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PRAYCG Control Center Version History</w:t>
      </w:r>
    </w:p>
    <w:p>
      <w:pPr>
        <w:pStyle w:val="DocumentSubtitle"/>
        <w:jc w:val="left"/>
      </w:pPr>
      <w:r>
        <w:t>Evolution from version 0 95a through Alpha 9</w:t>
      </w:r>
    </w:p>
    <w:p>
      <w:pPr>
        <w:pStyle w:val="SmallMetadata"/>
      </w:pPr>
      <w:r>
        <w:t>Release 1.0.0 alpha 9.0.0</w:t>
      </w:r>
    </w:p>
    <w:p>
      <w:pPr>
        <w:pStyle w:val="SmallMetadata"/>
      </w:pPr>
      <w:r>
        <w:t>Prepared 15 September 2026</w:t>
      </w:r>
    </w:p>
    <w:p>
      <w:pPr>
        <w:pStyle w:val="SmallMetadata"/>
      </w:pPr>
      <w:r>
        <w:t>Audience  Researchers operators developers and reviewers</w:t>
      </w:r>
    </w:p>
    <w:p/>
    <w:p>
      <w:pPr>
        <w:spacing w:before="480" w:after="240"/>
      </w:pPr>
      <w:r>
        <w:rPr>
          <w:b/>
          <w:sz w:val="25"/>
        </w:rPr>
        <w:t>This history records the implemented changes that moved PRAYCG from a repaired Windows launcher into a governed study workspace with protocol stimulus hardware acquisition analysis and reproducibility foundations.</w:t>
      </w:r>
    </w:p>
    <w:p>
      <w:pPr>
        <w:spacing w:before="160" w:after="240"/>
      </w:pPr>
      <w:r>
        <w:t>PRAYCG is open alpha software for local research workflow development. Software checks and file integrity do not establish physical hardware safety, signal validity, participant protection, scientific validity, clinical utility, or reproducibility on another apparatus.</w:t>
      </w:r>
    </w:p>
    <w:p>
      <w:r>
        <w:br w:type="page"/>
      </w:r>
    </w:p>
    <w:p>
      <w:pPr>
        <w:pStyle w:val="Heading1"/>
      </w:pPr>
      <w:r>
        <w:t>Document map</w:t>
      </w:r>
    </w:p>
    <w:p>
      <w:r>
        <w:t>Use this map to find the part of the document that matches the task at hand.</w:t>
      </w:r>
    </w:p>
    <w:p>
      <w:pPr>
        <w:pStyle w:val="ListBullet"/>
      </w:pPr>
      <w:r>
        <w:t>Release sequence and architectural eras</w:t>
      </w:r>
    </w:p>
    <w:p>
      <w:pPr>
        <w:pStyle w:val="ListBullet"/>
      </w:pPr>
      <w:r>
        <w:t>Version 0 95a and Alphas 1 through 7</w:t>
      </w:r>
    </w:p>
    <w:p>
      <w:pPr>
        <w:pStyle w:val="ListBullet"/>
      </w:pPr>
      <w:r>
        <w:t>Alpha 8 protocol expansion and maintenance releases</w:t>
      </w:r>
    </w:p>
    <w:p>
      <w:pPr>
        <w:pStyle w:val="ListBullet"/>
      </w:pPr>
      <w:r>
        <w:t>Alpha 9 hardware integration foundation</w:t>
      </w:r>
    </w:p>
    <w:p>
      <w:pPr>
        <w:pStyle w:val="ListBullet"/>
      </w:pPr>
      <w:r>
        <w:t>Continuities limitations and source record</w:t>
      </w:r>
    </w:p>
    <w:p>
      <w:pPr>
        <w:pStyle w:val="Heading1"/>
      </w:pPr>
      <w:r>
        <w:t>Scope of this history</w:t>
      </w:r>
    </w:p>
    <w:p>
      <w:r>
        <w:t>The chronology follows the packaged release notes manifests build reports and current source folders preserved in the PRAYCG workspace. It lists the versions that have a distinct packaged release record. It does not invent missing intermediate labels such as Alpha 8.1 or Alpha 8.5.0 when no separate package is present.</w:t>
      </w:r>
    </w:p>
    <w:p>
      <w:r>
        <w:t>The release summaries separate architectural additions from repairs. A larger protocol catalog or a passing software test does not imply that every protocol device endpoint or scientific claim received human connected or confirmatory validation.</w:t>
      </w:r>
    </w:p>
    <w:p>
      <w:pPr>
        <w:pStyle w:val="Heading1"/>
      </w:pPr>
      <w:r>
        <w:t>Architectural eras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val="true"/>
        </w:trPr>
        <w:tc>
          <w:tcPr>
            <w:tcW w:type="dxa" w:w="2232"/>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center"/>
            </w:pPr>
            <w:r>
              <w:rPr>
                <w:rFonts w:ascii="Arial" w:hAnsi="Arial"/>
                <w:b/>
                <w:color w:val="FFFFFF"/>
                <w:sz w:val="17"/>
              </w:rPr>
              <w:t>Era</w:t>
            </w:r>
          </w:p>
        </w:tc>
        <w:tc>
          <w:tcPr>
            <w:tcW w:type="dxa" w:w="2232"/>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center"/>
            </w:pPr>
            <w:r>
              <w:rPr>
                <w:rFonts w:ascii="Arial" w:hAnsi="Arial"/>
                <w:b/>
                <w:color w:val="FFFFFF"/>
                <w:sz w:val="17"/>
              </w:rPr>
              <w:t>Releases</w:t>
            </w:r>
          </w:p>
        </w:tc>
        <w:tc>
          <w:tcPr>
            <w:tcW w:type="dxa" w:w="5328"/>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center"/>
            </w:pPr>
            <w:r>
              <w:rPr>
                <w:rFonts w:ascii="Arial" w:hAnsi="Arial"/>
                <w:b/>
                <w:color w:val="FFFFFF"/>
                <w:sz w:val="17"/>
              </w:rPr>
              <w:t>Main change</w:t>
            </w:r>
          </w:p>
        </w:tc>
      </w:tr>
      <w:tr>
        <w:trPr>
          <w:cantSplit w:val="true"/>
        </w:trP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Compatibility baseline</w:t>
            </w:r>
          </w:p>
        </w:tc>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v0.95a</w:t>
            </w:r>
          </w:p>
        </w:tc>
        <w:tc>
          <w:tcPr>
            <w:tcW w:type="dxa" w:w="532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Repaired Python and BrainFlow installation and preserved the existing research workflow</w:t>
            </w:r>
          </w:p>
        </w:tc>
      </w:tr>
      <w:tr>
        <w:trPr>
          <w:cantSplit w:val="true"/>
        </w:trPr>
        <w:tc>
          <w:tcPr>
            <w:tcW w:type="dxa" w:w="2232"/>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Governed runtime</w:t>
            </w:r>
          </w:p>
        </w:tc>
        <w:tc>
          <w:tcPr>
            <w:tcW w:type="dxa" w:w="2232"/>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Alpha 1 and Alpha 2</w:t>
            </w:r>
          </w:p>
        </w:tc>
        <w:tc>
          <w:tcPr>
            <w:tcW w:type="dxa" w:w="5328"/>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Introduced registries locks staged gates single console authority and one use runner execution</w:t>
            </w:r>
          </w:p>
        </w:tc>
      </w:tr>
      <w:tr>
        <w:trPr>
          <w:cantSplit w:val="true"/>
        </w:trP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Protocol federation</w:t>
            </w:r>
          </w:p>
        </w:tc>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Alpha 3</w:t>
            </w:r>
          </w:p>
        </w:tc>
        <w:tc>
          <w:tcPr>
            <w:tcW w:type="dxa" w:w="532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Added the Runnable Protocol Atlas and deterministic cross protocol execution contracts</w:t>
            </w:r>
          </w:p>
        </w:tc>
      </w:tr>
      <w:tr>
        <w:trPr>
          <w:cantSplit w:val="true"/>
        </w:trPr>
        <w:tc>
          <w:tcPr>
            <w:tcW w:type="dxa" w:w="2232"/>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Forges and guided workflow</w:t>
            </w:r>
          </w:p>
        </w:tc>
        <w:tc>
          <w:tcPr>
            <w:tcW w:type="dxa" w:w="2232"/>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Alpha 4 and Alpha 5</w:t>
            </w:r>
          </w:p>
        </w:tc>
        <w:tc>
          <w:tcPr>
            <w:tcW w:type="dxa" w:w="5328"/>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Added typed stimulus hardware and analysis catalogs then separated the operator path into governed surfaces</w:t>
            </w:r>
          </w:p>
        </w:tc>
      </w:tr>
      <w:tr>
        <w:trPr>
          <w:cantSplit w:val="true"/>
        </w:trP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Persistent study lifecycle</w:t>
            </w:r>
          </w:p>
        </w:tc>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Alpha 6 through Alpha 7</w:t>
            </w:r>
          </w:p>
        </w:tc>
        <w:tc>
          <w:tcPr>
            <w:tcW w:type="dxa" w:w="532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Added Study Workspaces analysis plans local bundles mature endpoint protocols and plain language navigation</w:t>
            </w:r>
          </w:p>
        </w:tc>
      </w:tr>
      <w:tr>
        <w:trPr>
          <w:cantSplit w:val="true"/>
        </w:trPr>
        <w:tc>
          <w:tcPr>
            <w:tcW w:type="dxa" w:w="2232"/>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Protocol expansion and stabilization</w:t>
            </w:r>
          </w:p>
        </w:tc>
        <w:tc>
          <w:tcPr>
            <w:tcW w:type="dxa" w:w="2232"/>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Alpha 8 through Alpha 8.5.4</w:t>
            </w:r>
          </w:p>
        </w:tc>
        <w:tc>
          <w:tcPr>
            <w:tcW w:type="dxa" w:w="5328"/>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Expanded to 43 protocols and repaired live LSL Bench Mode memory hardware profile ALS bridge and Windows authority failures</w:t>
            </w:r>
          </w:p>
        </w:tc>
      </w:tr>
      <w:tr>
        <w:trPr>
          <w:cantSplit w:val="true"/>
        </w:trP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Hardware interoperability</w:t>
            </w:r>
          </w:p>
        </w:tc>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Alpha 9.0.0</w:t>
            </w:r>
          </w:p>
        </w:tc>
        <w:tc>
          <w:tcPr>
            <w:tcW w:type="dxa" w:w="532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Added canonical stream contracts generic LSL intake Hardware Forge v1 and long duration contract observation</w:t>
            </w:r>
          </w:p>
        </w:tc>
      </w:tr>
    </w:tbl>
    <w:p>
      <w:pPr>
        <w:spacing w:after="0"/>
      </w:pPr>
    </w:p>
    <w:p>
      <w:pPr>
        <w:pStyle w:val="Heading1"/>
      </w:pPr>
      <w:r>
        <w:t>Version 095a</w:t>
      </w:r>
    </w:p>
    <w:p>
      <w:r>
        <w:t>Version 0.95a was a public dependency and installation check hotfix. It addressed a Python 3.11 BrainFlow startup failure caused by the removal of pkg_resources in newer setuptools and an incomplete pyserial installation. The release pinned setuptools below version 82 required pyserial and added a hardware free dependency checker that loaded LSL and BrainFlow native libraries and verified Cyton and Cyton Daisy metadata.</w:t>
      </w:r>
    </w:p>
    <w:p>
      <w:pPr>
        <w:pStyle w:val="ListBullet"/>
      </w:pPr>
      <w:r>
        <w:t>Preserved PRAYCG3 PRAYCG4 SMG MediaPrep Master Suite MasterSync Visualizer Offline Interpreter and the exploratory CAI SID autonomic and Micro Handoff tools.</w:t>
      </w:r>
    </w:p>
    <w:p>
      <w:pPr>
        <w:pStyle w:val="ListBullet"/>
      </w:pPr>
      <w:r>
        <w:t>Blocked installer success when native acquisition dependencies failed even if Python imports succeeded.</w:t>
      </w:r>
    </w:p>
    <w:p>
      <w:pPr>
        <w:pStyle w:val="ListBullet"/>
      </w:pPr>
      <w:r>
        <w:t>Kept the optional 30 second acquisition check separate from installation and made no scientific algorithm change.</w:t>
      </w:r>
    </w:p>
    <w:p>
      <w:pPr>
        <w:pStyle w:val="Heading1"/>
      </w:pPr>
      <w:r>
        <w:t>Alpha 1</w:t>
      </w:r>
    </w:p>
    <w:p>
      <w:r>
        <w:t>Alpha 1 was the first integrated public alpha. It preserved the v0.95a operational components while adding controlled architecture around protocol hardware session export and package validation.</w:t>
      </w:r>
    </w:p>
    <w:p>
      <w:pPr>
        <w:pStyle w:val="ListBullet"/>
      </w:pPr>
      <w:r>
        <w:t>Added a package relative module registry Protocol Forge Hardware Registry combined study session locking and analysis capability resolution.</w:t>
      </w:r>
    </w:p>
    <w:p>
      <w:pPr>
        <w:pStyle w:val="ListBullet"/>
      </w:pPr>
      <w:r>
        <w:t>Introduced the observer first Acquisition Supervisor BIDS facing exporter public package scanner release validator environment capture and analysis only Docker recipe.</w:t>
      </w:r>
    </w:p>
    <w:p>
      <w:pPr>
        <w:pStyle w:val="ListBullet"/>
      </w:pPr>
      <w:r>
        <w:t>Established the original governed order from design through verify and expanded the runner event contract with unique event block local and LSL time runner version and protocol hash fields.</w:t>
      </w:r>
    </w:p>
    <w:p>
      <w:pPr>
        <w:pStyle w:val="ListBullet"/>
      </w:pPr>
      <w:r>
        <w:t>Added Cue Locked Gamma Forensics as an exploratory confound extension with no primary score authority.</w:t>
      </w:r>
    </w:p>
    <w:p>
      <w:pPr>
        <w:pStyle w:val="Heading1"/>
      </w:pPr>
      <w:r>
        <w:t>Alpha 2</w:t>
      </w:r>
    </w:p>
    <w:p>
      <w:r>
        <w:t>Alpha 2 performed the first major architectural consolidation. It removed the parallel Platform Workbench and placed routine controls in one operator console. Hardware work moved under Acquisition while protocol tools export and release validation moved to their functional areas.</w:t>
      </w:r>
    </w:p>
    <w:p>
      <w:pPr>
        <w:pStyle w:val="ListBullet"/>
      </w:pPr>
      <w:r>
        <w:t>Replaced the overloaded global lock with a design time protocol snapshot and one canonical runtime session lock bound to the run UUID hardware profile live evidence stimuli and policy.</w:t>
      </w:r>
    </w:p>
    <w:p>
      <w:pPr>
        <w:pStyle w:val="ListBullet"/>
      </w:pPr>
      <w:r>
        <w:t>Created a unique evidence directory for every acquisition UUID and made stale or unresolved owner lease and lock state block a new session.</w:t>
      </w:r>
    </w:p>
    <w:p>
      <w:pPr>
        <w:pStyle w:val="ListBullet"/>
      </w:pPr>
      <w:r>
        <w:t>Added exclusive on disk transitions history hashes a shared log root owner and a process bound one use runner lease.</w:t>
      </w:r>
    </w:p>
    <w:p>
      <w:pPr>
        <w:pStyle w:val="ListBullet"/>
      </w:pPr>
      <w:r>
        <w:t>Made direct PsychoPy Python execution the canonical acquisition path and kept Coder application analysis and utility launches without acquisition authority.</w:t>
      </w:r>
    </w:p>
    <w:p>
      <w:pPr>
        <w:pStyle w:val="ListBullet"/>
      </w:pPr>
      <w:r>
        <w:t>Added explicit interrupted run finalization and operator reviewed QC Analyze Export and Verify gate evidence.</w:t>
      </w:r>
    </w:p>
    <w:p>
      <w:pPr>
        <w:pStyle w:val="ListBullet"/>
      </w:pPr>
      <w:r>
        <w:t>Corrected the EEG plus ALS profile to match four published outlets and made the ALS barcode test the controlled optical placement gate.</w:t>
      </w:r>
    </w:p>
    <w:p>
      <w:pPr>
        <w:pStyle w:val="Heading1"/>
      </w:pPr>
      <w:r>
        <w:t>Alpha 3</w:t>
      </w:r>
    </w:p>
    <w:p>
      <w:r>
        <w:t>Alpha 3 introduced Runnable Protocol Atlas v2.0. The Control Center federated three native protocols with 11 Atlas adaptations for 14 runnable entries. Reviewed manifests individualized wrappers and a shared engine defined schedules assets responses markers and analysis handoffs while hardware selection remained independent.</w:t>
      </w:r>
    </w:p>
    <w:p>
      <w:pPr>
        <w:pStyle w:val="ListBullet"/>
      </w:pPr>
      <w:r>
        <w:t>Added deterministic participant and session specific timeline compilation with asset aware hashes.</w:t>
      </w:r>
    </w:p>
    <w:p>
      <w:pPr>
        <w:pStyle w:val="ListBullet"/>
      </w:pPr>
      <w:r>
        <w:t>Admitted rest audio narrative naturalistic video event boundary oddball motor imagery rapid clip and sequential ranking engine families.</w:t>
      </w:r>
    </w:p>
    <w:p>
      <w:pPr>
        <w:pStyle w:val="ListBullet"/>
      </w:pPr>
      <w:r>
        <w:t>Pinned execution to package owned libraries and rejected arbitrary downloaded code and unreviewed parameter overrides.</w:t>
      </w:r>
    </w:p>
    <w:p>
      <w:pPr>
        <w:pStyle w:val="ListBullet"/>
      </w:pPr>
      <w:r>
        <w:t>Preserved software display flip markers as software boundary evidence rather than physical photon onset.</w:t>
      </w:r>
    </w:p>
    <w:p>
      <w:pPr>
        <w:pStyle w:val="ListBullet"/>
      </w:pPr>
      <w:r>
        <w:t>Disabled checkpoint resume so an interrupted acquisition required incomplete finalization and a fresh UUID.</w:t>
      </w:r>
    </w:p>
    <w:p>
      <w:pPr>
        <w:pStyle w:val="Heading1"/>
      </w:pPr>
      <w:r>
        <w:t>Alpha 4</w:t>
      </w:r>
    </w:p>
    <w:p>
      <w:r>
        <w:t>Alpha 4 reframed the platform around four governed areas: Stimulus Forge and Library Hardware Acquisition and Forge Protocol Atlas and Runner and Analysis Module Catalog. It retained the 14 protocols and authority controls from Alpha 3.</w:t>
      </w:r>
    </w:p>
    <w:p>
      <w:pPr>
        <w:pStyle w:val="ListBullet"/>
      </w:pPr>
      <w:r>
        <w:t>Added four typed CC0 demonstration stimulus packs covering the catalog while labeling them DEMO ONLY.</w:t>
      </w:r>
    </w:p>
    <w:p>
      <w:pPr>
        <w:pStyle w:val="ListBullet"/>
      </w:pPr>
      <w:r>
        <w:t>Added an eight adapter 15 route staged hardware catalog with explicit admission levels and a generic EDA PPG transport prototype.</w:t>
      </w:r>
    </w:p>
    <w:p>
      <w:pPr>
        <w:pStyle w:val="ListBullet"/>
      </w:pPr>
      <w:r>
        <w:t>Added nonauthoritative analysis module discovery and preflight for ten modules.</w:t>
      </w:r>
    </w:p>
    <w:p>
      <w:pPr>
        <w:pStyle w:val="ListBullet"/>
      </w:pPr>
      <w:r>
        <w:t>Used third party bridge archives only as metadata inputs for quarantined catalog records rather than copying their code into the release.</w:t>
      </w:r>
    </w:p>
    <w:p>
      <w:pPr>
        <w:pStyle w:val="Heading1"/>
      </w:pPr>
      <w:r>
        <w:t>Alpha 5</w:t>
      </w:r>
    </w:p>
    <w:p>
      <w:r>
        <w:t>Alpha 5 separated the operator experience into Dashboard Protocol Atlas Stimulus Library and Forge Hardware Forge and Arm Runner Analysis Modules and Settings. It formalized the flow from a locked protocol to compatible stimuli reviewed hardware live checks and a locked runner.</w:t>
      </w:r>
    </w:p>
    <w:p>
      <w:pPr>
        <w:pStyle w:val="ListBullet"/>
      </w:pPr>
      <w:r>
        <w:t>Added protocol aware stimulus filtering and an explicit migration path for legacy master media identity tags.</w:t>
      </w:r>
    </w:p>
    <w:p>
      <w:pPr>
        <w:pStyle w:val="ListBullet"/>
      </w:pPr>
      <w:r>
        <w:t>Expanded the Hardware Forge workflow while preserving the rule that protocol selection cannot choose or reconfigure hardware.</w:t>
      </w:r>
    </w:p>
    <w:p>
      <w:pPr>
        <w:pStyle w:val="ListBullet"/>
      </w:pPr>
      <w:r>
        <w:t>Added Protocol AI Docs Builder to create structured design briefs and porting handoffs with no code execution admission or runtime authority.</w:t>
      </w:r>
    </w:p>
    <w:p>
      <w:pPr>
        <w:pStyle w:val="ListBullet"/>
      </w:pPr>
      <w:r>
        <w:t>Increased release validation coverage while retaining the four demo packs eight adapter staging catalog and ten module analysis catalog.</w:t>
      </w:r>
    </w:p>
    <w:p>
      <w:pPr>
        <w:pStyle w:val="Heading1"/>
      </w:pPr>
      <w:r>
        <w:t>Alpha 6</w:t>
      </w:r>
    </w:p>
    <w:p>
      <w:r>
        <w:t>Alpha 6 connected the specialist areas through one persistent local Study Workspace. The workspace stored study and session identity provenance runner state completed runs quality control analysis plan outputs reviews and bundle records. Upstream changes marked dependent stages stale without deleting prior evidence.</w:t>
      </w:r>
    </w:p>
    <w:p>
      <w:pPr>
        <w:pStyle w:val="ListBullet"/>
      </w:pPr>
      <w:r>
        <w:t>Added dependency aware analysis orchestration with exact module eligibility code and configuration hashes missing data rules and scientific roles.</w:t>
      </w:r>
    </w:p>
    <w:p>
      <w:pPr>
        <w:pStyle w:val="ListBullet"/>
      </w:pPr>
      <w:r>
        <w:t>Removed the concept of Run Everything and exposed only dependency ready work.</w:t>
      </w:r>
    </w:p>
    <w:p>
      <w:pPr>
        <w:pStyle w:val="ListBullet"/>
      </w:pPr>
      <w:r>
        <w:t>Added immutable pre outcome analysis plan locking and explicit post hoc exploratory additions.</w:t>
      </w:r>
    </w:p>
    <w:p>
      <w:pPr>
        <w:pStyle w:val="ListBullet"/>
      </w:pPr>
      <w:r>
        <w:t>Added a local Results Bundle Builder for redacted provenance derived outputs reports figures inventories checksums and limitations. Raw biosignal formats remained excluded and publication remained NOT APPROVED.</w:t>
      </w:r>
    </w:p>
    <w:p>
      <w:pPr>
        <w:pStyle w:val="Heading1"/>
      </w:pPr>
      <w:r>
        <w:t>Alpha 61</w:t>
      </w:r>
    </w:p>
    <w:p>
      <w:r>
        <w:t>Alpha 6.1 added Mature Endpoint Atlas v1.0. Seventeen mature endpoint runners joined the 11 existing Atlas adaptations and three native protocols for 31 runnable protocols. The shared engine added compound trial steps trial addressable responses and step level markers.</w:t>
      </w:r>
    </w:p>
    <w:p>
      <w:r>
        <w:t>The Mature Endpoint Evaluator audited protocol identity expected marker and response coverage gate decisions and claim ceilings. It did not compute physiological endpoints or confer scientific causal clinical diagnostic treatment or metaphysical validity.</w:t>
      </w:r>
    </w:p>
    <w:p>
      <w:pPr>
        <w:pStyle w:val="Heading1"/>
      </w:pPr>
      <w:r>
        <w:t>Alpha 7</w:t>
      </w:r>
    </w:p>
    <w:p>
      <w:r>
        <w:t>Alpha 7 translated the existing architecture into seven plain language areas: Home Choose Protocol Prepare Materials Connect and Check Equipment Run Session Review Results and Settings. It made protocol specific material requirements visible and required explicit assignment of similar files or folders instead of guessing.</w:t>
      </w:r>
    </w:p>
    <w:p>
      <w:pPr>
        <w:pStyle w:val="ListBullet"/>
      </w:pPr>
      <w:r>
        <w:t>Added a generated materials path for protocols whose visuals prompts or schedules come from their runner.</w:t>
      </w:r>
    </w:p>
    <w:p>
      <w:pPr>
        <w:pStyle w:val="ListBullet"/>
      </w:pPr>
      <w:r>
        <w:t>Made selected material paths and SHA 256 values part of Confirm Session Setup.</w:t>
      </w:r>
    </w:p>
    <w:p>
      <w:pPr>
        <w:pStyle w:val="ListBullet"/>
      </w:pPr>
      <w:r>
        <w:t>Carried the 31 protocol catalog Study Workspace analysis orchestration local bundle and safety boundaries forward.</w:t>
      </w:r>
    </w:p>
    <w:p>
      <w:pPr>
        <w:pStyle w:val="Heading1"/>
      </w:pPr>
      <w:r>
        <w:t>Alpha 8</w:t>
      </w:r>
    </w:p>
    <w:p>
      <w:r>
        <w:t>Alpha 8 expanded the catalog by 12 public dataset derived adaptations for 43 runnable protocols. The additions covered five ERP CORE paradigms two inner speech tasks three meditation families and two SSVEP tasks.</w:t>
      </w:r>
    </w:p>
    <w:p>
      <w:pPr>
        <w:pStyle w:val="ListBullet"/>
      </w:pPr>
      <w:r>
        <w:t>Materialized balanced generated recipes text shapes tones condition order seed timing and response definitions into the compiled lock.</w:t>
      </w:r>
    </w:p>
    <w:p>
      <w:pPr>
        <w:pStyle w:val="ListBullet"/>
      </w:pPr>
      <w:r>
        <w:t>Required a rights reviewed image manifest and directory for N170.</w:t>
      </w:r>
    </w:p>
    <w:p>
      <w:pPr>
        <w:pStyle w:val="ListBullet"/>
      </w:pPr>
      <w:r>
        <w:t>Added refresh measurement trial flip evidence timing failure and a target coupled photodiode patch to the multi target SSVEP path.</w:t>
      </w:r>
    </w:p>
    <w:p>
      <w:pPr>
        <w:pStyle w:val="ListBullet"/>
      </w:pPr>
      <w:r>
        <w:t>Added a profile aware live monitor active equipment session indicator automatic 30 second check progress window and corrected run bound ALS barcode selection and polarity handling.</w:t>
      </w:r>
    </w:p>
    <w:p>
      <w:pPr>
        <w:pStyle w:val="ListBullet"/>
      </w:pPr>
      <w:r>
        <w:t>Kept experimental imports catalog only until they completed source media license implementation and validation review.</w:t>
      </w:r>
    </w:p>
    <w:p>
      <w:pPr>
        <w:pStyle w:val="Heading1"/>
      </w:pPr>
      <w:r>
        <w:t>Alpha 82</w:t>
      </w:r>
    </w:p>
    <w:p>
      <w:r>
        <w:t>Alpha 8.2 repaired live LSL transport and introduced the first Bench Test Mode. BrainFlow publishers began flushing chunks with per sample timestamps and Cyton Daisy packet counters were evaluated with their native step of two. Duplicate bridge launch was blocked.</w:t>
      </w:r>
    </w:p>
    <w:p>
      <w:pPr>
        <w:pStyle w:val="ListBullet"/>
      </w:pPr>
      <w:r>
        <w:t>Bench mode initially allowed a narrow EEG contact quality waiver only when current session transport identity and timing remained healthy.</w:t>
      </w:r>
    </w:p>
    <w:p>
      <w:pPr>
        <w:pStyle w:val="ListBullet"/>
      </w:pPr>
      <w:r>
        <w:t>Bench sessions required a reason reserved pseudonym restart reset and permanent BENCH TEST nonparticipant classification.</w:t>
      </w:r>
    </w:p>
    <w:p>
      <w:pPr>
        <w:pStyle w:val="ListBullet"/>
      </w:pPr>
      <w:r>
        <w:t>Stale ALS evidence could no longer be promoted back to PASS and purpose labels were checked by native and Atlas runners.</w:t>
      </w:r>
    </w:p>
    <w:p>
      <w:pPr>
        <w:pStyle w:val="Heading1"/>
      </w:pPr>
      <w:r>
        <w:t>Alpha 83</w:t>
      </w:r>
    </w:p>
    <w:p>
      <w:r>
        <w:t>Alpha 8.3 addressed memory and user interface stability. The live monitor stopped opening each inlet twice BrainFlow ring buffers were reduced from 450000 to 45000 samples and display updates moved to bounded queues with in place row updates.</w:t>
      </w:r>
    </w:p>
    <w:p>
      <w:pPr>
        <w:pStyle w:val="ListBullet"/>
      </w:pPr>
      <w:r>
        <w:t>Capped the Control Center log and safely completed process history.</w:t>
      </w:r>
    </w:p>
    <w:p>
      <w:pPr>
        <w:pStyle w:val="ListBullet"/>
      </w:pPr>
      <w:r>
        <w:t>Cancelled recurring callbacks during window shutdown and contained refresh errors.</w:t>
      </w:r>
    </w:p>
    <w:p>
      <w:pPr>
        <w:pStyle w:val="ListBullet"/>
      </w:pPr>
      <w:r>
        <w:t>Ran release validation sequentially with isolated hidden Windows child process groups to prevent nested process fan out.</w:t>
      </w:r>
    </w:p>
    <w:p>
      <w:pPr>
        <w:pStyle w:val="ListBullet"/>
      </w:pPr>
      <w:r>
        <w:t>Excluded generated Python and test caches from the public package.</w:t>
      </w:r>
    </w:p>
    <w:p>
      <w:pPr>
        <w:pStyle w:val="Heading1"/>
      </w:pPr>
      <w:r>
        <w:t>Alpha 84</w:t>
      </w:r>
    </w:p>
    <w:p>
      <w:r>
        <w:t>Alpha 8.4 repaired recursive timestamp growth in hardware profile draft paths by reusing one stable mutable draft. It also reorganized protocol design controls and replaced dense Run Session lock labels with six explicit status rows.</w:t>
      </w:r>
    </w:p>
    <w:p>
      <w:r>
        <w:t>A Cerelog ESP EEG route was added with raw recording and run bound LSL tools but remained quarantined physically unperformed and excluded from profile and ARM authority. The tools required acknowledgement of the manufacturer safety warning and the necessary BrainFlow board support.</w:t>
      </w:r>
    </w:p>
    <w:p>
      <w:pPr>
        <w:pStyle w:val="Heading1"/>
      </w:pPr>
      <w:r>
        <w:t>Alpha 841</w:t>
      </w:r>
    </w:p>
    <w:p>
      <w:r>
        <w:t>Alpha 8.4.1 fixed approval of a saved hardware profile whose path still contained the recursive timestamp defect. Recovery occurred before file existence resolution or output writing touched the overlong path. Approved history was derived from the short active hardware profile name with one bounded timestamp and collision counter.</w:t>
      </w:r>
    </w:p>
    <w:p>
      <w:pPr>
        <w:pStyle w:val="Heading1"/>
      </w:pPr>
      <w:r>
        <w:t>Alpha 842</w:t>
      </w:r>
    </w:p>
    <w:p>
      <w:r>
        <w:t>Alpha 8.4.2 addressed stale OpenBCI bridge ownership. Connect and Launch discovered packaged bridges left alive by another Control Center session or version using an exact script allowlist and selected serial port. The operator could review the PID session and script before consenting to stop and restart.</w:t>
      </w:r>
    </w:p>
    <w:p>
      <w:pPr>
        <w:pStyle w:val="ListBullet"/>
      </w:pPr>
      <w:r>
        <w:t>Revalidated process identity immediately before shutdown and failed closed if the PID or command changed.</w:t>
      </w:r>
    </w:p>
    <w:p>
      <w:pPr>
        <w:pStyle w:val="ListBullet"/>
      </w:pPr>
      <w:r>
        <w:t>Reused a bridge already owned by the current session instead of launching a duplicate.</w:t>
      </w:r>
    </w:p>
    <w:p>
      <w:pPr>
        <w:pStyle w:val="ListBullet"/>
      </w:pPr>
      <w:r>
        <w:t>Separated SESSION MISMATCH AMBIGUOUS STREAM NO STREAM INLET ERROR and true NO DATA outcomes in the ALS barcode tool.</w:t>
      </w:r>
    </w:p>
    <w:p>
      <w:pPr>
        <w:pStyle w:val="Heading1"/>
      </w:pPr>
      <w:r>
        <w:t>Alpha 851</w:t>
      </w:r>
    </w:p>
    <w:p>
      <w:r>
        <w:t>Alpha 8.5.1 completed the Windows bridge release repair. After exact revalidation and operator consent the guarded stop used Windows process tree force termination because the earlier nonforce stop could leave the serial port owned.</w:t>
      </w:r>
    </w:p>
    <w:p>
      <w:pPr>
        <w:pStyle w:val="ListBullet"/>
      </w:pPr>
      <w:r>
        <w:t>Made ALS Barcode Placement Test own the full recovery start reuse replacement wait and resolution workflow.</w:t>
      </w:r>
    </w:p>
    <w:p>
      <w:pPr>
        <w:pStyle w:val="ListBullet"/>
      </w:pPr>
      <w:r>
        <w:t>Allowed a stale or EEG only packaged bridge on one unambiguous port to be replaced with the EEG plus ALS bridge.</w:t>
      </w:r>
    </w:p>
    <w:p>
      <w:pPr>
        <w:pStyle w:val="ListBullet"/>
      </w:pPr>
      <w:r>
        <w:t>Blocked ambiguous ports duplicate bridges changed identity declined consent failed stop and missing serial devices.</w:t>
      </w:r>
    </w:p>
    <w:p>
      <w:pPr>
        <w:pStyle w:val="ListBullet"/>
      </w:pPr>
      <w:r>
        <w:t>Added BENCH DISPLAY ONLY barcode execution when no OpenBCI dongle or usable serial device was present without claiming physical evidence.</w:t>
      </w:r>
    </w:p>
    <w:p>
      <w:pPr>
        <w:pStyle w:val="Heading1"/>
      </w:pPr>
      <w:r>
        <w:t>Alpha 852</w:t>
      </w:r>
    </w:p>
    <w:p>
      <w:r>
        <w:t>Alpha 8.5.2 fixed the remaining Bench Test Mode confirm and ARM defect. The checkbox had changed the label without removing failed live readiness qualifiers. The release added an explicit nonparticipant readiness bypass once the reviewed hardware definition locked protocol and required materials were selected.</w:t>
      </w:r>
    </w:p>
    <w:p>
      <w:pPr>
        <w:pStyle w:val="ListBullet"/>
      </w:pPr>
      <w:r>
        <w:t>Created a hash valid bench readiness bypass preflight that retained source failures listed each bypass and declared participant data eligibility false.</w:t>
      </w:r>
    </w:p>
    <w:p>
      <w:pPr>
        <w:pStyle w:val="ListBullet"/>
      </w:pPr>
      <w:r>
        <w:t>Required the bench reason reserved pseudonym mode and eligibility fields to agree across the immutable lock.</w:t>
      </w:r>
    </w:p>
    <w:p>
      <w:pPr>
        <w:pStyle w:val="ListBullet"/>
      </w:pPr>
      <w:r>
        <w:t>Kept the same evidence blocked for participant sessions and preserved bench classification through ARM runner markers and final output.</w:t>
      </w:r>
    </w:p>
    <w:p>
      <w:pPr>
        <w:pStyle w:val="Heading1"/>
      </w:pPr>
      <w:r>
        <w:t>Alpha 853</w:t>
      </w:r>
    </w:p>
    <w:p>
      <w:r>
        <w:t>Alpha 8.5.3 extended the bench boundary into the Protocol Atlas runner. Missing required hardware roles could be bypassed only by a hash valid BENCH TEST lock and were listed in runner state checkpoints LSL metadata authority events and protocol start evidence.</w:t>
      </w:r>
    </w:p>
    <w:p>
      <w:pPr>
        <w:pStyle w:val="ListBullet"/>
      </w:pPr>
      <w:r>
        <w:t>Participant sessions remained fail closed for missing EOG EMG EEG or other declared roles.</w:t>
      </w:r>
    </w:p>
    <w:p>
      <w:pPr>
        <w:pStyle w:val="ListBullet"/>
      </w:pPr>
      <w:r>
        <w:t>A terminal runner stopped remaining authoritative when the exact process identity was proven dead even if its heartbeat was recently written.</w:t>
      </w:r>
    </w:p>
    <w:p>
      <w:pPr>
        <w:pStyle w:val="ListBullet"/>
      </w:pPr>
      <w:r>
        <w:t>Made a run UUID immutable after a lease or ACQUIRE claim and directed the operator to Start Another Equipment Session.</w:t>
      </w:r>
    </w:p>
    <w:p>
      <w:pPr>
        <w:pStyle w:val="ListBullet"/>
      </w:pPr>
      <w:r>
        <w:t>Added a narrow evidence preserving recovery for the superseded owner shape produced by Alpha 8.5.2.</w:t>
      </w:r>
    </w:p>
    <w:p>
      <w:pPr>
        <w:pStyle w:val="Heading1"/>
      </w:pPr>
      <w:r>
        <w:t>Alpha 854</w:t>
      </w:r>
    </w:p>
    <w:p>
      <w:r>
        <w:t>Alpha 8.5.4 replaced os kill PID zero as the Windows process existence probe. A stale PID returning WinError 87 was classified as dead instead of raising a SystemError through the interface. Access denied and indeterminate process checks remained fail closed.</w:t>
      </w:r>
    </w:p>
    <w:p>
      <w:r>
        <w:t>The fix allowed Confirm Session Setup full profile preflight ALS barcode placement and the narrow superseded owner recovery to evaluate affected stale state without crashing. Bench bypass protocol integrity and single use UUID rules remained intact.</w:t>
      </w:r>
    </w:p>
    <w:p>
      <w:pPr>
        <w:pStyle w:val="Heading1"/>
      </w:pPr>
      <w:r>
        <w:t>Alpha 900</w:t>
      </w:r>
    </w:p>
    <w:p>
      <w:r>
        <w:t>Alpha 9.0.0 is the first Hardware Forge foundation release. It preserves the Alpha 8.5.4 runtime safety and recovery behavior while establishing a common integration layer for consumer and laboratory devices that publish through LSL.</w:t>
      </w:r>
    </w:p>
    <w:p>
      <w:pPr>
        <w:pStyle w:val="ListBullet"/>
      </w:pPr>
      <w:r>
        <w:t>Added Hardware Forge v1 with 11 adapter families and 14 routes covering OpenBCI Polar Vernier generic EDA PPG Muse Neurosity Emotiv GazePoint Pupil Labs Zephyr and existing LSL intake.</w:t>
      </w:r>
    </w:p>
    <w:p>
      <w:pPr>
        <w:pStyle w:val="ListBullet"/>
      </w:pPr>
      <w:r>
        <w:t>Added Adapter Doctor and nonauthoritative launch plans.</w:t>
      </w:r>
    </w:p>
    <w:p>
      <w:pPr>
        <w:pStyle w:val="ListBullet"/>
      </w:pPr>
      <w:r>
        <w:t>Added canonical PRAYCG Stream Contract v1 definitions and schema for complete identity ordered channels timing device adapter quality privacy and verification metadata.</w:t>
      </w:r>
    </w:p>
    <w:p>
      <w:pPr>
        <w:pStyle w:val="ListBullet"/>
      </w:pPr>
      <w:r>
        <w:t>Added Generic Existing LSL discovery snapshots and DRAFT UNVERIFIED contract creation.</w:t>
      </w:r>
    </w:p>
    <w:p>
      <w:pPr>
        <w:pStyle w:val="ListBullet"/>
      </w:pPr>
      <w:r>
        <w:t>Added fail closed exact stream matching and a bench verified Polar H10 RR example contract without promoting it to human connected approval.</w:t>
      </w:r>
    </w:p>
    <w:p>
      <w:pPr>
        <w:pStyle w:val="ListBullet"/>
      </w:pPr>
      <w:r>
        <w:t>Added a read only contract bound acquisition supervisor for delivery rate drift jitter gaps timestamp regressions LSL clock corrections disappearance and UID continuity.</w:t>
      </w:r>
    </w:p>
    <w:p>
      <w:pPr>
        <w:pStyle w:val="ListBullet"/>
      </w:pPr>
      <w:r>
        <w:t>Validated the package under Python 3.11.9 through 22 declared suites and 623 reported checks or dry runs with a passing public package and release identity scan.</w:t>
      </w:r>
    </w:p>
    <w:p>
      <w:pPr>
        <w:pStyle w:val="Heading1"/>
      </w:pPr>
      <w:r>
        <w:t>Architectural continuity</w:t>
      </w:r>
    </w:p>
    <w:p>
      <w:pPr>
        <w:pStyle w:val="ListBullet"/>
      </w:pPr>
      <w:r>
        <w:t>Protocol choice and hardware choice remain independent.</w:t>
      </w:r>
    </w:p>
    <w:p>
      <w:pPr>
        <w:pStyle w:val="ListBullet"/>
      </w:pPr>
      <w:r>
        <w:t>Discovery catalog membership or software execution does not grant participant approval scientific validity or clinical authority.</w:t>
      </w:r>
    </w:p>
    <w:p>
      <w:pPr>
        <w:pStyle w:val="ListBullet"/>
      </w:pPr>
      <w:r>
        <w:t>Participant acquisition remains fail closed and Bench Test Mode remains permanently nonparticipant.</w:t>
      </w:r>
    </w:p>
    <w:p>
      <w:pPr>
        <w:pStyle w:val="ListBullet"/>
      </w:pPr>
      <w:r>
        <w:t>Run identities locks leases and run folders remain single attempt evidence after acquisition authority is consumed.</w:t>
      </w:r>
    </w:p>
    <w:p>
      <w:pPr>
        <w:pStyle w:val="ListBullet"/>
      </w:pPr>
      <w:r>
        <w:t>External media proprietary drivers and third party bridges remain subject to separate rights installation validation and safety review.</w:t>
      </w:r>
    </w:p>
    <w:p>
      <w:pPr>
        <w:pStyle w:val="ListBullet"/>
      </w:pPr>
      <w:r>
        <w:t>Raw biosignals remain excluded from the current local results bundle publication path.</w:t>
      </w:r>
    </w:p>
    <w:p>
      <w:pPr>
        <w:pStyle w:val="Heading1"/>
      </w:pPr>
      <w:r>
        <w:t>Source record</w:t>
      </w:r>
    </w:p>
    <w:p>
      <w:r>
        <w:t>The history was derived from the package README release notes version manifests and build validation records preserved with each release. The primary records are RELEASE_NOTES_v0_95a.md VERSION_MANIFEST_v0_95a.json the Alpha 1 through Alpha 8 release notes and manifests the Alpha 8 maintenance release notes and VERSION_MANIFEST_v1_0_0_alpha_9_0_0.json with BUILD_VALIDATION_v1_0_0_alpha_9_0_0.json.</w:t>
      </w:r>
    </w:p>
    <w:p>
      <w:r>
        <w:t>Where a release carried a prior capability unchanged this history describes the new contribution and notes the preserved boundary instead of repeating the entire inherited inventory.</w:t>
      </w:r>
    </w:p>
    <w:sectPr w:rsidR="00FC693F" w:rsidRPr="0006063C" w:rsidSect="00034616">
      <w:headerReference w:type="default" r:id="rId9"/>
      <w:footerReference w:type="default" r:id="rId10"/>
      <w:pgSz w:w="12240" w:h="15840"/>
      <w:pgMar w:top="1080" w:right="1181" w:bottom="1584" w:left="1181"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rial" w:hAnsi="Arial"/>
        <w:color w:val="5A5A5A"/>
        <w:sz w:val="17"/>
      </w:rPr>
      <w:t xml:space="preserve">PRAYCG Control Center Alpha 9    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color w:val="000000"/>
        <w:sz w:val="17"/>
      </w:rPr>
      <w:t>PRAYCG Version History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rial" w:hAnsi="Arial"/>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Subtitle">
    <w:name w:val="Document Subtitle"/>
    <w:pPr>
      <w:spacing w:after="400"/>
    </w:pPr>
    <w:rPr>
      <w:rFonts w:ascii="Arial" w:hAnsi="Arial"/>
      <w:color w:val="3C3C3C"/>
      <w:sz w:val="28"/>
    </w:rPr>
  </w:style>
  <w:style w:type="paragraph" w:customStyle="1" w:styleId="SmallMetadata">
    <w:name w:val="Small Metadata"/>
    <w:pPr>
      <w:spacing w:after="60"/>
    </w:pPr>
    <w:rPr>
      <w:rFonts w:ascii="Arial" w:hAnsi="Arial"/>
      <w:color w:val="5A5A5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PRAYCG ControlCenter Version History v0 95a to Alpha 9</dc:title>
  <dc:subject>PRAYCG Control Center Alpha 9 documentation</dc:subject>
  <dc:creator>PRAYCG Project</dc:creator>
  <cp:keywords>PRAYCG neuroscience LSL reproducibility Alpha 9</cp:keywords>
  <dc:description>generated by python-docx</dc:description>
  <cp:lastModifiedBy/>
  <cp:revision>1</cp:revision>
  <dcterms:created xsi:type="dcterms:W3CDTF">2013-12-23T23:15:00Z</dcterms:created>
  <dcterms:modified xsi:type="dcterms:W3CDTF">2013-12-23T23:15:00Z</dcterms:modified>
  <cp:category/>
</cp:coreProperties>
</file>