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2E42" w14:textId="51320EB2" w:rsidR="00C21CF6" w:rsidRDefault="00D21ACD" w:rsidP="00D21ACD">
      <w:pPr>
        <w:pStyle w:val="Ttulo1"/>
        <w:numPr>
          <w:ilvl w:val="0"/>
          <w:numId w:val="1"/>
        </w:numPr>
      </w:pPr>
      <w:r>
        <w:t>INSTALAR APLICACIÓN</w:t>
      </w:r>
    </w:p>
    <w:p w14:paraId="086AAD24" w14:textId="3A2F4E4F" w:rsidR="00CE5CF1" w:rsidRPr="00CE5CF1" w:rsidRDefault="00CE5CF1" w:rsidP="00CE5CF1">
      <w:pPr>
        <w:ind w:left="360"/>
      </w:pPr>
      <w:r>
        <w:t>Para instalar la aplicación seguir estos pasos:</w:t>
      </w:r>
    </w:p>
    <w:p w14:paraId="54232C97" w14:textId="3397B1EA" w:rsidR="00D21ACD" w:rsidRDefault="00D21ACD" w:rsidP="00D21ACD">
      <w:pPr>
        <w:pStyle w:val="Prrafodelista"/>
        <w:numPr>
          <w:ilvl w:val="0"/>
          <w:numId w:val="2"/>
        </w:numPr>
      </w:pPr>
      <w:r>
        <w:t>Descargar aplicación D</w:t>
      </w:r>
      <w:r w:rsidRPr="00D21ACD">
        <w:t>ocker</w:t>
      </w:r>
      <w:r>
        <w:t xml:space="preserve"> compatible con el sistema operativo donde </w:t>
      </w:r>
      <w:r w:rsidR="005619E9">
        <w:t xml:space="preserve">se </w:t>
      </w:r>
      <w:r w:rsidR="00073A81">
        <w:t>realizará</w:t>
      </w:r>
      <w:r w:rsidR="005619E9">
        <w:t xml:space="preserve"> </w:t>
      </w:r>
      <w:r w:rsidR="00320031">
        <w:t>la instalación de la</w:t>
      </w:r>
      <w:r>
        <w:t xml:space="preserve"> aplicación </w:t>
      </w:r>
      <w:hyperlink r:id="rId5" w:history="1">
        <w:r w:rsidRPr="00EF0A42">
          <w:rPr>
            <w:rStyle w:val="Hipervnculo"/>
          </w:rPr>
          <w:t>https://www.docker.com/products/docker-desktop/</w:t>
        </w:r>
      </w:hyperlink>
      <w:r>
        <w:t xml:space="preserve"> </w:t>
      </w:r>
    </w:p>
    <w:p w14:paraId="76562BC5" w14:textId="3A8460C1" w:rsidR="00D21ACD" w:rsidRDefault="00D21ACD" w:rsidP="00D21ACD">
      <w:pPr>
        <w:pStyle w:val="Prrafodelista"/>
        <w:numPr>
          <w:ilvl w:val="0"/>
          <w:numId w:val="2"/>
        </w:numPr>
      </w:pPr>
      <w:r>
        <w:t>Instalar aplicación Docker</w:t>
      </w:r>
      <w:r w:rsidR="00A8726F">
        <w:t xml:space="preserve"> descargada en el punto anterior, dejando las opciones de instalación tal como están predefinidas.</w:t>
      </w:r>
    </w:p>
    <w:p w14:paraId="0380A0B6" w14:textId="4ACD0CD3" w:rsidR="005619E9" w:rsidRDefault="005619E9" w:rsidP="00D21ACD">
      <w:pPr>
        <w:pStyle w:val="Prrafodelista"/>
        <w:numPr>
          <w:ilvl w:val="0"/>
          <w:numId w:val="2"/>
        </w:numPr>
      </w:pPr>
      <w:r>
        <w:t>Abrir aplicación Docker instalada en el anterior punto.</w:t>
      </w:r>
    </w:p>
    <w:p w14:paraId="453FD116" w14:textId="3C821BB9" w:rsidR="00F65A5C" w:rsidRDefault="005619E9" w:rsidP="00F65A5C">
      <w:pPr>
        <w:pStyle w:val="Prrafodelista"/>
      </w:pPr>
      <w:r>
        <w:rPr>
          <w:noProof/>
        </w:rPr>
        <w:drawing>
          <wp:inline distT="0" distB="0" distL="0" distR="0" wp14:anchorId="4E2B69BD" wp14:editId="4226B32C">
            <wp:extent cx="5400040" cy="3058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4C77" w14:textId="5DDA2E3A" w:rsidR="00F65A5C" w:rsidRDefault="00F65A5C" w:rsidP="00F65A5C">
      <w:pPr>
        <w:pStyle w:val="Prrafodelista"/>
      </w:pPr>
      <w:r>
        <w:t>Si al iniciar Docker muestra esta advertencia:</w:t>
      </w:r>
    </w:p>
    <w:p w14:paraId="1EB13D7F" w14:textId="6AB2D9D0" w:rsidR="00F65A5C" w:rsidRDefault="00F65A5C" w:rsidP="00F65A5C">
      <w:pPr>
        <w:pStyle w:val="Prrafodelista"/>
      </w:pPr>
      <w:r>
        <w:rPr>
          <w:noProof/>
        </w:rPr>
        <w:drawing>
          <wp:inline distT="0" distB="0" distL="0" distR="0" wp14:anchorId="792DA8AA" wp14:editId="1E336825">
            <wp:extent cx="3533775" cy="1295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F5AC" w14:textId="11A3F649" w:rsidR="00F65A5C" w:rsidRDefault="00F65A5C" w:rsidP="00F65A5C">
      <w:pPr>
        <w:pStyle w:val="Prrafodelista"/>
      </w:pPr>
      <w:r>
        <w:t xml:space="preserve">Ir a la url que muestra la advertencia </w:t>
      </w:r>
      <w:hyperlink r:id="rId8" w:history="1">
        <w:r w:rsidRPr="00821E10">
          <w:rPr>
            <w:rStyle w:val="Hipervnculo"/>
          </w:rPr>
          <w:t>https://aka.ms/wsl2kernel</w:t>
        </w:r>
      </w:hyperlink>
      <w:r>
        <w:t xml:space="preserve"> y descargar el paquete de instalación desde el enlace resaltado en amarillo:</w:t>
      </w:r>
    </w:p>
    <w:p w14:paraId="077308F7" w14:textId="5A2C10C1" w:rsidR="00F65A5C" w:rsidRDefault="00F65A5C" w:rsidP="00F65A5C">
      <w:pPr>
        <w:pStyle w:val="Prrafodelista"/>
      </w:pPr>
      <w:r>
        <w:rPr>
          <w:noProof/>
        </w:rPr>
        <w:lastRenderedPageBreak/>
        <w:drawing>
          <wp:inline distT="0" distB="0" distL="0" distR="0" wp14:anchorId="73D2C8C7" wp14:editId="31216C96">
            <wp:extent cx="5400040" cy="394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ABD4" w14:textId="1DC97D46" w:rsidR="00F65A5C" w:rsidRDefault="00F65A5C" w:rsidP="00F65A5C">
      <w:pPr>
        <w:pStyle w:val="Prrafodelista"/>
      </w:pPr>
      <w:r>
        <w:t>Instale el ejecutable descargado.</w:t>
      </w:r>
    </w:p>
    <w:p w14:paraId="188B05D9" w14:textId="05608964" w:rsidR="006B5616" w:rsidRDefault="006B5616" w:rsidP="00F65A5C">
      <w:pPr>
        <w:pStyle w:val="Prrafodelista"/>
        <w:numPr>
          <w:ilvl w:val="0"/>
          <w:numId w:val="2"/>
        </w:numPr>
      </w:pPr>
      <w:r>
        <w:t>Modificar variable ‘</w:t>
      </w:r>
      <w:r w:rsidRPr="006B5616">
        <w:t>VUE_APP_BACKEND_URL</w:t>
      </w:r>
      <w:r>
        <w:t>’ del fichero compose.yml (este fichero se encuentra en la raíz de la carpeta de instalación):</w:t>
      </w:r>
    </w:p>
    <w:p w14:paraId="3426EDBB" w14:textId="51718364" w:rsidR="006B5616" w:rsidRDefault="006B5616" w:rsidP="006B5616">
      <w:pPr>
        <w:pStyle w:val="Prrafodelista"/>
        <w:numPr>
          <w:ilvl w:val="1"/>
          <w:numId w:val="2"/>
        </w:numPr>
      </w:pPr>
      <w:r>
        <w:t>Abrir el fichero compose.yml con un editor de texto</w:t>
      </w:r>
      <w:r>
        <w:t>.</w:t>
      </w:r>
    </w:p>
    <w:p w14:paraId="55D7999B" w14:textId="37516627" w:rsidR="00F65A5C" w:rsidRPr="00F65A5C" w:rsidRDefault="006B5616" w:rsidP="006B5616">
      <w:pPr>
        <w:pStyle w:val="Prrafodelista"/>
        <w:numPr>
          <w:ilvl w:val="1"/>
          <w:numId w:val="2"/>
        </w:numPr>
      </w:pPr>
      <w:r>
        <w:t>Modificar la variable ‘</w:t>
      </w:r>
      <w:r w:rsidRPr="006B5616">
        <w:t>VUE_APP_BACKEND_URL</w:t>
      </w:r>
      <w:r>
        <w:t xml:space="preserve">’ </w:t>
      </w:r>
      <w:r>
        <w:t>sustituyendo ‘localhost’ por la ip de la maquina</w:t>
      </w:r>
      <w:r w:rsidR="00086AB6">
        <w:t xml:space="preserve"> anfitrión (maquina en la estamos realizando la instalación)</w:t>
      </w:r>
      <w:r>
        <w:t>. Por ejemplo, de manera predefinida tenemos ‘</w:t>
      </w:r>
      <w:r w:rsidRPr="006B5616">
        <w:t>http://localhost:8555</w:t>
      </w:r>
      <w:r>
        <w:t>’ si la ip de la maquina es 192.168.1.142 lo modificaremos por ‘http://192.168.1.142:8555’.</w:t>
      </w:r>
    </w:p>
    <w:p w14:paraId="4DF3D88A" w14:textId="01CCC2C3" w:rsidR="00D21ACD" w:rsidRDefault="00E5062A" w:rsidP="00D21ACD">
      <w:pPr>
        <w:pStyle w:val="Prrafodelista"/>
        <w:numPr>
          <w:ilvl w:val="0"/>
          <w:numId w:val="2"/>
        </w:numPr>
      </w:pPr>
      <w:r>
        <w:t>Ejecutar fichero compose.yml para la instalación de la aplicación en Docker</w:t>
      </w:r>
      <w:r w:rsidR="006B5616">
        <w:t>:</w:t>
      </w:r>
    </w:p>
    <w:p w14:paraId="61874DC5" w14:textId="654B9070" w:rsidR="00E5062A" w:rsidRDefault="00E5062A" w:rsidP="00E5062A">
      <w:pPr>
        <w:pStyle w:val="Prrafodelista"/>
        <w:numPr>
          <w:ilvl w:val="1"/>
          <w:numId w:val="2"/>
        </w:numPr>
      </w:pPr>
      <w:r>
        <w:t>Abrir cmd en modo administrador.</w:t>
      </w:r>
    </w:p>
    <w:p w14:paraId="1EF10590" w14:textId="6A40133F" w:rsidR="00E5062A" w:rsidRDefault="005619E9" w:rsidP="00E5062A">
      <w:pPr>
        <w:pStyle w:val="Prrafodelista"/>
        <w:numPr>
          <w:ilvl w:val="1"/>
          <w:numId w:val="2"/>
        </w:numPr>
      </w:pPr>
      <w:r>
        <w:t>Navegar hasta la ruta donde tengamos la carpeta de instalación de la aplicación</w:t>
      </w:r>
      <w:r w:rsidR="00D325D0">
        <w:t>.</w:t>
      </w:r>
    </w:p>
    <w:p w14:paraId="797419C2" w14:textId="0FAEC58B" w:rsidR="005619E9" w:rsidRDefault="00043BC6" w:rsidP="00E5062A">
      <w:pPr>
        <w:pStyle w:val="Prrafodelista"/>
        <w:numPr>
          <w:ilvl w:val="1"/>
          <w:numId w:val="2"/>
        </w:numPr>
      </w:pPr>
      <w:r>
        <w:t>Realizamos la instalación ejecutando la instrucción ‘docker-compose up -d’.</w:t>
      </w:r>
    </w:p>
    <w:p w14:paraId="6589AA12" w14:textId="143E29EB" w:rsidR="00043BC6" w:rsidRDefault="00043BC6" w:rsidP="00043BC6">
      <w:pPr>
        <w:pStyle w:val="Prrafodelista"/>
        <w:ind w:left="1440"/>
      </w:pPr>
      <w:r>
        <w:rPr>
          <w:noProof/>
        </w:rPr>
        <w:drawing>
          <wp:inline distT="0" distB="0" distL="0" distR="0" wp14:anchorId="2FDACCED" wp14:editId="123A3902">
            <wp:extent cx="5400040" cy="16910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EE39" w14:textId="792080D4" w:rsidR="00043BC6" w:rsidRPr="00D21ACD" w:rsidRDefault="00043BC6" w:rsidP="00043BC6">
      <w:pPr>
        <w:pStyle w:val="Prrafodelista"/>
        <w:numPr>
          <w:ilvl w:val="1"/>
          <w:numId w:val="2"/>
        </w:numPr>
      </w:pPr>
      <w:r>
        <w:t>Cuando finalice la instalación</w:t>
      </w:r>
      <w:r w:rsidR="0093612A">
        <w:t xml:space="preserve"> se </w:t>
      </w:r>
      <w:r w:rsidR="00C7126E">
        <w:t xml:space="preserve">accederá a </w:t>
      </w:r>
      <w:r w:rsidR="0093612A">
        <w:t xml:space="preserve">la aplicación en la url </w:t>
      </w:r>
      <w:hyperlink r:id="rId11" w:history="1">
        <w:r w:rsidR="0093612A" w:rsidRPr="00EF0A42">
          <w:rPr>
            <w:rStyle w:val="Hipervnculo"/>
          </w:rPr>
          <w:t>http://localhost:8081/cars</w:t>
        </w:r>
      </w:hyperlink>
      <w:r w:rsidR="0093612A">
        <w:t xml:space="preserve"> desde el equipo donde se instal</w:t>
      </w:r>
      <w:r w:rsidR="00073A81">
        <w:t>ó</w:t>
      </w:r>
      <w:r w:rsidR="0093612A">
        <w:t xml:space="preserve"> la aplicación o desde </w:t>
      </w:r>
      <w:r w:rsidR="00BC2EF4">
        <w:t>cualquier equipo que este en la misma red que el anfitrión</w:t>
      </w:r>
      <w:r w:rsidR="00C7126E">
        <w:t>,</w:t>
      </w:r>
      <w:r w:rsidR="00BC2EF4">
        <w:t xml:space="preserve"> </w:t>
      </w:r>
      <w:r w:rsidR="00BC2EF4">
        <w:lastRenderedPageBreak/>
        <w:t xml:space="preserve">sustituyendo de la url el texto ‘localhost’ por la ip del equipo anfitrión, por ejemplo </w:t>
      </w:r>
      <w:hyperlink r:id="rId12" w:history="1">
        <w:r w:rsidR="00BC2EF4" w:rsidRPr="00EF0A42">
          <w:rPr>
            <w:rStyle w:val="Hipervnculo"/>
          </w:rPr>
          <w:t>http://192.168.1.142:8081/cars</w:t>
        </w:r>
      </w:hyperlink>
      <w:r w:rsidR="00BC2EF4">
        <w:t>.</w:t>
      </w:r>
    </w:p>
    <w:p w14:paraId="285DC3F3" w14:textId="55EBE762" w:rsidR="00D21ACD" w:rsidRDefault="00D21ACD" w:rsidP="00D21ACD">
      <w:pPr>
        <w:pStyle w:val="Ttulo1"/>
        <w:numPr>
          <w:ilvl w:val="0"/>
          <w:numId w:val="1"/>
        </w:numPr>
      </w:pPr>
      <w:r>
        <w:t>INICIAR APLICACIÓN</w:t>
      </w:r>
    </w:p>
    <w:p w14:paraId="19CCB379" w14:textId="0D21015B" w:rsidR="00D21ACD" w:rsidRDefault="00EC396C" w:rsidP="00000C69">
      <w:pPr>
        <w:ind w:left="360"/>
      </w:pPr>
      <w:r>
        <w:t>Cuando se reinicie el equipo será necesario iniciar la aplicación.</w:t>
      </w:r>
    </w:p>
    <w:p w14:paraId="463DBA81" w14:textId="372F46C8" w:rsidR="00EC396C" w:rsidRDefault="00EC396C" w:rsidP="00000C69">
      <w:pPr>
        <w:pStyle w:val="Prrafodelista"/>
        <w:numPr>
          <w:ilvl w:val="0"/>
          <w:numId w:val="3"/>
        </w:numPr>
        <w:ind w:left="720"/>
      </w:pPr>
      <w:r>
        <w:t>Abrir la aplicación Docker</w:t>
      </w:r>
      <w:r w:rsidR="00D325D0">
        <w:t>.</w:t>
      </w:r>
    </w:p>
    <w:p w14:paraId="392E7902" w14:textId="67737B9D" w:rsidR="00EC396C" w:rsidRDefault="00EC396C" w:rsidP="00000C69">
      <w:pPr>
        <w:pStyle w:val="Prrafodelista"/>
        <w:numPr>
          <w:ilvl w:val="0"/>
          <w:numId w:val="3"/>
        </w:numPr>
        <w:ind w:left="720"/>
      </w:pPr>
      <w:r>
        <w:t xml:space="preserve">Seleccionar </w:t>
      </w:r>
      <w:r w:rsidR="00D325D0">
        <w:t>‘</w:t>
      </w:r>
      <w:r w:rsidR="00AD7DBC">
        <w:t>C</w:t>
      </w:r>
      <w:r>
        <w:t>ontainer</w:t>
      </w:r>
      <w:r w:rsidR="00D325D0">
        <w:t>’</w:t>
      </w:r>
      <w:r>
        <w:t xml:space="preserve"> en el menú derecho</w:t>
      </w:r>
      <w:r w:rsidR="00D325D0">
        <w:t>.</w:t>
      </w:r>
    </w:p>
    <w:p w14:paraId="0421C901" w14:textId="214FE5BE" w:rsidR="00ED79CB" w:rsidRDefault="00D325D0" w:rsidP="00000C69">
      <w:pPr>
        <w:pStyle w:val="Prrafodelista"/>
        <w:numPr>
          <w:ilvl w:val="0"/>
          <w:numId w:val="3"/>
        </w:numPr>
        <w:ind w:left="720"/>
      </w:pPr>
      <w:r>
        <w:t>Arrancar pulsando el botón ‘</w:t>
      </w:r>
      <w:r w:rsidR="00AD7DBC">
        <w:t>S</w:t>
      </w:r>
      <w:r>
        <w:t>tart’ en el apartado ‘</w:t>
      </w:r>
      <w:r w:rsidR="00AD7DBC">
        <w:t>A</w:t>
      </w:r>
      <w:r>
        <w:t>ctions’</w:t>
      </w:r>
    </w:p>
    <w:p w14:paraId="72139A16" w14:textId="5FEED38E" w:rsidR="00EC396C" w:rsidRDefault="00EC396C" w:rsidP="00000C69">
      <w:pPr>
        <w:pStyle w:val="Prrafodelista"/>
      </w:pPr>
      <w:r>
        <w:rPr>
          <w:noProof/>
        </w:rPr>
        <w:drawing>
          <wp:inline distT="0" distB="0" distL="0" distR="0" wp14:anchorId="67B07DE6" wp14:editId="73BB4E22">
            <wp:extent cx="539115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D35D" w14:textId="2C6E9862" w:rsidR="00D325D0" w:rsidRDefault="001E79C8" w:rsidP="00000C69">
      <w:pPr>
        <w:pStyle w:val="Prrafodelista"/>
        <w:numPr>
          <w:ilvl w:val="0"/>
          <w:numId w:val="3"/>
        </w:numPr>
        <w:ind w:left="720"/>
      </w:pPr>
      <w:r>
        <w:t>Quedando el estado de aplicación como muestra la siguiente captura</w:t>
      </w:r>
    </w:p>
    <w:p w14:paraId="10D463BD" w14:textId="07BD5F8D" w:rsidR="00D325D0" w:rsidRDefault="00D325D0" w:rsidP="00000C69">
      <w:pPr>
        <w:pStyle w:val="Prrafodelista"/>
      </w:pPr>
      <w:r>
        <w:rPr>
          <w:noProof/>
        </w:rPr>
        <w:drawing>
          <wp:inline distT="0" distB="0" distL="0" distR="0" wp14:anchorId="78B0626D" wp14:editId="17B19D6B">
            <wp:extent cx="5400040" cy="306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E04" w14:textId="71A0A448" w:rsidR="00073A81" w:rsidRPr="00D21ACD" w:rsidRDefault="00073A81" w:rsidP="00000C69">
      <w:pPr>
        <w:pStyle w:val="Prrafodelista"/>
        <w:numPr>
          <w:ilvl w:val="0"/>
          <w:numId w:val="3"/>
        </w:numPr>
        <w:ind w:left="720"/>
      </w:pPr>
      <w:r>
        <w:t xml:space="preserve">Cuando </w:t>
      </w:r>
      <w:r w:rsidR="00C7126E">
        <w:t xml:space="preserve">finalice el arranque se accederá </w:t>
      </w:r>
      <w:r>
        <w:t xml:space="preserve">a la aplicación en la url </w:t>
      </w:r>
      <w:hyperlink r:id="rId15" w:history="1">
        <w:r w:rsidRPr="00EF0A42">
          <w:rPr>
            <w:rStyle w:val="Hipervnculo"/>
          </w:rPr>
          <w:t>http://localhost:8081/cars</w:t>
        </w:r>
      </w:hyperlink>
      <w:r>
        <w:t xml:space="preserve"> desde el equipo donde se instaló la aplicación o desde cualquier equipo que este en la misma red que el anfitrión sustituyendo de la url el texto ‘localhost’ por la ip del equipo anfitrión, por ejemplo </w:t>
      </w:r>
      <w:hyperlink r:id="rId16" w:history="1">
        <w:r w:rsidRPr="00EF0A42">
          <w:rPr>
            <w:rStyle w:val="Hipervnculo"/>
          </w:rPr>
          <w:t>http://192.168.1.142:8081/cars</w:t>
        </w:r>
      </w:hyperlink>
      <w:r>
        <w:t>.</w:t>
      </w:r>
    </w:p>
    <w:p w14:paraId="07075FCB" w14:textId="3556C8B0" w:rsidR="00073A81" w:rsidRPr="00D21ACD" w:rsidRDefault="00073A81" w:rsidP="00073A81">
      <w:pPr>
        <w:pStyle w:val="Prrafodelista"/>
        <w:ind w:left="1068"/>
      </w:pPr>
    </w:p>
    <w:p w14:paraId="782AE385" w14:textId="5D0DDE14" w:rsidR="00D21ACD" w:rsidRDefault="00D21ACD" w:rsidP="00D21ACD">
      <w:pPr>
        <w:pStyle w:val="Ttulo1"/>
        <w:numPr>
          <w:ilvl w:val="0"/>
          <w:numId w:val="1"/>
        </w:numPr>
      </w:pPr>
      <w:r>
        <w:t>DESINSTALAR APLICACIÓN</w:t>
      </w:r>
    </w:p>
    <w:p w14:paraId="780D9D26" w14:textId="1FB41EE9" w:rsidR="00D21ACD" w:rsidRDefault="00C90FF5" w:rsidP="00073A81">
      <w:pPr>
        <w:ind w:left="360"/>
      </w:pPr>
      <w:r>
        <w:t>Para una desinstalación completa de la aplicación seguiremos estos pasos:</w:t>
      </w:r>
    </w:p>
    <w:p w14:paraId="5C12A1EE" w14:textId="0B640518" w:rsidR="00C90FF5" w:rsidRDefault="00AD7DBC" w:rsidP="001C48E4">
      <w:pPr>
        <w:pStyle w:val="Prrafodelista"/>
        <w:numPr>
          <w:ilvl w:val="0"/>
          <w:numId w:val="6"/>
        </w:numPr>
      </w:pPr>
      <w:r>
        <w:lastRenderedPageBreak/>
        <w:t>Seleccionar ‘</w:t>
      </w:r>
      <w:r w:rsidR="00E4388B">
        <w:t>C</w:t>
      </w:r>
      <w:r>
        <w:t>ontainer’ en el menú derecho</w:t>
      </w:r>
      <w:r w:rsidR="008E0B45">
        <w:t xml:space="preserve"> y en el apartado ‘Actions’ pulsar ‘Delete’ en cada uno de los containers.</w:t>
      </w:r>
    </w:p>
    <w:p w14:paraId="172412ED" w14:textId="396413F4" w:rsidR="009F2A26" w:rsidRDefault="009F2A26" w:rsidP="009F2A26">
      <w:pPr>
        <w:pStyle w:val="Prrafodelista"/>
      </w:pPr>
      <w:r>
        <w:rPr>
          <w:noProof/>
        </w:rPr>
        <w:drawing>
          <wp:inline distT="0" distB="0" distL="0" distR="0" wp14:anchorId="3A5CBA3D" wp14:editId="5800FFD9">
            <wp:extent cx="5391150" cy="3086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DFB6" w14:textId="4F5E559A" w:rsidR="00AD7DBC" w:rsidRDefault="00AD7DBC" w:rsidP="008E0B45">
      <w:pPr>
        <w:pStyle w:val="Prrafodelista"/>
        <w:numPr>
          <w:ilvl w:val="0"/>
          <w:numId w:val="6"/>
        </w:numPr>
      </w:pPr>
      <w:r>
        <w:t>Seleccionar ‘</w:t>
      </w:r>
      <w:r w:rsidR="00E4388B">
        <w:t>I</w:t>
      </w:r>
      <w:r>
        <w:t>mages’ en el menú derecho</w:t>
      </w:r>
      <w:r w:rsidR="008E0B45">
        <w:t xml:space="preserve"> y en el apartado ‘Actions’ pulsar ‘Delete’ en cada uno de las imagenes.</w:t>
      </w:r>
    </w:p>
    <w:p w14:paraId="7106C63D" w14:textId="12F66729" w:rsidR="009F2A26" w:rsidRDefault="009F2A26" w:rsidP="009F2A26">
      <w:pPr>
        <w:pStyle w:val="Prrafodelista"/>
      </w:pPr>
      <w:r>
        <w:rPr>
          <w:noProof/>
        </w:rPr>
        <w:drawing>
          <wp:inline distT="0" distB="0" distL="0" distR="0" wp14:anchorId="5B8AD7CC" wp14:editId="44D0A27D">
            <wp:extent cx="539115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0E50" w14:textId="11E049E4" w:rsidR="00AD7DBC" w:rsidRDefault="00AD7DBC" w:rsidP="008E0B45">
      <w:pPr>
        <w:pStyle w:val="Prrafodelista"/>
        <w:numPr>
          <w:ilvl w:val="0"/>
          <w:numId w:val="6"/>
        </w:numPr>
      </w:pPr>
      <w:r>
        <w:t>Seleccionar ‘</w:t>
      </w:r>
      <w:r w:rsidR="00E4388B">
        <w:t>V</w:t>
      </w:r>
      <w:r>
        <w:t>olumes’ en el menú derecho</w:t>
      </w:r>
      <w:r w:rsidR="008E0B45" w:rsidRPr="008E0B45">
        <w:t xml:space="preserve"> </w:t>
      </w:r>
      <w:r w:rsidR="008E0B45">
        <w:t>y en el apartado ‘Actions’ pulsar ‘Delete’ en cada uno de los volumenes.</w:t>
      </w:r>
    </w:p>
    <w:p w14:paraId="647F79EE" w14:textId="1E0D6B0A" w:rsidR="009F2A26" w:rsidRPr="00D21ACD" w:rsidRDefault="009F2A26" w:rsidP="009F2A26">
      <w:pPr>
        <w:pStyle w:val="Prrafodelista"/>
      </w:pPr>
      <w:r>
        <w:rPr>
          <w:noProof/>
        </w:rPr>
        <w:lastRenderedPageBreak/>
        <w:drawing>
          <wp:inline distT="0" distB="0" distL="0" distR="0" wp14:anchorId="4CE4CF75" wp14:editId="2B4F58C6">
            <wp:extent cx="5391150" cy="3028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A26" w:rsidRPr="00D21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4A6"/>
    <w:multiLevelType w:val="hybridMultilevel"/>
    <w:tmpl w:val="D7AEB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3055"/>
    <w:multiLevelType w:val="hybridMultilevel"/>
    <w:tmpl w:val="C162542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E7D8C"/>
    <w:multiLevelType w:val="hybridMultilevel"/>
    <w:tmpl w:val="FC8C0F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35B48"/>
    <w:multiLevelType w:val="hybridMultilevel"/>
    <w:tmpl w:val="118C7E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7763D"/>
    <w:multiLevelType w:val="hybridMultilevel"/>
    <w:tmpl w:val="996A1136"/>
    <w:lvl w:ilvl="0" w:tplc="A1CA44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D36202"/>
    <w:multiLevelType w:val="hybridMultilevel"/>
    <w:tmpl w:val="1B225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25497">
    <w:abstractNumId w:val="0"/>
  </w:num>
  <w:num w:numId="2" w16cid:durableId="967052871">
    <w:abstractNumId w:val="2"/>
  </w:num>
  <w:num w:numId="3" w16cid:durableId="919633163">
    <w:abstractNumId w:val="4"/>
  </w:num>
  <w:num w:numId="4" w16cid:durableId="2057925159">
    <w:abstractNumId w:val="1"/>
  </w:num>
  <w:num w:numId="5" w16cid:durableId="1885412213">
    <w:abstractNumId w:val="5"/>
  </w:num>
  <w:num w:numId="6" w16cid:durableId="1621037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3"/>
    <w:rsid w:val="00000C69"/>
    <w:rsid w:val="00043BC6"/>
    <w:rsid w:val="00073A81"/>
    <w:rsid w:val="00086AB6"/>
    <w:rsid w:val="001C48E4"/>
    <w:rsid w:val="001E79C8"/>
    <w:rsid w:val="00320031"/>
    <w:rsid w:val="004B1971"/>
    <w:rsid w:val="005619E9"/>
    <w:rsid w:val="006B4CA7"/>
    <w:rsid w:val="006B5616"/>
    <w:rsid w:val="008E0B45"/>
    <w:rsid w:val="0093612A"/>
    <w:rsid w:val="009E3703"/>
    <w:rsid w:val="009F2A26"/>
    <w:rsid w:val="00A8726F"/>
    <w:rsid w:val="00AD7DBC"/>
    <w:rsid w:val="00BC2EF4"/>
    <w:rsid w:val="00C21CF6"/>
    <w:rsid w:val="00C7126E"/>
    <w:rsid w:val="00C90FF5"/>
    <w:rsid w:val="00CE5CF1"/>
    <w:rsid w:val="00D21ACD"/>
    <w:rsid w:val="00D325D0"/>
    <w:rsid w:val="00E4388B"/>
    <w:rsid w:val="00E5062A"/>
    <w:rsid w:val="00EC396C"/>
    <w:rsid w:val="00ED79CB"/>
    <w:rsid w:val="00F6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B946"/>
  <w15:chartTrackingRefBased/>
  <w15:docId w15:val="{D6483725-28F2-4807-B53D-7EC2D4D8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21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1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wsl2kerne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192.168.1.142:8081/car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92.168.1.142:8081/car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/cars" TargetMode="External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hyperlink" Target="http://localhost:8081/ca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27</cp:revision>
  <dcterms:created xsi:type="dcterms:W3CDTF">2022-12-26T10:47:00Z</dcterms:created>
  <dcterms:modified xsi:type="dcterms:W3CDTF">2022-12-28T18:56:00Z</dcterms:modified>
</cp:coreProperties>
</file>