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671DC" w14:textId="77777777" w:rsidR="00DC6359" w:rsidRPr="00DC6359" w:rsidRDefault="00DC6359" w:rsidP="00DC6359">
      <w:pPr>
        <w:jc w:val="center"/>
        <w:rPr>
          <w:b/>
          <w:bCs/>
        </w:rPr>
      </w:pPr>
      <w:r w:rsidRPr="00DC6359">
        <w:rPr>
          <w:b/>
          <w:bCs/>
        </w:rPr>
        <w:t>Limitation of Liability</w:t>
      </w:r>
    </w:p>
    <w:p w14:paraId="68EABCD1" w14:textId="77777777" w:rsidR="00DC6359" w:rsidRPr="00DC6359" w:rsidRDefault="00DC6359" w:rsidP="00DC6359">
      <w:pPr>
        <w:jc w:val="center"/>
      </w:pPr>
      <w:r w:rsidRPr="00DC6359">
        <w:t>Valid from:02/10/2022</w:t>
      </w:r>
    </w:p>
    <w:p w14:paraId="105A8B19" w14:textId="77777777" w:rsidR="00DC6359" w:rsidRPr="00DC6359" w:rsidRDefault="00DC6359" w:rsidP="00DC6359">
      <w:pPr>
        <w:jc w:val="center"/>
      </w:pPr>
      <w:r w:rsidRPr="00DC6359">
        <w:t>Seller will not be liable under this Contract for more than the Contract Price paid under this Contract during the 12 months before the claim arises.</w:t>
      </w:r>
    </w:p>
    <w:p w14:paraId="7C970A81" w14:textId="0EE14206" w:rsidR="00DC6359" w:rsidRPr="00DC6359" w:rsidRDefault="00DC6359" w:rsidP="00DC6359">
      <w:pPr>
        <w:jc w:val="center"/>
      </w:pPr>
      <w:r w:rsidRPr="00DC6359">
        <w:t xml:space="preserve">Author: </w:t>
      </w:r>
      <w:r>
        <w:t>Harinath Reddy B</w:t>
      </w:r>
    </w:p>
    <w:p w14:paraId="46F5429D" w14:textId="2DD85AA5" w:rsidR="00DC6359" w:rsidRDefault="00D80730" w:rsidP="00706D18">
      <w:pPr>
        <w:jc w:val="center"/>
      </w:pPr>
      <w:r>
        <w:t xml:space="preserve">Tags: </w:t>
      </w:r>
      <w:r w:rsidR="00DC6359" w:rsidRPr="00DC6359">
        <w:t>Seller not liable</w:t>
      </w:r>
      <w:r>
        <w:t xml:space="preserve">, </w:t>
      </w:r>
      <w:r w:rsidR="00DC6359" w:rsidRPr="00DC6359">
        <w:t>Contract Price limit</w:t>
      </w:r>
      <w:r>
        <w:t>,</w:t>
      </w:r>
      <w:r w:rsidR="00DC6359" w:rsidRPr="00DC6359">
        <w:t>12-month</w:t>
      </w:r>
    </w:p>
    <w:p w14:paraId="4C1D681F" w14:textId="77777777" w:rsidR="00706D18" w:rsidRDefault="00706D18" w:rsidP="00706D18">
      <w:pPr>
        <w:jc w:val="center"/>
      </w:pPr>
    </w:p>
    <w:sectPr w:rsidR="00706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359"/>
    <w:rsid w:val="000050E7"/>
    <w:rsid w:val="00114C48"/>
    <w:rsid w:val="00706D18"/>
    <w:rsid w:val="007A2B91"/>
    <w:rsid w:val="00B35274"/>
    <w:rsid w:val="00B50773"/>
    <w:rsid w:val="00C52F0C"/>
    <w:rsid w:val="00C678CD"/>
    <w:rsid w:val="00D65B30"/>
    <w:rsid w:val="00D80730"/>
    <w:rsid w:val="00DC6359"/>
    <w:rsid w:val="00DF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F7229"/>
  <w15:chartTrackingRefBased/>
  <w15:docId w15:val="{CC88AF4C-E831-4807-B1D6-984628C08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3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3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3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3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3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3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3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3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3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3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3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3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3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3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3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3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3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3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3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3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3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3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3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3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9003403-D1B7-4C9F-BAAC-F49029296EEA}">
  <we:reference id="891b729f-2f7b-4a29-9df2-d8180c69daab" version="1.0.0.0" store="developer" storeType="Registry"/>
  <we:alternateReferences/>
  <we:properties/>
  <we:bindings/>
  <we:snapshot xmlns:r="http://schemas.openxmlformats.org/officeDocument/2006/relationships"/>
</we:webextension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HARINATH REDDY (International Supplier)</dc:creator>
  <cp:keywords/>
  <dc:description/>
  <cp:lastModifiedBy>B HARINATH REDDY (International Supplier)</cp:lastModifiedBy>
  <cp:revision>13</cp:revision>
  <dcterms:created xsi:type="dcterms:W3CDTF">2025-06-24T09:59:00Z</dcterms:created>
  <dcterms:modified xsi:type="dcterms:W3CDTF">2025-06-24T10:17:00Z</dcterms:modified>
</cp:coreProperties>
</file>