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288" w:lineRule="auto"/>
        <w:rPr>
          <w:rFonts w:ascii="Arial Black" w:cs="Arial Black" w:hAnsi="Arial Black" w:eastAsia="Arial Black"/>
          <w:sz w:val="24"/>
          <w:szCs w:val="24"/>
          <w:u w:val="none"/>
        </w:rPr>
      </w:pPr>
      <w:r>
        <w:rPr>
          <w:rFonts w:ascii="Arial Black" w:hAnsi="Arial Black"/>
          <w:sz w:val="24"/>
          <w:szCs w:val="24"/>
          <w:u w:val="single"/>
          <w:rtl w:val="0"/>
          <w:lang w:val="en-US"/>
        </w:rPr>
        <w:t>Project Idea #1:</w:t>
      </w:r>
      <w:r>
        <w:rPr>
          <w:rFonts w:ascii="Arial Black" w:hAnsi="Arial Black" w:hint="default"/>
          <w:sz w:val="24"/>
          <w:szCs w:val="24"/>
          <w:u w:val="single"/>
          <w:rtl w:val="0"/>
          <w:lang w:val="en-US"/>
        </w:rPr>
        <w:t> </w:t>
      </w:r>
    </w:p>
    <w:p>
      <w:pPr>
        <w:pStyle w:val="Default"/>
        <w:numPr>
          <w:ilvl w:val="0"/>
          <w:numId w:val="2"/>
        </w:numPr>
        <w:bidi w:val="0"/>
        <w:spacing w:line="288" w:lineRule="auto"/>
        <w:ind w:right="0"/>
        <w:jc w:val="left"/>
        <w:rPr>
          <w:rFonts w:ascii="Geneva" w:hAnsi="Geneva"/>
          <w:sz w:val="24"/>
          <w:szCs w:val="24"/>
          <w:rtl w:val="0"/>
          <w:lang w:val="en-US"/>
        </w:rPr>
      </w:pPr>
      <w:r>
        <w:rPr>
          <w:rFonts w:ascii="Arial" w:hAnsi="Arial"/>
          <w:b w:val="1"/>
          <w:bCs w:val="1"/>
          <w:sz w:val="24"/>
          <w:szCs w:val="24"/>
          <w:rtl w:val="0"/>
          <w:lang w:val="en-US"/>
        </w:rPr>
        <w:t xml:space="preserve">Topic (Title): </w:t>
      </w:r>
      <w:r>
        <w:rPr>
          <w:rFonts w:ascii="Geneva" w:hAnsi="Geneva"/>
          <w:sz w:val="24"/>
          <w:szCs w:val="24"/>
          <w:rtl w:val="0"/>
          <w:lang w:val="en-US"/>
        </w:rPr>
        <w:t>Art Expert</w:t>
      </w:r>
    </w:p>
    <w:p>
      <w:pPr>
        <w:pStyle w:val="Default"/>
        <w:numPr>
          <w:ilvl w:val="0"/>
          <w:numId w:val="2"/>
        </w:numPr>
        <w:bidi w:val="0"/>
        <w:spacing w:line="288" w:lineRule="auto"/>
        <w:ind w:right="0"/>
        <w:jc w:val="left"/>
        <w:rPr>
          <w:rFonts w:ascii="Arial" w:hAnsi="Arial"/>
          <w:b w:val="1"/>
          <w:bCs w:val="1"/>
          <w:sz w:val="24"/>
          <w:szCs w:val="24"/>
          <w:rtl w:val="0"/>
          <w:lang w:val="en-US"/>
        </w:rPr>
      </w:pPr>
      <w:r>
        <w:rPr>
          <w:rFonts w:ascii="Arial" w:hAnsi="Arial"/>
          <w:b w:val="1"/>
          <w:bCs w:val="1"/>
          <w:sz w:val="24"/>
          <w:szCs w:val="24"/>
          <w:rtl w:val="0"/>
          <w:lang w:val="en-US"/>
        </w:rPr>
        <w:t>High level description of project:</w:t>
      </w:r>
    </w:p>
    <w:p>
      <w:pPr>
        <w:pStyle w:val="Default"/>
        <w:bidi w:val="0"/>
        <w:spacing w:line="288" w:lineRule="auto"/>
        <w:ind w:left="0" w:right="0" w:firstLine="0"/>
        <w:jc w:val="left"/>
        <w:rPr>
          <w:rFonts w:ascii="Geneva" w:cs="Geneva" w:hAnsi="Geneva" w:eastAsia="Geneva"/>
          <w:b w:val="0"/>
          <w:bCs w:val="0"/>
          <w:sz w:val="24"/>
          <w:szCs w:val="24"/>
          <w:rtl w:val="0"/>
        </w:rPr>
      </w:pPr>
      <w:r>
        <w:rPr>
          <w:rFonts w:ascii="Arial" w:cs="Arial" w:hAnsi="Arial" w:eastAsia="Arial"/>
          <w:b w:val="1"/>
          <w:bCs w:val="1"/>
          <w:sz w:val="24"/>
          <w:szCs w:val="24"/>
        </w:rPr>
        <w:tab/>
      </w:r>
      <w:r>
        <w:rPr>
          <w:rFonts w:ascii="Arial" w:hAnsi="Arial"/>
          <w:b w:val="0"/>
          <w:bCs w:val="0"/>
          <w:sz w:val="24"/>
          <w:szCs w:val="24"/>
          <w:rtl w:val="0"/>
          <w:lang w:val="en-US"/>
        </w:rPr>
        <w:t xml:space="preserve">Recognizing the genre and style of a piece of art. Data will be collected using web scraping the WIKIART. The ideal dataset will include, for an art work, picture, genre, style, author, year, etc. The goal of the project is to through machine learning to on features of artworks: theme, color, tone, material, </w:t>
      </w:r>
      <w:r>
        <w:rPr>
          <w:rFonts w:ascii="Geneva" w:hAnsi="Geneva"/>
          <w:b w:val="0"/>
          <w:bCs w:val="0"/>
          <w:sz w:val="24"/>
          <w:szCs w:val="24"/>
          <w:rtl w:val="0"/>
          <w:lang w:val="zh-CN" w:eastAsia="zh-CN"/>
        </w:rPr>
        <w:t>form</w:t>
      </w:r>
      <w:r>
        <w:rPr>
          <w:rFonts w:ascii="Geneva" w:hAnsi="Geneva"/>
          <w:b w:val="0"/>
          <w:bCs w:val="0"/>
          <w:sz w:val="24"/>
          <w:szCs w:val="24"/>
          <w:rtl w:val="0"/>
          <w:lang w:val="en-US"/>
        </w:rPr>
        <w:t>, etc and to be able to classify an art work to its most possible art style.</w:t>
      </w:r>
    </w:p>
    <w:p>
      <w:pPr>
        <w:pStyle w:val="Default"/>
        <w:spacing w:line="288" w:lineRule="auto"/>
        <w:ind w:left="828" w:firstLine="0"/>
      </w:pPr>
      <w:r>
        <w:rPr>
          <w:rFonts w:ascii="Arial" w:hAnsi="Arial"/>
          <w:b w:val="1"/>
          <w:bCs w:val="1"/>
          <w:rtl w:val="0"/>
          <w:lang w:val="en-US"/>
        </w:rPr>
        <w:t>Data Source(s):</w:t>
      </w:r>
      <w:r>
        <w:rPr>
          <w:rtl w:val="0"/>
          <w:lang w:val="en-US"/>
        </w:rPr>
        <w:t xml:space="preserve"> WIKIART</w:t>
      </w:r>
    </w:p>
    <w:p>
      <w:pPr>
        <w:pStyle w:val="Default"/>
        <w:numPr>
          <w:ilvl w:val="0"/>
          <w:numId w:val="2"/>
        </w:numPr>
        <w:bidi w:val="0"/>
        <w:spacing w:line="288" w:lineRule="auto"/>
        <w:ind w:right="0"/>
        <w:jc w:val="left"/>
        <w:rPr>
          <w:rFonts w:ascii="Geneva" w:hAnsi="Geneva"/>
          <w:sz w:val="24"/>
          <w:szCs w:val="24"/>
          <w:rtl w:val="0"/>
          <w:lang w:val="en-US"/>
        </w:rPr>
      </w:pPr>
      <w:r>
        <w:rPr>
          <w:rFonts w:ascii="Arial" w:hAnsi="Arial"/>
          <w:i w:val="1"/>
          <w:iCs w:val="1"/>
          <w:sz w:val="24"/>
          <w:szCs w:val="24"/>
          <w:rtl w:val="0"/>
          <w:lang w:val="en-US"/>
        </w:rPr>
        <w:t>Optional</w:t>
      </w:r>
      <w:r>
        <w:rPr>
          <w:rFonts w:ascii="Arial" w:hAnsi="Arial"/>
          <w:sz w:val="24"/>
          <w:szCs w:val="24"/>
          <w:rtl w:val="0"/>
          <w:lang w:val="en-US"/>
        </w:rPr>
        <w:t xml:space="preserve"> </w:t>
      </w:r>
      <w:r>
        <w:rPr>
          <w:rFonts w:ascii="Arial" w:hAnsi="Arial"/>
          <w:b w:val="1"/>
          <w:bCs w:val="1"/>
          <w:sz w:val="24"/>
          <w:szCs w:val="24"/>
          <w:rtl w:val="0"/>
          <w:lang w:val="en-US"/>
        </w:rPr>
        <w:t>Potential Future Employer</w:t>
      </w:r>
      <w:r>
        <w:rPr>
          <w:rFonts w:ascii="Geneva" w:hAnsi="Geneva"/>
          <w:sz w:val="24"/>
          <w:szCs w:val="24"/>
          <w:rtl w:val="0"/>
          <w:lang w:val="en-US"/>
        </w:rPr>
        <w:t xml:space="preserve">: </w:t>
      </w:r>
    </w:p>
    <w:p>
      <w:pPr>
        <w:pStyle w:val="Default"/>
        <w:bidi w:val="0"/>
        <w:spacing w:line="288" w:lineRule="auto"/>
        <w:ind w:left="0" w:right="0" w:firstLine="0"/>
        <w:jc w:val="left"/>
        <w:rPr>
          <w:rFonts w:ascii="Geneva" w:cs="Geneva" w:hAnsi="Geneva" w:eastAsia="Geneva"/>
          <w:sz w:val="24"/>
          <w:szCs w:val="24"/>
          <w:rtl w:val="0"/>
        </w:rPr>
      </w:pPr>
    </w:p>
    <w:p>
      <w:pPr>
        <w:pStyle w:val="Default"/>
        <w:spacing w:line="288" w:lineRule="auto"/>
        <w:rPr>
          <w:rFonts w:ascii="Arial Black" w:cs="Arial Black" w:hAnsi="Arial Black" w:eastAsia="Arial Black"/>
          <w:sz w:val="24"/>
          <w:szCs w:val="24"/>
          <w:u w:val="none"/>
        </w:rPr>
      </w:pPr>
      <w:r>
        <w:rPr>
          <w:rFonts w:ascii="Arial Black" w:hAnsi="Arial Black"/>
          <w:sz w:val="24"/>
          <w:szCs w:val="24"/>
          <w:u w:val="single"/>
          <w:rtl w:val="0"/>
          <w:lang w:val="en-US"/>
        </w:rPr>
        <w:t>Project Idea #2:</w:t>
      </w:r>
      <w:r>
        <w:rPr>
          <w:rFonts w:ascii="Arial Black" w:hAnsi="Arial Black" w:hint="default"/>
          <w:sz w:val="24"/>
          <w:szCs w:val="24"/>
          <w:u w:val="single"/>
          <w:rtl w:val="0"/>
          <w:lang w:val="en-US"/>
        </w:rPr>
        <w:t> </w:t>
      </w:r>
    </w:p>
    <w:p>
      <w:pPr>
        <w:pStyle w:val="Default"/>
        <w:numPr>
          <w:ilvl w:val="0"/>
          <w:numId w:val="2"/>
        </w:numPr>
        <w:bidi w:val="0"/>
        <w:spacing w:line="288" w:lineRule="auto"/>
        <w:ind w:right="0"/>
        <w:jc w:val="left"/>
        <w:rPr>
          <w:rFonts w:ascii="Geneva" w:hAnsi="Geneva"/>
          <w:sz w:val="24"/>
          <w:szCs w:val="24"/>
          <w:rtl w:val="0"/>
          <w:lang w:val="en-US"/>
        </w:rPr>
      </w:pPr>
      <w:r>
        <w:rPr>
          <w:rFonts w:ascii="Arial" w:hAnsi="Arial"/>
          <w:b w:val="1"/>
          <w:bCs w:val="1"/>
          <w:sz w:val="24"/>
          <w:szCs w:val="24"/>
          <w:rtl w:val="0"/>
          <w:lang w:val="en-US"/>
        </w:rPr>
        <w:t>Topic (Title):</w:t>
      </w:r>
      <w:r>
        <w:rPr>
          <w:rFonts w:ascii="Geneva" w:hAnsi="Geneva"/>
          <w:sz w:val="24"/>
          <w:szCs w:val="24"/>
          <w:rtl w:val="0"/>
          <w:lang w:val="en-US"/>
        </w:rPr>
        <w:t xml:space="preserve"> European soccer data EDA</w:t>
      </w:r>
    </w:p>
    <w:p>
      <w:pPr>
        <w:pStyle w:val="Default"/>
        <w:numPr>
          <w:ilvl w:val="0"/>
          <w:numId w:val="2"/>
        </w:numPr>
        <w:bidi w:val="0"/>
        <w:spacing w:line="288" w:lineRule="auto"/>
        <w:ind w:right="0"/>
        <w:jc w:val="left"/>
        <w:rPr>
          <w:rFonts w:ascii="Geneva" w:hAnsi="Geneva"/>
          <w:sz w:val="24"/>
          <w:szCs w:val="24"/>
          <w:rtl w:val="0"/>
          <w:lang w:val="en-US"/>
        </w:rPr>
      </w:pPr>
      <w:r>
        <w:rPr>
          <w:rFonts w:ascii="Arial" w:hAnsi="Arial"/>
          <w:b w:val="1"/>
          <w:bCs w:val="1"/>
          <w:sz w:val="24"/>
          <w:szCs w:val="24"/>
          <w:rtl w:val="0"/>
          <w:lang w:val="en-US"/>
        </w:rPr>
        <w:t>High level description of project:</w:t>
      </w:r>
      <w:r>
        <w:rPr>
          <w:rFonts w:ascii="Geneva" w:hAnsi="Geneva"/>
          <w:sz w:val="24"/>
          <w:szCs w:val="24"/>
          <w:rtl w:val="0"/>
          <w:lang w:val="en-US"/>
        </w:rPr>
        <w:t xml:space="preserve"> </w:t>
      </w:r>
    </w:p>
    <w:p>
      <w:pPr>
        <w:pStyle w:val="Default"/>
        <w:bidi w:val="0"/>
        <w:spacing w:line="288" w:lineRule="auto"/>
        <w:ind w:left="0" w:right="0" w:firstLine="0"/>
        <w:jc w:val="left"/>
        <w:rPr>
          <w:rFonts w:ascii="Geneva" w:cs="Geneva" w:hAnsi="Geneva" w:eastAsia="Geneva"/>
          <w:sz w:val="24"/>
          <w:szCs w:val="24"/>
          <w:rtl w:val="0"/>
        </w:rPr>
      </w:pPr>
      <w:r>
        <w:rPr>
          <w:rFonts w:ascii="Geneva" w:cs="Geneva" w:hAnsi="Geneva" w:eastAsia="Geneva"/>
          <w:sz w:val="24"/>
          <w:szCs w:val="24"/>
        </w:rPr>
        <w:tab/>
      </w:r>
      <w:r>
        <w:rPr>
          <w:rFonts w:ascii="Geneva" w:hAnsi="Geneva"/>
          <w:sz w:val="24"/>
          <w:szCs w:val="24"/>
          <w:rtl w:val="0"/>
          <w:lang w:val="en-US"/>
        </w:rPr>
        <w:t xml:space="preserve">The dataset contains </w:t>
      </w:r>
      <w:r>
        <w:rPr>
          <w:rFonts w:ascii="Geneva" w:hAnsi="Geneva"/>
          <w:sz w:val="24"/>
          <w:szCs w:val="24"/>
          <w:rtl w:val="0"/>
          <w:lang w:val="en-US"/>
        </w:rPr>
        <w:t>25k+ matches, players &amp; teams attributes for European Professional Football</w:t>
      </w:r>
      <w:r>
        <w:rPr>
          <w:rFonts w:ascii="Geneva" w:hAnsi="Geneva"/>
          <w:sz w:val="24"/>
          <w:szCs w:val="24"/>
          <w:rtl w:val="0"/>
          <w:lang w:val="en-US"/>
        </w:rPr>
        <w:t>, d</w:t>
      </w:r>
      <w:r>
        <w:rPr>
          <w:rFonts w:ascii="Geneva" w:hAnsi="Geneva"/>
          <w:sz w:val="24"/>
          <w:szCs w:val="24"/>
          <w:rtl w:val="0"/>
          <w:lang w:val="en-US"/>
        </w:rPr>
        <w:t>etailed match events (goal types, possession, corner, cross, fouls, cards etc...) for +10,000 matches</w:t>
      </w:r>
      <w:r>
        <w:rPr>
          <w:rFonts w:ascii="Geneva" w:hAnsi="Geneva"/>
          <w:sz w:val="24"/>
          <w:szCs w:val="24"/>
          <w:rtl w:val="0"/>
          <w:lang w:val="en-US"/>
        </w:rPr>
        <w:t>, b</w:t>
      </w:r>
      <w:r>
        <w:rPr>
          <w:rFonts w:ascii="Geneva" w:hAnsi="Geneva"/>
          <w:sz w:val="24"/>
          <w:szCs w:val="24"/>
          <w:rtl w:val="0"/>
          <w:lang w:val="en-US"/>
        </w:rPr>
        <w:t>etting odds from up to 10 providers</w:t>
      </w:r>
      <w:r>
        <w:rPr>
          <w:rFonts w:ascii="Geneva" w:hAnsi="Geneva"/>
          <w:sz w:val="24"/>
          <w:szCs w:val="24"/>
          <w:rtl w:val="0"/>
          <w:lang w:val="en-US"/>
        </w:rPr>
        <w:t>. The dataset can be used to predict game results, player</w:t>
      </w:r>
      <w:r>
        <w:rPr>
          <w:rFonts w:ascii="Geneva" w:hAnsi="Geneva" w:hint="default"/>
          <w:sz w:val="24"/>
          <w:szCs w:val="24"/>
          <w:rtl w:val="0"/>
          <w:lang w:val="en-US"/>
        </w:rPr>
        <w:t>’</w:t>
      </w:r>
      <w:r>
        <w:rPr>
          <w:rFonts w:ascii="Geneva" w:hAnsi="Geneva"/>
          <w:sz w:val="24"/>
          <w:szCs w:val="24"/>
          <w:rtl w:val="0"/>
          <w:lang w:val="en-US"/>
        </w:rPr>
        <w:t>s performance score, relationships between betting odds and game results, etc.</w:t>
      </w:r>
    </w:p>
    <w:p>
      <w:pPr>
        <w:pStyle w:val="Default"/>
        <w:numPr>
          <w:ilvl w:val="0"/>
          <w:numId w:val="2"/>
        </w:numPr>
        <w:bidi w:val="0"/>
        <w:spacing w:line="288" w:lineRule="auto"/>
        <w:ind w:right="0"/>
        <w:jc w:val="left"/>
        <w:rPr>
          <w:rFonts w:ascii="Geneva" w:hAnsi="Geneva"/>
          <w:sz w:val="24"/>
          <w:szCs w:val="24"/>
          <w:rtl w:val="0"/>
          <w:lang w:val="en-US"/>
        </w:rPr>
      </w:pPr>
      <w:r>
        <w:rPr>
          <w:rFonts w:ascii="Arial" w:hAnsi="Arial"/>
          <w:b w:val="1"/>
          <w:bCs w:val="1"/>
          <w:sz w:val="24"/>
          <w:szCs w:val="24"/>
          <w:rtl w:val="0"/>
          <w:lang w:val="en-US"/>
        </w:rPr>
        <w:t>Data Source(s):</w:t>
      </w:r>
      <w:r>
        <w:rPr>
          <w:rFonts w:ascii="Geneva" w:hAnsi="Geneva"/>
          <w:sz w:val="24"/>
          <w:szCs w:val="24"/>
          <w:rtl w:val="0"/>
          <w:lang w:val="en-US"/>
        </w:rPr>
        <w:t xml:space="preserve"> </w:t>
      </w:r>
      <w:r>
        <w:rPr>
          <w:rStyle w:val="Hyperlink.0"/>
          <w:rFonts w:ascii="Geneva" w:cs="Geneva" w:hAnsi="Geneva" w:eastAsia="Geneva"/>
          <w:sz w:val="24"/>
          <w:szCs w:val="24"/>
        </w:rPr>
        <w:fldChar w:fldCharType="begin" w:fldLock="0"/>
      </w:r>
      <w:r>
        <w:rPr>
          <w:rStyle w:val="Hyperlink.0"/>
          <w:rFonts w:ascii="Geneva" w:cs="Geneva" w:hAnsi="Geneva" w:eastAsia="Geneva"/>
          <w:sz w:val="24"/>
          <w:szCs w:val="24"/>
        </w:rPr>
        <w:instrText xml:space="preserve"> HYPERLINK "https://data.world/data-society/european-soccer-data"</w:instrText>
      </w:r>
      <w:r>
        <w:rPr>
          <w:rStyle w:val="Hyperlink.0"/>
          <w:rFonts w:ascii="Geneva" w:cs="Geneva" w:hAnsi="Geneva" w:eastAsia="Geneva"/>
          <w:sz w:val="24"/>
          <w:szCs w:val="24"/>
        </w:rPr>
        <w:fldChar w:fldCharType="separate" w:fldLock="0"/>
      </w:r>
      <w:r>
        <w:rPr>
          <w:rStyle w:val="Hyperlink.0"/>
          <w:rFonts w:ascii="Geneva" w:hAnsi="Geneva"/>
          <w:sz w:val="24"/>
          <w:szCs w:val="24"/>
          <w:rtl w:val="0"/>
          <w:lang w:val="en-US"/>
        </w:rPr>
        <w:t>https://data.world/data-society/european-soccer-data</w:t>
      </w:r>
      <w:r>
        <w:rPr>
          <w:rFonts w:ascii="Geneva" w:cs="Geneva" w:hAnsi="Geneva" w:eastAsia="Geneva"/>
          <w:sz w:val="24"/>
          <w:szCs w:val="24"/>
        </w:rPr>
        <w:fldChar w:fldCharType="end" w:fldLock="0"/>
      </w:r>
    </w:p>
    <w:p>
      <w:pPr>
        <w:pStyle w:val="Default"/>
        <w:spacing w:line="288" w:lineRule="auto"/>
      </w:pPr>
    </w:p>
    <w:p>
      <w:pPr>
        <w:pStyle w:val="Default"/>
        <w:spacing w:line="288" w:lineRule="auto"/>
        <w:rPr>
          <w:rFonts w:ascii="Arial Black" w:cs="Arial Black" w:hAnsi="Arial Black" w:eastAsia="Arial Black"/>
          <w:sz w:val="24"/>
          <w:szCs w:val="24"/>
          <w:u w:val="single"/>
        </w:rPr>
      </w:pPr>
      <w:r>
        <w:rPr>
          <w:rFonts w:ascii="Arial Black" w:hAnsi="Arial Black"/>
          <w:sz w:val="24"/>
          <w:szCs w:val="24"/>
          <w:u w:val="single"/>
          <w:rtl w:val="0"/>
          <w:lang w:val="en-US"/>
        </w:rPr>
        <w:t>Project Idea #3:</w:t>
      </w:r>
      <w:r>
        <w:rPr>
          <w:rFonts w:ascii="Arial Black" w:hAnsi="Arial Black" w:hint="default"/>
          <w:sz w:val="24"/>
          <w:szCs w:val="24"/>
          <w:u w:val="single"/>
          <w:rtl w:val="0"/>
          <w:lang w:val="en-US"/>
        </w:rPr>
        <w:t> </w:t>
      </w:r>
    </w:p>
    <w:p>
      <w:pPr>
        <w:pStyle w:val="Default"/>
        <w:numPr>
          <w:ilvl w:val="0"/>
          <w:numId w:val="2"/>
        </w:numPr>
        <w:bidi w:val="0"/>
        <w:spacing w:line="288" w:lineRule="auto"/>
        <w:ind w:right="0"/>
        <w:jc w:val="left"/>
        <w:rPr>
          <w:rFonts w:ascii="Geneva" w:hAnsi="Geneva"/>
          <w:sz w:val="24"/>
          <w:szCs w:val="24"/>
          <w:rtl w:val="0"/>
          <w:lang w:val="en-US"/>
        </w:rPr>
      </w:pPr>
      <w:r>
        <w:rPr>
          <w:rFonts w:ascii="Arial" w:hAnsi="Arial"/>
          <w:b w:val="1"/>
          <w:bCs w:val="1"/>
          <w:sz w:val="24"/>
          <w:szCs w:val="24"/>
          <w:rtl w:val="0"/>
          <w:lang w:val="en-US"/>
        </w:rPr>
        <w:t>Topic (Title):</w:t>
      </w:r>
      <w:r>
        <w:rPr>
          <w:rFonts w:ascii="Geneva" w:hAnsi="Geneva"/>
          <w:sz w:val="24"/>
          <w:szCs w:val="24"/>
          <w:rtl w:val="0"/>
          <w:lang w:val="en-US"/>
        </w:rPr>
        <w:t xml:space="preserve"> </w:t>
      </w:r>
      <w:r>
        <w:rPr>
          <w:rFonts w:ascii="Geneva" w:hAnsi="Geneva"/>
          <w:sz w:val="24"/>
          <w:szCs w:val="24"/>
          <w:rtl w:val="0"/>
          <w:lang w:val="en-US"/>
        </w:rPr>
        <w:t>Amazon Customer Reviews Dataset EDA</w:t>
      </w:r>
    </w:p>
    <w:p>
      <w:pPr>
        <w:pStyle w:val="Default"/>
        <w:numPr>
          <w:ilvl w:val="0"/>
          <w:numId w:val="2"/>
        </w:numPr>
        <w:bidi w:val="0"/>
        <w:spacing w:line="288" w:lineRule="auto"/>
        <w:ind w:right="0"/>
        <w:jc w:val="left"/>
        <w:rPr>
          <w:rFonts w:ascii="Geneva" w:hAnsi="Geneva"/>
          <w:sz w:val="24"/>
          <w:szCs w:val="24"/>
          <w:rtl w:val="0"/>
          <w:lang w:val="en-US"/>
        </w:rPr>
      </w:pPr>
      <w:r>
        <w:rPr>
          <w:rFonts w:ascii="Arial" w:hAnsi="Arial"/>
          <w:b w:val="1"/>
          <w:bCs w:val="1"/>
          <w:sz w:val="24"/>
          <w:szCs w:val="24"/>
          <w:rtl w:val="0"/>
          <w:lang w:val="en-US"/>
        </w:rPr>
        <w:t>High level description of project:</w:t>
      </w:r>
      <w:r>
        <w:rPr>
          <w:rFonts w:ascii="Geneva" w:hAnsi="Geneva"/>
          <w:sz w:val="24"/>
          <w:szCs w:val="24"/>
          <w:rtl w:val="0"/>
          <w:lang w:val="en-US"/>
        </w:rPr>
        <w:t xml:space="preserve"> </w:t>
      </w:r>
    </w:p>
    <w:p>
      <w:pPr>
        <w:pStyle w:val="Default"/>
        <w:bidi w:val="0"/>
        <w:spacing w:line="288" w:lineRule="auto"/>
        <w:ind w:left="544" w:right="0" w:firstLine="0"/>
        <w:jc w:val="left"/>
        <w:rPr>
          <w:rFonts w:ascii="Geneva" w:cs="Geneva" w:hAnsi="Geneva" w:eastAsia="Geneva"/>
          <w:sz w:val="24"/>
          <w:szCs w:val="24"/>
          <w:rtl w:val="0"/>
        </w:rPr>
      </w:pPr>
      <w:r>
        <w:rPr>
          <w:rFonts w:ascii="Geneva" w:cs="Geneva" w:hAnsi="Geneva" w:eastAsia="Geneva"/>
          <w:sz w:val="24"/>
          <w:szCs w:val="24"/>
          <w:rtl w:val="0"/>
        </w:rPr>
        <w:tab/>
        <w:t>Conducting EDA on the Amazon Customer Reviews dataset. The goal is to explore the dataset, find out the relationship between customer reviews and market.</w:t>
      </w:r>
    </w:p>
    <w:p>
      <w:pPr>
        <w:pStyle w:val="Default"/>
        <w:numPr>
          <w:ilvl w:val="0"/>
          <w:numId w:val="2"/>
        </w:numPr>
        <w:bidi w:val="0"/>
        <w:spacing w:line="288" w:lineRule="auto"/>
        <w:ind w:right="0"/>
        <w:jc w:val="left"/>
        <w:rPr>
          <w:rFonts w:ascii="Geneva" w:hAnsi="Geneva"/>
          <w:sz w:val="24"/>
          <w:szCs w:val="24"/>
          <w:rtl w:val="0"/>
          <w:lang w:val="en-US"/>
        </w:rPr>
      </w:pPr>
      <w:r>
        <w:rPr>
          <w:rFonts w:ascii="Arial" w:hAnsi="Arial"/>
          <w:b w:val="1"/>
          <w:bCs w:val="1"/>
          <w:sz w:val="24"/>
          <w:szCs w:val="24"/>
          <w:rtl w:val="0"/>
          <w:lang w:val="en-US"/>
        </w:rPr>
        <w:t>Data Source(s):</w:t>
      </w:r>
      <w:r>
        <w:rPr>
          <w:rFonts w:ascii="Arial" w:hAnsi="Arial"/>
          <w:b w:val="1"/>
          <w:bCs w:val="1"/>
          <w:sz w:val="24"/>
          <w:szCs w:val="24"/>
          <w:rtl w:val="0"/>
          <w:lang w:val="en-US"/>
        </w:rPr>
        <w:t xml:space="preserve"> </w:t>
      </w:r>
      <w:r>
        <w:rPr>
          <w:rStyle w:val="Hyperlink.0"/>
          <w:rFonts w:ascii="Geneva" w:cs="Geneva" w:hAnsi="Geneva" w:eastAsia="Geneva"/>
          <w:sz w:val="24"/>
          <w:szCs w:val="24"/>
        </w:rPr>
        <w:fldChar w:fldCharType="begin" w:fldLock="0"/>
      </w:r>
      <w:r>
        <w:rPr>
          <w:rStyle w:val="Hyperlink.0"/>
          <w:rFonts w:ascii="Geneva" w:cs="Geneva" w:hAnsi="Geneva" w:eastAsia="Geneva"/>
          <w:sz w:val="24"/>
          <w:szCs w:val="24"/>
        </w:rPr>
        <w:instrText xml:space="preserve"> HYPERLINK "https://registry.opendata.aws/amazon-reviews/"</w:instrText>
      </w:r>
      <w:r>
        <w:rPr>
          <w:rStyle w:val="Hyperlink.0"/>
          <w:rFonts w:ascii="Geneva" w:cs="Geneva" w:hAnsi="Geneva" w:eastAsia="Geneva"/>
          <w:sz w:val="24"/>
          <w:szCs w:val="24"/>
        </w:rPr>
        <w:fldChar w:fldCharType="separate" w:fldLock="0"/>
      </w:r>
      <w:r>
        <w:rPr>
          <w:rStyle w:val="Hyperlink.0"/>
          <w:rFonts w:ascii="Geneva" w:hAnsi="Geneva"/>
          <w:sz w:val="24"/>
          <w:szCs w:val="24"/>
          <w:rtl w:val="0"/>
          <w:lang w:val="en-US"/>
        </w:rPr>
        <w:t>https://registry.opendata.aws/amazon-reviews/</w:t>
      </w:r>
      <w:r>
        <w:rPr>
          <w:rFonts w:ascii="Geneva" w:cs="Geneva" w:hAnsi="Geneva" w:eastAsia="Geneva"/>
          <w:sz w:val="24"/>
          <w:szCs w:val="24"/>
        </w:rPr>
        <w:fldChar w:fldCharType="end" w:fldLock="0"/>
      </w:r>
    </w:p>
    <w:p>
      <w:pPr>
        <w:pStyle w:val="Default"/>
        <w:spacing w:after="240" w:line="280" w:lineRule="atLeast"/>
        <w:jc w:val="left"/>
        <w:rPr>
          <w:i w:val="1"/>
          <w:iCs w:val="1"/>
          <w:sz w:val="24"/>
          <w:szCs w:val="24"/>
        </w:rPr>
      </w:pPr>
      <w:r>
        <w:rPr>
          <w:sz w:val="24"/>
          <w:szCs w:val="24"/>
        </w:rPr>
        <w:tab/>
      </w:r>
      <w:r>
        <w:rPr>
          <w:i w:val="1"/>
          <w:iCs w:val="1"/>
          <w:sz w:val="24"/>
          <w:szCs w:val="24"/>
          <w:rtl w:val="0"/>
          <w:lang w:val="en-US"/>
        </w:rPr>
        <w:t>The dataset contains the customer review text with accompanying metadata, consisting of three major components:</w:t>
      </w:r>
    </w:p>
    <w:p>
      <w:pPr>
        <w:pStyle w:val="Default"/>
        <w:numPr>
          <w:ilvl w:val="0"/>
          <w:numId w:val="4"/>
        </w:numPr>
        <w:spacing w:line="280" w:lineRule="atLeast"/>
        <w:rPr>
          <w:i w:val="1"/>
          <w:iCs w:val="1"/>
          <w:sz w:val="24"/>
          <w:szCs w:val="24"/>
          <w:lang w:val="en-US"/>
        </w:rPr>
      </w:pPr>
      <w:r>
        <w:rPr>
          <w:i w:val="1"/>
          <w:iCs w:val="1"/>
          <w:sz w:val="24"/>
          <w:szCs w:val="24"/>
          <w:rtl w:val="0"/>
          <w:lang w:val="en-US"/>
        </w:rPr>
        <w:t>A collection of reviews written in the Amazon.com marketplace and associated metadata from 1995 until 2015. This is intended to facilitate study into the properties (and the evolution) of customer reviews potentially including how people evaluate and express their experiences with respect to products at scale. (130M+ customer reviews)</w:t>
      </w:r>
    </w:p>
    <w:p>
      <w:pPr>
        <w:pStyle w:val="Default"/>
        <w:numPr>
          <w:ilvl w:val="0"/>
          <w:numId w:val="4"/>
        </w:numPr>
        <w:spacing w:line="280" w:lineRule="atLeast"/>
        <w:rPr>
          <w:i w:val="1"/>
          <w:iCs w:val="1"/>
          <w:sz w:val="24"/>
          <w:szCs w:val="24"/>
          <w:lang w:val="en-US"/>
        </w:rPr>
      </w:pPr>
      <w:r>
        <w:rPr>
          <w:i w:val="1"/>
          <w:iCs w:val="1"/>
          <w:sz w:val="24"/>
          <w:szCs w:val="24"/>
          <w:rtl w:val="0"/>
          <w:lang w:val="en-US"/>
        </w:rPr>
        <w:t>A collection of reviews about products in multiple languages from different Amazon marketplaces, intended to facilitate analysis of customers</w:t>
      </w:r>
      <w:r>
        <w:rPr>
          <w:i w:val="1"/>
          <w:iCs w:val="1"/>
          <w:sz w:val="24"/>
          <w:szCs w:val="24"/>
          <w:rtl w:val="0"/>
          <w:lang w:val="en-US"/>
        </w:rPr>
        <w:t xml:space="preserve">’ </w:t>
      </w:r>
      <w:r>
        <w:rPr>
          <w:i w:val="1"/>
          <w:iCs w:val="1"/>
          <w:sz w:val="24"/>
          <w:szCs w:val="24"/>
          <w:rtl w:val="0"/>
          <w:lang w:val="en-US"/>
        </w:rPr>
        <w:t>perception of the same products and wider consumer preferences across languages and countries. (200K+ customer reviews in 5 countries)</w:t>
      </w:r>
    </w:p>
    <w:p>
      <w:pPr>
        <w:pStyle w:val="Default"/>
        <w:numPr>
          <w:ilvl w:val="0"/>
          <w:numId w:val="4"/>
        </w:numPr>
        <w:spacing w:line="280" w:lineRule="atLeast"/>
        <w:rPr>
          <w:i w:val="1"/>
          <w:iCs w:val="1"/>
          <w:sz w:val="24"/>
          <w:szCs w:val="24"/>
          <w:lang w:val="en-US"/>
        </w:rPr>
      </w:pPr>
      <w:r>
        <w:rPr>
          <w:i w:val="1"/>
          <w:iCs w:val="1"/>
          <w:sz w:val="24"/>
          <w:szCs w:val="24"/>
          <w:rtl w:val="0"/>
          <w:lang w:val="en-US"/>
        </w:rPr>
        <w:t>A collection of reviews that have been identified as non-compliant with respect to Amazon policies. This is intended to provide a reference dataset for research on detecting promotional or biased reviews. (several thousand customer reviews). This part of the dataset is distributed separately and is available upon request.</w:t>
      </w:r>
      <w:r>
        <w:rPr>
          <w:rFonts w:ascii="Arial Black" w:cs="Arial Black" w:hAnsi="Arial Black" w:eastAsia="Arial Black"/>
          <w:i w:val="0"/>
          <w:iCs w:val="0"/>
          <w:sz w:val="24"/>
          <w:szCs w:val="24"/>
          <w:u w:val="no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Gene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9" w:hanging="409"/>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069" w:hanging="409"/>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89" w:hanging="409"/>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509" w:hanging="409"/>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729" w:hanging="409"/>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949" w:hanging="409"/>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169" w:hanging="409"/>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389" w:hanging="409"/>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