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E3" w:rsidRDefault="004C6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Domain Adaptation</w:t>
      </w:r>
    </w:p>
    <w:p w:rsidR="003F5C3D" w:rsidRDefault="003F5C3D" w:rsidP="007E101C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t>Learn from the Learnt: Source-Free Active Domain Adaptation via Contrastive Sampling and Visual Persistence</w:t>
      </w:r>
    </w:p>
    <w:p w:rsidR="004C633B" w:rsidRDefault="007E101C" w:rsidP="007E101C">
      <w:pPr>
        <w:rPr>
          <w:szCs w:val="20"/>
        </w:rPr>
      </w:pPr>
      <w:r w:rsidRPr="007E101C">
        <w:rPr>
          <w:szCs w:val="20"/>
        </w:rPr>
        <w:t>-</w:t>
      </w:r>
      <w:r>
        <w:rPr>
          <w:szCs w:val="20"/>
        </w:rPr>
        <w:t xml:space="preserve"> </w:t>
      </w:r>
      <w:r w:rsidRPr="007E101C">
        <w:rPr>
          <w:szCs w:val="20"/>
        </w:rPr>
        <w:t>Cross-</w:t>
      </w:r>
      <w:r>
        <w:rPr>
          <w:szCs w:val="20"/>
        </w:rPr>
        <w:t>Domain Semantic Segmentation on</w:t>
      </w:r>
      <w:r>
        <w:rPr>
          <w:rFonts w:hint="eastAsia"/>
          <w:szCs w:val="20"/>
        </w:rPr>
        <w:t xml:space="preserve"> </w:t>
      </w:r>
      <w:r w:rsidRPr="007E101C">
        <w:rPr>
          <w:szCs w:val="20"/>
        </w:rPr>
        <w:t>Inconsistent Taxonomy using VLMs</w:t>
      </w:r>
    </w:p>
    <w:p w:rsidR="007E101C" w:rsidRDefault="00D97EAB" w:rsidP="007E101C">
      <w:r>
        <w:t>- Training-Free Model Merging for Multi-target Domain Adaptation</w:t>
      </w:r>
    </w:p>
    <w:p w:rsidR="00120AA2" w:rsidRDefault="00120AA2" w:rsidP="007E101C">
      <w:r>
        <w:t xml:space="preserve">- </w:t>
      </w:r>
      <w:r w:rsidRPr="003C1CFC">
        <w:rPr>
          <w:highlight w:val="yellow"/>
        </w:rPr>
        <w:t>Enhancing Source-Free Domain Adaptive Object Detection with Low-confidence Pseudo Label Distillation</w:t>
      </w:r>
    </w:p>
    <w:p w:rsidR="00120AA2" w:rsidRDefault="00120AA2" w:rsidP="007E101C">
      <w:r>
        <w:t xml:space="preserve">- </w:t>
      </w:r>
      <w:r w:rsidR="000A49BC">
        <w:t>GeneralAD: Anomaly Detection Across Domains by Attending to Distorted Features</w:t>
      </w:r>
    </w:p>
    <w:p w:rsidR="000A49BC" w:rsidRDefault="000A49BC" w:rsidP="007E101C">
      <w:r>
        <w:t xml:space="preserve">- </w:t>
      </w:r>
      <w:r w:rsidR="00F72CC0">
        <w:t>SDPT: Synchronous Dual Prompt Tuning for Fusion-based Visual-Language Pre-trained Models</w:t>
      </w:r>
    </w:p>
    <w:p w:rsidR="00F72CC0" w:rsidRDefault="00F72CC0" w:rsidP="007E101C">
      <w:r>
        <w:t xml:space="preserve">- </w:t>
      </w:r>
      <w:r w:rsidRPr="00A428D5">
        <w:rPr>
          <w:highlight w:val="yellow"/>
        </w:rPr>
        <w:t>Quantized Prompt for Efficient Generalization of Vision-Language Models</w:t>
      </w:r>
    </w:p>
    <w:p w:rsidR="00F72CC0" w:rsidRDefault="00F72CC0" w:rsidP="007E101C">
      <w:r>
        <w:t>- Textual Query-Driven Mask Transformer for Domain Generalized Segmentation</w:t>
      </w:r>
    </w:p>
    <w:p w:rsidR="00F72CC0" w:rsidRDefault="00F72CC0" w:rsidP="007E101C">
      <w:r>
        <w:t xml:space="preserve">- </w:t>
      </w:r>
      <w:r w:rsidR="001239FE">
        <w:t>Simplifying Source-Free Domain Adaptation for Object Detection: Effective Self-Training Strategies and Performance Insights</w:t>
      </w:r>
    </w:p>
    <w:p w:rsidR="001239FE" w:rsidRDefault="001239FE" w:rsidP="007E101C">
      <w:r>
        <w:t xml:space="preserve">- </w:t>
      </w:r>
      <w:r w:rsidRPr="00EA3DD7">
        <w:t>Towards Multimodal Open-Set Domain Generalization and Adaptation through Self-supervision</w:t>
      </w:r>
    </w:p>
    <w:p w:rsidR="001239FE" w:rsidRDefault="001239FE" w:rsidP="007E101C">
      <w:r>
        <w:t xml:space="preserve">- </w:t>
      </w:r>
      <w:r w:rsidR="00F04A64" w:rsidRPr="00017A50">
        <w:rPr>
          <w:highlight w:val="yellow"/>
        </w:rPr>
        <w:t>GalLoP: Learning Global and Local Prompts for Vision-Language Models</w:t>
      </w:r>
    </w:p>
    <w:p w:rsidR="00F04A64" w:rsidRDefault="00F04A64" w:rsidP="007E101C">
      <w:r>
        <w:t xml:space="preserve">- </w:t>
      </w:r>
      <w:r w:rsidR="00D4046E" w:rsidRPr="00D4046E">
        <w:rPr>
          <w:highlight w:val="yellow"/>
        </w:rPr>
        <w:t>Soft Prompt Generation for Domain Generalization</w:t>
      </w:r>
    </w:p>
    <w:p w:rsidR="00D4046E" w:rsidRDefault="00D4046E" w:rsidP="007E101C">
      <w:r>
        <w:t xml:space="preserve">- </w:t>
      </w:r>
      <w:r w:rsidR="003072BE">
        <w:t>Robust Calibration of Large Vision-Language Adapters</w:t>
      </w:r>
    </w:p>
    <w:p w:rsidR="005B3AA8" w:rsidRPr="005B3AA8" w:rsidRDefault="005B3AA8" w:rsidP="007E101C">
      <w:pPr>
        <w:rPr>
          <w:szCs w:val="20"/>
        </w:rPr>
      </w:pPr>
      <w:r>
        <w:t xml:space="preserve">- </w:t>
      </w:r>
      <w:r w:rsidRPr="005B3AA8">
        <w:t>UNIC: Universal Classification Models via Multi-teacher Distillation</w:t>
      </w:r>
      <w:bookmarkStart w:id="0" w:name="_GoBack"/>
      <w:bookmarkEnd w:id="0"/>
    </w:p>
    <w:sectPr w:rsidR="005B3AA8" w:rsidRPr="005B3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EBE" w:rsidRDefault="007E1EBE" w:rsidP="00EA3DD7">
      <w:pPr>
        <w:spacing w:after="0" w:line="240" w:lineRule="auto"/>
      </w:pPr>
      <w:r>
        <w:separator/>
      </w:r>
    </w:p>
  </w:endnote>
  <w:endnote w:type="continuationSeparator" w:id="0">
    <w:p w:rsidR="007E1EBE" w:rsidRDefault="007E1EBE" w:rsidP="00EA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EBE" w:rsidRDefault="007E1EBE" w:rsidP="00EA3DD7">
      <w:pPr>
        <w:spacing w:after="0" w:line="240" w:lineRule="auto"/>
      </w:pPr>
      <w:r>
        <w:separator/>
      </w:r>
    </w:p>
  </w:footnote>
  <w:footnote w:type="continuationSeparator" w:id="0">
    <w:p w:rsidR="007E1EBE" w:rsidRDefault="007E1EBE" w:rsidP="00EA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012"/>
    <w:multiLevelType w:val="hybridMultilevel"/>
    <w:tmpl w:val="C094A062"/>
    <w:lvl w:ilvl="0" w:tplc="3634F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C1"/>
    <w:rsid w:val="00017A50"/>
    <w:rsid w:val="000A49BC"/>
    <w:rsid w:val="000D33C3"/>
    <w:rsid w:val="00103850"/>
    <w:rsid w:val="00120AA2"/>
    <w:rsid w:val="001239FE"/>
    <w:rsid w:val="0016400F"/>
    <w:rsid w:val="0017413C"/>
    <w:rsid w:val="001824E4"/>
    <w:rsid w:val="001A511F"/>
    <w:rsid w:val="003072BE"/>
    <w:rsid w:val="003C1CFC"/>
    <w:rsid w:val="003F5C3D"/>
    <w:rsid w:val="00426F01"/>
    <w:rsid w:val="004747B7"/>
    <w:rsid w:val="004C633B"/>
    <w:rsid w:val="005B3AA8"/>
    <w:rsid w:val="006B6E6A"/>
    <w:rsid w:val="007E101C"/>
    <w:rsid w:val="007E1EBE"/>
    <w:rsid w:val="00A428D5"/>
    <w:rsid w:val="00A53AE3"/>
    <w:rsid w:val="00BA462A"/>
    <w:rsid w:val="00C310E7"/>
    <w:rsid w:val="00C620C1"/>
    <w:rsid w:val="00D4046E"/>
    <w:rsid w:val="00D613BE"/>
    <w:rsid w:val="00D62D45"/>
    <w:rsid w:val="00D7606B"/>
    <w:rsid w:val="00D97EAB"/>
    <w:rsid w:val="00EA3DD7"/>
    <w:rsid w:val="00F04A64"/>
    <w:rsid w:val="00F72CC0"/>
    <w:rsid w:val="00F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5C54"/>
  <w15:chartTrackingRefBased/>
  <w15:docId w15:val="{DA7854BB-7CE6-4E80-8BB8-149EA6D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3D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3DD7"/>
  </w:style>
  <w:style w:type="paragraph" w:styleId="a5">
    <w:name w:val="footer"/>
    <w:basedOn w:val="a"/>
    <w:link w:val="Char0"/>
    <w:uiPriority w:val="99"/>
    <w:unhideWhenUsed/>
    <w:rsid w:val="00EA3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2024-08-21T01:36:00Z</dcterms:created>
  <dcterms:modified xsi:type="dcterms:W3CDTF">2024-09-05T08:13:00Z</dcterms:modified>
</cp:coreProperties>
</file>