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6D3" w:rsidRPr="002C76D3" w:rsidRDefault="002C76D3">
      <w:pPr>
        <w:rPr>
          <w:b/>
          <w:sz w:val="28"/>
          <w:szCs w:val="28"/>
        </w:rPr>
      </w:pPr>
      <w:r w:rsidRPr="002C76D3">
        <w:rPr>
          <w:b/>
          <w:sz w:val="28"/>
          <w:szCs w:val="28"/>
        </w:rPr>
        <w:t>Prompt-Driven Dynamic Object-Centric Learning for Single Domain Generalization</w:t>
      </w:r>
    </w:p>
    <w:p w:rsidR="005F7283" w:rsidRDefault="003B48A1">
      <w:pPr>
        <w:rPr>
          <w:b/>
        </w:rPr>
      </w:pPr>
      <w:r w:rsidRPr="003B48A1">
        <w:rPr>
          <w:b/>
        </w:rPr>
        <w:t>2. Related Works</w:t>
      </w:r>
    </w:p>
    <w:p w:rsidR="003B48A1" w:rsidRDefault="003B48A1">
      <w:r>
        <w:t>2.1. Single Domain Generalization</w:t>
      </w:r>
    </w:p>
    <w:p w:rsidR="003B48A1" w:rsidRDefault="003B48A1">
      <w:r>
        <w:t xml:space="preserve">- </w:t>
      </w:r>
      <w:r w:rsidR="00200BB5">
        <w:rPr>
          <w:rFonts w:hint="eastAsia"/>
        </w:rPr>
        <w:t>1) data augmentation</w:t>
      </w:r>
    </w:p>
    <w:p w:rsidR="00200BB5" w:rsidRDefault="00200BB5">
      <w:r>
        <w:t>- 2) Domain-invariant feature learning</w:t>
      </w:r>
    </w:p>
    <w:p w:rsidR="00200BB5" w:rsidRDefault="00200BB5">
      <w:r>
        <w:t>2.2. Dynamic Networks</w:t>
      </w:r>
    </w:p>
    <w:p w:rsidR="00200BB5" w:rsidRDefault="00200BB5">
      <w:r>
        <w:t xml:space="preserve">- </w:t>
      </w:r>
      <w:r w:rsidR="009F1034">
        <w:t>1) early exit</w:t>
      </w:r>
    </w:p>
    <w:p w:rsidR="009F1034" w:rsidRDefault="009F1034">
      <w:r>
        <w:t>- 2) gating function</w:t>
      </w:r>
    </w:p>
    <w:p w:rsidR="009F1034" w:rsidRDefault="00A25168">
      <w:pPr>
        <w:rPr>
          <w:b/>
        </w:rPr>
      </w:pPr>
      <w:r w:rsidRPr="00A25168">
        <w:rPr>
          <w:b/>
        </w:rPr>
        <w:t>3. Methodology</w:t>
      </w:r>
    </w:p>
    <w:p w:rsidR="00A25168" w:rsidRDefault="00A25168">
      <w:r>
        <w:t xml:space="preserve">- </w:t>
      </w:r>
      <w:r w:rsidR="009B297E">
        <w:t xml:space="preserve">gating module </w:t>
      </w:r>
      <w:r w:rsidR="009B297E">
        <w:rPr>
          <w:rFonts w:hint="eastAsia"/>
        </w:rPr>
        <w:t xml:space="preserve">학습에 </w:t>
      </w:r>
      <w:r w:rsidR="009B297E">
        <w:t>visual feature</w:t>
      </w:r>
      <w:r w:rsidR="009B297E">
        <w:rPr>
          <w:rFonts w:hint="eastAsia"/>
        </w:rPr>
        <w:t>만 사용하면</w:t>
      </w:r>
      <w:r w:rsidR="00505FC5">
        <w:rPr>
          <w:rFonts w:hint="eastAsia"/>
        </w:rPr>
        <w:t xml:space="preserve"> 특정</w:t>
      </w:r>
      <w:r w:rsidR="009B297E">
        <w:rPr>
          <w:rFonts w:hint="eastAsia"/>
        </w:rPr>
        <w:t xml:space="preserve"> scene</w:t>
      </w:r>
      <w:r w:rsidR="009B297E">
        <w:t>에</w:t>
      </w:r>
      <w:r w:rsidR="009B297E">
        <w:rPr>
          <w:rFonts w:hint="eastAsia"/>
        </w:rPr>
        <w:t xml:space="preserve"> </w:t>
      </w:r>
      <w:r w:rsidR="009B297E">
        <w:t>overfitting</w:t>
      </w:r>
      <w:r w:rsidR="009B297E">
        <w:rPr>
          <w:rFonts w:hint="eastAsia"/>
        </w:rPr>
        <w:t>될 위험이 있음</w:t>
      </w:r>
    </w:p>
    <w:p w:rsidR="009B297E" w:rsidRDefault="009B297E">
      <w:r>
        <w:rPr>
          <w:rFonts w:hint="eastAsia"/>
        </w:rPr>
        <w:t xml:space="preserve">- 따라서 각 </w:t>
      </w:r>
      <w:r>
        <w:t>scene</w:t>
      </w:r>
      <w:r>
        <w:rPr>
          <w:rFonts w:hint="eastAsia"/>
        </w:rPr>
        <w:t xml:space="preserve">에 맞는 </w:t>
      </w:r>
      <w:r>
        <w:t>designed prompt</w:t>
      </w:r>
      <w:r>
        <w:rPr>
          <w:rFonts w:hint="eastAsia"/>
        </w:rPr>
        <w:t xml:space="preserve">를 </w:t>
      </w:r>
      <w:r w:rsidR="001C0972">
        <w:rPr>
          <w:rFonts w:hint="eastAsia"/>
        </w:rPr>
        <w:t xml:space="preserve">이용해 다양한 </w:t>
      </w:r>
      <w:r w:rsidR="001C0972">
        <w:t>scene</w:t>
      </w:r>
      <w:r w:rsidR="001C0972">
        <w:rPr>
          <w:rFonts w:hint="eastAsia"/>
        </w:rPr>
        <w:t xml:space="preserve">에 대해 </w:t>
      </w:r>
      <w:r w:rsidR="001C0972">
        <w:t>generalize</w:t>
      </w:r>
      <w:r w:rsidR="001C0972">
        <w:rPr>
          <w:rFonts w:hint="eastAsia"/>
        </w:rPr>
        <w:t>할 수 있음</w:t>
      </w:r>
    </w:p>
    <w:p w:rsidR="001C0972" w:rsidRDefault="001C0972">
      <w:r>
        <w:rPr>
          <w:rFonts w:hint="eastAsia"/>
        </w:rPr>
        <w:t xml:space="preserve">- </w:t>
      </w:r>
      <w:r w:rsidR="0017746C">
        <w:rPr>
          <w:rFonts w:hint="eastAsia"/>
        </w:rPr>
        <w:t>slot-</w:t>
      </w:r>
      <w:r w:rsidR="0017746C">
        <w:t>attention fusion module</w:t>
      </w:r>
      <w:r w:rsidR="0017746C">
        <w:rPr>
          <w:rFonts w:hint="eastAsia"/>
        </w:rPr>
        <w:t xml:space="preserve">은 </w:t>
      </w:r>
      <w:r w:rsidR="0017746C">
        <w:t>visual feature</w:t>
      </w:r>
      <w:r w:rsidR="0017746C">
        <w:rPr>
          <w:rFonts w:hint="eastAsia"/>
        </w:rPr>
        <w:t xml:space="preserve">와 </w:t>
      </w:r>
      <w:r w:rsidR="0017746C">
        <w:t>text feature</w:t>
      </w:r>
      <w:r w:rsidR="0017746C">
        <w:rPr>
          <w:rFonts w:hint="eastAsia"/>
        </w:rPr>
        <w:t xml:space="preserve">를 둘 다 활용해 </w:t>
      </w:r>
      <w:r w:rsidR="0017746C">
        <w:t>object-centric representation</w:t>
      </w:r>
      <w:r w:rsidR="0017746C">
        <w:rPr>
          <w:rFonts w:hint="eastAsia"/>
        </w:rPr>
        <w:t>을 추출함</w:t>
      </w:r>
    </w:p>
    <w:p w:rsidR="0017746C" w:rsidRPr="00A25168" w:rsidRDefault="0017746C">
      <w:r>
        <w:rPr>
          <w:rFonts w:hint="eastAsia"/>
        </w:rPr>
        <w:t xml:space="preserve">- </w:t>
      </w:r>
      <w:bookmarkStart w:id="0" w:name="_GoBack"/>
      <w:bookmarkEnd w:id="0"/>
    </w:p>
    <w:sectPr w:rsidR="0017746C" w:rsidRPr="00A251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BF4" w:rsidRDefault="00CC1BF4" w:rsidP="003B48A1">
      <w:pPr>
        <w:spacing w:after="0" w:line="240" w:lineRule="auto"/>
      </w:pPr>
      <w:r>
        <w:separator/>
      </w:r>
    </w:p>
  </w:endnote>
  <w:endnote w:type="continuationSeparator" w:id="0">
    <w:p w:rsidR="00CC1BF4" w:rsidRDefault="00CC1BF4" w:rsidP="003B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BF4" w:rsidRDefault="00CC1BF4" w:rsidP="003B48A1">
      <w:pPr>
        <w:spacing w:after="0" w:line="240" w:lineRule="auto"/>
      </w:pPr>
      <w:r>
        <w:separator/>
      </w:r>
    </w:p>
  </w:footnote>
  <w:footnote w:type="continuationSeparator" w:id="0">
    <w:p w:rsidR="00CC1BF4" w:rsidRDefault="00CC1BF4" w:rsidP="003B4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6D"/>
    <w:rsid w:val="0017746C"/>
    <w:rsid w:val="001C0972"/>
    <w:rsid w:val="00200BB5"/>
    <w:rsid w:val="002C76D3"/>
    <w:rsid w:val="003B48A1"/>
    <w:rsid w:val="00505FC5"/>
    <w:rsid w:val="006B6E6A"/>
    <w:rsid w:val="00751D6D"/>
    <w:rsid w:val="008D4692"/>
    <w:rsid w:val="009B297E"/>
    <w:rsid w:val="009F1034"/>
    <w:rsid w:val="00A25168"/>
    <w:rsid w:val="00CC1BF4"/>
    <w:rsid w:val="00F7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F9BE2"/>
  <w15:chartTrackingRefBased/>
  <w15:docId w15:val="{AE0C77B4-6587-44DF-8162-59E50B3E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8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48A1"/>
  </w:style>
  <w:style w:type="paragraph" w:styleId="a4">
    <w:name w:val="footer"/>
    <w:basedOn w:val="a"/>
    <w:link w:val="Char0"/>
    <w:uiPriority w:val="99"/>
    <w:unhideWhenUsed/>
    <w:rsid w:val="003B48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4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2024-09-04T07:54:00Z</dcterms:created>
  <dcterms:modified xsi:type="dcterms:W3CDTF">2024-09-05T00:09:00Z</dcterms:modified>
</cp:coreProperties>
</file>