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Design Document — Etapa 0.7</w:t>
      </w:r>
    </w:p>
    <w:p>
      <w:pPr>
        <w:spacing w:after="60" w:before="0"/>
      </w:pPr>
      <w:r>
        <w:rPr>
          <w:rFonts w:ascii="Arial" w:cs="Arial" w:eastAsia="Arial" w:hAnsi="Arial"/>
          <w:color w:val="1A6E8E"/>
          <w:sz w:val="28"/>
          <w:szCs w:val="28"/>
        </w:rPr>
        <w:t xml:space="preserve">Sistema de Inventário e Equipamentos</w:t>
      </w:r>
    </w:p>
    <w:p>
      <w:pPr>
        <w:pBdr>
          <w:bottom w:val="single" w:color="1A6E8E" w:sz="4" w:space="1"/>
        </w:pBdr>
        <w:spacing w:after="0" w:before="16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início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conclusão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Não iniciado  ☐ Em andamento  ☐ Concluído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Slots de Equipamento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Defina cada slot disponível no personagem. Marque os que farão parte do MVP.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 (ID)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exibido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MVP?</w:t>
            </w:r>
          </w:p>
        </w:tc>
        <w:tc>
          <w:tcPr>
            <w:tcW w:type="dxa" w:w="3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arma_principal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arma_secundaria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capacete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armadura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luvas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anel_1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anel_2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(adicionar)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Regras de slot: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Máx. slots simultâneos: _______________________________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Restrições por classe: _______________________________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Slots bloqueados por nível: _______________________________</w:t>
      </w:r>
    </w:p>
    <w:p>
      <w:pPr>
        <w:spacing w:after="8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Sistema de Peso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Defina como o peso afeta a movimentação e ações do personagem.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Capacidade base de carga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 que aumenta capacidade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 de capacidade máxima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Estados de carga: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(% cap. máx.)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Penalidade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____% – ____%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____% – ____%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Pesado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____% – ____%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Sobrecarregado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____% – ____%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Tipos de Itens (MVP)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8E"/>
          <w:sz w:val="26"/>
          <w:szCs w:val="26"/>
        </w:rPr>
        <w:t xml:space="preserve">3.1 Consumíveis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000"/>
        <w:gridCol w:w="1100"/>
        <w:gridCol w:w="1660"/>
        <w:gridCol w:w="170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Tipo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Stackável?</w:t>
            </w:r>
          </w:p>
        </w:tc>
        <w:tc>
          <w:tcPr>
            <w:tcW w:type="dxa" w:w="16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 máx./stack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unit.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CONS_001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☐ Não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CONS_002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☐ Não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CONS_003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☐ Não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(adicionar)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☐ Não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Regras de consumíveis: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Limite de uso por combate: _______________________________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Cooldown entre usos: _______________________________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Uso permitido fora de combate? (Sim/Não): _______________________________</w:t>
      </w:r>
    </w:p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8E"/>
          <w:sz w:val="26"/>
          <w:szCs w:val="26"/>
        </w:rPr>
        <w:t xml:space="preserve">3.2 Equipamentos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100"/>
        <w:gridCol w:w="2460"/>
        <w:gridCol w:w="18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Tipo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Slots compatíveis</w:t>
            </w:r>
          </w:p>
        </w:tc>
        <w:tc>
          <w:tcPr>
            <w:tcW w:type="dxa" w:w="2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 de classe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base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EQUIP_001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EQUIP_002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EQUIP_003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(adicionar)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8E"/>
          <w:sz w:val="26"/>
          <w:szCs w:val="26"/>
        </w:rPr>
        <w:t xml:space="preserve">3.3 Outros tipos (não-MVP — 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8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Fórmula de Modificação de Stats por Item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8E"/>
          <w:sz w:val="26"/>
          <w:szCs w:val="26"/>
        </w:rPr>
        <w:t xml:space="preserve">4.1 Modificadores Diretos (flat)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6E8E"/>
          <w:sz w:val="20"/>
          <w:szCs w:val="20"/>
        </w:rPr>
        <w:t xml:space="preserve">stat_final = stat_base + Σ(modificadores_flat_equipados)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80"/>
        <w:gridCol w:w="41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5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Modificável por item?</w:t>
            </w:r>
          </w:p>
        </w:tc>
        <w:tc>
          <w:tcPr>
            <w:tcW w:type="dxa" w:w="41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Força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Inteligência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Destreza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Agilidade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8E"/>
          <w:sz w:val="26"/>
          <w:szCs w:val="26"/>
        </w:rPr>
        <w:t xml:space="preserve">4.2 Modificadores Percentuais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6E8E"/>
          <w:sz w:val="20"/>
          <w:szCs w:val="20"/>
        </w:rPr>
        <w:t xml:space="preserve">stat_final = stat_base × (1 + Σ(modificadores_%_equipados))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Modificadores percentuais existem no MVP? (Sim/Não): _______________________________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Interação com flat: _______________________________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Ordem de aplicação (flat antes ou depois do %): _______________________________</w:t>
      </w:r>
    </w:p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8E"/>
          <w:sz w:val="26"/>
          <w:szCs w:val="26"/>
        </w:rPr>
        <w:t xml:space="preserve">4.3 Stats Secundários Derivados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 Secundário</w:t>
            </w:r>
          </w:p>
        </w:tc>
        <w:tc>
          <w:tcPr>
            <w:tcW w:type="dxa" w:w="3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Afetado por item?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Defesa física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Resistência mágica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ataque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Chance de crítico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(adicionar)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 ☐ Não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8E"/>
          <w:sz w:val="26"/>
          <w:szCs w:val="26"/>
        </w:rPr>
        <w:t xml:space="preserve">4.4 Exemplo Validado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Preencha um item de exemplo para confirmar que a fórmula funciona na prática.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item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Slot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Modificadores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 base (antes)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 calculado (após)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Rarezas de Item (MVP)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100"/>
        <w:gridCol w:w="2120"/>
        <w:gridCol w:w="2800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de exibição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 máx. afixos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(adicionar)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Entregável da Etapa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Entregável esperado: Listagem de slots e tipos de item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entrega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Localização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slots definidos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tipos de item MVP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Fórmulas de modificação documentadas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Diagrama de inventário (opcional)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Dependências e Riscos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80" w:before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Bloqueia: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80" w:before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Riscos identificados: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Notas e Decisões de Design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1A6E8E" w:sz="4" w:space="1"/>
        </w:pBdr>
        <w:spacing w:after="0" w:before="16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Template — Etapa 0.7 | MMORPG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6E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2026-06-07T01:29:07.328Z</dcterms:created>
  <dcterms:modified xsi:type="dcterms:W3CDTF">2026-06-07T01:29:07.329Z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