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08C" w:rsidRDefault="00F45DE7" w:rsidP="00CE0B52">
      <w:pPr>
        <w:pStyle w:val="ListParagraph"/>
        <w:numPr>
          <w:ilvl w:val="0"/>
          <w:numId w:val="7"/>
        </w:numPr>
        <w:rPr>
          <w:rStyle w:val="fontstyle01"/>
          <w:rFonts w:asciiTheme="minorHAnsi" w:hAnsiTheme="minorHAnsi" w:cstheme="minorHAnsi"/>
          <w:sz w:val="22"/>
          <w:szCs w:val="22"/>
        </w:rPr>
      </w:pPr>
      <w:r w:rsidRPr="00777B90">
        <w:rPr>
          <w:rStyle w:val="fontstyle01"/>
          <w:rFonts w:asciiTheme="minorHAnsi" w:hAnsiTheme="minorHAnsi" w:cstheme="minorHAnsi"/>
          <w:sz w:val="22"/>
          <w:szCs w:val="22"/>
        </w:rPr>
        <w:t xml:space="preserve">The following exercise is to </w:t>
      </w:r>
      <w:proofErr w:type="spellStart"/>
      <w:r w:rsidRPr="00777B90">
        <w:rPr>
          <w:rStyle w:val="fontstyle01"/>
          <w:rFonts w:asciiTheme="minorHAnsi" w:hAnsiTheme="minorHAnsi" w:cstheme="minorHAnsi"/>
          <w:sz w:val="22"/>
          <w:szCs w:val="22"/>
        </w:rPr>
        <w:t>familiarise</w:t>
      </w:r>
      <w:proofErr w:type="spellEnd"/>
      <w:r w:rsidRPr="00777B90">
        <w:rPr>
          <w:rStyle w:val="fontstyle01"/>
          <w:rFonts w:asciiTheme="minorHAnsi" w:hAnsiTheme="minorHAnsi" w:cstheme="minorHAnsi"/>
          <w:sz w:val="22"/>
          <w:szCs w:val="22"/>
        </w:rPr>
        <w:t xml:space="preserve"> yourself with </w:t>
      </w:r>
      <w:proofErr w:type="spellStart"/>
      <w:r w:rsidRPr="00777B90">
        <w:rPr>
          <w:rStyle w:val="fontstyle21"/>
          <w:rFonts w:asciiTheme="minorHAnsi" w:hAnsiTheme="minorHAnsi" w:cstheme="minorHAnsi"/>
          <w:sz w:val="22"/>
          <w:szCs w:val="22"/>
        </w:rPr>
        <w:t>PCSpim</w:t>
      </w:r>
      <w:proofErr w:type="spellEnd"/>
      <w:r w:rsidRPr="00777B90">
        <w:rPr>
          <w:rStyle w:val="fontstyle01"/>
          <w:rFonts w:asciiTheme="minorHAnsi" w:hAnsiTheme="minorHAnsi" w:cstheme="minorHAnsi"/>
          <w:sz w:val="22"/>
          <w:szCs w:val="22"/>
        </w:rPr>
        <w:t xml:space="preserve">. Note: If you use </w:t>
      </w:r>
      <w:proofErr w:type="spellStart"/>
      <w:r w:rsidRPr="00777B90">
        <w:rPr>
          <w:rStyle w:val="fontstyle21"/>
          <w:rFonts w:asciiTheme="minorHAnsi" w:hAnsiTheme="minorHAnsi" w:cstheme="minorHAnsi"/>
          <w:sz w:val="22"/>
          <w:szCs w:val="22"/>
        </w:rPr>
        <w:t>QtSpim</w:t>
      </w:r>
      <w:proofErr w:type="spellEnd"/>
      <w:r w:rsidRPr="00777B90">
        <w:rPr>
          <w:rStyle w:val="fontstyle01"/>
          <w:rFonts w:asciiTheme="minorHAnsi" w:hAnsiTheme="minorHAnsi" w:cstheme="minorHAnsi"/>
          <w:sz w:val="22"/>
          <w:szCs w:val="22"/>
        </w:rPr>
        <w:t xml:space="preserve">, your exercise here </w:t>
      </w:r>
      <w:proofErr w:type="gramStart"/>
      <w:r w:rsidRPr="00777B90">
        <w:rPr>
          <w:rStyle w:val="fontstyle01"/>
          <w:rFonts w:asciiTheme="minorHAnsi" w:hAnsiTheme="minorHAnsi" w:cstheme="minorHAnsi"/>
          <w:sz w:val="22"/>
          <w:szCs w:val="22"/>
        </w:rPr>
        <w:t>will</w:t>
      </w:r>
      <w:r w:rsidRPr="00777B90">
        <w:rPr>
          <w:rFonts w:cstheme="minorHAnsi"/>
          <w:color w:val="000000"/>
        </w:rPr>
        <w:t xml:space="preserve"> </w:t>
      </w:r>
      <w:r w:rsidRPr="00777B90">
        <w:rPr>
          <w:rStyle w:val="fontstyle01"/>
          <w:rFonts w:asciiTheme="minorHAnsi" w:hAnsiTheme="minorHAnsi" w:cstheme="minorHAnsi"/>
          <w:sz w:val="22"/>
          <w:szCs w:val="22"/>
        </w:rPr>
        <w:t>be based</w:t>
      </w:r>
      <w:proofErr w:type="gramEnd"/>
      <w:r w:rsidRPr="00777B90">
        <w:rPr>
          <w:rStyle w:val="fontstyle01"/>
          <w:rFonts w:asciiTheme="minorHAnsi" w:hAnsiTheme="minorHAnsi" w:cstheme="minorHAnsi"/>
          <w:sz w:val="22"/>
          <w:szCs w:val="22"/>
        </w:rPr>
        <w:t xml:space="preserve"> on </w:t>
      </w:r>
      <w:proofErr w:type="spellStart"/>
      <w:r w:rsidRPr="00777B90">
        <w:rPr>
          <w:rStyle w:val="fontstyle01"/>
          <w:rFonts w:asciiTheme="minorHAnsi" w:hAnsiTheme="minorHAnsi" w:cstheme="minorHAnsi"/>
          <w:sz w:val="22"/>
          <w:szCs w:val="22"/>
        </w:rPr>
        <w:t>QtSpim</w:t>
      </w:r>
      <w:proofErr w:type="spellEnd"/>
      <w:r w:rsidRPr="00777B90">
        <w:rPr>
          <w:rStyle w:val="fontstyle01"/>
          <w:rFonts w:asciiTheme="minorHAnsi" w:hAnsiTheme="minorHAnsi" w:cstheme="minorHAnsi"/>
          <w:sz w:val="22"/>
          <w:szCs w:val="22"/>
        </w:rPr>
        <w:t>.</w:t>
      </w:r>
      <w:r w:rsidR="006E180E">
        <w:rPr>
          <w:rStyle w:val="fontstyle01"/>
          <w:rFonts w:asciiTheme="minorHAnsi" w:hAnsiTheme="minorHAnsi" w:cstheme="minorHAnsi"/>
          <w:sz w:val="22"/>
          <w:szCs w:val="22"/>
        </w:rPr>
        <w:br/>
      </w:r>
      <w:r w:rsidRPr="00777B90">
        <w:rPr>
          <w:rFonts w:cstheme="minorHAnsi"/>
          <w:color w:val="000000"/>
        </w:rPr>
        <w:br/>
      </w:r>
      <w:r w:rsidRPr="00777B90">
        <w:rPr>
          <w:rStyle w:val="fontstyle01"/>
          <w:rFonts w:asciiTheme="minorHAnsi" w:hAnsiTheme="minorHAnsi" w:cstheme="minorHAnsi"/>
          <w:sz w:val="22"/>
          <w:szCs w:val="22"/>
        </w:rPr>
        <w:t xml:space="preserve">a) Make a </w:t>
      </w:r>
      <w:r w:rsidRPr="00777B90">
        <w:rPr>
          <w:rStyle w:val="fontstyle21"/>
          <w:rFonts w:asciiTheme="minorHAnsi" w:hAnsiTheme="minorHAnsi" w:cstheme="minorHAnsi"/>
          <w:sz w:val="22"/>
          <w:szCs w:val="22"/>
        </w:rPr>
        <w:t xml:space="preserve">hand drawing </w:t>
      </w:r>
      <w:r w:rsidRPr="00777B90">
        <w:rPr>
          <w:rStyle w:val="fontstyle01"/>
          <w:rFonts w:asciiTheme="minorHAnsi" w:hAnsiTheme="minorHAnsi" w:cstheme="minorHAnsi"/>
          <w:sz w:val="22"/>
          <w:szCs w:val="22"/>
        </w:rPr>
        <w:t xml:space="preserve">of the </w:t>
      </w:r>
      <w:proofErr w:type="spellStart"/>
      <w:r w:rsidRPr="00777B90">
        <w:rPr>
          <w:rStyle w:val="fontstyle01"/>
          <w:rFonts w:asciiTheme="minorHAnsi" w:hAnsiTheme="minorHAnsi" w:cstheme="minorHAnsi"/>
          <w:sz w:val="22"/>
          <w:szCs w:val="22"/>
        </w:rPr>
        <w:t>PCSpim</w:t>
      </w:r>
      <w:proofErr w:type="spellEnd"/>
      <w:r w:rsidRPr="00777B90">
        <w:rPr>
          <w:rStyle w:val="fontstyle01"/>
          <w:rFonts w:asciiTheme="minorHAnsi" w:hAnsiTheme="minorHAnsi" w:cstheme="minorHAnsi"/>
          <w:sz w:val="22"/>
          <w:szCs w:val="22"/>
        </w:rPr>
        <w:t xml:space="preserve"> user interface [</w:t>
      </w:r>
      <w:r w:rsidRPr="00777B90">
        <w:rPr>
          <w:rStyle w:val="fontstyle21"/>
          <w:rFonts w:asciiTheme="minorHAnsi" w:hAnsiTheme="minorHAnsi" w:cstheme="minorHAnsi"/>
          <w:sz w:val="22"/>
          <w:szCs w:val="22"/>
        </w:rPr>
        <w:t>0.5 marks</w:t>
      </w:r>
      <w:proofErr w:type="gramStart"/>
      <w:r w:rsidRPr="00777B90">
        <w:rPr>
          <w:rStyle w:val="fontstyle01"/>
          <w:rFonts w:asciiTheme="minorHAnsi" w:hAnsiTheme="minorHAnsi" w:cstheme="minorHAnsi"/>
          <w:sz w:val="22"/>
          <w:szCs w:val="22"/>
        </w:rPr>
        <w:t>]</w:t>
      </w:r>
      <w:proofErr w:type="gramEnd"/>
      <w:r w:rsidRPr="00777B90">
        <w:rPr>
          <w:rFonts w:cstheme="minorHAnsi"/>
          <w:color w:val="000000"/>
        </w:rPr>
        <w:br/>
      </w:r>
      <w:r w:rsidRPr="00777B90">
        <w:rPr>
          <w:rStyle w:val="fontstyle01"/>
          <w:rFonts w:asciiTheme="minorHAnsi" w:hAnsiTheme="minorHAnsi" w:cstheme="minorHAnsi"/>
          <w:sz w:val="22"/>
          <w:szCs w:val="22"/>
        </w:rPr>
        <w:t>Note: Your hand drawing doesn’t need to copy all the information on the user interface; just pick up a couple</w:t>
      </w:r>
      <w:r w:rsidRPr="00777B90">
        <w:rPr>
          <w:rFonts w:cstheme="minorHAnsi"/>
          <w:color w:val="000000"/>
        </w:rPr>
        <w:t xml:space="preserve"> </w:t>
      </w:r>
      <w:r w:rsidRPr="00777B90">
        <w:rPr>
          <w:rStyle w:val="fontstyle01"/>
          <w:rFonts w:asciiTheme="minorHAnsi" w:hAnsiTheme="minorHAnsi" w:cstheme="minorHAnsi"/>
          <w:sz w:val="22"/>
          <w:szCs w:val="22"/>
        </w:rPr>
        <w:t>of lines from each area (pane).</w:t>
      </w:r>
      <w:r w:rsidR="00CE0B52">
        <w:rPr>
          <w:rStyle w:val="fontstyle01"/>
          <w:rFonts w:asciiTheme="minorHAnsi" w:hAnsiTheme="minorHAnsi" w:cstheme="minorHAnsi"/>
          <w:sz w:val="22"/>
          <w:szCs w:val="22"/>
        </w:rPr>
        <w:br/>
      </w:r>
      <w:r w:rsidRPr="00777B90">
        <w:rPr>
          <w:rFonts w:cstheme="minorHAnsi"/>
          <w:color w:val="000000"/>
        </w:rPr>
        <w:br/>
      </w:r>
      <w:r w:rsidRPr="00777B90">
        <w:rPr>
          <w:rStyle w:val="fontstyle01"/>
          <w:rFonts w:asciiTheme="minorHAnsi" w:hAnsiTheme="minorHAnsi" w:cstheme="minorHAnsi"/>
          <w:sz w:val="22"/>
          <w:szCs w:val="22"/>
        </w:rPr>
        <w:t xml:space="preserve">b) Explain in writing what is the role of four main horizontal areas (panes) in the </w:t>
      </w:r>
      <w:proofErr w:type="spellStart"/>
      <w:r w:rsidRPr="00777B90">
        <w:rPr>
          <w:rStyle w:val="fontstyle01"/>
          <w:rFonts w:asciiTheme="minorHAnsi" w:hAnsiTheme="minorHAnsi" w:cstheme="minorHAnsi"/>
          <w:sz w:val="22"/>
          <w:szCs w:val="22"/>
        </w:rPr>
        <w:t>PCSpim</w:t>
      </w:r>
      <w:proofErr w:type="spellEnd"/>
      <w:r w:rsidRPr="00777B90">
        <w:rPr>
          <w:rStyle w:val="fontstyle01"/>
          <w:rFonts w:asciiTheme="minorHAnsi" w:hAnsiTheme="minorHAnsi" w:cstheme="minorHAnsi"/>
          <w:sz w:val="22"/>
          <w:szCs w:val="22"/>
        </w:rPr>
        <w:t xml:space="preserve"> user interface [</w:t>
      </w:r>
      <w:r w:rsidRPr="00777B90">
        <w:rPr>
          <w:rStyle w:val="fontstyle21"/>
          <w:rFonts w:asciiTheme="minorHAnsi" w:hAnsiTheme="minorHAnsi" w:cstheme="minorHAnsi"/>
          <w:sz w:val="22"/>
          <w:szCs w:val="22"/>
        </w:rPr>
        <w:t>0.5</w:t>
      </w:r>
      <w:r w:rsidRPr="00777B90">
        <w:rPr>
          <w:rFonts w:cstheme="minorHAnsi"/>
          <w:b/>
          <w:bCs/>
          <w:color w:val="000000"/>
        </w:rPr>
        <w:br/>
      </w:r>
      <w:r w:rsidRPr="00777B90">
        <w:rPr>
          <w:rStyle w:val="fontstyle21"/>
          <w:rFonts w:asciiTheme="minorHAnsi" w:hAnsiTheme="minorHAnsi" w:cstheme="minorHAnsi"/>
          <w:sz w:val="22"/>
          <w:szCs w:val="22"/>
        </w:rPr>
        <w:t>marks</w:t>
      </w:r>
      <w:r w:rsidRPr="00777B90">
        <w:rPr>
          <w:rStyle w:val="fontstyle01"/>
          <w:rFonts w:asciiTheme="minorHAnsi" w:hAnsiTheme="minorHAnsi" w:cstheme="minorHAnsi"/>
          <w:sz w:val="22"/>
          <w:szCs w:val="22"/>
        </w:rPr>
        <w:t>]</w:t>
      </w:r>
    </w:p>
    <w:p w:rsidR="00BF480B" w:rsidRDefault="00BF480B" w:rsidP="00AA4408">
      <w:r w:rsidRPr="00BF480B">
        <w:rPr>
          <w:rFonts w:ascii="Minion-Regular" w:hAnsi="Minion-Regular"/>
          <w:color w:val="242021"/>
        </w:rPr>
        <w:t xml:space="preserve">The </w:t>
      </w:r>
      <w:r w:rsidRPr="00BF480B">
        <w:rPr>
          <w:rFonts w:ascii="Minion-Bold" w:hAnsi="Minion-Bold"/>
          <w:b/>
          <w:bCs/>
          <w:color w:val="00599B"/>
        </w:rPr>
        <w:t xml:space="preserve">text segment </w:t>
      </w:r>
      <w:r w:rsidRPr="00BF480B">
        <w:rPr>
          <w:rFonts w:ascii="Minion-Regular" w:hAnsi="Minion-Regular"/>
          <w:color w:val="242021"/>
        </w:rPr>
        <w:t xml:space="preserve">contains the machine language code for </w:t>
      </w:r>
      <w:r w:rsidR="00AA4408">
        <w:rPr>
          <w:rFonts w:ascii="Minion-Regular" w:hAnsi="Minion-Regular"/>
          <w:color w:val="242021"/>
        </w:rPr>
        <w:t>instructions</w:t>
      </w:r>
      <w:r w:rsidRPr="00BF480B">
        <w:rPr>
          <w:rFonts w:ascii="Minion-Regular" w:hAnsi="Minion-Regular"/>
          <w:color w:val="242021"/>
        </w:rPr>
        <w:t xml:space="preserve">. </w:t>
      </w:r>
      <w:r w:rsidR="002B5F98">
        <w:rPr>
          <w:rFonts w:ascii="Minion-Regular" w:hAnsi="Minion-Regular"/>
          <w:color w:val="242021"/>
        </w:rPr>
        <w:t>These are usually stored in it</w:t>
      </w:r>
      <w:r w:rsidR="002B5F98">
        <w:rPr>
          <w:rFonts w:ascii="Minion-Regular" w:hAnsi="Minion-Regular" w:hint="eastAsia"/>
          <w:color w:val="242021"/>
        </w:rPr>
        <w:t>s text segment.</w:t>
      </w:r>
    </w:p>
    <w:p w:rsidR="00BF480B" w:rsidRDefault="00BF480B" w:rsidP="00AA4408">
      <w:r w:rsidRPr="00BF480B">
        <w:rPr>
          <w:rFonts w:ascii="Minion-Regular" w:hAnsi="Minion-Regular"/>
          <w:color w:val="242021"/>
        </w:rPr>
        <w:t xml:space="preserve">The </w:t>
      </w:r>
      <w:r w:rsidRPr="00BF480B">
        <w:rPr>
          <w:rFonts w:ascii="Minion-Bold" w:hAnsi="Minion-Bold"/>
          <w:b/>
          <w:bCs/>
          <w:color w:val="00599B"/>
        </w:rPr>
        <w:t xml:space="preserve">data segment </w:t>
      </w:r>
      <w:r w:rsidRPr="00BF480B">
        <w:rPr>
          <w:rFonts w:ascii="Minion-Regular" w:hAnsi="Minion-Regular"/>
          <w:color w:val="242021"/>
        </w:rPr>
        <w:t>contain</w:t>
      </w:r>
      <w:r>
        <w:rPr>
          <w:rFonts w:ascii="Minion-Regular" w:hAnsi="Minion-Regular"/>
          <w:color w:val="242021"/>
        </w:rPr>
        <w:t>s a binary representation of initialized</w:t>
      </w:r>
      <w:r w:rsidRPr="00BF480B">
        <w:rPr>
          <w:rFonts w:ascii="Minion-Regular" w:hAnsi="Minion-Regular"/>
          <w:color w:val="242021"/>
        </w:rPr>
        <w:t xml:space="preserve"> data</w:t>
      </w:r>
      <w:r w:rsidR="00AA4408">
        <w:rPr>
          <w:rFonts w:ascii="Minion-Regular" w:hAnsi="Minion-Regular"/>
          <w:color w:val="242021"/>
        </w:rPr>
        <w:t xml:space="preserve"> in the source file (arrays, strings and other data types)</w:t>
      </w:r>
      <w:bookmarkStart w:id="0" w:name="_GoBack"/>
      <w:bookmarkEnd w:id="0"/>
      <w:r w:rsidRPr="00BF480B">
        <w:rPr>
          <w:rFonts w:ascii="Minion-Regular" w:hAnsi="Minion-Regular"/>
          <w:color w:val="242021"/>
        </w:rPr>
        <w:t>. The data also may be incomplete because of unresolved references to</w:t>
      </w:r>
      <w:r>
        <w:rPr>
          <w:rFonts w:ascii="Minion-Regular" w:hAnsi="Minion-Regular"/>
          <w:color w:val="242021"/>
        </w:rPr>
        <w:t xml:space="preserve"> </w:t>
      </w:r>
      <w:r w:rsidRPr="00BF480B">
        <w:rPr>
          <w:rFonts w:ascii="Minion-Regular" w:hAnsi="Minion-Regular"/>
          <w:color w:val="242021"/>
        </w:rPr>
        <w:t>labels in other files</w:t>
      </w:r>
      <w:r>
        <w:rPr>
          <w:rFonts w:ascii="Minion-Regular" w:hAnsi="Minion-Regular"/>
          <w:color w:val="242021"/>
        </w:rPr>
        <w:t>.</w:t>
      </w:r>
      <w:r w:rsidRPr="00BF480B">
        <w:t xml:space="preserve"> </w:t>
      </w:r>
      <w:r>
        <w:t xml:space="preserve"> This data is stored in memory. </w:t>
      </w:r>
    </w:p>
    <w:p w:rsidR="00EE208C" w:rsidRDefault="00EE208C" w:rsidP="00EE208C">
      <w:pPr>
        <w:rPr>
          <w:rStyle w:val="fontstyle01"/>
          <w:rFonts w:asciiTheme="minorHAnsi" w:hAnsiTheme="minorHAnsi" w:cstheme="minorHAnsi"/>
          <w:sz w:val="22"/>
          <w:szCs w:val="22"/>
        </w:rPr>
      </w:pPr>
      <w:r>
        <w:rPr>
          <w:rStyle w:val="fontstyle01"/>
          <w:rFonts w:asciiTheme="minorHAnsi" w:hAnsiTheme="minorHAnsi" w:cstheme="minorHAnsi"/>
          <w:sz w:val="22"/>
          <w:szCs w:val="22"/>
        </w:rPr>
        <w:t xml:space="preserve">-Floating Register – holds </w:t>
      </w:r>
      <w:proofErr w:type="gramStart"/>
      <w:r>
        <w:rPr>
          <w:rStyle w:val="fontstyle01"/>
          <w:rFonts w:asciiTheme="minorHAnsi" w:hAnsiTheme="minorHAnsi" w:cstheme="minorHAnsi"/>
          <w:sz w:val="22"/>
          <w:szCs w:val="22"/>
        </w:rPr>
        <w:t>floating point</w:t>
      </w:r>
      <w:proofErr w:type="gramEnd"/>
      <w:r>
        <w:rPr>
          <w:rStyle w:val="fontstyle01"/>
          <w:rFonts w:asciiTheme="minorHAnsi" w:hAnsiTheme="minorHAnsi" w:cstheme="minorHAnsi"/>
          <w:sz w:val="22"/>
          <w:szCs w:val="22"/>
        </w:rPr>
        <w:t xml:space="preserve"> information in register</w:t>
      </w:r>
    </w:p>
    <w:p w:rsidR="00EE208C" w:rsidRPr="00EE208C" w:rsidRDefault="00EE208C" w:rsidP="00EE208C">
      <w:pPr>
        <w:rPr>
          <w:rStyle w:val="fontstyle01"/>
          <w:rFonts w:asciiTheme="minorHAnsi" w:hAnsiTheme="minorHAnsi" w:cstheme="minorHAnsi"/>
          <w:sz w:val="22"/>
          <w:szCs w:val="22"/>
        </w:rPr>
      </w:pPr>
      <w:r>
        <w:rPr>
          <w:rStyle w:val="fontstyle01"/>
          <w:rFonts w:asciiTheme="minorHAnsi" w:hAnsiTheme="minorHAnsi" w:cstheme="minorHAnsi"/>
          <w:sz w:val="22"/>
          <w:szCs w:val="22"/>
        </w:rPr>
        <w:t>-</w:t>
      </w:r>
      <w:proofErr w:type="spellStart"/>
      <w:r w:rsidR="002B0261">
        <w:rPr>
          <w:rStyle w:val="fontstyle01"/>
          <w:rFonts w:asciiTheme="minorHAnsi" w:hAnsiTheme="minorHAnsi" w:cstheme="minorHAnsi"/>
          <w:sz w:val="22"/>
          <w:szCs w:val="22"/>
        </w:rPr>
        <w:t>Int</w:t>
      </w:r>
      <w:proofErr w:type="spellEnd"/>
      <w:r w:rsidR="002B0261">
        <w:rPr>
          <w:rStyle w:val="fontstyle01"/>
          <w:rFonts w:asciiTheme="minorHAnsi" w:hAnsiTheme="minorHAnsi" w:cstheme="minorHAnsi"/>
          <w:sz w:val="22"/>
          <w:szCs w:val="22"/>
        </w:rPr>
        <w:t xml:space="preserve"> Register</w:t>
      </w:r>
      <w:r w:rsidR="002B0261">
        <w:rPr>
          <w:rStyle w:val="fontstyle01"/>
          <w:rFonts w:asciiTheme="minorHAnsi" w:hAnsiTheme="minorHAnsi" w:cstheme="minorHAnsi"/>
          <w:sz w:val="22"/>
          <w:szCs w:val="22"/>
        </w:rPr>
        <w:tab/>
        <w:t xml:space="preserve"> - Holds register for integer values</w:t>
      </w:r>
    </w:p>
    <w:p w:rsidR="006E180E" w:rsidRDefault="003702C7" w:rsidP="003702C7">
      <w:pPr>
        <w:pStyle w:val="ListParagraph"/>
        <w:numPr>
          <w:ilvl w:val="0"/>
          <w:numId w:val="7"/>
        </w:numPr>
        <w:rPr>
          <w:rFonts w:cstheme="minorHAnsi"/>
          <w:color w:val="000000"/>
        </w:rPr>
      </w:pPr>
      <w:r w:rsidRPr="00CE0B52">
        <w:rPr>
          <w:rFonts w:cstheme="minorHAnsi"/>
          <w:b/>
          <w:bCs/>
          <w:color w:val="000000"/>
        </w:rPr>
        <w:t xml:space="preserve">Question (0.3): </w:t>
      </w:r>
      <w:r w:rsidRPr="00CE0B52">
        <w:rPr>
          <w:rFonts w:cstheme="minorHAnsi"/>
          <w:color w:val="000000"/>
        </w:rPr>
        <w:t xml:space="preserve">Answer the question in writing. List a couple of lines </w:t>
      </w:r>
      <w:r w:rsidR="00B25E00">
        <w:rPr>
          <w:rFonts w:cstheme="minorHAnsi"/>
          <w:color w:val="000000"/>
        </w:rPr>
        <w:t xml:space="preserve">of code statements from </w:t>
      </w:r>
      <w:proofErr w:type="spellStart"/>
      <w:r w:rsidR="00B25E00">
        <w:rPr>
          <w:rFonts w:cstheme="minorHAnsi"/>
          <w:color w:val="000000"/>
        </w:rPr>
        <w:t>PCSpim</w:t>
      </w:r>
      <w:proofErr w:type="spellEnd"/>
      <w:r w:rsidR="00B25E00">
        <w:rPr>
          <w:rFonts w:cstheme="minorHAnsi"/>
          <w:color w:val="000000"/>
        </w:rPr>
        <w:t xml:space="preserve">. </w:t>
      </w:r>
      <w:r w:rsidRPr="00CE0B52">
        <w:rPr>
          <w:rFonts w:cstheme="minorHAnsi"/>
          <w:color w:val="000000"/>
        </w:rPr>
        <w:t xml:space="preserve">Point out which are the </w:t>
      </w:r>
      <w:r w:rsidRPr="00CE0B52">
        <w:rPr>
          <w:rFonts w:cstheme="minorHAnsi"/>
          <w:i/>
          <w:iCs/>
          <w:color w:val="000000"/>
        </w:rPr>
        <w:t xml:space="preserve">original text </w:t>
      </w:r>
      <w:r w:rsidRPr="00CE0B52">
        <w:rPr>
          <w:rFonts w:cstheme="minorHAnsi"/>
          <w:color w:val="000000"/>
        </w:rPr>
        <w:t xml:space="preserve">format of the instructions, the </w:t>
      </w:r>
      <w:r w:rsidRPr="00CE0B52">
        <w:rPr>
          <w:rFonts w:cstheme="minorHAnsi"/>
          <w:i/>
          <w:iCs/>
          <w:color w:val="000000"/>
        </w:rPr>
        <w:t xml:space="preserve">assembled </w:t>
      </w:r>
      <w:r w:rsidRPr="00CE0B52">
        <w:rPr>
          <w:rFonts w:cstheme="minorHAnsi"/>
          <w:color w:val="000000"/>
        </w:rPr>
        <w:t xml:space="preserve">version, and the </w:t>
      </w:r>
      <w:r w:rsidR="00B25E00">
        <w:rPr>
          <w:rFonts w:cstheme="minorHAnsi"/>
          <w:i/>
          <w:iCs/>
          <w:color w:val="000000"/>
        </w:rPr>
        <w:t xml:space="preserve">machine </w:t>
      </w:r>
      <w:r w:rsidRPr="00CE0B52">
        <w:rPr>
          <w:rFonts w:cstheme="minorHAnsi"/>
          <w:i/>
          <w:iCs/>
          <w:color w:val="000000"/>
        </w:rPr>
        <w:t xml:space="preserve">code </w:t>
      </w:r>
      <w:r w:rsidRPr="00CE0B52">
        <w:rPr>
          <w:rFonts w:cstheme="minorHAnsi"/>
          <w:color w:val="000000"/>
        </w:rPr>
        <w:t>version. Briefly explain main differences in between.</w:t>
      </w:r>
    </w:p>
    <w:p w:rsidR="00B25E00" w:rsidRDefault="006D3E01" w:rsidP="00B25E00">
      <w:pPr>
        <w:rPr>
          <w:rFonts w:cstheme="minorHAnsi"/>
          <w:b/>
          <w:i/>
          <w:color w:val="000000"/>
        </w:rPr>
      </w:pPr>
      <w:r w:rsidRPr="006D3E01">
        <w:rPr>
          <w:rFonts w:cstheme="minorHAnsi"/>
          <w:b/>
          <w:i/>
          <w:iCs/>
          <w:color w:val="242021"/>
        </w:rPr>
        <w:t xml:space="preserve">Assembly language </w:t>
      </w:r>
      <w:r w:rsidRPr="006D3E01">
        <w:rPr>
          <w:rFonts w:cstheme="minorHAnsi"/>
          <w:b/>
          <w:i/>
          <w:color w:val="242021"/>
        </w:rPr>
        <w:t>is the symbolic representation of a computer’s binary</w:t>
      </w:r>
      <w:r>
        <w:rPr>
          <w:rFonts w:cstheme="minorHAnsi"/>
          <w:b/>
          <w:i/>
          <w:color w:val="242021"/>
        </w:rPr>
        <w:t xml:space="preserve"> </w:t>
      </w:r>
      <w:r w:rsidRPr="006D3E01">
        <w:rPr>
          <w:rFonts w:cstheme="minorHAnsi"/>
          <w:b/>
          <w:i/>
          <w:color w:val="242021"/>
        </w:rPr>
        <w:t>encoding—</w:t>
      </w:r>
      <w:r w:rsidRPr="006D3E01">
        <w:rPr>
          <w:rFonts w:cstheme="minorHAnsi"/>
          <w:b/>
          <w:bCs/>
          <w:i/>
          <w:color w:val="00599B"/>
        </w:rPr>
        <w:t>machine language</w:t>
      </w:r>
      <w:r w:rsidRPr="006D3E01">
        <w:rPr>
          <w:rFonts w:cstheme="minorHAnsi"/>
          <w:b/>
          <w:i/>
          <w:color w:val="242021"/>
        </w:rPr>
        <w:t>. Assembly language is more readable than machine</w:t>
      </w:r>
      <w:r>
        <w:rPr>
          <w:rFonts w:cstheme="minorHAnsi"/>
          <w:b/>
          <w:i/>
          <w:color w:val="242021"/>
        </w:rPr>
        <w:t xml:space="preserve"> </w:t>
      </w:r>
      <w:r w:rsidRPr="006D3E01">
        <w:rPr>
          <w:rFonts w:cstheme="minorHAnsi"/>
          <w:b/>
          <w:i/>
          <w:color w:val="242021"/>
        </w:rPr>
        <w:t>language because it uses symbols instead of bits.</w:t>
      </w:r>
      <w:r>
        <w:rPr>
          <w:rFonts w:cstheme="minorHAnsi"/>
          <w:b/>
          <w:i/>
          <w:color w:val="242021"/>
        </w:rPr>
        <w:t xml:space="preserve"> </w:t>
      </w:r>
      <w:r w:rsidR="00B25E00" w:rsidRPr="00B25E00">
        <w:rPr>
          <w:rFonts w:cstheme="minorHAnsi"/>
          <w:b/>
          <w:i/>
          <w:color w:val="000000"/>
        </w:rPr>
        <w:t>Original text may have pseudo-</w:t>
      </w:r>
      <w:r w:rsidR="00581D3E" w:rsidRPr="00B25E00">
        <w:rPr>
          <w:rFonts w:cstheme="minorHAnsi"/>
          <w:b/>
          <w:i/>
          <w:color w:val="000000"/>
        </w:rPr>
        <w:t>instructions;</w:t>
      </w:r>
      <w:r w:rsidR="00B25E00" w:rsidRPr="00B25E00">
        <w:rPr>
          <w:rFonts w:cstheme="minorHAnsi"/>
          <w:b/>
          <w:i/>
          <w:color w:val="000000"/>
        </w:rPr>
        <w:t xml:space="preserve"> </w:t>
      </w:r>
      <w:r w:rsidR="00A55BF6">
        <w:rPr>
          <w:rFonts w:cstheme="minorHAnsi"/>
          <w:b/>
          <w:i/>
          <w:color w:val="000000"/>
        </w:rPr>
        <w:t xml:space="preserve">this type of instruction </w:t>
      </w:r>
      <w:proofErr w:type="gramStart"/>
      <w:r w:rsidR="00A55BF6">
        <w:rPr>
          <w:rFonts w:cstheme="minorHAnsi"/>
          <w:b/>
          <w:i/>
          <w:color w:val="000000"/>
        </w:rPr>
        <w:t>may not</w:t>
      </w:r>
      <w:r w:rsidR="002D0F20">
        <w:rPr>
          <w:rFonts w:cstheme="minorHAnsi"/>
          <w:b/>
          <w:i/>
          <w:color w:val="000000"/>
        </w:rPr>
        <w:t xml:space="preserve"> be</w:t>
      </w:r>
      <w:r w:rsidR="00B25E00" w:rsidRPr="00B25E00">
        <w:rPr>
          <w:rFonts w:cstheme="minorHAnsi"/>
          <w:b/>
          <w:i/>
          <w:color w:val="000000"/>
        </w:rPr>
        <w:t xml:space="preserve"> actually supported</w:t>
      </w:r>
      <w:proofErr w:type="gramEnd"/>
      <w:r w:rsidR="00B25E00" w:rsidRPr="00B25E00">
        <w:rPr>
          <w:rFonts w:cstheme="minorHAnsi"/>
          <w:b/>
          <w:i/>
          <w:color w:val="000000"/>
        </w:rPr>
        <w:t xml:space="preserve"> by the MIPs architecture. You will not see these in the assembled version, and this might cause some differences between the</w:t>
      </w:r>
      <w:r w:rsidR="00D3316F">
        <w:rPr>
          <w:rFonts w:cstheme="minorHAnsi"/>
          <w:b/>
          <w:i/>
          <w:color w:val="000000"/>
        </w:rPr>
        <w:t xml:space="preserve"> original</w:t>
      </w:r>
      <w:r w:rsidR="00B25E00" w:rsidRPr="00B25E00">
        <w:rPr>
          <w:rFonts w:cstheme="minorHAnsi"/>
          <w:b/>
          <w:i/>
          <w:color w:val="000000"/>
        </w:rPr>
        <w:t xml:space="preserve"> text and the assembled version.</w:t>
      </w:r>
      <w:r w:rsidR="00581D3E">
        <w:rPr>
          <w:rFonts w:cstheme="minorHAnsi"/>
          <w:b/>
          <w:i/>
          <w:color w:val="000000"/>
        </w:rPr>
        <w:t xml:space="preserve"> The assembled instruction are easier to interpret; for the </w:t>
      </w:r>
      <w:proofErr w:type="gramStart"/>
      <w:r w:rsidR="00581D3E">
        <w:rPr>
          <w:rFonts w:cstheme="minorHAnsi"/>
          <w:b/>
          <w:i/>
          <w:color w:val="000000"/>
        </w:rPr>
        <w:t>user(</w:t>
      </w:r>
      <w:proofErr w:type="gramEnd"/>
      <w:r w:rsidR="00581D3E">
        <w:rPr>
          <w:rFonts w:cstheme="minorHAnsi"/>
          <w:b/>
          <w:i/>
          <w:color w:val="000000"/>
        </w:rPr>
        <w:t xml:space="preserve">primitive format). </w:t>
      </w:r>
      <w:r w:rsidR="00B25E00" w:rsidRPr="00B25E00">
        <w:rPr>
          <w:rFonts w:cstheme="minorHAnsi"/>
          <w:b/>
          <w:i/>
          <w:color w:val="000000"/>
        </w:rPr>
        <w:t xml:space="preserve"> The machine code version </w:t>
      </w:r>
      <w:r w:rsidR="003066A6">
        <w:rPr>
          <w:rFonts w:cstheme="minorHAnsi"/>
          <w:b/>
          <w:i/>
          <w:color w:val="000000"/>
        </w:rPr>
        <w:t xml:space="preserve">is in binary or </w:t>
      </w:r>
      <w:r w:rsidR="006B4E72">
        <w:rPr>
          <w:rFonts w:cstheme="minorHAnsi"/>
          <w:b/>
          <w:i/>
          <w:color w:val="000000"/>
        </w:rPr>
        <w:t>hexadecimal (</w:t>
      </w:r>
      <w:proofErr w:type="gramStart"/>
      <w:r w:rsidR="006B4E72">
        <w:rPr>
          <w:rFonts w:cstheme="minorHAnsi"/>
          <w:b/>
          <w:i/>
          <w:color w:val="000000"/>
        </w:rPr>
        <w:t>machine readable</w:t>
      </w:r>
      <w:proofErr w:type="gramEnd"/>
      <w:r w:rsidR="006B4E72">
        <w:rPr>
          <w:rFonts w:cstheme="minorHAnsi"/>
          <w:b/>
          <w:i/>
          <w:color w:val="000000"/>
        </w:rPr>
        <w:t>)</w:t>
      </w:r>
      <w:r w:rsidR="00B25E00" w:rsidRPr="00B25E00">
        <w:rPr>
          <w:rFonts w:cstheme="minorHAnsi"/>
          <w:b/>
          <w:i/>
          <w:color w:val="000000"/>
        </w:rPr>
        <w:t xml:space="preserve">. </w:t>
      </w:r>
    </w:p>
    <w:p w:rsidR="008B7D2B" w:rsidRDefault="008B7D2B" w:rsidP="00B25E00">
      <w:pPr>
        <w:rPr>
          <w:rFonts w:cstheme="minorHAnsi"/>
          <w:b/>
          <w:i/>
          <w:color w:val="000000"/>
        </w:rPr>
      </w:pPr>
      <w:r w:rsidRPr="00556803">
        <w:rPr>
          <w:rFonts w:cstheme="minorHAnsi"/>
          <w:b/>
          <w:i/>
          <w:color w:val="000000"/>
        </w:rPr>
        <w:t>Memory</w:t>
      </w:r>
      <w:r>
        <w:rPr>
          <w:rFonts w:cstheme="minorHAnsi"/>
          <w:b/>
          <w:i/>
          <w:color w:val="000000"/>
        </w:rPr>
        <w:tab/>
      </w:r>
      <w:r w:rsidRPr="00556803">
        <w:rPr>
          <w:rFonts w:cstheme="minorHAnsi"/>
          <w:b/>
          <w:i/>
          <w:color w:val="000000"/>
        </w:rPr>
        <w:t>Machine</w:t>
      </w:r>
      <w:r>
        <w:rPr>
          <w:rFonts w:cstheme="minorHAnsi"/>
          <w:b/>
          <w:i/>
          <w:color w:val="000000"/>
        </w:rPr>
        <w:tab/>
      </w:r>
      <w:proofErr w:type="spellStart"/>
      <w:r w:rsidRPr="00556803">
        <w:rPr>
          <w:rFonts w:cstheme="minorHAnsi"/>
          <w:b/>
          <w:i/>
          <w:color w:val="000000"/>
        </w:rPr>
        <w:t>AssemblyCode</w:t>
      </w:r>
      <w:proofErr w:type="spellEnd"/>
      <w:r>
        <w:rPr>
          <w:rFonts w:cstheme="minorHAnsi"/>
          <w:b/>
          <w:i/>
          <w:color w:val="000000"/>
        </w:rPr>
        <w:tab/>
      </w:r>
      <w:r>
        <w:rPr>
          <w:rFonts w:cstheme="minorHAnsi"/>
          <w:b/>
          <w:i/>
          <w:color w:val="000000"/>
        </w:rPr>
        <w:tab/>
      </w:r>
      <w:r w:rsidRPr="00556803">
        <w:rPr>
          <w:rFonts w:cstheme="minorHAnsi"/>
          <w:i/>
          <w:color w:val="000000"/>
        </w:rPr>
        <w:tab/>
      </w:r>
      <w:r w:rsidRPr="00556803">
        <w:rPr>
          <w:rFonts w:cstheme="minorHAnsi"/>
          <w:b/>
          <w:i/>
          <w:color w:val="000000"/>
        </w:rPr>
        <w:t>Instruction</w:t>
      </w:r>
    </w:p>
    <w:p w:rsidR="00EE208C" w:rsidRDefault="00EE208C" w:rsidP="00B25E00">
      <w:pPr>
        <w:rPr>
          <w:rFonts w:cstheme="minorHAnsi"/>
          <w:b/>
          <w:i/>
          <w:color w:val="000000"/>
        </w:rPr>
      </w:pPr>
      <w:r>
        <w:rPr>
          <w:noProof/>
          <w:lang w:val="en-AU" w:eastAsia="en-AU"/>
        </w:rPr>
        <w:drawing>
          <wp:inline distT="0" distB="0" distL="0" distR="0">
            <wp:extent cx="5943600" cy="25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5943600" cy="251460"/>
                    </a:xfrm>
                    <a:prstGeom prst="rect">
                      <a:avLst/>
                    </a:prstGeom>
                  </pic:spPr>
                </pic:pic>
              </a:graphicData>
            </a:graphic>
          </wp:inline>
        </w:drawing>
      </w:r>
    </w:p>
    <w:p w:rsidR="00EE208C" w:rsidRPr="00B25E00" w:rsidRDefault="00EE208C" w:rsidP="00B25E00">
      <w:pPr>
        <w:rPr>
          <w:rFonts w:cstheme="minorHAnsi"/>
          <w:b/>
          <w:i/>
          <w:color w:val="000000"/>
        </w:rPr>
      </w:pPr>
    </w:p>
    <w:p w:rsidR="003702C7" w:rsidRPr="00CE0B52" w:rsidRDefault="00CE0B52" w:rsidP="003702C7">
      <w:pPr>
        <w:pStyle w:val="ListParagraph"/>
        <w:numPr>
          <w:ilvl w:val="0"/>
          <w:numId w:val="7"/>
        </w:numPr>
        <w:rPr>
          <w:rFonts w:cstheme="minorHAnsi"/>
          <w:b/>
          <w:i/>
          <w:color w:val="000000"/>
        </w:rPr>
      </w:pPr>
      <w:r w:rsidRPr="00777B90">
        <w:rPr>
          <w:rFonts w:cstheme="minorHAnsi"/>
          <w:b/>
          <w:bCs/>
          <w:color w:val="000000"/>
        </w:rPr>
        <w:t xml:space="preserve">Question (0.2): </w:t>
      </w:r>
      <w:r w:rsidRPr="00777B90">
        <w:rPr>
          <w:rFonts w:cstheme="minorHAnsi"/>
          <w:color w:val="000000"/>
        </w:rPr>
        <w:t>What is the effect of clearing registers? Why simulator provides this operation?</w:t>
      </w:r>
    </w:p>
    <w:p w:rsidR="003702C7" w:rsidRPr="008A7F73" w:rsidRDefault="00D87329" w:rsidP="003702C7">
      <w:pPr>
        <w:rPr>
          <w:rFonts w:cstheme="minorHAnsi"/>
          <w:b/>
          <w:i/>
          <w:color w:val="000000"/>
        </w:rPr>
      </w:pPr>
      <w:r w:rsidRPr="008A7F73">
        <w:rPr>
          <w:rFonts w:cstheme="minorHAnsi"/>
          <w:b/>
          <w:i/>
          <w:color w:val="000000"/>
        </w:rPr>
        <w:t>Clearing register</w:t>
      </w:r>
      <w:r w:rsidR="00CE0B52" w:rsidRPr="008A7F73">
        <w:rPr>
          <w:rFonts w:cstheme="minorHAnsi"/>
          <w:b/>
          <w:i/>
          <w:color w:val="000000"/>
        </w:rPr>
        <w:t>s</w:t>
      </w:r>
      <w:r w:rsidRPr="008A7F73">
        <w:rPr>
          <w:rFonts w:cstheme="minorHAnsi"/>
          <w:b/>
          <w:i/>
          <w:color w:val="000000"/>
        </w:rPr>
        <w:t>,</w:t>
      </w:r>
      <w:r w:rsidR="003702C7" w:rsidRPr="008A7F73">
        <w:rPr>
          <w:rFonts w:cstheme="minorHAnsi"/>
          <w:b/>
          <w:i/>
          <w:color w:val="000000"/>
        </w:rPr>
        <w:t xml:space="preserve"> </w:t>
      </w:r>
      <w:r w:rsidRPr="008A7F73">
        <w:rPr>
          <w:rFonts w:cstheme="minorHAnsi"/>
          <w:b/>
          <w:i/>
          <w:color w:val="000000"/>
        </w:rPr>
        <w:t xml:space="preserve">clears the contents and addresses which are located in them. </w:t>
      </w:r>
      <w:r w:rsidR="00CE0B52" w:rsidRPr="008A7F73">
        <w:rPr>
          <w:rFonts w:cstheme="minorHAnsi"/>
          <w:b/>
          <w:i/>
          <w:color w:val="000000"/>
        </w:rPr>
        <w:t xml:space="preserve">Clearing the registers allow for errors to be reduced, and allows the programmer using the software to have a clear </w:t>
      </w:r>
      <w:r w:rsidR="00CE0B52" w:rsidRPr="008A7F73">
        <w:rPr>
          <w:rFonts w:cstheme="minorHAnsi"/>
          <w:b/>
          <w:i/>
          <w:color w:val="000000"/>
        </w:rPr>
        <w:lastRenderedPageBreak/>
        <w:t xml:space="preserve">understanding of what is going on in the program that they are testing. The computer could be pointed to the wrong address and incorrectly calculate things if the registers are not cleared.  </w:t>
      </w:r>
    </w:p>
    <w:p w:rsidR="003702C7" w:rsidRPr="00777B90" w:rsidRDefault="008A7F73" w:rsidP="008A7F73">
      <w:pPr>
        <w:pStyle w:val="ListParagraph"/>
        <w:numPr>
          <w:ilvl w:val="0"/>
          <w:numId w:val="7"/>
        </w:numPr>
        <w:rPr>
          <w:rFonts w:cstheme="minorHAnsi"/>
          <w:color w:val="000000"/>
        </w:rPr>
      </w:pPr>
      <w:r w:rsidRPr="00777B90">
        <w:rPr>
          <w:rFonts w:cstheme="minorHAnsi"/>
          <w:b/>
          <w:bCs/>
          <w:color w:val="000000"/>
        </w:rPr>
        <w:t xml:space="preserve">Questions (0.2): </w:t>
      </w:r>
      <w:r w:rsidRPr="00777B90">
        <w:rPr>
          <w:rFonts w:cstheme="minorHAnsi"/>
          <w:color w:val="000000"/>
        </w:rPr>
        <w:t xml:space="preserve">Observe </w:t>
      </w:r>
      <w:proofErr w:type="gramStart"/>
      <w:r w:rsidRPr="00777B90">
        <w:rPr>
          <w:rFonts w:cstheme="minorHAnsi"/>
          <w:color w:val="000000"/>
        </w:rPr>
        <w:t>what’s</w:t>
      </w:r>
      <w:proofErr w:type="gramEnd"/>
      <w:r w:rsidRPr="00777B90">
        <w:rPr>
          <w:rFonts w:cstheme="minorHAnsi"/>
          <w:color w:val="000000"/>
        </w:rPr>
        <w:t xml:space="preserve"> happening when running the program. What was the effect from this code modification? Explain why.</w:t>
      </w:r>
    </w:p>
    <w:p w:rsidR="007C430E" w:rsidRDefault="003702C7" w:rsidP="008A7F73">
      <w:pPr>
        <w:ind w:left="360"/>
        <w:rPr>
          <w:rFonts w:cstheme="minorHAnsi"/>
          <w:b/>
          <w:i/>
          <w:color w:val="000000"/>
        </w:rPr>
      </w:pPr>
      <w:r w:rsidRPr="008A7F73">
        <w:rPr>
          <w:rFonts w:cstheme="minorHAnsi"/>
          <w:b/>
          <w:i/>
          <w:color w:val="000000"/>
        </w:rPr>
        <w:t xml:space="preserve">You need three operands for the sub operation to work; this has only two operands, and therefore a syntax error occurs. </w:t>
      </w:r>
      <w:r w:rsidR="00EE208C">
        <w:rPr>
          <w:rFonts w:cstheme="minorHAnsi"/>
          <w:b/>
          <w:i/>
          <w:color w:val="000000"/>
        </w:rPr>
        <w:t xml:space="preserve">You need </w:t>
      </w:r>
      <w:proofErr w:type="spellStart"/>
      <w:r w:rsidR="00EE208C">
        <w:rPr>
          <w:rFonts w:cstheme="minorHAnsi"/>
          <w:b/>
          <w:i/>
          <w:color w:val="000000"/>
        </w:rPr>
        <w:t>rs</w:t>
      </w:r>
      <w:proofErr w:type="spellEnd"/>
      <w:r w:rsidR="00EE208C">
        <w:rPr>
          <w:rFonts w:cstheme="minorHAnsi"/>
          <w:b/>
          <w:i/>
          <w:color w:val="000000"/>
        </w:rPr>
        <w:t xml:space="preserve">, </w:t>
      </w:r>
      <w:proofErr w:type="spellStart"/>
      <w:proofErr w:type="gramStart"/>
      <w:r w:rsidR="00EE208C">
        <w:rPr>
          <w:rFonts w:cstheme="minorHAnsi"/>
          <w:b/>
          <w:i/>
          <w:color w:val="000000"/>
        </w:rPr>
        <w:t>rt</w:t>
      </w:r>
      <w:proofErr w:type="spellEnd"/>
      <w:proofErr w:type="gramEnd"/>
      <w:r w:rsidR="00EE208C">
        <w:rPr>
          <w:rFonts w:cstheme="minorHAnsi"/>
          <w:b/>
          <w:i/>
          <w:color w:val="000000"/>
        </w:rPr>
        <w:t xml:space="preserve">, and rd. </w:t>
      </w:r>
    </w:p>
    <w:p w:rsidR="00EE208C" w:rsidRPr="008A7F73" w:rsidRDefault="00EE208C" w:rsidP="008A7F73">
      <w:pPr>
        <w:ind w:left="360"/>
        <w:rPr>
          <w:rFonts w:cstheme="minorHAnsi"/>
          <w:b/>
          <w:i/>
          <w:color w:val="000000"/>
        </w:rPr>
      </w:pPr>
      <w:r>
        <w:rPr>
          <w:noProof/>
          <w:lang w:val="en-AU" w:eastAsia="en-AU"/>
        </w:rPr>
        <w:drawing>
          <wp:anchor distT="0" distB="0" distL="114300" distR="114300" simplePos="0" relativeHeight="251660288" behindDoc="1" locked="0" layoutInCell="1" allowOverlap="1">
            <wp:simplePos x="0" y="0"/>
            <wp:positionH relativeFrom="column">
              <wp:posOffset>0</wp:posOffset>
            </wp:positionH>
            <wp:positionV relativeFrom="paragraph">
              <wp:posOffset>196850</wp:posOffset>
            </wp:positionV>
            <wp:extent cx="5943600" cy="713740"/>
            <wp:effectExtent l="0" t="0" r="0" b="0"/>
            <wp:wrapTight wrapText="bothSides">
              <wp:wrapPolygon edited="0">
                <wp:start x="0" y="0"/>
                <wp:lineTo x="0" y="20754"/>
                <wp:lineTo x="21531" y="20754"/>
                <wp:lineTo x="21531"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13740"/>
                    </a:xfrm>
                    <a:prstGeom prst="rect">
                      <a:avLst/>
                    </a:prstGeom>
                  </pic:spPr>
                </pic:pic>
              </a:graphicData>
            </a:graphic>
          </wp:anchor>
        </w:drawing>
      </w:r>
    </w:p>
    <w:p w:rsidR="007C430E" w:rsidRPr="00777B90" w:rsidRDefault="007C430E" w:rsidP="003702C7">
      <w:pPr>
        <w:ind w:left="360"/>
        <w:rPr>
          <w:rFonts w:cstheme="minorHAnsi"/>
          <w:color w:val="000000"/>
        </w:rPr>
      </w:pPr>
    </w:p>
    <w:p w:rsidR="00A160A7" w:rsidRPr="00777B90" w:rsidRDefault="00A160A7" w:rsidP="003172F8">
      <w:pPr>
        <w:pStyle w:val="ListParagraph"/>
        <w:numPr>
          <w:ilvl w:val="0"/>
          <w:numId w:val="3"/>
        </w:numPr>
        <w:rPr>
          <w:rFonts w:cstheme="minorHAnsi"/>
          <w:color w:val="000000"/>
        </w:rPr>
      </w:pPr>
      <w:r w:rsidRPr="00777B90">
        <w:rPr>
          <w:rFonts w:cstheme="minorHAnsi"/>
          <w:b/>
          <w:bCs/>
          <w:color w:val="000000"/>
        </w:rPr>
        <w:t xml:space="preserve">Questions (0.3): </w:t>
      </w:r>
      <w:r w:rsidRPr="00777B90">
        <w:rPr>
          <w:rFonts w:cstheme="minorHAnsi"/>
          <w:color w:val="000000"/>
        </w:rPr>
        <w:t xml:space="preserve">When running </w:t>
      </w:r>
      <w:proofErr w:type="spellStart"/>
      <w:r w:rsidRPr="00777B90">
        <w:rPr>
          <w:rFonts w:cstheme="minorHAnsi"/>
          <w:i/>
          <w:iCs/>
          <w:color w:val="000000"/>
        </w:rPr>
        <w:t>helloimproved.</w:t>
      </w:r>
      <w:r w:rsidRPr="00777B90">
        <w:rPr>
          <w:rFonts w:cstheme="minorHAnsi"/>
          <w:color w:val="000000"/>
        </w:rPr>
        <w:t>s</w:t>
      </w:r>
      <w:proofErr w:type="spellEnd"/>
      <w:r w:rsidRPr="00777B90">
        <w:rPr>
          <w:rFonts w:cstheme="minorHAnsi"/>
          <w:color w:val="000000"/>
        </w:rPr>
        <w:t xml:space="preserve">, after the output text is printed to the console, why the cursor is placed in the next (blank) </w:t>
      </w:r>
      <w:proofErr w:type="gramStart"/>
      <w:r w:rsidRPr="00777B90">
        <w:rPr>
          <w:rFonts w:cstheme="minorHAnsi"/>
          <w:color w:val="000000"/>
        </w:rPr>
        <w:t>line?</w:t>
      </w:r>
      <w:proofErr w:type="gramEnd"/>
      <w:r w:rsidRPr="00777B90">
        <w:rPr>
          <w:rFonts w:cstheme="minorHAnsi"/>
          <w:color w:val="000000"/>
        </w:rPr>
        <w:t xml:space="preserve"> What is the role of instruction ‘</w:t>
      </w:r>
      <w:proofErr w:type="spellStart"/>
      <w:r w:rsidRPr="00777B90">
        <w:rPr>
          <w:rFonts w:cstheme="minorHAnsi"/>
          <w:color w:val="000000"/>
        </w:rPr>
        <w:t>syscall</w:t>
      </w:r>
      <w:proofErr w:type="spellEnd"/>
      <w:r w:rsidRPr="00777B90">
        <w:rPr>
          <w:rFonts w:cstheme="minorHAnsi"/>
          <w:color w:val="000000"/>
        </w:rPr>
        <w:t xml:space="preserve">’? How </w:t>
      </w:r>
      <w:proofErr w:type="spellStart"/>
      <w:r w:rsidRPr="00777B90">
        <w:rPr>
          <w:rFonts w:cstheme="minorHAnsi"/>
          <w:color w:val="000000"/>
        </w:rPr>
        <w:t>syscall</w:t>
      </w:r>
      <w:proofErr w:type="spellEnd"/>
      <w:r w:rsidRPr="00777B90">
        <w:rPr>
          <w:rFonts w:cstheme="minorHAnsi"/>
          <w:color w:val="000000"/>
        </w:rPr>
        <w:t xml:space="preserve"> </w:t>
      </w:r>
      <w:r w:rsidRPr="00777B90">
        <w:rPr>
          <w:rFonts w:cstheme="minorHAnsi"/>
          <w:i/>
          <w:iCs/>
          <w:color w:val="000000"/>
        </w:rPr>
        <w:t xml:space="preserve">services </w:t>
      </w:r>
      <w:r w:rsidRPr="00777B90">
        <w:rPr>
          <w:rFonts w:cstheme="minorHAnsi"/>
          <w:color w:val="000000"/>
        </w:rPr>
        <w:t xml:space="preserve">and </w:t>
      </w:r>
      <w:r w:rsidRPr="00777B90">
        <w:rPr>
          <w:rFonts w:cstheme="minorHAnsi"/>
          <w:i/>
          <w:iCs/>
          <w:color w:val="000000"/>
        </w:rPr>
        <w:t xml:space="preserve">arguments </w:t>
      </w:r>
      <w:proofErr w:type="gramStart"/>
      <w:r w:rsidRPr="00777B90">
        <w:rPr>
          <w:rFonts w:cstheme="minorHAnsi"/>
          <w:color w:val="000000"/>
        </w:rPr>
        <w:t>are selected and specified in the code</w:t>
      </w:r>
      <w:proofErr w:type="gramEnd"/>
      <w:r w:rsidRPr="00777B90">
        <w:rPr>
          <w:rFonts w:cstheme="minorHAnsi"/>
          <w:color w:val="000000"/>
        </w:rPr>
        <w:t>?</w:t>
      </w:r>
      <w:r w:rsidR="008A7F73">
        <w:rPr>
          <w:rFonts w:cstheme="minorHAnsi"/>
          <w:color w:val="000000"/>
        </w:rPr>
        <w:br/>
      </w:r>
    </w:p>
    <w:p w:rsidR="008A7F73" w:rsidRPr="003066A6" w:rsidRDefault="00A160A7" w:rsidP="008A7F73">
      <w:pPr>
        <w:pStyle w:val="ListParagraph"/>
        <w:numPr>
          <w:ilvl w:val="0"/>
          <w:numId w:val="8"/>
        </w:numPr>
        <w:rPr>
          <w:rFonts w:cstheme="minorHAnsi"/>
          <w:b/>
          <w:i/>
          <w:color w:val="000000"/>
        </w:rPr>
      </w:pPr>
      <w:r w:rsidRPr="003066A6">
        <w:rPr>
          <w:rFonts w:cstheme="minorHAnsi"/>
          <w:b/>
          <w:i/>
          <w:color w:val="000000"/>
        </w:rPr>
        <w:t>Because of “/</w:t>
      </w:r>
      <w:proofErr w:type="spellStart"/>
      <w:r w:rsidRPr="003066A6">
        <w:rPr>
          <w:rFonts w:cstheme="minorHAnsi"/>
          <w:b/>
          <w:i/>
          <w:color w:val="000000"/>
        </w:rPr>
        <w:t>n</w:t>
      </w:r>
      <w:r w:rsidR="003172F8" w:rsidRPr="003066A6">
        <w:rPr>
          <w:rFonts w:cstheme="minorHAnsi"/>
          <w:b/>
          <w:i/>
          <w:color w:val="000000"/>
        </w:rPr>
        <w:t>”</w:t>
      </w:r>
      <w:r w:rsidRPr="003066A6">
        <w:rPr>
          <w:rFonts w:cstheme="minorHAnsi"/>
          <w:b/>
          <w:i/>
          <w:color w:val="000000"/>
        </w:rPr>
        <w:t>gives</w:t>
      </w:r>
      <w:proofErr w:type="spellEnd"/>
      <w:r w:rsidRPr="003066A6">
        <w:rPr>
          <w:rFonts w:cstheme="minorHAnsi"/>
          <w:b/>
          <w:i/>
          <w:color w:val="000000"/>
        </w:rPr>
        <w:t xml:space="preserve"> it a </w:t>
      </w:r>
      <w:r w:rsidR="00F121E7" w:rsidRPr="003066A6">
        <w:rPr>
          <w:rFonts w:cstheme="minorHAnsi"/>
          <w:b/>
          <w:i/>
          <w:color w:val="000000"/>
        </w:rPr>
        <w:t xml:space="preserve">new line </w:t>
      </w:r>
      <w:r w:rsidRPr="003066A6">
        <w:rPr>
          <w:rFonts w:cstheme="minorHAnsi"/>
          <w:b/>
          <w:i/>
          <w:color w:val="000000"/>
        </w:rPr>
        <w:t xml:space="preserve">before it executes the command. </w:t>
      </w:r>
    </w:p>
    <w:p w:rsidR="008A7F73" w:rsidRPr="003066A6" w:rsidRDefault="008A7F73" w:rsidP="00A160A7">
      <w:pPr>
        <w:rPr>
          <w:rFonts w:cstheme="minorHAnsi"/>
          <w:b/>
          <w:i/>
          <w:color w:val="000000"/>
        </w:rPr>
      </w:pPr>
    </w:p>
    <w:p w:rsidR="00A160A7" w:rsidRPr="003066A6" w:rsidRDefault="00777B90" w:rsidP="00A160A7">
      <w:pPr>
        <w:rPr>
          <w:rFonts w:cstheme="minorHAnsi"/>
          <w:b/>
          <w:i/>
          <w:color w:val="000000"/>
        </w:rPr>
      </w:pPr>
      <w:r w:rsidRPr="003066A6">
        <w:rPr>
          <w:rFonts w:cstheme="minorHAnsi"/>
          <w:b/>
          <w:i/>
          <w:color w:val="000000"/>
          <w:shd w:val="clear" w:color="auto" w:fill="FFFFFF"/>
        </w:rPr>
        <w:t>SPIM provides a small set of operating-system-like services through the MIPS system call (</w:t>
      </w:r>
      <w:proofErr w:type="spellStart"/>
      <w:r w:rsidRPr="003066A6">
        <w:rPr>
          <w:rFonts w:cstheme="minorHAnsi"/>
          <w:b/>
          <w:i/>
          <w:color w:val="000000"/>
          <w:shd w:val="clear" w:color="auto" w:fill="FFFFFF"/>
        </w:rPr>
        <w:t>syscall</w:t>
      </w:r>
      <w:proofErr w:type="spellEnd"/>
      <w:r w:rsidRPr="003066A6">
        <w:rPr>
          <w:rFonts w:cstheme="minorHAnsi"/>
          <w:b/>
          <w:i/>
          <w:color w:val="000000"/>
          <w:shd w:val="clear" w:color="auto" w:fill="FFFFFF"/>
        </w:rPr>
        <w:t>) instruction. To request a service, a program loads the system call code (see Table below) into register $v0 and the arguments into registers $a0</w:t>
      </w:r>
      <w:proofErr w:type="gramStart"/>
      <w:r w:rsidRPr="003066A6">
        <w:rPr>
          <w:rFonts w:cstheme="minorHAnsi"/>
          <w:b/>
          <w:i/>
          <w:color w:val="000000"/>
          <w:shd w:val="clear" w:color="auto" w:fill="FFFFFF"/>
        </w:rPr>
        <w:t>, ...,</w:t>
      </w:r>
      <w:proofErr w:type="gramEnd"/>
      <w:r w:rsidRPr="003066A6">
        <w:rPr>
          <w:rFonts w:cstheme="minorHAnsi"/>
          <w:b/>
          <w:i/>
          <w:color w:val="000000"/>
          <w:shd w:val="clear" w:color="auto" w:fill="FFFFFF"/>
        </w:rPr>
        <w:t xml:space="preserve"> $a3 (or $f12 for floating point values). </w:t>
      </w:r>
      <w:r w:rsidR="00A160A7" w:rsidRPr="003066A6">
        <w:rPr>
          <w:rFonts w:cstheme="minorHAnsi"/>
          <w:b/>
          <w:i/>
          <w:color w:val="000000"/>
        </w:rPr>
        <w:t xml:space="preserve">A value is loaded immediately into $v0, with the value of </w:t>
      </w:r>
      <w:proofErr w:type="gramStart"/>
      <w:r w:rsidR="00A160A7" w:rsidRPr="003066A6">
        <w:rPr>
          <w:rFonts w:cstheme="minorHAnsi"/>
          <w:b/>
          <w:i/>
          <w:color w:val="000000"/>
        </w:rPr>
        <w:t>4</w:t>
      </w:r>
      <w:proofErr w:type="gramEnd"/>
      <w:r w:rsidR="008A7F73" w:rsidRPr="003066A6">
        <w:rPr>
          <w:rFonts w:cstheme="minorHAnsi"/>
          <w:b/>
          <w:i/>
          <w:color w:val="000000"/>
        </w:rPr>
        <w:t xml:space="preserve"> </w:t>
      </w:r>
      <w:r w:rsidR="00A160A7" w:rsidRPr="003066A6">
        <w:rPr>
          <w:rFonts w:cstheme="minorHAnsi"/>
          <w:b/>
          <w:i/>
          <w:color w:val="000000"/>
        </w:rPr>
        <w:t>(which specifies that it wants to print a string); then the string that it is going to print, its address (label1) is loaded</w:t>
      </w:r>
      <w:r w:rsidR="007E02EF" w:rsidRPr="003066A6">
        <w:rPr>
          <w:rFonts w:cstheme="minorHAnsi"/>
          <w:b/>
          <w:i/>
          <w:color w:val="000000"/>
        </w:rPr>
        <w:t xml:space="preserve"> into $a0. The service that it provides is dependent on the value that is storied in $v0, </w:t>
      </w:r>
      <w:proofErr w:type="gramStart"/>
      <w:r w:rsidR="007E02EF" w:rsidRPr="003066A6">
        <w:rPr>
          <w:rFonts w:cstheme="minorHAnsi"/>
          <w:b/>
          <w:i/>
          <w:color w:val="000000"/>
        </w:rPr>
        <w:t>and the</w:t>
      </w:r>
      <w:proofErr w:type="gramEnd"/>
      <w:r w:rsidR="007E02EF" w:rsidRPr="003066A6">
        <w:rPr>
          <w:rFonts w:cstheme="minorHAnsi"/>
          <w:b/>
          <w:i/>
          <w:color w:val="000000"/>
        </w:rPr>
        <w:t xml:space="preserve"> arguments address is loaded in to $a0, and whatever is in the argument is printed. </w:t>
      </w:r>
      <w:r w:rsidR="00A160A7" w:rsidRPr="003066A6">
        <w:rPr>
          <w:rFonts w:cstheme="minorHAnsi"/>
          <w:b/>
          <w:i/>
          <w:color w:val="000000"/>
        </w:rPr>
        <w:t xml:space="preserve"> </w:t>
      </w:r>
    </w:p>
    <w:p w:rsidR="003702C7" w:rsidRDefault="003172F8" w:rsidP="00A160A7">
      <w:pPr>
        <w:rPr>
          <w:rFonts w:ascii="TimesNewRomanPSMT" w:hAnsi="TimesNewRomanPSMT"/>
          <w:color w:val="000000"/>
        </w:rPr>
      </w:pPr>
      <w:r>
        <w:rPr>
          <w:rFonts w:ascii="TimesNewRomanPSMT" w:hAnsi="TimesNewRomanPSMT"/>
          <w:noProof/>
          <w:color w:val="000000"/>
          <w:lang w:val="en-AU" w:eastAsia="en-AU"/>
        </w:rPr>
        <w:drawing>
          <wp:anchor distT="0" distB="0" distL="114300" distR="114300" simplePos="0" relativeHeight="251658240" behindDoc="1" locked="0" layoutInCell="1" allowOverlap="1">
            <wp:simplePos x="0" y="0"/>
            <wp:positionH relativeFrom="column">
              <wp:posOffset>624205</wp:posOffset>
            </wp:positionH>
            <wp:positionV relativeFrom="paragraph">
              <wp:posOffset>271780</wp:posOffset>
            </wp:positionV>
            <wp:extent cx="4384675" cy="2172970"/>
            <wp:effectExtent l="19050" t="0" r="0" b="0"/>
            <wp:wrapTight wrapText="bothSides">
              <wp:wrapPolygon edited="0">
                <wp:start x="-94" y="0"/>
                <wp:lineTo x="-94" y="21398"/>
                <wp:lineTo x="21584" y="21398"/>
                <wp:lineTo x="21584" y="0"/>
                <wp:lineTo x="-9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384675" cy="2172970"/>
                    </a:xfrm>
                    <a:prstGeom prst="rect">
                      <a:avLst/>
                    </a:prstGeom>
                    <a:noFill/>
                    <a:ln w="9525">
                      <a:noFill/>
                      <a:miter lim="800000"/>
                      <a:headEnd/>
                      <a:tailEnd/>
                    </a:ln>
                  </pic:spPr>
                </pic:pic>
              </a:graphicData>
            </a:graphic>
          </wp:anchor>
        </w:drawing>
      </w:r>
    </w:p>
    <w:p w:rsidR="00A160A7" w:rsidRPr="003702C7" w:rsidRDefault="00A160A7" w:rsidP="00A160A7">
      <w:pPr>
        <w:rPr>
          <w:rFonts w:ascii="TimesNewRomanPSMT" w:hAnsi="TimesNewRomanPSMT"/>
          <w:color w:val="000000"/>
        </w:rPr>
      </w:pPr>
    </w:p>
    <w:p w:rsidR="003702C7" w:rsidRDefault="003702C7" w:rsidP="003702C7">
      <w:pPr>
        <w:rPr>
          <w:rFonts w:ascii="TimesNewRomanPSMT" w:hAnsi="TimesNewRomanPSMT"/>
          <w:color w:val="000000"/>
        </w:rPr>
      </w:pPr>
    </w:p>
    <w:p w:rsidR="003702C7" w:rsidRPr="003702C7" w:rsidRDefault="003702C7" w:rsidP="003702C7">
      <w:pPr>
        <w:rPr>
          <w:rFonts w:ascii="TimesNewRomanPSMT" w:hAnsi="TimesNewRomanPSMT"/>
          <w:color w:val="000000"/>
          <w:sz w:val="20"/>
          <w:szCs w:val="20"/>
        </w:rPr>
      </w:pPr>
    </w:p>
    <w:sectPr w:rsidR="003702C7" w:rsidRPr="003702C7" w:rsidSect="00252E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Bold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inion-Regular">
    <w:altName w:val="Times New Roman"/>
    <w:panose1 w:val="00000000000000000000"/>
    <w:charset w:val="00"/>
    <w:family w:val="roman"/>
    <w:notTrueType/>
    <w:pitch w:val="default"/>
  </w:font>
  <w:font w:name="Minion-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F16E0"/>
    <w:multiLevelType w:val="hybridMultilevel"/>
    <w:tmpl w:val="C1902B42"/>
    <w:lvl w:ilvl="0" w:tplc="031ED9F2">
      <w:start w:val="7"/>
      <w:numFmt w:val="decimal"/>
      <w:lvlText w:val="%1."/>
      <w:lvlJc w:val="left"/>
      <w:pPr>
        <w:ind w:left="1080" w:hanging="360"/>
      </w:pPr>
      <w:rPr>
        <w:rFonts w:ascii="TimesNewRomanPS-BoldMT" w:hAnsi="TimesNewRomanPS-BoldMT"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E86F3D"/>
    <w:multiLevelType w:val="hybridMultilevel"/>
    <w:tmpl w:val="A2B2F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F29AB"/>
    <w:multiLevelType w:val="hybridMultilevel"/>
    <w:tmpl w:val="1780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6B71"/>
    <w:multiLevelType w:val="hybridMultilevel"/>
    <w:tmpl w:val="2CC4B010"/>
    <w:lvl w:ilvl="0" w:tplc="2654CC1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DD1D6B"/>
    <w:multiLevelType w:val="hybridMultilevel"/>
    <w:tmpl w:val="7E621B0C"/>
    <w:lvl w:ilvl="0" w:tplc="704ED29E">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62F40302"/>
    <w:multiLevelType w:val="hybridMultilevel"/>
    <w:tmpl w:val="0D164E2A"/>
    <w:lvl w:ilvl="0" w:tplc="1A2EADE8">
      <w:start w:val="6"/>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43049"/>
    <w:multiLevelType w:val="hybridMultilevel"/>
    <w:tmpl w:val="E9B8C5A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618B1"/>
    <w:multiLevelType w:val="hybridMultilevel"/>
    <w:tmpl w:val="0AC2F45E"/>
    <w:lvl w:ilvl="0" w:tplc="784C992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F45DE7"/>
    <w:rsid w:val="00006C12"/>
    <w:rsid w:val="0002071B"/>
    <w:rsid w:val="00252E98"/>
    <w:rsid w:val="002B0261"/>
    <w:rsid w:val="002B5F98"/>
    <w:rsid w:val="002D0F20"/>
    <w:rsid w:val="003066A6"/>
    <w:rsid w:val="003172F8"/>
    <w:rsid w:val="003702C7"/>
    <w:rsid w:val="00556803"/>
    <w:rsid w:val="00581D3E"/>
    <w:rsid w:val="0066001D"/>
    <w:rsid w:val="006A64D1"/>
    <w:rsid w:val="006B4E72"/>
    <w:rsid w:val="006D3E01"/>
    <w:rsid w:val="006E180E"/>
    <w:rsid w:val="00777B90"/>
    <w:rsid w:val="007C430E"/>
    <w:rsid w:val="007E02EF"/>
    <w:rsid w:val="00872B5E"/>
    <w:rsid w:val="008A7F73"/>
    <w:rsid w:val="008B7D2B"/>
    <w:rsid w:val="00A160A7"/>
    <w:rsid w:val="00A30602"/>
    <w:rsid w:val="00A55BF6"/>
    <w:rsid w:val="00AA4408"/>
    <w:rsid w:val="00AB69F7"/>
    <w:rsid w:val="00B25E00"/>
    <w:rsid w:val="00B87738"/>
    <w:rsid w:val="00BF480B"/>
    <w:rsid w:val="00CE0B52"/>
    <w:rsid w:val="00CE4FD6"/>
    <w:rsid w:val="00D15E56"/>
    <w:rsid w:val="00D3316F"/>
    <w:rsid w:val="00D87329"/>
    <w:rsid w:val="00EB6C52"/>
    <w:rsid w:val="00EE208C"/>
    <w:rsid w:val="00F121E7"/>
    <w:rsid w:val="00F424EA"/>
    <w:rsid w:val="00F45DE7"/>
    <w:rsid w:val="00FD51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D69C46-5602-4BB4-A1B6-193AFC672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45DE7"/>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F45DE7"/>
    <w:rPr>
      <w:rFonts w:ascii="TimesNewRomanPS-BoldMT" w:hAnsi="TimesNewRomanPS-BoldMT" w:hint="default"/>
      <w:b/>
      <w:bCs/>
      <w:i w:val="0"/>
      <w:iCs w:val="0"/>
      <w:color w:val="000000"/>
      <w:sz w:val="20"/>
      <w:szCs w:val="20"/>
    </w:rPr>
  </w:style>
  <w:style w:type="paragraph" w:styleId="ListParagraph">
    <w:name w:val="List Paragraph"/>
    <w:basedOn w:val="Normal"/>
    <w:uiPriority w:val="34"/>
    <w:qFormat/>
    <w:rsid w:val="00F45DE7"/>
    <w:pPr>
      <w:ind w:left="720"/>
      <w:contextualSpacing/>
    </w:pPr>
  </w:style>
  <w:style w:type="character" w:customStyle="1" w:styleId="fontstyle31">
    <w:name w:val="fontstyle31"/>
    <w:basedOn w:val="DefaultParagraphFont"/>
    <w:rsid w:val="003702C7"/>
    <w:rPr>
      <w:rFonts w:ascii="TimesNewRomanPS-BoldMT" w:hAnsi="TimesNewRomanPS-BoldMT" w:hint="default"/>
      <w:b/>
      <w:bCs/>
      <w:i w:val="0"/>
      <w:iCs w:val="0"/>
      <w:color w:val="000000"/>
      <w:sz w:val="22"/>
      <w:szCs w:val="22"/>
    </w:rPr>
  </w:style>
  <w:style w:type="character" w:customStyle="1" w:styleId="fontstyle41">
    <w:name w:val="fontstyle41"/>
    <w:basedOn w:val="DefaultParagraphFont"/>
    <w:rsid w:val="003702C7"/>
    <w:rPr>
      <w:rFonts w:ascii="TimesNewRomanPS-BoldMT" w:hAnsi="TimesNewRomanPS-BoldMT" w:hint="default"/>
      <w:b/>
      <w:bCs/>
      <w:i w:val="0"/>
      <w:iCs w:val="0"/>
      <w:color w:val="000000"/>
      <w:sz w:val="22"/>
      <w:szCs w:val="22"/>
    </w:rPr>
  </w:style>
  <w:style w:type="paragraph" w:styleId="BalloonText">
    <w:name w:val="Balloon Text"/>
    <w:basedOn w:val="Normal"/>
    <w:link w:val="BalloonTextChar"/>
    <w:uiPriority w:val="99"/>
    <w:semiHidden/>
    <w:unhideWhenUsed/>
    <w:rsid w:val="00317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2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Ashti Hawar</cp:lastModifiedBy>
  <cp:revision>36</cp:revision>
  <dcterms:created xsi:type="dcterms:W3CDTF">2019-08-01T04:54:00Z</dcterms:created>
  <dcterms:modified xsi:type="dcterms:W3CDTF">2019-08-08T02:40:00Z</dcterms:modified>
</cp:coreProperties>
</file>