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78" w:rsidRPr="00784878" w:rsidRDefault="00784878" w:rsidP="00784878">
      <w:pPr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784878">
        <w:rPr>
          <w:rFonts w:cstheme="minorHAnsi"/>
          <w:b/>
          <w:color w:val="000000"/>
          <w:sz w:val="28"/>
          <w:szCs w:val="28"/>
          <w:u w:val="single"/>
        </w:rPr>
        <w:t>Tutorial 3</w:t>
      </w:r>
    </w:p>
    <w:p w:rsidR="00784878" w:rsidRDefault="00BB5E67">
      <w:pPr>
        <w:rPr>
          <w:rStyle w:val="fontstyle01"/>
          <w:rFonts w:asciiTheme="minorHAnsi" w:hAnsiTheme="minorHAnsi" w:cstheme="minorHAnsi"/>
          <w:i/>
        </w:rPr>
      </w:pPr>
      <w:r w:rsidRPr="00EA43E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 xml:space="preserve">a) When the loader loading user’s code into </w:t>
      </w:r>
      <w:proofErr w:type="spellStart"/>
      <w:r w:rsidRPr="00784878">
        <w:rPr>
          <w:rStyle w:val="fontstyle01"/>
          <w:rFonts w:asciiTheme="minorHAnsi" w:hAnsiTheme="minorHAnsi" w:cstheme="minorHAnsi"/>
          <w:b/>
        </w:rPr>
        <w:t>PCSpim</w:t>
      </w:r>
      <w:proofErr w:type="spellEnd"/>
      <w:r w:rsidRPr="00784878">
        <w:rPr>
          <w:rStyle w:val="fontstyle01"/>
          <w:rFonts w:asciiTheme="minorHAnsi" w:hAnsiTheme="minorHAnsi" w:cstheme="minorHAnsi"/>
          <w:b/>
        </w:rPr>
        <w:t>, the system should have some way to effectively</w:t>
      </w:r>
      <w:r w:rsidRPr="0078487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>determine the 1</w:t>
      </w:r>
      <w:r w:rsidRPr="00784878">
        <w:rPr>
          <w:rStyle w:val="fontstyle01"/>
          <w:rFonts w:asciiTheme="minorHAnsi" w:hAnsiTheme="minorHAnsi" w:cstheme="minorHAnsi"/>
          <w:b/>
          <w:sz w:val="14"/>
          <w:szCs w:val="14"/>
        </w:rPr>
        <w:t xml:space="preserve">st </w:t>
      </w:r>
      <w:r w:rsidRPr="00784878">
        <w:rPr>
          <w:rStyle w:val="fontstyle01"/>
          <w:rFonts w:asciiTheme="minorHAnsi" w:hAnsiTheme="minorHAnsi" w:cstheme="minorHAnsi"/>
          <w:b/>
        </w:rPr>
        <w:t xml:space="preserve">instruction of user’s code. Think about the mechanism for </w:t>
      </w:r>
      <w:proofErr w:type="spellStart"/>
      <w:r w:rsidRPr="00784878">
        <w:rPr>
          <w:rStyle w:val="fontstyle01"/>
          <w:rFonts w:asciiTheme="minorHAnsi" w:hAnsiTheme="minorHAnsi" w:cstheme="minorHAnsi"/>
          <w:b/>
        </w:rPr>
        <w:t>PCSpim</w:t>
      </w:r>
      <w:proofErr w:type="spellEnd"/>
      <w:r w:rsidRPr="00784878">
        <w:rPr>
          <w:rStyle w:val="fontstyle01"/>
          <w:rFonts w:asciiTheme="minorHAnsi" w:hAnsiTheme="minorHAnsi" w:cstheme="minorHAnsi"/>
          <w:b/>
        </w:rPr>
        <w:t xml:space="preserve"> to locate the </w:t>
      </w:r>
      <w:r w:rsidRPr="00784878">
        <w:rPr>
          <w:rStyle w:val="fontstyle21"/>
          <w:rFonts w:asciiTheme="minorHAnsi" w:hAnsiTheme="minorHAnsi" w:cstheme="minorHAnsi"/>
          <w:b w:val="0"/>
        </w:rPr>
        <w:t>1</w:t>
      </w:r>
      <w:r w:rsidRPr="00784878">
        <w:rPr>
          <w:rStyle w:val="fontstyle21"/>
          <w:rFonts w:asciiTheme="minorHAnsi" w:hAnsiTheme="minorHAnsi" w:cstheme="minorHAnsi"/>
          <w:b w:val="0"/>
          <w:sz w:val="14"/>
          <w:szCs w:val="14"/>
        </w:rPr>
        <w:t>st</w:t>
      </w:r>
      <w:r w:rsidRPr="00784878">
        <w:rPr>
          <w:rFonts w:cstheme="minorHAnsi"/>
          <w:b/>
          <w:bCs/>
          <w:color w:val="000000"/>
          <w:sz w:val="14"/>
          <w:szCs w:val="14"/>
        </w:rPr>
        <w:br/>
      </w:r>
      <w:r w:rsidRPr="00784878">
        <w:rPr>
          <w:rStyle w:val="fontstyle21"/>
          <w:rFonts w:asciiTheme="minorHAnsi" w:hAnsiTheme="minorHAnsi" w:cstheme="minorHAnsi"/>
          <w:b w:val="0"/>
        </w:rPr>
        <w:t xml:space="preserve">instruction </w:t>
      </w:r>
      <w:r w:rsidRPr="00784878">
        <w:rPr>
          <w:rStyle w:val="fontstyle01"/>
          <w:rFonts w:asciiTheme="minorHAnsi" w:hAnsiTheme="minorHAnsi" w:cstheme="minorHAnsi"/>
          <w:b/>
        </w:rPr>
        <w:t xml:space="preserve">of user’s code based on the programs’ memory image. Note that </w:t>
      </w:r>
      <w:proofErr w:type="spellStart"/>
      <w:r w:rsidRPr="00784878">
        <w:rPr>
          <w:rStyle w:val="fontstyle01"/>
          <w:rFonts w:asciiTheme="minorHAnsi" w:hAnsiTheme="minorHAnsi" w:cstheme="minorHAnsi"/>
          <w:b/>
        </w:rPr>
        <w:t>PCSpim</w:t>
      </w:r>
      <w:proofErr w:type="spellEnd"/>
      <w:r w:rsidRPr="00784878">
        <w:rPr>
          <w:rStyle w:val="fontstyle01"/>
          <w:rFonts w:asciiTheme="minorHAnsi" w:hAnsiTheme="minorHAnsi" w:cstheme="minorHAnsi"/>
          <w:b/>
        </w:rPr>
        <w:t xml:space="preserve"> doesn’t have </w:t>
      </w:r>
      <w:proofErr w:type="spellStart"/>
      <w:r w:rsidRPr="00784878">
        <w:rPr>
          <w:rStyle w:val="fontstyle01"/>
          <w:rFonts w:asciiTheme="minorHAnsi" w:hAnsiTheme="minorHAnsi" w:cstheme="minorHAnsi"/>
          <w:b/>
        </w:rPr>
        <w:t>preknowledge</w:t>
      </w:r>
      <w:proofErr w:type="spellEnd"/>
      <w:r w:rsidRPr="00784878">
        <w:rPr>
          <w:rStyle w:val="fontstyle01"/>
          <w:rFonts w:asciiTheme="minorHAnsi" w:hAnsiTheme="minorHAnsi" w:cstheme="minorHAnsi"/>
          <w:b/>
        </w:rPr>
        <w:t xml:space="preserve"> of user’s source code. It is also assumed that you understand the entry point concept from</w:t>
      </w:r>
      <w:r w:rsidRPr="0078487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>learning Programming Fundamentals.</w:t>
      </w:r>
      <w:r w:rsidRPr="00784878">
        <w:rPr>
          <w:rStyle w:val="fontstyle01"/>
          <w:rFonts w:asciiTheme="minorHAnsi" w:hAnsiTheme="minorHAnsi" w:cstheme="minorHAnsi"/>
        </w:rPr>
        <w:br/>
      </w:r>
      <w:r w:rsidR="00EA43E8">
        <w:rPr>
          <w:rStyle w:val="fontstyle01"/>
          <w:rFonts w:asciiTheme="minorHAnsi" w:hAnsiTheme="minorHAnsi" w:cstheme="minorHAnsi"/>
        </w:rPr>
        <w:br/>
      </w:r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The instructions that are located in the code are split up into segments; data segment, text segment; when </w:t>
      </w:r>
      <w:proofErr w:type="spellStart"/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>PCspim</w:t>
      </w:r>
      <w:proofErr w:type="spellEnd"/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 is loaded with the instructions; the first instruction is located where the text segment is</w:t>
      </w:r>
      <w:r w:rsidR="00102635">
        <w:rPr>
          <w:rStyle w:val="fontstyle01"/>
          <w:rFonts w:asciiTheme="minorHAnsi" w:hAnsiTheme="minorHAnsi" w:cstheme="minorHAnsi"/>
          <w:sz w:val="18"/>
          <w:szCs w:val="18"/>
        </w:rPr>
        <w:t xml:space="preserve">. </w:t>
      </w:r>
      <w:r w:rsidR="001313CB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It will recognize its location and then allocate memory </w:t>
      </w:r>
      <w:r w:rsidR="00102635">
        <w:rPr>
          <w:rStyle w:val="fontstyle01"/>
          <w:rFonts w:asciiTheme="minorHAnsi" w:hAnsiTheme="minorHAnsi" w:cstheme="minorHAnsi"/>
          <w:sz w:val="18"/>
          <w:szCs w:val="18"/>
        </w:rPr>
        <w:t xml:space="preserve">for those instructions into memory </w:t>
      </w:r>
      <w:r w:rsidR="001313CB" w:rsidRPr="00784878">
        <w:rPr>
          <w:rStyle w:val="fontstyle01"/>
          <w:rFonts w:asciiTheme="minorHAnsi" w:hAnsiTheme="minorHAnsi" w:cstheme="minorHAnsi"/>
          <w:sz w:val="18"/>
          <w:szCs w:val="18"/>
        </w:rPr>
        <w:t>within the MIPS format.</w:t>
      </w:r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  In reality this code would be in an object file; and a linker will get all the objects and then </w:t>
      </w:r>
      <w:r w:rsidR="001313CB" w:rsidRPr="00784878">
        <w:rPr>
          <w:rStyle w:val="fontstyle01"/>
          <w:rFonts w:asciiTheme="minorHAnsi" w:hAnsiTheme="minorHAnsi" w:cstheme="minorHAnsi"/>
          <w:sz w:val="18"/>
          <w:szCs w:val="18"/>
        </w:rPr>
        <w:t>dedicate</w:t>
      </w:r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>them</w:t>
      </w:r>
      <w:proofErr w:type="gramEnd"/>
      <w:r w:rsidR="00EA43E8" w:rsidRPr="00784878">
        <w:rPr>
          <w:rStyle w:val="fontstyle01"/>
          <w:rFonts w:asciiTheme="minorHAnsi" w:hAnsiTheme="minorHAnsi" w:cstheme="minorHAnsi"/>
          <w:sz w:val="18"/>
          <w:szCs w:val="18"/>
        </w:rPr>
        <w:t xml:space="preserve"> address</w:t>
      </w:r>
      <w:r w:rsidR="001313CB" w:rsidRPr="00784878">
        <w:rPr>
          <w:rStyle w:val="fontstyle01"/>
          <w:rFonts w:asciiTheme="minorHAnsi" w:hAnsiTheme="minorHAnsi" w:cstheme="minorHAnsi"/>
          <w:sz w:val="18"/>
          <w:szCs w:val="18"/>
        </w:rPr>
        <w:t>es ac</w:t>
      </w:r>
      <w:r w:rsidR="00784878" w:rsidRPr="00784878">
        <w:rPr>
          <w:rStyle w:val="fontstyle01"/>
          <w:rFonts w:asciiTheme="minorHAnsi" w:hAnsiTheme="minorHAnsi" w:cstheme="minorHAnsi"/>
          <w:sz w:val="18"/>
          <w:szCs w:val="18"/>
        </w:rPr>
        <w:t>cording to the following format:</w:t>
      </w:r>
      <w:r w:rsidR="001E5DC5">
        <w:rPr>
          <w:rStyle w:val="fontstyle01"/>
          <w:rFonts w:asciiTheme="minorHAnsi" w:hAnsiTheme="minorHAnsi" w:cstheme="minorHAnsi"/>
          <w:sz w:val="18"/>
          <w:szCs w:val="18"/>
        </w:rPr>
        <w:t xml:space="preserve"> </w:t>
      </w:r>
      <w:r w:rsidR="001E5DC5">
        <w:rPr>
          <w:rStyle w:val="fontstyle01"/>
          <w:rFonts w:asciiTheme="minorHAnsi" w:hAnsiTheme="minorHAnsi" w:cstheme="minorHAnsi"/>
          <w:sz w:val="18"/>
          <w:szCs w:val="18"/>
        </w:rPr>
        <w:br/>
      </w:r>
      <w:r w:rsidR="001E5DC5">
        <w:rPr>
          <w:rStyle w:val="fontstyle01"/>
          <w:rFonts w:asciiTheme="minorHAnsi" w:hAnsiTheme="minorHAnsi" w:cstheme="minorHAnsi"/>
          <w:sz w:val="18"/>
          <w:szCs w:val="18"/>
        </w:rPr>
        <w:br/>
      </w:r>
      <w:r w:rsidR="001E5DC5">
        <w:rPr>
          <w:rStyle w:val="fontstyle01"/>
          <w:rFonts w:asciiTheme="minorHAnsi" w:hAnsiTheme="minorHAnsi" w:cstheme="minorHAnsi"/>
          <w:b/>
          <w:i/>
        </w:rPr>
        <w:t xml:space="preserve">Note: </w:t>
      </w:r>
      <w:r w:rsidR="001E5DC5" w:rsidRPr="001E5DC5">
        <w:rPr>
          <w:rStyle w:val="fontstyle01"/>
          <w:rFonts w:asciiTheme="minorHAnsi" w:hAnsiTheme="minorHAnsi" w:cstheme="minorHAnsi"/>
          <w:b/>
          <w:i/>
        </w:rPr>
        <w:t>In this case we have noticed that the text segment starts at address 0040 00</w:t>
      </w:r>
      <w:r w:rsidR="001E5DC5">
        <w:rPr>
          <w:rStyle w:val="fontstyle01"/>
          <w:rFonts w:asciiTheme="minorHAnsi" w:hAnsiTheme="minorHAnsi" w:cstheme="minorHAnsi"/>
          <w:b/>
          <w:i/>
        </w:rPr>
        <w:t>0</w:t>
      </w:r>
      <w:r w:rsidR="001E5DC5" w:rsidRPr="001E5DC5">
        <w:rPr>
          <w:rStyle w:val="fontstyle01"/>
          <w:rFonts w:asciiTheme="minorHAnsi" w:hAnsiTheme="minorHAnsi" w:cstheme="minorHAnsi"/>
          <w:b/>
          <w:i/>
        </w:rPr>
        <w:t>0 (hex).</w:t>
      </w:r>
      <w:r w:rsidR="001313CB">
        <w:rPr>
          <w:rStyle w:val="fontstyle01"/>
          <w:rFonts w:asciiTheme="minorHAnsi" w:hAnsiTheme="minorHAnsi" w:cstheme="minorHAnsi"/>
        </w:rPr>
        <w:br/>
      </w:r>
      <w:r w:rsidR="001313CB">
        <w:rPr>
          <w:rStyle w:val="fontstyle01"/>
          <w:rFonts w:asciiTheme="minorHAnsi" w:hAnsiTheme="minorHAnsi" w:cstheme="minorHAnsi"/>
        </w:rPr>
        <w:br/>
      </w:r>
      <w:r w:rsidR="001313CB">
        <w:rPr>
          <w:rFonts w:ascii="TimesNewRomanPSMT" w:hAnsi="TimesNewRomanPSMT" w:cstheme="minorHAnsi"/>
          <w:noProof/>
          <w:color w:val="000000"/>
          <w:sz w:val="20"/>
          <w:szCs w:val="20"/>
        </w:rPr>
        <w:drawing>
          <wp:inline distT="0" distB="0" distL="0" distR="0">
            <wp:extent cx="4718685" cy="3122930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3E8">
        <w:rPr>
          <w:rStyle w:val="fontstyle01"/>
          <w:rFonts w:asciiTheme="minorHAnsi" w:hAnsiTheme="minorHAnsi" w:cstheme="minorHAnsi"/>
        </w:rPr>
        <w:br/>
      </w:r>
    </w:p>
    <w:p w:rsidR="0004541D" w:rsidRPr="0004541D" w:rsidRDefault="00BB5E67" w:rsidP="0004541D">
      <w:pPr>
        <w:rPr>
          <w:rFonts w:cstheme="minorHAnsi"/>
          <w:b/>
          <w:bCs/>
          <w:i/>
          <w:color w:val="000000"/>
          <w:sz w:val="20"/>
          <w:szCs w:val="20"/>
        </w:rPr>
      </w:pPr>
      <w:r w:rsidRPr="00784878">
        <w:rPr>
          <w:rStyle w:val="fontstyle01"/>
          <w:rFonts w:asciiTheme="minorHAnsi" w:hAnsiTheme="minorHAnsi" w:cstheme="minorHAnsi"/>
          <w:b/>
        </w:rPr>
        <w:t xml:space="preserve">Question: Describe how </w:t>
      </w:r>
      <w:proofErr w:type="gramStart"/>
      <w:r w:rsidRPr="00784878">
        <w:rPr>
          <w:rStyle w:val="fontstyle01"/>
          <w:rFonts w:asciiTheme="minorHAnsi" w:hAnsiTheme="minorHAnsi" w:cstheme="minorHAnsi"/>
          <w:b/>
        </w:rPr>
        <w:t xml:space="preserve">would you recognize the right address at </w:t>
      </w:r>
      <w:r w:rsidRPr="00784878">
        <w:rPr>
          <w:rStyle w:val="fontstyle21"/>
          <w:rFonts w:asciiTheme="minorHAnsi" w:hAnsiTheme="minorHAnsi" w:cstheme="minorHAnsi"/>
          <w:b w:val="0"/>
        </w:rPr>
        <w:t xml:space="preserve">the first instruction </w:t>
      </w:r>
      <w:r w:rsidRPr="00784878">
        <w:rPr>
          <w:rStyle w:val="fontstyle01"/>
          <w:rFonts w:asciiTheme="minorHAnsi" w:hAnsiTheme="minorHAnsi" w:cstheme="minorHAnsi"/>
          <w:b/>
        </w:rPr>
        <w:t>of user’s code</w:t>
      </w:r>
      <w:r w:rsidRPr="0078487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>loaded</w:t>
      </w:r>
      <w:proofErr w:type="gramEnd"/>
      <w:r w:rsidRPr="00784878">
        <w:rPr>
          <w:rStyle w:val="fontstyle01"/>
          <w:rFonts w:asciiTheme="minorHAnsi" w:hAnsiTheme="minorHAnsi" w:cstheme="minorHAnsi"/>
          <w:b/>
        </w:rPr>
        <w:t xml:space="preserve"> into </w:t>
      </w:r>
      <w:proofErr w:type="spellStart"/>
      <w:r w:rsidRPr="00784878">
        <w:rPr>
          <w:rStyle w:val="fontstyle01"/>
          <w:rFonts w:asciiTheme="minorHAnsi" w:hAnsiTheme="minorHAnsi" w:cstheme="minorHAnsi"/>
          <w:b/>
        </w:rPr>
        <w:t>PCSpim</w:t>
      </w:r>
      <w:proofErr w:type="spellEnd"/>
      <w:r w:rsidRPr="00784878">
        <w:rPr>
          <w:rStyle w:val="fontstyle01"/>
          <w:rFonts w:asciiTheme="minorHAnsi" w:hAnsiTheme="minorHAnsi" w:cstheme="minorHAnsi"/>
          <w:b/>
        </w:rPr>
        <w:t>. Illustrate to your tutor the value of the address you would enter for setting a</w:t>
      </w:r>
      <w:r w:rsidRPr="0078487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 xml:space="preserve">breakpoint to stop user’s program execution at </w:t>
      </w:r>
      <w:r w:rsidRPr="00784878">
        <w:rPr>
          <w:rStyle w:val="fontstyle21"/>
          <w:rFonts w:asciiTheme="minorHAnsi" w:hAnsiTheme="minorHAnsi" w:cstheme="minorHAnsi"/>
          <w:b w:val="0"/>
        </w:rPr>
        <w:t>the first instruction</w:t>
      </w:r>
      <w:r w:rsidRPr="00784878">
        <w:rPr>
          <w:rStyle w:val="fontstyle01"/>
          <w:rFonts w:asciiTheme="minorHAnsi" w:hAnsiTheme="minorHAnsi" w:cstheme="minorHAnsi"/>
          <w:b/>
        </w:rPr>
        <w:t>. What message would you see when</w:t>
      </w:r>
      <w:r w:rsidRPr="00784878">
        <w:rPr>
          <w:rFonts w:cstheme="minorHAnsi"/>
          <w:b/>
          <w:color w:val="000000"/>
          <w:sz w:val="20"/>
          <w:szCs w:val="20"/>
        </w:rPr>
        <w:br/>
      </w:r>
      <w:r w:rsidRPr="00784878">
        <w:rPr>
          <w:rStyle w:val="fontstyle01"/>
          <w:rFonts w:asciiTheme="minorHAnsi" w:hAnsiTheme="minorHAnsi" w:cstheme="minorHAnsi"/>
          <w:b/>
        </w:rPr>
        <w:t>starting the program after setting such a breakpoint? [</w:t>
      </w:r>
      <w:r w:rsidRPr="00784878">
        <w:rPr>
          <w:rStyle w:val="fontstyle21"/>
          <w:rFonts w:asciiTheme="minorHAnsi" w:hAnsiTheme="minorHAnsi" w:cstheme="minorHAnsi"/>
          <w:b w:val="0"/>
        </w:rPr>
        <w:t>0.4 marks</w:t>
      </w:r>
      <w:r w:rsidRPr="00784878">
        <w:rPr>
          <w:rStyle w:val="fontstyle01"/>
          <w:rFonts w:asciiTheme="minorHAnsi" w:hAnsiTheme="minorHAnsi" w:cstheme="minorHAnsi"/>
          <w:b/>
        </w:rPr>
        <w:t>]</w:t>
      </w:r>
      <w:r w:rsidR="009E0DEA" w:rsidRPr="00C542C4">
        <w:rPr>
          <w:rStyle w:val="fontstyle01"/>
          <w:rFonts w:asciiTheme="minorHAnsi" w:hAnsiTheme="minorHAnsi" w:cstheme="minorHAnsi"/>
        </w:rPr>
        <w:br/>
      </w:r>
      <w:r w:rsidR="009E0DEA" w:rsidRPr="00C542C4">
        <w:rPr>
          <w:rStyle w:val="fontstyle01"/>
          <w:rFonts w:asciiTheme="minorHAnsi" w:hAnsiTheme="minorHAnsi" w:cstheme="minorHAnsi"/>
        </w:rPr>
        <w:br/>
      </w:r>
      <w:r w:rsidR="009E0DEA" w:rsidRPr="00C542C4">
        <w:rPr>
          <w:rFonts w:cstheme="minorHAnsi"/>
          <w:bCs/>
          <w:i/>
          <w:color w:val="000000"/>
          <w:sz w:val="20"/>
          <w:szCs w:val="20"/>
        </w:rPr>
        <w:t>User Text Segment [00400000]-[00440000]</w:t>
      </w:r>
      <w:r w:rsidR="009E0DEA" w:rsidRPr="00C542C4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 w:rsidR="009E0DEA" w:rsidRPr="00C542C4">
        <w:rPr>
          <w:rFonts w:cstheme="minorHAnsi"/>
          <w:bCs/>
          <w:i/>
          <w:color w:val="000000"/>
          <w:sz w:val="20"/>
          <w:szCs w:val="20"/>
        </w:rPr>
        <w:t>– the memory of the text segment is between the value specified</w:t>
      </w:r>
      <w:r w:rsidR="008A6DD3">
        <w:rPr>
          <w:rFonts w:cstheme="minorHAnsi"/>
          <w:bCs/>
          <w:i/>
          <w:color w:val="000000"/>
          <w:sz w:val="20"/>
          <w:szCs w:val="20"/>
        </w:rPr>
        <w:t xml:space="preserve">; there is a set of instructions that operate before the program starts to execute the instructions which are </w:t>
      </w:r>
      <w:r w:rsidR="008A6DD3">
        <w:rPr>
          <w:rFonts w:cstheme="minorHAnsi"/>
          <w:b/>
          <w:bCs/>
          <w:i/>
          <w:color w:val="000000"/>
          <w:sz w:val="20"/>
          <w:szCs w:val="20"/>
        </w:rPr>
        <w:t xml:space="preserve">contained in the object file. </w:t>
      </w:r>
      <w:r w:rsidR="008A6DD3">
        <w:rPr>
          <w:rFonts w:cstheme="minorHAnsi"/>
          <w:bCs/>
          <w:i/>
          <w:color w:val="000000"/>
          <w:sz w:val="20"/>
          <w:szCs w:val="20"/>
        </w:rPr>
        <w:t>This appears to be preliminary code which jumps to the address listed in main</w:t>
      </w:r>
      <w:r w:rsidR="0004541D">
        <w:rPr>
          <w:rFonts w:cstheme="minorHAnsi"/>
          <w:bCs/>
          <w:i/>
          <w:color w:val="000000"/>
          <w:sz w:val="20"/>
          <w:szCs w:val="20"/>
        </w:rPr>
        <w:t xml:space="preserve"> </w:t>
      </w:r>
      <w:r w:rsidR="008A6DD3">
        <w:rPr>
          <w:rFonts w:cstheme="minorHAnsi"/>
          <w:bCs/>
          <w:i/>
          <w:color w:val="000000"/>
          <w:sz w:val="20"/>
          <w:szCs w:val="20"/>
        </w:rPr>
        <w:t xml:space="preserve">(using jump and link instruction). </w:t>
      </w:r>
      <w:r w:rsidR="008A6DD3">
        <w:rPr>
          <w:rFonts w:cstheme="minorHAnsi"/>
          <w:b/>
          <w:bCs/>
          <w:i/>
          <w:color w:val="000000"/>
          <w:sz w:val="20"/>
          <w:szCs w:val="20"/>
        </w:rPr>
        <w:t xml:space="preserve"> </w:t>
      </w:r>
      <w:r w:rsidR="0004541D">
        <w:rPr>
          <w:rFonts w:cstheme="minorHAnsi"/>
          <w:b/>
          <w:bCs/>
          <w:i/>
          <w:color w:val="000000"/>
          <w:sz w:val="20"/>
          <w:szCs w:val="20"/>
        </w:rPr>
        <w:br/>
      </w:r>
      <w:r w:rsidR="0004541D">
        <w:rPr>
          <w:rFonts w:cstheme="minorHAnsi"/>
          <w:b/>
          <w:bCs/>
          <w:i/>
          <w:color w:val="000000"/>
          <w:sz w:val="20"/>
          <w:szCs w:val="20"/>
        </w:rPr>
        <w:br/>
      </w:r>
      <w:r w:rsidR="0004541D">
        <w:rPr>
          <w:rFonts w:cstheme="minorHAnsi"/>
          <w:b/>
          <w:bCs/>
          <w:i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97391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41D">
        <w:rPr>
          <w:rFonts w:cstheme="minorHAnsi"/>
          <w:b/>
          <w:bCs/>
          <w:i/>
          <w:color w:val="000000"/>
          <w:sz w:val="20"/>
          <w:szCs w:val="20"/>
        </w:rPr>
        <w:br/>
      </w:r>
      <w:r w:rsidR="0004541D">
        <w:rPr>
          <w:rFonts w:cstheme="minorHAnsi"/>
          <w:b/>
          <w:bCs/>
          <w:i/>
          <w:color w:val="000000"/>
          <w:sz w:val="20"/>
          <w:szCs w:val="20"/>
        </w:rPr>
        <w:br/>
      </w:r>
      <w:r w:rsidR="008A6DD3" w:rsidRPr="0004541D">
        <w:rPr>
          <w:rFonts w:cstheme="minorHAnsi"/>
          <w:bCs/>
          <w:i/>
          <w:color w:val="000000"/>
          <w:sz w:val="20"/>
          <w:szCs w:val="20"/>
        </w:rPr>
        <w:t>I have some slight concerns about the definition of the first instruction that the tutor is asking; and therefore; there are two possible outcomes. Either the instruction that starts at memory location</w:t>
      </w:r>
      <w:proofErr w:type="gramStart"/>
      <w:r w:rsidR="008A6DD3" w:rsidRPr="0004541D">
        <w:rPr>
          <w:rFonts w:cstheme="minorHAnsi"/>
          <w:bCs/>
          <w:i/>
          <w:color w:val="000000"/>
          <w:sz w:val="20"/>
          <w:szCs w:val="20"/>
        </w:rPr>
        <w:t>:</w:t>
      </w:r>
      <w:proofErr w:type="gramEnd"/>
      <w:r w:rsidR="008A6DD3" w:rsidRPr="0004541D">
        <w:rPr>
          <w:rFonts w:cstheme="minorHAnsi"/>
          <w:bCs/>
          <w:i/>
          <w:color w:val="000000"/>
          <w:sz w:val="20"/>
          <w:szCs w:val="20"/>
        </w:rPr>
        <w:br/>
      </w:r>
      <w:r w:rsidR="008A6DD3">
        <w:rPr>
          <w:rFonts w:cstheme="minorHAnsi"/>
          <w:b/>
          <w:bCs/>
          <w:i/>
          <w:color w:val="000000"/>
          <w:sz w:val="20"/>
          <w:szCs w:val="20"/>
        </w:rPr>
        <w:br/>
      </w:r>
      <w:r w:rsidR="008A6DD3" w:rsidRPr="0004541D">
        <w:rPr>
          <w:rFonts w:cstheme="minorHAnsi"/>
          <w:bCs/>
          <w:i/>
          <w:color w:val="000000"/>
          <w:sz w:val="20"/>
          <w:szCs w:val="20"/>
        </w:rPr>
        <w:t>1. 0x00400000</w:t>
      </w:r>
      <w:r w:rsidR="008A6DD3" w:rsidRPr="0004541D">
        <w:rPr>
          <w:rFonts w:cstheme="minorHAnsi"/>
          <w:bCs/>
          <w:i/>
          <w:color w:val="000000"/>
          <w:sz w:val="20"/>
          <w:szCs w:val="20"/>
        </w:rPr>
        <w:br/>
      </w:r>
      <w:r w:rsidR="0004541D" w:rsidRPr="0004541D">
        <w:rPr>
          <w:rFonts w:cstheme="minorHAnsi"/>
          <w:bCs/>
          <w:i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2225675</wp:posOffset>
            </wp:positionV>
            <wp:extent cx="3068955" cy="1586865"/>
            <wp:effectExtent l="19050" t="0" r="0" b="0"/>
            <wp:wrapTight wrapText="bothSides">
              <wp:wrapPolygon edited="0">
                <wp:start x="-134" y="0"/>
                <wp:lineTo x="-134" y="21263"/>
                <wp:lineTo x="21587" y="21263"/>
                <wp:lineTo x="21587" y="0"/>
                <wp:lineTo x="-134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DD3" w:rsidRPr="0004541D">
        <w:rPr>
          <w:rFonts w:cstheme="minorHAnsi"/>
          <w:bCs/>
          <w:i/>
          <w:color w:val="000000"/>
          <w:sz w:val="20"/>
          <w:szCs w:val="20"/>
        </w:rPr>
        <w:t>2. 0x004000</w:t>
      </w:r>
      <w:r w:rsidR="0004541D" w:rsidRPr="0004541D">
        <w:rPr>
          <w:rFonts w:cstheme="minorHAnsi"/>
          <w:bCs/>
          <w:i/>
          <w:color w:val="000000"/>
          <w:sz w:val="20"/>
          <w:szCs w:val="20"/>
        </w:rPr>
        <w:t>24</w:t>
      </w:r>
      <w:r w:rsidR="009E0DEA" w:rsidRPr="00C542C4">
        <w:rPr>
          <w:rFonts w:cstheme="minorHAnsi"/>
          <w:i/>
          <w:color w:val="000000"/>
          <w:sz w:val="20"/>
          <w:szCs w:val="20"/>
          <w:shd w:val="clear" w:color="auto" w:fill="FFFFFF"/>
        </w:rPr>
        <w:br/>
      </w:r>
      <w:r w:rsidR="0004541D">
        <w:rPr>
          <w:rFonts w:cstheme="minorHAnsi"/>
          <w:i/>
          <w:color w:val="000000"/>
          <w:sz w:val="20"/>
          <w:szCs w:val="20"/>
          <w:shd w:val="clear" w:color="auto" w:fill="FFFFFF"/>
        </w:rPr>
        <w:br/>
      </w:r>
      <w:r w:rsidR="0004541D">
        <w:rPr>
          <w:rFonts w:cstheme="minorHAnsi"/>
          <w:i/>
          <w:color w:val="000000"/>
          <w:sz w:val="20"/>
          <w:szCs w:val="20"/>
          <w:shd w:val="clear" w:color="auto" w:fill="FFFFFF"/>
        </w:rPr>
        <w:br/>
      </w:r>
    </w:p>
    <w:p w:rsidR="0004541D" w:rsidRDefault="0004541D" w:rsidP="0004541D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04541D" w:rsidRDefault="0004541D" w:rsidP="0004541D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04541D" w:rsidRDefault="0004541D" w:rsidP="0004541D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9E0DEA" w:rsidRPr="008A6DD3" w:rsidRDefault="009E0DEA" w:rsidP="0004541D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254A66" w:rsidRDefault="00254A66">
      <w:pPr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i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285750</wp:posOffset>
            </wp:positionV>
            <wp:extent cx="3000375" cy="1656080"/>
            <wp:effectExtent l="19050" t="0" r="9525" b="0"/>
            <wp:wrapTight wrapText="bothSides">
              <wp:wrapPolygon edited="0">
                <wp:start x="-137" y="0"/>
                <wp:lineTo x="-137" y="21368"/>
                <wp:lineTo x="21669" y="21368"/>
                <wp:lineTo x="21669" y="0"/>
                <wp:lineTo x="-137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3A68" w:rsidRPr="0004541D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Note: Look at </w:t>
      </w:r>
      <w:r w:rsidR="0004541D" w:rsidRPr="0004541D">
        <w:rPr>
          <w:rFonts w:cstheme="minorHAnsi"/>
          <w:i/>
          <w:color w:val="000000"/>
          <w:sz w:val="20"/>
          <w:szCs w:val="20"/>
          <w:shd w:val="clear" w:color="auto" w:fill="FFFFFF"/>
        </w:rPr>
        <w:t>hand at memory location 00400024</w:t>
      </w:r>
      <w:r w:rsidR="0004541D"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  <w:br/>
      </w:r>
      <w:r w:rsidR="0004541D"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  <w:br/>
      </w:r>
    </w:p>
    <w:p w:rsidR="00853A68" w:rsidRPr="00853A68" w:rsidRDefault="00853A68">
      <w:pPr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</w:pPr>
    </w:p>
    <w:p w:rsidR="00853A68" w:rsidRDefault="00853A68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254A66" w:rsidRDefault="00254A66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254A66" w:rsidRDefault="00254A66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254A66" w:rsidRDefault="00254A66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</w:p>
    <w:p w:rsidR="003C3B1D" w:rsidRDefault="00C542C4">
      <w:pPr>
        <w:rPr>
          <w:rFonts w:ascii="TimesNewRomanPSMT" w:hAnsi="TimesNewRomanPSMT"/>
          <w:b/>
          <w:color w:val="000000"/>
          <w:sz w:val="20"/>
        </w:rPr>
      </w:pPr>
      <w:r w:rsidRPr="00C542C4">
        <w:rPr>
          <w:rFonts w:cstheme="minorHAnsi"/>
        </w:rPr>
        <w:t xml:space="preserve">When </w:t>
      </w:r>
      <w:proofErr w:type="spellStart"/>
      <w:r w:rsidRPr="00C542C4">
        <w:rPr>
          <w:rFonts w:cstheme="minorHAnsi"/>
        </w:rPr>
        <w:t>QtSpim</w:t>
      </w:r>
      <w:proofErr w:type="spellEnd"/>
      <w:r w:rsidRPr="00C542C4">
        <w:rPr>
          <w:rFonts w:cstheme="minorHAnsi"/>
        </w:rPr>
        <w:t xml:space="preserve"> is about to execute the instruction where there is a breakpoint, it asks for continue, single stepping or abort.</w:t>
      </w:r>
      <w:r w:rsidR="00254A66">
        <w:rPr>
          <w:rFonts w:cstheme="minorHAnsi"/>
        </w:rPr>
        <w:br/>
      </w:r>
      <w:r w:rsidR="00EA43E8">
        <w:rPr>
          <w:rFonts w:ascii="TimesNewRomanPSMT" w:hAnsi="TimesNewRomanPSMT"/>
          <w:color w:val="000000"/>
          <w:sz w:val="20"/>
        </w:rPr>
        <w:br/>
      </w:r>
      <w:r w:rsidR="00EA43E8" w:rsidRPr="00EA43E8">
        <w:rPr>
          <w:rFonts w:ascii="TimesNewRomanPSMT" w:hAnsi="TimesNewRomanPSMT"/>
          <w:b/>
          <w:color w:val="000000"/>
          <w:sz w:val="20"/>
        </w:rPr>
        <w:t xml:space="preserve">b) What would you expect to see in a memory location which was loaded (or </w:t>
      </w:r>
      <w:proofErr w:type="spellStart"/>
      <w:r w:rsidR="00EA43E8" w:rsidRPr="00EA43E8">
        <w:rPr>
          <w:rFonts w:ascii="TimesNewRomanPSMT" w:hAnsi="TimesNewRomanPSMT"/>
          <w:b/>
          <w:color w:val="000000"/>
          <w:sz w:val="20"/>
        </w:rPr>
        <w:t>initialised</w:t>
      </w:r>
      <w:proofErr w:type="spellEnd"/>
      <w:r w:rsidR="00EA43E8" w:rsidRPr="00EA43E8">
        <w:rPr>
          <w:rFonts w:ascii="TimesNewRomanPSMT" w:hAnsi="TimesNewRomanPSMT"/>
          <w:b/>
          <w:color w:val="000000"/>
          <w:sz w:val="20"/>
        </w:rPr>
        <w:t>) with a single ASCII</w:t>
      </w:r>
      <w:r w:rsidR="00EA43E8" w:rsidRPr="00EA43E8">
        <w:rPr>
          <w:rFonts w:ascii="TimesNewRomanPSMT" w:hAnsi="TimesNewRomanPSMT"/>
          <w:b/>
          <w:color w:val="000000"/>
          <w:sz w:val="20"/>
          <w:szCs w:val="20"/>
        </w:rPr>
        <w:br/>
      </w:r>
      <w:r w:rsidR="00EA43E8" w:rsidRPr="00EA43E8">
        <w:rPr>
          <w:rFonts w:ascii="TimesNewRomanPSMT" w:hAnsi="TimesNewRomanPSMT"/>
          <w:b/>
          <w:color w:val="000000"/>
          <w:sz w:val="20"/>
        </w:rPr>
        <w:t>character “</w:t>
      </w:r>
      <w:r w:rsidR="00EA43E8" w:rsidRPr="00EA43E8">
        <w:rPr>
          <w:rFonts w:ascii="TimesNewRomanPS-BoldMT" w:hAnsi="TimesNewRomanPS-BoldMT"/>
          <w:b/>
          <w:bCs/>
          <w:color w:val="000000"/>
          <w:sz w:val="20"/>
        </w:rPr>
        <w:t>H</w:t>
      </w:r>
      <w:r w:rsidR="00EA43E8" w:rsidRPr="00EA43E8">
        <w:rPr>
          <w:rFonts w:ascii="TimesNewRomanPSMT" w:hAnsi="TimesNewRomanPSMT"/>
          <w:b/>
          <w:color w:val="000000"/>
          <w:sz w:val="20"/>
        </w:rPr>
        <w:t>”, “</w:t>
      </w:r>
      <w:r w:rsidR="00EA43E8" w:rsidRPr="00EA43E8">
        <w:rPr>
          <w:rFonts w:ascii="TimesNewRomanPS-BoldMT" w:hAnsi="TimesNewRomanPS-BoldMT"/>
          <w:b/>
          <w:bCs/>
          <w:color w:val="000000"/>
          <w:sz w:val="20"/>
        </w:rPr>
        <w:t>a</w:t>
      </w:r>
      <w:r w:rsidR="00EA43E8" w:rsidRPr="00EA43E8">
        <w:rPr>
          <w:rFonts w:ascii="TimesNewRomanPSMT" w:hAnsi="TimesNewRomanPSMT"/>
          <w:b/>
          <w:color w:val="000000"/>
          <w:sz w:val="20"/>
        </w:rPr>
        <w:t>”, and “</w:t>
      </w:r>
      <w:r w:rsidR="00EA43E8" w:rsidRPr="00EA43E8">
        <w:rPr>
          <w:rFonts w:ascii="TimesNewRomanPS-BoldMT" w:hAnsi="TimesNewRomanPS-BoldMT"/>
          <w:b/>
          <w:bCs/>
          <w:color w:val="000000"/>
          <w:sz w:val="20"/>
        </w:rPr>
        <w:t>v</w:t>
      </w:r>
      <w:r w:rsidR="00EA43E8" w:rsidRPr="00EA43E8">
        <w:rPr>
          <w:rFonts w:ascii="TimesNewRomanPSMT" w:hAnsi="TimesNewRomanPSMT"/>
          <w:b/>
          <w:color w:val="000000"/>
          <w:sz w:val="20"/>
        </w:rPr>
        <w:t>” respectively? Give answer in two formats: in HEX and in binary. [</w:t>
      </w:r>
      <w:r w:rsidR="00EA43E8" w:rsidRPr="00EA43E8">
        <w:rPr>
          <w:rFonts w:ascii="TimesNewRomanPS-BoldMT" w:hAnsi="TimesNewRomanPS-BoldMT"/>
          <w:b/>
          <w:bCs/>
          <w:color w:val="000000"/>
          <w:sz w:val="20"/>
        </w:rPr>
        <w:t>0.6 marks</w:t>
      </w:r>
      <w:r w:rsidR="00EA43E8" w:rsidRPr="00EA43E8">
        <w:rPr>
          <w:rFonts w:ascii="TimesNewRomanPSMT" w:hAnsi="TimesNewRomanPSMT"/>
          <w:b/>
          <w:color w:val="000000"/>
          <w:sz w:val="20"/>
        </w:rPr>
        <w:t>]</w:t>
      </w:r>
    </w:p>
    <w:p w:rsidR="00F1773D" w:rsidRDefault="00F1773D">
      <w:pPr>
        <w:rPr>
          <w:rFonts w:ascii="TimesNewRomanPSMT" w:hAnsi="TimesNewRomanPSMT"/>
          <w:b/>
          <w:color w:val="000000"/>
          <w:sz w:val="20"/>
        </w:rPr>
      </w:pPr>
    </w:p>
    <w:p w:rsidR="00F1773D" w:rsidRDefault="00F1773D">
      <w:pPr>
        <w:rPr>
          <w:rFonts w:ascii="TimesNewRomanPSMT" w:hAnsi="TimesNewRomanPSMT"/>
          <w:b/>
          <w:color w:val="000000"/>
          <w:sz w:val="20"/>
        </w:rPr>
      </w:pPr>
    </w:p>
    <w:p w:rsidR="00F1773D" w:rsidRDefault="00F1773D">
      <w:pPr>
        <w:rPr>
          <w:rFonts w:cstheme="minorHAnsi"/>
        </w:rPr>
      </w:pPr>
    </w:p>
    <w:p w:rsidR="006F66F4" w:rsidRDefault="006F66F4">
      <w:pPr>
        <w:rPr>
          <w:rFonts w:cstheme="minorHAnsi"/>
        </w:rPr>
      </w:pPr>
    </w:p>
    <w:p w:rsidR="006F66F4" w:rsidRDefault="006F66F4">
      <w:pPr>
        <w:rPr>
          <w:rFonts w:cstheme="minorHAnsi"/>
        </w:rPr>
      </w:pPr>
    </w:p>
    <w:p w:rsidR="006F66F4" w:rsidRDefault="006F66F4">
      <w:pPr>
        <w:rPr>
          <w:rFonts w:cstheme="minorHAnsi"/>
        </w:rPr>
      </w:pPr>
    </w:p>
    <w:p w:rsidR="006F66F4" w:rsidRPr="00254A66" w:rsidRDefault="006F66F4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A7AAB" w:rsidTr="006A7AAB"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394" w:type="dxa"/>
          </w:tcPr>
          <w:p w:rsidR="006A7AAB" w:rsidRPr="006A7AAB" w:rsidRDefault="006A7AAB">
            <w:pPr>
              <w:rPr>
                <w:rFonts w:cstheme="minorHAnsi"/>
                <w:b/>
                <w:u w:val="single"/>
              </w:rPr>
            </w:pPr>
            <w:r w:rsidRPr="006A7AAB">
              <w:rPr>
                <w:rFonts w:cstheme="minorHAnsi"/>
                <w:b/>
                <w:u w:val="single"/>
              </w:rPr>
              <w:t xml:space="preserve">“H” </w:t>
            </w:r>
          </w:p>
        </w:tc>
        <w:tc>
          <w:tcPr>
            <w:tcW w:w="2394" w:type="dxa"/>
          </w:tcPr>
          <w:p w:rsidR="006A7AAB" w:rsidRPr="006A7AAB" w:rsidRDefault="006A7AAB">
            <w:pPr>
              <w:rPr>
                <w:rFonts w:cstheme="minorHAnsi"/>
                <w:b/>
                <w:u w:val="single"/>
              </w:rPr>
            </w:pPr>
            <w:r w:rsidRPr="006A7AAB">
              <w:rPr>
                <w:rFonts w:cstheme="minorHAnsi"/>
                <w:b/>
                <w:u w:val="single"/>
              </w:rPr>
              <w:t>“a”</w:t>
            </w:r>
          </w:p>
        </w:tc>
        <w:tc>
          <w:tcPr>
            <w:tcW w:w="2394" w:type="dxa"/>
          </w:tcPr>
          <w:p w:rsidR="006A7AAB" w:rsidRPr="006A7AAB" w:rsidRDefault="006A7AAB">
            <w:pPr>
              <w:rPr>
                <w:rFonts w:cstheme="minorHAnsi"/>
                <w:b/>
                <w:u w:val="single"/>
              </w:rPr>
            </w:pPr>
            <w:r w:rsidRPr="006A7AAB">
              <w:rPr>
                <w:rFonts w:cstheme="minorHAnsi"/>
                <w:b/>
                <w:u w:val="single"/>
              </w:rPr>
              <w:t>“v”</w:t>
            </w:r>
          </w:p>
        </w:tc>
      </w:tr>
      <w:tr w:rsidR="006A7AAB" w:rsidTr="006A7AAB"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Hex</w:t>
            </w:r>
          </w:p>
        </w:tc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 w:rsidRPr="00C542C4">
              <w:rPr>
                <w:rFonts w:cstheme="minorHAnsi"/>
                <w:i/>
              </w:rPr>
              <w:t>48</w:t>
            </w:r>
          </w:p>
        </w:tc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 w:rsidRPr="00C542C4">
              <w:rPr>
                <w:rFonts w:cstheme="minorHAnsi"/>
                <w:i/>
              </w:rPr>
              <w:t>61</w:t>
            </w:r>
          </w:p>
        </w:tc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 w:rsidRPr="00C542C4">
              <w:rPr>
                <w:rFonts w:cstheme="minorHAnsi"/>
                <w:i/>
              </w:rPr>
              <w:t>76</w:t>
            </w:r>
          </w:p>
        </w:tc>
      </w:tr>
      <w:tr w:rsidR="006A7AAB" w:rsidTr="006A7AAB"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Binary</w:t>
            </w:r>
          </w:p>
        </w:tc>
        <w:tc>
          <w:tcPr>
            <w:tcW w:w="2394" w:type="dxa"/>
          </w:tcPr>
          <w:p w:rsidR="006A7AAB" w:rsidRPr="00C542C4" w:rsidRDefault="006A7AAB" w:rsidP="006A7AAB">
            <w:pPr>
              <w:rPr>
                <w:rFonts w:cstheme="minorHAnsi"/>
                <w:i/>
              </w:rPr>
            </w:pPr>
            <w:r w:rsidRPr="00C542C4">
              <w:rPr>
                <w:rFonts w:cstheme="minorHAnsi"/>
                <w:i/>
              </w:rPr>
              <w:t>0100 1000</w:t>
            </w:r>
          </w:p>
          <w:p w:rsidR="006A7AAB" w:rsidRPr="006A7AAB" w:rsidRDefault="006A7AAB">
            <w:pPr>
              <w:rPr>
                <w:rFonts w:cstheme="minorHAnsi"/>
                <w:u w:val="single"/>
              </w:rPr>
            </w:pPr>
          </w:p>
        </w:tc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 w:rsidRPr="00C542C4">
              <w:rPr>
                <w:rFonts w:cstheme="minorHAnsi"/>
                <w:i/>
              </w:rPr>
              <w:t>0110 0001</w:t>
            </w:r>
          </w:p>
        </w:tc>
        <w:tc>
          <w:tcPr>
            <w:tcW w:w="2394" w:type="dxa"/>
          </w:tcPr>
          <w:p w:rsidR="006A7AAB" w:rsidRDefault="006A7AAB">
            <w:pPr>
              <w:rPr>
                <w:rFonts w:cstheme="minorHAnsi"/>
                <w:b/>
                <w:u w:val="single"/>
              </w:rPr>
            </w:pPr>
            <w:r w:rsidRPr="00C542C4">
              <w:rPr>
                <w:rFonts w:cstheme="minorHAnsi"/>
                <w:i/>
              </w:rPr>
              <w:t>0111 0110</w:t>
            </w:r>
          </w:p>
        </w:tc>
      </w:tr>
    </w:tbl>
    <w:p w:rsidR="003C3B1D" w:rsidRDefault="003C3B1D">
      <w:pPr>
        <w:rPr>
          <w:rFonts w:ascii="TimesNewRomanPSMT" w:hAnsi="TimesNewRomanPSMT"/>
          <w:b/>
          <w:color w:val="000000"/>
        </w:rPr>
      </w:pPr>
    </w:p>
    <w:p w:rsidR="003C3B1D" w:rsidRDefault="00B91D37">
      <w:pPr>
        <w:rPr>
          <w:rFonts w:ascii="TimesNewRomanPSMT" w:hAnsi="TimesNewRomanPSMT"/>
          <w:color w:val="000000"/>
        </w:rPr>
      </w:pPr>
      <w:r w:rsidRPr="00EA43E8">
        <w:rPr>
          <w:rFonts w:ascii="TimesNewRomanPSMT" w:hAnsi="TimesNewRomanPSMT"/>
          <w:b/>
          <w:color w:val="000000"/>
        </w:rPr>
        <w:t xml:space="preserve">2. Use a text editor to modify the </w:t>
      </w:r>
      <w:proofErr w:type="spellStart"/>
      <w:r w:rsidRPr="00EA43E8">
        <w:rPr>
          <w:rFonts w:ascii="TimesNewRomanPS-ItalicMT" w:hAnsi="TimesNewRomanPS-ItalicMT"/>
          <w:b/>
          <w:i/>
          <w:iCs/>
          <w:color w:val="000000"/>
        </w:rPr>
        <w:t>simplecalc.s</w:t>
      </w:r>
      <w:proofErr w:type="spellEnd"/>
      <w:r w:rsidRPr="00EA43E8">
        <w:rPr>
          <w:rFonts w:ascii="TimesNewRomanPS-ItalicMT" w:hAnsi="TimesNewRomanPS-ItalicMT"/>
          <w:b/>
          <w:i/>
          <w:iCs/>
          <w:color w:val="000000"/>
        </w:rPr>
        <w:t xml:space="preserve"> </w:t>
      </w:r>
      <w:r w:rsidRPr="00EA43E8">
        <w:rPr>
          <w:rFonts w:ascii="TimesNewRomanPSMT" w:hAnsi="TimesNewRomanPSMT"/>
          <w:b/>
          <w:color w:val="000000"/>
        </w:rPr>
        <w:t xml:space="preserve">program (you completed in </w:t>
      </w:r>
      <w:r w:rsidR="008A6DD3">
        <w:rPr>
          <w:rFonts w:ascii="TimesNewRomanPSMT" w:hAnsi="TimesNewRomanPSMT"/>
          <w:b/>
          <w:color w:val="000000"/>
        </w:rPr>
        <w:t xml:space="preserve">lab 2) to perform the following </w:t>
      </w:r>
      <w:r w:rsidRPr="00EA43E8">
        <w:rPr>
          <w:rFonts w:ascii="TimesNewRomanPSMT" w:hAnsi="TimesNewRomanPSMT"/>
          <w:b/>
          <w:color w:val="000000"/>
        </w:rPr>
        <w:t>calculations: (g + h) – (</w:t>
      </w:r>
      <w:proofErr w:type="spellStart"/>
      <w:r w:rsidRPr="00EA43E8">
        <w:rPr>
          <w:rFonts w:ascii="TimesNewRomanPSMT" w:hAnsi="TimesNewRomanPSMT"/>
          <w:b/>
          <w:color w:val="000000"/>
        </w:rPr>
        <w:t>i</w:t>
      </w:r>
      <w:proofErr w:type="spellEnd"/>
      <w:r w:rsidRPr="00EA43E8">
        <w:rPr>
          <w:rFonts w:ascii="TimesNewRomanPSMT" w:hAnsi="TimesNewRomanPSMT"/>
          <w:b/>
          <w:color w:val="000000"/>
        </w:rPr>
        <w:t xml:space="preserve"> – j + k), and to output (print) the result on th</w:t>
      </w:r>
      <w:r w:rsidR="008A6DD3">
        <w:rPr>
          <w:rFonts w:ascii="TimesNewRomanPSMT" w:hAnsi="TimesNewRomanPSMT"/>
          <w:b/>
          <w:color w:val="000000"/>
        </w:rPr>
        <w:t xml:space="preserve">e screen. As usually, save your </w:t>
      </w:r>
      <w:r w:rsidRPr="00EA43E8">
        <w:rPr>
          <w:rFonts w:ascii="TimesNewRomanPSMT" w:hAnsi="TimesNewRomanPSMT"/>
          <w:b/>
          <w:color w:val="000000"/>
        </w:rPr>
        <w:t>modified program with a different name.</w:t>
      </w:r>
      <w:r w:rsidR="00EA43E8">
        <w:rPr>
          <w:rFonts w:ascii="TimesNewRomanPSMT" w:hAnsi="TimesNewRomanPSMT"/>
          <w:b/>
          <w:color w:val="000000"/>
        </w:rPr>
        <w:br/>
      </w:r>
      <w:r w:rsidR="00EA43E8" w:rsidRPr="00EA43E8">
        <w:rPr>
          <w:rFonts w:ascii="TimesNewRomanPSMT" w:hAnsi="TimesNewRomanPSMT"/>
          <w:color w:val="000000"/>
        </w:rPr>
        <w:br/>
      </w:r>
      <w:r w:rsidRPr="00EA43E8">
        <w:rPr>
          <w:rFonts w:ascii="TimesNewRomanPSMT" w:hAnsi="TimesNewRomanPSMT"/>
          <w:color w:val="000000"/>
        </w:rPr>
        <w:t>[Completed look at folder for file].</w:t>
      </w:r>
      <w:r>
        <w:rPr>
          <w:rFonts w:ascii="TimesNewRomanPSMT" w:hAnsi="TimesNewRomanPSMT"/>
          <w:color w:val="000000"/>
        </w:rPr>
        <w:br/>
      </w:r>
    </w:p>
    <w:p w:rsidR="004B3E35" w:rsidRDefault="00B91D37">
      <w:pPr>
        <w:rPr>
          <w:rFonts w:ascii="TimesNewRomanPSMT" w:hAnsi="TimesNewRomanPSMT"/>
          <w:b/>
          <w:color w:val="000000"/>
        </w:rPr>
      </w:pPr>
      <w:r w:rsidRPr="00B91D37">
        <w:rPr>
          <w:rFonts w:ascii="TimesNewRomanPSMT" w:hAnsi="TimesNewRomanPSMT"/>
          <w:color w:val="000000"/>
        </w:rPr>
        <w:br/>
      </w:r>
      <w:r w:rsidRPr="00EA43E8">
        <w:rPr>
          <w:rFonts w:ascii="TimesNewRomanPS-BoldMT" w:hAnsi="TimesNewRomanPS-BoldMT"/>
          <w:b/>
          <w:bCs/>
          <w:color w:val="000000"/>
        </w:rPr>
        <w:t xml:space="preserve">Question (0.5): </w:t>
      </w:r>
      <w:r w:rsidRPr="00EA43E8">
        <w:rPr>
          <w:rFonts w:ascii="TimesNewRomanPSMT" w:hAnsi="TimesNewRomanPSMT"/>
          <w:b/>
          <w:color w:val="000000"/>
        </w:rPr>
        <w:t xml:space="preserve">load </w:t>
      </w:r>
      <w:proofErr w:type="spellStart"/>
      <w:r w:rsidRPr="00EA43E8">
        <w:rPr>
          <w:rFonts w:ascii="TimesNewRomanPS-ItalicMT" w:hAnsi="TimesNewRomanPS-ItalicMT"/>
          <w:b/>
          <w:i/>
          <w:iCs/>
          <w:color w:val="000000"/>
        </w:rPr>
        <w:t>simplecalc.s</w:t>
      </w:r>
      <w:proofErr w:type="spellEnd"/>
      <w:r w:rsidRPr="00EA43E8">
        <w:rPr>
          <w:rFonts w:ascii="TimesNewRomanPS-ItalicMT" w:hAnsi="TimesNewRomanPS-ItalicMT"/>
          <w:b/>
          <w:i/>
          <w:iCs/>
          <w:color w:val="000000"/>
        </w:rPr>
        <w:t xml:space="preserve"> </w:t>
      </w:r>
      <w:r w:rsidRPr="00EA43E8">
        <w:rPr>
          <w:rFonts w:ascii="TimesNewRomanPSMT" w:hAnsi="TimesNewRomanPSMT"/>
          <w:b/>
          <w:color w:val="000000"/>
        </w:rPr>
        <w:t xml:space="preserve">into </w:t>
      </w:r>
      <w:proofErr w:type="spellStart"/>
      <w:r w:rsidRPr="00EA43E8">
        <w:rPr>
          <w:rFonts w:ascii="TimesNewRomanPSMT" w:hAnsi="TimesNewRomanPSMT"/>
          <w:b/>
          <w:color w:val="000000"/>
        </w:rPr>
        <w:t>PCSpim</w:t>
      </w:r>
      <w:proofErr w:type="spellEnd"/>
      <w:r w:rsidRPr="00EA43E8">
        <w:rPr>
          <w:rFonts w:ascii="TimesNewRomanPSMT" w:hAnsi="TimesNewRomanPSMT"/>
          <w:b/>
          <w:color w:val="000000"/>
        </w:rPr>
        <w:t xml:space="preserve">, insert a breakpoint </w:t>
      </w:r>
      <w:r w:rsidRPr="00EA43E8">
        <w:rPr>
          <w:rFonts w:ascii="TimesNewRomanPSMT" w:hAnsi="TimesNewRomanPSMT"/>
          <w:b/>
          <w:color w:val="000000"/>
          <w:sz w:val="24"/>
        </w:rPr>
        <w:t xml:space="preserve">after </w:t>
      </w:r>
      <w:r w:rsidRPr="00EA43E8">
        <w:rPr>
          <w:rFonts w:ascii="TimesNewRomanPSMT" w:hAnsi="TimesNewRomanPSMT"/>
          <w:b/>
          <w:color w:val="000000"/>
        </w:rPr>
        <w:t>all initial values were set, and</w:t>
      </w:r>
      <w:r w:rsidR="00EA43E8">
        <w:rPr>
          <w:rFonts w:ascii="TimesNewRomanPSMT" w:hAnsi="TimesNewRomanPSMT"/>
          <w:b/>
          <w:color w:val="000000"/>
        </w:rPr>
        <w:t xml:space="preserve"> </w:t>
      </w:r>
      <w:r w:rsidRPr="00EA43E8">
        <w:rPr>
          <w:rFonts w:ascii="TimesNewRomanPSMT" w:hAnsi="TimesNewRomanPSMT"/>
          <w:b/>
          <w:color w:val="000000"/>
          <w:sz w:val="24"/>
        </w:rPr>
        <w:t xml:space="preserve">before </w:t>
      </w:r>
      <w:r w:rsidRPr="00EA43E8">
        <w:rPr>
          <w:rFonts w:ascii="TimesNewRomanPSMT" w:hAnsi="TimesNewRomanPSMT"/>
          <w:b/>
          <w:color w:val="000000"/>
        </w:rPr>
        <w:t>the calculations start. Run the program to the breakpoint, and when</w:t>
      </w:r>
      <w:r w:rsidR="00EA43E8">
        <w:rPr>
          <w:rFonts w:ascii="TimesNewRomanPSMT" w:hAnsi="TimesNewRomanPSMT"/>
          <w:b/>
          <w:color w:val="000000"/>
        </w:rPr>
        <w:t xml:space="preserve"> it stops, set a new value (any </w:t>
      </w:r>
      <w:r w:rsidRPr="00EA43E8">
        <w:rPr>
          <w:rFonts w:ascii="TimesNewRomanPSMT" w:hAnsi="TimesNewRomanPSMT"/>
          <w:b/>
          <w:color w:val="000000"/>
        </w:rPr>
        <w:t>number) in one of the registers holding your initial values. Complete the r</w:t>
      </w:r>
      <w:r w:rsidR="00EA43E8">
        <w:rPr>
          <w:rFonts w:ascii="TimesNewRomanPSMT" w:hAnsi="TimesNewRomanPSMT"/>
          <w:b/>
          <w:color w:val="000000"/>
        </w:rPr>
        <w:t xml:space="preserve">un, and check the result in the </w:t>
      </w:r>
      <w:r w:rsidRPr="00EA43E8">
        <w:rPr>
          <w:rFonts w:ascii="TimesNewRomanPSMT" w:hAnsi="TimesNewRomanPSMT"/>
          <w:b/>
          <w:color w:val="000000"/>
        </w:rPr>
        <w:t>console window. Demonstrate to the tutor your program, how it runs, h</w:t>
      </w:r>
      <w:r w:rsidR="00EA43E8">
        <w:rPr>
          <w:rFonts w:ascii="TimesNewRomanPSMT" w:hAnsi="TimesNewRomanPSMT"/>
          <w:b/>
          <w:color w:val="000000"/>
        </w:rPr>
        <w:t xml:space="preserve">ow you can set breakpoints, and </w:t>
      </w:r>
      <w:r w:rsidRPr="00EA43E8">
        <w:rPr>
          <w:rFonts w:ascii="TimesNewRomanPSMT" w:hAnsi="TimesNewRomanPSMT"/>
          <w:b/>
          <w:color w:val="000000"/>
        </w:rPr>
        <w:t>how you can modify registers midway through your program execut</w:t>
      </w:r>
      <w:r w:rsidR="00EA43E8">
        <w:rPr>
          <w:rFonts w:ascii="TimesNewRomanPSMT" w:hAnsi="TimesNewRomanPSMT"/>
          <w:b/>
          <w:color w:val="000000"/>
        </w:rPr>
        <w:t xml:space="preserve">ion. Note: in </w:t>
      </w:r>
      <w:proofErr w:type="spellStart"/>
      <w:r w:rsidR="00EA43E8">
        <w:rPr>
          <w:rFonts w:ascii="TimesNewRomanPSMT" w:hAnsi="TimesNewRomanPSMT"/>
          <w:b/>
          <w:color w:val="000000"/>
        </w:rPr>
        <w:t>PCSpim</w:t>
      </w:r>
      <w:proofErr w:type="spellEnd"/>
      <w:r w:rsidR="00EA43E8">
        <w:rPr>
          <w:rFonts w:ascii="TimesNewRomanPSMT" w:hAnsi="TimesNewRomanPSMT"/>
          <w:b/>
          <w:color w:val="000000"/>
        </w:rPr>
        <w:t xml:space="preserve">, to change </w:t>
      </w:r>
      <w:r w:rsidRPr="00EA43E8">
        <w:rPr>
          <w:rFonts w:ascii="TimesNewRomanPSMT" w:hAnsi="TimesNewRomanPSMT"/>
          <w:b/>
          <w:color w:val="000000"/>
        </w:rPr>
        <w:t>register values, use ‘Simulator’ -&gt; ‘Set Value’ function</w:t>
      </w:r>
      <w:r w:rsidR="00EA43E8" w:rsidRPr="00EA43E8">
        <w:rPr>
          <w:rFonts w:ascii="TimesNewRomanPSMT" w:hAnsi="TimesNewRomanPSMT"/>
          <w:b/>
          <w:color w:val="000000"/>
        </w:rPr>
        <w:t>.</w:t>
      </w:r>
      <w:r w:rsidR="00EA43E8">
        <w:rPr>
          <w:rFonts w:ascii="TimesNewRomanPSMT" w:hAnsi="TimesNewRomanPSMT"/>
          <w:color w:val="000000"/>
        </w:rPr>
        <w:br/>
      </w:r>
      <w:r w:rsidR="00EA43E8" w:rsidRPr="00EA43E8">
        <w:rPr>
          <w:rFonts w:ascii="TimesNewRomanPSMT" w:hAnsi="TimesNewRomanPSMT"/>
          <w:color w:val="000000"/>
        </w:rPr>
        <w:br/>
      </w:r>
      <w:r w:rsidR="00D1695E" w:rsidRPr="00EA43E8">
        <w:rPr>
          <w:rFonts w:ascii="TimesNewRomanPSMT" w:hAnsi="TimesNewRomanPSMT"/>
          <w:color w:val="000000"/>
        </w:rPr>
        <w:t>[</w:t>
      </w:r>
      <w:proofErr w:type="gramStart"/>
      <w:r w:rsidR="00D1695E" w:rsidRPr="00EA43E8">
        <w:rPr>
          <w:rFonts w:ascii="TimesNewRomanPSMT" w:hAnsi="TimesNewRomanPSMT"/>
          <w:color w:val="000000"/>
        </w:rPr>
        <w:t>completed</w:t>
      </w:r>
      <w:proofErr w:type="gramEnd"/>
      <w:r w:rsidR="00D1695E" w:rsidRPr="00EA43E8">
        <w:rPr>
          <w:rFonts w:ascii="TimesNewRomanPSMT" w:hAnsi="TimesNewRomanPSMT"/>
          <w:color w:val="000000"/>
        </w:rPr>
        <w:t xml:space="preserve"> changed value of $s1 to 25, and the value of f changed to 10]</w:t>
      </w:r>
    </w:p>
    <w:p w:rsidR="004B3E35" w:rsidRPr="00EA43E8" w:rsidRDefault="004B3E35">
      <w:pPr>
        <w:rPr>
          <w:rFonts w:ascii="TimesNewRomanPSMT" w:hAnsi="TimesNewRomanPSMT"/>
          <w:b/>
          <w:color w:val="000000"/>
        </w:rPr>
      </w:pPr>
    </w:p>
    <w:p w:rsidR="004B3E35" w:rsidRDefault="004B3E35">
      <w:pPr>
        <w:rPr>
          <w:rFonts w:ascii="TimesNewRomanPSMT" w:hAnsi="TimesNewRomanPSMT"/>
          <w:color w:val="000000"/>
        </w:rPr>
      </w:pPr>
      <w:r w:rsidRPr="00EA43E8">
        <w:rPr>
          <w:rFonts w:ascii="TimesNewRomanPSMT" w:hAnsi="TimesNewRomanPSMT"/>
          <w:b/>
          <w:color w:val="000000"/>
        </w:rPr>
        <w:t xml:space="preserve">3. Still with </w:t>
      </w:r>
      <w:proofErr w:type="spellStart"/>
      <w:r w:rsidRPr="00EA43E8">
        <w:rPr>
          <w:rFonts w:ascii="TimesNewRomanPS-ItalicMT" w:hAnsi="TimesNewRomanPS-ItalicMT"/>
          <w:b/>
          <w:i/>
          <w:iCs/>
          <w:color w:val="000000"/>
        </w:rPr>
        <w:t>simplecalc.s</w:t>
      </w:r>
      <w:proofErr w:type="spellEnd"/>
      <w:r w:rsidRPr="00EA43E8">
        <w:rPr>
          <w:rFonts w:ascii="TimesNewRomanPS-ItalicMT" w:hAnsi="TimesNewRomanPS-ItalicMT"/>
          <w:b/>
          <w:i/>
          <w:iCs/>
          <w:color w:val="000000"/>
        </w:rPr>
        <w:t xml:space="preserve"> </w:t>
      </w:r>
      <w:r w:rsidRPr="00EA43E8">
        <w:rPr>
          <w:rFonts w:ascii="TimesNewRomanPSMT" w:hAnsi="TimesNewRomanPSMT"/>
          <w:b/>
          <w:color w:val="000000"/>
        </w:rPr>
        <w:t xml:space="preserve">in </w:t>
      </w:r>
      <w:proofErr w:type="spellStart"/>
      <w:r w:rsidRPr="00EA43E8">
        <w:rPr>
          <w:rFonts w:ascii="TimesNewRomanPSMT" w:hAnsi="TimesNewRomanPSMT"/>
          <w:b/>
          <w:color w:val="000000"/>
        </w:rPr>
        <w:t>PCSpim</w:t>
      </w:r>
      <w:proofErr w:type="spellEnd"/>
      <w:r w:rsidRPr="00EA43E8">
        <w:rPr>
          <w:rFonts w:ascii="TimesNewRomanPSMT" w:hAnsi="TimesNewRomanPSMT"/>
          <w:b/>
          <w:color w:val="000000"/>
        </w:rPr>
        <w:t xml:space="preserve">. In the </w:t>
      </w:r>
      <w:r w:rsidRPr="00EA43E8">
        <w:rPr>
          <w:rFonts w:ascii="TimesNewRomanPS-BoldMT" w:hAnsi="TimesNewRomanPS-BoldMT"/>
          <w:b/>
          <w:bCs/>
          <w:color w:val="000000"/>
        </w:rPr>
        <w:t xml:space="preserve">data segment </w:t>
      </w:r>
      <w:r w:rsidRPr="00EA43E8">
        <w:rPr>
          <w:rFonts w:ascii="TimesNewRomanPSMT" w:hAnsi="TimesNewRomanPSMT"/>
          <w:b/>
          <w:color w:val="000000"/>
        </w:rPr>
        <w:t xml:space="preserve">of </w:t>
      </w:r>
      <w:proofErr w:type="spellStart"/>
      <w:r w:rsidRPr="00EA43E8">
        <w:rPr>
          <w:rFonts w:ascii="TimesNewRomanPSMT" w:hAnsi="TimesNewRomanPSMT"/>
          <w:b/>
          <w:color w:val="000000"/>
        </w:rPr>
        <w:t>PCSpim</w:t>
      </w:r>
      <w:proofErr w:type="spellEnd"/>
      <w:r w:rsidRPr="00EA43E8">
        <w:rPr>
          <w:rFonts w:ascii="TimesNewRomanPSMT" w:hAnsi="TimesNewRomanPSMT"/>
          <w:b/>
          <w:color w:val="000000"/>
        </w:rPr>
        <w:t>, identify the memory locations</w:t>
      </w:r>
      <w:r w:rsidRPr="00EA43E8">
        <w:rPr>
          <w:rFonts w:ascii="TimesNewRomanPSMT" w:hAnsi="TimesNewRomanPSMT"/>
          <w:b/>
          <w:color w:val="000000"/>
        </w:rPr>
        <w:br/>
        <w:t>holding all characters of the message: “have a nice day :)”. There are a couple of ways to find the</w:t>
      </w:r>
      <w:r w:rsidRPr="00EA43E8">
        <w:rPr>
          <w:rFonts w:ascii="TimesNewRomanPSMT" w:hAnsi="TimesNewRomanPSMT"/>
          <w:b/>
          <w:color w:val="000000"/>
        </w:rPr>
        <w:br/>
        <w:t>memory addresses. By the way, you may need to use ASCII table “ascii_chart.pdf” for this question.</w:t>
      </w:r>
      <w:r w:rsidRPr="00EA43E8">
        <w:rPr>
          <w:rFonts w:ascii="TimesNewRomanPSMT" w:hAnsi="TimesNewRomanPSMT"/>
          <w:b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943600" cy="976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E35" w:rsidRDefault="004B3E35">
      <w:pPr>
        <w:rPr>
          <w:rFonts w:ascii="TimesNewRomanPSMT" w:hAnsi="TimesNewRomanPSMT"/>
          <w:color w:val="000000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1001001</w:t>
      </w:r>
      <w:r w:rsidR="0068417D">
        <w:rPr>
          <w:rFonts w:ascii="Courier" w:hAnsi="Courier"/>
          <w:color w:val="000000"/>
          <w:sz w:val="20"/>
          <w:szCs w:val="20"/>
          <w:shd w:val="clear" w:color="auto" w:fill="FFFFFF"/>
        </w:rPr>
        <w:t>5</w:t>
      </w:r>
      <w:r w:rsidR="0049220B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to 10010028(+the dot for </w:t>
      </w:r>
      <w:proofErr w:type="spellStart"/>
      <w:r w:rsidR="0049220B">
        <w:rPr>
          <w:rFonts w:ascii="Courier" w:hAnsi="Courier"/>
          <w:color w:val="000000"/>
          <w:sz w:val="20"/>
          <w:szCs w:val="20"/>
          <w:shd w:val="clear" w:color="auto" w:fill="FFFFFF"/>
        </w:rPr>
        <w:t>asciiz</w:t>
      </w:r>
      <w:proofErr w:type="spellEnd"/>
      <w:r w:rsidR="0049220B">
        <w:rPr>
          <w:rFonts w:ascii="Courier" w:hAnsi="Courier"/>
          <w:color w:val="000000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where it is held in memory in </w:t>
      </w: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QTspim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. </w:t>
      </w:r>
    </w:p>
    <w:p w:rsidR="004B3E35" w:rsidRDefault="004B3E35">
      <w:pPr>
        <w:rPr>
          <w:rFonts w:ascii="TimesNewRomanPSMT" w:hAnsi="TimesNewRomanPSMT"/>
          <w:color w:val="000000"/>
        </w:rPr>
      </w:pPr>
      <w:r w:rsidRPr="004B3E35">
        <w:rPr>
          <w:rFonts w:ascii="TimesNewRomanPSMT" w:hAnsi="TimesNewRomanPSMT"/>
          <w:color w:val="000000"/>
        </w:rPr>
        <w:lastRenderedPageBreak/>
        <w:br/>
      </w:r>
      <w:r w:rsidRPr="004B3E35">
        <w:rPr>
          <w:rFonts w:ascii="TimesNewRomanPS-BoldMT" w:hAnsi="TimesNewRomanPS-BoldMT"/>
          <w:b/>
          <w:bCs/>
          <w:color w:val="000000"/>
        </w:rPr>
        <w:t xml:space="preserve">Question (0.5): </w:t>
      </w:r>
      <w:r w:rsidRPr="004B3E35">
        <w:rPr>
          <w:rFonts w:ascii="TimesNewRomanPSMT" w:hAnsi="TimesNewRomanPSMT"/>
          <w:color w:val="000000"/>
        </w:rPr>
        <w:t>Explain how ASCII characters are placed in memory, illustrate your explanation with a</w:t>
      </w:r>
      <w:r w:rsidRPr="004B3E35">
        <w:rPr>
          <w:rFonts w:ascii="TimesNewRomanPSMT" w:hAnsi="TimesNewRomanPSMT"/>
          <w:color w:val="000000"/>
        </w:rPr>
        <w:br/>
        <w:t xml:space="preserve">hand drawing. Be able to show how data is placed in memory on </w:t>
      </w:r>
      <w:proofErr w:type="spellStart"/>
      <w:r w:rsidRPr="004B3E35">
        <w:rPr>
          <w:rFonts w:ascii="TimesNewRomanPSMT" w:hAnsi="TimesNewRomanPSMT"/>
          <w:color w:val="000000"/>
        </w:rPr>
        <w:t>PCSpim</w:t>
      </w:r>
      <w:proofErr w:type="spellEnd"/>
      <w:r w:rsidRPr="004B3E35">
        <w:rPr>
          <w:rFonts w:ascii="TimesNewRomanPSMT" w:hAnsi="TimesNewRomanPSMT"/>
          <w:color w:val="000000"/>
        </w:rPr>
        <w:t>/</w:t>
      </w:r>
      <w:proofErr w:type="spellStart"/>
      <w:r w:rsidRPr="004B3E35">
        <w:rPr>
          <w:rFonts w:ascii="TimesNewRomanPSMT" w:hAnsi="TimesNewRomanPSMT"/>
          <w:color w:val="000000"/>
        </w:rPr>
        <w:t>QtSpim</w:t>
      </w:r>
      <w:proofErr w:type="spellEnd"/>
      <w:r w:rsidRPr="004B3E35">
        <w:rPr>
          <w:rFonts w:ascii="TimesNewRomanPSMT" w:hAnsi="TimesNewRomanPSMT"/>
          <w:color w:val="000000"/>
        </w:rPr>
        <w:t xml:space="preserve"> screen. </w:t>
      </w:r>
      <w:r w:rsidRPr="004B3E35">
        <w:rPr>
          <w:rFonts w:ascii="TimesNewRomanPS-BoldMT" w:hAnsi="TimesNewRomanPS-BoldMT"/>
          <w:b/>
          <w:bCs/>
          <w:color w:val="000000"/>
        </w:rPr>
        <w:t xml:space="preserve">Hints: </w:t>
      </w:r>
      <w:r w:rsidRPr="004B3E35">
        <w:rPr>
          <w:rFonts w:ascii="TimesNewRomanPSMT" w:hAnsi="TimesNewRomanPSMT"/>
          <w:color w:val="000000"/>
        </w:rPr>
        <w:t>ASCII</w:t>
      </w:r>
      <w:r w:rsidRPr="004B3E35">
        <w:rPr>
          <w:rFonts w:ascii="TimesNewRomanPSMT" w:hAnsi="TimesNewRomanPSMT"/>
          <w:color w:val="000000"/>
        </w:rPr>
        <w:br/>
        <w:t>characters are packed in word blocks and placed in memory from lower memory address to higher</w:t>
      </w:r>
      <w:r w:rsidRPr="004B3E35">
        <w:rPr>
          <w:rFonts w:ascii="TimesNewRomanPSMT" w:hAnsi="TimesNewRomanPSMT"/>
          <w:color w:val="000000"/>
        </w:rPr>
        <w:br/>
        <w:t>memory address. The addresses are shown as hex values. The address for each word block (4 characters</w:t>
      </w:r>
      <w:r w:rsidRPr="004B3E35">
        <w:rPr>
          <w:rFonts w:ascii="TimesNewRomanPSMT" w:hAnsi="TimesNewRomanPSMT"/>
          <w:color w:val="000000"/>
        </w:rPr>
        <w:br/>
        <w:t>packed in it) is indicated or calculated, the address of each char in the word can be calculated by adding</w:t>
      </w:r>
      <w:r w:rsidRPr="004B3E35">
        <w:rPr>
          <w:rFonts w:ascii="TimesNewRomanPSMT" w:hAnsi="TimesNewRomanPSMT"/>
          <w:color w:val="000000"/>
        </w:rPr>
        <w:br/>
        <w:t>its offset.</w:t>
      </w:r>
    </w:p>
    <w:p w:rsidR="009324F2" w:rsidRDefault="009324F2">
      <w:pPr>
        <w:rPr>
          <w:rFonts w:ascii="TimesNewRomanPSMT" w:hAnsi="TimesNewRomanPSMT"/>
          <w:color w:val="000000"/>
        </w:rPr>
      </w:pPr>
    </w:p>
    <w:p w:rsidR="009324F2" w:rsidRPr="00CD5CDE" w:rsidRDefault="005A0445">
      <w:pPr>
        <w:rPr>
          <w:rFonts w:ascii="TimesNewRomanPSMT" w:hAnsi="TimesNewRomanPSMT"/>
          <w:b/>
          <w:i/>
          <w:color w:val="000000"/>
        </w:rPr>
      </w:pPr>
      <w:r w:rsidRPr="00CD5CDE">
        <w:rPr>
          <w:rFonts w:ascii="TimesNewRomanPSMT" w:hAnsi="TimesNewRomanPSMT"/>
          <w:b/>
          <w:i/>
          <w:color w:val="000000"/>
        </w:rPr>
        <w:t>The string values are put into</w:t>
      </w:r>
      <w:r w:rsidR="009324F2" w:rsidRPr="00CD5CDE">
        <w:rPr>
          <w:rFonts w:ascii="TimesNewRomanPSMT" w:hAnsi="TimesNewRomanPSMT"/>
          <w:b/>
          <w:i/>
          <w:color w:val="000000"/>
        </w:rPr>
        <w:t xml:space="preserve"> the text file in the data segment; and when </w:t>
      </w:r>
      <w:proofErr w:type="spellStart"/>
      <w:r w:rsidR="009324F2" w:rsidRPr="00CD5CDE">
        <w:rPr>
          <w:rFonts w:ascii="TimesNewRomanPSMT" w:hAnsi="TimesNewRomanPSMT"/>
          <w:b/>
          <w:i/>
          <w:color w:val="000000"/>
        </w:rPr>
        <w:t>QTspim</w:t>
      </w:r>
      <w:proofErr w:type="spellEnd"/>
      <w:r w:rsidR="009324F2" w:rsidRPr="00CD5CDE">
        <w:rPr>
          <w:rFonts w:ascii="TimesNewRomanPSMT" w:hAnsi="TimesNewRomanPSMT"/>
          <w:b/>
          <w:i/>
          <w:color w:val="000000"/>
        </w:rPr>
        <w:t xml:space="preserve"> runs the program; it stores those values between the memory positions: 100000000 and 100040000. The </w:t>
      </w:r>
      <w:proofErr w:type="spellStart"/>
      <w:r w:rsidR="009324F2" w:rsidRPr="00CD5CDE">
        <w:rPr>
          <w:rFonts w:ascii="TimesNewRomanPSMT" w:hAnsi="TimesNewRomanPSMT"/>
          <w:b/>
          <w:i/>
          <w:color w:val="000000"/>
        </w:rPr>
        <w:t>asscii</w:t>
      </w:r>
      <w:proofErr w:type="spellEnd"/>
      <w:r w:rsidR="009324F2" w:rsidRPr="00CD5CDE">
        <w:rPr>
          <w:rFonts w:ascii="TimesNewRomanPSMT" w:hAnsi="TimesNewRomanPSMT"/>
          <w:b/>
          <w:i/>
          <w:color w:val="000000"/>
        </w:rPr>
        <w:t xml:space="preserve"> characters are interpreted from </w:t>
      </w:r>
      <w:proofErr w:type="spellStart"/>
      <w:r w:rsidR="009324F2" w:rsidRPr="00CD5CDE">
        <w:rPr>
          <w:rFonts w:ascii="TimesNewRomanPSMT" w:hAnsi="TimesNewRomanPSMT"/>
          <w:b/>
          <w:i/>
          <w:color w:val="000000"/>
        </w:rPr>
        <w:t>hexi</w:t>
      </w:r>
      <w:proofErr w:type="spellEnd"/>
      <w:r w:rsidR="009324F2" w:rsidRPr="00CD5CDE">
        <w:rPr>
          <w:rFonts w:ascii="TimesNewRomanPSMT" w:hAnsi="TimesNewRomanPSMT"/>
          <w:b/>
          <w:i/>
          <w:color w:val="000000"/>
        </w:rPr>
        <w:t xml:space="preserve">-decimal, binary or decimal characters; and they are representative of symbols (refer ASCII table); the machine interprets this information and holds the value of the ASCII characters into memory. </w:t>
      </w:r>
    </w:p>
    <w:p w:rsidR="00B91D37" w:rsidRPr="00EA43E8" w:rsidRDefault="00B91D37">
      <w:pPr>
        <w:rPr>
          <w:b/>
        </w:rPr>
      </w:pPr>
    </w:p>
    <w:p w:rsidR="00CE69F7" w:rsidRDefault="00341173">
      <w:pPr>
        <w:rPr>
          <w:rFonts w:ascii="TimesNewRomanPSMT" w:hAnsi="TimesNewRomanPSMT"/>
          <w:color w:val="000000"/>
        </w:rPr>
      </w:pPr>
      <w:r w:rsidRPr="00EA43E8">
        <w:rPr>
          <w:rFonts w:ascii="TimesNewRomanPS-BoldMT" w:hAnsi="TimesNewRomanPS-BoldMT"/>
          <w:b/>
          <w:bCs/>
          <w:color w:val="000000"/>
        </w:rPr>
        <w:t xml:space="preserve">Question (0.5): </w:t>
      </w:r>
      <w:r w:rsidRPr="00EA43E8">
        <w:rPr>
          <w:rFonts w:ascii="TimesNewRomanPSMT" w:hAnsi="TimesNewRomanPSMT"/>
          <w:b/>
          <w:color w:val="000000"/>
        </w:rPr>
        <w:t>In this exercise, you are going to change data in memor</w:t>
      </w:r>
      <w:r w:rsidR="00EA43E8">
        <w:rPr>
          <w:rFonts w:ascii="TimesNewRomanPSMT" w:hAnsi="TimesNewRomanPSMT"/>
          <w:b/>
          <w:color w:val="000000"/>
        </w:rPr>
        <w:t xml:space="preserve">y on </w:t>
      </w:r>
      <w:proofErr w:type="spellStart"/>
      <w:r w:rsidR="00EA43E8">
        <w:rPr>
          <w:rFonts w:ascii="TimesNewRomanPSMT" w:hAnsi="TimesNewRomanPSMT"/>
          <w:b/>
          <w:color w:val="000000"/>
        </w:rPr>
        <w:t>PCSpim</w:t>
      </w:r>
      <w:proofErr w:type="spellEnd"/>
      <w:r w:rsidR="00EA43E8">
        <w:rPr>
          <w:rFonts w:ascii="TimesNewRomanPSMT" w:hAnsi="TimesNewRomanPSMT"/>
          <w:b/>
          <w:color w:val="000000"/>
        </w:rPr>
        <w:t xml:space="preserve"> directly on the fly </w:t>
      </w:r>
      <w:r w:rsidRPr="00EA43E8">
        <w:rPr>
          <w:rFonts w:ascii="TimesNewRomanPSMT" w:hAnsi="TimesNewRomanPSMT"/>
          <w:b/>
          <w:color w:val="000000"/>
        </w:rPr>
        <w:t xml:space="preserve">when running at a certain breakpoint (rather than changing its definition). Now insert a breakpoint </w:t>
      </w:r>
      <w:r w:rsidRPr="00EA43E8">
        <w:rPr>
          <w:rFonts w:ascii="TimesNewRomanPSMT" w:hAnsi="TimesNewRomanPSMT"/>
          <w:b/>
          <w:color w:val="000000"/>
          <w:sz w:val="24"/>
        </w:rPr>
        <w:t>right</w:t>
      </w:r>
      <w:r w:rsidR="00EA43E8">
        <w:rPr>
          <w:rFonts w:ascii="TimesNewRomanPSMT" w:hAnsi="TimesNewRomanPSMT"/>
          <w:b/>
          <w:color w:val="000000"/>
        </w:rPr>
        <w:t xml:space="preserve"> </w:t>
      </w:r>
      <w:r w:rsidRPr="00EA43E8">
        <w:rPr>
          <w:rFonts w:ascii="TimesNewRomanPSMT" w:hAnsi="TimesNewRomanPSMT"/>
          <w:b/>
          <w:color w:val="000000"/>
        </w:rPr>
        <w:t>before the program prints on the screen the message: “\</w:t>
      </w:r>
      <w:proofErr w:type="spellStart"/>
      <w:r w:rsidRPr="00EA43E8">
        <w:rPr>
          <w:rFonts w:ascii="TimesNewRomanPSMT" w:hAnsi="TimesNewRomanPSMT"/>
          <w:b/>
          <w:color w:val="000000"/>
        </w:rPr>
        <w:t>nHave</w:t>
      </w:r>
      <w:proofErr w:type="spellEnd"/>
      <w:r w:rsidRPr="00EA43E8">
        <w:rPr>
          <w:rFonts w:ascii="TimesNewRomanPSMT" w:hAnsi="TimesNewRomanPSMT"/>
          <w:b/>
          <w:color w:val="000000"/>
        </w:rPr>
        <w:t xml:space="preserve"> a nice day :)</w:t>
      </w:r>
      <w:r w:rsidR="00EA43E8">
        <w:rPr>
          <w:rFonts w:ascii="TimesNewRomanPSMT" w:hAnsi="TimesNewRomanPSMT"/>
          <w:b/>
          <w:color w:val="000000"/>
        </w:rPr>
        <w:t xml:space="preserve">”. If you are not certain where </w:t>
      </w:r>
      <w:r w:rsidRPr="00EA43E8">
        <w:rPr>
          <w:rFonts w:ascii="TimesNewRomanPSMT" w:hAnsi="TimesNewRomanPSMT"/>
          <w:b/>
          <w:color w:val="000000"/>
        </w:rPr>
        <w:t>to insert the breakpoint, use single step to find out. Run the program and st</w:t>
      </w:r>
      <w:r w:rsidR="00EA43E8">
        <w:rPr>
          <w:rFonts w:ascii="TimesNewRomanPSMT" w:hAnsi="TimesNewRomanPSMT"/>
          <w:b/>
          <w:color w:val="000000"/>
        </w:rPr>
        <w:t xml:space="preserve">op it at the breakpoint; change </w:t>
      </w:r>
      <w:r w:rsidRPr="00EA43E8">
        <w:rPr>
          <w:rFonts w:ascii="TimesNewRomanPSMT" w:hAnsi="TimesNewRomanPSMT"/>
          <w:b/>
          <w:color w:val="000000"/>
        </w:rPr>
        <w:t>the four characters of the message from “</w:t>
      </w:r>
      <w:r w:rsidRPr="00EA43E8">
        <w:rPr>
          <w:rFonts w:ascii="TimesNewRomanPS-ItalicMT" w:hAnsi="TimesNewRomanPS-ItalicMT"/>
          <w:b/>
          <w:i/>
          <w:iCs/>
          <w:color w:val="000000"/>
        </w:rPr>
        <w:t>Have</w:t>
      </w:r>
      <w:r w:rsidRPr="00EA43E8">
        <w:rPr>
          <w:rFonts w:ascii="TimesNewRomanPSMT" w:hAnsi="TimesNewRomanPSMT"/>
          <w:b/>
          <w:color w:val="000000"/>
        </w:rPr>
        <w:t>” to: “</w:t>
      </w:r>
      <w:r w:rsidRPr="00EA43E8">
        <w:rPr>
          <w:rFonts w:ascii="TimesNewRomanPS-ItalicMT" w:hAnsi="TimesNewRomanPS-ItalicMT"/>
          <w:b/>
          <w:i/>
          <w:iCs/>
          <w:color w:val="000000"/>
        </w:rPr>
        <w:t>-not</w:t>
      </w:r>
      <w:r w:rsidRPr="00EA43E8">
        <w:rPr>
          <w:rFonts w:ascii="TimesNewRomanPSMT" w:hAnsi="TimesNewRomanPSMT"/>
          <w:b/>
          <w:color w:val="000000"/>
        </w:rPr>
        <w:t xml:space="preserve">” (don’t change </w:t>
      </w:r>
      <w:r w:rsidR="00EA43E8">
        <w:rPr>
          <w:rFonts w:ascii="TimesNewRomanPSMT" w:hAnsi="TimesNewRomanPSMT"/>
          <w:b/>
          <w:color w:val="000000"/>
        </w:rPr>
        <w:t xml:space="preserve">other characters); complete the </w:t>
      </w:r>
      <w:r w:rsidRPr="00EA43E8">
        <w:rPr>
          <w:rFonts w:ascii="TimesNewRomanPSMT" w:hAnsi="TimesNewRomanPSMT"/>
          <w:b/>
          <w:color w:val="000000"/>
        </w:rPr>
        <w:t xml:space="preserve">run; check the result in the console window. </w:t>
      </w:r>
      <w:r w:rsidRPr="00EA43E8">
        <w:rPr>
          <w:rFonts w:ascii="TimesNewRomanPS-BoldMT" w:hAnsi="TimesNewRomanPS-BoldMT"/>
          <w:b/>
          <w:bCs/>
          <w:color w:val="000000"/>
        </w:rPr>
        <w:t xml:space="preserve">Hints: </w:t>
      </w:r>
      <w:r w:rsidRPr="00EA43E8">
        <w:rPr>
          <w:rFonts w:ascii="TimesNewRomanPSMT" w:hAnsi="TimesNewRomanPSMT"/>
          <w:b/>
          <w:color w:val="000000"/>
        </w:rPr>
        <w:t xml:space="preserve">The </w:t>
      </w:r>
      <w:proofErr w:type="spellStart"/>
      <w:r w:rsidRPr="00EA43E8">
        <w:rPr>
          <w:rFonts w:ascii="TimesNewRomanPSMT" w:hAnsi="TimesNewRomanPSMT"/>
          <w:b/>
          <w:color w:val="000000"/>
        </w:rPr>
        <w:t>PCSpim</w:t>
      </w:r>
      <w:proofErr w:type="spellEnd"/>
      <w:r w:rsidRPr="00EA43E8">
        <w:rPr>
          <w:rFonts w:ascii="TimesNewRomanPSMT" w:hAnsi="TimesNewRomanPSMT"/>
          <w:b/>
          <w:color w:val="000000"/>
        </w:rPr>
        <w:t xml:space="preserve"> int</w:t>
      </w:r>
      <w:r w:rsidR="00EA43E8">
        <w:rPr>
          <w:rFonts w:ascii="TimesNewRomanPSMT" w:hAnsi="TimesNewRomanPSMT"/>
          <w:b/>
          <w:color w:val="000000"/>
        </w:rPr>
        <w:t xml:space="preserve">erface is read-only and doesn’t </w:t>
      </w:r>
      <w:r w:rsidRPr="00EA43E8">
        <w:rPr>
          <w:rFonts w:ascii="TimesNewRomanPSMT" w:hAnsi="TimesNewRomanPSMT"/>
          <w:b/>
          <w:color w:val="000000"/>
        </w:rPr>
        <w:t xml:space="preserve">support data modification through its interface directly. Note: in </w:t>
      </w:r>
      <w:proofErr w:type="spellStart"/>
      <w:r w:rsidRPr="00EA43E8">
        <w:rPr>
          <w:rFonts w:ascii="TimesNewRomanPSMT" w:hAnsi="TimesNewRomanPSMT"/>
          <w:b/>
          <w:color w:val="000000"/>
        </w:rPr>
        <w:t>PCSp</w:t>
      </w:r>
      <w:r w:rsidR="00EA43E8">
        <w:rPr>
          <w:rFonts w:ascii="TimesNewRomanPSMT" w:hAnsi="TimesNewRomanPSMT"/>
          <w:b/>
          <w:color w:val="000000"/>
        </w:rPr>
        <w:t>im</w:t>
      </w:r>
      <w:proofErr w:type="spellEnd"/>
      <w:r w:rsidR="00EA43E8">
        <w:rPr>
          <w:rFonts w:ascii="TimesNewRomanPSMT" w:hAnsi="TimesNewRomanPSMT"/>
          <w:b/>
          <w:color w:val="000000"/>
        </w:rPr>
        <w:t xml:space="preserve">, to change data at a certain </w:t>
      </w:r>
      <w:r w:rsidRPr="00EA43E8">
        <w:rPr>
          <w:rFonts w:ascii="TimesNewRomanPSMT" w:hAnsi="TimesNewRomanPSMT"/>
          <w:b/>
          <w:color w:val="000000"/>
        </w:rPr>
        <w:t>memory address, use ‘Simulator’ -&gt; ‘Set Value’ function.</w:t>
      </w:r>
      <w:r w:rsidR="00EA43E8">
        <w:rPr>
          <w:rFonts w:ascii="TimesNewRomanPSMT" w:hAnsi="TimesNewRomanPSMT"/>
          <w:b/>
          <w:color w:val="000000"/>
        </w:rPr>
        <w:br/>
      </w:r>
      <w:r w:rsidR="00EA43E8">
        <w:rPr>
          <w:rFonts w:ascii="TimesNewRomanPSMT" w:hAnsi="TimesNewRomanPSMT"/>
          <w:b/>
          <w:color w:val="000000"/>
        </w:rPr>
        <w:br/>
      </w:r>
      <w:proofErr w:type="spellStart"/>
      <w:r w:rsidR="00F327C0">
        <w:rPr>
          <w:rFonts w:ascii="TimesNewRomanPSMT" w:hAnsi="TimesNewRomanPSMT"/>
          <w:color w:val="000000"/>
        </w:rPr>
        <w:t>PCspim</w:t>
      </w:r>
      <w:proofErr w:type="spellEnd"/>
      <w:r w:rsidR="00F327C0">
        <w:rPr>
          <w:rFonts w:ascii="TimesNewRomanPSMT" w:hAnsi="TimesNewRomanPSMT"/>
          <w:color w:val="000000"/>
        </w:rPr>
        <w:t xml:space="preserve">: </w:t>
      </w:r>
      <w:r w:rsidR="00CD0B7C">
        <w:rPr>
          <w:rFonts w:ascii="TimesNewRomanPSMT" w:hAnsi="TimesNewRomanPSMT"/>
          <w:color w:val="000000"/>
        </w:rPr>
        <w:t>Nothing changed</w:t>
      </w:r>
      <w:r w:rsidR="008E0F56">
        <w:rPr>
          <w:rFonts w:ascii="TimesNewRomanPSMT" w:hAnsi="TimesNewRomanPSMT"/>
          <w:color w:val="000000"/>
        </w:rPr>
        <w:t xml:space="preserve">, the same thing was printed. </w:t>
      </w:r>
    </w:p>
    <w:p w:rsidR="00CE69F7" w:rsidRDefault="00F327C0">
      <w:pPr>
        <w:rPr>
          <w:rFonts w:ascii="TimesNewRomanPSMT" w:hAnsi="TimesNewRomanPSMT"/>
          <w:color w:val="000000"/>
        </w:rPr>
      </w:pPr>
      <w:proofErr w:type="spellStart"/>
      <w:r>
        <w:rPr>
          <w:rFonts w:ascii="TimesNewRomanPSMT" w:hAnsi="TimesNewRomanPSMT"/>
          <w:color w:val="000000"/>
        </w:rPr>
        <w:t>Qtspim</w:t>
      </w:r>
      <w:proofErr w:type="spellEnd"/>
      <w:r>
        <w:rPr>
          <w:rFonts w:ascii="TimesNewRomanPSMT" w:hAnsi="TimesNewRomanPSMT"/>
          <w:color w:val="000000"/>
        </w:rPr>
        <w:t>: The value changed</w:t>
      </w:r>
      <w:bookmarkStart w:id="0" w:name="_GoBack"/>
      <w:bookmarkEnd w:id="0"/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br/>
      </w:r>
    </w:p>
    <w:p w:rsidR="00F327C0" w:rsidRDefault="00CE69F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2857432" cy="179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58" cy="18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C0" w:rsidRDefault="00F327C0">
      <w:pPr>
        <w:rPr>
          <w:rFonts w:ascii="TimesNewRomanPSMT" w:hAnsi="TimesNewRomanPSMT"/>
          <w:color w:val="000000"/>
        </w:rPr>
      </w:pPr>
    </w:p>
    <w:p w:rsidR="00F327C0" w:rsidRDefault="00F327C0">
      <w:pPr>
        <w:rPr>
          <w:rFonts w:ascii="TimesNewRomanPSMT" w:hAnsi="TimesNewRomanPSMT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2879306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151" cy="23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0" w:rsidRDefault="00F327C0">
      <w:pPr>
        <w:rPr>
          <w:rFonts w:ascii="TimesNewRomanPSMT" w:hAnsi="TimesNewRomanPSMT"/>
          <w:color w:val="000000"/>
        </w:rPr>
      </w:pPr>
    </w:p>
    <w:p w:rsidR="00EB01DD" w:rsidRPr="00CD0B7C" w:rsidRDefault="008E0F5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</w:r>
    </w:p>
    <w:p w:rsidR="00EB01DD" w:rsidRPr="004D60AF" w:rsidRDefault="00EB01DD">
      <w:pPr>
        <w:rPr>
          <w:rFonts w:ascii="TimesNewRomanPS-ItalicMT" w:hAnsi="TimesNewRomanPS-ItalicMT"/>
          <w:i/>
          <w:iCs/>
          <w:color w:val="000000"/>
        </w:rPr>
      </w:pPr>
      <w:r w:rsidRPr="00EB01DD">
        <w:rPr>
          <w:rFonts w:ascii="TimesNewRomanPSMT" w:hAnsi="TimesNewRomanPSMT"/>
          <w:color w:val="000000"/>
        </w:rPr>
        <w:t xml:space="preserve">4. </w:t>
      </w:r>
      <w:proofErr w:type="spellStart"/>
      <w:r w:rsidRPr="00EB01DD">
        <w:rPr>
          <w:rFonts w:ascii="TimesNewRomanPSMT" w:hAnsi="TimesNewRomanPSMT"/>
          <w:color w:val="000000"/>
          <w:sz w:val="20"/>
        </w:rPr>
        <w:t>A</w:t>
      </w:r>
      <w:r w:rsidRPr="00EB01DD">
        <w:rPr>
          <w:rFonts w:ascii="TimesNewRomanPSMT" w:hAnsi="TimesNewRomanPSMT"/>
          <w:color w:val="000000"/>
        </w:rPr>
        <w:t>nalyse</w:t>
      </w:r>
      <w:proofErr w:type="spellEnd"/>
      <w:r w:rsidRPr="00EB01DD">
        <w:rPr>
          <w:rFonts w:ascii="TimesNewRomanPSMT" w:hAnsi="TimesNewRomanPSMT"/>
          <w:color w:val="000000"/>
        </w:rPr>
        <w:t xml:space="preserve"> provided code </w:t>
      </w:r>
      <w:proofErr w:type="spellStart"/>
      <w:r w:rsidRPr="00EB01DD">
        <w:rPr>
          <w:rFonts w:ascii="TimesNewRomanPS-ItalicMT" w:hAnsi="TimesNewRomanPS-ItalicMT"/>
          <w:i/>
          <w:iCs/>
          <w:color w:val="000000"/>
        </w:rPr>
        <w:t>temperature.s</w:t>
      </w:r>
      <w:proofErr w:type="spellEnd"/>
      <w:r w:rsidR="004D60AF">
        <w:rPr>
          <w:rFonts w:ascii="TimesNewRomanPS-ItalicMT" w:hAnsi="TimesNewRomanPS-ItalicMT"/>
          <w:i/>
          <w:iCs/>
          <w:color w:val="000000"/>
        </w:rPr>
        <w:t xml:space="preserve"> </w:t>
      </w:r>
      <w:r w:rsidRPr="00EA43E8">
        <w:rPr>
          <w:rFonts w:ascii="TimesNewRomanPS-BoldMT" w:hAnsi="TimesNewRomanPS-BoldMT"/>
          <w:b/>
          <w:bCs/>
          <w:color w:val="000000"/>
        </w:rPr>
        <w:t xml:space="preserve">Question </w:t>
      </w:r>
      <w:r w:rsidRPr="00EA43E8">
        <w:rPr>
          <w:rFonts w:ascii="TimesNewRomanPS-BoldMT" w:hAnsi="TimesNewRomanPS-BoldMT"/>
          <w:b/>
          <w:bCs/>
          <w:color w:val="000000"/>
          <w:sz w:val="20"/>
        </w:rPr>
        <w:t xml:space="preserve">(0.3): </w:t>
      </w:r>
      <w:r w:rsidRPr="00EA43E8">
        <w:rPr>
          <w:rFonts w:ascii="TimesNewRomanPSMT" w:hAnsi="TimesNewRomanPSMT"/>
          <w:b/>
          <w:color w:val="000000"/>
          <w:sz w:val="20"/>
        </w:rPr>
        <w:t>i</w:t>
      </w:r>
      <w:r w:rsidRPr="00EA43E8">
        <w:rPr>
          <w:rFonts w:ascii="TimesNewRomanPSMT" w:hAnsi="TimesNewRomanPSMT"/>
          <w:b/>
          <w:color w:val="000000"/>
        </w:rPr>
        <w:t>nsert missing code, and fill in missing comments (l</w:t>
      </w:r>
      <w:r w:rsidR="004D60AF">
        <w:rPr>
          <w:rFonts w:ascii="TimesNewRomanPSMT" w:hAnsi="TimesNewRomanPSMT"/>
          <w:b/>
          <w:color w:val="000000"/>
        </w:rPr>
        <w:t xml:space="preserve">ines marked #__??). The program </w:t>
      </w:r>
      <w:r w:rsidRPr="00EA43E8">
        <w:rPr>
          <w:rFonts w:ascii="TimesNewRomanPSMT" w:hAnsi="TimesNewRomanPSMT"/>
          <w:b/>
          <w:color w:val="000000"/>
        </w:rPr>
        <w:t xml:space="preserve">needs to run correctly to be assessable. </w:t>
      </w:r>
      <w:r w:rsidRPr="00EA43E8">
        <w:rPr>
          <w:rFonts w:ascii="TimesNewRomanPS-BoldMT" w:hAnsi="TimesNewRomanPS-BoldMT"/>
          <w:b/>
          <w:bCs/>
          <w:color w:val="000000"/>
        </w:rPr>
        <w:t xml:space="preserve">Note: </w:t>
      </w:r>
      <w:r w:rsidRPr="00EA43E8">
        <w:rPr>
          <w:rFonts w:ascii="TimesNewRomanPSMT" w:hAnsi="TimesNewRomanPSMT"/>
          <w:b/>
          <w:color w:val="000000"/>
        </w:rPr>
        <w:t xml:space="preserve">this simple program does not have to check for </w:t>
      </w:r>
      <w:r w:rsidR="00EA43E8">
        <w:rPr>
          <w:rFonts w:ascii="TimesNewRomanPSMT" w:hAnsi="TimesNewRomanPSMT"/>
          <w:b/>
          <w:color w:val="000000"/>
        </w:rPr>
        <w:t xml:space="preserve">incorrect </w:t>
      </w:r>
      <w:r w:rsidRPr="00EA43E8">
        <w:rPr>
          <w:rFonts w:ascii="TimesNewRomanPSMT" w:hAnsi="TimesNewRomanPSMT"/>
          <w:b/>
          <w:color w:val="000000"/>
        </w:rPr>
        <w:t>characters, or out of range number entries.</w:t>
      </w:r>
    </w:p>
    <w:p w:rsidR="00A3220C" w:rsidRPr="004D60AF" w:rsidRDefault="005D45B6">
      <w:pPr>
        <w:rPr>
          <w:rFonts w:ascii="TimesNewRomanPSMT" w:hAnsi="TimesNewRomanPSMT"/>
          <w:color w:val="000000"/>
        </w:rPr>
      </w:pPr>
      <w:r w:rsidRPr="00EA43E8">
        <w:rPr>
          <w:rFonts w:ascii="TimesNewRomanPSMT" w:hAnsi="TimesNewRomanPSMT"/>
          <w:color w:val="000000"/>
        </w:rPr>
        <w:t>Completed.</w:t>
      </w:r>
      <w:r w:rsidR="004D60AF">
        <w:rPr>
          <w:rFonts w:ascii="TimesNewRomanPSMT" w:hAnsi="TimesNewRomanPSMT"/>
          <w:color w:val="000000"/>
        </w:rPr>
        <w:br/>
      </w:r>
    </w:p>
    <w:p w:rsidR="00A3220C" w:rsidRPr="00EA43E8" w:rsidRDefault="00A3220C">
      <w:r w:rsidRPr="00EA43E8">
        <w:rPr>
          <w:rFonts w:ascii="TimesNewRomanPS-BoldMT" w:hAnsi="TimesNewRomanPS-BoldMT"/>
          <w:b/>
          <w:bCs/>
          <w:color w:val="000000"/>
        </w:rPr>
        <w:t xml:space="preserve">Question (0.2): </w:t>
      </w:r>
      <w:r w:rsidRPr="00EA43E8">
        <w:rPr>
          <w:rFonts w:ascii="TimesNewRomanPSMT" w:hAnsi="TimesNewRomanPSMT"/>
          <w:b/>
          <w:color w:val="000000"/>
        </w:rPr>
        <w:t>what formula was used to convert temperature from Fahrenheit to Celsius?</w:t>
      </w:r>
      <w:r w:rsidRPr="00EA43E8">
        <w:rPr>
          <w:rFonts w:ascii="TimesNewRomanPSMT" w:hAnsi="TimesNewRomanPSMT"/>
          <w:color w:val="000000"/>
        </w:rPr>
        <w:br/>
      </w:r>
    </w:p>
    <w:p w:rsidR="00A3220C" w:rsidRPr="00EA43E8" w:rsidRDefault="00A567F6">
      <w:r>
        <w:t>Formula</w:t>
      </w:r>
      <w:r w:rsidR="00EA43E8">
        <w:t xml:space="preserve"> is </w:t>
      </w:r>
      <w:r w:rsidR="00A3220C" w:rsidRPr="00EA43E8">
        <w:t>Tc = (T-32)*5/9</w:t>
      </w:r>
    </w:p>
    <w:p w:rsidR="00D54156" w:rsidRDefault="00D54156">
      <w:pPr>
        <w:rPr>
          <w:b/>
        </w:rPr>
      </w:pPr>
    </w:p>
    <w:p w:rsidR="00D54156" w:rsidRDefault="00D54156">
      <w:pPr>
        <w:rPr>
          <w:b/>
        </w:rPr>
      </w:pPr>
    </w:p>
    <w:p w:rsidR="00D54156" w:rsidRPr="005D45B6" w:rsidRDefault="00D54156">
      <w:pPr>
        <w:rPr>
          <w:b/>
        </w:rPr>
      </w:pPr>
    </w:p>
    <w:sectPr w:rsidR="00D54156" w:rsidRPr="005D45B6" w:rsidSect="000F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E67"/>
    <w:rsid w:val="00017E50"/>
    <w:rsid w:val="0004541D"/>
    <w:rsid w:val="000F3C4F"/>
    <w:rsid w:val="00102635"/>
    <w:rsid w:val="001313CB"/>
    <w:rsid w:val="001E5DC5"/>
    <w:rsid w:val="00254A66"/>
    <w:rsid w:val="00284D0C"/>
    <w:rsid w:val="00341173"/>
    <w:rsid w:val="003C3B1D"/>
    <w:rsid w:val="003F0200"/>
    <w:rsid w:val="00480AAC"/>
    <w:rsid w:val="0049220B"/>
    <w:rsid w:val="004B3E35"/>
    <w:rsid w:val="004D60AF"/>
    <w:rsid w:val="005648B5"/>
    <w:rsid w:val="00584ECC"/>
    <w:rsid w:val="005A0445"/>
    <w:rsid w:val="005D45B6"/>
    <w:rsid w:val="0068417D"/>
    <w:rsid w:val="006A7AAB"/>
    <w:rsid w:val="006F66F4"/>
    <w:rsid w:val="00784878"/>
    <w:rsid w:val="007F6305"/>
    <w:rsid w:val="00805DA7"/>
    <w:rsid w:val="00853A68"/>
    <w:rsid w:val="008A6DD3"/>
    <w:rsid w:val="008D2908"/>
    <w:rsid w:val="008D6F5B"/>
    <w:rsid w:val="008E0F56"/>
    <w:rsid w:val="009324F2"/>
    <w:rsid w:val="009745D9"/>
    <w:rsid w:val="009E0DEA"/>
    <w:rsid w:val="00A2278E"/>
    <w:rsid w:val="00A3220C"/>
    <w:rsid w:val="00A567F6"/>
    <w:rsid w:val="00AB68F4"/>
    <w:rsid w:val="00AC46DA"/>
    <w:rsid w:val="00B0032F"/>
    <w:rsid w:val="00B91D37"/>
    <w:rsid w:val="00BB5E67"/>
    <w:rsid w:val="00C542C4"/>
    <w:rsid w:val="00CD0B7C"/>
    <w:rsid w:val="00CD5CDE"/>
    <w:rsid w:val="00CD5EA3"/>
    <w:rsid w:val="00CE69F7"/>
    <w:rsid w:val="00D1695E"/>
    <w:rsid w:val="00D54156"/>
    <w:rsid w:val="00E43E3D"/>
    <w:rsid w:val="00E8458B"/>
    <w:rsid w:val="00EA43E8"/>
    <w:rsid w:val="00EB01DD"/>
    <w:rsid w:val="00EE316D"/>
    <w:rsid w:val="00F1773D"/>
    <w:rsid w:val="00F327C0"/>
    <w:rsid w:val="00F440F9"/>
    <w:rsid w:val="00F86975"/>
    <w:rsid w:val="00F969CC"/>
    <w:rsid w:val="00FA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5E6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B5E67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05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DefaultParagraphFont"/>
    <w:rsid w:val="00B91D37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6A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2019-07-26T04:05:00Z</dcterms:created>
  <dcterms:modified xsi:type="dcterms:W3CDTF">2019-08-22T03:19:00Z</dcterms:modified>
</cp:coreProperties>
</file>