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5476" w:rsidRPr="009E5476" w:rsidRDefault="009E5476">
      <w:r>
        <w:t xml:space="preserve">We have removed the entity ‘views’; this is a weak entity; that has its own attributes in the logical diagram, and therefore a requirement for the actual database itself (logical). This can be the case for any verb, since it has the capacity to possess attributes (for instance, the date in which the action (viewing) was completed). In the ER diagram; views is represented as a relationship. Technically, the ER diagram should had been created first, and we would expect, that the relationship ‘views’ would have been identified as an entity during the process of producing the </w:t>
      </w:r>
      <w:r>
        <w:rPr>
          <w:b/>
          <w:i/>
        </w:rPr>
        <w:t>logical</w:t>
      </w:r>
      <w:r>
        <w:t xml:space="preserve"> design. </w:t>
      </w:r>
    </w:p>
    <w:sectPr w:rsidR="009E5476" w:rsidRPr="009E5476" w:rsidSect="001145F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9E5476"/>
    <w:rsid w:val="001145FB"/>
    <w:rsid w:val="009E547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45F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88</Words>
  <Characters>508</Characters>
  <Application>Microsoft Office Word</Application>
  <DocSecurity>0</DocSecurity>
  <Lines>4</Lines>
  <Paragraphs>1</Paragraphs>
  <ScaleCrop>false</ScaleCrop>
  <Company/>
  <LinksUpToDate>false</LinksUpToDate>
  <CharactersWithSpaces>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2019-09-09T04:37:00Z</dcterms:created>
  <dcterms:modified xsi:type="dcterms:W3CDTF">2019-09-09T04:40:00Z</dcterms:modified>
</cp:coreProperties>
</file>