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Synopsis 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Designing and creating a website to show the new brand combination of Coors and Rainbow Scotch Tape.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Wirefra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mes - Marisa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Design website pages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Add photos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Add Text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Website HTML/CSS/JS - Haley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Create basic HTML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Use wireframes as a guide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Style using CSS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Create interactivity with JS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Index Page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main nav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title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photo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button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text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footer nav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About Page 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main nav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photos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title text and paragraph text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button 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footer nav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Product Page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main nav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carousel with product photos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photos and use the bottle photos as buttons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footer nav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Location Page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main nav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interactive map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title text and paragraph text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button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footer nav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Contact Page 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main nav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title text and paragraph text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form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button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social media links 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footer nav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