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0E" w:rsidRDefault="00670C0E" w:rsidP="00670C0E">
      <w:pPr>
        <w:pStyle w:val="Heading2"/>
      </w:pPr>
      <w:r>
        <w:t xml:space="preserve">Brief </w:t>
      </w:r>
      <w:r>
        <w:rPr>
          <w:rFonts w:hint="eastAsia"/>
        </w:rPr>
        <w:t xml:space="preserve"> </w:t>
      </w:r>
      <w:r>
        <w:t>introduction</w:t>
      </w:r>
    </w:p>
    <w:p w:rsidR="00670C0E" w:rsidRPr="00670C0E" w:rsidRDefault="00670C0E" w:rsidP="00670C0E"/>
    <w:p w:rsidR="00670C0E" w:rsidRDefault="00670C0E" w:rsidP="00670C0E">
      <w:r>
        <w:t xml:space="preserve">To refactor it, I build 7 projects including 2 Test projects to make it follow Web project structure in my mind. I will introduce them one by one. </w:t>
      </w:r>
    </w:p>
    <w:p w:rsidR="00670C0E" w:rsidRDefault="00670C0E" w:rsidP="00670C0E">
      <w:pPr>
        <w:pStyle w:val="Heading2"/>
      </w:pPr>
    </w:p>
    <w:p w:rsidR="00F20273" w:rsidRDefault="00670C0E" w:rsidP="00670C0E">
      <w:pPr>
        <w:pStyle w:val="Heading2"/>
      </w:pPr>
      <w:r>
        <w:t>Development project.</w:t>
      </w:r>
    </w:p>
    <w:p w:rsidR="00670C0E" w:rsidRDefault="00670C0E" w:rsidP="00670C0E"/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ProductData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t>T</w:t>
      </w:r>
      <w:r>
        <w:rPr>
          <w:rFonts w:hint="eastAsia"/>
        </w:rPr>
        <w:t>his project is the data entity project.</w:t>
      </w:r>
    </w:p>
    <w:p w:rsidR="00670C0E" w:rsidRDefault="00670C0E" w:rsidP="00670C0E">
      <w:pPr>
        <w:pStyle w:val="ListParagraph"/>
      </w:pPr>
    </w:p>
    <w:p w:rsidR="00670C0E" w:rsidRDefault="00941203" w:rsidP="00670C0E">
      <w:pPr>
        <w:pStyle w:val="ListParagraph"/>
      </w:pPr>
      <w:r>
        <w:rPr>
          <w:rFonts w:hint="eastAsia"/>
        </w:rPr>
        <w:t xml:space="preserve">First </w:t>
      </w:r>
      <w:r w:rsidR="00670C0E" w:rsidRPr="00670C0E">
        <w:rPr>
          <w:rFonts w:hint="eastAsia"/>
          <w:i/>
        </w:rPr>
        <w:t>foreign key</w:t>
      </w:r>
      <w:r>
        <w:rPr>
          <w:i/>
        </w:rPr>
        <w:t xml:space="preserve"> </w:t>
      </w:r>
      <w:r w:rsidRPr="00941203">
        <w:t>is added</w:t>
      </w:r>
      <w:r w:rsidR="00670C0E">
        <w:rPr>
          <w:rFonts w:hint="eastAsia"/>
        </w:rPr>
        <w:t xml:space="preserve"> in database to connect products and options.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>Then I use</w:t>
      </w:r>
      <w:r w:rsidR="00941203">
        <w:rPr>
          <w:rFonts w:hint="eastAsia"/>
          <w:i/>
        </w:rPr>
        <w:t xml:space="preserve"> </w:t>
      </w:r>
      <w:r w:rsidR="00941203">
        <w:rPr>
          <w:i/>
        </w:rPr>
        <w:t>“</w:t>
      </w:r>
      <w:r w:rsidR="00941203">
        <w:rPr>
          <w:rFonts w:hint="eastAsia"/>
          <w:i/>
        </w:rPr>
        <w:t xml:space="preserve">Entity frame work 6 </w:t>
      </w:r>
      <w:r w:rsidRPr="00670C0E">
        <w:rPr>
          <w:rFonts w:hint="eastAsia"/>
          <w:i/>
        </w:rPr>
        <w:t>database first</w:t>
      </w:r>
      <w:r w:rsidR="00941203">
        <w:rPr>
          <w:i/>
        </w:rPr>
        <w:t>”</w:t>
      </w:r>
      <w:r>
        <w:rPr>
          <w:rFonts w:hint="eastAsia"/>
        </w:rPr>
        <w:t xml:space="preserve"> to generate Product context and entities. There are 2 entities: Product and ProductOption. 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ProductDAL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 xml:space="preserve">This </w:t>
      </w:r>
      <w:r w:rsidR="00941203">
        <w:t>project is</w:t>
      </w:r>
      <w:r>
        <w:rPr>
          <w:rFonts w:hint="eastAsia"/>
        </w:rPr>
        <w:t xml:space="preserve"> </w:t>
      </w:r>
      <w:r w:rsidRPr="00941203">
        <w:rPr>
          <w:rFonts w:hint="eastAsia"/>
          <w:i/>
        </w:rPr>
        <w:t xml:space="preserve">Data Access Layer </w:t>
      </w:r>
      <w:r>
        <w:rPr>
          <w:rFonts w:hint="eastAsia"/>
        </w:rPr>
        <w:t>project. It contains the Repository and Unit of Work</w:t>
      </w:r>
      <w:r w:rsidR="006B3AA7">
        <w:t xml:space="preserve"> abstraction and implementation</w:t>
      </w:r>
      <w:r>
        <w:rPr>
          <w:rFonts w:hint="eastAsia"/>
        </w:rPr>
        <w:t>.</w:t>
      </w:r>
    </w:p>
    <w:p w:rsidR="00670C0E" w:rsidRDefault="00670C0E" w:rsidP="00670C0E">
      <w:pPr>
        <w:pStyle w:val="ListParagraph"/>
      </w:pPr>
    </w:p>
    <w:p w:rsidR="00670C0E" w:rsidRDefault="00CB7749" w:rsidP="00670C0E">
      <w:pPr>
        <w:pStyle w:val="ListParagraph"/>
      </w:pPr>
      <w:r>
        <w:rPr>
          <w:rFonts w:hint="eastAsia"/>
        </w:rPr>
        <w:t xml:space="preserve">First </w:t>
      </w:r>
      <w:r w:rsidR="00670C0E">
        <w:rPr>
          <w:rFonts w:hint="eastAsia"/>
        </w:rPr>
        <w:t xml:space="preserve">Interface </w:t>
      </w:r>
      <w:r w:rsidR="00670C0E" w:rsidRPr="00202A2D">
        <w:rPr>
          <w:rFonts w:hint="eastAsia"/>
          <w:i/>
        </w:rPr>
        <w:t>IRepository</w:t>
      </w:r>
      <w:r>
        <w:rPr>
          <w:i/>
        </w:rPr>
        <w:t xml:space="preserve">&lt;Entitiy, Key&gt; </w:t>
      </w:r>
      <w:r>
        <w:t xml:space="preserve">is created </w:t>
      </w:r>
      <w:r w:rsidR="00670C0E">
        <w:rPr>
          <w:rFonts w:hint="eastAsia"/>
        </w:rPr>
        <w:t xml:space="preserve"> by Generic and implement</w:t>
      </w:r>
      <w:r>
        <w:t>ed</w:t>
      </w:r>
      <w:r w:rsidR="00670C0E">
        <w:rPr>
          <w:rFonts w:hint="eastAsia"/>
        </w:rPr>
        <w:t xml:space="preserve"> depending on Product context. </w:t>
      </w:r>
    </w:p>
    <w:p w:rsidR="00202A2D" w:rsidRDefault="00202A2D" w:rsidP="00670C0E">
      <w:pPr>
        <w:pStyle w:val="ListParagraph"/>
      </w:pPr>
    </w:p>
    <w:p w:rsidR="00202A2D" w:rsidRDefault="00CB7749" w:rsidP="00202A2D">
      <w:pPr>
        <w:pStyle w:val="ListParagraph"/>
      </w:pPr>
      <w:r>
        <w:rPr>
          <w:rFonts w:hint="eastAsia"/>
        </w:rPr>
        <w:t xml:space="preserve">Then </w:t>
      </w:r>
      <w:r w:rsidR="00670C0E">
        <w:rPr>
          <w:rFonts w:hint="eastAsia"/>
        </w:rPr>
        <w:t xml:space="preserve"> Interface </w:t>
      </w:r>
      <w:r w:rsidR="00670C0E" w:rsidRPr="00202A2D">
        <w:rPr>
          <w:i/>
        </w:rPr>
        <w:t>IProductUnitOfWork</w:t>
      </w:r>
      <w:r w:rsidR="006B3AA7">
        <w:rPr>
          <w:i/>
        </w:rPr>
        <w:t xml:space="preserve"> </w:t>
      </w:r>
      <w:r w:rsidR="006B3AA7" w:rsidRPr="006B3AA7">
        <w:t>is created</w:t>
      </w:r>
      <w:r w:rsidR="00670C0E" w:rsidRPr="00670C0E">
        <w:rPr>
          <w:rFonts w:hint="eastAsia"/>
        </w:rPr>
        <w:t xml:space="preserve"> </w:t>
      </w:r>
      <w:r w:rsidR="00202A2D">
        <w:rPr>
          <w:rFonts w:hint="eastAsia"/>
        </w:rPr>
        <w:t xml:space="preserve">which contains </w:t>
      </w:r>
      <w:r w:rsidR="00202A2D" w:rsidRPr="00202A2D">
        <w:rPr>
          <w:rFonts w:hint="eastAsia"/>
          <w:i/>
        </w:rPr>
        <w:t>2 IRepository</w:t>
      </w:r>
      <w:r w:rsidR="00202A2D">
        <w:rPr>
          <w:rFonts w:hint="eastAsia"/>
        </w:rPr>
        <w:t xml:space="preserve"> Interface which are Product Repository and ProductOption Repository.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202A2D" w:rsidP="00202A2D">
      <w:pPr>
        <w:pStyle w:val="ListParagraph"/>
        <w:numPr>
          <w:ilvl w:val="0"/>
          <w:numId w:val="3"/>
        </w:numPr>
      </w:pPr>
      <w:r>
        <w:rPr>
          <w:rFonts w:hint="eastAsia"/>
        </w:rPr>
        <w:t>ProductCore</w:t>
      </w:r>
    </w:p>
    <w:p w:rsidR="00202A2D" w:rsidRDefault="00004DC8" w:rsidP="00202A2D">
      <w:pPr>
        <w:pStyle w:val="ListParagraph"/>
      </w:pPr>
      <w:r>
        <w:rPr>
          <w:rFonts w:hint="eastAsia"/>
        </w:rPr>
        <w:t xml:space="preserve">This is the project contains </w:t>
      </w:r>
      <w:r w:rsidR="00202A2D">
        <w:rPr>
          <w:rFonts w:hint="eastAsia"/>
        </w:rPr>
        <w:t xml:space="preserve">some general logic or data structures </w:t>
      </w:r>
      <w:r w:rsidR="006E73D2">
        <w:rPr>
          <w:rFonts w:hint="eastAsia"/>
        </w:rPr>
        <w:t>for</w:t>
      </w:r>
      <w:r w:rsidR="00202A2D">
        <w:rPr>
          <w:rFonts w:hint="eastAsia"/>
        </w:rPr>
        <w:t xml:space="preserve"> our solution. Currently only has mapper logic.</w:t>
      </w:r>
      <w:r w:rsidR="00182307">
        <w:t xml:space="preserve"> </w:t>
      </w:r>
    </w:p>
    <w:p w:rsidR="00202A2D" w:rsidRDefault="00202A2D" w:rsidP="00202A2D">
      <w:pPr>
        <w:pStyle w:val="ListParagraph"/>
      </w:pPr>
    </w:p>
    <w:p w:rsidR="00202A2D" w:rsidRDefault="00202A2D" w:rsidP="00202A2D">
      <w:pPr>
        <w:pStyle w:val="ListParagraph"/>
      </w:pPr>
      <w:r>
        <w:rPr>
          <w:rFonts w:hint="eastAsia"/>
        </w:rPr>
        <w:t xml:space="preserve">First the </w:t>
      </w:r>
      <w:r>
        <w:t>“</w:t>
      </w:r>
      <w:r w:rsidRPr="006E73D2">
        <w:rPr>
          <w:rFonts w:ascii="Consolas" w:hAnsi="Consolas" w:cs="Consolas"/>
          <w:i/>
          <w:color w:val="000000"/>
          <w:sz w:val="19"/>
          <w:szCs w:val="19"/>
          <w:highlight w:val="white"/>
        </w:rPr>
        <w:t>AutoMapper</w:t>
      </w:r>
      <w:r>
        <w:t>”</w:t>
      </w:r>
      <w:r>
        <w:rPr>
          <w:rFonts w:hint="eastAsia"/>
        </w:rPr>
        <w:t xml:space="preserve"> library</w:t>
      </w:r>
      <w:r w:rsidR="006B3AA7">
        <w:t xml:space="preserve"> is imported</w:t>
      </w:r>
      <w:r>
        <w:rPr>
          <w:rFonts w:hint="eastAsia"/>
        </w:rPr>
        <w:t xml:space="preserve"> as the </w:t>
      </w:r>
      <w:r>
        <w:t>foundation</w:t>
      </w:r>
      <w:r>
        <w:rPr>
          <w:rFonts w:hint="eastAsia"/>
        </w:rPr>
        <w:t xml:space="preserve"> of the mapper logic.</w:t>
      </w:r>
    </w:p>
    <w:p w:rsidR="00202A2D" w:rsidRDefault="00202A2D" w:rsidP="00202A2D">
      <w:pPr>
        <w:pStyle w:val="ListParagraph"/>
      </w:pPr>
    </w:p>
    <w:p w:rsidR="00202A2D" w:rsidRPr="006E73D2" w:rsidRDefault="00202A2D" w:rsidP="00202A2D">
      <w:pPr>
        <w:pStyle w:val="ListParagraph"/>
      </w:pPr>
      <w:r>
        <w:rPr>
          <w:rFonts w:hint="eastAsia"/>
        </w:rPr>
        <w:t xml:space="preserve">Then I </w:t>
      </w:r>
      <w:r w:rsidR="006E73D2">
        <w:rPr>
          <w:rFonts w:hint="eastAsia"/>
        </w:rPr>
        <w:t>create</w:t>
      </w:r>
      <w:r>
        <w:rPr>
          <w:rFonts w:hint="eastAsia"/>
        </w:rPr>
        <w:t xml:space="preserve"> the interface </w:t>
      </w:r>
      <w:r>
        <w:t>“</w:t>
      </w:r>
      <w:r w:rsidRPr="00202A2D">
        <w:rPr>
          <w:i/>
        </w:rPr>
        <w:t>IModelMappper</w:t>
      </w:r>
      <w:r>
        <w:t>”</w:t>
      </w:r>
      <w:r>
        <w:rPr>
          <w:rFonts w:hint="eastAsia"/>
        </w:rPr>
        <w:t xml:space="preserve"> to wrap the</w:t>
      </w:r>
      <w:r w:rsidR="006E73D2">
        <w:rPr>
          <w:rFonts w:hint="eastAsia"/>
        </w:rPr>
        <w:t xml:space="preserve"> mapper library </w:t>
      </w:r>
      <w:r>
        <w:rPr>
          <w:rFonts w:hint="eastAsia"/>
        </w:rPr>
        <w:t>to generic logic.</w:t>
      </w:r>
      <w:r w:rsidR="006E73D2">
        <w:rPr>
          <w:rFonts w:hint="eastAsia"/>
        </w:rPr>
        <w:t xml:space="preserve"> </w:t>
      </w:r>
      <w:r w:rsidR="00004DC8">
        <w:t>And I</w:t>
      </w:r>
      <w:r w:rsidR="006E73D2">
        <w:rPr>
          <w:rFonts w:hint="eastAsia"/>
        </w:rPr>
        <w:t xml:space="preserve"> implement it </w:t>
      </w:r>
      <w:r w:rsidR="00182307">
        <w:t>by AutoMapper</w:t>
      </w:r>
      <w:r w:rsidR="006E73D2">
        <w:rPr>
          <w:rFonts w:hint="eastAsia"/>
        </w:rPr>
        <w:t xml:space="preserve"> apis. </w:t>
      </w:r>
    </w:p>
    <w:p w:rsidR="006E73D2" w:rsidRDefault="006E73D2" w:rsidP="00202A2D">
      <w:pPr>
        <w:pStyle w:val="ListParagraph"/>
      </w:pPr>
    </w:p>
    <w:p w:rsidR="006E73D2" w:rsidRPr="00182307" w:rsidRDefault="00182307" w:rsidP="00202A2D">
      <w:pPr>
        <w:pStyle w:val="ListParagraph"/>
      </w:pPr>
      <w:r>
        <w:rPr>
          <w:rFonts w:hint="eastAsia"/>
        </w:rPr>
        <w:t xml:space="preserve">After this, </w:t>
      </w:r>
      <w:r w:rsidR="006E73D2">
        <w:rPr>
          <w:rFonts w:hint="eastAsia"/>
        </w:rPr>
        <w:t xml:space="preserve">I create the interface </w:t>
      </w:r>
      <w:r w:rsidR="006E73D2">
        <w:t>“</w:t>
      </w:r>
      <w:r w:rsidR="006E73D2" w:rsidRPr="006E73D2">
        <w:rPr>
          <w:i/>
        </w:rPr>
        <w:t>IEntityModelMapper</w:t>
      </w:r>
      <w:r w:rsidR="006E73D2">
        <w:t>”</w:t>
      </w:r>
      <w:r w:rsidR="006E73D2">
        <w:rPr>
          <w:rFonts w:hint="eastAsia"/>
        </w:rPr>
        <w:t xml:space="preserve">  to meet the requirement of our general </w:t>
      </w:r>
      <w:r w:rsidR="00E573C0">
        <w:rPr>
          <w:rFonts w:hint="eastAsia"/>
        </w:rPr>
        <w:t xml:space="preserve"> entity and model mapper to each other logic and implement by the </w:t>
      </w:r>
      <w:r w:rsidR="00E573C0">
        <w:t>“</w:t>
      </w:r>
      <w:r w:rsidR="00E573C0" w:rsidRPr="00202A2D">
        <w:rPr>
          <w:i/>
        </w:rPr>
        <w:t>IModelMappper</w:t>
      </w:r>
      <w:r w:rsidR="00E573C0">
        <w:rPr>
          <w:i/>
        </w:rPr>
        <w:t>”</w:t>
      </w:r>
      <w:r w:rsidR="00E573C0">
        <w:rPr>
          <w:rFonts w:hint="eastAsia"/>
          <w:i/>
        </w:rPr>
        <w:t xml:space="preserve">. </w:t>
      </w:r>
      <w:r>
        <w:rPr>
          <w:i/>
        </w:rPr>
        <w:t xml:space="preserve"> </w:t>
      </w:r>
      <w:r>
        <w:t>This interface will be used in other project.</w:t>
      </w:r>
    </w:p>
    <w:p w:rsidR="00FA32B6" w:rsidRDefault="00FA32B6" w:rsidP="00202A2D">
      <w:pPr>
        <w:pStyle w:val="ListParagraph"/>
      </w:pPr>
    </w:p>
    <w:p w:rsidR="00FA32B6" w:rsidRDefault="00FA32B6" w:rsidP="00202A2D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>
        <w:rPr>
          <w:rFonts w:hint="eastAsia"/>
        </w:rPr>
        <w:t>ProductService</w:t>
      </w:r>
    </w:p>
    <w:p w:rsidR="00FA32B6" w:rsidRDefault="00FA32B6" w:rsidP="00FA32B6">
      <w:pPr>
        <w:pStyle w:val="ListParagraph"/>
      </w:pPr>
    </w:p>
    <w:p w:rsidR="00FA32B6" w:rsidRPr="00FA32B6" w:rsidRDefault="00FA32B6" w:rsidP="00FA32B6">
      <w:pPr>
        <w:pStyle w:val="ListParagraph"/>
      </w:pPr>
      <w:r>
        <w:rPr>
          <w:rFonts w:hint="eastAsia"/>
        </w:rPr>
        <w:t xml:space="preserve">As I believe, the WebApi level is only for the http </w:t>
      </w:r>
      <w:r>
        <w:t xml:space="preserve">request handle functionality. All the </w:t>
      </w:r>
      <w:r>
        <w:rPr>
          <w:rFonts w:hint="eastAsia"/>
        </w:rPr>
        <w:t xml:space="preserve">business logic should be </w:t>
      </w:r>
      <w:r>
        <w:t>encapsulate</w:t>
      </w:r>
      <w:r w:rsidR="00182307">
        <w:rPr>
          <w:rFonts w:hint="eastAsia"/>
        </w:rPr>
        <w:t xml:space="preserve"> in Services</w:t>
      </w:r>
      <w:r w:rsidR="00182307">
        <w:t xml:space="preserve"> level</w:t>
      </w:r>
      <w:r w:rsidR="00182307">
        <w:rPr>
          <w:rFonts w:hint="eastAsia"/>
        </w:rPr>
        <w:t xml:space="preserve"> and inject them to</w:t>
      </w:r>
      <w:r>
        <w:rPr>
          <w:rFonts w:hint="eastAsia"/>
        </w:rPr>
        <w:t xml:space="preserve"> controllers.</w:t>
      </w:r>
    </w:p>
    <w:p w:rsidR="00670C0E" w:rsidRDefault="00FA32B6" w:rsidP="00670C0E">
      <w:pPr>
        <w:pStyle w:val="ListParagraph"/>
      </w:pPr>
      <w:r>
        <w:rPr>
          <w:rFonts w:hint="eastAsia"/>
        </w:rPr>
        <w:t xml:space="preserve"> </w:t>
      </w:r>
    </w:p>
    <w:p w:rsidR="00FA32B6" w:rsidRDefault="00FA32B6" w:rsidP="00670C0E">
      <w:pPr>
        <w:pStyle w:val="ListParagraph"/>
      </w:pPr>
      <w:r>
        <w:rPr>
          <w:rFonts w:hint="eastAsia"/>
        </w:rPr>
        <w:t>First,</w:t>
      </w:r>
      <w:r w:rsidR="00182307">
        <w:t xml:space="preserve"> depending on requirement,</w:t>
      </w:r>
      <w:r>
        <w:rPr>
          <w:rFonts w:hint="eastAsia"/>
        </w:rPr>
        <w:t xml:space="preserve"> the interface </w:t>
      </w:r>
      <w:r>
        <w:t>“</w:t>
      </w:r>
      <w:r w:rsidRPr="00FA32B6">
        <w:t>IProductService</w:t>
      </w:r>
      <w:r w:rsidR="007D174E">
        <w:t>” and</w:t>
      </w:r>
      <w:r>
        <w:rPr>
          <w:rFonts w:hint="eastAsia"/>
        </w:rPr>
        <w:t xml:space="preserve"> </w:t>
      </w:r>
      <w:r>
        <w:t>“</w:t>
      </w:r>
      <w:r w:rsidRPr="00FA32B6">
        <w:t>IProductOptionService</w:t>
      </w:r>
      <w:r>
        <w:t>”</w:t>
      </w:r>
      <w:r w:rsidR="00182307">
        <w:t xml:space="preserve"> are created</w:t>
      </w:r>
      <w:r>
        <w:rPr>
          <w:rFonts w:hint="eastAsia"/>
        </w:rPr>
        <w:t xml:space="preserve"> which contains the logic of product and product options. </w:t>
      </w:r>
      <w:r w:rsidR="00182307">
        <w:t xml:space="preserve"> Both of them will be injected to WebApi level.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rPr>
          <w:rFonts w:hint="eastAsia"/>
        </w:rPr>
        <w:t>Then all the logic</w:t>
      </w:r>
      <w:r w:rsidR="00182307">
        <w:t xml:space="preserve"> is implemented</w:t>
      </w:r>
      <w:r>
        <w:rPr>
          <w:rFonts w:hint="eastAsia"/>
        </w:rPr>
        <w:t xml:space="preserve"> depending on the Mapper, Unitofwork.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t>Meanwhile</w:t>
      </w:r>
      <w:r>
        <w:rPr>
          <w:rFonts w:hint="eastAsia"/>
        </w:rPr>
        <w:t>, I add model in Service level too. Add all the model classes with model valid attributes.</w:t>
      </w:r>
    </w:p>
    <w:p w:rsidR="00FA32B6" w:rsidRDefault="00FA32B6" w:rsidP="00670C0E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 w:rsidRPr="00FA32B6">
        <w:t>refactor-me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This is the WebApi project, I did not change the name.  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First </w:t>
      </w:r>
      <w:r w:rsidR="00422734">
        <w:rPr>
          <w:rFonts w:hint="eastAsia"/>
        </w:rPr>
        <w:t>controllers</w:t>
      </w:r>
      <w:r w:rsidR="007D174E">
        <w:t xml:space="preserve"> are refactored from 1</w:t>
      </w:r>
      <w:r w:rsidR="00422734">
        <w:rPr>
          <w:rFonts w:hint="eastAsia"/>
        </w:rPr>
        <w:t xml:space="preserve"> to</w:t>
      </w:r>
      <w:r w:rsidR="007D174E">
        <w:t xml:space="preserve"> 2 which are product and production option controllers.</w:t>
      </w:r>
      <w:r w:rsidR="00422734">
        <w:rPr>
          <w:rFonts w:hint="eastAsia"/>
        </w:rPr>
        <w:t xml:space="preserve"> </w:t>
      </w:r>
      <w:r w:rsidR="007D174E">
        <w:t xml:space="preserve"> Together with that, the Route rule is refactored too.</w:t>
      </w:r>
    </w:p>
    <w:p w:rsidR="007D174E" w:rsidRDefault="007D174E" w:rsidP="00FA32B6">
      <w:pPr>
        <w:pStyle w:val="ListParagraph"/>
      </w:pPr>
    </w:p>
    <w:p w:rsidR="007D174E" w:rsidRDefault="007D174E" w:rsidP="00FA32B6">
      <w:pPr>
        <w:pStyle w:val="ListParagraph"/>
      </w:pPr>
      <w:r>
        <w:t>After this, the business logic is removed and service interface calling replace them.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 xml:space="preserve">Then </w:t>
      </w:r>
      <w:r>
        <w:t>“</w:t>
      </w:r>
      <w:r w:rsidRPr="00422734">
        <w:rPr>
          <w:rFonts w:hint="eastAsia"/>
          <w:i/>
        </w:rPr>
        <w:t>Autofac</w:t>
      </w:r>
      <w:r>
        <w:t>”</w:t>
      </w:r>
      <w:r>
        <w:rPr>
          <w:rFonts w:hint="eastAsia"/>
        </w:rPr>
        <w:t xml:space="preserve"> </w:t>
      </w:r>
      <w:r w:rsidR="007D174E">
        <w:t xml:space="preserve">is used </w:t>
      </w:r>
      <w:r>
        <w:rPr>
          <w:rFonts w:hint="eastAsia"/>
        </w:rPr>
        <w:t>to build Dependency Injection to inject Services.</w:t>
      </w:r>
    </w:p>
    <w:p w:rsidR="00422734" w:rsidRDefault="00422734" w:rsidP="00FA32B6">
      <w:pPr>
        <w:pStyle w:val="ListParagraph"/>
      </w:pPr>
    </w:p>
    <w:p w:rsidR="00422734" w:rsidRDefault="007D174E" w:rsidP="00FA32B6">
      <w:pPr>
        <w:pStyle w:val="ListParagraph"/>
      </w:pPr>
      <w:r>
        <w:t xml:space="preserve">Following that, </w:t>
      </w:r>
      <w:r>
        <w:rPr>
          <w:rFonts w:hint="eastAsia"/>
        </w:rPr>
        <w:t xml:space="preserve"> </w:t>
      </w:r>
      <w:r w:rsidR="00422734">
        <w:rPr>
          <w:rFonts w:hint="eastAsia"/>
        </w:rPr>
        <w:t xml:space="preserve"> a filter attribute </w:t>
      </w:r>
      <w:r w:rsidR="00422734">
        <w:t>”</w:t>
      </w:r>
      <w:r w:rsidR="00422734" w:rsidRPr="00422734">
        <w:t xml:space="preserve"> </w:t>
      </w:r>
      <w:r w:rsidR="00422734" w:rsidRPr="007D174E">
        <w:rPr>
          <w:i/>
        </w:rPr>
        <w:t>ModelVaildAttribute</w:t>
      </w:r>
      <w:r w:rsidR="00422734">
        <w:t>”</w:t>
      </w:r>
      <w:r w:rsidR="00422734">
        <w:rPr>
          <w:rFonts w:hint="eastAsia"/>
        </w:rPr>
        <w:t xml:space="preserve"> </w:t>
      </w:r>
      <w:r w:rsidR="00422734" w:rsidRPr="00422734">
        <w:t>inherit</w:t>
      </w:r>
      <w:r w:rsidR="00422734" w:rsidRPr="00422734">
        <w:rPr>
          <w:rFonts w:hint="eastAsia"/>
        </w:rPr>
        <w:t xml:space="preserve"> </w:t>
      </w:r>
      <w:r w:rsidR="00422734">
        <w:rPr>
          <w:rFonts w:hint="eastAsia"/>
        </w:rPr>
        <w:t xml:space="preserve">from </w:t>
      </w:r>
      <w:r w:rsidR="00422734">
        <w:t>“</w:t>
      </w:r>
      <w:r w:rsidR="00422734" w:rsidRPr="007D174E">
        <w:rPr>
          <w:i/>
        </w:rPr>
        <w:t>ActionFilterAttribute</w:t>
      </w:r>
      <w:r w:rsidR="00422734">
        <w:t>”</w:t>
      </w:r>
      <w:r w:rsidR="00422734">
        <w:rPr>
          <w:rFonts w:hint="eastAsia"/>
        </w:rPr>
        <w:t xml:space="preserve"> to make model validation , if model is not </w:t>
      </w:r>
      <w:r w:rsidR="00422734">
        <w:t>valid</w:t>
      </w:r>
      <w:r w:rsidR="00422734">
        <w:rPr>
          <w:rFonts w:hint="eastAsia"/>
        </w:rPr>
        <w:t xml:space="preserve">, we will return bad request.  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>Finally add some view model to meet the requirement the endpoint.</w:t>
      </w:r>
    </w:p>
    <w:p w:rsidR="00422734" w:rsidRDefault="00422734" w:rsidP="00FA32B6">
      <w:pPr>
        <w:pStyle w:val="ListParagraph"/>
      </w:pPr>
    </w:p>
    <w:p w:rsidR="00422734" w:rsidRDefault="00422734" w:rsidP="00422734">
      <w:pPr>
        <w:pStyle w:val="Heading2"/>
      </w:pPr>
      <w:r>
        <w:rPr>
          <w:rFonts w:hint="eastAsia"/>
        </w:rPr>
        <w:t>Unit Test Project</w:t>
      </w:r>
    </w:p>
    <w:p w:rsidR="00422734" w:rsidRDefault="00422734" w:rsidP="00422734">
      <w:r>
        <w:rPr>
          <w:rFonts w:hint="eastAsia"/>
        </w:rPr>
        <w:tab/>
        <w:t xml:space="preserve">Two unit test projects are created to test the </w:t>
      </w:r>
      <w:r w:rsidRPr="00422734">
        <w:rPr>
          <w:rFonts w:hint="eastAsia"/>
          <w:i/>
        </w:rPr>
        <w:t>controllers</w:t>
      </w:r>
      <w:r>
        <w:rPr>
          <w:rFonts w:hint="eastAsia"/>
        </w:rPr>
        <w:t xml:space="preserve"> and </w:t>
      </w:r>
      <w:r w:rsidRPr="00422734">
        <w:rPr>
          <w:rFonts w:hint="eastAsia"/>
          <w:i/>
        </w:rPr>
        <w:t>services</w:t>
      </w:r>
      <w:r>
        <w:rPr>
          <w:rFonts w:hint="eastAsia"/>
        </w:rPr>
        <w:t xml:space="preserve"> r</w:t>
      </w:r>
      <w:r w:rsidRPr="00422734">
        <w:t>espective</w:t>
      </w:r>
      <w:r>
        <w:rPr>
          <w:rFonts w:hint="eastAsia"/>
        </w:rPr>
        <w:t>ly.</w:t>
      </w:r>
    </w:p>
    <w:p w:rsidR="00422734" w:rsidRDefault="00422734" w:rsidP="00422734">
      <w:pPr>
        <w:pStyle w:val="ListParagraph"/>
        <w:numPr>
          <w:ilvl w:val="0"/>
          <w:numId w:val="5"/>
        </w:numPr>
      </w:pPr>
      <w:r w:rsidRPr="00422734">
        <w:t>ServiceTest</w:t>
      </w:r>
    </w:p>
    <w:p w:rsidR="00422734" w:rsidRDefault="00422734" w:rsidP="00422734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Unitofwork and Repository.  </w:t>
      </w:r>
      <w:r w:rsidR="0098275F">
        <w:rPr>
          <w:rFonts w:hint="eastAsia"/>
        </w:rPr>
        <w:t xml:space="preserve"> Then test all the service logic.</w:t>
      </w:r>
      <w:r w:rsidR="00F45FBF">
        <w:t xml:space="preserve"> Some</w:t>
      </w:r>
      <w:r w:rsidR="00587B79">
        <w:t xml:space="preserve"> lists perform as the database </w:t>
      </w:r>
      <w:r w:rsidR="00F45FBF">
        <w:t>to test all the “CRUD” operation.</w:t>
      </w:r>
    </w:p>
    <w:p w:rsidR="00941203" w:rsidRDefault="00941203" w:rsidP="00422734">
      <w:pPr>
        <w:pStyle w:val="ListParagraph"/>
      </w:pPr>
    </w:p>
    <w:p w:rsidR="00422734" w:rsidRDefault="00E0736C" w:rsidP="007B4E8A">
      <w:pPr>
        <w:pStyle w:val="ListParagraph"/>
        <w:numPr>
          <w:ilvl w:val="0"/>
          <w:numId w:val="5"/>
        </w:numPr>
      </w:pPr>
      <w:r>
        <w:t>API</w:t>
      </w:r>
      <w:r w:rsidR="00422734" w:rsidRPr="00422734">
        <w:t>ControllerTest</w:t>
      </w:r>
    </w:p>
    <w:p w:rsidR="0098275F" w:rsidRDefault="0098275F" w:rsidP="0098275F">
      <w:pPr>
        <w:pStyle w:val="ListParagraph"/>
      </w:pPr>
    </w:p>
    <w:p w:rsidR="0098275F" w:rsidRDefault="0098275F" w:rsidP="0098275F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Services.   Then test all the controller logic.</w:t>
      </w:r>
      <w:r w:rsidR="007B4E8A">
        <w:t xml:space="preserve"> This is easier, we just check the mock services’ methods</w:t>
      </w:r>
      <w:r w:rsidR="00E22C71">
        <w:t xml:space="preserve"> are run</w:t>
      </w:r>
      <w:r w:rsidR="007B4E8A">
        <w:t xml:space="preserve">. </w:t>
      </w:r>
    </w:p>
    <w:p w:rsidR="0008640E" w:rsidRDefault="0008640E" w:rsidP="0098275F">
      <w:pPr>
        <w:pStyle w:val="ListParagraph"/>
      </w:pPr>
    </w:p>
    <w:p w:rsidR="0008640E" w:rsidRDefault="0008640E" w:rsidP="0008640E">
      <w:pPr>
        <w:pStyle w:val="Heading2"/>
      </w:pPr>
      <w:r>
        <w:lastRenderedPageBreak/>
        <w:t>TODO:</w:t>
      </w:r>
    </w:p>
    <w:p w:rsidR="0008640E" w:rsidRDefault="0008640E" w:rsidP="0008640E">
      <w:pPr>
        <w:pStyle w:val="ListParagraph"/>
        <w:numPr>
          <w:ilvl w:val="0"/>
          <w:numId w:val="6"/>
        </w:numPr>
      </w:pPr>
      <w:r>
        <w:t xml:space="preserve">Exception handler and Log:   Currently, if some error happens, such as insert same key product, the exception message will be returned directly, </w:t>
      </w:r>
    </w:p>
    <w:p w:rsidR="0008640E" w:rsidRDefault="00B41464" w:rsidP="0008640E">
      <w:pPr>
        <w:pStyle w:val="ListParagraph"/>
        <w:numPr>
          <w:ilvl w:val="0"/>
          <w:numId w:val="6"/>
        </w:numPr>
      </w:pPr>
      <w:r>
        <w:t>Authorization:</w:t>
      </w:r>
      <w:r w:rsidR="00452357">
        <w:t xml:space="preserve"> this is not required in this project, but it should be an important part of WebAPi.</w:t>
      </w:r>
    </w:p>
    <w:p w:rsidR="00E22C71" w:rsidRDefault="00E22C71" w:rsidP="0008640E">
      <w:pPr>
        <w:pStyle w:val="ListParagraph"/>
        <w:numPr>
          <w:ilvl w:val="0"/>
          <w:numId w:val="6"/>
        </w:numPr>
      </w:pPr>
      <w:r>
        <w:t xml:space="preserve">Dependency injection on Service, currently I just add it on controller. </w:t>
      </w:r>
    </w:p>
    <w:p w:rsidR="006A7D38" w:rsidRPr="0008640E" w:rsidRDefault="006A7D38" w:rsidP="0008640E">
      <w:pPr>
        <w:pStyle w:val="ListParagraph"/>
        <w:numPr>
          <w:ilvl w:val="0"/>
          <w:numId w:val="6"/>
        </w:numPr>
      </w:pPr>
      <w:r>
        <w:t xml:space="preserve">Some extreme situation on Unit test, currently I just add basic </w:t>
      </w:r>
      <w:r w:rsidR="00E87074">
        <w:t>cases</w:t>
      </w:r>
      <w:bookmarkStart w:id="0" w:name="_GoBack"/>
      <w:bookmarkEnd w:id="0"/>
      <w:r>
        <w:t>.</w:t>
      </w:r>
    </w:p>
    <w:p w:rsidR="00E22C71" w:rsidRDefault="00E22C71" w:rsidP="00422734">
      <w:pPr>
        <w:pStyle w:val="ListParagraph"/>
      </w:pPr>
    </w:p>
    <w:p w:rsidR="00422734" w:rsidRPr="00422734" w:rsidRDefault="00E22C71" w:rsidP="00422734">
      <w:pPr>
        <w:pStyle w:val="ListParagraph"/>
      </w:pPr>
      <w:r>
        <w:t>If</w:t>
      </w:r>
      <w:r>
        <w:t xml:space="preserve"> there is en</w:t>
      </w:r>
      <w:r>
        <w:t>ough time, I should do simple implementation on them</w:t>
      </w:r>
      <w:r>
        <w:t xml:space="preserve">. But sorry, I have some other schedule decided earlier at the weekend. </w:t>
      </w:r>
      <w:r>
        <w:sym w:font="Wingdings" w:char="F04A"/>
      </w:r>
    </w:p>
    <w:sectPr w:rsidR="00422734" w:rsidRPr="004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4101"/>
    <w:multiLevelType w:val="hybridMultilevel"/>
    <w:tmpl w:val="887EC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6960"/>
    <w:multiLevelType w:val="hybridMultilevel"/>
    <w:tmpl w:val="D45C7E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13"/>
    <w:multiLevelType w:val="hybridMultilevel"/>
    <w:tmpl w:val="D65ADC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365A"/>
    <w:multiLevelType w:val="hybridMultilevel"/>
    <w:tmpl w:val="19506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E93"/>
    <w:multiLevelType w:val="hybridMultilevel"/>
    <w:tmpl w:val="594C5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1F5B"/>
    <w:multiLevelType w:val="hybridMultilevel"/>
    <w:tmpl w:val="BA5C0F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E"/>
    <w:rsid w:val="00004DC8"/>
    <w:rsid w:val="0008640E"/>
    <w:rsid w:val="00182307"/>
    <w:rsid w:val="00202A2D"/>
    <w:rsid w:val="00360FA8"/>
    <w:rsid w:val="00391967"/>
    <w:rsid w:val="00422734"/>
    <w:rsid w:val="00452357"/>
    <w:rsid w:val="0045471E"/>
    <w:rsid w:val="00587B79"/>
    <w:rsid w:val="00670C0E"/>
    <w:rsid w:val="006A7D38"/>
    <w:rsid w:val="006B3AA7"/>
    <w:rsid w:val="006E73D2"/>
    <w:rsid w:val="007B4E8A"/>
    <w:rsid w:val="007D174E"/>
    <w:rsid w:val="00941203"/>
    <w:rsid w:val="0098275F"/>
    <w:rsid w:val="00B41464"/>
    <w:rsid w:val="00CB7749"/>
    <w:rsid w:val="00E0736C"/>
    <w:rsid w:val="00E22C71"/>
    <w:rsid w:val="00E573C0"/>
    <w:rsid w:val="00E87074"/>
    <w:rsid w:val="00F20273"/>
    <w:rsid w:val="00F45FBF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CD8"/>
  <w15:docId w15:val="{3B98C4AC-C4E8-45C7-BCF5-BEED8DB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C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0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PBTECH</dc:creator>
  <cp:lastModifiedBy>Kevin Zhang</cp:lastModifiedBy>
  <cp:revision>18</cp:revision>
  <cp:lastPrinted>2017-09-10T23:43:00Z</cp:lastPrinted>
  <dcterms:created xsi:type="dcterms:W3CDTF">2017-09-10T10:57:00Z</dcterms:created>
  <dcterms:modified xsi:type="dcterms:W3CDTF">2017-09-10T23:48:00Z</dcterms:modified>
</cp:coreProperties>
</file>