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F2E" w:rsidRDefault="00EE2666" w:rsidP="00EE2666">
      <w:pPr>
        <w:pStyle w:val="Title"/>
      </w:pPr>
      <w:r>
        <w:t>AVROTROS Contentplatform</w:t>
      </w:r>
      <w:r w:rsidR="00E22F7D">
        <w:t xml:space="preserve"> – iBeacon Hackathon 2014</w:t>
      </w:r>
    </w:p>
    <w:tbl>
      <w:tblPr>
        <w:tblStyle w:val="TableGrid"/>
        <w:tblW w:w="0" w:type="auto"/>
        <w:tblLook w:val="04A0" w:firstRow="1" w:lastRow="0" w:firstColumn="1" w:lastColumn="0" w:noHBand="0" w:noVBand="1"/>
      </w:tblPr>
      <w:tblGrid>
        <w:gridCol w:w="2093"/>
        <w:gridCol w:w="7119"/>
      </w:tblGrid>
      <w:tr w:rsidR="00EE2666" w:rsidTr="00EE2666">
        <w:tc>
          <w:tcPr>
            <w:tcW w:w="2093" w:type="dxa"/>
          </w:tcPr>
          <w:p w:rsidR="00EE2666" w:rsidRDefault="00EE2666" w:rsidP="00EE2666">
            <w:r>
              <w:t>Host</w:t>
            </w:r>
          </w:p>
        </w:tc>
        <w:tc>
          <w:tcPr>
            <w:tcW w:w="7119" w:type="dxa"/>
          </w:tcPr>
          <w:p w:rsidR="00EE2666" w:rsidRDefault="00EE2666" w:rsidP="00EE2666">
            <w:hyperlink r:id="rId5" w:history="1">
              <w:r w:rsidRPr="004361C9">
                <w:rPr>
                  <w:rStyle w:val="Hyperlink"/>
                </w:rPr>
                <w:t>http://test.resources.avro.nl</w:t>
              </w:r>
            </w:hyperlink>
            <w:r>
              <w:t>/1.0</w:t>
            </w:r>
          </w:p>
        </w:tc>
      </w:tr>
      <w:tr w:rsidR="00EE2666" w:rsidTr="00EE2666">
        <w:tc>
          <w:tcPr>
            <w:tcW w:w="2093" w:type="dxa"/>
          </w:tcPr>
          <w:p w:rsidR="00EE2666" w:rsidRDefault="00EE2666" w:rsidP="00EE2666">
            <w:r>
              <w:t>Zoekingang</w:t>
            </w:r>
          </w:p>
        </w:tc>
        <w:tc>
          <w:tcPr>
            <w:tcW w:w="7119" w:type="dxa"/>
          </w:tcPr>
          <w:p w:rsidR="00EE2666" w:rsidRDefault="00EE2666" w:rsidP="00EE2666">
            <w:hyperlink r:id="rId6" w:history="1">
              <w:r w:rsidRPr="004361C9">
                <w:rPr>
                  <w:rStyle w:val="Hyperlink"/>
                </w:rPr>
                <w:t>http://test.resources.avro.nl/1.0/resources</w:t>
              </w:r>
            </w:hyperlink>
          </w:p>
        </w:tc>
      </w:tr>
      <w:tr w:rsidR="00EE2666" w:rsidTr="00EE2666">
        <w:tc>
          <w:tcPr>
            <w:tcW w:w="2093" w:type="dxa"/>
          </w:tcPr>
          <w:p w:rsidR="00EE2666" w:rsidRDefault="00EE2666" w:rsidP="00EE2666">
            <w:r>
              <w:t>Itemingang</w:t>
            </w:r>
          </w:p>
        </w:tc>
        <w:tc>
          <w:tcPr>
            <w:tcW w:w="7119" w:type="dxa"/>
          </w:tcPr>
          <w:p w:rsidR="00EE2666" w:rsidRDefault="00EE2666" w:rsidP="00F6468B">
            <w:hyperlink r:id="rId7" w:history="1">
              <w:r w:rsidRPr="004361C9">
                <w:rPr>
                  <w:rStyle w:val="Hyperlink"/>
                </w:rPr>
                <w:t>http://test.resources.avro.nl/1.0/items</w:t>
              </w:r>
            </w:hyperlink>
          </w:p>
        </w:tc>
      </w:tr>
      <w:tr w:rsidR="00EE2666" w:rsidTr="00EE2666">
        <w:tc>
          <w:tcPr>
            <w:tcW w:w="2093" w:type="dxa"/>
          </w:tcPr>
          <w:p w:rsidR="00EE2666" w:rsidRDefault="00EE2666" w:rsidP="00EE2666">
            <w:r>
              <w:t>Access key</w:t>
            </w:r>
          </w:p>
        </w:tc>
        <w:tc>
          <w:tcPr>
            <w:tcW w:w="7119" w:type="dxa"/>
          </w:tcPr>
          <w:p w:rsidR="00EE2666" w:rsidRDefault="00EE2666" w:rsidP="00EE2666">
            <w:r w:rsidRPr="00EE2666">
              <w:t>cb6ac19e1142421ab0b1c7c3d0ac4790</w:t>
            </w:r>
          </w:p>
        </w:tc>
      </w:tr>
      <w:tr w:rsidR="00EE2666" w:rsidTr="00EE2666">
        <w:tc>
          <w:tcPr>
            <w:tcW w:w="2093" w:type="dxa"/>
          </w:tcPr>
          <w:p w:rsidR="00EE2666" w:rsidRDefault="00EE2666" w:rsidP="00EE2666">
            <w:r>
              <w:t>Informatiebronnen</w:t>
            </w:r>
          </w:p>
        </w:tc>
        <w:tc>
          <w:tcPr>
            <w:tcW w:w="7119" w:type="dxa"/>
          </w:tcPr>
          <w:p w:rsidR="00EE2666" w:rsidRDefault="00EE2666" w:rsidP="00EE2666">
            <w:r>
              <w:t>Vondel CS, Opium, Popcafé en Wie is de Mol?</w:t>
            </w:r>
          </w:p>
        </w:tc>
      </w:tr>
    </w:tbl>
    <w:p w:rsidR="00EE2666" w:rsidRDefault="00EE2666" w:rsidP="00EE2666">
      <w:pPr>
        <w:pStyle w:val="Heading1"/>
      </w:pPr>
      <w:r>
        <w:t>Beschrijving</w:t>
      </w:r>
    </w:p>
    <w:p w:rsidR="00EE2666" w:rsidRDefault="00EE2666" w:rsidP="00EE2666">
      <w:r>
        <w:t>Het AVROTROS Content Platform (ACP) is een XML-database (Berkeley DB) icm SOLR zoekindex, waarmee eenvoudig via een aantal voorbepaalde indexen in de database gezocht kan worden.</w:t>
      </w:r>
    </w:p>
    <w:p w:rsidR="00EE2666" w:rsidRDefault="00EE2666" w:rsidP="00EE2666">
      <w:r>
        <w:t>De content bestaat uit de metadata van video- en audiomateriaal, en uit artikelen geschreven door de webredactie. Hierbij valt te denken aan zowel titels, beschrijvingen en keywords als aan omroep, uitzendinformatie etc.  Naast media-metadata bevat het ACP ook informatie op programmatitelniveau.</w:t>
      </w:r>
    </w:p>
    <w:p w:rsidR="00EE2666" w:rsidRDefault="00EE2666" w:rsidP="00EE2666">
      <w:r>
        <w:t>Het ACP bevat nadrukkelijk géén video-, audiomateriaal. Het uitserveren hiervan gebeurt door de NPO en haar hostingomgeving. Het ACP bevat wel de mogelijkheden om de relevante items te vinden en in bijvoorbeeld overzichten te tonen (zoekresultaten). Omdat artikelen “slechts” uit tekst bestaan staan deze wel in hun geheel in het ACP en is de gehele tekst doorzoekbaar.</w:t>
      </w:r>
    </w:p>
    <w:p w:rsidR="00EE2666" w:rsidRDefault="00EE2666" w:rsidP="00EE2666">
      <w:pPr>
        <w:pStyle w:val="Heading1"/>
      </w:pPr>
      <w:r>
        <w:t>Items ophalen</w:t>
      </w:r>
    </w:p>
    <w:p w:rsidR="00EE2666" w:rsidRDefault="00EE2666" w:rsidP="00EE2666">
      <w:r>
        <w:t xml:space="preserve">Items zijn als key-value-pair opgeslagen in het ACP en zijn via </w:t>
      </w:r>
      <w:r w:rsidR="00526022">
        <w:t xml:space="preserve">een HTTP GET op </w:t>
      </w:r>
      <w:r>
        <w:t>de itemingang op te halen:</w:t>
      </w:r>
    </w:p>
    <w:p w:rsidR="00EE2666" w:rsidRPr="00EE2666" w:rsidRDefault="00EE2666" w:rsidP="00EE2666">
      <w:pPr>
        <w:pStyle w:val="Code"/>
        <w:pBdr>
          <w:left w:val="single" w:sz="4" w:space="4" w:color="auto"/>
          <w:right w:val="single" w:sz="4" w:space="4" w:color="auto"/>
        </w:pBdr>
        <w:rPr>
          <w:lang w:val="en-US"/>
        </w:rPr>
      </w:pPr>
      <w:r w:rsidRPr="00526022">
        <w:rPr>
          <w:lang w:val="en-US"/>
        </w:rPr>
        <w:t>http://test.resources.avro.nl/1.0/items</w:t>
      </w:r>
      <w:r w:rsidRPr="00EE2666">
        <w:rPr>
          <w:lang w:val="en-US"/>
        </w:rPr>
        <w:t>/</w:t>
      </w:r>
      <w:r w:rsidRPr="00526022">
        <w:rPr>
          <w:sz w:val="20"/>
          <w:lang w:val="en-US"/>
        </w:rPr>
        <w:t>widm_14_finalespel</w:t>
      </w:r>
      <w:r w:rsidRPr="00526022">
        <w:rPr>
          <w:lang w:val="en-US"/>
        </w:rPr>
        <w:t>?key=</w:t>
      </w:r>
      <w:r w:rsidRPr="00EE2666">
        <w:rPr>
          <w:lang w:val="en-US"/>
        </w:rPr>
        <w:t xml:space="preserve"> </w:t>
      </w:r>
      <w:r w:rsidRPr="00EE2666">
        <w:rPr>
          <w:lang w:val="en-US"/>
        </w:rPr>
        <w:t>cb6ac19e1142421ab0b1c7c3d0ac4790</w:t>
      </w:r>
    </w:p>
    <w:p w:rsidR="00EE2666" w:rsidRDefault="00EE2666" w:rsidP="00EE2666">
      <w:r>
        <w:t>Resultaat: het XML-document met key “widm_14_finalespel”</w:t>
      </w:r>
    </w:p>
    <w:p w:rsidR="00526022" w:rsidRDefault="00526022" w:rsidP="00EE2666">
      <w:r>
        <w:t>Een item bevat een verzameling properties met een key/value-combinatie van waardes. Naast properties zijn er ook keywords aanwezig.</w:t>
      </w:r>
    </w:p>
    <w:p w:rsidR="00526022" w:rsidRDefault="00526022" w:rsidP="00EE2666">
      <w:r>
        <w:t>Standaard voorkomende properties:</w:t>
      </w:r>
    </w:p>
    <w:tbl>
      <w:tblPr>
        <w:tblStyle w:val="TableGrid"/>
        <w:tblW w:w="0" w:type="auto"/>
        <w:tblLook w:val="04A0" w:firstRow="1" w:lastRow="0" w:firstColumn="1" w:lastColumn="0" w:noHBand="0" w:noVBand="1"/>
      </w:tblPr>
      <w:tblGrid>
        <w:gridCol w:w="2093"/>
        <w:gridCol w:w="7119"/>
      </w:tblGrid>
      <w:tr w:rsidR="00526022" w:rsidTr="00526022">
        <w:tc>
          <w:tcPr>
            <w:tcW w:w="2093" w:type="dxa"/>
          </w:tcPr>
          <w:p w:rsidR="00526022" w:rsidRDefault="00526022" w:rsidP="00EE2666">
            <w:r>
              <w:t>Attribute/Property</w:t>
            </w:r>
          </w:p>
        </w:tc>
        <w:tc>
          <w:tcPr>
            <w:tcW w:w="7119" w:type="dxa"/>
          </w:tcPr>
          <w:p w:rsidR="00526022" w:rsidRDefault="00526022" w:rsidP="00EE2666">
            <w:r>
              <w:t>Omschrijving</w:t>
            </w:r>
          </w:p>
        </w:tc>
      </w:tr>
      <w:tr w:rsidR="00526022" w:rsidTr="00F6468B">
        <w:tc>
          <w:tcPr>
            <w:tcW w:w="2093" w:type="dxa"/>
          </w:tcPr>
          <w:p w:rsidR="00526022" w:rsidRDefault="00526022" w:rsidP="00526022">
            <w:r>
              <w:t>i</w:t>
            </w:r>
            <w:r>
              <w:t>d</w:t>
            </w:r>
          </w:p>
        </w:tc>
        <w:tc>
          <w:tcPr>
            <w:tcW w:w="7119" w:type="dxa"/>
          </w:tcPr>
          <w:p w:rsidR="00526022" w:rsidRDefault="00526022" w:rsidP="00F6468B">
            <w:r>
              <w:t>Uniek id (attribute)</w:t>
            </w:r>
          </w:p>
        </w:tc>
      </w:tr>
      <w:tr w:rsidR="00526022" w:rsidTr="00526022">
        <w:tc>
          <w:tcPr>
            <w:tcW w:w="2093" w:type="dxa"/>
          </w:tcPr>
          <w:p w:rsidR="00526022" w:rsidRDefault="00526022" w:rsidP="00EE2666">
            <w:r>
              <w:t>programid</w:t>
            </w:r>
          </w:p>
        </w:tc>
        <w:tc>
          <w:tcPr>
            <w:tcW w:w="7119" w:type="dxa"/>
          </w:tcPr>
          <w:p w:rsidR="00526022" w:rsidRDefault="00526022" w:rsidP="00EE2666">
            <w:r>
              <w:t>Programmacode (doorgaans naam programma, lowercase, zonder spaties; bijv. wieisdemol of vondelcs)</w:t>
            </w:r>
          </w:p>
        </w:tc>
      </w:tr>
      <w:tr w:rsidR="00526022" w:rsidTr="00526022">
        <w:tc>
          <w:tcPr>
            <w:tcW w:w="2093" w:type="dxa"/>
          </w:tcPr>
          <w:p w:rsidR="00526022" w:rsidRDefault="00526022" w:rsidP="00EE2666">
            <w:r>
              <w:t>title</w:t>
            </w:r>
          </w:p>
        </w:tc>
        <w:tc>
          <w:tcPr>
            <w:tcW w:w="7119" w:type="dxa"/>
          </w:tcPr>
          <w:p w:rsidR="00526022" w:rsidRDefault="00526022" w:rsidP="00EE2666">
            <w:r>
              <w:t>Titel van het item</w:t>
            </w:r>
          </w:p>
        </w:tc>
      </w:tr>
      <w:tr w:rsidR="00526022" w:rsidRPr="00526022" w:rsidTr="00526022">
        <w:tc>
          <w:tcPr>
            <w:tcW w:w="2093" w:type="dxa"/>
          </w:tcPr>
          <w:p w:rsidR="00526022" w:rsidRDefault="00526022" w:rsidP="00EE2666">
            <w:r>
              <w:t>contenttype</w:t>
            </w:r>
          </w:p>
        </w:tc>
        <w:tc>
          <w:tcPr>
            <w:tcW w:w="7119" w:type="dxa"/>
          </w:tcPr>
          <w:p w:rsidR="00526022" w:rsidRPr="00526022" w:rsidRDefault="00526022" w:rsidP="00EE2666">
            <w:pPr>
              <w:rPr>
                <w:lang w:val="en-US"/>
              </w:rPr>
            </w:pPr>
            <w:r w:rsidRPr="00526022">
              <w:rPr>
                <w:lang w:val="en-US"/>
              </w:rPr>
              <w:t>Type content (video/audio/article/</w:t>
            </w:r>
            <w:proofErr w:type="spellStart"/>
            <w:r w:rsidRPr="00526022">
              <w:rPr>
                <w:lang w:val="en-US"/>
              </w:rPr>
              <w:t>programinfo</w:t>
            </w:r>
            <w:proofErr w:type="spellEnd"/>
            <w:r w:rsidRPr="00526022">
              <w:rPr>
                <w:lang w:val="en-US"/>
              </w:rPr>
              <w:t>)</w:t>
            </w:r>
          </w:p>
        </w:tc>
      </w:tr>
      <w:tr w:rsidR="00526022" w:rsidRPr="00526022" w:rsidTr="00526022">
        <w:tc>
          <w:tcPr>
            <w:tcW w:w="2093" w:type="dxa"/>
          </w:tcPr>
          <w:p w:rsidR="00526022" w:rsidRPr="00526022" w:rsidRDefault="00526022" w:rsidP="00EE2666">
            <w:pPr>
              <w:rPr>
                <w:lang w:val="en-US"/>
              </w:rPr>
            </w:pPr>
            <w:r>
              <w:rPr>
                <w:lang w:val="en-US"/>
              </w:rPr>
              <w:t>owner</w:t>
            </w:r>
          </w:p>
        </w:tc>
        <w:tc>
          <w:tcPr>
            <w:tcW w:w="7119" w:type="dxa"/>
          </w:tcPr>
          <w:p w:rsidR="00526022" w:rsidRPr="00526022" w:rsidRDefault="00526022" w:rsidP="00EE2666">
            <w:r w:rsidRPr="00526022">
              <w:t>Omroep (kan meerdere keren voorkomen)</w:t>
            </w:r>
          </w:p>
        </w:tc>
      </w:tr>
      <w:tr w:rsidR="00E22F7D" w:rsidRPr="00526022" w:rsidTr="00526022">
        <w:tc>
          <w:tcPr>
            <w:tcW w:w="2093" w:type="dxa"/>
          </w:tcPr>
          <w:p w:rsidR="00E22F7D" w:rsidRDefault="00E22F7D" w:rsidP="00EE2666">
            <w:pPr>
              <w:rPr>
                <w:lang w:val="en-US"/>
              </w:rPr>
            </w:pPr>
            <w:r>
              <w:rPr>
                <w:lang w:val="en-US"/>
              </w:rPr>
              <w:t>Status</w:t>
            </w:r>
          </w:p>
        </w:tc>
        <w:tc>
          <w:tcPr>
            <w:tcW w:w="7119" w:type="dxa"/>
          </w:tcPr>
          <w:p w:rsidR="00E22F7D" w:rsidRPr="00526022" w:rsidRDefault="00E22F7D" w:rsidP="00EE2666">
            <w:r>
              <w:t>Online/offline</w:t>
            </w:r>
          </w:p>
        </w:tc>
      </w:tr>
    </w:tbl>
    <w:p w:rsidR="00EE2666" w:rsidRDefault="00EE2666" w:rsidP="00EE2666">
      <w:pPr>
        <w:pStyle w:val="Heading1"/>
      </w:pPr>
      <w:r>
        <w:lastRenderedPageBreak/>
        <w:t>Zoekopdracht uitvoeren</w:t>
      </w:r>
    </w:p>
    <w:p w:rsidR="00526022" w:rsidRDefault="00526022" w:rsidP="00526022">
      <w:r>
        <w:t>Om te zoeken in het ACP gebruik je de /1.0/resources-ingang. Hierbij wordt de SOLR-index aan het werk gezet. Voor de zoekopdracht kan je via een aantal vooraf gedefinieerde parameters gebruiken, die je als query string meegeeft aan de URL.</w:t>
      </w:r>
    </w:p>
    <w:p w:rsidR="00526022" w:rsidRDefault="00526022" w:rsidP="00526022">
      <w:pPr>
        <w:pStyle w:val="Heading2"/>
      </w:pPr>
      <w:r>
        <w:t>Items van Wie is de Mol?</w:t>
      </w:r>
    </w:p>
    <w:p w:rsidR="00526022" w:rsidRPr="00526022" w:rsidRDefault="00526022" w:rsidP="00526022">
      <w:pPr>
        <w:pStyle w:val="Code"/>
      </w:pPr>
      <w:r w:rsidRPr="00526022">
        <w:t>http://test.resources.avro.nl/1.0/resources?programid=wieisdemol</w:t>
      </w:r>
      <w:r w:rsidR="00CA3FC5">
        <w:t>&amp;</w:t>
      </w:r>
      <w:r w:rsidR="00CA3FC5" w:rsidRPr="00526022">
        <w:t>key=cb6ac19e1142421ab0b1c7c3d0ac4790</w:t>
      </w:r>
    </w:p>
    <w:p w:rsidR="00526022" w:rsidRDefault="00526022" w:rsidP="00526022">
      <w:pPr>
        <w:pStyle w:val="Heading2"/>
      </w:pPr>
      <w:r>
        <w:t>Videoitems van Wie is de Mol?</w:t>
      </w:r>
    </w:p>
    <w:p w:rsidR="00526022" w:rsidRPr="00526022" w:rsidRDefault="00526022" w:rsidP="00526022">
      <w:pPr>
        <w:pStyle w:val="Code"/>
      </w:pPr>
      <w:r w:rsidRPr="00526022">
        <w:t>http://test.resources.avro.nl/1.0/resources?programid=wieisdemol</w:t>
      </w:r>
      <w:r>
        <w:t>&amp;contenttype=video</w:t>
      </w:r>
      <w:r w:rsidR="00CA3FC5">
        <w:t>&amp;</w:t>
      </w:r>
      <w:r w:rsidR="00CA3FC5" w:rsidRPr="00526022">
        <w:t>key=cb6ac19e1142421ab0b1c7c3d0ac4790</w:t>
      </w:r>
    </w:p>
    <w:p w:rsidR="00526022" w:rsidRDefault="00526022" w:rsidP="00526022">
      <w:pPr>
        <w:pStyle w:val="Heading2"/>
      </w:pPr>
      <w:r>
        <w:t>Videoitems van Wie is de Mol?, nieuwste eerst</w:t>
      </w:r>
    </w:p>
    <w:p w:rsidR="00526022" w:rsidRPr="00CA3FC5" w:rsidRDefault="00526022" w:rsidP="00526022">
      <w:pPr>
        <w:pStyle w:val="Code"/>
        <w:rPr>
          <w:lang w:val="en-US"/>
        </w:rPr>
      </w:pPr>
      <w:r w:rsidRPr="00CA3FC5">
        <w:rPr>
          <w:lang w:val="en-US"/>
        </w:rPr>
        <w:t>http://test.resources.avro.nl/1.0/resources?</w:t>
      </w:r>
      <w:r w:rsidR="00CA3FC5" w:rsidRPr="00CA3FC5">
        <w:rPr>
          <w:lang w:val="en-US"/>
        </w:rPr>
        <w:t xml:space="preserve"> </w:t>
      </w:r>
      <w:proofErr w:type="gramStart"/>
      <w:r w:rsidRPr="00CA3FC5">
        <w:rPr>
          <w:lang w:val="en-US"/>
        </w:rPr>
        <w:t>programid=</w:t>
      </w:r>
      <w:proofErr w:type="gramEnd"/>
      <w:r w:rsidRPr="00CA3FC5">
        <w:rPr>
          <w:lang w:val="en-US"/>
        </w:rPr>
        <w:t>wieisdemol&amp;contenttype=video</w:t>
      </w:r>
      <w:r w:rsidRPr="00CA3FC5">
        <w:rPr>
          <w:lang w:val="en-US"/>
        </w:rPr>
        <w:t>&amp;sort=created+desc</w:t>
      </w:r>
      <w:r w:rsidR="00CA3FC5" w:rsidRPr="00CA3FC5">
        <w:rPr>
          <w:lang w:val="en-US"/>
        </w:rPr>
        <w:t>&amp;key=cb6ac19e1142421ab0b1c7c3d0ac4790</w:t>
      </w:r>
    </w:p>
    <w:p w:rsidR="00526022" w:rsidRDefault="00526022" w:rsidP="00526022">
      <w:pPr>
        <w:pStyle w:val="Heading2"/>
      </w:pPr>
      <w:r>
        <w:t>Items van Wie is de Mol?</w:t>
      </w:r>
      <w:r>
        <w:t xml:space="preserve"> of Vondel CS</w:t>
      </w:r>
    </w:p>
    <w:p w:rsidR="00526022" w:rsidRPr="00526022" w:rsidRDefault="00526022" w:rsidP="00526022">
      <w:pPr>
        <w:pStyle w:val="Code"/>
      </w:pPr>
      <w:r w:rsidRPr="00526022">
        <w:t>http://test.resources.avro.nl/1.0/resources?</w:t>
      </w:r>
      <w:r w:rsidR="00CA3FC5" w:rsidRPr="00526022">
        <w:t xml:space="preserve"> </w:t>
      </w:r>
      <w:r w:rsidRPr="00526022">
        <w:t>programid=wieisdemol</w:t>
      </w:r>
      <w:r>
        <w:t>&amp;programid=vondelcs</w:t>
      </w:r>
      <w:r w:rsidR="00CA3FC5">
        <w:t>&amp;</w:t>
      </w:r>
      <w:r w:rsidR="00CA3FC5" w:rsidRPr="00526022">
        <w:t>key=cb6ac19e1142421ab0b1c7c3d0ac4790</w:t>
      </w:r>
    </w:p>
    <w:p w:rsidR="00526022" w:rsidRDefault="00526022" w:rsidP="00526022">
      <w:pPr>
        <w:pStyle w:val="Heading2"/>
      </w:pPr>
      <w:r>
        <w:t>Items van Wie is de Mol?</w:t>
      </w:r>
    </w:p>
    <w:p w:rsidR="00526022" w:rsidRPr="00526022" w:rsidRDefault="00526022" w:rsidP="00526022">
      <w:pPr>
        <w:pStyle w:val="Code"/>
      </w:pPr>
      <w:r w:rsidRPr="00526022">
        <w:t>http://test.resources.avro.nl/1.0/resources?programid=wieisdemol</w:t>
      </w:r>
      <w:r w:rsidR="00CA3FC5">
        <w:t>&amp;</w:t>
      </w:r>
      <w:r w:rsidR="00CA3FC5" w:rsidRPr="00526022">
        <w:t>key=cb6ac19e1142421ab0b1c7c3d0ac4790</w:t>
      </w:r>
    </w:p>
    <w:p w:rsidR="00526022" w:rsidRDefault="00526022" w:rsidP="00526022">
      <w:pPr>
        <w:pStyle w:val="Heading2"/>
      </w:pPr>
      <w:r>
        <w:t xml:space="preserve">Items </w:t>
      </w:r>
      <w:r>
        <w:t>met keyword AVRO</w:t>
      </w:r>
    </w:p>
    <w:p w:rsidR="00526022" w:rsidRPr="00526022" w:rsidRDefault="00526022" w:rsidP="00526022">
      <w:pPr>
        <w:pStyle w:val="Code"/>
      </w:pPr>
      <w:r w:rsidRPr="00526022">
        <w:t>http://test.resources.avro.nl/1.0/resources?</w:t>
      </w:r>
      <w:r>
        <w:t>keyword=avro</w:t>
      </w:r>
      <w:r w:rsidR="00CA3FC5">
        <w:t>&amp;</w:t>
      </w:r>
      <w:r w:rsidR="00CA3FC5" w:rsidRPr="00526022">
        <w:t>key=cb6ac19e1142421ab0b1c7c3d0ac4790</w:t>
      </w:r>
    </w:p>
    <w:p w:rsidR="00CA3FC5" w:rsidRDefault="00CA3FC5" w:rsidP="00CA3FC5">
      <w:pPr>
        <w:pStyle w:val="Heading2"/>
      </w:pPr>
      <w:r>
        <w:t>Zoeken naar tekst “archief”</w:t>
      </w:r>
      <w:r>
        <w:t>?</w:t>
      </w:r>
    </w:p>
    <w:p w:rsidR="00CA3FC5" w:rsidRPr="00526022" w:rsidRDefault="00CA3FC5" w:rsidP="00CA3FC5">
      <w:pPr>
        <w:pStyle w:val="Code"/>
      </w:pPr>
      <w:r w:rsidRPr="00526022">
        <w:t>http://test.resources.avro.nl/1.0/resources?</w:t>
      </w:r>
      <w:r>
        <w:t>qplus=archief</w:t>
      </w:r>
      <w:r>
        <w:t>&amp;</w:t>
      </w:r>
      <w:r w:rsidRPr="00526022">
        <w:t>key=cb6ac19e1142421ab0b1c7c3d0ac4790</w:t>
      </w:r>
    </w:p>
    <w:p w:rsidR="00526022" w:rsidRPr="00526022" w:rsidRDefault="00CA3FC5" w:rsidP="00526022">
      <w:r>
        <w:t xml:space="preserve">Hierbij wordt er in een aantal velden gezocht, waarbij sommige velden zwaarder wegen </w:t>
      </w:r>
      <w:r>
        <w:t xml:space="preserve">(titel, keyword) </w:t>
      </w:r>
      <w:r>
        <w:t>dan andere velden (text, programtitle, category)</w:t>
      </w:r>
    </w:p>
    <w:p w:rsidR="00CA3FC5" w:rsidRDefault="00526022" w:rsidP="00526022">
      <w:r>
        <w:t>Als resultset krijg je een lijst met verwijzingen naar de gevonden items terug. Om direct alle items mee op te halen, gebruik je de query string-parameter “resolve=true”. Standaard retourneert de query 10 items. Met parameters “start=x” en “rows=y” bepaal je resp. het eerst geret</w:t>
      </w:r>
      <w:r w:rsidR="00CA3FC5">
        <w:t>ourneerde item (bij bijv. paginering</w:t>
      </w:r>
      <w:r>
        <w:t>) en het aantal geretourneerde rows per opdracht.</w:t>
      </w:r>
    </w:p>
    <w:p w:rsidR="00E22F7D" w:rsidRDefault="00E22F7D" w:rsidP="00E22F7D">
      <w:pPr>
        <w:pStyle w:val="Heading1"/>
      </w:pPr>
      <w:r>
        <w:t>Facetten</w:t>
      </w:r>
    </w:p>
    <w:p w:rsidR="00E22F7D" w:rsidRDefault="00E22F7D" w:rsidP="00E22F7D">
      <w:r>
        <w:t xml:space="preserve">Facetten geven een </w:t>
      </w:r>
      <w:r w:rsidR="00D10B21">
        <w:t xml:space="preserve">gerubriceerd </w:t>
      </w:r>
      <w:bookmarkStart w:id="0" w:name="_GoBack"/>
      <w:bookmarkEnd w:id="0"/>
      <w:r>
        <w:t>overzicht van het aantal aanwezige items binnen de huidige resultset. Van ieder veld dat geïndexeerd is, kan een facetlijst worden opgeleverd. De facetlijst bevindt zich boven de resultset in de output. Op een zoekopdracht kunnen meerdere facetten worden opgesteld. Standaard toont ieder facet maximaal 30 rijen.</w:t>
      </w:r>
      <w:r w:rsidR="00D10B21">
        <w:t xml:space="preserve"> Door de query-parameter “&amp;facet.limit=x” kan dit aantal worden gewijzigd.</w:t>
      </w:r>
    </w:p>
    <w:p w:rsidR="00E22F7D" w:rsidRDefault="00E22F7D" w:rsidP="00E22F7D">
      <w:pPr>
        <w:pStyle w:val="Heading2"/>
      </w:pPr>
      <w:r>
        <w:lastRenderedPageBreak/>
        <w:t>Items van Wie is de Mol?</w:t>
      </w:r>
      <w:r>
        <w:t>, met facetlijst o.b.v. het contenttype</w:t>
      </w:r>
    </w:p>
    <w:p w:rsidR="00E22F7D" w:rsidRPr="00526022" w:rsidRDefault="00E22F7D" w:rsidP="00E22F7D">
      <w:pPr>
        <w:pStyle w:val="Code"/>
      </w:pPr>
      <w:r w:rsidRPr="00526022">
        <w:t>http://test.resources.avro.nl/1.0/resources?programid=wieisdemol</w:t>
      </w:r>
      <w:r>
        <w:t>&amp;</w:t>
      </w:r>
      <w:r>
        <w:t>facet=contenttype&amp;</w:t>
      </w:r>
      <w:r w:rsidRPr="00526022">
        <w:t>key=cb6ac19e1142421ab0b1c7c3d0ac4790</w:t>
      </w:r>
    </w:p>
    <w:p w:rsidR="00E22F7D" w:rsidRPr="00E22F7D" w:rsidRDefault="00E22F7D" w:rsidP="00E22F7D"/>
    <w:p w:rsidR="00CA3FC5" w:rsidRDefault="00CA3FC5" w:rsidP="00CA3FC5">
      <w:r>
        <w:br w:type="page"/>
      </w:r>
    </w:p>
    <w:p w:rsidR="00526022" w:rsidRPr="00E22F7D" w:rsidRDefault="00E22F7D" w:rsidP="00CA3FC5">
      <w:pPr>
        <w:pStyle w:val="Heading1"/>
      </w:pPr>
      <w:r w:rsidRPr="00E22F7D">
        <w:lastRenderedPageBreak/>
        <w:t>Overzicht zoekingangen</w:t>
      </w:r>
    </w:p>
    <w:p w:rsidR="00E22F7D" w:rsidRDefault="00E22F7D" w:rsidP="00E22F7D">
      <w:pPr>
        <w:sectPr w:rsidR="00E22F7D" w:rsidSect="00E22F7D">
          <w:pgSz w:w="11906" w:h="16838"/>
          <w:pgMar w:top="1417" w:right="1417" w:bottom="1417" w:left="1417" w:header="708" w:footer="708" w:gutter="0"/>
          <w:cols w:space="708"/>
          <w:docGrid w:linePitch="360"/>
        </w:sectPr>
      </w:pPr>
      <w:r w:rsidRPr="00E22F7D">
        <w:t>Via de ingang /1.0/resources kan er gezocht</w:t>
      </w:r>
      <w:r>
        <w:t xml:space="preserve"> worden op de volgende indexen:</w:t>
      </w:r>
    </w:p>
    <w:p w:rsidR="00E22F7D" w:rsidRDefault="00E22F7D" w:rsidP="00E22F7D">
      <w:r>
        <w:lastRenderedPageBreak/>
        <w:t>qplus</w:t>
      </w:r>
    </w:p>
    <w:p w:rsidR="00E22F7D" w:rsidRDefault="00E22F7D" w:rsidP="00E22F7D">
      <w:r>
        <w:t>id</w:t>
      </w:r>
    </w:p>
    <w:p w:rsidR="00E22F7D" w:rsidRDefault="00E22F7D" w:rsidP="00E22F7D">
      <w:r>
        <w:t>createdfrom</w:t>
      </w:r>
    </w:p>
    <w:p w:rsidR="00E22F7D" w:rsidRPr="00E22F7D" w:rsidRDefault="00E22F7D" w:rsidP="00E22F7D">
      <w:pPr>
        <w:rPr>
          <w:lang w:val="en-US"/>
        </w:rPr>
      </w:pPr>
      <w:proofErr w:type="spellStart"/>
      <w:proofErr w:type="gramStart"/>
      <w:r w:rsidRPr="00E22F7D">
        <w:rPr>
          <w:lang w:val="en-US"/>
        </w:rPr>
        <w:t>createdto</w:t>
      </w:r>
      <w:proofErr w:type="spellEnd"/>
      <w:proofErr w:type="gramEnd"/>
    </w:p>
    <w:p w:rsidR="00E22F7D" w:rsidRPr="00E22F7D" w:rsidRDefault="00E22F7D" w:rsidP="00E22F7D">
      <w:pPr>
        <w:rPr>
          <w:lang w:val="en-US"/>
        </w:rPr>
      </w:pPr>
      <w:proofErr w:type="spellStart"/>
      <w:proofErr w:type="gramStart"/>
      <w:r w:rsidRPr="00E22F7D">
        <w:rPr>
          <w:lang w:val="en-US"/>
        </w:rPr>
        <w:t>updatedfrom</w:t>
      </w:r>
      <w:proofErr w:type="spellEnd"/>
      <w:proofErr w:type="gramEnd"/>
    </w:p>
    <w:p w:rsidR="00E22F7D" w:rsidRPr="00E22F7D" w:rsidRDefault="00E22F7D" w:rsidP="00E22F7D">
      <w:pPr>
        <w:rPr>
          <w:lang w:val="en-US"/>
        </w:rPr>
      </w:pPr>
      <w:proofErr w:type="spellStart"/>
      <w:proofErr w:type="gramStart"/>
      <w:r w:rsidRPr="00E22F7D">
        <w:rPr>
          <w:lang w:val="en-US"/>
        </w:rPr>
        <w:t>updatedto</w:t>
      </w:r>
      <w:proofErr w:type="spellEnd"/>
      <w:proofErr w:type="gramEnd"/>
    </w:p>
    <w:p w:rsidR="00E22F7D" w:rsidRPr="00E22F7D" w:rsidRDefault="00E22F7D" w:rsidP="00E22F7D">
      <w:pPr>
        <w:rPr>
          <w:lang w:val="en-US"/>
        </w:rPr>
      </w:pPr>
      <w:proofErr w:type="gramStart"/>
      <w:r w:rsidRPr="00E22F7D">
        <w:rPr>
          <w:lang w:val="en-US"/>
        </w:rPr>
        <w:t>author</w:t>
      </w:r>
      <w:proofErr w:type="gramEnd"/>
    </w:p>
    <w:p w:rsidR="00E22F7D" w:rsidRPr="00E22F7D" w:rsidRDefault="00E22F7D" w:rsidP="00E22F7D">
      <w:pPr>
        <w:rPr>
          <w:lang w:val="en-US"/>
        </w:rPr>
      </w:pPr>
      <w:proofErr w:type="gramStart"/>
      <w:r w:rsidRPr="00E22F7D">
        <w:rPr>
          <w:lang w:val="en-US"/>
        </w:rPr>
        <w:t>owner</w:t>
      </w:r>
      <w:proofErr w:type="gramEnd"/>
    </w:p>
    <w:p w:rsidR="00E22F7D" w:rsidRPr="00E22F7D" w:rsidRDefault="00E22F7D" w:rsidP="00E22F7D">
      <w:pPr>
        <w:rPr>
          <w:lang w:val="en-US"/>
        </w:rPr>
      </w:pPr>
      <w:proofErr w:type="gramStart"/>
      <w:r w:rsidRPr="00E22F7D">
        <w:rPr>
          <w:lang w:val="en-US"/>
        </w:rPr>
        <w:t>source</w:t>
      </w:r>
      <w:proofErr w:type="gramEnd"/>
    </w:p>
    <w:p w:rsidR="00E22F7D" w:rsidRPr="00E22F7D" w:rsidRDefault="00E22F7D" w:rsidP="00E22F7D">
      <w:pPr>
        <w:rPr>
          <w:lang w:val="en-US"/>
        </w:rPr>
      </w:pPr>
      <w:proofErr w:type="gramStart"/>
      <w:r w:rsidRPr="00E22F7D">
        <w:rPr>
          <w:lang w:val="en-US"/>
        </w:rPr>
        <w:t>type</w:t>
      </w:r>
      <w:proofErr w:type="gramEnd"/>
    </w:p>
    <w:p w:rsidR="00E22F7D" w:rsidRPr="00E22F7D" w:rsidRDefault="00E22F7D" w:rsidP="00E22F7D">
      <w:pPr>
        <w:rPr>
          <w:lang w:val="en-US"/>
        </w:rPr>
      </w:pPr>
      <w:proofErr w:type="spellStart"/>
      <w:proofErr w:type="gramStart"/>
      <w:r w:rsidRPr="00E22F7D">
        <w:rPr>
          <w:lang w:val="en-US"/>
        </w:rPr>
        <w:t>contenttype</w:t>
      </w:r>
      <w:proofErr w:type="spellEnd"/>
      <w:proofErr w:type="gramEnd"/>
    </w:p>
    <w:p w:rsidR="00E22F7D" w:rsidRPr="00E22F7D" w:rsidRDefault="00E22F7D" w:rsidP="00E22F7D">
      <w:pPr>
        <w:rPr>
          <w:lang w:val="en-US"/>
        </w:rPr>
      </w:pPr>
      <w:proofErr w:type="spellStart"/>
      <w:proofErr w:type="gramStart"/>
      <w:r w:rsidRPr="00E22F7D">
        <w:rPr>
          <w:lang w:val="en-US"/>
        </w:rPr>
        <w:t>origintype</w:t>
      </w:r>
      <w:proofErr w:type="spellEnd"/>
      <w:proofErr w:type="gramEnd"/>
    </w:p>
    <w:p w:rsidR="00E22F7D" w:rsidRPr="00E22F7D" w:rsidRDefault="00E22F7D" w:rsidP="00E22F7D">
      <w:pPr>
        <w:rPr>
          <w:lang w:val="en-US"/>
        </w:rPr>
      </w:pPr>
      <w:proofErr w:type="gramStart"/>
      <w:r w:rsidRPr="00E22F7D">
        <w:rPr>
          <w:lang w:val="en-US"/>
        </w:rPr>
        <w:t>title</w:t>
      </w:r>
      <w:proofErr w:type="gramEnd"/>
    </w:p>
    <w:p w:rsidR="00E22F7D" w:rsidRPr="00E22F7D" w:rsidRDefault="00E22F7D" w:rsidP="00E22F7D">
      <w:pPr>
        <w:rPr>
          <w:lang w:val="en-US"/>
        </w:rPr>
      </w:pPr>
      <w:proofErr w:type="gramStart"/>
      <w:r w:rsidRPr="00E22F7D">
        <w:rPr>
          <w:lang w:val="en-US"/>
        </w:rPr>
        <w:t>keyword</w:t>
      </w:r>
      <w:proofErr w:type="gramEnd"/>
    </w:p>
    <w:p w:rsidR="00E22F7D" w:rsidRPr="00E22F7D" w:rsidRDefault="00E22F7D" w:rsidP="00E22F7D">
      <w:pPr>
        <w:rPr>
          <w:lang w:val="en-US"/>
        </w:rPr>
      </w:pPr>
      <w:proofErr w:type="gramStart"/>
      <w:r w:rsidRPr="00E22F7D">
        <w:rPr>
          <w:lang w:val="en-US"/>
        </w:rPr>
        <w:t>text</w:t>
      </w:r>
      <w:proofErr w:type="gramEnd"/>
    </w:p>
    <w:p w:rsidR="00E22F7D" w:rsidRPr="00E22F7D" w:rsidRDefault="00E22F7D" w:rsidP="00E22F7D">
      <w:pPr>
        <w:rPr>
          <w:lang w:val="en-US"/>
        </w:rPr>
      </w:pPr>
      <w:proofErr w:type="gramStart"/>
      <w:r w:rsidRPr="00E22F7D">
        <w:rPr>
          <w:lang w:val="en-US"/>
        </w:rPr>
        <w:t>portal</w:t>
      </w:r>
      <w:proofErr w:type="gramEnd"/>
    </w:p>
    <w:p w:rsidR="00E22F7D" w:rsidRPr="00E22F7D" w:rsidRDefault="00E22F7D" w:rsidP="00E22F7D">
      <w:pPr>
        <w:rPr>
          <w:lang w:val="en-US"/>
        </w:rPr>
      </w:pPr>
      <w:proofErr w:type="gramStart"/>
      <w:r w:rsidRPr="00E22F7D">
        <w:rPr>
          <w:lang w:val="en-US"/>
        </w:rPr>
        <w:t>teaser</w:t>
      </w:r>
      <w:proofErr w:type="gramEnd"/>
    </w:p>
    <w:p w:rsidR="00E22F7D" w:rsidRPr="00E22F7D" w:rsidRDefault="00E22F7D" w:rsidP="00E22F7D">
      <w:pPr>
        <w:rPr>
          <w:lang w:val="en-US"/>
        </w:rPr>
      </w:pPr>
      <w:proofErr w:type="gramStart"/>
      <w:r w:rsidRPr="00E22F7D">
        <w:rPr>
          <w:lang w:val="en-US"/>
        </w:rPr>
        <w:t>category</w:t>
      </w:r>
      <w:proofErr w:type="gramEnd"/>
    </w:p>
    <w:p w:rsidR="00E22F7D" w:rsidRPr="00E22F7D" w:rsidRDefault="00E22F7D" w:rsidP="00E22F7D">
      <w:pPr>
        <w:rPr>
          <w:lang w:val="en-US"/>
        </w:rPr>
      </w:pPr>
      <w:proofErr w:type="gramStart"/>
      <w:r w:rsidRPr="00E22F7D">
        <w:rPr>
          <w:lang w:val="en-US"/>
        </w:rPr>
        <w:t>date</w:t>
      </w:r>
      <w:proofErr w:type="gramEnd"/>
    </w:p>
    <w:p w:rsidR="00E22F7D" w:rsidRPr="00E22F7D" w:rsidRDefault="00E22F7D" w:rsidP="00E22F7D">
      <w:pPr>
        <w:rPr>
          <w:lang w:val="en-US"/>
        </w:rPr>
      </w:pPr>
      <w:proofErr w:type="spellStart"/>
      <w:proofErr w:type="gramStart"/>
      <w:r w:rsidRPr="00E22F7D">
        <w:rPr>
          <w:lang w:val="en-US"/>
        </w:rPr>
        <w:t>filterdate</w:t>
      </w:r>
      <w:proofErr w:type="spellEnd"/>
      <w:proofErr w:type="gramEnd"/>
    </w:p>
    <w:p w:rsidR="00E22F7D" w:rsidRPr="00E22F7D" w:rsidRDefault="00E22F7D" w:rsidP="00E22F7D">
      <w:pPr>
        <w:rPr>
          <w:lang w:val="en-US"/>
        </w:rPr>
      </w:pPr>
      <w:proofErr w:type="spellStart"/>
      <w:proofErr w:type="gramStart"/>
      <w:r w:rsidRPr="00E22F7D">
        <w:rPr>
          <w:lang w:val="en-US"/>
        </w:rPr>
        <w:t>showdate</w:t>
      </w:r>
      <w:proofErr w:type="spellEnd"/>
      <w:proofErr w:type="gramEnd"/>
    </w:p>
    <w:p w:rsidR="00E22F7D" w:rsidRPr="00E22F7D" w:rsidRDefault="00E22F7D" w:rsidP="00E22F7D">
      <w:pPr>
        <w:rPr>
          <w:lang w:val="en-US"/>
        </w:rPr>
      </w:pPr>
      <w:proofErr w:type="spellStart"/>
      <w:proofErr w:type="gramStart"/>
      <w:r w:rsidRPr="00E22F7D">
        <w:rPr>
          <w:lang w:val="en-US"/>
        </w:rPr>
        <w:t>serieid</w:t>
      </w:r>
      <w:proofErr w:type="spellEnd"/>
      <w:proofErr w:type="gramEnd"/>
    </w:p>
    <w:p w:rsidR="00E22F7D" w:rsidRPr="00E22F7D" w:rsidRDefault="00E22F7D" w:rsidP="00E22F7D">
      <w:pPr>
        <w:rPr>
          <w:lang w:val="en-US"/>
        </w:rPr>
      </w:pPr>
      <w:proofErr w:type="spellStart"/>
      <w:proofErr w:type="gramStart"/>
      <w:r w:rsidRPr="00E22F7D">
        <w:rPr>
          <w:lang w:val="en-US"/>
        </w:rPr>
        <w:t>seasonid</w:t>
      </w:r>
      <w:proofErr w:type="spellEnd"/>
      <w:proofErr w:type="gramEnd"/>
    </w:p>
    <w:p w:rsidR="00E22F7D" w:rsidRPr="00E22F7D" w:rsidRDefault="00E22F7D" w:rsidP="00E22F7D">
      <w:pPr>
        <w:rPr>
          <w:lang w:val="en-US"/>
        </w:rPr>
      </w:pPr>
      <w:proofErr w:type="spellStart"/>
      <w:proofErr w:type="gramStart"/>
      <w:r w:rsidRPr="00E22F7D">
        <w:rPr>
          <w:lang w:val="en-US"/>
        </w:rPr>
        <w:t>afleveringid</w:t>
      </w:r>
      <w:proofErr w:type="spellEnd"/>
      <w:proofErr w:type="gramEnd"/>
    </w:p>
    <w:p w:rsidR="00E22F7D" w:rsidRPr="00E22F7D" w:rsidRDefault="00E22F7D" w:rsidP="00E22F7D">
      <w:pPr>
        <w:rPr>
          <w:lang w:val="en-US"/>
        </w:rPr>
      </w:pPr>
      <w:proofErr w:type="spellStart"/>
      <w:proofErr w:type="gramStart"/>
      <w:r w:rsidRPr="00E22F7D">
        <w:rPr>
          <w:lang w:val="en-US"/>
        </w:rPr>
        <w:t>episodeid</w:t>
      </w:r>
      <w:proofErr w:type="spellEnd"/>
      <w:proofErr w:type="gramEnd"/>
    </w:p>
    <w:p w:rsidR="00E22F7D" w:rsidRPr="00E22F7D" w:rsidRDefault="00E22F7D" w:rsidP="00E22F7D">
      <w:pPr>
        <w:rPr>
          <w:lang w:val="en-US"/>
        </w:rPr>
      </w:pPr>
      <w:proofErr w:type="spellStart"/>
      <w:proofErr w:type="gramStart"/>
      <w:r w:rsidRPr="00E22F7D">
        <w:rPr>
          <w:lang w:val="en-US"/>
        </w:rPr>
        <w:t>programid</w:t>
      </w:r>
      <w:proofErr w:type="spellEnd"/>
      <w:proofErr w:type="gramEnd"/>
    </w:p>
    <w:p w:rsidR="00E22F7D" w:rsidRPr="00E22F7D" w:rsidRDefault="00E22F7D" w:rsidP="00E22F7D">
      <w:pPr>
        <w:rPr>
          <w:lang w:val="en-US"/>
        </w:rPr>
      </w:pPr>
      <w:proofErr w:type="spellStart"/>
      <w:proofErr w:type="gramStart"/>
      <w:r w:rsidRPr="00E22F7D">
        <w:rPr>
          <w:lang w:val="en-US"/>
        </w:rPr>
        <w:lastRenderedPageBreak/>
        <w:t>themaportal</w:t>
      </w:r>
      <w:proofErr w:type="spellEnd"/>
      <w:proofErr w:type="gramEnd"/>
    </w:p>
    <w:p w:rsidR="00E22F7D" w:rsidRPr="00E22F7D" w:rsidRDefault="00E22F7D" w:rsidP="00E22F7D">
      <w:pPr>
        <w:rPr>
          <w:lang w:val="en-US"/>
        </w:rPr>
      </w:pPr>
      <w:proofErr w:type="gramStart"/>
      <w:r w:rsidRPr="00E22F7D">
        <w:rPr>
          <w:lang w:val="en-US"/>
        </w:rPr>
        <w:t>status</w:t>
      </w:r>
      <w:proofErr w:type="gramEnd"/>
    </w:p>
    <w:p w:rsidR="00E22F7D" w:rsidRPr="00E22F7D" w:rsidRDefault="00E22F7D" w:rsidP="00E22F7D">
      <w:pPr>
        <w:rPr>
          <w:lang w:val="en-US"/>
        </w:rPr>
      </w:pPr>
      <w:proofErr w:type="gramStart"/>
      <w:r w:rsidRPr="00E22F7D">
        <w:rPr>
          <w:lang w:val="en-US"/>
        </w:rPr>
        <w:t>collection</w:t>
      </w:r>
      <w:proofErr w:type="gramEnd"/>
    </w:p>
    <w:p w:rsidR="00E22F7D" w:rsidRPr="00E22F7D" w:rsidRDefault="00E22F7D" w:rsidP="00E22F7D">
      <w:pPr>
        <w:rPr>
          <w:lang w:val="en-US"/>
        </w:rPr>
      </w:pPr>
      <w:proofErr w:type="spellStart"/>
      <w:proofErr w:type="gramStart"/>
      <w:r w:rsidRPr="00E22F7D">
        <w:rPr>
          <w:lang w:val="en-US"/>
        </w:rPr>
        <w:t>publicationdatefrom</w:t>
      </w:r>
      <w:proofErr w:type="spellEnd"/>
      <w:proofErr w:type="gramEnd"/>
    </w:p>
    <w:p w:rsidR="00E22F7D" w:rsidRPr="00E22F7D" w:rsidRDefault="00E22F7D" w:rsidP="00E22F7D">
      <w:pPr>
        <w:rPr>
          <w:lang w:val="en-US"/>
        </w:rPr>
      </w:pPr>
      <w:proofErr w:type="spellStart"/>
      <w:proofErr w:type="gramStart"/>
      <w:r w:rsidRPr="00E22F7D">
        <w:rPr>
          <w:lang w:val="en-US"/>
        </w:rPr>
        <w:t>publicationdateto</w:t>
      </w:r>
      <w:proofErr w:type="spellEnd"/>
      <w:proofErr w:type="gramEnd"/>
    </w:p>
    <w:p w:rsidR="00E22F7D" w:rsidRPr="00E22F7D" w:rsidRDefault="00E22F7D" w:rsidP="00E22F7D">
      <w:pPr>
        <w:rPr>
          <w:lang w:val="en-US"/>
        </w:rPr>
      </w:pPr>
      <w:proofErr w:type="spellStart"/>
      <w:proofErr w:type="gramStart"/>
      <w:r w:rsidRPr="00E22F7D">
        <w:rPr>
          <w:lang w:val="en-US"/>
        </w:rPr>
        <w:t>onairdatefrom</w:t>
      </w:r>
      <w:proofErr w:type="spellEnd"/>
      <w:proofErr w:type="gramEnd"/>
    </w:p>
    <w:p w:rsidR="00E22F7D" w:rsidRPr="00E22F7D" w:rsidRDefault="00E22F7D" w:rsidP="00E22F7D">
      <w:pPr>
        <w:rPr>
          <w:lang w:val="en-US"/>
        </w:rPr>
      </w:pPr>
      <w:proofErr w:type="spellStart"/>
      <w:proofErr w:type="gramStart"/>
      <w:r w:rsidRPr="00E22F7D">
        <w:rPr>
          <w:lang w:val="en-US"/>
        </w:rPr>
        <w:t>onairdateto</w:t>
      </w:r>
      <w:proofErr w:type="spellEnd"/>
      <w:proofErr w:type="gramEnd"/>
    </w:p>
    <w:p w:rsidR="00E22F7D" w:rsidRPr="00E22F7D" w:rsidRDefault="00E22F7D" w:rsidP="00E22F7D">
      <w:pPr>
        <w:rPr>
          <w:lang w:val="en-US"/>
        </w:rPr>
      </w:pPr>
      <w:proofErr w:type="spellStart"/>
      <w:proofErr w:type="gramStart"/>
      <w:r w:rsidRPr="00E22F7D">
        <w:rPr>
          <w:lang w:val="en-US"/>
        </w:rPr>
        <w:t>programtitle</w:t>
      </w:r>
      <w:proofErr w:type="spellEnd"/>
      <w:proofErr w:type="gramEnd"/>
    </w:p>
    <w:p w:rsidR="00E22F7D" w:rsidRPr="00E22F7D" w:rsidRDefault="00E22F7D" w:rsidP="00E22F7D">
      <w:pPr>
        <w:rPr>
          <w:lang w:val="en-US"/>
        </w:rPr>
      </w:pPr>
      <w:proofErr w:type="spellStart"/>
      <w:proofErr w:type="gramStart"/>
      <w:r w:rsidRPr="00E22F7D">
        <w:rPr>
          <w:lang w:val="en-US"/>
        </w:rPr>
        <w:t>sourceid</w:t>
      </w:r>
      <w:proofErr w:type="spellEnd"/>
      <w:proofErr w:type="gramEnd"/>
    </w:p>
    <w:p w:rsidR="00E22F7D" w:rsidRPr="00E22F7D" w:rsidRDefault="00E22F7D" w:rsidP="00E22F7D">
      <w:pPr>
        <w:rPr>
          <w:lang w:val="en-US"/>
        </w:rPr>
      </w:pPr>
      <w:proofErr w:type="spellStart"/>
      <w:proofErr w:type="gramStart"/>
      <w:r w:rsidRPr="00E22F7D">
        <w:rPr>
          <w:lang w:val="en-US"/>
        </w:rPr>
        <w:t>thema</w:t>
      </w:r>
      <w:proofErr w:type="spellEnd"/>
      <w:proofErr w:type="gramEnd"/>
    </w:p>
    <w:p w:rsidR="00E22F7D" w:rsidRPr="00E22F7D" w:rsidRDefault="00E22F7D" w:rsidP="00E22F7D">
      <w:pPr>
        <w:rPr>
          <w:lang w:val="en-US"/>
        </w:rPr>
      </w:pPr>
      <w:proofErr w:type="spellStart"/>
      <w:proofErr w:type="gramStart"/>
      <w:r w:rsidRPr="00E22F7D">
        <w:rPr>
          <w:lang w:val="en-US"/>
        </w:rPr>
        <w:t>airedyear</w:t>
      </w:r>
      <w:proofErr w:type="spellEnd"/>
      <w:proofErr w:type="gramEnd"/>
    </w:p>
    <w:p w:rsidR="00E22F7D" w:rsidRPr="00E22F7D" w:rsidRDefault="00E22F7D" w:rsidP="00E22F7D">
      <w:pPr>
        <w:rPr>
          <w:lang w:val="en-US"/>
        </w:rPr>
      </w:pPr>
      <w:proofErr w:type="gramStart"/>
      <w:r w:rsidRPr="00E22F7D">
        <w:rPr>
          <w:lang w:val="en-US"/>
        </w:rPr>
        <w:t>archived</w:t>
      </w:r>
      <w:proofErr w:type="gramEnd"/>
    </w:p>
    <w:p w:rsidR="00E22F7D" w:rsidRPr="00E22F7D" w:rsidRDefault="00E22F7D" w:rsidP="00E22F7D">
      <w:pPr>
        <w:rPr>
          <w:lang w:val="en-US"/>
        </w:rPr>
      </w:pPr>
      <w:proofErr w:type="gramStart"/>
      <w:r w:rsidRPr="00E22F7D">
        <w:rPr>
          <w:lang w:val="en-US"/>
        </w:rPr>
        <w:t>medium</w:t>
      </w:r>
      <w:proofErr w:type="gramEnd"/>
    </w:p>
    <w:p w:rsidR="00E22F7D" w:rsidRPr="00E22F7D" w:rsidRDefault="00E22F7D" w:rsidP="00E22F7D">
      <w:pPr>
        <w:rPr>
          <w:lang w:val="en-US"/>
        </w:rPr>
      </w:pPr>
      <w:proofErr w:type="gramStart"/>
      <w:r w:rsidRPr="00E22F7D">
        <w:rPr>
          <w:lang w:val="en-US"/>
        </w:rPr>
        <w:t>channel</w:t>
      </w:r>
      <w:proofErr w:type="gramEnd"/>
    </w:p>
    <w:p w:rsidR="00E22F7D" w:rsidRPr="00E22F7D" w:rsidRDefault="00E22F7D" w:rsidP="00E22F7D">
      <w:pPr>
        <w:rPr>
          <w:lang w:val="en-US"/>
        </w:rPr>
      </w:pPr>
      <w:proofErr w:type="spellStart"/>
      <w:proofErr w:type="gramStart"/>
      <w:r w:rsidRPr="00E22F7D">
        <w:rPr>
          <w:lang w:val="en-US"/>
        </w:rPr>
        <w:t>broadcastday</w:t>
      </w:r>
      <w:proofErr w:type="spellEnd"/>
      <w:proofErr w:type="gramEnd"/>
    </w:p>
    <w:p w:rsidR="00E22F7D" w:rsidRPr="00E22F7D" w:rsidRDefault="00E22F7D" w:rsidP="00E22F7D">
      <w:pPr>
        <w:rPr>
          <w:lang w:val="en-US"/>
        </w:rPr>
      </w:pPr>
      <w:proofErr w:type="spellStart"/>
      <w:proofErr w:type="gramStart"/>
      <w:r w:rsidRPr="00E22F7D">
        <w:rPr>
          <w:lang w:val="en-US"/>
        </w:rPr>
        <w:t>extratitle</w:t>
      </w:r>
      <w:proofErr w:type="spellEnd"/>
      <w:proofErr w:type="gramEnd"/>
    </w:p>
    <w:p w:rsidR="00E22F7D" w:rsidRPr="00E22F7D" w:rsidRDefault="00E22F7D" w:rsidP="00E22F7D">
      <w:pPr>
        <w:rPr>
          <w:lang w:val="en-US"/>
        </w:rPr>
      </w:pPr>
      <w:proofErr w:type="spellStart"/>
      <w:proofErr w:type="gramStart"/>
      <w:r w:rsidRPr="00E22F7D">
        <w:rPr>
          <w:lang w:val="en-US"/>
        </w:rPr>
        <w:t>misgenre</w:t>
      </w:r>
      <w:proofErr w:type="spellEnd"/>
      <w:proofErr w:type="gramEnd"/>
    </w:p>
    <w:p w:rsidR="00E22F7D" w:rsidRPr="00E22F7D" w:rsidRDefault="00E22F7D" w:rsidP="00E22F7D">
      <w:pPr>
        <w:rPr>
          <w:lang w:val="en-US"/>
        </w:rPr>
      </w:pPr>
      <w:proofErr w:type="spellStart"/>
      <w:proofErr w:type="gramStart"/>
      <w:r w:rsidRPr="00E22F7D">
        <w:rPr>
          <w:lang w:val="en-US"/>
        </w:rPr>
        <w:t>pomsgenre</w:t>
      </w:r>
      <w:proofErr w:type="spellEnd"/>
      <w:proofErr w:type="gramEnd"/>
    </w:p>
    <w:p w:rsidR="00526022" w:rsidRPr="00E22F7D" w:rsidRDefault="00E22F7D" w:rsidP="00526022">
      <w:pPr>
        <w:rPr>
          <w:lang w:val="en-US"/>
        </w:rPr>
      </w:pPr>
      <w:proofErr w:type="gramStart"/>
      <w:r w:rsidRPr="00E22F7D">
        <w:rPr>
          <w:lang w:val="en-US"/>
        </w:rPr>
        <w:t>tip</w:t>
      </w:r>
      <w:proofErr w:type="gramEnd"/>
    </w:p>
    <w:sectPr w:rsidR="00526022" w:rsidRPr="00E22F7D" w:rsidSect="00E22F7D">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666"/>
    <w:rsid w:val="00526022"/>
    <w:rsid w:val="00954F2E"/>
    <w:rsid w:val="00CA3FC5"/>
    <w:rsid w:val="00D10B21"/>
    <w:rsid w:val="00E22F7D"/>
    <w:rsid w:val="00EE26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6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6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66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E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2666"/>
    <w:rPr>
      <w:color w:val="0000FF" w:themeColor="hyperlink"/>
      <w:u w:val="single"/>
    </w:rPr>
  </w:style>
  <w:style w:type="character" w:customStyle="1" w:styleId="Heading1Char">
    <w:name w:val="Heading 1 Char"/>
    <w:basedOn w:val="DefaultParagraphFont"/>
    <w:link w:val="Heading1"/>
    <w:uiPriority w:val="9"/>
    <w:rsid w:val="00EE2666"/>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CA3FC5"/>
    <w:pPr>
      <w:pBdr>
        <w:top w:val="single" w:sz="4" w:space="1" w:color="auto"/>
        <w:left w:val="single" w:sz="4" w:space="5" w:color="auto"/>
        <w:bottom w:val="single" w:sz="4" w:space="1" w:color="auto"/>
        <w:right w:val="single" w:sz="4" w:space="5" w:color="auto"/>
      </w:pBdr>
    </w:pPr>
    <w:rPr>
      <w:rFonts w:ascii="Courier New" w:hAnsi="Courier New" w:cs="Courier New"/>
      <w:sz w:val="18"/>
      <w:szCs w:val="20"/>
    </w:rPr>
  </w:style>
  <w:style w:type="character" w:customStyle="1" w:styleId="Heading2Char">
    <w:name w:val="Heading 2 Char"/>
    <w:basedOn w:val="DefaultParagraphFont"/>
    <w:link w:val="Heading2"/>
    <w:uiPriority w:val="9"/>
    <w:rsid w:val="00526022"/>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CA3FC5"/>
    <w:rPr>
      <w:rFonts w:ascii="Courier New" w:hAnsi="Courier New" w:cs="Courier New"/>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6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6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66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E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2666"/>
    <w:rPr>
      <w:color w:val="0000FF" w:themeColor="hyperlink"/>
      <w:u w:val="single"/>
    </w:rPr>
  </w:style>
  <w:style w:type="character" w:customStyle="1" w:styleId="Heading1Char">
    <w:name w:val="Heading 1 Char"/>
    <w:basedOn w:val="DefaultParagraphFont"/>
    <w:link w:val="Heading1"/>
    <w:uiPriority w:val="9"/>
    <w:rsid w:val="00EE2666"/>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CA3FC5"/>
    <w:pPr>
      <w:pBdr>
        <w:top w:val="single" w:sz="4" w:space="1" w:color="auto"/>
        <w:left w:val="single" w:sz="4" w:space="5" w:color="auto"/>
        <w:bottom w:val="single" w:sz="4" w:space="1" w:color="auto"/>
        <w:right w:val="single" w:sz="4" w:space="5" w:color="auto"/>
      </w:pBdr>
    </w:pPr>
    <w:rPr>
      <w:rFonts w:ascii="Courier New" w:hAnsi="Courier New" w:cs="Courier New"/>
      <w:sz w:val="18"/>
      <w:szCs w:val="20"/>
    </w:rPr>
  </w:style>
  <w:style w:type="character" w:customStyle="1" w:styleId="Heading2Char">
    <w:name w:val="Heading 2 Char"/>
    <w:basedOn w:val="DefaultParagraphFont"/>
    <w:link w:val="Heading2"/>
    <w:uiPriority w:val="9"/>
    <w:rsid w:val="00526022"/>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CA3FC5"/>
    <w:rPr>
      <w:rFonts w:ascii="Courier New" w:hAnsi="Courier New" w:cs="Courier New"/>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resources.avro.nl/1.0/ite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est.resources.avro.nl/1.0/resources" TargetMode="External"/><Relationship Id="rId5" Type="http://schemas.openxmlformats.org/officeDocument/2006/relationships/hyperlink" Target="http://test.resources.avro.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768</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AVRO</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de Leij</dc:creator>
  <cp:lastModifiedBy>Martijn de Leij</cp:lastModifiedBy>
  <cp:revision>1</cp:revision>
  <dcterms:created xsi:type="dcterms:W3CDTF">2014-08-22T12:04:00Z</dcterms:created>
  <dcterms:modified xsi:type="dcterms:W3CDTF">2014-08-22T12:59:00Z</dcterms:modified>
</cp:coreProperties>
</file>