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09" w:rsidRDefault="005874B3" w:rsidP="007B598E">
      <w:pPr>
        <w:spacing w:after="0"/>
        <w:jc w:val="center"/>
        <w:rPr>
          <w:b/>
          <w:sz w:val="48"/>
          <w:szCs w:val="48"/>
        </w:rPr>
      </w:pPr>
      <w:r>
        <w:rPr>
          <w:b/>
          <w:sz w:val="48"/>
          <w:szCs w:val="48"/>
        </w:rPr>
        <w:t xml:space="preserve">Facebook </w:t>
      </w:r>
      <w:r w:rsidR="003C3415">
        <w:rPr>
          <w:b/>
          <w:sz w:val="48"/>
          <w:szCs w:val="48"/>
        </w:rPr>
        <w:t>Voyager Program</w:t>
      </w:r>
    </w:p>
    <w:p w:rsidR="00917009" w:rsidRDefault="00917009" w:rsidP="007B598E">
      <w:pPr>
        <w:spacing w:after="0"/>
        <w:jc w:val="center"/>
        <w:rPr>
          <w:b/>
          <w:sz w:val="48"/>
          <w:szCs w:val="48"/>
        </w:rPr>
      </w:pPr>
    </w:p>
    <w:p w:rsidR="003C3415" w:rsidRDefault="003C3415" w:rsidP="000D1E26">
      <w:pPr>
        <w:jc w:val="center"/>
        <w:rPr>
          <w:b/>
          <w:sz w:val="48"/>
          <w:szCs w:val="48"/>
        </w:rPr>
      </w:pPr>
      <w:r w:rsidRPr="00806FA9">
        <w:rPr>
          <w:b/>
          <w:sz w:val="48"/>
          <w:szCs w:val="48"/>
        </w:rPr>
        <w:t>Transponder</w:t>
      </w:r>
      <w:r w:rsidR="000D1E26">
        <w:rPr>
          <w:b/>
          <w:sz w:val="48"/>
          <w:szCs w:val="48"/>
        </w:rPr>
        <w:t xml:space="preserve"> </w:t>
      </w:r>
      <w:r w:rsidR="00A761B0">
        <w:rPr>
          <w:b/>
          <w:sz w:val="48"/>
          <w:szCs w:val="48"/>
        </w:rPr>
        <w:t>T</w:t>
      </w:r>
      <w:r>
        <w:rPr>
          <w:b/>
          <w:sz w:val="48"/>
          <w:szCs w:val="48"/>
        </w:rPr>
        <w:t>echnical Requirements</w:t>
      </w:r>
    </w:p>
    <w:p w:rsidR="000D1E26" w:rsidRDefault="000D1E26" w:rsidP="003C3415">
      <w:pPr>
        <w:jc w:val="center"/>
        <w:rPr>
          <w:b/>
          <w:sz w:val="48"/>
          <w:szCs w:val="48"/>
        </w:rPr>
      </w:pPr>
    </w:p>
    <w:p w:rsidR="000D1E26" w:rsidRPr="000D1E26" w:rsidRDefault="000D1E26" w:rsidP="003C3415">
      <w:pPr>
        <w:jc w:val="center"/>
        <w:rPr>
          <w:b/>
          <w:sz w:val="36"/>
          <w:szCs w:val="36"/>
        </w:rPr>
      </w:pPr>
      <w:r w:rsidRPr="000D1E26">
        <w:rPr>
          <w:b/>
          <w:sz w:val="36"/>
          <w:szCs w:val="36"/>
        </w:rPr>
        <w:t>Document Number: TBD</w:t>
      </w:r>
    </w:p>
    <w:p w:rsidR="007B598E" w:rsidRDefault="007B598E" w:rsidP="007B598E">
      <w:pPr>
        <w:spacing w:after="0"/>
        <w:jc w:val="center"/>
        <w:rPr>
          <w:b/>
          <w:sz w:val="48"/>
          <w:szCs w:val="48"/>
        </w:rPr>
      </w:pPr>
    </w:p>
    <w:p w:rsidR="007B598E" w:rsidRDefault="007B598E">
      <w:pPr>
        <w:spacing w:after="0"/>
        <w:jc w:val="left"/>
        <w:rPr>
          <w:b/>
          <w:sz w:val="48"/>
          <w:szCs w:val="48"/>
        </w:rPr>
      </w:pPr>
      <w:r>
        <w:rPr>
          <w:b/>
          <w:sz w:val="48"/>
          <w:szCs w:val="48"/>
        </w:rPr>
        <w:br w:type="page"/>
      </w:r>
    </w:p>
    <w:p w:rsidR="007B598E" w:rsidRPr="007B598E" w:rsidRDefault="007B598E" w:rsidP="007B598E">
      <w:pPr>
        <w:spacing w:after="0"/>
        <w:jc w:val="center"/>
        <w:rPr>
          <w:b/>
          <w:sz w:val="48"/>
          <w:szCs w:val="48"/>
        </w:rPr>
      </w:pPr>
    </w:p>
    <w:p w:rsidR="007B598E" w:rsidRDefault="00B93F84" w:rsidP="007B598E">
      <w:pPr>
        <w:pStyle w:val="Heading1"/>
      </w:pPr>
      <w:bookmarkStart w:id="0" w:name="_Toc448058593"/>
      <w:r>
        <w:t>Document Revision History</w:t>
      </w:r>
      <w:bookmarkEnd w:id="0"/>
    </w:p>
    <w:tbl>
      <w:tblPr>
        <w:tblStyle w:val="TableGrid"/>
        <w:tblW w:w="0" w:type="auto"/>
        <w:tblLook w:val="04A0" w:firstRow="1" w:lastRow="0" w:firstColumn="1" w:lastColumn="0" w:noHBand="0" w:noVBand="1"/>
      </w:tblPr>
      <w:tblGrid>
        <w:gridCol w:w="1008"/>
        <w:gridCol w:w="4230"/>
        <w:gridCol w:w="2250"/>
        <w:gridCol w:w="1368"/>
      </w:tblGrid>
      <w:tr w:rsidR="007B598E" w:rsidRPr="006F05CF" w:rsidTr="00883B4F">
        <w:tc>
          <w:tcPr>
            <w:tcW w:w="1008" w:type="dxa"/>
            <w:shd w:val="clear" w:color="auto" w:fill="D9D9D9" w:themeFill="background1" w:themeFillShade="D9"/>
          </w:tcPr>
          <w:p w:rsidR="007B598E" w:rsidRPr="006F05CF" w:rsidRDefault="007B598E" w:rsidP="00B94631">
            <w:pPr>
              <w:rPr>
                <w:sz w:val="20"/>
                <w:szCs w:val="20"/>
              </w:rPr>
            </w:pPr>
            <w:r>
              <w:rPr>
                <w:sz w:val="20"/>
                <w:szCs w:val="20"/>
              </w:rPr>
              <w:t>Version</w:t>
            </w:r>
          </w:p>
        </w:tc>
        <w:tc>
          <w:tcPr>
            <w:tcW w:w="4230" w:type="dxa"/>
            <w:shd w:val="clear" w:color="auto" w:fill="D9D9D9" w:themeFill="background1" w:themeFillShade="D9"/>
          </w:tcPr>
          <w:p w:rsidR="007B598E" w:rsidRPr="006F05CF" w:rsidRDefault="007B598E" w:rsidP="00B94631">
            <w:pPr>
              <w:rPr>
                <w:sz w:val="20"/>
                <w:szCs w:val="20"/>
              </w:rPr>
            </w:pPr>
            <w:r>
              <w:rPr>
                <w:sz w:val="20"/>
                <w:szCs w:val="20"/>
              </w:rPr>
              <w:t>Comment</w:t>
            </w:r>
          </w:p>
        </w:tc>
        <w:tc>
          <w:tcPr>
            <w:tcW w:w="2250" w:type="dxa"/>
            <w:shd w:val="clear" w:color="auto" w:fill="D9D9D9" w:themeFill="background1" w:themeFillShade="D9"/>
          </w:tcPr>
          <w:p w:rsidR="007B598E" w:rsidRPr="006F05CF" w:rsidRDefault="007B598E" w:rsidP="00B94631">
            <w:pPr>
              <w:rPr>
                <w:sz w:val="20"/>
                <w:szCs w:val="20"/>
              </w:rPr>
            </w:pPr>
            <w:r>
              <w:rPr>
                <w:sz w:val="20"/>
                <w:szCs w:val="20"/>
              </w:rPr>
              <w:t>Author</w:t>
            </w:r>
          </w:p>
        </w:tc>
        <w:tc>
          <w:tcPr>
            <w:tcW w:w="1368" w:type="dxa"/>
            <w:shd w:val="clear" w:color="auto" w:fill="D9D9D9" w:themeFill="background1" w:themeFillShade="D9"/>
          </w:tcPr>
          <w:p w:rsidR="007B598E" w:rsidRPr="006F05CF" w:rsidRDefault="007B598E" w:rsidP="00B94631">
            <w:pPr>
              <w:rPr>
                <w:sz w:val="20"/>
                <w:szCs w:val="20"/>
              </w:rPr>
            </w:pPr>
            <w:r>
              <w:rPr>
                <w:sz w:val="20"/>
                <w:szCs w:val="20"/>
              </w:rPr>
              <w:t>Date</w:t>
            </w:r>
          </w:p>
        </w:tc>
      </w:tr>
      <w:tr w:rsidR="007B598E" w:rsidRPr="006F05CF" w:rsidTr="00B94631">
        <w:tc>
          <w:tcPr>
            <w:tcW w:w="1008" w:type="dxa"/>
          </w:tcPr>
          <w:p w:rsidR="007B598E" w:rsidRPr="006F05CF" w:rsidRDefault="007B598E" w:rsidP="005874B3">
            <w:pPr>
              <w:rPr>
                <w:sz w:val="20"/>
                <w:szCs w:val="20"/>
              </w:rPr>
            </w:pPr>
            <w:r>
              <w:rPr>
                <w:sz w:val="20"/>
                <w:szCs w:val="20"/>
              </w:rPr>
              <w:t>V0.</w:t>
            </w:r>
            <w:r w:rsidR="005874B3">
              <w:rPr>
                <w:sz w:val="20"/>
                <w:szCs w:val="20"/>
              </w:rPr>
              <w:t>9</w:t>
            </w:r>
            <w:r w:rsidR="00CE5E54">
              <w:rPr>
                <w:sz w:val="20"/>
                <w:szCs w:val="20"/>
              </w:rPr>
              <w:t>0</w:t>
            </w:r>
          </w:p>
        </w:tc>
        <w:tc>
          <w:tcPr>
            <w:tcW w:w="4230" w:type="dxa"/>
          </w:tcPr>
          <w:p w:rsidR="007B598E" w:rsidRPr="006F05CF" w:rsidRDefault="007B598E" w:rsidP="00B94631">
            <w:pPr>
              <w:rPr>
                <w:sz w:val="20"/>
                <w:szCs w:val="20"/>
              </w:rPr>
            </w:pPr>
            <w:r>
              <w:rPr>
                <w:sz w:val="20"/>
                <w:szCs w:val="20"/>
              </w:rPr>
              <w:t>Initial Version</w:t>
            </w:r>
          </w:p>
        </w:tc>
        <w:tc>
          <w:tcPr>
            <w:tcW w:w="2250" w:type="dxa"/>
          </w:tcPr>
          <w:p w:rsidR="007B598E" w:rsidRPr="006F05CF" w:rsidRDefault="007B598E" w:rsidP="00B94631">
            <w:pPr>
              <w:rPr>
                <w:sz w:val="20"/>
                <w:szCs w:val="20"/>
              </w:rPr>
            </w:pPr>
            <w:r>
              <w:rPr>
                <w:sz w:val="20"/>
                <w:szCs w:val="20"/>
              </w:rPr>
              <w:t>Michael Bortz</w:t>
            </w:r>
          </w:p>
        </w:tc>
        <w:tc>
          <w:tcPr>
            <w:tcW w:w="1368" w:type="dxa"/>
          </w:tcPr>
          <w:p w:rsidR="007B598E" w:rsidRPr="006F05CF" w:rsidRDefault="005874B3" w:rsidP="00B94631">
            <w:pPr>
              <w:rPr>
                <w:sz w:val="20"/>
                <w:szCs w:val="20"/>
              </w:rPr>
            </w:pPr>
            <w:r>
              <w:rPr>
                <w:sz w:val="20"/>
                <w:szCs w:val="20"/>
              </w:rPr>
              <w:t>03-16</w:t>
            </w:r>
            <w:r w:rsidR="007B598E">
              <w:rPr>
                <w:sz w:val="20"/>
                <w:szCs w:val="20"/>
              </w:rPr>
              <w:t>-201</w:t>
            </w:r>
            <w:r>
              <w:rPr>
                <w:sz w:val="20"/>
                <w:szCs w:val="20"/>
              </w:rPr>
              <w:t>6</w:t>
            </w:r>
          </w:p>
        </w:tc>
      </w:tr>
      <w:tr w:rsidR="004F08C1" w:rsidRPr="006F05CF" w:rsidTr="00B94631">
        <w:tc>
          <w:tcPr>
            <w:tcW w:w="1008" w:type="dxa"/>
          </w:tcPr>
          <w:p w:rsidR="004F08C1" w:rsidRDefault="00635FBE" w:rsidP="00B94631">
            <w:pPr>
              <w:rPr>
                <w:sz w:val="20"/>
                <w:szCs w:val="20"/>
              </w:rPr>
            </w:pPr>
            <w:r>
              <w:rPr>
                <w:sz w:val="20"/>
                <w:szCs w:val="20"/>
              </w:rPr>
              <w:t>V0.91</w:t>
            </w:r>
          </w:p>
        </w:tc>
        <w:tc>
          <w:tcPr>
            <w:tcW w:w="4230" w:type="dxa"/>
          </w:tcPr>
          <w:p w:rsidR="004F08C1" w:rsidRDefault="00635FBE" w:rsidP="00B94631">
            <w:pPr>
              <w:rPr>
                <w:sz w:val="20"/>
                <w:szCs w:val="20"/>
              </w:rPr>
            </w:pPr>
            <w:r>
              <w:rPr>
                <w:sz w:val="20"/>
                <w:szCs w:val="20"/>
              </w:rPr>
              <w:t>Modified comments on number of client ports</w:t>
            </w:r>
          </w:p>
        </w:tc>
        <w:tc>
          <w:tcPr>
            <w:tcW w:w="2250" w:type="dxa"/>
          </w:tcPr>
          <w:p w:rsidR="004F08C1" w:rsidRDefault="00635FBE" w:rsidP="00B94631">
            <w:pPr>
              <w:rPr>
                <w:sz w:val="20"/>
                <w:szCs w:val="20"/>
              </w:rPr>
            </w:pPr>
            <w:r>
              <w:rPr>
                <w:sz w:val="20"/>
                <w:szCs w:val="20"/>
              </w:rPr>
              <w:t>Michael Bortz</w:t>
            </w:r>
          </w:p>
        </w:tc>
        <w:tc>
          <w:tcPr>
            <w:tcW w:w="1368" w:type="dxa"/>
          </w:tcPr>
          <w:p w:rsidR="004F08C1" w:rsidRPr="005C6D87" w:rsidRDefault="00635FBE" w:rsidP="00B94631">
            <w:pPr>
              <w:rPr>
                <w:sz w:val="20"/>
                <w:szCs w:val="20"/>
              </w:rPr>
            </w:pPr>
            <w:r w:rsidRPr="005C6D87">
              <w:rPr>
                <w:sz w:val="20"/>
                <w:szCs w:val="20"/>
              </w:rPr>
              <w:t>03-17-2016</w:t>
            </w:r>
          </w:p>
        </w:tc>
      </w:tr>
      <w:tr w:rsidR="004F08C1" w:rsidRPr="006F05CF" w:rsidTr="00B94631">
        <w:tc>
          <w:tcPr>
            <w:tcW w:w="1008" w:type="dxa"/>
          </w:tcPr>
          <w:p w:rsidR="004F08C1" w:rsidRDefault="003B26DA" w:rsidP="00B94631">
            <w:pPr>
              <w:rPr>
                <w:sz w:val="20"/>
                <w:szCs w:val="20"/>
              </w:rPr>
            </w:pPr>
            <w:r>
              <w:rPr>
                <w:sz w:val="20"/>
                <w:szCs w:val="20"/>
              </w:rPr>
              <w:t>V0.92</w:t>
            </w:r>
          </w:p>
        </w:tc>
        <w:tc>
          <w:tcPr>
            <w:tcW w:w="4230" w:type="dxa"/>
          </w:tcPr>
          <w:p w:rsidR="004F08C1" w:rsidRDefault="003B26DA" w:rsidP="00B94631">
            <w:pPr>
              <w:rPr>
                <w:sz w:val="20"/>
                <w:szCs w:val="20"/>
              </w:rPr>
            </w:pPr>
            <w:r>
              <w:rPr>
                <w:sz w:val="20"/>
                <w:szCs w:val="20"/>
              </w:rPr>
              <w:t>Corrected Figure 3 errors</w:t>
            </w:r>
          </w:p>
        </w:tc>
        <w:tc>
          <w:tcPr>
            <w:tcW w:w="2250" w:type="dxa"/>
          </w:tcPr>
          <w:p w:rsidR="004F08C1" w:rsidRDefault="003B26DA" w:rsidP="00B94631">
            <w:pPr>
              <w:rPr>
                <w:sz w:val="20"/>
                <w:szCs w:val="20"/>
              </w:rPr>
            </w:pPr>
            <w:r>
              <w:rPr>
                <w:sz w:val="20"/>
                <w:szCs w:val="20"/>
              </w:rPr>
              <w:t>Michael Bortz</w:t>
            </w:r>
          </w:p>
        </w:tc>
        <w:tc>
          <w:tcPr>
            <w:tcW w:w="1368" w:type="dxa"/>
          </w:tcPr>
          <w:p w:rsidR="004F08C1" w:rsidRPr="005C6D87" w:rsidRDefault="003B26DA" w:rsidP="00B94631">
            <w:pPr>
              <w:rPr>
                <w:sz w:val="20"/>
                <w:szCs w:val="20"/>
              </w:rPr>
            </w:pPr>
            <w:r w:rsidRPr="005C6D87">
              <w:rPr>
                <w:sz w:val="20"/>
                <w:szCs w:val="20"/>
              </w:rPr>
              <w:t>03-17-2016</w:t>
            </w:r>
          </w:p>
        </w:tc>
      </w:tr>
      <w:tr w:rsidR="004F08C1" w:rsidRPr="006F05CF" w:rsidTr="00B94631">
        <w:tc>
          <w:tcPr>
            <w:tcW w:w="1008" w:type="dxa"/>
          </w:tcPr>
          <w:p w:rsidR="004F08C1" w:rsidRDefault="00013A94" w:rsidP="00B94631">
            <w:pPr>
              <w:rPr>
                <w:sz w:val="20"/>
                <w:szCs w:val="20"/>
              </w:rPr>
            </w:pPr>
            <w:r>
              <w:rPr>
                <w:sz w:val="20"/>
                <w:szCs w:val="20"/>
              </w:rPr>
              <w:t>V0.9</w:t>
            </w:r>
            <w:r w:rsidR="00F229ED">
              <w:rPr>
                <w:sz w:val="20"/>
                <w:szCs w:val="20"/>
              </w:rPr>
              <w:t>5</w:t>
            </w:r>
          </w:p>
        </w:tc>
        <w:tc>
          <w:tcPr>
            <w:tcW w:w="4230" w:type="dxa"/>
          </w:tcPr>
          <w:p w:rsidR="004F08C1" w:rsidRDefault="00013A94" w:rsidP="00B94631">
            <w:pPr>
              <w:rPr>
                <w:sz w:val="20"/>
                <w:szCs w:val="20"/>
              </w:rPr>
            </w:pPr>
            <w:r>
              <w:rPr>
                <w:sz w:val="20"/>
                <w:szCs w:val="20"/>
              </w:rPr>
              <w:t xml:space="preserve">Revised entire requirement document </w:t>
            </w:r>
          </w:p>
        </w:tc>
        <w:tc>
          <w:tcPr>
            <w:tcW w:w="2250" w:type="dxa"/>
          </w:tcPr>
          <w:p w:rsidR="004F08C1" w:rsidRDefault="00013A94" w:rsidP="00B94631">
            <w:pPr>
              <w:rPr>
                <w:sz w:val="20"/>
                <w:szCs w:val="20"/>
              </w:rPr>
            </w:pPr>
            <w:r>
              <w:rPr>
                <w:sz w:val="20"/>
                <w:szCs w:val="20"/>
              </w:rPr>
              <w:t>Michael Bortz</w:t>
            </w:r>
          </w:p>
        </w:tc>
        <w:tc>
          <w:tcPr>
            <w:tcW w:w="1368" w:type="dxa"/>
          </w:tcPr>
          <w:p w:rsidR="004F08C1" w:rsidRDefault="00013A94" w:rsidP="00B94631">
            <w:pPr>
              <w:rPr>
                <w:sz w:val="20"/>
                <w:szCs w:val="20"/>
              </w:rPr>
            </w:pPr>
            <w:r>
              <w:rPr>
                <w:sz w:val="20"/>
                <w:szCs w:val="20"/>
              </w:rPr>
              <w:t>04-01-2016</w:t>
            </w:r>
          </w:p>
        </w:tc>
      </w:tr>
      <w:tr w:rsidR="004F08C1" w:rsidRPr="006F05CF" w:rsidTr="00B94631">
        <w:tc>
          <w:tcPr>
            <w:tcW w:w="1008" w:type="dxa"/>
          </w:tcPr>
          <w:p w:rsidR="004F08C1" w:rsidRDefault="000F1F4D" w:rsidP="00B94631">
            <w:pPr>
              <w:rPr>
                <w:sz w:val="20"/>
                <w:szCs w:val="20"/>
              </w:rPr>
            </w:pPr>
            <w:r>
              <w:rPr>
                <w:sz w:val="20"/>
                <w:szCs w:val="20"/>
              </w:rPr>
              <w:t>V0.96</w:t>
            </w:r>
          </w:p>
        </w:tc>
        <w:tc>
          <w:tcPr>
            <w:tcW w:w="4230" w:type="dxa"/>
          </w:tcPr>
          <w:p w:rsidR="004F08C1" w:rsidRDefault="000F1F4D" w:rsidP="00B94631">
            <w:pPr>
              <w:rPr>
                <w:sz w:val="20"/>
                <w:szCs w:val="20"/>
              </w:rPr>
            </w:pPr>
            <w:r>
              <w:rPr>
                <w:sz w:val="20"/>
                <w:szCs w:val="20"/>
              </w:rPr>
              <w:t xml:space="preserve">Performance additions and complementing </w:t>
            </w:r>
          </w:p>
        </w:tc>
        <w:tc>
          <w:tcPr>
            <w:tcW w:w="2250" w:type="dxa"/>
          </w:tcPr>
          <w:p w:rsidR="004F08C1" w:rsidRDefault="000F1F4D" w:rsidP="00B94631">
            <w:pPr>
              <w:rPr>
                <w:sz w:val="20"/>
                <w:szCs w:val="20"/>
              </w:rPr>
            </w:pPr>
            <w:r>
              <w:rPr>
                <w:sz w:val="20"/>
                <w:szCs w:val="20"/>
              </w:rPr>
              <w:t>Michael Bortz &amp; HJ</w:t>
            </w:r>
          </w:p>
        </w:tc>
        <w:tc>
          <w:tcPr>
            <w:tcW w:w="1368" w:type="dxa"/>
          </w:tcPr>
          <w:p w:rsidR="004F08C1" w:rsidRDefault="00C85EFB" w:rsidP="00B94631">
            <w:pPr>
              <w:rPr>
                <w:sz w:val="20"/>
                <w:szCs w:val="20"/>
              </w:rPr>
            </w:pPr>
            <w:r>
              <w:rPr>
                <w:sz w:val="20"/>
                <w:szCs w:val="20"/>
              </w:rPr>
              <w:t>04-04</w:t>
            </w:r>
            <w:r w:rsidR="000F1F4D">
              <w:rPr>
                <w:sz w:val="20"/>
                <w:szCs w:val="20"/>
              </w:rPr>
              <w:t>-2016</w:t>
            </w:r>
          </w:p>
        </w:tc>
      </w:tr>
      <w:tr w:rsidR="004F08C1" w:rsidRPr="006F05CF" w:rsidTr="00B94631">
        <w:tc>
          <w:tcPr>
            <w:tcW w:w="1008" w:type="dxa"/>
          </w:tcPr>
          <w:p w:rsidR="004F08C1" w:rsidRDefault="00297768" w:rsidP="00B94631">
            <w:pPr>
              <w:rPr>
                <w:sz w:val="20"/>
                <w:szCs w:val="20"/>
              </w:rPr>
            </w:pPr>
            <w:r>
              <w:rPr>
                <w:sz w:val="20"/>
                <w:szCs w:val="20"/>
              </w:rPr>
              <w:t>V0.97</w:t>
            </w:r>
          </w:p>
        </w:tc>
        <w:tc>
          <w:tcPr>
            <w:tcW w:w="4230" w:type="dxa"/>
          </w:tcPr>
          <w:p w:rsidR="004F08C1" w:rsidRDefault="00297768" w:rsidP="00B94631">
            <w:pPr>
              <w:rPr>
                <w:sz w:val="20"/>
                <w:szCs w:val="20"/>
              </w:rPr>
            </w:pPr>
            <w:r>
              <w:rPr>
                <w:sz w:val="20"/>
                <w:szCs w:val="20"/>
              </w:rPr>
              <w:t>Clarifications</w:t>
            </w:r>
          </w:p>
        </w:tc>
        <w:tc>
          <w:tcPr>
            <w:tcW w:w="2250" w:type="dxa"/>
          </w:tcPr>
          <w:p w:rsidR="004F08C1" w:rsidRDefault="00297768" w:rsidP="00B94631">
            <w:pPr>
              <w:rPr>
                <w:sz w:val="20"/>
                <w:szCs w:val="20"/>
              </w:rPr>
            </w:pPr>
            <w:r>
              <w:rPr>
                <w:sz w:val="20"/>
                <w:szCs w:val="20"/>
              </w:rPr>
              <w:t>Michael Bortz</w:t>
            </w:r>
          </w:p>
        </w:tc>
        <w:tc>
          <w:tcPr>
            <w:tcW w:w="1368" w:type="dxa"/>
          </w:tcPr>
          <w:p w:rsidR="004F08C1" w:rsidRDefault="00297768" w:rsidP="00B94631">
            <w:pPr>
              <w:rPr>
                <w:sz w:val="20"/>
                <w:szCs w:val="20"/>
              </w:rPr>
            </w:pPr>
            <w:r>
              <w:rPr>
                <w:sz w:val="20"/>
                <w:szCs w:val="20"/>
              </w:rPr>
              <w:t>04-07-2016</w:t>
            </w:r>
          </w:p>
        </w:tc>
      </w:tr>
      <w:tr w:rsidR="00297768" w:rsidRPr="006F05CF" w:rsidTr="00B94631">
        <w:tc>
          <w:tcPr>
            <w:tcW w:w="1008" w:type="dxa"/>
          </w:tcPr>
          <w:p w:rsidR="00297768" w:rsidRDefault="00060D91" w:rsidP="00B94631">
            <w:pPr>
              <w:rPr>
                <w:sz w:val="20"/>
                <w:szCs w:val="20"/>
              </w:rPr>
            </w:pPr>
            <w:r>
              <w:rPr>
                <w:sz w:val="20"/>
                <w:szCs w:val="20"/>
              </w:rPr>
              <w:t>V0.99</w:t>
            </w:r>
          </w:p>
        </w:tc>
        <w:tc>
          <w:tcPr>
            <w:tcW w:w="4230" w:type="dxa"/>
          </w:tcPr>
          <w:p w:rsidR="00297768" w:rsidRDefault="00060D91" w:rsidP="00B94631">
            <w:pPr>
              <w:rPr>
                <w:sz w:val="20"/>
                <w:szCs w:val="20"/>
              </w:rPr>
            </w:pPr>
            <w:r>
              <w:rPr>
                <w:sz w:val="20"/>
                <w:szCs w:val="20"/>
              </w:rPr>
              <w:t>Released to FB team for review and approval</w:t>
            </w:r>
          </w:p>
        </w:tc>
        <w:tc>
          <w:tcPr>
            <w:tcW w:w="2250" w:type="dxa"/>
          </w:tcPr>
          <w:p w:rsidR="00297768" w:rsidRDefault="00060D91" w:rsidP="00B94631">
            <w:pPr>
              <w:rPr>
                <w:sz w:val="20"/>
                <w:szCs w:val="20"/>
              </w:rPr>
            </w:pPr>
            <w:r>
              <w:rPr>
                <w:sz w:val="20"/>
                <w:szCs w:val="20"/>
              </w:rPr>
              <w:t>Michael Bortz</w:t>
            </w:r>
          </w:p>
        </w:tc>
        <w:tc>
          <w:tcPr>
            <w:tcW w:w="1368" w:type="dxa"/>
          </w:tcPr>
          <w:p w:rsidR="00297768" w:rsidRDefault="00060D91" w:rsidP="00B94631">
            <w:pPr>
              <w:rPr>
                <w:sz w:val="20"/>
                <w:szCs w:val="20"/>
              </w:rPr>
            </w:pPr>
            <w:r>
              <w:rPr>
                <w:sz w:val="20"/>
                <w:szCs w:val="20"/>
              </w:rPr>
              <w:t>04-10-2016</w:t>
            </w:r>
          </w:p>
        </w:tc>
      </w:tr>
      <w:tr w:rsidR="00C74FED" w:rsidRPr="006F05CF" w:rsidTr="00B94631">
        <w:tc>
          <w:tcPr>
            <w:tcW w:w="1008" w:type="dxa"/>
          </w:tcPr>
          <w:p w:rsidR="00C74FED" w:rsidRDefault="00C74FED" w:rsidP="00B94631">
            <w:pPr>
              <w:rPr>
                <w:sz w:val="20"/>
                <w:szCs w:val="20"/>
              </w:rPr>
            </w:pPr>
            <w:r>
              <w:rPr>
                <w:sz w:val="20"/>
                <w:szCs w:val="20"/>
              </w:rPr>
              <w:t>V1.00</w:t>
            </w:r>
          </w:p>
        </w:tc>
        <w:tc>
          <w:tcPr>
            <w:tcW w:w="4230" w:type="dxa"/>
          </w:tcPr>
          <w:p w:rsidR="00C74FED" w:rsidRDefault="00C74FED" w:rsidP="00B94631">
            <w:pPr>
              <w:rPr>
                <w:sz w:val="20"/>
                <w:szCs w:val="20"/>
              </w:rPr>
            </w:pPr>
            <w:r>
              <w:rPr>
                <w:sz w:val="20"/>
                <w:szCs w:val="20"/>
              </w:rPr>
              <w:t>Approved and released</w:t>
            </w:r>
          </w:p>
        </w:tc>
        <w:tc>
          <w:tcPr>
            <w:tcW w:w="2250" w:type="dxa"/>
          </w:tcPr>
          <w:p w:rsidR="00C74FED" w:rsidRDefault="00C74FED" w:rsidP="00B94631">
            <w:pPr>
              <w:rPr>
                <w:sz w:val="20"/>
                <w:szCs w:val="20"/>
              </w:rPr>
            </w:pPr>
            <w:r>
              <w:rPr>
                <w:sz w:val="20"/>
                <w:szCs w:val="20"/>
              </w:rPr>
              <w:t>Michael Bortz</w:t>
            </w:r>
          </w:p>
        </w:tc>
        <w:tc>
          <w:tcPr>
            <w:tcW w:w="1368" w:type="dxa"/>
          </w:tcPr>
          <w:p w:rsidR="00C74FED" w:rsidRDefault="00C74FED" w:rsidP="00B94631">
            <w:pPr>
              <w:rPr>
                <w:sz w:val="20"/>
                <w:szCs w:val="20"/>
              </w:rPr>
            </w:pPr>
            <w:r>
              <w:rPr>
                <w:sz w:val="20"/>
                <w:szCs w:val="20"/>
              </w:rPr>
              <w:t>04-20-2016</w:t>
            </w:r>
          </w:p>
        </w:tc>
      </w:tr>
      <w:tr w:rsidR="00C74FED" w:rsidRPr="006F05CF" w:rsidTr="00B94631">
        <w:tc>
          <w:tcPr>
            <w:tcW w:w="1008" w:type="dxa"/>
          </w:tcPr>
          <w:p w:rsidR="00C74FED" w:rsidRDefault="00C74FED" w:rsidP="00B94631">
            <w:pPr>
              <w:rPr>
                <w:sz w:val="20"/>
                <w:szCs w:val="20"/>
              </w:rPr>
            </w:pPr>
            <w:r>
              <w:rPr>
                <w:sz w:val="20"/>
                <w:szCs w:val="20"/>
              </w:rPr>
              <w:t>V1.01</w:t>
            </w:r>
          </w:p>
        </w:tc>
        <w:tc>
          <w:tcPr>
            <w:tcW w:w="4230" w:type="dxa"/>
          </w:tcPr>
          <w:p w:rsidR="00C74FED" w:rsidRDefault="00C74FED" w:rsidP="00B94631">
            <w:pPr>
              <w:rPr>
                <w:sz w:val="20"/>
                <w:szCs w:val="20"/>
              </w:rPr>
            </w:pPr>
            <w:r>
              <w:rPr>
                <w:sz w:val="20"/>
                <w:szCs w:val="20"/>
              </w:rPr>
              <w:t>Clarify difference between # of client ports and population of those ports</w:t>
            </w:r>
          </w:p>
        </w:tc>
        <w:tc>
          <w:tcPr>
            <w:tcW w:w="2250" w:type="dxa"/>
          </w:tcPr>
          <w:p w:rsidR="00C74FED" w:rsidRDefault="00C74FED" w:rsidP="00B94631">
            <w:pPr>
              <w:rPr>
                <w:sz w:val="20"/>
                <w:szCs w:val="20"/>
              </w:rPr>
            </w:pPr>
            <w:r>
              <w:rPr>
                <w:sz w:val="20"/>
                <w:szCs w:val="20"/>
              </w:rPr>
              <w:t>Michael Bortz</w:t>
            </w:r>
          </w:p>
        </w:tc>
        <w:tc>
          <w:tcPr>
            <w:tcW w:w="1368" w:type="dxa"/>
          </w:tcPr>
          <w:p w:rsidR="00C74FED" w:rsidRDefault="00C74FED" w:rsidP="00B94631">
            <w:pPr>
              <w:rPr>
                <w:sz w:val="20"/>
                <w:szCs w:val="20"/>
              </w:rPr>
            </w:pPr>
            <w:r>
              <w:rPr>
                <w:sz w:val="20"/>
                <w:szCs w:val="20"/>
              </w:rPr>
              <w:t>04-27-2016</w:t>
            </w:r>
            <w:bookmarkStart w:id="1" w:name="_GoBack"/>
            <w:bookmarkEnd w:id="1"/>
          </w:p>
        </w:tc>
      </w:tr>
    </w:tbl>
    <w:p w:rsidR="007B598E" w:rsidRDefault="007B598E" w:rsidP="007B598E">
      <w:pPr>
        <w:pStyle w:val="Heading1"/>
      </w:pPr>
    </w:p>
    <w:p w:rsidR="003E4394" w:rsidRDefault="003E4394" w:rsidP="003E4394">
      <w:pPr>
        <w:pStyle w:val="Heading1"/>
      </w:pPr>
      <w:bookmarkStart w:id="2" w:name="_Toc448058594"/>
      <w:r>
        <w:t>Document Approval History</w:t>
      </w:r>
      <w:bookmarkEnd w:id="2"/>
    </w:p>
    <w:tbl>
      <w:tblPr>
        <w:tblStyle w:val="TableGrid"/>
        <w:tblW w:w="0" w:type="auto"/>
        <w:tblLook w:val="04A0" w:firstRow="1" w:lastRow="0" w:firstColumn="1" w:lastColumn="0" w:noHBand="0" w:noVBand="1"/>
      </w:tblPr>
      <w:tblGrid>
        <w:gridCol w:w="4422"/>
        <w:gridCol w:w="3058"/>
        <w:gridCol w:w="1376"/>
      </w:tblGrid>
      <w:tr w:rsidR="00356587" w:rsidRPr="006F05CF" w:rsidTr="00356587">
        <w:tc>
          <w:tcPr>
            <w:tcW w:w="4422" w:type="dxa"/>
            <w:shd w:val="clear" w:color="auto" w:fill="D9D9D9" w:themeFill="background1" w:themeFillShade="D9"/>
          </w:tcPr>
          <w:p w:rsidR="004B1183" w:rsidRPr="006F05CF" w:rsidRDefault="004B1183" w:rsidP="00E82DBA">
            <w:pPr>
              <w:rPr>
                <w:sz w:val="20"/>
                <w:szCs w:val="20"/>
              </w:rPr>
            </w:pPr>
            <w:r>
              <w:rPr>
                <w:sz w:val="20"/>
                <w:szCs w:val="20"/>
              </w:rPr>
              <w:t>Person</w:t>
            </w:r>
          </w:p>
        </w:tc>
        <w:tc>
          <w:tcPr>
            <w:tcW w:w="3058" w:type="dxa"/>
            <w:shd w:val="clear" w:color="auto" w:fill="D9D9D9" w:themeFill="background1" w:themeFillShade="D9"/>
          </w:tcPr>
          <w:p w:rsidR="004B1183" w:rsidRPr="006F05CF" w:rsidRDefault="004B1183" w:rsidP="00E82DBA">
            <w:pPr>
              <w:rPr>
                <w:sz w:val="20"/>
                <w:szCs w:val="20"/>
              </w:rPr>
            </w:pPr>
            <w:r>
              <w:rPr>
                <w:sz w:val="20"/>
                <w:szCs w:val="20"/>
              </w:rPr>
              <w:t>Signature</w:t>
            </w:r>
          </w:p>
        </w:tc>
        <w:tc>
          <w:tcPr>
            <w:tcW w:w="1376" w:type="dxa"/>
            <w:shd w:val="clear" w:color="auto" w:fill="D9D9D9" w:themeFill="background1" w:themeFillShade="D9"/>
          </w:tcPr>
          <w:p w:rsidR="004B1183" w:rsidRPr="006F05CF" w:rsidRDefault="004B1183" w:rsidP="00E82DBA">
            <w:pPr>
              <w:rPr>
                <w:sz w:val="20"/>
                <w:szCs w:val="20"/>
              </w:rPr>
            </w:pPr>
            <w:r>
              <w:rPr>
                <w:sz w:val="20"/>
                <w:szCs w:val="20"/>
              </w:rPr>
              <w:t>Date</w:t>
            </w:r>
          </w:p>
        </w:tc>
      </w:tr>
      <w:tr w:rsidR="00356587" w:rsidRPr="006F05CF" w:rsidTr="00356587">
        <w:tc>
          <w:tcPr>
            <w:tcW w:w="4422" w:type="dxa"/>
          </w:tcPr>
          <w:p w:rsidR="00D24B3B" w:rsidRPr="006F05CF" w:rsidRDefault="00D24B3B" w:rsidP="00E82DBA">
            <w:pPr>
              <w:rPr>
                <w:sz w:val="20"/>
                <w:szCs w:val="20"/>
              </w:rPr>
            </w:pPr>
            <w:r>
              <w:rPr>
                <w:sz w:val="20"/>
                <w:szCs w:val="20"/>
              </w:rPr>
              <w:t>Michael Bortz</w:t>
            </w:r>
            <w:r w:rsidR="00356587">
              <w:rPr>
                <w:sz w:val="20"/>
                <w:szCs w:val="20"/>
              </w:rPr>
              <w:t xml:space="preserve"> </w:t>
            </w:r>
            <w:r>
              <w:rPr>
                <w:sz w:val="20"/>
                <w:szCs w:val="20"/>
              </w:rPr>
              <w:t>- Engineering</w:t>
            </w:r>
          </w:p>
        </w:tc>
        <w:tc>
          <w:tcPr>
            <w:tcW w:w="3058" w:type="dxa"/>
          </w:tcPr>
          <w:p w:rsidR="00D24B3B" w:rsidRPr="006F05CF" w:rsidRDefault="00D24B3B" w:rsidP="00E82DBA">
            <w:pPr>
              <w:rPr>
                <w:sz w:val="20"/>
                <w:szCs w:val="20"/>
              </w:rPr>
            </w:pPr>
          </w:p>
        </w:tc>
        <w:tc>
          <w:tcPr>
            <w:tcW w:w="1376" w:type="dxa"/>
          </w:tcPr>
          <w:p w:rsidR="00D24B3B" w:rsidRPr="006F05CF" w:rsidRDefault="00D24B3B" w:rsidP="00E82DBA">
            <w:pPr>
              <w:rPr>
                <w:sz w:val="20"/>
                <w:szCs w:val="20"/>
              </w:rPr>
            </w:pPr>
          </w:p>
        </w:tc>
      </w:tr>
      <w:tr w:rsidR="00356587" w:rsidRPr="006F05CF" w:rsidTr="00356587">
        <w:tc>
          <w:tcPr>
            <w:tcW w:w="4422" w:type="dxa"/>
          </w:tcPr>
          <w:p w:rsidR="00D24B3B" w:rsidRDefault="00D24B3B" w:rsidP="00E82DBA">
            <w:pPr>
              <w:rPr>
                <w:sz w:val="20"/>
                <w:szCs w:val="20"/>
              </w:rPr>
            </w:pPr>
            <w:r>
              <w:rPr>
                <w:sz w:val="20"/>
                <w:szCs w:val="20"/>
              </w:rPr>
              <w:t>Ilya Lyubomirsky</w:t>
            </w:r>
            <w:r w:rsidR="00356587">
              <w:rPr>
                <w:sz w:val="20"/>
                <w:szCs w:val="20"/>
              </w:rPr>
              <w:t xml:space="preserve"> </w:t>
            </w:r>
            <w:r>
              <w:rPr>
                <w:sz w:val="20"/>
                <w:szCs w:val="20"/>
              </w:rPr>
              <w:t>-</w:t>
            </w:r>
            <w:r w:rsidR="00356587">
              <w:rPr>
                <w:sz w:val="20"/>
                <w:szCs w:val="20"/>
              </w:rPr>
              <w:t xml:space="preserve"> </w:t>
            </w:r>
            <w:r>
              <w:rPr>
                <w:sz w:val="20"/>
                <w:szCs w:val="20"/>
              </w:rPr>
              <w:t>Engineering</w:t>
            </w:r>
          </w:p>
        </w:tc>
        <w:tc>
          <w:tcPr>
            <w:tcW w:w="3058" w:type="dxa"/>
          </w:tcPr>
          <w:p w:rsidR="00D24B3B" w:rsidRDefault="00D24B3B" w:rsidP="00E82DBA">
            <w:pPr>
              <w:rPr>
                <w:sz w:val="20"/>
                <w:szCs w:val="20"/>
              </w:rPr>
            </w:pPr>
          </w:p>
        </w:tc>
        <w:tc>
          <w:tcPr>
            <w:tcW w:w="1376" w:type="dxa"/>
          </w:tcPr>
          <w:p w:rsidR="00D24B3B" w:rsidRDefault="00D24B3B" w:rsidP="00E82DBA">
            <w:pPr>
              <w:rPr>
                <w:sz w:val="20"/>
                <w:szCs w:val="20"/>
              </w:rPr>
            </w:pPr>
          </w:p>
        </w:tc>
      </w:tr>
      <w:tr w:rsidR="00356587" w:rsidRPr="006F05CF" w:rsidTr="00356587">
        <w:tc>
          <w:tcPr>
            <w:tcW w:w="4422" w:type="dxa"/>
          </w:tcPr>
          <w:p w:rsidR="00D24B3B" w:rsidRDefault="00D24B3B" w:rsidP="00E82DBA">
            <w:pPr>
              <w:rPr>
                <w:sz w:val="20"/>
                <w:szCs w:val="20"/>
              </w:rPr>
            </w:pPr>
            <w:r>
              <w:rPr>
                <w:sz w:val="20"/>
                <w:szCs w:val="20"/>
              </w:rPr>
              <w:t>Cathie Deal</w:t>
            </w:r>
            <w:r w:rsidR="006F16BC">
              <w:rPr>
                <w:sz w:val="20"/>
                <w:szCs w:val="20"/>
              </w:rPr>
              <w:t xml:space="preserve"> or Amit Ajuha</w:t>
            </w:r>
            <w:r w:rsidR="00356587">
              <w:rPr>
                <w:sz w:val="20"/>
                <w:szCs w:val="20"/>
              </w:rPr>
              <w:t xml:space="preserve"> </w:t>
            </w:r>
            <w:r>
              <w:rPr>
                <w:sz w:val="20"/>
                <w:szCs w:val="20"/>
              </w:rPr>
              <w:t>- Supplier Management</w:t>
            </w:r>
          </w:p>
        </w:tc>
        <w:tc>
          <w:tcPr>
            <w:tcW w:w="3058" w:type="dxa"/>
          </w:tcPr>
          <w:p w:rsidR="00D24B3B" w:rsidRDefault="00D24B3B" w:rsidP="00E82DBA">
            <w:pPr>
              <w:rPr>
                <w:sz w:val="20"/>
                <w:szCs w:val="20"/>
              </w:rPr>
            </w:pPr>
          </w:p>
        </w:tc>
        <w:tc>
          <w:tcPr>
            <w:tcW w:w="1376" w:type="dxa"/>
          </w:tcPr>
          <w:p w:rsidR="00D24B3B" w:rsidRDefault="00D24B3B" w:rsidP="00E82DBA">
            <w:pPr>
              <w:rPr>
                <w:sz w:val="20"/>
                <w:szCs w:val="20"/>
              </w:rPr>
            </w:pPr>
          </w:p>
        </w:tc>
      </w:tr>
      <w:tr w:rsidR="00356587" w:rsidRPr="006F05CF" w:rsidTr="00356587">
        <w:tc>
          <w:tcPr>
            <w:tcW w:w="4422" w:type="dxa"/>
          </w:tcPr>
          <w:p w:rsidR="00D24B3B" w:rsidRDefault="00356587" w:rsidP="00E82DBA">
            <w:pPr>
              <w:rPr>
                <w:sz w:val="20"/>
                <w:szCs w:val="20"/>
              </w:rPr>
            </w:pPr>
            <w:r>
              <w:rPr>
                <w:sz w:val="20"/>
                <w:szCs w:val="20"/>
              </w:rPr>
              <w:t>Sridharan Rajagopal - Program M</w:t>
            </w:r>
            <w:r w:rsidR="00D24B3B">
              <w:rPr>
                <w:sz w:val="20"/>
                <w:szCs w:val="20"/>
              </w:rPr>
              <w:t>anagement</w:t>
            </w:r>
          </w:p>
        </w:tc>
        <w:tc>
          <w:tcPr>
            <w:tcW w:w="3058" w:type="dxa"/>
          </w:tcPr>
          <w:p w:rsidR="00D24B3B" w:rsidRDefault="00D24B3B" w:rsidP="00E82DBA">
            <w:pPr>
              <w:rPr>
                <w:sz w:val="20"/>
                <w:szCs w:val="20"/>
              </w:rPr>
            </w:pPr>
          </w:p>
        </w:tc>
        <w:tc>
          <w:tcPr>
            <w:tcW w:w="1376" w:type="dxa"/>
          </w:tcPr>
          <w:p w:rsidR="00D24B3B" w:rsidRDefault="00D24B3B" w:rsidP="00E82DBA">
            <w:pPr>
              <w:rPr>
                <w:sz w:val="20"/>
                <w:szCs w:val="20"/>
              </w:rPr>
            </w:pPr>
          </w:p>
        </w:tc>
      </w:tr>
      <w:tr w:rsidR="00356587" w:rsidRPr="006F05CF" w:rsidTr="00356587">
        <w:tc>
          <w:tcPr>
            <w:tcW w:w="4422" w:type="dxa"/>
          </w:tcPr>
          <w:p w:rsidR="00D24B3B" w:rsidRDefault="00D24B3B" w:rsidP="00E82DBA">
            <w:pPr>
              <w:rPr>
                <w:sz w:val="20"/>
                <w:szCs w:val="20"/>
              </w:rPr>
            </w:pPr>
            <w:r>
              <w:rPr>
                <w:sz w:val="20"/>
                <w:szCs w:val="20"/>
              </w:rPr>
              <w:t>Hans-Juergen Schmidkte</w:t>
            </w:r>
            <w:r w:rsidR="00356587">
              <w:rPr>
                <w:sz w:val="20"/>
                <w:szCs w:val="20"/>
              </w:rPr>
              <w:t xml:space="preserve"> </w:t>
            </w:r>
            <w:r>
              <w:rPr>
                <w:sz w:val="20"/>
                <w:szCs w:val="20"/>
              </w:rPr>
              <w:t>- Director</w:t>
            </w:r>
          </w:p>
        </w:tc>
        <w:tc>
          <w:tcPr>
            <w:tcW w:w="3058" w:type="dxa"/>
          </w:tcPr>
          <w:p w:rsidR="00D24B3B" w:rsidRDefault="00D24B3B" w:rsidP="00E82DBA">
            <w:pPr>
              <w:rPr>
                <w:sz w:val="20"/>
                <w:szCs w:val="20"/>
              </w:rPr>
            </w:pPr>
          </w:p>
        </w:tc>
        <w:tc>
          <w:tcPr>
            <w:tcW w:w="1376" w:type="dxa"/>
          </w:tcPr>
          <w:p w:rsidR="00D24B3B" w:rsidRDefault="00D24B3B" w:rsidP="00E82DBA">
            <w:pPr>
              <w:rPr>
                <w:sz w:val="20"/>
                <w:szCs w:val="20"/>
              </w:rPr>
            </w:pPr>
          </w:p>
        </w:tc>
      </w:tr>
    </w:tbl>
    <w:p w:rsidR="007B598E" w:rsidRPr="00AF7D1F" w:rsidRDefault="007B598E" w:rsidP="007B598E">
      <w:pPr>
        <w:spacing w:after="0"/>
        <w:jc w:val="left"/>
        <w:rPr>
          <w:b/>
          <w:bCs/>
          <w:kern w:val="36"/>
          <w:sz w:val="36"/>
          <w:szCs w:val="48"/>
        </w:rPr>
      </w:pPr>
      <w:r>
        <w:br w:type="page"/>
      </w:r>
      <w:r w:rsidRPr="00AF7D1F">
        <w:rPr>
          <w:b/>
          <w:sz w:val="36"/>
          <w:szCs w:val="36"/>
        </w:rPr>
        <w:t>Table of Contents</w:t>
      </w:r>
    </w:p>
    <w:p w:rsidR="007B598E" w:rsidRDefault="007B598E">
      <w:pPr>
        <w:spacing w:after="0"/>
        <w:jc w:val="left"/>
      </w:pPr>
    </w:p>
    <w:p w:rsidR="00BF5F14" w:rsidRDefault="00F6655D">
      <w:pPr>
        <w:pStyle w:val="TOC1"/>
        <w:tabs>
          <w:tab w:val="right" w:leader="dot" w:pos="8630"/>
        </w:tabs>
        <w:rPr>
          <w:b w:val="0"/>
          <w:noProof/>
        </w:rPr>
      </w:pPr>
      <w:r>
        <w:fldChar w:fldCharType="begin"/>
      </w:r>
      <w:r>
        <w:instrText xml:space="preserve"> TOC \o "1-3" </w:instrText>
      </w:r>
      <w:r>
        <w:fldChar w:fldCharType="separate"/>
      </w:r>
      <w:r w:rsidR="00BF5F14">
        <w:rPr>
          <w:noProof/>
        </w:rPr>
        <w:t>Document Revision History</w:t>
      </w:r>
      <w:r w:rsidR="00BF5F14">
        <w:rPr>
          <w:noProof/>
        </w:rPr>
        <w:tab/>
      </w:r>
      <w:r w:rsidR="00BF5F14">
        <w:rPr>
          <w:noProof/>
        </w:rPr>
        <w:fldChar w:fldCharType="begin"/>
      </w:r>
      <w:r w:rsidR="00BF5F14">
        <w:rPr>
          <w:noProof/>
        </w:rPr>
        <w:instrText xml:space="preserve"> PAGEREF _Toc448058593 \h </w:instrText>
      </w:r>
      <w:r w:rsidR="00BF5F14">
        <w:rPr>
          <w:noProof/>
        </w:rPr>
      </w:r>
      <w:r w:rsidR="00BF5F14">
        <w:rPr>
          <w:noProof/>
        </w:rPr>
        <w:fldChar w:fldCharType="separate"/>
      </w:r>
      <w:r w:rsidR="00BF5F14">
        <w:rPr>
          <w:noProof/>
        </w:rPr>
        <w:t>2</w:t>
      </w:r>
      <w:r w:rsidR="00BF5F14">
        <w:rPr>
          <w:noProof/>
        </w:rPr>
        <w:fldChar w:fldCharType="end"/>
      </w:r>
    </w:p>
    <w:p w:rsidR="00BF5F14" w:rsidRDefault="00BF5F14">
      <w:pPr>
        <w:pStyle w:val="TOC1"/>
        <w:tabs>
          <w:tab w:val="right" w:leader="dot" w:pos="8630"/>
        </w:tabs>
        <w:rPr>
          <w:b w:val="0"/>
          <w:noProof/>
        </w:rPr>
      </w:pPr>
      <w:r>
        <w:rPr>
          <w:noProof/>
        </w:rPr>
        <w:t>Document Approval History</w:t>
      </w:r>
      <w:r>
        <w:rPr>
          <w:noProof/>
        </w:rPr>
        <w:tab/>
      </w:r>
      <w:r>
        <w:rPr>
          <w:noProof/>
        </w:rPr>
        <w:fldChar w:fldCharType="begin"/>
      </w:r>
      <w:r>
        <w:rPr>
          <w:noProof/>
        </w:rPr>
        <w:instrText xml:space="preserve"> PAGEREF _Toc448058594 \h </w:instrText>
      </w:r>
      <w:r>
        <w:rPr>
          <w:noProof/>
        </w:rPr>
      </w:r>
      <w:r>
        <w:rPr>
          <w:noProof/>
        </w:rPr>
        <w:fldChar w:fldCharType="separate"/>
      </w:r>
      <w:r>
        <w:rPr>
          <w:noProof/>
        </w:rPr>
        <w:t>2</w:t>
      </w:r>
      <w:r>
        <w:rPr>
          <w:noProof/>
        </w:rPr>
        <w:fldChar w:fldCharType="end"/>
      </w:r>
    </w:p>
    <w:p w:rsidR="00BF5F14" w:rsidRDefault="00BF5F14">
      <w:pPr>
        <w:pStyle w:val="TOC1"/>
        <w:tabs>
          <w:tab w:val="right" w:leader="dot" w:pos="8630"/>
        </w:tabs>
        <w:rPr>
          <w:b w:val="0"/>
          <w:noProof/>
        </w:rPr>
      </w:pPr>
      <w:r>
        <w:rPr>
          <w:noProof/>
        </w:rPr>
        <w:t>Executive Summary</w:t>
      </w:r>
      <w:r>
        <w:rPr>
          <w:noProof/>
        </w:rPr>
        <w:tab/>
      </w:r>
      <w:r>
        <w:rPr>
          <w:noProof/>
        </w:rPr>
        <w:fldChar w:fldCharType="begin"/>
      </w:r>
      <w:r>
        <w:rPr>
          <w:noProof/>
        </w:rPr>
        <w:instrText xml:space="preserve"> PAGEREF _Toc448058595 \h </w:instrText>
      </w:r>
      <w:r>
        <w:rPr>
          <w:noProof/>
        </w:rPr>
      </w:r>
      <w:r>
        <w:rPr>
          <w:noProof/>
        </w:rPr>
        <w:fldChar w:fldCharType="separate"/>
      </w:r>
      <w:r>
        <w:rPr>
          <w:noProof/>
        </w:rPr>
        <w:t>4</w:t>
      </w:r>
      <w:r>
        <w:rPr>
          <w:noProof/>
        </w:rPr>
        <w:fldChar w:fldCharType="end"/>
      </w:r>
    </w:p>
    <w:p w:rsidR="00BF5F14" w:rsidRDefault="00BF5F14">
      <w:pPr>
        <w:pStyle w:val="TOC2"/>
        <w:tabs>
          <w:tab w:val="right" w:leader="dot" w:pos="8630"/>
        </w:tabs>
        <w:rPr>
          <w:b w:val="0"/>
          <w:noProof/>
          <w:sz w:val="24"/>
          <w:szCs w:val="24"/>
        </w:rPr>
      </w:pPr>
      <w:r>
        <w:rPr>
          <w:noProof/>
        </w:rPr>
        <w:t>Requirements Overview</w:t>
      </w:r>
      <w:r>
        <w:rPr>
          <w:noProof/>
        </w:rPr>
        <w:tab/>
      </w:r>
      <w:r>
        <w:rPr>
          <w:noProof/>
        </w:rPr>
        <w:fldChar w:fldCharType="begin"/>
      </w:r>
      <w:r>
        <w:rPr>
          <w:noProof/>
        </w:rPr>
        <w:instrText xml:space="preserve"> PAGEREF _Toc448058596 \h </w:instrText>
      </w:r>
      <w:r>
        <w:rPr>
          <w:noProof/>
        </w:rPr>
      </w:r>
      <w:r>
        <w:rPr>
          <w:noProof/>
        </w:rPr>
        <w:fldChar w:fldCharType="separate"/>
      </w:r>
      <w:r>
        <w:rPr>
          <w:noProof/>
        </w:rPr>
        <w:t>4</w:t>
      </w:r>
      <w:r>
        <w:rPr>
          <w:noProof/>
        </w:rPr>
        <w:fldChar w:fldCharType="end"/>
      </w:r>
    </w:p>
    <w:p w:rsidR="00BF5F14" w:rsidRDefault="00BF5F14">
      <w:pPr>
        <w:pStyle w:val="TOC2"/>
        <w:tabs>
          <w:tab w:val="right" w:leader="dot" w:pos="8630"/>
        </w:tabs>
        <w:rPr>
          <w:b w:val="0"/>
          <w:noProof/>
          <w:sz w:val="24"/>
          <w:szCs w:val="24"/>
        </w:rPr>
      </w:pPr>
      <w:r>
        <w:rPr>
          <w:noProof/>
        </w:rPr>
        <w:t>Development and Implementation Requirements</w:t>
      </w:r>
      <w:r>
        <w:rPr>
          <w:noProof/>
        </w:rPr>
        <w:tab/>
      </w:r>
      <w:r>
        <w:rPr>
          <w:noProof/>
        </w:rPr>
        <w:fldChar w:fldCharType="begin"/>
      </w:r>
      <w:r>
        <w:rPr>
          <w:noProof/>
        </w:rPr>
        <w:instrText xml:space="preserve"> PAGEREF _Toc448058597 \h </w:instrText>
      </w:r>
      <w:r>
        <w:rPr>
          <w:noProof/>
        </w:rPr>
      </w:r>
      <w:r>
        <w:rPr>
          <w:noProof/>
        </w:rPr>
        <w:fldChar w:fldCharType="separate"/>
      </w:r>
      <w:r>
        <w:rPr>
          <w:noProof/>
        </w:rPr>
        <w:t>5</w:t>
      </w:r>
      <w:r>
        <w:rPr>
          <w:noProof/>
        </w:rPr>
        <w:fldChar w:fldCharType="end"/>
      </w:r>
    </w:p>
    <w:p w:rsidR="00BF5F14" w:rsidRDefault="00BF5F14">
      <w:pPr>
        <w:pStyle w:val="TOC1"/>
        <w:tabs>
          <w:tab w:val="right" w:leader="dot" w:pos="8630"/>
        </w:tabs>
        <w:rPr>
          <w:b w:val="0"/>
          <w:noProof/>
        </w:rPr>
      </w:pPr>
      <w:r>
        <w:rPr>
          <w:noProof/>
        </w:rPr>
        <w:t>Level 2 Requirements</w:t>
      </w:r>
      <w:r>
        <w:rPr>
          <w:noProof/>
        </w:rPr>
        <w:tab/>
      </w:r>
      <w:r>
        <w:rPr>
          <w:noProof/>
        </w:rPr>
        <w:fldChar w:fldCharType="begin"/>
      </w:r>
      <w:r>
        <w:rPr>
          <w:noProof/>
        </w:rPr>
        <w:instrText xml:space="preserve"> PAGEREF _Toc448058598 \h </w:instrText>
      </w:r>
      <w:r>
        <w:rPr>
          <w:noProof/>
        </w:rPr>
      </w:r>
      <w:r>
        <w:rPr>
          <w:noProof/>
        </w:rPr>
        <w:fldChar w:fldCharType="separate"/>
      </w:r>
      <w:r>
        <w:rPr>
          <w:noProof/>
        </w:rPr>
        <w:t>6</w:t>
      </w:r>
      <w:r>
        <w:rPr>
          <w:noProof/>
        </w:rPr>
        <w:fldChar w:fldCharType="end"/>
      </w:r>
    </w:p>
    <w:p w:rsidR="00BF5F14" w:rsidRDefault="00BF5F14">
      <w:pPr>
        <w:pStyle w:val="TOC2"/>
        <w:tabs>
          <w:tab w:val="right" w:leader="dot" w:pos="8630"/>
        </w:tabs>
        <w:rPr>
          <w:b w:val="0"/>
          <w:noProof/>
          <w:sz w:val="24"/>
          <w:szCs w:val="24"/>
        </w:rPr>
      </w:pPr>
      <w:r>
        <w:rPr>
          <w:noProof/>
        </w:rPr>
        <w:t>Summary</w:t>
      </w:r>
      <w:r>
        <w:rPr>
          <w:noProof/>
        </w:rPr>
        <w:tab/>
      </w:r>
      <w:r>
        <w:rPr>
          <w:noProof/>
        </w:rPr>
        <w:fldChar w:fldCharType="begin"/>
      </w:r>
      <w:r>
        <w:rPr>
          <w:noProof/>
        </w:rPr>
        <w:instrText xml:space="preserve"> PAGEREF _Toc448058599 \h </w:instrText>
      </w:r>
      <w:r>
        <w:rPr>
          <w:noProof/>
        </w:rPr>
      </w:r>
      <w:r>
        <w:rPr>
          <w:noProof/>
        </w:rPr>
        <w:fldChar w:fldCharType="separate"/>
      </w:r>
      <w:r>
        <w:rPr>
          <w:noProof/>
        </w:rPr>
        <w:t>6</w:t>
      </w:r>
      <w:r>
        <w:rPr>
          <w:noProof/>
        </w:rPr>
        <w:fldChar w:fldCharType="end"/>
      </w:r>
    </w:p>
    <w:p w:rsidR="00BF5F14" w:rsidRDefault="00BF5F14">
      <w:pPr>
        <w:pStyle w:val="TOC2"/>
        <w:tabs>
          <w:tab w:val="right" w:leader="dot" w:pos="8630"/>
        </w:tabs>
        <w:rPr>
          <w:b w:val="0"/>
          <w:noProof/>
          <w:sz w:val="24"/>
          <w:szCs w:val="24"/>
        </w:rPr>
      </w:pPr>
      <w:r>
        <w:rPr>
          <w:noProof/>
        </w:rPr>
        <w:t>System Requirements</w:t>
      </w:r>
      <w:r>
        <w:rPr>
          <w:noProof/>
        </w:rPr>
        <w:tab/>
      </w:r>
      <w:r>
        <w:rPr>
          <w:noProof/>
        </w:rPr>
        <w:fldChar w:fldCharType="begin"/>
      </w:r>
      <w:r>
        <w:rPr>
          <w:noProof/>
        </w:rPr>
        <w:instrText xml:space="preserve"> PAGEREF _Toc448058600 \h </w:instrText>
      </w:r>
      <w:r>
        <w:rPr>
          <w:noProof/>
        </w:rPr>
      </w:r>
      <w:r>
        <w:rPr>
          <w:noProof/>
        </w:rPr>
        <w:fldChar w:fldCharType="separate"/>
      </w:r>
      <w:r>
        <w:rPr>
          <w:noProof/>
        </w:rPr>
        <w:t>7</w:t>
      </w:r>
      <w:r>
        <w:rPr>
          <w:noProof/>
        </w:rPr>
        <w:fldChar w:fldCharType="end"/>
      </w:r>
    </w:p>
    <w:p w:rsidR="00BF5F14" w:rsidRDefault="00BF5F14">
      <w:pPr>
        <w:pStyle w:val="TOC2"/>
        <w:tabs>
          <w:tab w:val="right" w:leader="dot" w:pos="8630"/>
        </w:tabs>
        <w:rPr>
          <w:b w:val="0"/>
          <w:noProof/>
          <w:sz w:val="24"/>
          <w:szCs w:val="24"/>
        </w:rPr>
      </w:pPr>
      <w:r>
        <w:rPr>
          <w:noProof/>
        </w:rPr>
        <w:t>System Management Requirements</w:t>
      </w:r>
      <w:r>
        <w:rPr>
          <w:noProof/>
        </w:rPr>
        <w:tab/>
      </w:r>
      <w:r>
        <w:rPr>
          <w:noProof/>
        </w:rPr>
        <w:fldChar w:fldCharType="begin"/>
      </w:r>
      <w:r>
        <w:rPr>
          <w:noProof/>
        </w:rPr>
        <w:instrText xml:space="preserve"> PAGEREF _Toc448058601 \h </w:instrText>
      </w:r>
      <w:r>
        <w:rPr>
          <w:noProof/>
        </w:rPr>
      </w:r>
      <w:r>
        <w:rPr>
          <w:noProof/>
        </w:rPr>
        <w:fldChar w:fldCharType="separate"/>
      </w:r>
      <w:r>
        <w:rPr>
          <w:noProof/>
        </w:rPr>
        <w:t>8</w:t>
      </w:r>
      <w:r>
        <w:rPr>
          <w:noProof/>
        </w:rPr>
        <w:fldChar w:fldCharType="end"/>
      </w:r>
    </w:p>
    <w:p w:rsidR="00BF5F14" w:rsidRDefault="00BF5F14">
      <w:pPr>
        <w:pStyle w:val="TOC2"/>
        <w:tabs>
          <w:tab w:val="right" w:leader="dot" w:pos="8630"/>
        </w:tabs>
        <w:rPr>
          <w:b w:val="0"/>
          <w:noProof/>
          <w:sz w:val="24"/>
          <w:szCs w:val="24"/>
        </w:rPr>
      </w:pPr>
      <w:r>
        <w:rPr>
          <w:noProof/>
        </w:rPr>
        <w:t>Environmental and Compliance Requirements</w:t>
      </w:r>
      <w:r>
        <w:rPr>
          <w:noProof/>
        </w:rPr>
        <w:tab/>
      </w:r>
      <w:r>
        <w:rPr>
          <w:noProof/>
        </w:rPr>
        <w:fldChar w:fldCharType="begin"/>
      </w:r>
      <w:r>
        <w:rPr>
          <w:noProof/>
        </w:rPr>
        <w:instrText xml:space="preserve"> PAGEREF _Toc448058602 \h </w:instrText>
      </w:r>
      <w:r>
        <w:rPr>
          <w:noProof/>
        </w:rPr>
      </w:r>
      <w:r>
        <w:rPr>
          <w:noProof/>
        </w:rPr>
        <w:fldChar w:fldCharType="separate"/>
      </w:r>
      <w:r>
        <w:rPr>
          <w:noProof/>
        </w:rPr>
        <w:t>9</w:t>
      </w:r>
      <w:r>
        <w:rPr>
          <w:noProof/>
        </w:rPr>
        <w:fldChar w:fldCharType="end"/>
      </w:r>
    </w:p>
    <w:p w:rsidR="00BF5F14" w:rsidRDefault="00BF5F14">
      <w:pPr>
        <w:pStyle w:val="TOC1"/>
        <w:tabs>
          <w:tab w:val="right" w:leader="dot" w:pos="8630"/>
        </w:tabs>
        <w:rPr>
          <w:b w:val="0"/>
          <w:noProof/>
        </w:rPr>
      </w:pPr>
      <w:r>
        <w:rPr>
          <w:noProof/>
        </w:rPr>
        <w:t>Level 3 Transponder Requirements</w:t>
      </w:r>
      <w:r>
        <w:rPr>
          <w:noProof/>
        </w:rPr>
        <w:tab/>
      </w:r>
      <w:r>
        <w:rPr>
          <w:noProof/>
        </w:rPr>
        <w:fldChar w:fldCharType="begin"/>
      </w:r>
      <w:r>
        <w:rPr>
          <w:noProof/>
        </w:rPr>
        <w:instrText xml:space="preserve"> PAGEREF _Toc448058603 \h </w:instrText>
      </w:r>
      <w:r>
        <w:rPr>
          <w:noProof/>
        </w:rPr>
      </w:r>
      <w:r>
        <w:rPr>
          <w:noProof/>
        </w:rPr>
        <w:fldChar w:fldCharType="separate"/>
      </w:r>
      <w:r>
        <w:rPr>
          <w:noProof/>
        </w:rPr>
        <w:t>10</w:t>
      </w:r>
      <w:r>
        <w:rPr>
          <w:noProof/>
        </w:rPr>
        <w:fldChar w:fldCharType="end"/>
      </w:r>
    </w:p>
    <w:p w:rsidR="00BF5F14" w:rsidRDefault="00BF5F14">
      <w:pPr>
        <w:pStyle w:val="TOC2"/>
        <w:tabs>
          <w:tab w:val="right" w:leader="dot" w:pos="8630"/>
        </w:tabs>
        <w:rPr>
          <w:b w:val="0"/>
          <w:noProof/>
          <w:sz w:val="24"/>
          <w:szCs w:val="24"/>
        </w:rPr>
      </w:pPr>
      <w:r>
        <w:rPr>
          <w:noProof/>
        </w:rPr>
        <w:t>Environmental Requirements</w:t>
      </w:r>
      <w:r>
        <w:rPr>
          <w:noProof/>
        </w:rPr>
        <w:tab/>
      </w:r>
      <w:r>
        <w:rPr>
          <w:noProof/>
        </w:rPr>
        <w:fldChar w:fldCharType="begin"/>
      </w:r>
      <w:r>
        <w:rPr>
          <w:noProof/>
        </w:rPr>
        <w:instrText xml:space="preserve"> PAGEREF _Toc448058604 \h </w:instrText>
      </w:r>
      <w:r>
        <w:rPr>
          <w:noProof/>
        </w:rPr>
      </w:r>
      <w:r>
        <w:rPr>
          <w:noProof/>
        </w:rPr>
        <w:fldChar w:fldCharType="separate"/>
      </w:r>
      <w:r>
        <w:rPr>
          <w:noProof/>
        </w:rPr>
        <w:t>11</w:t>
      </w:r>
      <w:r>
        <w:rPr>
          <w:noProof/>
        </w:rPr>
        <w:fldChar w:fldCharType="end"/>
      </w:r>
    </w:p>
    <w:p w:rsidR="00BF5F14" w:rsidRDefault="00BF5F14">
      <w:pPr>
        <w:pStyle w:val="TOC2"/>
        <w:tabs>
          <w:tab w:val="right" w:leader="dot" w:pos="8630"/>
        </w:tabs>
        <w:rPr>
          <w:b w:val="0"/>
          <w:noProof/>
          <w:sz w:val="24"/>
          <w:szCs w:val="24"/>
        </w:rPr>
      </w:pPr>
      <w:r>
        <w:rPr>
          <w:noProof/>
        </w:rPr>
        <w:t>Hardware Requirements</w:t>
      </w:r>
      <w:r>
        <w:rPr>
          <w:noProof/>
        </w:rPr>
        <w:tab/>
      </w:r>
      <w:r>
        <w:rPr>
          <w:noProof/>
        </w:rPr>
        <w:fldChar w:fldCharType="begin"/>
      </w:r>
      <w:r>
        <w:rPr>
          <w:noProof/>
        </w:rPr>
        <w:instrText xml:space="preserve"> PAGEREF _Toc448058605 \h </w:instrText>
      </w:r>
      <w:r>
        <w:rPr>
          <w:noProof/>
        </w:rPr>
      </w:r>
      <w:r>
        <w:rPr>
          <w:noProof/>
        </w:rPr>
        <w:fldChar w:fldCharType="separate"/>
      </w:r>
      <w:r>
        <w:rPr>
          <w:noProof/>
        </w:rPr>
        <w:t>11</w:t>
      </w:r>
      <w:r>
        <w:rPr>
          <w:noProof/>
        </w:rPr>
        <w:fldChar w:fldCharType="end"/>
      </w:r>
    </w:p>
    <w:p w:rsidR="00BF5F14" w:rsidRDefault="00BF5F14">
      <w:pPr>
        <w:pStyle w:val="TOC2"/>
        <w:tabs>
          <w:tab w:val="right" w:leader="dot" w:pos="8630"/>
        </w:tabs>
        <w:rPr>
          <w:b w:val="0"/>
          <w:noProof/>
          <w:sz w:val="24"/>
          <w:szCs w:val="24"/>
        </w:rPr>
      </w:pPr>
      <w:r>
        <w:rPr>
          <w:noProof/>
        </w:rPr>
        <w:t>Client Interface Requirements</w:t>
      </w:r>
      <w:r>
        <w:rPr>
          <w:noProof/>
        </w:rPr>
        <w:tab/>
      </w:r>
      <w:r>
        <w:rPr>
          <w:noProof/>
        </w:rPr>
        <w:fldChar w:fldCharType="begin"/>
      </w:r>
      <w:r>
        <w:rPr>
          <w:noProof/>
        </w:rPr>
        <w:instrText xml:space="preserve"> PAGEREF _Toc448058606 \h </w:instrText>
      </w:r>
      <w:r>
        <w:rPr>
          <w:noProof/>
        </w:rPr>
      </w:r>
      <w:r>
        <w:rPr>
          <w:noProof/>
        </w:rPr>
        <w:fldChar w:fldCharType="separate"/>
      </w:r>
      <w:r>
        <w:rPr>
          <w:noProof/>
        </w:rPr>
        <w:t>13</w:t>
      </w:r>
      <w:r>
        <w:rPr>
          <w:noProof/>
        </w:rPr>
        <w:fldChar w:fldCharType="end"/>
      </w:r>
    </w:p>
    <w:p w:rsidR="00BF5F14" w:rsidRDefault="00BF5F14">
      <w:pPr>
        <w:pStyle w:val="TOC2"/>
        <w:tabs>
          <w:tab w:val="right" w:leader="dot" w:pos="8630"/>
        </w:tabs>
        <w:rPr>
          <w:b w:val="0"/>
          <w:noProof/>
          <w:sz w:val="24"/>
          <w:szCs w:val="24"/>
        </w:rPr>
      </w:pPr>
      <w:r>
        <w:rPr>
          <w:noProof/>
        </w:rPr>
        <w:t>Network Interface Requirements</w:t>
      </w:r>
      <w:r>
        <w:rPr>
          <w:noProof/>
        </w:rPr>
        <w:tab/>
      </w:r>
      <w:r>
        <w:rPr>
          <w:noProof/>
        </w:rPr>
        <w:fldChar w:fldCharType="begin"/>
      </w:r>
      <w:r>
        <w:rPr>
          <w:noProof/>
        </w:rPr>
        <w:instrText xml:space="preserve"> PAGEREF _Toc448058607 \h </w:instrText>
      </w:r>
      <w:r>
        <w:rPr>
          <w:noProof/>
        </w:rPr>
      </w:r>
      <w:r>
        <w:rPr>
          <w:noProof/>
        </w:rPr>
        <w:fldChar w:fldCharType="separate"/>
      </w:r>
      <w:r>
        <w:rPr>
          <w:noProof/>
        </w:rPr>
        <w:t>14</w:t>
      </w:r>
      <w:r>
        <w:rPr>
          <w:noProof/>
        </w:rPr>
        <w:fldChar w:fldCharType="end"/>
      </w:r>
    </w:p>
    <w:p w:rsidR="00BF5F14" w:rsidRDefault="00BF5F14">
      <w:pPr>
        <w:pStyle w:val="TOC2"/>
        <w:tabs>
          <w:tab w:val="right" w:leader="dot" w:pos="8630"/>
        </w:tabs>
        <w:rPr>
          <w:b w:val="0"/>
          <w:noProof/>
          <w:sz w:val="24"/>
          <w:szCs w:val="24"/>
        </w:rPr>
      </w:pPr>
      <w:r>
        <w:rPr>
          <w:noProof/>
        </w:rPr>
        <w:t>Ethernet Switch Requirements</w:t>
      </w:r>
      <w:r>
        <w:rPr>
          <w:noProof/>
        </w:rPr>
        <w:tab/>
      </w:r>
      <w:r>
        <w:rPr>
          <w:noProof/>
        </w:rPr>
        <w:fldChar w:fldCharType="begin"/>
      </w:r>
      <w:r>
        <w:rPr>
          <w:noProof/>
        </w:rPr>
        <w:instrText xml:space="preserve"> PAGEREF _Toc448058608 \h </w:instrText>
      </w:r>
      <w:r>
        <w:rPr>
          <w:noProof/>
        </w:rPr>
      </w:r>
      <w:r>
        <w:rPr>
          <w:noProof/>
        </w:rPr>
        <w:fldChar w:fldCharType="separate"/>
      </w:r>
      <w:r>
        <w:rPr>
          <w:noProof/>
        </w:rPr>
        <w:t>15</w:t>
      </w:r>
      <w:r>
        <w:rPr>
          <w:noProof/>
        </w:rPr>
        <w:fldChar w:fldCharType="end"/>
      </w:r>
    </w:p>
    <w:p w:rsidR="00BF5F14" w:rsidRDefault="00BF5F14">
      <w:pPr>
        <w:pStyle w:val="TOC2"/>
        <w:tabs>
          <w:tab w:val="right" w:leader="dot" w:pos="8630"/>
        </w:tabs>
        <w:rPr>
          <w:b w:val="0"/>
          <w:noProof/>
          <w:sz w:val="24"/>
          <w:szCs w:val="24"/>
        </w:rPr>
      </w:pPr>
      <w:r>
        <w:rPr>
          <w:noProof/>
        </w:rPr>
        <w:t>Coherent Optical Subsystem Requirements</w:t>
      </w:r>
      <w:r>
        <w:rPr>
          <w:noProof/>
        </w:rPr>
        <w:tab/>
      </w:r>
      <w:r>
        <w:rPr>
          <w:noProof/>
        </w:rPr>
        <w:fldChar w:fldCharType="begin"/>
      </w:r>
      <w:r>
        <w:rPr>
          <w:noProof/>
        </w:rPr>
        <w:instrText xml:space="preserve"> PAGEREF _Toc448058609 \h </w:instrText>
      </w:r>
      <w:r>
        <w:rPr>
          <w:noProof/>
        </w:rPr>
      </w:r>
      <w:r>
        <w:rPr>
          <w:noProof/>
        </w:rPr>
        <w:fldChar w:fldCharType="separate"/>
      </w:r>
      <w:r>
        <w:rPr>
          <w:noProof/>
        </w:rPr>
        <w:t>16</w:t>
      </w:r>
      <w:r>
        <w:rPr>
          <w:noProof/>
        </w:rPr>
        <w:fldChar w:fldCharType="end"/>
      </w:r>
    </w:p>
    <w:p w:rsidR="00BF5F14" w:rsidRDefault="00BF5F14">
      <w:pPr>
        <w:pStyle w:val="TOC2"/>
        <w:tabs>
          <w:tab w:val="right" w:leader="dot" w:pos="8630"/>
        </w:tabs>
        <w:rPr>
          <w:b w:val="0"/>
          <w:noProof/>
          <w:sz w:val="24"/>
          <w:szCs w:val="24"/>
        </w:rPr>
      </w:pPr>
      <w:r>
        <w:rPr>
          <w:noProof/>
        </w:rPr>
        <w:t>Main Board Requirements</w:t>
      </w:r>
      <w:r>
        <w:rPr>
          <w:noProof/>
        </w:rPr>
        <w:tab/>
      </w:r>
      <w:r>
        <w:rPr>
          <w:noProof/>
        </w:rPr>
        <w:fldChar w:fldCharType="begin"/>
      </w:r>
      <w:r>
        <w:rPr>
          <w:noProof/>
        </w:rPr>
        <w:instrText xml:space="preserve"> PAGEREF _Toc448058610 \h </w:instrText>
      </w:r>
      <w:r>
        <w:rPr>
          <w:noProof/>
        </w:rPr>
      </w:r>
      <w:r>
        <w:rPr>
          <w:noProof/>
        </w:rPr>
        <w:fldChar w:fldCharType="separate"/>
      </w:r>
      <w:r>
        <w:rPr>
          <w:noProof/>
        </w:rPr>
        <w:t>17</w:t>
      </w:r>
      <w:r>
        <w:rPr>
          <w:noProof/>
        </w:rPr>
        <w:fldChar w:fldCharType="end"/>
      </w:r>
    </w:p>
    <w:p w:rsidR="00BF5F14" w:rsidRDefault="00BF5F14">
      <w:pPr>
        <w:pStyle w:val="TOC2"/>
        <w:tabs>
          <w:tab w:val="right" w:leader="dot" w:pos="8630"/>
        </w:tabs>
        <w:rPr>
          <w:b w:val="0"/>
          <w:noProof/>
          <w:sz w:val="24"/>
          <w:szCs w:val="24"/>
        </w:rPr>
      </w:pPr>
      <w:r>
        <w:rPr>
          <w:noProof/>
        </w:rPr>
        <w:t>System Requirements</w:t>
      </w:r>
      <w:r>
        <w:rPr>
          <w:noProof/>
        </w:rPr>
        <w:tab/>
      </w:r>
      <w:r>
        <w:rPr>
          <w:noProof/>
        </w:rPr>
        <w:fldChar w:fldCharType="begin"/>
      </w:r>
      <w:r>
        <w:rPr>
          <w:noProof/>
        </w:rPr>
        <w:instrText xml:space="preserve"> PAGEREF _Toc448058611 \h </w:instrText>
      </w:r>
      <w:r>
        <w:rPr>
          <w:noProof/>
        </w:rPr>
      </w:r>
      <w:r>
        <w:rPr>
          <w:noProof/>
        </w:rPr>
        <w:fldChar w:fldCharType="separate"/>
      </w:r>
      <w:r>
        <w:rPr>
          <w:noProof/>
        </w:rPr>
        <w:t>18</w:t>
      </w:r>
      <w:r>
        <w:rPr>
          <w:noProof/>
        </w:rPr>
        <w:fldChar w:fldCharType="end"/>
      </w:r>
    </w:p>
    <w:p w:rsidR="00BF5F14" w:rsidRDefault="00BF5F14">
      <w:pPr>
        <w:pStyle w:val="TOC2"/>
        <w:tabs>
          <w:tab w:val="right" w:leader="dot" w:pos="8630"/>
        </w:tabs>
        <w:rPr>
          <w:b w:val="0"/>
          <w:noProof/>
          <w:sz w:val="24"/>
          <w:szCs w:val="24"/>
        </w:rPr>
      </w:pPr>
      <w:r>
        <w:rPr>
          <w:noProof/>
        </w:rPr>
        <w:t>Control Plane Requirements</w:t>
      </w:r>
      <w:r>
        <w:rPr>
          <w:noProof/>
        </w:rPr>
        <w:tab/>
      </w:r>
      <w:r>
        <w:rPr>
          <w:noProof/>
        </w:rPr>
        <w:fldChar w:fldCharType="begin"/>
      </w:r>
      <w:r>
        <w:rPr>
          <w:noProof/>
        </w:rPr>
        <w:instrText xml:space="preserve"> PAGEREF _Toc448058612 \h </w:instrText>
      </w:r>
      <w:r>
        <w:rPr>
          <w:noProof/>
        </w:rPr>
      </w:r>
      <w:r>
        <w:rPr>
          <w:noProof/>
        </w:rPr>
        <w:fldChar w:fldCharType="separate"/>
      </w:r>
      <w:r>
        <w:rPr>
          <w:noProof/>
        </w:rPr>
        <w:t>19</w:t>
      </w:r>
      <w:r>
        <w:rPr>
          <w:noProof/>
        </w:rPr>
        <w:fldChar w:fldCharType="end"/>
      </w:r>
    </w:p>
    <w:p w:rsidR="00BF5F14" w:rsidRDefault="00BF5F14">
      <w:pPr>
        <w:pStyle w:val="TOC2"/>
        <w:tabs>
          <w:tab w:val="right" w:leader="dot" w:pos="8630"/>
        </w:tabs>
        <w:rPr>
          <w:b w:val="0"/>
          <w:noProof/>
          <w:sz w:val="24"/>
          <w:szCs w:val="24"/>
        </w:rPr>
      </w:pPr>
      <w:r>
        <w:rPr>
          <w:noProof/>
        </w:rPr>
        <w:t>Application Software Requirements</w:t>
      </w:r>
      <w:r>
        <w:rPr>
          <w:noProof/>
        </w:rPr>
        <w:tab/>
      </w:r>
      <w:r>
        <w:rPr>
          <w:noProof/>
        </w:rPr>
        <w:fldChar w:fldCharType="begin"/>
      </w:r>
      <w:r>
        <w:rPr>
          <w:noProof/>
        </w:rPr>
        <w:instrText xml:space="preserve"> PAGEREF _Toc448058613 \h </w:instrText>
      </w:r>
      <w:r>
        <w:rPr>
          <w:noProof/>
        </w:rPr>
      </w:r>
      <w:r>
        <w:rPr>
          <w:noProof/>
        </w:rPr>
        <w:fldChar w:fldCharType="separate"/>
      </w:r>
      <w:r>
        <w:rPr>
          <w:noProof/>
        </w:rPr>
        <w:t>19</w:t>
      </w:r>
      <w:r>
        <w:rPr>
          <w:noProof/>
        </w:rPr>
        <w:fldChar w:fldCharType="end"/>
      </w:r>
    </w:p>
    <w:p w:rsidR="00BF5F14" w:rsidRDefault="00BF5F14">
      <w:pPr>
        <w:pStyle w:val="TOC2"/>
        <w:tabs>
          <w:tab w:val="right" w:leader="dot" w:pos="8630"/>
        </w:tabs>
        <w:rPr>
          <w:b w:val="0"/>
          <w:noProof/>
          <w:sz w:val="24"/>
          <w:szCs w:val="24"/>
        </w:rPr>
      </w:pPr>
      <w:r>
        <w:rPr>
          <w:noProof/>
        </w:rPr>
        <w:t>Regulatory and Compliance Requirements</w:t>
      </w:r>
      <w:r>
        <w:rPr>
          <w:noProof/>
        </w:rPr>
        <w:tab/>
      </w:r>
      <w:r>
        <w:rPr>
          <w:noProof/>
        </w:rPr>
        <w:fldChar w:fldCharType="begin"/>
      </w:r>
      <w:r>
        <w:rPr>
          <w:noProof/>
        </w:rPr>
        <w:instrText xml:space="preserve"> PAGEREF _Toc448058614 \h </w:instrText>
      </w:r>
      <w:r>
        <w:rPr>
          <w:noProof/>
        </w:rPr>
      </w:r>
      <w:r>
        <w:rPr>
          <w:noProof/>
        </w:rPr>
        <w:fldChar w:fldCharType="separate"/>
      </w:r>
      <w:r>
        <w:rPr>
          <w:noProof/>
        </w:rPr>
        <w:t>22</w:t>
      </w:r>
      <w:r>
        <w:rPr>
          <w:noProof/>
        </w:rPr>
        <w:fldChar w:fldCharType="end"/>
      </w:r>
    </w:p>
    <w:p w:rsidR="00BF5F14" w:rsidRDefault="00BF5F14">
      <w:pPr>
        <w:pStyle w:val="TOC2"/>
        <w:tabs>
          <w:tab w:val="right" w:leader="dot" w:pos="8630"/>
        </w:tabs>
        <w:rPr>
          <w:b w:val="0"/>
          <w:noProof/>
          <w:sz w:val="24"/>
          <w:szCs w:val="24"/>
        </w:rPr>
      </w:pPr>
      <w:r>
        <w:rPr>
          <w:noProof/>
        </w:rPr>
        <w:t>Reliability and Quality Assurance Requirements</w:t>
      </w:r>
      <w:r>
        <w:rPr>
          <w:noProof/>
        </w:rPr>
        <w:tab/>
      </w:r>
      <w:r>
        <w:rPr>
          <w:noProof/>
        </w:rPr>
        <w:fldChar w:fldCharType="begin"/>
      </w:r>
      <w:r>
        <w:rPr>
          <w:noProof/>
        </w:rPr>
        <w:instrText xml:space="preserve"> PAGEREF _Toc448058615 \h </w:instrText>
      </w:r>
      <w:r>
        <w:rPr>
          <w:noProof/>
        </w:rPr>
      </w:r>
      <w:r>
        <w:rPr>
          <w:noProof/>
        </w:rPr>
        <w:fldChar w:fldCharType="separate"/>
      </w:r>
      <w:r>
        <w:rPr>
          <w:noProof/>
        </w:rPr>
        <w:t>23</w:t>
      </w:r>
      <w:r>
        <w:rPr>
          <w:noProof/>
        </w:rPr>
        <w:fldChar w:fldCharType="end"/>
      </w:r>
    </w:p>
    <w:p w:rsidR="00BF5F14" w:rsidRDefault="00BF5F14">
      <w:pPr>
        <w:pStyle w:val="TOC2"/>
        <w:tabs>
          <w:tab w:val="right" w:leader="dot" w:pos="8630"/>
        </w:tabs>
        <w:rPr>
          <w:b w:val="0"/>
          <w:noProof/>
          <w:sz w:val="24"/>
          <w:szCs w:val="24"/>
        </w:rPr>
      </w:pPr>
      <w:r>
        <w:rPr>
          <w:noProof/>
        </w:rPr>
        <w:t>Transponder Performance Testing</w:t>
      </w:r>
      <w:r>
        <w:rPr>
          <w:noProof/>
        </w:rPr>
        <w:tab/>
      </w:r>
      <w:r>
        <w:rPr>
          <w:noProof/>
        </w:rPr>
        <w:fldChar w:fldCharType="begin"/>
      </w:r>
      <w:r>
        <w:rPr>
          <w:noProof/>
        </w:rPr>
        <w:instrText xml:space="preserve"> PAGEREF _Toc448058616 \h </w:instrText>
      </w:r>
      <w:r>
        <w:rPr>
          <w:noProof/>
        </w:rPr>
      </w:r>
      <w:r>
        <w:rPr>
          <w:noProof/>
        </w:rPr>
        <w:fldChar w:fldCharType="separate"/>
      </w:r>
      <w:r>
        <w:rPr>
          <w:noProof/>
        </w:rPr>
        <w:t>24</w:t>
      </w:r>
      <w:r>
        <w:rPr>
          <w:noProof/>
        </w:rPr>
        <w:fldChar w:fldCharType="end"/>
      </w:r>
    </w:p>
    <w:p w:rsidR="00BF5F14" w:rsidRDefault="00BF5F14">
      <w:pPr>
        <w:pStyle w:val="TOC1"/>
        <w:tabs>
          <w:tab w:val="right" w:leader="dot" w:pos="8630"/>
        </w:tabs>
        <w:rPr>
          <w:b w:val="0"/>
          <w:noProof/>
        </w:rPr>
      </w:pPr>
      <w:r>
        <w:rPr>
          <w:noProof/>
        </w:rPr>
        <w:t>Appendices</w:t>
      </w:r>
      <w:r>
        <w:rPr>
          <w:noProof/>
        </w:rPr>
        <w:tab/>
      </w:r>
      <w:r>
        <w:rPr>
          <w:noProof/>
        </w:rPr>
        <w:fldChar w:fldCharType="begin"/>
      </w:r>
      <w:r>
        <w:rPr>
          <w:noProof/>
        </w:rPr>
        <w:instrText xml:space="preserve"> PAGEREF _Toc448058617 \h </w:instrText>
      </w:r>
      <w:r>
        <w:rPr>
          <w:noProof/>
        </w:rPr>
      </w:r>
      <w:r>
        <w:rPr>
          <w:noProof/>
        </w:rPr>
        <w:fldChar w:fldCharType="separate"/>
      </w:r>
      <w:r>
        <w:rPr>
          <w:noProof/>
        </w:rPr>
        <w:t>25</w:t>
      </w:r>
      <w:r>
        <w:rPr>
          <w:noProof/>
        </w:rPr>
        <w:fldChar w:fldCharType="end"/>
      </w:r>
    </w:p>
    <w:p w:rsidR="00BF5F14" w:rsidRDefault="00BF5F14">
      <w:pPr>
        <w:pStyle w:val="TOC2"/>
        <w:tabs>
          <w:tab w:val="left" w:pos="720"/>
          <w:tab w:val="right" w:leader="dot" w:pos="8630"/>
        </w:tabs>
        <w:rPr>
          <w:b w:val="0"/>
          <w:noProof/>
          <w:sz w:val="24"/>
          <w:szCs w:val="24"/>
        </w:rPr>
      </w:pPr>
      <w:r>
        <w:rPr>
          <w:noProof/>
        </w:rPr>
        <w:t>A.</w:t>
      </w:r>
      <w:r>
        <w:rPr>
          <w:b w:val="0"/>
          <w:noProof/>
          <w:sz w:val="24"/>
          <w:szCs w:val="24"/>
        </w:rPr>
        <w:tab/>
      </w:r>
      <w:r>
        <w:rPr>
          <w:noProof/>
        </w:rPr>
        <w:t>WEDGE100 Design Specifications</w:t>
      </w:r>
      <w:r>
        <w:rPr>
          <w:noProof/>
        </w:rPr>
        <w:tab/>
      </w:r>
      <w:r>
        <w:rPr>
          <w:noProof/>
        </w:rPr>
        <w:fldChar w:fldCharType="begin"/>
      </w:r>
      <w:r>
        <w:rPr>
          <w:noProof/>
        </w:rPr>
        <w:instrText xml:space="preserve"> PAGEREF _Toc448058618 \h </w:instrText>
      </w:r>
      <w:r>
        <w:rPr>
          <w:noProof/>
        </w:rPr>
      </w:r>
      <w:r>
        <w:rPr>
          <w:noProof/>
        </w:rPr>
        <w:fldChar w:fldCharType="separate"/>
      </w:r>
      <w:r>
        <w:rPr>
          <w:noProof/>
        </w:rPr>
        <w:t>25</w:t>
      </w:r>
      <w:r>
        <w:rPr>
          <w:noProof/>
        </w:rPr>
        <w:fldChar w:fldCharType="end"/>
      </w:r>
    </w:p>
    <w:p w:rsidR="00BF5F14" w:rsidRDefault="00BF5F14">
      <w:pPr>
        <w:pStyle w:val="TOC2"/>
        <w:tabs>
          <w:tab w:val="left" w:pos="720"/>
          <w:tab w:val="right" w:leader="dot" w:pos="8630"/>
        </w:tabs>
        <w:rPr>
          <w:b w:val="0"/>
          <w:noProof/>
          <w:sz w:val="24"/>
          <w:szCs w:val="24"/>
        </w:rPr>
      </w:pPr>
      <w:r>
        <w:rPr>
          <w:noProof/>
        </w:rPr>
        <w:t>B.</w:t>
      </w:r>
      <w:r>
        <w:rPr>
          <w:b w:val="0"/>
          <w:noProof/>
          <w:sz w:val="24"/>
          <w:szCs w:val="24"/>
        </w:rPr>
        <w:tab/>
      </w:r>
      <w:r>
        <w:rPr>
          <w:noProof/>
        </w:rPr>
        <w:t>Wavelength Grid</w:t>
      </w:r>
      <w:r>
        <w:rPr>
          <w:noProof/>
        </w:rPr>
        <w:tab/>
      </w:r>
      <w:r>
        <w:rPr>
          <w:noProof/>
        </w:rPr>
        <w:fldChar w:fldCharType="begin"/>
      </w:r>
      <w:r>
        <w:rPr>
          <w:noProof/>
        </w:rPr>
        <w:instrText xml:space="preserve"> PAGEREF _Toc448058619 \h </w:instrText>
      </w:r>
      <w:r>
        <w:rPr>
          <w:noProof/>
        </w:rPr>
      </w:r>
      <w:r>
        <w:rPr>
          <w:noProof/>
        </w:rPr>
        <w:fldChar w:fldCharType="separate"/>
      </w:r>
      <w:r>
        <w:rPr>
          <w:noProof/>
        </w:rPr>
        <w:t>25</w:t>
      </w:r>
      <w:r>
        <w:rPr>
          <w:noProof/>
        </w:rPr>
        <w:fldChar w:fldCharType="end"/>
      </w:r>
    </w:p>
    <w:p w:rsidR="00BF5F14" w:rsidRDefault="00BF5F14">
      <w:pPr>
        <w:pStyle w:val="TOC2"/>
        <w:tabs>
          <w:tab w:val="left" w:pos="720"/>
          <w:tab w:val="right" w:leader="dot" w:pos="8630"/>
        </w:tabs>
        <w:rPr>
          <w:b w:val="0"/>
          <w:noProof/>
          <w:sz w:val="24"/>
          <w:szCs w:val="24"/>
        </w:rPr>
      </w:pPr>
      <w:r>
        <w:rPr>
          <w:noProof/>
        </w:rPr>
        <w:t>C.</w:t>
      </w:r>
      <w:r>
        <w:rPr>
          <w:b w:val="0"/>
          <w:noProof/>
          <w:sz w:val="24"/>
          <w:szCs w:val="24"/>
        </w:rPr>
        <w:tab/>
      </w:r>
      <w:r>
        <w:rPr>
          <w:noProof/>
        </w:rPr>
        <w:t>State Diagram for Transponder Module</w:t>
      </w:r>
      <w:r>
        <w:rPr>
          <w:noProof/>
        </w:rPr>
        <w:tab/>
      </w:r>
      <w:r>
        <w:rPr>
          <w:noProof/>
        </w:rPr>
        <w:fldChar w:fldCharType="begin"/>
      </w:r>
      <w:r>
        <w:rPr>
          <w:noProof/>
        </w:rPr>
        <w:instrText xml:space="preserve"> PAGEREF _Toc448058620 \h </w:instrText>
      </w:r>
      <w:r>
        <w:rPr>
          <w:noProof/>
        </w:rPr>
      </w:r>
      <w:r>
        <w:rPr>
          <w:noProof/>
        </w:rPr>
        <w:fldChar w:fldCharType="separate"/>
      </w:r>
      <w:r>
        <w:rPr>
          <w:noProof/>
        </w:rPr>
        <w:t>26</w:t>
      </w:r>
      <w:r>
        <w:rPr>
          <w:noProof/>
        </w:rPr>
        <w:fldChar w:fldCharType="end"/>
      </w:r>
    </w:p>
    <w:p w:rsidR="00BF5F14" w:rsidRDefault="00BF5F14">
      <w:pPr>
        <w:pStyle w:val="TOC2"/>
        <w:tabs>
          <w:tab w:val="left" w:pos="720"/>
          <w:tab w:val="right" w:leader="dot" w:pos="8630"/>
        </w:tabs>
        <w:rPr>
          <w:b w:val="0"/>
          <w:noProof/>
          <w:sz w:val="24"/>
          <w:szCs w:val="24"/>
        </w:rPr>
      </w:pPr>
      <w:r>
        <w:rPr>
          <w:noProof/>
        </w:rPr>
        <w:t>D.</w:t>
      </w:r>
      <w:r>
        <w:rPr>
          <w:b w:val="0"/>
          <w:noProof/>
          <w:sz w:val="24"/>
          <w:szCs w:val="24"/>
        </w:rPr>
        <w:tab/>
      </w:r>
      <w:r>
        <w:rPr>
          <w:noProof/>
        </w:rPr>
        <w:t>Client and Network Interface Transponder Performance Management</w:t>
      </w:r>
      <w:r>
        <w:rPr>
          <w:noProof/>
        </w:rPr>
        <w:tab/>
      </w:r>
      <w:r>
        <w:rPr>
          <w:noProof/>
        </w:rPr>
        <w:fldChar w:fldCharType="begin"/>
      </w:r>
      <w:r>
        <w:rPr>
          <w:noProof/>
        </w:rPr>
        <w:instrText xml:space="preserve"> PAGEREF _Toc448058621 \h </w:instrText>
      </w:r>
      <w:r>
        <w:rPr>
          <w:noProof/>
        </w:rPr>
      </w:r>
      <w:r>
        <w:rPr>
          <w:noProof/>
        </w:rPr>
        <w:fldChar w:fldCharType="separate"/>
      </w:r>
      <w:r>
        <w:rPr>
          <w:noProof/>
        </w:rPr>
        <w:t>30</w:t>
      </w:r>
      <w:r>
        <w:rPr>
          <w:noProof/>
        </w:rPr>
        <w:fldChar w:fldCharType="end"/>
      </w:r>
    </w:p>
    <w:p w:rsidR="00BF5F14" w:rsidRDefault="00BF5F14">
      <w:pPr>
        <w:pStyle w:val="TOC2"/>
        <w:tabs>
          <w:tab w:val="left" w:pos="720"/>
          <w:tab w:val="right" w:leader="dot" w:pos="8630"/>
        </w:tabs>
        <w:rPr>
          <w:b w:val="0"/>
          <w:noProof/>
          <w:sz w:val="24"/>
          <w:szCs w:val="24"/>
        </w:rPr>
      </w:pPr>
      <w:r>
        <w:rPr>
          <w:noProof/>
        </w:rPr>
        <w:t>E.</w:t>
      </w:r>
      <w:r>
        <w:rPr>
          <w:b w:val="0"/>
          <w:noProof/>
          <w:sz w:val="24"/>
          <w:szCs w:val="24"/>
        </w:rPr>
        <w:tab/>
      </w:r>
      <w:r>
        <w:rPr>
          <w:noProof/>
        </w:rPr>
        <w:t>Detailed LLDP Snoop and Drop Requirements</w:t>
      </w:r>
      <w:r>
        <w:rPr>
          <w:noProof/>
        </w:rPr>
        <w:tab/>
      </w:r>
      <w:r>
        <w:rPr>
          <w:noProof/>
        </w:rPr>
        <w:fldChar w:fldCharType="begin"/>
      </w:r>
      <w:r>
        <w:rPr>
          <w:noProof/>
        </w:rPr>
        <w:instrText xml:space="preserve"> PAGEREF _Toc448058622 \h </w:instrText>
      </w:r>
      <w:r>
        <w:rPr>
          <w:noProof/>
        </w:rPr>
      </w:r>
      <w:r>
        <w:rPr>
          <w:noProof/>
        </w:rPr>
        <w:fldChar w:fldCharType="separate"/>
      </w:r>
      <w:r>
        <w:rPr>
          <w:noProof/>
        </w:rPr>
        <w:t>35</w:t>
      </w:r>
      <w:r>
        <w:rPr>
          <w:noProof/>
        </w:rPr>
        <w:fldChar w:fldCharType="end"/>
      </w:r>
    </w:p>
    <w:p w:rsidR="00BF5F14" w:rsidRDefault="00BF5F14">
      <w:pPr>
        <w:pStyle w:val="TOC2"/>
        <w:tabs>
          <w:tab w:val="left" w:pos="720"/>
          <w:tab w:val="right" w:leader="dot" w:pos="8630"/>
        </w:tabs>
        <w:rPr>
          <w:b w:val="0"/>
          <w:noProof/>
          <w:sz w:val="24"/>
          <w:szCs w:val="24"/>
        </w:rPr>
      </w:pPr>
      <w:r>
        <w:rPr>
          <w:noProof/>
        </w:rPr>
        <w:t>F.</w:t>
      </w:r>
      <w:r>
        <w:rPr>
          <w:b w:val="0"/>
          <w:noProof/>
          <w:sz w:val="24"/>
          <w:szCs w:val="24"/>
        </w:rPr>
        <w:tab/>
      </w:r>
      <w:r>
        <w:rPr>
          <w:noProof/>
        </w:rPr>
        <w:t>Alarm Management</w:t>
      </w:r>
      <w:r>
        <w:rPr>
          <w:noProof/>
        </w:rPr>
        <w:tab/>
      </w:r>
      <w:r>
        <w:rPr>
          <w:noProof/>
        </w:rPr>
        <w:fldChar w:fldCharType="begin"/>
      </w:r>
      <w:r>
        <w:rPr>
          <w:noProof/>
        </w:rPr>
        <w:instrText xml:space="preserve"> PAGEREF _Toc448058623 \h </w:instrText>
      </w:r>
      <w:r>
        <w:rPr>
          <w:noProof/>
        </w:rPr>
      </w:r>
      <w:r>
        <w:rPr>
          <w:noProof/>
        </w:rPr>
        <w:fldChar w:fldCharType="separate"/>
      </w:r>
      <w:r>
        <w:rPr>
          <w:noProof/>
        </w:rPr>
        <w:t>37</w:t>
      </w:r>
      <w:r>
        <w:rPr>
          <w:noProof/>
        </w:rPr>
        <w:fldChar w:fldCharType="end"/>
      </w:r>
    </w:p>
    <w:p w:rsidR="00BF5F14" w:rsidRDefault="00BF5F14">
      <w:pPr>
        <w:pStyle w:val="TOC2"/>
        <w:tabs>
          <w:tab w:val="left" w:pos="720"/>
          <w:tab w:val="right" w:leader="dot" w:pos="8630"/>
        </w:tabs>
        <w:rPr>
          <w:b w:val="0"/>
          <w:noProof/>
          <w:sz w:val="24"/>
          <w:szCs w:val="24"/>
        </w:rPr>
      </w:pPr>
      <w:r>
        <w:rPr>
          <w:noProof/>
        </w:rPr>
        <w:t>G.</w:t>
      </w:r>
      <w:r>
        <w:rPr>
          <w:b w:val="0"/>
          <w:noProof/>
          <w:sz w:val="24"/>
          <w:szCs w:val="24"/>
        </w:rPr>
        <w:tab/>
      </w:r>
      <w:r>
        <w:rPr>
          <w:noProof/>
        </w:rPr>
        <w:t>References</w:t>
      </w:r>
      <w:r>
        <w:rPr>
          <w:noProof/>
        </w:rPr>
        <w:tab/>
      </w:r>
      <w:r>
        <w:rPr>
          <w:noProof/>
        </w:rPr>
        <w:fldChar w:fldCharType="begin"/>
      </w:r>
      <w:r>
        <w:rPr>
          <w:noProof/>
        </w:rPr>
        <w:instrText xml:space="preserve"> PAGEREF _Toc448058624 \h </w:instrText>
      </w:r>
      <w:r>
        <w:rPr>
          <w:noProof/>
        </w:rPr>
      </w:r>
      <w:r>
        <w:rPr>
          <w:noProof/>
        </w:rPr>
        <w:fldChar w:fldCharType="separate"/>
      </w:r>
      <w:r>
        <w:rPr>
          <w:noProof/>
        </w:rPr>
        <w:t>37</w:t>
      </w:r>
      <w:r>
        <w:rPr>
          <w:noProof/>
        </w:rPr>
        <w:fldChar w:fldCharType="end"/>
      </w:r>
    </w:p>
    <w:p w:rsidR="00F6655D" w:rsidRDefault="00F6655D">
      <w:pPr>
        <w:spacing w:after="0"/>
        <w:jc w:val="left"/>
      </w:pPr>
      <w:r>
        <w:fldChar w:fldCharType="end"/>
      </w:r>
      <w:r>
        <w:br w:type="page"/>
      </w:r>
    </w:p>
    <w:p w:rsidR="009B3A5E" w:rsidRDefault="006F1F46" w:rsidP="00187118">
      <w:pPr>
        <w:pStyle w:val="Heading1"/>
      </w:pPr>
      <w:bookmarkStart w:id="3" w:name="_Toc448058595"/>
      <w:r>
        <w:t>Executive S</w:t>
      </w:r>
      <w:r w:rsidR="009B3A5E">
        <w:t>ummary</w:t>
      </w:r>
      <w:bookmarkEnd w:id="3"/>
    </w:p>
    <w:p w:rsidR="00717B29" w:rsidRDefault="008C5529" w:rsidP="00686E3B">
      <w:r>
        <w:t>This requirements document</w:t>
      </w:r>
      <w:r w:rsidR="009B3A5E">
        <w:t xml:space="preserve"> captures the hardware and </w:t>
      </w:r>
      <w:r w:rsidR="00967A98">
        <w:t xml:space="preserve">preliminary application </w:t>
      </w:r>
      <w:r w:rsidR="009B3A5E">
        <w:t xml:space="preserve">software requirements for </w:t>
      </w:r>
      <w:r w:rsidR="003E4394">
        <w:t xml:space="preserve">the Facebook Voyager DWDM transponder. This transponder is a component of the Facebook </w:t>
      </w:r>
      <w:r w:rsidR="00D24B3B">
        <w:t xml:space="preserve">Voyager </w:t>
      </w:r>
      <w:r w:rsidR="009B3A5E">
        <w:t xml:space="preserve">metro </w:t>
      </w:r>
      <w:r w:rsidR="003E4394">
        <w:t xml:space="preserve">optical </w:t>
      </w:r>
      <w:r w:rsidR="000608F4">
        <w:t>DWDM</w:t>
      </w:r>
      <w:r w:rsidR="00B93F84">
        <w:t xml:space="preserve"> </w:t>
      </w:r>
      <w:r w:rsidR="001E5205">
        <w:t>transport</w:t>
      </w:r>
      <w:r w:rsidR="003E4394">
        <w:t xml:space="preserve"> system, which is a</w:t>
      </w:r>
      <w:r w:rsidR="00717B29">
        <w:t xml:space="preserve"> point-to-point </w:t>
      </w:r>
      <w:r w:rsidR="006F16BC">
        <w:t>L</w:t>
      </w:r>
      <w:r w:rsidR="00717B29">
        <w:t xml:space="preserve">ayer 1 optical transport system to be used within the Facebook metro network over distances of </w:t>
      </w:r>
      <w:r w:rsidR="00530E40">
        <w:t xml:space="preserve">roughly </w:t>
      </w:r>
      <w:r w:rsidR="00356587">
        <w:t>10 km to 10</w:t>
      </w:r>
      <w:r w:rsidR="00717B29">
        <w:t xml:space="preserve">0 km. </w:t>
      </w:r>
      <w:r w:rsidR="000F1F4D">
        <w:t xml:space="preserve">In future expansions Facebook is considering to use the same transponder for </w:t>
      </w:r>
      <w:r w:rsidR="00356587">
        <w:t>long haul</w:t>
      </w:r>
      <w:r w:rsidR="000F1F4D">
        <w:t xml:space="preserve"> </w:t>
      </w:r>
      <w:r w:rsidR="00356587">
        <w:t>applications</w:t>
      </w:r>
      <w:r w:rsidR="000F1F4D">
        <w:t xml:space="preserve">. </w:t>
      </w:r>
    </w:p>
    <w:p w:rsidR="006756E6" w:rsidRDefault="006756E6" w:rsidP="006756E6">
      <w:pPr>
        <w:pStyle w:val="Heading2"/>
      </w:pPr>
      <w:bookmarkStart w:id="4" w:name="_Toc448058596"/>
      <w:r>
        <w:t>Requirements Overview</w:t>
      </w:r>
      <w:bookmarkEnd w:id="4"/>
    </w:p>
    <w:p w:rsidR="009B3A5E" w:rsidRDefault="001D70EC" w:rsidP="00686E3B">
      <w:r>
        <w:t xml:space="preserve">The Voyager </w:t>
      </w:r>
      <w:r w:rsidR="0075199D">
        <w:t xml:space="preserve">requirements hierarchy </w:t>
      </w:r>
      <w:r w:rsidR="009B3A5E">
        <w:t>co</w:t>
      </w:r>
      <w:r w:rsidR="006F1F46">
        <w:t>nsists of layered requirements as follows:</w:t>
      </w:r>
    </w:p>
    <w:p w:rsidR="009B3A5E" w:rsidRDefault="00AF731A" w:rsidP="0075199D">
      <w:pPr>
        <w:pStyle w:val="ListParagraph"/>
        <w:numPr>
          <w:ilvl w:val="0"/>
          <w:numId w:val="3"/>
        </w:numPr>
        <w:spacing w:after="240"/>
      </w:pPr>
      <w:r w:rsidRPr="0075199D">
        <w:rPr>
          <w:b/>
        </w:rPr>
        <w:t>Level 1 R</w:t>
      </w:r>
      <w:r w:rsidR="009B3A5E" w:rsidRPr="0075199D">
        <w:rPr>
          <w:b/>
        </w:rPr>
        <w:t>equireme</w:t>
      </w:r>
      <w:r w:rsidR="00BE33FA" w:rsidRPr="0075199D">
        <w:rPr>
          <w:b/>
        </w:rPr>
        <w:t xml:space="preserve">nts: </w:t>
      </w:r>
      <w:r w:rsidR="00BE33FA">
        <w:t>T</w:t>
      </w:r>
      <w:r w:rsidR="009B3A5E">
        <w:t xml:space="preserve">hese </w:t>
      </w:r>
      <w:r w:rsidR="00BE33FA">
        <w:t xml:space="preserve">requirements </w:t>
      </w:r>
      <w:r w:rsidR="00946F97">
        <w:t>consist of network</w:t>
      </w:r>
      <w:r w:rsidR="00BE33FA">
        <w:t xml:space="preserve"> use cases within</w:t>
      </w:r>
      <w:r w:rsidR="00946F97">
        <w:t xml:space="preserve"> the FB </w:t>
      </w:r>
      <w:r w:rsidR="001E5205">
        <w:t>network are</w:t>
      </w:r>
      <w:r w:rsidR="009B3A5E">
        <w:t xml:space="preserve"> business goals and the overall business strategy for developing this technology within FB, including the cost targets, ODM costs, </w:t>
      </w:r>
      <w:r w:rsidR="001E5205">
        <w:t>personnel</w:t>
      </w:r>
      <w:r w:rsidR="009B3A5E">
        <w:t xml:space="preserve"> </w:t>
      </w:r>
      <w:r w:rsidR="001E5205">
        <w:t>requirements</w:t>
      </w:r>
      <w:r w:rsidR="009B3A5E">
        <w:t xml:space="preserve">, and integrated investment required for this effort. </w:t>
      </w:r>
      <w:r w:rsidR="009B3A5E" w:rsidRPr="0075199D">
        <w:rPr>
          <w:u w:val="single"/>
        </w:rPr>
        <w:t xml:space="preserve">Level 1 </w:t>
      </w:r>
      <w:r w:rsidR="00FD5AE3" w:rsidRPr="0075199D">
        <w:rPr>
          <w:u w:val="single"/>
        </w:rPr>
        <w:t>Requirements</w:t>
      </w:r>
      <w:r w:rsidR="009B3A5E" w:rsidRPr="0075199D">
        <w:rPr>
          <w:u w:val="single"/>
        </w:rPr>
        <w:t xml:space="preserve"> are not captured in this document</w:t>
      </w:r>
      <w:r w:rsidR="00F229ED" w:rsidRPr="0075199D">
        <w:rPr>
          <w:u w:val="single"/>
        </w:rPr>
        <w:t>.</w:t>
      </w:r>
    </w:p>
    <w:p w:rsidR="006F1F46" w:rsidRDefault="006712EC" w:rsidP="0075199D">
      <w:pPr>
        <w:pStyle w:val="ListParagraph"/>
        <w:numPr>
          <w:ilvl w:val="0"/>
          <w:numId w:val="3"/>
        </w:numPr>
        <w:spacing w:after="240"/>
      </w:pPr>
      <w:r w:rsidRPr="0075199D">
        <w:rPr>
          <w:b/>
        </w:rPr>
        <w:t>Level 2 Requirements:</w:t>
      </w:r>
      <w:r>
        <w:t xml:space="preserve"> L</w:t>
      </w:r>
      <w:r w:rsidR="009B3A5E">
        <w:t xml:space="preserve">evel 2 </w:t>
      </w:r>
      <w:r w:rsidR="001E5205">
        <w:t>requirements</w:t>
      </w:r>
      <w:r w:rsidR="009B3A5E">
        <w:t xml:space="preserve"> are system requirements including network applications, client and line interface requirements, and management </w:t>
      </w:r>
      <w:r w:rsidR="001E5205">
        <w:t>requirements</w:t>
      </w:r>
      <w:r w:rsidR="009B3A5E">
        <w:t xml:space="preserve"> for controlling</w:t>
      </w:r>
      <w:r w:rsidR="00606A28">
        <w:t xml:space="preserve"> this system</w:t>
      </w:r>
      <w:r w:rsidR="000F1F4D">
        <w:t xml:space="preserve"> and performance requirements</w:t>
      </w:r>
      <w:r w:rsidR="00606A28">
        <w:t>. Also included at L</w:t>
      </w:r>
      <w:r w:rsidR="009B3A5E">
        <w:t xml:space="preserve">evel 2 are environmental and compliance </w:t>
      </w:r>
      <w:r w:rsidR="001E5205">
        <w:t>requirements</w:t>
      </w:r>
      <w:r w:rsidR="009B3A5E">
        <w:t xml:space="preserve"> for deploying this equipmen</w:t>
      </w:r>
      <w:r w:rsidR="001E5205">
        <w:t>t. Implementation decisions can</w:t>
      </w:r>
      <w:r>
        <w:t>not change L</w:t>
      </w:r>
      <w:r w:rsidR="009B3A5E">
        <w:t>evel 2 requirements</w:t>
      </w:r>
      <w:r w:rsidR="0075199D">
        <w:t xml:space="preserve">. </w:t>
      </w:r>
      <w:r w:rsidR="00356587" w:rsidRPr="0075199D">
        <w:rPr>
          <w:u w:val="single"/>
        </w:rPr>
        <w:t>Many L</w:t>
      </w:r>
      <w:r w:rsidR="006D1E10" w:rsidRPr="0075199D">
        <w:rPr>
          <w:u w:val="single"/>
        </w:rPr>
        <w:t xml:space="preserve">evel 2 requirements are omitted in this document and the ones that are described are only </w:t>
      </w:r>
      <w:r w:rsidR="00F229ED" w:rsidRPr="0075199D">
        <w:rPr>
          <w:u w:val="single"/>
        </w:rPr>
        <w:t xml:space="preserve">discussed </w:t>
      </w:r>
      <w:r w:rsidR="006D1E10" w:rsidRPr="0075199D">
        <w:rPr>
          <w:u w:val="single"/>
        </w:rPr>
        <w:t>for reference purposes</w:t>
      </w:r>
      <w:r w:rsidR="006D1E10" w:rsidRPr="0075199D">
        <w:rPr>
          <w:i/>
          <w:u w:val="single"/>
        </w:rPr>
        <w:t>.</w:t>
      </w:r>
    </w:p>
    <w:p w:rsidR="006F1F46" w:rsidRDefault="006712EC" w:rsidP="0075199D">
      <w:pPr>
        <w:pStyle w:val="ListParagraph"/>
        <w:numPr>
          <w:ilvl w:val="0"/>
          <w:numId w:val="3"/>
        </w:numPr>
        <w:spacing w:after="240"/>
      </w:pPr>
      <w:r w:rsidRPr="0075199D">
        <w:rPr>
          <w:b/>
        </w:rPr>
        <w:t>Level 3 R</w:t>
      </w:r>
      <w:r w:rsidR="009B3A5E" w:rsidRPr="0075199D">
        <w:rPr>
          <w:b/>
        </w:rPr>
        <w:t>equirements:</w:t>
      </w:r>
      <w:r w:rsidR="009B3A5E">
        <w:t xml:space="preserve"> </w:t>
      </w:r>
      <w:r w:rsidR="006D1E10">
        <w:t xml:space="preserve">Level 3 requirements are network element requirements associated with the individual modules associated with this system. There will be 2 main opto-electronic modules associated with this system termed a Transponder Module and a Optical Line Interface Module (OLIM). </w:t>
      </w:r>
      <w:r w:rsidR="006D1E10" w:rsidRPr="0075199D">
        <w:rPr>
          <w:u w:val="single"/>
        </w:rPr>
        <w:t>This document describes the Tran</w:t>
      </w:r>
      <w:r w:rsidR="00F229ED" w:rsidRPr="0075199D">
        <w:rPr>
          <w:u w:val="single"/>
        </w:rPr>
        <w:t xml:space="preserve">sponder </w:t>
      </w:r>
      <w:r w:rsidR="0044630B" w:rsidRPr="0075199D">
        <w:rPr>
          <w:u w:val="single"/>
        </w:rPr>
        <w:t xml:space="preserve">Level </w:t>
      </w:r>
      <w:r w:rsidR="00F229ED" w:rsidRPr="0075199D">
        <w:rPr>
          <w:u w:val="single"/>
        </w:rPr>
        <w:t>3 requirements.</w:t>
      </w:r>
    </w:p>
    <w:p w:rsidR="009B3A5E" w:rsidRDefault="00AF731A" w:rsidP="0075199D">
      <w:pPr>
        <w:pStyle w:val="ListParagraph"/>
        <w:numPr>
          <w:ilvl w:val="0"/>
          <w:numId w:val="3"/>
        </w:numPr>
        <w:spacing w:after="240"/>
      </w:pPr>
      <w:r w:rsidRPr="0075199D">
        <w:rPr>
          <w:b/>
        </w:rPr>
        <w:t>Level 4 R</w:t>
      </w:r>
      <w:r w:rsidR="001E5205" w:rsidRPr="0075199D">
        <w:rPr>
          <w:b/>
        </w:rPr>
        <w:t>equirements</w:t>
      </w:r>
      <w:r w:rsidR="001E5205">
        <w:t>: L</w:t>
      </w:r>
      <w:r w:rsidR="006F1F46">
        <w:t>evel 4 requirements consist</w:t>
      </w:r>
      <w:r w:rsidR="009B3A5E">
        <w:t xml:space="preserve"> of requirements on the major components that comprise the modules.  This includes major chips, major optoelectronic modules, the controller, and embedded software</w:t>
      </w:r>
      <w:r w:rsidR="00945A57">
        <w:t>.</w:t>
      </w:r>
      <w:r w:rsidR="006D1E10" w:rsidRPr="006D1E10">
        <w:t xml:space="preserve"> </w:t>
      </w:r>
      <w:r w:rsidR="006D1E10">
        <w:t xml:space="preserve">Many Level 4 requirements pass up to Level 3 with margin. This document does not specify </w:t>
      </w:r>
      <w:r w:rsidR="0075199D">
        <w:t>L</w:t>
      </w:r>
      <w:r w:rsidR="006D1E10">
        <w:t>eve</w:t>
      </w:r>
      <w:r w:rsidR="00F229ED">
        <w:t xml:space="preserve">l 4 component requirements. </w:t>
      </w:r>
      <w:r w:rsidR="00F229ED" w:rsidRPr="0075199D">
        <w:rPr>
          <w:u w:val="single"/>
        </w:rPr>
        <w:t>T</w:t>
      </w:r>
      <w:r w:rsidR="006D1E10" w:rsidRPr="0075199D">
        <w:rPr>
          <w:u w:val="single"/>
        </w:rPr>
        <w:t xml:space="preserve">he detailed requirements of the components such as the Broadcom </w:t>
      </w:r>
      <w:r w:rsidR="00D24B3B" w:rsidRPr="0075199D">
        <w:rPr>
          <w:u w:val="single"/>
        </w:rPr>
        <w:t>Tomahawk ASIC</w:t>
      </w:r>
      <w:r w:rsidR="006D1E10" w:rsidRPr="0075199D">
        <w:rPr>
          <w:u w:val="single"/>
        </w:rPr>
        <w:t xml:space="preserve"> </w:t>
      </w:r>
      <w:r w:rsidR="00F229ED" w:rsidRPr="0075199D">
        <w:rPr>
          <w:u w:val="single"/>
        </w:rPr>
        <w:t>and</w:t>
      </w:r>
      <w:r w:rsidR="006D1E10" w:rsidRPr="0075199D">
        <w:rPr>
          <w:u w:val="single"/>
        </w:rPr>
        <w:t xml:space="preserve"> the Acacia AC400 are included </w:t>
      </w:r>
      <w:r w:rsidR="00F229ED" w:rsidRPr="0075199D">
        <w:rPr>
          <w:u w:val="single"/>
        </w:rPr>
        <w:t xml:space="preserve">in this document </w:t>
      </w:r>
      <w:r w:rsidR="006D1E10" w:rsidRPr="0075199D">
        <w:rPr>
          <w:u w:val="single"/>
        </w:rPr>
        <w:t xml:space="preserve">by reference. </w:t>
      </w:r>
    </w:p>
    <w:p w:rsidR="003D718D" w:rsidRDefault="00B93F84" w:rsidP="003D718D">
      <w:r>
        <w:fldChar w:fldCharType="begin"/>
      </w:r>
      <w:r>
        <w:instrText xml:space="preserve"> REF _Ref311789914 \h </w:instrText>
      </w:r>
      <w:r>
        <w:fldChar w:fldCharType="separate"/>
      </w:r>
      <w:r w:rsidR="009F72A8">
        <w:t xml:space="preserve">Figure </w:t>
      </w:r>
      <w:r w:rsidR="009F72A8">
        <w:rPr>
          <w:noProof/>
        </w:rPr>
        <w:t>1</w:t>
      </w:r>
      <w:r>
        <w:fldChar w:fldCharType="end"/>
      </w:r>
      <w:r>
        <w:t xml:space="preserve"> </w:t>
      </w:r>
      <w:r w:rsidR="003D718D">
        <w:t>below shows the requirements hierarchy</w:t>
      </w:r>
      <w:r w:rsidR="00883B4F">
        <w:t>.</w:t>
      </w:r>
    </w:p>
    <w:p w:rsidR="002370ED" w:rsidRDefault="002370ED" w:rsidP="003D718D"/>
    <w:p w:rsidR="00B93F84" w:rsidRDefault="00B93F84" w:rsidP="00D7793A"/>
    <w:p w:rsidR="00830CE7" w:rsidRDefault="00830CE7" w:rsidP="00B93F84">
      <w:pPr>
        <w:pStyle w:val="Caption"/>
        <w:jc w:val="both"/>
      </w:pPr>
      <w:bookmarkStart w:id="5" w:name="_Ref311789914"/>
      <w:r w:rsidRPr="00830CE7">
        <w:rPr>
          <w:noProof/>
          <w:lang w:bidi="ar-SA"/>
        </w:rPr>
        <w:drawing>
          <wp:inline distT="0" distB="0" distL="0" distR="0" wp14:anchorId="584C25B7" wp14:editId="0AC9E146">
            <wp:extent cx="5486400" cy="3004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4185"/>
                    </a:xfrm>
                    <a:prstGeom prst="rect">
                      <a:avLst/>
                    </a:prstGeom>
                  </pic:spPr>
                </pic:pic>
              </a:graphicData>
            </a:graphic>
          </wp:inline>
        </w:drawing>
      </w:r>
    </w:p>
    <w:p w:rsidR="00945A57" w:rsidRDefault="00B93F84" w:rsidP="0075199D">
      <w:pPr>
        <w:pStyle w:val="Caption"/>
        <w:jc w:val="both"/>
      </w:pPr>
      <w:r>
        <w:t xml:space="preserve">Figure </w:t>
      </w:r>
      <w:fldSimple w:instr=" SEQ Figure \* ARABIC ">
        <w:r w:rsidR="0050254C">
          <w:rPr>
            <w:noProof/>
          </w:rPr>
          <w:t>1</w:t>
        </w:r>
      </w:fldSimple>
      <w:bookmarkEnd w:id="5"/>
      <w:r>
        <w:t>.</w:t>
      </w:r>
      <w:r w:rsidR="00830CE7">
        <w:t xml:space="preserve"> Requirements hierarchy for the Voyager</w:t>
      </w:r>
      <w:r>
        <w:t xml:space="preserve"> system</w:t>
      </w:r>
      <w:r w:rsidR="00830CE7">
        <w:t xml:space="preserve">. The requirements for the transponder module contained in this document are shown in red. </w:t>
      </w:r>
    </w:p>
    <w:p w:rsidR="00D438E8" w:rsidRDefault="009B3A5E" w:rsidP="00686E3B">
      <w:r>
        <w:t xml:space="preserve">Requirements must be verified, and must be verified by design, inspection, analysis, or test. In this document the requirement verification </w:t>
      </w:r>
      <w:r w:rsidR="0075199D">
        <w:t xml:space="preserve">process </w:t>
      </w:r>
      <w:r>
        <w:t xml:space="preserve">is </w:t>
      </w:r>
      <w:r w:rsidR="0075199D">
        <w:t>specified</w:t>
      </w:r>
      <w:r>
        <w:t>.</w:t>
      </w:r>
    </w:p>
    <w:p w:rsidR="00D438E8" w:rsidRPr="00F21775" w:rsidRDefault="00F21775" w:rsidP="006756E6">
      <w:pPr>
        <w:pStyle w:val="Heading2"/>
      </w:pPr>
      <w:bookmarkStart w:id="6" w:name="_Toc448058597"/>
      <w:r w:rsidRPr="00F21775">
        <w:t xml:space="preserve">Development </w:t>
      </w:r>
      <w:r>
        <w:t xml:space="preserve">and Implementation </w:t>
      </w:r>
      <w:r w:rsidRPr="00F21775">
        <w:t>R</w:t>
      </w:r>
      <w:r w:rsidR="00D438E8" w:rsidRPr="00F21775">
        <w:t>equirements</w:t>
      </w:r>
      <w:bookmarkEnd w:id="6"/>
    </w:p>
    <w:p w:rsidR="003A5045" w:rsidRDefault="003A5045" w:rsidP="003A5045">
      <w:r>
        <w:t xml:space="preserve">This document is not a development or project plan and does not address and programmatic or development issues. This document describes the requirements for the </w:t>
      </w:r>
      <w:r w:rsidR="008A7C78">
        <w:t>trans</w:t>
      </w:r>
      <w:r>
        <w:t xml:space="preserve">ponder. However, there are certain implementation requirements that are addressed in this section </w:t>
      </w:r>
    </w:p>
    <w:p w:rsidR="003A5045" w:rsidRDefault="003A5045" w:rsidP="003A5045">
      <w:r>
        <w:t xml:space="preserve">It is expected that all key components of the </w:t>
      </w:r>
      <w:r w:rsidR="00356587">
        <w:t>trans</w:t>
      </w:r>
      <w:r>
        <w:t xml:space="preserve">ponder will be based on </w:t>
      </w:r>
      <w:r w:rsidR="00356587">
        <w:t xml:space="preserve">Facebook </w:t>
      </w:r>
      <w:r w:rsidR="000F1F4D">
        <w:t xml:space="preserve">Wedge100 </w:t>
      </w:r>
      <w:r w:rsidR="000D1E26">
        <w:t>Open Compute P</w:t>
      </w:r>
      <w:r w:rsidR="00356587">
        <w:t xml:space="preserve">roject (OCP) switch </w:t>
      </w:r>
      <w:r>
        <w:t>or will be commercially available</w:t>
      </w:r>
      <w:r w:rsidR="00356587">
        <w:t xml:space="preserve"> components</w:t>
      </w:r>
      <w:r>
        <w:t xml:space="preserve">. The transponder will use two Acacia AC400 </w:t>
      </w:r>
      <w:r w:rsidR="00356587">
        <w:t xml:space="preserve">coherent </w:t>
      </w:r>
      <w:r>
        <w:t xml:space="preserve">optical </w:t>
      </w:r>
      <w:r w:rsidR="00356587">
        <w:t>subsystems</w:t>
      </w:r>
      <w:r>
        <w:t xml:space="preserve">, and hence the use of two AC400 </w:t>
      </w:r>
      <w:r w:rsidR="00356587">
        <w:t>subsystems</w:t>
      </w:r>
      <w:r>
        <w:t xml:space="preserve"> per transponder module is considered as a require</w:t>
      </w:r>
      <w:r w:rsidR="00356587">
        <w:t xml:space="preserve">ment. The specification of the AC400 </w:t>
      </w:r>
      <w:r>
        <w:t>are incorporated into this requirements document by refer</w:t>
      </w:r>
      <w:r w:rsidR="00356587">
        <w:t>ence, and specifications of the AC400</w:t>
      </w:r>
      <w:r>
        <w:t xml:space="preserve">, including performance, management, and configuration, are implicitly included in this requirements document. There is currently no requirement for a second optical module </w:t>
      </w:r>
      <w:r w:rsidR="00356587">
        <w:t>vendor</w:t>
      </w:r>
      <w:r>
        <w:t xml:space="preserve"> with form-factor/management interchangeability, but that option will be explored in a future implementation phase.</w:t>
      </w:r>
    </w:p>
    <w:p w:rsidR="003A5045" w:rsidRDefault="003A5045" w:rsidP="003A5045">
      <w:r>
        <w:t xml:space="preserve">In the case of the aggregation subsystem, the Broadcom Tomahawk chip shall be used in a manner as similar as possible to </w:t>
      </w:r>
      <w:r w:rsidR="000F1F4D">
        <w:t>Wedge100</w:t>
      </w:r>
      <w:r>
        <w:t xml:space="preserve">. </w:t>
      </w:r>
    </w:p>
    <w:p w:rsidR="003A5045" w:rsidRDefault="006D1E10" w:rsidP="003A5045">
      <w:r>
        <w:t xml:space="preserve">The transponder will strongly leverage the Open Compute Project (OCP) </w:t>
      </w:r>
      <w:r w:rsidR="000F1F4D">
        <w:t xml:space="preserve">Wedge100 </w:t>
      </w:r>
      <w:r>
        <w:t>switch platform. That means that the mechanical form factor, the power supplies, thermal management, COME-E micro</w:t>
      </w:r>
      <w:r w:rsidR="00356587">
        <w:t>-</w:t>
      </w:r>
      <w:r>
        <w:t xml:space="preserve">server, and Board </w:t>
      </w:r>
      <w:r w:rsidR="000F1F4D">
        <w:t>M</w:t>
      </w:r>
      <w:r>
        <w:t xml:space="preserve">anagement Controller (BMC) should replicate the </w:t>
      </w:r>
      <w:r w:rsidR="000F1F4D">
        <w:t>Wedge100</w:t>
      </w:r>
      <w:r>
        <w:t xml:space="preserve">. </w:t>
      </w:r>
      <w:r w:rsidR="000F1F4D">
        <w:t xml:space="preserve">Wedge100 </w:t>
      </w:r>
      <w:r>
        <w:t>utilizes FBOSS as FW-SW platform. Clearly changes will be required to use this overall platform, but leveraging the platform should be considered a design implementation goal.</w:t>
      </w:r>
    </w:p>
    <w:p w:rsidR="003A5045" w:rsidRDefault="003A5045" w:rsidP="003A5045">
      <w:r>
        <w:t>The following table describes the characteristics of the different potential development phases of modules describe</w:t>
      </w:r>
      <w:r w:rsidR="00E82DBA">
        <w:t>d in this requirements document</w:t>
      </w:r>
    </w:p>
    <w:tbl>
      <w:tblPr>
        <w:tblStyle w:val="TableGrid"/>
        <w:tblW w:w="0" w:type="auto"/>
        <w:tblLook w:val="04A0" w:firstRow="1" w:lastRow="0" w:firstColumn="1" w:lastColumn="0" w:noHBand="0" w:noVBand="1"/>
      </w:tblPr>
      <w:tblGrid>
        <w:gridCol w:w="1178"/>
        <w:gridCol w:w="7660"/>
      </w:tblGrid>
      <w:tr w:rsidR="003A5045" w:rsidRPr="006F05CF" w:rsidTr="009C2784">
        <w:tc>
          <w:tcPr>
            <w:tcW w:w="1178" w:type="dxa"/>
          </w:tcPr>
          <w:p w:rsidR="003A5045" w:rsidRPr="006F05CF" w:rsidRDefault="003A5045" w:rsidP="009C2784">
            <w:pPr>
              <w:rPr>
                <w:sz w:val="20"/>
                <w:szCs w:val="20"/>
              </w:rPr>
            </w:pPr>
            <w:r>
              <w:rPr>
                <w:sz w:val="20"/>
                <w:szCs w:val="20"/>
              </w:rPr>
              <w:t>Prototype Module</w:t>
            </w:r>
          </w:p>
        </w:tc>
        <w:tc>
          <w:tcPr>
            <w:tcW w:w="7660" w:type="dxa"/>
          </w:tcPr>
          <w:p w:rsidR="003A5045" w:rsidRDefault="003A5045" w:rsidP="009C2784">
            <w:pPr>
              <w:rPr>
                <w:sz w:val="20"/>
                <w:szCs w:val="20"/>
              </w:rPr>
            </w:pPr>
            <w:r>
              <w:rPr>
                <w:sz w:val="20"/>
                <w:szCs w:val="20"/>
              </w:rPr>
              <w:t>First prototypes</w:t>
            </w:r>
          </w:p>
          <w:p w:rsidR="003A5045" w:rsidRDefault="003A5045" w:rsidP="00F53C9D">
            <w:pPr>
              <w:pStyle w:val="ListParagraph"/>
              <w:numPr>
                <w:ilvl w:val="0"/>
                <w:numId w:val="18"/>
              </w:numPr>
              <w:rPr>
                <w:sz w:val="20"/>
                <w:szCs w:val="20"/>
              </w:rPr>
            </w:pPr>
            <w:r w:rsidRPr="000A488C">
              <w:rPr>
                <w:sz w:val="20"/>
                <w:szCs w:val="20"/>
              </w:rPr>
              <w:t>Component and board qualification not required</w:t>
            </w:r>
          </w:p>
          <w:p w:rsidR="003A5045" w:rsidRPr="000A488C" w:rsidRDefault="003A5045" w:rsidP="00F53C9D">
            <w:pPr>
              <w:pStyle w:val="ListParagraph"/>
              <w:numPr>
                <w:ilvl w:val="0"/>
                <w:numId w:val="18"/>
              </w:numPr>
              <w:rPr>
                <w:sz w:val="20"/>
                <w:szCs w:val="20"/>
              </w:rPr>
            </w:pPr>
            <w:r>
              <w:rPr>
                <w:sz w:val="20"/>
                <w:szCs w:val="20"/>
              </w:rPr>
              <w:t>Board may have known defects or white wires</w:t>
            </w:r>
          </w:p>
          <w:p w:rsidR="003A5045" w:rsidRPr="000A488C" w:rsidRDefault="003A5045" w:rsidP="00F53C9D">
            <w:pPr>
              <w:pStyle w:val="ListParagraph"/>
              <w:numPr>
                <w:ilvl w:val="0"/>
                <w:numId w:val="18"/>
              </w:numPr>
              <w:rPr>
                <w:sz w:val="20"/>
                <w:szCs w:val="20"/>
              </w:rPr>
            </w:pPr>
            <w:r>
              <w:rPr>
                <w:sz w:val="20"/>
                <w:szCs w:val="20"/>
              </w:rPr>
              <w:t>Requirements non-compliance acceptable but shall be documented</w:t>
            </w:r>
          </w:p>
        </w:tc>
      </w:tr>
      <w:tr w:rsidR="003A5045" w:rsidRPr="006F05CF" w:rsidTr="009C2784">
        <w:tc>
          <w:tcPr>
            <w:tcW w:w="1178" w:type="dxa"/>
          </w:tcPr>
          <w:p w:rsidR="003A5045" w:rsidRPr="006F05CF" w:rsidRDefault="003A5045" w:rsidP="009C2784">
            <w:pPr>
              <w:rPr>
                <w:sz w:val="20"/>
                <w:szCs w:val="20"/>
              </w:rPr>
            </w:pPr>
            <w:r>
              <w:rPr>
                <w:sz w:val="20"/>
                <w:szCs w:val="20"/>
              </w:rPr>
              <w:t>Engineering Module</w:t>
            </w:r>
          </w:p>
        </w:tc>
        <w:tc>
          <w:tcPr>
            <w:tcW w:w="7660" w:type="dxa"/>
          </w:tcPr>
          <w:p w:rsidR="003A5045" w:rsidRDefault="003A5045" w:rsidP="009C2784">
            <w:pPr>
              <w:rPr>
                <w:sz w:val="20"/>
                <w:szCs w:val="20"/>
              </w:rPr>
            </w:pPr>
            <w:r>
              <w:rPr>
                <w:sz w:val="20"/>
                <w:szCs w:val="20"/>
              </w:rPr>
              <w:t>Final version of design and module</w:t>
            </w:r>
          </w:p>
          <w:p w:rsidR="003A5045" w:rsidRPr="000A488C" w:rsidRDefault="003A5045" w:rsidP="00F53C9D">
            <w:pPr>
              <w:pStyle w:val="ListParagraph"/>
              <w:numPr>
                <w:ilvl w:val="0"/>
                <w:numId w:val="19"/>
              </w:numPr>
              <w:rPr>
                <w:sz w:val="20"/>
                <w:szCs w:val="20"/>
              </w:rPr>
            </w:pPr>
            <w:r>
              <w:rPr>
                <w:sz w:val="20"/>
                <w:szCs w:val="20"/>
              </w:rPr>
              <w:t>Component qualification required</w:t>
            </w:r>
          </w:p>
          <w:p w:rsidR="003A5045" w:rsidRPr="000A488C" w:rsidRDefault="003A5045" w:rsidP="00F53C9D">
            <w:pPr>
              <w:pStyle w:val="ListParagraph"/>
              <w:numPr>
                <w:ilvl w:val="0"/>
                <w:numId w:val="19"/>
              </w:numPr>
              <w:rPr>
                <w:sz w:val="20"/>
                <w:szCs w:val="20"/>
              </w:rPr>
            </w:pPr>
            <w:r>
              <w:rPr>
                <w:sz w:val="20"/>
                <w:szCs w:val="20"/>
              </w:rPr>
              <w:t>Requirements compliance complete except as agreed upon by vendor and Facebook</w:t>
            </w:r>
          </w:p>
        </w:tc>
      </w:tr>
      <w:tr w:rsidR="003A5045" w:rsidRPr="006F05CF" w:rsidTr="009C2784">
        <w:tc>
          <w:tcPr>
            <w:tcW w:w="1178" w:type="dxa"/>
          </w:tcPr>
          <w:p w:rsidR="003A5045" w:rsidRPr="006F05CF" w:rsidRDefault="003A5045" w:rsidP="009C2784">
            <w:pPr>
              <w:rPr>
                <w:sz w:val="20"/>
                <w:szCs w:val="20"/>
              </w:rPr>
            </w:pPr>
            <w:r>
              <w:rPr>
                <w:sz w:val="20"/>
                <w:szCs w:val="20"/>
              </w:rPr>
              <w:t>GA Module</w:t>
            </w:r>
          </w:p>
        </w:tc>
        <w:tc>
          <w:tcPr>
            <w:tcW w:w="7660" w:type="dxa"/>
          </w:tcPr>
          <w:p w:rsidR="003A5045" w:rsidRDefault="003A5045" w:rsidP="009C2784">
            <w:pPr>
              <w:rPr>
                <w:sz w:val="20"/>
                <w:szCs w:val="20"/>
              </w:rPr>
            </w:pPr>
            <w:r>
              <w:rPr>
                <w:sz w:val="20"/>
                <w:szCs w:val="20"/>
              </w:rPr>
              <w:t>Qualified Module</w:t>
            </w:r>
          </w:p>
          <w:p w:rsidR="003A5045" w:rsidRPr="000A488C" w:rsidRDefault="003A5045" w:rsidP="00F53C9D">
            <w:pPr>
              <w:pStyle w:val="ListParagraph"/>
              <w:numPr>
                <w:ilvl w:val="0"/>
                <w:numId w:val="20"/>
              </w:numPr>
              <w:rPr>
                <w:sz w:val="20"/>
                <w:szCs w:val="20"/>
              </w:rPr>
            </w:pPr>
            <w:r>
              <w:rPr>
                <w:sz w:val="20"/>
                <w:szCs w:val="20"/>
              </w:rPr>
              <w:t>Module meets all requirements</w:t>
            </w:r>
          </w:p>
          <w:p w:rsidR="003A5045" w:rsidRDefault="003A5045" w:rsidP="00F53C9D">
            <w:pPr>
              <w:pStyle w:val="ListParagraph"/>
              <w:numPr>
                <w:ilvl w:val="0"/>
                <w:numId w:val="20"/>
              </w:numPr>
              <w:rPr>
                <w:sz w:val="20"/>
                <w:szCs w:val="20"/>
              </w:rPr>
            </w:pPr>
            <w:r>
              <w:rPr>
                <w:sz w:val="20"/>
                <w:szCs w:val="20"/>
              </w:rPr>
              <w:t>Module fully qualified to agreed upon standards</w:t>
            </w:r>
          </w:p>
          <w:p w:rsidR="003A5045" w:rsidRPr="000A488C" w:rsidRDefault="003A5045" w:rsidP="00F53C9D">
            <w:pPr>
              <w:pStyle w:val="ListParagraph"/>
              <w:numPr>
                <w:ilvl w:val="0"/>
                <w:numId w:val="20"/>
              </w:numPr>
              <w:rPr>
                <w:sz w:val="20"/>
                <w:szCs w:val="20"/>
              </w:rPr>
            </w:pPr>
            <w:r>
              <w:rPr>
                <w:sz w:val="20"/>
                <w:szCs w:val="20"/>
              </w:rPr>
              <w:t>Any requirements noncompliance formally waived by Facebook</w:t>
            </w:r>
          </w:p>
        </w:tc>
      </w:tr>
    </w:tbl>
    <w:p w:rsidR="00E82DBA" w:rsidRDefault="00E82DBA" w:rsidP="006F38D8"/>
    <w:p w:rsidR="006F38D8" w:rsidRDefault="006F38D8" w:rsidP="006F38D8">
      <w:r>
        <w:t xml:space="preserve">The transponder shall be designed to meet the requirements and certification standards described in this document.  However, actual formal certification activity is not a part of Phase 1.0 of this program. However, that does not mean that the design should not be targeted for full compliance. </w:t>
      </w:r>
      <w:r w:rsidR="00D24B3B" w:rsidRPr="00D24B3B">
        <w:rPr>
          <w:u w:val="single"/>
        </w:rPr>
        <w:t>It is expected that transponders delivered under Voyager 1.0 will be Engineering Models as per the above definition.</w:t>
      </w:r>
      <w:r w:rsidR="00D24B3B">
        <w:t xml:space="preserve"> </w:t>
      </w:r>
    </w:p>
    <w:p w:rsidR="006F38D8" w:rsidRDefault="006F38D8" w:rsidP="006F38D8"/>
    <w:p w:rsidR="009B3A5E" w:rsidRDefault="001E5205" w:rsidP="00187118">
      <w:pPr>
        <w:pStyle w:val="Heading1"/>
      </w:pPr>
      <w:bookmarkStart w:id="7" w:name="_Toc448058598"/>
      <w:r>
        <w:t>Level 2 R</w:t>
      </w:r>
      <w:r w:rsidR="009B3A5E">
        <w:t>equirements</w:t>
      </w:r>
      <w:bookmarkEnd w:id="7"/>
    </w:p>
    <w:p w:rsidR="00513633" w:rsidRDefault="00F6655D" w:rsidP="00F6655D">
      <w:pPr>
        <w:pStyle w:val="Heading2"/>
      </w:pPr>
      <w:bookmarkStart w:id="8" w:name="_Toc448058599"/>
      <w:r>
        <w:t>Summary</w:t>
      </w:r>
      <w:bookmarkEnd w:id="8"/>
    </w:p>
    <w:p w:rsidR="00513633" w:rsidRDefault="0075199D" w:rsidP="00686E3B">
      <w:r w:rsidRPr="0075199D">
        <w:t>Many Level 2 requirements are omitted in this document and the ones that are described are only discussed for reference purposes</w:t>
      </w:r>
      <w:r w:rsidRPr="0075199D">
        <w:rPr>
          <w:i/>
        </w:rPr>
        <w:t>.</w:t>
      </w:r>
      <w:r>
        <w:t xml:space="preserve"> </w:t>
      </w:r>
      <w:r w:rsidR="00830455">
        <w:t xml:space="preserve">For reference purposes, a </w:t>
      </w:r>
      <w:r w:rsidR="0080476B">
        <w:t xml:space="preserve">typical metro </w:t>
      </w:r>
      <w:r w:rsidR="00830455">
        <w:t xml:space="preserve">optical </w:t>
      </w:r>
      <w:r w:rsidR="0085072F">
        <w:t>DWDM</w:t>
      </w:r>
      <w:r w:rsidR="00B93F84">
        <w:t xml:space="preserve"> system is illustrated in </w:t>
      </w:r>
      <w:r w:rsidR="00B93F84">
        <w:fldChar w:fldCharType="begin"/>
      </w:r>
      <w:r w:rsidR="00B93F84">
        <w:instrText xml:space="preserve"> REF _Ref311789973 \h </w:instrText>
      </w:r>
      <w:r w:rsidR="00B93F84">
        <w:fldChar w:fldCharType="separate"/>
      </w:r>
      <w:r w:rsidR="009F72A8">
        <w:t xml:space="preserve"> Figure </w:t>
      </w:r>
      <w:r w:rsidR="009F72A8">
        <w:rPr>
          <w:noProof/>
        </w:rPr>
        <w:t>2</w:t>
      </w:r>
      <w:r w:rsidR="00B93F84">
        <w:fldChar w:fldCharType="end"/>
      </w:r>
      <w:r w:rsidR="0080476B">
        <w:t>.</w:t>
      </w:r>
      <w:r w:rsidR="00DA75F6">
        <w:t xml:space="preserve"> </w:t>
      </w:r>
      <w:r w:rsidR="00513633">
        <w:t xml:space="preserve">The </w:t>
      </w:r>
      <w:r w:rsidR="0080476B">
        <w:t xml:space="preserve">dashed lines demarcate the major system interfaces. The </w:t>
      </w:r>
      <w:r w:rsidR="00513633">
        <w:t>nu</w:t>
      </w:r>
      <w:r w:rsidR="0080476B">
        <w:t xml:space="preserve">mbers in the picture identify the system elements and the major system </w:t>
      </w:r>
      <w:r w:rsidR="00187118">
        <w:t>interfaces</w:t>
      </w:r>
      <w:r w:rsidR="00B93F84">
        <w:t>.</w:t>
      </w:r>
    </w:p>
    <w:p w:rsidR="0080476B" w:rsidRDefault="0080476B" w:rsidP="00A21450">
      <w:pPr>
        <w:pStyle w:val="ListParagraph"/>
        <w:numPr>
          <w:ilvl w:val="0"/>
          <w:numId w:val="1"/>
        </w:numPr>
      </w:pPr>
      <w:r>
        <w:t>The entire node is identified by (1). This consists of multiple modules, mechanical hardware, embedded software, and other system components</w:t>
      </w:r>
    </w:p>
    <w:p w:rsidR="0080476B" w:rsidRDefault="0080476B" w:rsidP="00A21450">
      <w:pPr>
        <w:pStyle w:val="ListParagraph"/>
        <w:numPr>
          <w:ilvl w:val="0"/>
          <w:numId w:val="1"/>
        </w:numPr>
      </w:pPr>
      <w:r>
        <w:t>The client data interfaces are identified by (2). These are pluggable optical interfaces compliant with various standards</w:t>
      </w:r>
    </w:p>
    <w:p w:rsidR="0080476B" w:rsidRDefault="0080476B" w:rsidP="00A21450">
      <w:pPr>
        <w:pStyle w:val="ListParagraph"/>
        <w:numPr>
          <w:ilvl w:val="0"/>
          <w:numId w:val="1"/>
        </w:numPr>
      </w:pPr>
      <w:r>
        <w:t xml:space="preserve">The </w:t>
      </w:r>
      <w:r w:rsidR="006712EC">
        <w:t xml:space="preserve">primary fiber link and </w:t>
      </w:r>
      <w:r>
        <w:t xml:space="preserve">primary line side </w:t>
      </w:r>
      <w:r w:rsidR="006712EC">
        <w:t>interface</w:t>
      </w:r>
      <w:r>
        <w:t xml:space="preserve"> is identified by (3). </w:t>
      </w:r>
    </w:p>
    <w:p w:rsidR="0080476B" w:rsidRDefault="0080476B" w:rsidP="00A21450">
      <w:pPr>
        <w:pStyle w:val="ListParagraph"/>
        <w:numPr>
          <w:ilvl w:val="0"/>
          <w:numId w:val="1"/>
        </w:numPr>
      </w:pPr>
      <w:r>
        <w:t xml:space="preserve">The optional redundant </w:t>
      </w:r>
      <w:r w:rsidR="006712EC">
        <w:t xml:space="preserve">fiber link and </w:t>
      </w:r>
      <w:r>
        <w:t xml:space="preserve">line side </w:t>
      </w:r>
      <w:r w:rsidR="006712EC">
        <w:t xml:space="preserve">interface </w:t>
      </w:r>
      <w:r>
        <w:t>is identified by (4)</w:t>
      </w:r>
    </w:p>
    <w:p w:rsidR="0080476B" w:rsidRDefault="0080476B" w:rsidP="00A21450">
      <w:pPr>
        <w:pStyle w:val="ListParagraph"/>
        <w:numPr>
          <w:ilvl w:val="0"/>
          <w:numId w:val="1"/>
        </w:numPr>
      </w:pPr>
      <w:r>
        <w:t>The local management interfaces are identified by (5)</w:t>
      </w:r>
    </w:p>
    <w:p w:rsidR="0080476B" w:rsidRDefault="0018124E" w:rsidP="00A21450">
      <w:pPr>
        <w:pStyle w:val="ListParagraph"/>
        <w:numPr>
          <w:ilvl w:val="0"/>
          <w:numId w:val="1"/>
        </w:numPr>
      </w:pPr>
      <w:r>
        <w:t xml:space="preserve">The </w:t>
      </w:r>
      <w:r w:rsidR="00606A28">
        <w:t>management interfaces are</w:t>
      </w:r>
      <w:r w:rsidR="0080476B">
        <w:t xml:space="preserve"> identified by (6)</w:t>
      </w:r>
    </w:p>
    <w:p w:rsidR="0080476B" w:rsidRDefault="0080476B" w:rsidP="0080476B"/>
    <w:p w:rsidR="00B93F84" w:rsidRDefault="0080476B" w:rsidP="00B93F84">
      <w:pPr>
        <w:keepNext/>
      </w:pPr>
      <w:r w:rsidRPr="0080476B">
        <w:rPr>
          <w:noProof/>
        </w:rPr>
        <w:drawing>
          <wp:inline distT="0" distB="0" distL="0" distR="0" wp14:anchorId="4A8F862E" wp14:editId="7F1B7B75">
            <wp:extent cx="5486400" cy="2558980"/>
            <wp:effectExtent l="0" t="0" r="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58980"/>
                    </a:xfrm>
                    <a:prstGeom prst="rect">
                      <a:avLst/>
                    </a:prstGeom>
                    <a:noFill/>
                    <a:ln>
                      <a:noFill/>
                    </a:ln>
                  </pic:spPr>
                </pic:pic>
              </a:graphicData>
            </a:graphic>
          </wp:inline>
        </w:drawing>
      </w:r>
    </w:p>
    <w:p w:rsidR="00AF7D1F" w:rsidRDefault="00B93F84" w:rsidP="00E82DBA">
      <w:pPr>
        <w:pStyle w:val="Caption"/>
        <w:jc w:val="both"/>
      </w:pPr>
      <w:bookmarkStart w:id="9" w:name="_Ref311789973"/>
      <w:r>
        <w:t xml:space="preserve"> Figure </w:t>
      </w:r>
      <w:fldSimple w:instr=" SEQ Figure \* ARABIC ">
        <w:r w:rsidR="0050254C">
          <w:rPr>
            <w:noProof/>
          </w:rPr>
          <w:t>2</w:t>
        </w:r>
      </w:fldSimple>
      <w:bookmarkEnd w:id="9"/>
      <w:r>
        <w:t>. Overall system diagram of the metro DWDM system</w:t>
      </w:r>
    </w:p>
    <w:p w:rsidR="00F6655D" w:rsidRDefault="00F6655D" w:rsidP="00F6655D">
      <w:pPr>
        <w:pStyle w:val="Heading2"/>
      </w:pPr>
      <w:bookmarkStart w:id="10" w:name="_Toc448058600"/>
      <w:r>
        <w:t>System Requirements</w:t>
      </w:r>
      <w:bookmarkEnd w:id="10"/>
    </w:p>
    <w:tbl>
      <w:tblPr>
        <w:tblStyle w:val="TableGrid"/>
        <w:tblW w:w="0" w:type="auto"/>
        <w:tblLook w:val="04A0" w:firstRow="1" w:lastRow="0" w:firstColumn="1" w:lastColumn="0" w:noHBand="0" w:noVBand="1"/>
      </w:tblPr>
      <w:tblGrid>
        <w:gridCol w:w="1008"/>
        <w:gridCol w:w="4230"/>
        <w:gridCol w:w="2250"/>
        <w:gridCol w:w="1368"/>
      </w:tblGrid>
      <w:tr w:rsidR="00A91383" w:rsidRPr="00644821" w:rsidTr="005A41BF">
        <w:tc>
          <w:tcPr>
            <w:tcW w:w="8856" w:type="dxa"/>
            <w:gridSpan w:val="4"/>
            <w:shd w:val="clear" w:color="auto" w:fill="D9D9D9" w:themeFill="background1" w:themeFillShade="D9"/>
          </w:tcPr>
          <w:p w:rsidR="00A91383" w:rsidRPr="00644821" w:rsidRDefault="00A91383" w:rsidP="000D1868">
            <w:pPr>
              <w:rPr>
                <w:sz w:val="20"/>
                <w:szCs w:val="20"/>
              </w:rPr>
            </w:pPr>
            <w:r>
              <w:rPr>
                <w:sz w:val="20"/>
                <w:szCs w:val="20"/>
              </w:rPr>
              <w:t>L2-1. System Requirements</w:t>
            </w:r>
          </w:p>
        </w:tc>
      </w:tr>
      <w:tr w:rsidR="00A91383" w:rsidRPr="00644821" w:rsidTr="005A41BF">
        <w:tc>
          <w:tcPr>
            <w:tcW w:w="1008" w:type="dxa"/>
            <w:shd w:val="clear" w:color="auto" w:fill="D9D9D9" w:themeFill="background1" w:themeFillShade="D9"/>
          </w:tcPr>
          <w:p w:rsidR="00A91383" w:rsidRPr="00644821" w:rsidRDefault="00A91383" w:rsidP="000D1868">
            <w:pPr>
              <w:rPr>
                <w:sz w:val="20"/>
                <w:szCs w:val="20"/>
              </w:rPr>
            </w:pPr>
            <w:r w:rsidRPr="00644821">
              <w:rPr>
                <w:sz w:val="20"/>
                <w:szCs w:val="20"/>
              </w:rPr>
              <w:t>ID</w:t>
            </w:r>
          </w:p>
        </w:tc>
        <w:tc>
          <w:tcPr>
            <w:tcW w:w="4230" w:type="dxa"/>
            <w:shd w:val="clear" w:color="auto" w:fill="D9D9D9" w:themeFill="background1" w:themeFillShade="D9"/>
          </w:tcPr>
          <w:p w:rsidR="00A91383" w:rsidRPr="00644821" w:rsidRDefault="00A91383" w:rsidP="000D1868">
            <w:pPr>
              <w:rPr>
                <w:sz w:val="20"/>
                <w:szCs w:val="20"/>
              </w:rPr>
            </w:pPr>
            <w:r w:rsidRPr="00644821">
              <w:rPr>
                <w:sz w:val="20"/>
                <w:szCs w:val="20"/>
              </w:rPr>
              <w:t>L2 Requirement</w:t>
            </w:r>
          </w:p>
        </w:tc>
        <w:tc>
          <w:tcPr>
            <w:tcW w:w="2250" w:type="dxa"/>
            <w:shd w:val="clear" w:color="auto" w:fill="D9D9D9" w:themeFill="background1" w:themeFillShade="D9"/>
          </w:tcPr>
          <w:p w:rsidR="00A91383" w:rsidRPr="00644821" w:rsidRDefault="00A91383" w:rsidP="000D1868">
            <w:pPr>
              <w:rPr>
                <w:sz w:val="20"/>
                <w:szCs w:val="20"/>
              </w:rPr>
            </w:pPr>
            <w:r w:rsidRPr="00644821">
              <w:rPr>
                <w:sz w:val="20"/>
                <w:szCs w:val="20"/>
              </w:rPr>
              <w:t>Rational</w:t>
            </w:r>
            <w:r>
              <w:rPr>
                <w:sz w:val="20"/>
                <w:szCs w:val="20"/>
              </w:rPr>
              <w:t>/Comment</w:t>
            </w:r>
          </w:p>
        </w:tc>
        <w:tc>
          <w:tcPr>
            <w:tcW w:w="1368" w:type="dxa"/>
            <w:shd w:val="clear" w:color="auto" w:fill="D9D9D9" w:themeFill="background1" w:themeFillShade="D9"/>
          </w:tcPr>
          <w:p w:rsidR="00A91383" w:rsidRPr="00644821" w:rsidRDefault="00A91383" w:rsidP="000D1868">
            <w:pPr>
              <w:rPr>
                <w:sz w:val="20"/>
                <w:szCs w:val="20"/>
              </w:rPr>
            </w:pPr>
            <w:r w:rsidRPr="00644821">
              <w:rPr>
                <w:sz w:val="20"/>
                <w:szCs w:val="20"/>
              </w:rPr>
              <w:t>Verification</w:t>
            </w:r>
          </w:p>
        </w:tc>
      </w:tr>
      <w:tr w:rsidR="00A91383" w:rsidRPr="00644821" w:rsidTr="000D1868">
        <w:tc>
          <w:tcPr>
            <w:tcW w:w="1008" w:type="dxa"/>
          </w:tcPr>
          <w:p w:rsidR="00A91383" w:rsidRPr="00644821" w:rsidRDefault="00A91383" w:rsidP="000D1868">
            <w:pPr>
              <w:rPr>
                <w:sz w:val="20"/>
                <w:szCs w:val="20"/>
              </w:rPr>
            </w:pPr>
            <w:r>
              <w:rPr>
                <w:sz w:val="20"/>
                <w:szCs w:val="20"/>
              </w:rPr>
              <w:t>L2-1-</w:t>
            </w:r>
            <w:r w:rsidR="003A5045">
              <w:rPr>
                <w:sz w:val="20"/>
                <w:szCs w:val="20"/>
              </w:rPr>
              <w:t>1</w:t>
            </w:r>
          </w:p>
        </w:tc>
        <w:tc>
          <w:tcPr>
            <w:tcW w:w="4230" w:type="dxa"/>
          </w:tcPr>
          <w:p w:rsidR="00A91383" w:rsidRPr="0018124E" w:rsidRDefault="00A91383" w:rsidP="000F1F4D">
            <w:pPr>
              <w:rPr>
                <w:rFonts w:eastAsia="Times New Roman" w:cs="Times New Roman"/>
                <w:sz w:val="20"/>
                <w:szCs w:val="20"/>
              </w:rPr>
            </w:pPr>
            <w:r>
              <w:rPr>
                <w:sz w:val="20"/>
                <w:szCs w:val="20"/>
              </w:rPr>
              <w:t>The system and all system components shall be compliant with requirements for use in Facebook facilities and 3</w:t>
            </w:r>
            <w:r w:rsidRPr="00644821">
              <w:rPr>
                <w:sz w:val="20"/>
                <w:szCs w:val="20"/>
                <w:vertAlign w:val="superscript"/>
              </w:rPr>
              <w:t>rd</w:t>
            </w:r>
            <w:r>
              <w:rPr>
                <w:sz w:val="20"/>
                <w:szCs w:val="20"/>
              </w:rPr>
              <w:t xml:space="preserve"> party facilities such as Equinix  or other POP’s and data centers</w:t>
            </w:r>
            <w:r w:rsidR="00445458">
              <w:rPr>
                <w:sz w:val="20"/>
                <w:szCs w:val="20"/>
              </w:rPr>
              <w:t>, in all geographical locations worldwide</w:t>
            </w:r>
          </w:p>
        </w:tc>
        <w:tc>
          <w:tcPr>
            <w:tcW w:w="2250" w:type="dxa"/>
          </w:tcPr>
          <w:p w:rsidR="00A91383" w:rsidRPr="00644821" w:rsidRDefault="003A5045" w:rsidP="000D1868">
            <w:pPr>
              <w:rPr>
                <w:sz w:val="20"/>
                <w:szCs w:val="20"/>
              </w:rPr>
            </w:pPr>
            <w:r>
              <w:rPr>
                <w:sz w:val="20"/>
                <w:szCs w:val="20"/>
              </w:rPr>
              <w:t>FB to provide detailed compliance requirements when compliance testing is necessary</w:t>
            </w:r>
          </w:p>
        </w:tc>
        <w:tc>
          <w:tcPr>
            <w:tcW w:w="1368" w:type="dxa"/>
          </w:tcPr>
          <w:p w:rsidR="00A91383" w:rsidRPr="00644821" w:rsidRDefault="00A91383" w:rsidP="000D1868">
            <w:pPr>
              <w:rPr>
                <w:sz w:val="20"/>
                <w:szCs w:val="20"/>
              </w:rPr>
            </w:pPr>
            <w:r>
              <w:rPr>
                <w:sz w:val="20"/>
                <w:szCs w:val="20"/>
              </w:rPr>
              <w:t>Test</w:t>
            </w:r>
          </w:p>
        </w:tc>
      </w:tr>
      <w:tr w:rsidR="00A91383" w:rsidRPr="00644821" w:rsidTr="000D1868">
        <w:tc>
          <w:tcPr>
            <w:tcW w:w="1008" w:type="dxa"/>
          </w:tcPr>
          <w:p w:rsidR="00A91383" w:rsidRDefault="00A91383" w:rsidP="000D1868">
            <w:pPr>
              <w:rPr>
                <w:sz w:val="20"/>
                <w:szCs w:val="20"/>
              </w:rPr>
            </w:pPr>
            <w:r>
              <w:rPr>
                <w:sz w:val="20"/>
                <w:szCs w:val="20"/>
              </w:rPr>
              <w:t>L2-1-</w:t>
            </w:r>
            <w:r w:rsidR="003A5045">
              <w:rPr>
                <w:sz w:val="20"/>
                <w:szCs w:val="20"/>
              </w:rPr>
              <w:t>2</w:t>
            </w:r>
          </w:p>
        </w:tc>
        <w:tc>
          <w:tcPr>
            <w:tcW w:w="4230" w:type="dxa"/>
          </w:tcPr>
          <w:p w:rsidR="00A91383" w:rsidRDefault="00A91383" w:rsidP="00A91383">
            <w:pPr>
              <w:rPr>
                <w:sz w:val="20"/>
                <w:szCs w:val="20"/>
              </w:rPr>
            </w:pPr>
            <w:r>
              <w:rPr>
                <w:sz w:val="20"/>
                <w:szCs w:val="20"/>
              </w:rPr>
              <w:t>The system shall support all fiber types</w:t>
            </w:r>
          </w:p>
        </w:tc>
        <w:tc>
          <w:tcPr>
            <w:tcW w:w="2250" w:type="dxa"/>
          </w:tcPr>
          <w:p w:rsidR="00A91383" w:rsidRPr="00644821" w:rsidRDefault="00946C9A" w:rsidP="000D1868">
            <w:pPr>
              <w:rPr>
                <w:sz w:val="20"/>
                <w:szCs w:val="20"/>
              </w:rPr>
            </w:pPr>
            <w:r>
              <w:rPr>
                <w:sz w:val="20"/>
                <w:szCs w:val="20"/>
              </w:rPr>
              <w:t xml:space="preserve">Detailed </w:t>
            </w:r>
            <w:r w:rsidR="00356587">
              <w:rPr>
                <w:sz w:val="20"/>
                <w:szCs w:val="20"/>
              </w:rPr>
              <w:t xml:space="preserve">system </w:t>
            </w:r>
            <w:r>
              <w:rPr>
                <w:sz w:val="20"/>
                <w:szCs w:val="20"/>
              </w:rPr>
              <w:t>specifications depend on fiber type</w:t>
            </w:r>
          </w:p>
        </w:tc>
        <w:tc>
          <w:tcPr>
            <w:tcW w:w="1368" w:type="dxa"/>
          </w:tcPr>
          <w:p w:rsidR="00A91383" w:rsidRDefault="00A91383" w:rsidP="000D1868">
            <w:pPr>
              <w:rPr>
                <w:sz w:val="20"/>
                <w:szCs w:val="20"/>
              </w:rPr>
            </w:pPr>
            <w:r>
              <w:rPr>
                <w:sz w:val="20"/>
                <w:szCs w:val="20"/>
              </w:rPr>
              <w:t>Design</w:t>
            </w:r>
          </w:p>
        </w:tc>
      </w:tr>
      <w:tr w:rsidR="00A91383" w:rsidRPr="00644821" w:rsidTr="000D1868">
        <w:tc>
          <w:tcPr>
            <w:tcW w:w="1008" w:type="dxa"/>
          </w:tcPr>
          <w:p w:rsidR="00A91383" w:rsidRDefault="00A91383" w:rsidP="000D1868">
            <w:pPr>
              <w:rPr>
                <w:sz w:val="20"/>
                <w:szCs w:val="20"/>
              </w:rPr>
            </w:pPr>
            <w:r>
              <w:rPr>
                <w:sz w:val="20"/>
                <w:szCs w:val="20"/>
              </w:rPr>
              <w:t>L2-1-</w:t>
            </w:r>
            <w:r w:rsidR="003A5045">
              <w:rPr>
                <w:sz w:val="20"/>
                <w:szCs w:val="20"/>
              </w:rPr>
              <w:t>3</w:t>
            </w:r>
          </w:p>
        </w:tc>
        <w:tc>
          <w:tcPr>
            <w:tcW w:w="4230" w:type="dxa"/>
          </w:tcPr>
          <w:p w:rsidR="00A91383" w:rsidRDefault="00A91383" w:rsidP="00A91383">
            <w:pPr>
              <w:rPr>
                <w:sz w:val="20"/>
                <w:szCs w:val="20"/>
              </w:rPr>
            </w:pPr>
            <w:r>
              <w:rPr>
                <w:sz w:val="20"/>
                <w:szCs w:val="20"/>
              </w:rPr>
              <w:t xml:space="preserve">The system shall support fiber spans of up to 120 </w:t>
            </w:r>
            <w:r w:rsidR="000F1F4D">
              <w:rPr>
                <w:sz w:val="20"/>
                <w:szCs w:val="20"/>
              </w:rPr>
              <w:t>k</w:t>
            </w:r>
            <w:r>
              <w:rPr>
                <w:sz w:val="20"/>
                <w:szCs w:val="20"/>
              </w:rPr>
              <w:t>m and up to 30 dB of span loss</w:t>
            </w:r>
            <w:r w:rsidR="00B61264">
              <w:rPr>
                <w:sz w:val="20"/>
                <w:szCs w:val="20"/>
              </w:rPr>
              <w:t xml:space="preserve"> with accompanying channel impairments</w:t>
            </w:r>
          </w:p>
        </w:tc>
        <w:tc>
          <w:tcPr>
            <w:tcW w:w="2250" w:type="dxa"/>
          </w:tcPr>
          <w:p w:rsidR="00A91383" w:rsidRPr="00644821" w:rsidRDefault="00A91383" w:rsidP="000D1868">
            <w:pPr>
              <w:rPr>
                <w:sz w:val="20"/>
                <w:szCs w:val="20"/>
              </w:rPr>
            </w:pPr>
          </w:p>
        </w:tc>
        <w:tc>
          <w:tcPr>
            <w:tcW w:w="1368" w:type="dxa"/>
          </w:tcPr>
          <w:p w:rsidR="00A91383" w:rsidRDefault="00A91383" w:rsidP="000D1868">
            <w:pPr>
              <w:rPr>
                <w:sz w:val="20"/>
                <w:szCs w:val="20"/>
              </w:rPr>
            </w:pPr>
            <w:r>
              <w:rPr>
                <w:sz w:val="20"/>
                <w:szCs w:val="20"/>
              </w:rPr>
              <w:t>Test</w:t>
            </w:r>
          </w:p>
        </w:tc>
      </w:tr>
      <w:tr w:rsidR="003A5045" w:rsidRPr="00644821" w:rsidTr="000D1868">
        <w:tc>
          <w:tcPr>
            <w:tcW w:w="1008" w:type="dxa"/>
          </w:tcPr>
          <w:p w:rsidR="003A5045" w:rsidRDefault="003A5045" w:rsidP="000D1868">
            <w:pPr>
              <w:rPr>
                <w:sz w:val="20"/>
                <w:szCs w:val="20"/>
              </w:rPr>
            </w:pPr>
            <w:r>
              <w:rPr>
                <w:sz w:val="20"/>
                <w:szCs w:val="20"/>
              </w:rPr>
              <w:t>L2-1-4</w:t>
            </w:r>
          </w:p>
        </w:tc>
        <w:tc>
          <w:tcPr>
            <w:tcW w:w="4230" w:type="dxa"/>
          </w:tcPr>
          <w:p w:rsidR="003A5045" w:rsidRDefault="003A5045" w:rsidP="00A91383">
            <w:pPr>
              <w:rPr>
                <w:sz w:val="20"/>
                <w:szCs w:val="20"/>
              </w:rPr>
            </w:pPr>
            <w:r>
              <w:rPr>
                <w:sz w:val="20"/>
                <w:szCs w:val="20"/>
              </w:rPr>
              <w:t>The system shall support either a single fiber path or a primary and redundant fiber path</w:t>
            </w:r>
          </w:p>
        </w:tc>
        <w:tc>
          <w:tcPr>
            <w:tcW w:w="2250" w:type="dxa"/>
          </w:tcPr>
          <w:p w:rsidR="003A5045" w:rsidRPr="00644821" w:rsidRDefault="003A5045" w:rsidP="000D1868">
            <w:pPr>
              <w:rPr>
                <w:sz w:val="20"/>
                <w:szCs w:val="20"/>
              </w:rPr>
            </w:pPr>
          </w:p>
        </w:tc>
        <w:tc>
          <w:tcPr>
            <w:tcW w:w="1368" w:type="dxa"/>
          </w:tcPr>
          <w:p w:rsidR="003A5045" w:rsidRDefault="003A5045" w:rsidP="000D1868">
            <w:pPr>
              <w:rPr>
                <w:sz w:val="20"/>
                <w:szCs w:val="20"/>
              </w:rPr>
            </w:pPr>
            <w:r>
              <w:rPr>
                <w:sz w:val="20"/>
                <w:szCs w:val="20"/>
              </w:rPr>
              <w:t>Test</w:t>
            </w:r>
          </w:p>
        </w:tc>
      </w:tr>
      <w:tr w:rsidR="003A5045" w:rsidRPr="00644821" w:rsidTr="000D1868">
        <w:tc>
          <w:tcPr>
            <w:tcW w:w="1008" w:type="dxa"/>
          </w:tcPr>
          <w:p w:rsidR="003A5045" w:rsidRDefault="003A5045" w:rsidP="000D1868">
            <w:pPr>
              <w:rPr>
                <w:sz w:val="20"/>
                <w:szCs w:val="20"/>
              </w:rPr>
            </w:pPr>
            <w:r>
              <w:rPr>
                <w:sz w:val="20"/>
                <w:szCs w:val="20"/>
              </w:rPr>
              <w:t>L2-1-5</w:t>
            </w:r>
          </w:p>
        </w:tc>
        <w:tc>
          <w:tcPr>
            <w:tcW w:w="4230" w:type="dxa"/>
          </w:tcPr>
          <w:p w:rsidR="003A5045" w:rsidRDefault="003A5045" w:rsidP="00A91383">
            <w:pPr>
              <w:rPr>
                <w:sz w:val="20"/>
                <w:szCs w:val="20"/>
              </w:rPr>
            </w:pPr>
            <w:r>
              <w:rPr>
                <w:sz w:val="20"/>
                <w:szCs w:val="20"/>
              </w:rPr>
              <w:t>The system shall support up to 96 wavelengths</w:t>
            </w:r>
            <w:r w:rsidR="00356587">
              <w:rPr>
                <w:sz w:val="20"/>
                <w:szCs w:val="20"/>
              </w:rPr>
              <w:t xml:space="preserve"> at a</w:t>
            </w:r>
            <w:r w:rsidR="000F1F4D">
              <w:rPr>
                <w:sz w:val="20"/>
                <w:szCs w:val="20"/>
              </w:rPr>
              <w:t xml:space="preserve"> 50GHz</w:t>
            </w:r>
            <w:r w:rsidR="00356587">
              <w:rPr>
                <w:sz w:val="20"/>
                <w:szCs w:val="20"/>
              </w:rPr>
              <w:t xml:space="preserve"> spacing</w:t>
            </w:r>
            <w:r w:rsidR="000F1F4D">
              <w:rPr>
                <w:sz w:val="20"/>
                <w:szCs w:val="20"/>
              </w:rPr>
              <w:t xml:space="preserve"> in C-band</w:t>
            </w:r>
            <w:r>
              <w:rPr>
                <w:sz w:val="20"/>
                <w:szCs w:val="20"/>
              </w:rPr>
              <w:t xml:space="preserve">, each coherently </w:t>
            </w:r>
            <w:r w:rsidR="00356587">
              <w:rPr>
                <w:sz w:val="20"/>
                <w:szCs w:val="20"/>
              </w:rPr>
              <w:t>modulated with 100G QPSK or 200</w:t>
            </w:r>
            <w:r>
              <w:rPr>
                <w:sz w:val="20"/>
                <w:szCs w:val="20"/>
              </w:rPr>
              <w:t>G 16-QAM format.</w:t>
            </w:r>
          </w:p>
        </w:tc>
        <w:tc>
          <w:tcPr>
            <w:tcW w:w="2250" w:type="dxa"/>
          </w:tcPr>
          <w:p w:rsidR="003A5045" w:rsidRDefault="003A5045" w:rsidP="003A5045">
            <w:pPr>
              <w:rPr>
                <w:sz w:val="20"/>
                <w:szCs w:val="20"/>
              </w:rPr>
            </w:pPr>
          </w:p>
        </w:tc>
        <w:tc>
          <w:tcPr>
            <w:tcW w:w="1368" w:type="dxa"/>
          </w:tcPr>
          <w:p w:rsidR="003A5045" w:rsidRDefault="00D24B3B" w:rsidP="000D1868">
            <w:pPr>
              <w:rPr>
                <w:sz w:val="20"/>
                <w:szCs w:val="20"/>
              </w:rPr>
            </w:pPr>
            <w:r>
              <w:rPr>
                <w:sz w:val="20"/>
                <w:szCs w:val="20"/>
              </w:rPr>
              <w:t>Design</w:t>
            </w:r>
          </w:p>
        </w:tc>
      </w:tr>
      <w:tr w:rsidR="003A5045" w:rsidRPr="00644821" w:rsidTr="000D1868">
        <w:tc>
          <w:tcPr>
            <w:tcW w:w="1008" w:type="dxa"/>
          </w:tcPr>
          <w:p w:rsidR="003A5045" w:rsidRDefault="003A5045" w:rsidP="000D1868">
            <w:pPr>
              <w:rPr>
                <w:sz w:val="20"/>
                <w:szCs w:val="20"/>
              </w:rPr>
            </w:pPr>
            <w:r>
              <w:rPr>
                <w:sz w:val="20"/>
                <w:szCs w:val="20"/>
              </w:rPr>
              <w:t>L2-1-6</w:t>
            </w:r>
          </w:p>
        </w:tc>
        <w:tc>
          <w:tcPr>
            <w:tcW w:w="4230" w:type="dxa"/>
          </w:tcPr>
          <w:p w:rsidR="003A5045" w:rsidRDefault="003A5045" w:rsidP="00A91383">
            <w:pPr>
              <w:rPr>
                <w:sz w:val="20"/>
                <w:szCs w:val="20"/>
              </w:rPr>
            </w:pPr>
            <w:r>
              <w:rPr>
                <w:sz w:val="20"/>
                <w:szCs w:val="20"/>
              </w:rPr>
              <w:t xml:space="preserve">The system shall be designed with beginning of life excess optical </w:t>
            </w:r>
            <w:r w:rsidR="000F1F4D">
              <w:rPr>
                <w:sz w:val="20"/>
                <w:szCs w:val="20"/>
              </w:rPr>
              <w:t xml:space="preserve">EOL </w:t>
            </w:r>
            <w:r>
              <w:rPr>
                <w:sz w:val="20"/>
                <w:szCs w:val="20"/>
              </w:rPr>
              <w:t>OSNR margin of at least 1 dB</w:t>
            </w:r>
          </w:p>
        </w:tc>
        <w:tc>
          <w:tcPr>
            <w:tcW w:w="2250" w:type="dxa"/>
          </w:tcPr>
          <w:p w:rsidR="003A5045" w:rsidRDefault="003A5045" w:rsidP="000D1868">
            <w:pPr>
              <w:rPr>
                <w:sz w:val="20"/>
                <w:szCs w:val="20"/>
              </w:rPr>
            </w:pPr>
          </w:p>
        </w:tc>
        <w:tc>
          <w:tcPr>
            <w:tcW w:w="1368" w:type="dxa"/>
          </w:tcPr>
          <w:p w:rsidR="003A5045" w:rsidRDefault="00D24B3B" w:rsidP="000D1868">
            <w:pPr>
              <w:rPr>
                <w:sz w:val="20"/>
                <w:szCs w:val="20"/>
              </w:rPr>
            </w:pPr>
            <w:r>
              <w:rPr>
                <w:sz w:val="20"/>
                <w:szCs w:val="20"/>
              </w:rPr>
              <w:t>Analysis</w:t>
            </w:r>
          </w:p>
        </w:tc>
      </w:tr>
      <w:tr w:rsidR="003A5045" w:rsidRPr="00644821" w:rsidTr="000D1868">
        <w:tc>
          <w:tcPr>
            <w:tcW w:w="1008" w:type="dxa"/>
          </w:tcPr>
          <w:p w:rsidR="003A5045" w:rsidRDefault="003A5045" w:rsidP="000D1868">
            <w:pPr>
              <w:rPr>
                <w:sz w:val="20"/>
                <w:szCs w:val="20"/>
              </w:rPr>
            </w:pPr>
            <w:r>
              <w:rPr>
                <w:sz w:val="20"/>
                <w:szCs w:val="20"/>
              </w:rPr>
              <w:t>L2-1-7</w:t>
            </w:r>
          </w:p>
        </w:tc>
        <w:tc>
          <w:tcPr>
            <w:tcW w:w="4230" w:type="dxa"/>
          </w:tcPr>
          <w:p w:rsidR="003A5045" w:rsidRDefault="003A5045" w:rsidP="009C2784">
            <w:pPr>
              <w:rPr>
                <w:sz w:val="20"/>
                <w:szCs w:val="20"/>
              </w:rPr>
            </w:pPr>
            <w:r>
              <w:rPr>
                <w:sz w:val="20"/>
                <w:szCs w:val="20"/>
              </w:rPr>
              <w:t>The system shall support the following subsystem functionalities</w:t>
            </w:r>
          </w:p>
          <w:p w:rsidR="003A5045" w:rsidRDefault="003A5045" w:rsidP="00F53C9D">
            <w:pPr>
              <w:pStyle w:val="ListParagraph"/>
              <w:numPr>
                <w:ilvl w:val="0"/>
                <w:numId w:val="28"/>
              </w:numPr>
              <w:rPr>
                <w:sz w:val="20"/>
                <w:szCs w:val="20"/>
              </w:rPr>
            </w:pPr>
            <w:r w:rsidRPr="00AD11FC">
              <w:rPr>
                <w:sz w:val="20"/>
                <w:szCs w:val="20"/>
              </w:rPr>
              <w:t>Automatic protection switching</w:t>
            </w:r>
          </w:p>
          <w:p w:rsidR="003A5045" w:rsidRDefault="003A5045" w:rsidP="00F53C9D">
            <w:pPr>
              <w:pStyle w:val="ListParagraph"/>
              <w:numPr>
                <w:ilvl w:val="0"/>
                <w:numId w:val="28"/>
              </w:numPr>
              <w:rPr>
                <w:sz w:val="20"/>
                <w:szCs w:val="20"/>
              </w:rPr>
            </w:pPr>
            <w:r>
              <w:rPr>
                <w:sz w:val="20"/>
                <w:szCs w:val="20"/>
              </w:rPr>
              <w:t>Optical Channel Monitoring</w:t>
            </w:r>
          </w:p>
          <w:p w:rsidR="003A5045" w:rsidRDefault="003A5045" w:rsidP="00F53C9D">
            <w:pPr>
              <w:pStyle w:val="ListParagraph"/>
              <w:numPr>
                <w:ilvl w:val="0"/>
                <w:numId w:val="28"/>
              </w:numPr>
              <w:rPr>
                <w:sz w:val="20"/>
                <w:szCs w:val="20"/>
              </w:rPr>
            </w:pPr>
            <w:r>
              <w:rPr>
                <w:sz w:val="20"/>
                <w:szCs w:val="20"/>
              </w:rPr>
              <w:t>Optical Service Channel</w:t>
            </w:r>
          </w:p>
          <w:p w:rsidR="003A5045" w:rsidRPr="003A5045" w:rsidRDefault="003A5045" w:rsidP="00F53C9D">
            <w:pPr>
              <w:pStyle w:val="ListParagraph"/>
              <w:numPr>
                <w:ilvl w:val="0"/>
                <w:numId w:val="28"/>
              </w:numPr>
              <w:rPr>
                <w:sz w:val="20"/>
                <w:szCs w:val="20"/>
              </w:rPr>
            </w:pPr>
            <w:r w:rsidRPr="003A5045">
              <w:rPr>
                <w:sz w:val="20"/>
                <w:szCs w:val="20"/>
              </w:rPr>
              <w:t>Optical Time domain Reflectometry</w:t>
            </w:r>
          </w:p>
        </w:tc>
        <w:tc>
          <w:tcPr>
            <w:tcW w:w="2250" w:type="dxa"/>
          </w:tcPr>
          <w:p w:rsidR="003A5045" w:rsidRDefault="004224C4" w:rsidP="000D1868">
            <w:pPr>
              <w:rPr>
                <w:sz w:val="20"/>
                <w:szCs w:val="20"/>
              </w:rPr>
            </w:pPr>
            <w:r>
              <w:rPr>
                <w:sz w:val="20"/>
                <w:szCs w:val="20"/>
              </w:rPr>
              <w:t>Initial releases may omit some of this functionality</w:t>
            </w:r>
          </w:p>
        </w:tc>
        <w:tc>
          <w:tcPr>
            <w:tcW w:w="1368" w:type="dxa"/>
          </w:tcPr>
          <w:p w:rsidR="003A5045" w:rsidRDefault="00D24B3B" w:rsidP="000D1868">
            <w:pPr>
              <w:rPr>
                <w:sz w:val="20"/>
                <w:szCs w:val="20"/>
              </w:rPr>
            </w:pPr>
            <w:r>
              <w:rPr>
                <w:sz w:val="20"/>
                <w:szCs w:val="20"/>
              </w:rPr>
              <w:t>Design</w:t>
            </w:r>
          </w:p>
        </w:tc>
      </w:tr>
      <w:tr w:rsidR="003A5045" w:rsidRPr="00644821" w:rsidTr="000D1868">
        <w:tc>
          <w:tcPr>
            <w:tcW w:w="1008" w:type="dxa"/>
          </w:tcPr>
          <w:p w:rsidR="003A5045" w:rsidRDefault="003A5045" w:rsidP="000D1868">
            <w:pPr>
              <w:rPr>
                <w:sz w:val="20"/>
                <w:szCs w:val="20"/>
              </w:rPr>
            </w:pPr>
            <w:r>
              <w:rPr>
                <w:sz w:val="20"/>
                <w:szCs w:val="20"/>
              </w:rPr>
              <w:t>L2-1-8</w:t>
            </w:r>
          </w:p>
        </w:tc>
        <w:tc>
          <w:tcPr>
            <w:tcW w:w="4230" w:type="dxa"/>
          </w:tcPr>
          <w:p w:rsidR="003A5045" w:rsidRDefault="003A5045" w:rsidP="00A91383">
            <w:pPr>
              <w:rPr>
                <w:sz w:val="20"/>
                <w:szCs w:val="20"/>
              </w:rPr>
            </w:pPr>
            <w:r>
              <w:rPr>
                <w:sz w:val="20"/>
                <w:szCs w:val="20"/>
              </w:rPr>
              <w:t xml:space="preserve">The system shall have a nominal minimum lifetime of 3 years </w:t>
            </w:r>
          </w:p>
        </w:tc>
        <w:tc>
          <w:tcPr>
            <w:tcW w:w="2250" w:type="dxa"/>
          </w:tcPr>
          <w:p w:rsidR="003A5045" w:rsidRPr="00644821" w:rsidRDefault="003A5045" w:rsidP="000D1868">
            <w:pPr>
              <w:rPr>
                <w:sz w:val="20"/>
                <w:szCs w:val="20"/>
              </w:rPr>
            </w:pPr>
            <w:r>
              <w:rPr>
                <w:sz w:val="20"/>
                <w:szCs w:val="20"/>
              </w:rPr>
              <w:t>3-5 years is the expected lifetime in the FB network</w:t>
            </w:r>
          </w:p>
        </w:tc>
        <w:tc>
          <w:tcPr>
            <w:tcW w:w="1368" w:type="dxa"/>
          </w:tcPr>
          <w:p w:rsidR="003A5045" w:rsidRDefault="003A5045" w:rsidP="000D1868">
            <w:pPr>
              <w:rPr>
                <w:sz w:val="20"/>
                <w:szCs w:val="20"/>
              </w:rPr>
            </w:pPr>
            <w:r>
              <w:rPr>
                <w:sz w:val="20"/>
                <w:szCs w:val="20"/>
              </w:rPr>
              <w:t>Analysis</w:t>
            </w:r>
          </w:p>
        </w:tc>
      </w:tr>
      <w:tr w:rsidR="000F1F4D" w:rsidRPr="00644821" w:rsidTr="000D1868">
        <w:tc>
          <w:tcPr>
            <w:tcW w:w="1008" w:type="dxa"/>
          </w:tcPr>
          <w:p w:rsidR="000F1F4D" w:rsidRDefault="000F1F4D" w:rsidP="000D1868">
            <w:pPr>
              <w:rPr>
                <w:sz w:val="20"/>
                <w:szCs w:val="20"/>
              </w:rPr>
            </w:pPr>
            <w:r>
              <w:rPr>
                <w:sz w:val="20"/>
                <w:szCs w:val="20"/>
              </w:rPr>
              <w:t>L2-1-9</w:t>
            </w:r>
          </w:p>
        </w:tc>
        <w:tc>
          <w:tcPr>
            <w:tcW w:w="4230" w:type="dxa"/>
          </w:tcPr>
          <w:p w:rsidR="000F1F4D" w:rsidRDefault="000F1F4D" w:rsidP="00A91383">
            <w:pPr>
              <w:rPr>
                <w:sz w:val="20"/>
                <w:szCs w:val="20"/>
              </w:rPr>
            </w:pPr>
            <w:r>
              <w:rPr>
                <w:sz w:val="20"/>
                <w:szCs w:val="20"/>
              </w:rPr>
              <w:t xml:space="preserve">The performance of the system </w:t>
            </w:r>
            <w:r w:rsidR="009F66E3">
              <w:rPr>
                <w:sz w:val="20"/>
                <w:szCs w:val="20"/>
              </w:rPr>
              <w:t xml:space="preserve">(fiber reach 120km, 96channels, 1dB OSNR margin) </w:t>
            </w:r>
            <w:r>
              <w:rPr>
                <w:sz w:val="20"/>
                <w:szCs w:val="20"/>
              </w:rPr>
              <w:t xml:space="preserve">is expected to be </w:t>
            </w:r>
            <w:r w:rsidR="009F66E3">
              <w:rPr>
                <w:sz w:val="20"/>
                <w:szCs w:val="20"/>
              </w:rPr>
              <w:t xml:space="preserve">better than </w:t>
            </w:r>
            <w:r>
              <w:rPr>
                <w:sz w:val="20"/>
                <w:szCs w:val="20"/>
              </w:rPr>
              <w:t>BER 10E-15</w:t>
            </w:r>
            <w:r w:rsidR="009F66E3">
              <w:rPr>
                <w:sz w:val="20"/>
                <w:szCs w:val="20"/>
              </w:rPr>
              <w:t xml:space="preserve"> over life-time.</w:t>
            </w:r>
          </w:p>
        </w:tc>
        <w:tc>
          <w:tcPr>
            <w:tcW w:w="2250" w:type="dxa"/>
          </w:tcPr>
          <w:p w:rsidR="000F1F4D" w:rsidRDefault="004224C4" w:rsidP="000D1868">
            <w:pPr>
              <w:rPr>
                <w:sz w:val="20"/>
                <w:szCs w:val="20"/>
              </w:rPr>
            </w:pPr>
            <w:r>
              <w:rPr>
                <w:sz w:val="20"/>
                <w:szCs w:val="20"/>
              </w:rPr>
              <w:t>Acacia Line side performance, excludes client interfaces</w:t>
            </w:r>
          </w:p>
        </w:tc>
        <w:tc>
          <w:tcPr>
            <w:tcW w:w="1368" w:type="dxa"/>
          </w:tcPr>
          <w:p w:rsidR="000F1F4D" w:rsidRDefault="00136660" w:rsidP="000D1868">
            <w:pPr>
              <w:rPr>
                <w:sz w:val="20"/>
                <w:szCs w:val="20"/>
              </w:rPr>
            </w:pPr>
            <w:r>
              <w:rPr>
                <w:sz w:val="20"/>
                <w:szCs w:val="20"/>
              </w:rPr>
              <w:t>Analysis/Test</w:t>
            </w:r>
          </w:p>
        </w:tc>
      </w:tr>
    </w:tbl>
    <w:p w:rsidR="0080476B" w:rsidRDefault="0080476B" w:rsidP="00686E3B"/>
    <w:p w:rsidR="00F6655D" w:rsidRDefault="00F6655D" w:rsidP="00F6655D">
      <w:pPr>
        <w:pStyle w:val="Heading2"/>
      </w:pPr>
      <w:bookmarkStart w:id="11" w:name="_Toc448058601"/>
      <w:r>
        <w:t>System Management Requirements</w:t>
      </w:r>
      <w:bookmarkEnd w:id="11"/>
    </w:p>
    <w:tbl>
      <w:tblPr>
        <w:tblStyle w:val="TableGrid"/>
        <w:tblW w:w="0" w:type="auto"/>
        <w:tblLook w:val="04A0" w:firstRow="1" w:lastRow="0" w:firstColumn="1" w:lastColumn="0" w:noHBand="0" w:noVBand="1"/>
      </w:tblPr>
      <w:tblGrid>
        <w:gridCol w:w="1008"/>
        <w:gridCol w:w="4230"/>
        <w:gridCol w:w="2250"/>
        <w:gridCol w:w="1368"/>
      </w:tblGrid>
      <w:tr w:rsidR="00A91383" w:rsidRPr="00644821" w:rsidTr="005A41BF">
        <w:tc>
          <w:tcPr>
            <w:tcW w:w="8856" w:type="dxa"/>
            <w:gridSpan w:val="4"/>
            <w:shd w:val="clear" w:color="auto" w:fill="D9D9D9" w:themeFill="background1" w:themeFillShade="D9"/>
          </w:tcPr>
          <w:p w:rsidR="00A91383" w:rsidRPr="00644821" w:rsidRDefault="00A91383" w:rsidP="000D1868">
            <w:pPr>
              <w:rPr>
                <w:sz w:val="20"/>
                <w:szCs w:val="20"/>
              </w:rPr>
            </w:pPr>
            <w:r>
              <w:rPr>
                <w:sz w:val="20"/>
                <w:szCs w:val="20"/>
              </w:rPr>
              <w:t>L2-2. System Management Requirements</w:t>
            </w:r>
          </w:p>
        </w:tc>
      </w:tr>
      <w:tr w:rsidR="00A91383" w:rsidRPr="00644821" w:rsidTr="005A41BF">
        <w:tc>
          <w:tcPr>
            <w:tcW w:w="1008" w:type="dxa"/>
            <w:shd w:val="clear" w:color="auto" w:fill="D9D9D9" w:themeFill="background1" w:themeFillShade="D9"/>
          </w:tcPr>
          <w:p w:rsidR="00A91383" w:rsidRPr="00644821" w:rsidRDefault="00A91383" w:rsidP="000D1868">
            <w:pPr>
              <w:rPr>
                <w:sz w:val="20"/>
                <w:szCs w:val="20"/>
              </w:rPr>
            </w:pPr>
            <w:r w:rsidRPr="00644821">
              <w:rPr>
                <w:sz w:val="20"/>
                <w:szCs w:val="20"/>
              </w:rPr>
              <w:t>ID</w:t>
            </w:r>
          </w:p>
        </w:tc>
        <w:tc>
          <w:tcPr>
            <w:tcW w:w="4230" w:type="dxa"/>
            <w:shd w:val="clear" w:color="auto" w:fill="D9D9D9" w:themeFill="background1" w:themeFillShade="D9"/>
          </w:tcPr>
          <w:p w:rsidR="00A91383" w:rsidRPr="00644821" w:rsidRDefault="00A91383" w:rsidP="000D1868">
            <w:pPr>
              <w:rPr>
                <w:sz w:val="20"/>
                <w:szCs w:val="20"/>
              </w:rPr>
            </w:pPr>
            <w:r w:rsidRPr="00644821">
              <w:rPr>
                <w:sz w:val="20"/>
                <w:szCs w:val="20"/>
              </w:rPr>
              <w:t>L2 Requirement</w:t>
            </w:r>
          </w:p>
        </w:tc>
        <w:tc>
          <w:tcPr>
            <w:tcW w:w="2250" w:type="dxa"/>
            <w:shd w:val="clear" w:color="auto" w:fill="D9D9D9" w:themeFill="background1" w:themeFillShade="D9"/>
          </w:tcPr>
          <w:p w:rsidR="00A91383" w:rsidRPr="00644821" w:rsidRDefault="00A91383" w:rsidP="000D1868">
            <w:pPr>
              <w:rPr>
                <w:sz w:val="20"/>
                <w:szCs w:val="20"/>
              </w:rPr>
            </w:pPr>
            <w:r w:rsidRPr="00644821">
              <w:rPr>
                <w:sz w:val="20"/>
                <w:szCs w:val="20"/>
              </w:rPr>
              <w:t>Rational</w:t>
            </w:r>
            <w:r>
              <w:rPr>
                <w:sz w:val="20"/>
                <w:szCs w:val="20"/>
              </w:rPr>
              <w:t>/Comment</w:t>
            </w:r>
          </w:p>
        </w:tc>
        <w:tc>
          <w:tcPr>
            <w:tcW w:w="1368" w:type="dxa"/>
            <w:shd w:val="clear" w:color="auto" w:fill="D9D9D9" w:themeFill="background1" w:themeFillShade="D9"/>
          </w:tcPr>
          <w:p w:rsidR="00A91383" w:rsidRPr="00644821" w:rsidRDefault="00A91383" w:rsidP="000D1868">
            <w:pPr>
              <w:rPr>
                <w:sz w:val="20"/>
                <w:szCs w:val="20"/>
              </w:rPr>
            </w:pPr>
            <w:r w:rsidRPr="00644821">
              <w:rPr>
                <w:sz w:val="20"/>
                <w:szCs w:val="20"/>
              </w:rPr>
              <w:t>Verification</w:t>
            </w:r>
          </w:p>
        </w:tc>
      </w:tr>
      <w:tr w:rsidR="00A91383" w:rsidRPr="00644821" w:rsidTr="000D1868">
        <w:tc>
          <w:tcPr>
            <w:tcW w:w="1008" w:type="dxa"/>
          </w:tcPr>
          <w:p w:rsidR="00A91383" w:rsidRPr="00644821" w:rsidRDefault="00A91383" w:rsidP="000D1868">
            <w:pPr>
              <w:rPr>
                <w:sz w:val="20"/>
                <w:szCs w:val="20"/>
              </w:rPr>
            </w:pPr>
            <w:r>
              <w:rPr>
                <w:sz w:val="20"/>
                <w:szCs w:val="20"/>
              </w:rPr>
              <w:t>L2-2-1</w:t>
            </w:r>
          </w:p>
        </w:tc>
        <w:tc>
          <w:tcPr>
            <w:tcW w:w="4230" w:type="dxa"/>
          </w:tcPr>
          <w:p w:rsidR="00A91383" w:rsidRDefault="00A91383" w:rsidP="000D1868">
            <w:pPr>
              <w:rPr>
                <w:sz w:val="20"/>
                <w:szCs w:val="20"/>
              </w:rPr>
            </w:pPr>
            <w:r>
              <w:rPr>
                <w:sz w:val="20"/>
                <w:szCs w:val="20"/>
              </w:rPr>
              <w:t xml:space="preserve">There shall be local system management </w:t>
            </w:r>
            <w:r w:rsidR="00B61264">
              <w:rPr>
                <w:sz w:val="20"/>
                <w:szCs w:val="20"/>
              </w:rPr>
              <w:t>capabilities</w:t>
            </w:r>
            <w:r>
              <w:rPr>
                <w:sz w:val="20"/>
                <w:szCs w:val="20"/>
              </w:rPr>
              <w:t xml:space="preserve"> that can control and monitor all system parameters including</w:t>
            </w:r>
          </w:p>
          <w:p w:rsidR="00A91383" w:rsidRPr="00A91383" w:rsidRDefault="00A91383" w:rsidP="00F53C9D">
            <w:pPr>
              <w:pStyle w:val="ListParagraph"/>
              <w:numPr>
                <w:ilvl w:val="0"/>
                <w:numId w:val="8"/>
              </w:numPr>
              <w:rPr>
                <w:sz w:val="20"/>
                <w:szCs w:val="20"/>
              </w:rPr>
            </w:pPr>
            <w:r w:rsidRPr="00A91383">
              <w:rPr>
                <w:sz w:val="20"/>
                <w:szCs w:val="20"/>
              </w:rPr>
              <w:t>Configuration management</w:t>
            </w:r>
          </w:p>
          <w:p w:rsidR="00A91383" w:rsidRDefault="00A91383" w:rsidP="00F53C9D">
            <w:pPr>
              <w:pStyle w:val="ListParagraph"/>
              <w:numPr>
                <w:ilvl w:val="0"/>
                <w:numId w:val="8"/>
              </w:numPr>
              <w:rPr>
                <w:sz w:val="20"/>
                <w:szCs w:val="20"/>
              </w:rPr>
            </w:pPr>
            <w:r>
              <w:rPr>
                <w:sz w:val="20"/>
                <w:szCs w:val="20"/>
              </w:rPr>
              <w:t>Provisioning management</w:t>
            </w:r>
          </w:p>
          <w:p w:rsidR="00A91383" w:rsidRDefault="00A91383" w:rsidP="00F53C9D">
            <w:pPr>
              <w:pStyle w:val="ListParagraph"/>
              <w:numPr>
                <w:ilvl w:val="0"/>
                <w:numId w:val="8"/>
              </w:numPr>
              <w:rPr>
                <w:sz w:val="20"/>
                <w:szCs w:val="20"/>
              </w:rPr>
            </w:pPr>
            <w:r>
              <w:rPr>
                <w:sz w:val="20"/>
                <w:szCs w:val="20"/>
              </w:rPr>
              <w:t>Fault management</w:t>
            </w:r>
          </w:p>
          <w:p w:rsidR="00A91383" w:rsidRDefault="00A91383" w:rsidP="00F53C9D">
            <w:pPr>
              <w:pStyle w:val="ListParagraph"/>
              <w:numPr>
                <w:ilvl w:val="0"/>
                <w:numId w:val="8"/>
              </w:numPr>
              <w:rPr>
                <w:sz w:val="20"/>
                <w:szCs w:val="20"/>
              </w:rPr>
            </w:pPr>
            <w:r>
              <w:rPr>
                <w:sz w:val="20"/>
                <w:szCs w:val="20"/>
              </w:rPr>
              <w:t>Performance management</w:t>
            </w:r>
          </w:p>
          <w:p w:rsidR="00A91383" w:rsidRDefault="00A91383" w:rsidP="00F53C9D">
            <w:pPr>
              <w:pStyle w:val="ListParagraph"/>
              <w:numPr>
                <w:ilvl w:val="0"/>
                <w:numId w:val="8"/>
              </w:numPr>
              <w:rPr>
                <w:sz w:val="20"/>
                <w:szCs w:val="20"/>
              </w:rPr>
            </w:pPr>
            <w:r>
              <w:rPr>
                <w:sz w:val="20"/>
                <w:szCs w:val="20"/>
              </w:rPr>
              <w:t>Maintenance management</w:t>
            </w:r>
          </w:p>
          <w:p w:rsidR="00A91383" w:rsidRPr="00A91383" w:rsidRDefault="00A91383" w:rsidP="00F53C9D">
            <w:pPr>
              <w:pStyle w:val="ListParagraph"/>
              <w:numPr>
                <w:ilvl w:val="0"/>
                <w:numId w:val="8"/>
              </w:numPr>
              <w:rPr>
                <w:sz w:val="20"/>
                <w:szCs w:val="20"/>
              </w:rPr>
            </w:pPr>
            <w:r>
              <w:rPr>
                <w:sz w:val="20"/>
                <w:szCs w:val="20"/>
              </w:rPr>
              <w:t>Security management</w:t>
            </w:r>
          </w:p>
        </w:tc>
        <w:tc>
          <w:tcPr>
            <w:tcW w:w="2250" w:type="dxa"/>
          </w:tcPr>
          <w:p w:rsidR="00A91383" w:rsidRPr="00644821" w:rsidRDefault="00A91383" w:rsidP="000D1868">
            <w:pPr>
              <w:rPr>
                <w:sz w:val="20"/>
                <w:szCs w:val="20"/>
              </w:rPr>
            </w:pPr>
          </w:p>
        </w:tc>
        <w:tc>
          <w:tcPr>
            <w:tcW w:w="1368" w:type="dxa"/>
          </w:tcPr>
          <w:p w:rsidR="00A91383" w:rsidRPr="00644821" w:rsidRDefault="00A91383" w:rsidP="000D1868">
            <w:pPr>
              <w:rPr>
                <w:sz w:val="20"/>
                <w:szCs w:val="20"/>
              </w:rPr>
            </w:pPr>
            <w:r>
              <w:rPr>
                <w:sz w:val="20"/>
                <w:szCs w:val="20"/>
              </w:rPr>
              <w:t>Design</w:t>
            </w:r>
          </w:p>
        </w:tc>
      </w:tr>
      <w:tr w:rsidR="00A91383" w:rsidRPr="00644821" w:rsidTr="000D1868">
        <w:tc>
          <w:tcPr>
            <w:tcW w:w="1008" w:type="dxa"/>
          </w:tcPr>
          <w:p w:rsidR="00A91383" w:rsidRPr="00644821" w:rsidRDefault="00A91383" w:rsidP="000D1868">
            <w:pPr>
              <w:rPr>
                <w:sz w:val="20"/>
                <w:szCs w:val="20"/>
              </w:rPr>
            </w:pPr>
            <w:r>
              <w:rPr>
                <w:sz w:val="20"/>
                <w:szCs w:val="20"/>
              </w:rPr>
              <w:t>L2-2-2</w:t>
            </w:r>
          </w:p>
        </w:tc>
        <w:tc>
          <w:tcPr>
            <w:tcW w:w="4230" w:type="dxa"/>
          </w:tcPr>
          <w:p w:rsidR="00A91383" w:rsidRDefault="00A91383" w:rsidP="000D1868">
            <w:pPr>
              <w:rPr>
                <w:sz w:val="20"/>
                <w:szCs w:val="20"/>
              </w:rPr>
            </w:pPr>
            <w:r>
              <w:rPr>
                <w:sz w:val="20"/>
                <w:szCs w:val="20"/>
              </w:rPr>
              <w:t>There shall be remote system management capabilities access through the DCN that can control and monitor all system parameters including</w:t>
            </w:r>
          </w:p>
          <w:p w:rsidR="00A91383" w:rsidRPr="00A91383" w:rsidRDefault="00A91383" w:rsidP="00F53C9D">
            <w:pPr>
              <w:pStyle w:val="ListParagraph"/>
              <w:numPr>
                <w:ilvl w:val="0"/>
                <w:numId w:val="9"/>
              </w:numPr>
              <w:rPr>
                <w:sz w:val="20"/>
                <w:szCs w:val="20"/>
              </w:rPr>
            </w:pPr>
            <w:r w:rsidRPr="00A91383">
              <w:rPr>
                <w:sz w:val="20"/>
                <w:szCs w:val="20"/>
              </w:rPr>
              <w:t>Configuration management</w:t>
            </w:r>
          </w:p>
          <w:p w:rsidR="00A91383" w:rsidRDefault="00A91383" w:rsidP="00F53C9D">
            <w:pPr>
              <w:pStyle w:val="ListParagraph"/>
              <w:numPr>
                <w:ilvl w:val="0"/>
                <w:numId w:val="9"/>
              </w:numPr>
              <w:rPr>
                <w:sz w:val="20"/>
                <w:szCs w:val="20"/>
              </w:rPr>
            </w:pPr>
            <w:r>
              <w:rPr>
                <w:sz w:val="20"/>
                <w:szCs w:val="20"/>
              </w:rPr>
              <w:t>Provisioning management</w:t>
            </w:r>
          </w:p>
          <w:p w:rsidR="00A91383" w:rsidRDefault="00A91383" w:rsidP="00F53C9D">
            <w:pPr>
              <w:pStyle w:val="ListParagraph"/>
              <w:numPr>
                <w:ilvl w:val="0"/>
                <w:numId w:val="9"/>
              </w:numPr>
              <w:rPr>
                <w:sz w:val="20"/>
                <w:szCs w:val="20"/>
              </w:rPr>
            </w:pPr>
            <w:r>
              <w:rPr>
                <w:sz w:val="20"/>
                <w:szCs w:val="20"/>
              </w:rPr>
              <w:t>Fault management</w:t>
            </w:r>
          </w:p>
          <w:p w:rsidR="00A91383" w:rsidRDefault="00A91383" w:rsidP="00F53C9D">
            <w:pPr>
              <w:pStyle w:val="ListParagraph"/>
              <w:numPr>
                <w:ilvl w:val="0"/>
                <w:numId w:val="9"/>
              </w:numPr>
              <w:rPr>
                <w:sz w:val="20"/>
                <w:szCs w:val="20"/>
              </w:rPr>
            </w:pPr>
            <w:r>
              <w:rPr>
                <w:sz w:val="20"/>
                <w:szCs w:val="20"/>
              </w:rPr>
              <w:t>Performance management</w:t>
            </w:r>
          </w:p>
          <w:p w:rsidR="00A91383" w:rsidRDefault="00A91383" w:rsidP="00F53C9D">
            <w:pPr>
              <w:pStyle w:val="ListParagraph"/>
              <w:numPr>
                <w:ilvl w:val="0"/>
                <w:numId w:val="9"/>
              </w:numPr>
              <w:rPr>
                <w:sz w:val="20"/>
                <w:szCs w:val="20"/>
              </w:rPr>
            </w:pPr>
            <w:r>
              <w:rPr>
                <w:sz w:val="20"/>
                <w:szCs w:val="20"/>
              </w:rPr>
              <w:t>Maintenance management</w:t>
            </w:r>
          </w:p>
          <w:p w:rsidR="00A91383" w:rsidRPr="00A91383" w:rsidRDefault="00A91383" w:rsidP="00F53C9D">
            <w:pPr>
              <w:pStyle w:val="ListParagraph"/>
              <w:numPr>
                <w:ilvl w:val="0"/>
                <w:numId w:val="9"/>
              </w:numPr>
              <w:rPr>
                <w:sz w:val="20"/>
                <w:szCs w:val="20"/>
              </w:rPr>
            </w:pPr>
            <w:r>
              <w:rPr>
                <w:sz w:val="20"/>
                <w:szCs w:val="20"/>
              </w:rPr>
              <w:t>Security management</w:t>
            </w:r>
          </w:p>
        </w:tc>
        <w:tc>
          <w:tcPr>
            <w:tcW w:w="2250" w:type="dxa"/>
          </w:tcPr>
          <w:p w:rsidR="00A91383" w:rsidRPr="00644821" w:rsidRDefault="00A91383" w:rsidP="000D1868">
            <w:pPr>
              <w:rPr>
                <w:sz w:val="20"/>
                <w:szCs w:val="20"/>
              </w:rPr>
            </w:pPr>
          </w:p>
        </w:tc>
        <w:tc>
          <w:tcPr>
            <w:tcW w:w="1368" w:type="dxa"/>
          </w:tcPr>
          <w:p w:rsidR="00A91383" w:rsidRPr="00644821" w:rsidRDefault="00A91383" w:rsidP="000D1868">
            <w:pPr>
              <w:rPr>
                <w:sz w:val="20"/>
                <w:szCs w:val="20"/>
              </w:rPr>
            </w:pPr>
            <w:r>
              <w:rPr>
                <w:sz w:val="20"/>
                <w:szCs w:val="20"/>
              </w:rPr>
              <w:t>Design</w:t>
            </w:r>
          </w:p>
        </w:tc>
      </w:tr>
      <w:tr w:rsidR="00AB656D" w:rsidRPr="00644821" w:rsidTr="000D1868">
        <w:tc>
          <w:tcPr>
            <w:tcW w:w="1008" w:type="dxa"/>
          </w:tcPr>
          <w:p w:rsidR="00AB656D" w:rsidRDefault="00AB656D" w:rsidP="000D1868">
            <w:pPr>
              <w:rPr>
                <w:sz w:val="20"/>
                <w:szCs w:val="20"/>
              </w:rPr>
            </w:pPr>
            <w:r>
              <w:rPr>
                <w:sz w:val="20"/>
                <w:szCs w:val="20"/>
              </w:rPr>
              <w:t>L2-2-3</w:t>
            </w:r>
          </w:p>
        </w:tc>
        <w:tc>
          <w:tcPr>
            <w:tcW w:w="4230" w:type="dxa"/>
          </w:tcPr>
          <w:p w:rsidR="00AB656D" w:rsidRDefault="00AB656D" w:rsidP="000D1868">
            <w:pPr>
              <w:rPr>
                <w:sz w:val="20"/>
                <w:szCs w:val="20"/>
              </w:rPr>
            </w:pPr>
            <w:r>
              <w:rPr>
                <w:sz w:val="20"/>
                <w:szCs w:val="20"/>
              </w:rPr>
              <w:t>Local management access shall not be required for performing any system function.</w:t>
            </w:r>
          </w:p>
        </w:tc>
        <w:tc>
          <w:tcPr>
            <w:tcW w:w="2250" w:type="dxa"/>
          </w:tcPr>
          <w:p w:rsidR="00AB656D" w:rsidRPr="00644821" w:rsidRDefault="00AB656D" w:rsidP="000D1868">
            <w:pPr>
              <w:rPr>
                <w:sz w:val="20"/>
                <w:szCs w:val="20"/>
              </w:rPr>
            </w:pPr>
          </w:p>
        </w:tc>
        <w:tc>
          <w:tcPr>
            <w:tcW w:w="1368" w:type="dxa"/>
          </w:tcPr>
          <w:p w:rsidR="00AB656D" w:rsidRDefault="00136660" w:rsidP="000D1868">
            <w:pPr>
              <w:rPr>
                <w:sz w:val="20"/>
                <w:szCs w:val="20"/>
              </w:rPr>
            </w:pPr>
            <w:r>
              <w:rPr>
                <w:sz w:val="20"/>
                <w:szCs w:val="20"/>
              </w:rPr>
              <w:t>Design</w:t>
            </w:r>
          </w:p>
        </w:tc>
      </w:tr>
      <w:tr w:rsidR="00A91383" w:rsidRPr="00644821" w:rsidTr="000D1868">
        <w:tc>
          <w:tcPr>
            <w:tcW w:w="1008" w:type="dxa"/>
          </w:tcPr>
          <w:p w:rsidR="00A91383" w:rsidRPr="00644821" w:rsidRDefault="00A91383" w:rsidP="000D1868">
            <w:pPr>
              <w:rPr>
                <w:sz w:val="20"/>
                <w:szCs w:val="20"/>
              </w:rPr>
            </w:pPr>
            <w:r>
              <w:rPr>
                <w:sz w:val="20"/>
                <w:szCs w:val="20"/>
              </w:rPr>
              <w:t>L2-2-</w:t>
            </w:r>
            <w:r w:rsidR="00AB656D">
              <w:rPr>
                <w:sz w:val="20"/>
                <w:szCs w:val="20"/>
              </w:rPr>
              <w:t>4</w:t>
            </w:r>
          </w:p>
        </w:tc>
        <w:tc>
          <w:tcPr>
            <w:tcW w:w="4230" w:type="dxa"/>
          </w:tcPr>
          <w:p w:rsidR="00A91383" w:rsidRPr="0018124E" w:rsidRDefault="00A91383" w:rsidP="000D1868">
            <w:pPr>
              <w:rPr>
                <w:rFonts w:eastAsia="Times New Roman" w:cs="Times New Roman"/>
                <w:sz w:val="20"/>
                <w:szCs w:val="20"/>
              </w:rPr>
            </w:pPr>
            <w:r>
              <w:rPr>
                <w:sz w:val="20"/>
                <w:szCs w:val="20"/>
              </w:rPr>
              <w:t>There shall be a one-for-one correspondence between the local and remote management capabilities</w:t>
            </w:r>
          </w:p>
        </w:tc>
        <w:tc>
          <w:tcPr>
            <w:tcW w:w="2250" w:type="dxa"/>
          </w:tcPr>
          <w:p w:rsidR="00A91383" w:rsidRPr="00644821" w:rsidRDefault="00A91383" w:rsidP="000D1868">
            <w:pPr>
              <w:rPr>
                <w:sz w:val="20"/>
                <w:szCs w:val="20"/>
              </w:rPr>
            </w:pPr>
          </w:p>
        </w:tc>
        <w:tc>
          <w:tcPr>
            <w:tcW w:w="1368" w:type="dxa"/>
          </w:tcPr>
          <w:p w:rsidR="00A91383" w:rsidRPr="00644821" w:rsidRDefault="00A91383" w:rsidP="000D1868">
            <w:pPr>
              <w:rPr>
                <w:sz w:val="20"/>
                <w:szCs w:val="20"/>
              </w:rPr>
            </w:pPr>
            <w:r>
              <w:rPr>
                <w:sz w:val="20"/>
                <w:szCs w:val="20"/>
              </w:rPr>
              <w:t>Test</w:t>
            </w:r>
          </w:p>
        </w:tc>
      </w:tr>
      <w:tr w:rsidR="00A91383" w:rsidRPr="00644821" w:rsidTr="000D1868">
        <w:tc>
          <w:tcPr>
            <w:tcW w:w="1008" w:type="dxa"/>
          </w:tcPr>
          <w:p w:rsidR="00A91383" w:rsidRDefault="00A91383" w:rsidP="000D1868">
            <w:pPr>
              <w:rPr>
                <w:sz w:val="20"/>
                <w:szCs w:val="20"/>
              </w:rPr>
            </w:pPr>
            <w:r>
              <w:rPr>
                <w:sz w:val="20"/>
                <w:szCs w:val="20"/>
              </w:rPr>
              <w:t>L2-2-</w:t>
            </w:r>
            <w:r w:rsidR="00AB656D">
              <w:rPr>
                <w:sz w:val="20"/>
                <w:szCs w:val="20"/>
              </w:rPr>
              <w:t>5</w:t>
            </w:r>
          </w:p>
        </w:tc>
        <w:tc>
          <w:tcPr>
            <w:tcW w:w="4230" w:type="dxa"/>
          </w:tcPr>
          <w:p w:rsidR="00A91383" w:rsidRDefault="00A91383" w:rsidP="000D1868">
            <w:pPr>
              <w:rPr>
                <w:sz w:val="20"/>
                <w:szCs w:val="20"/>
              </w:rPr>
            </w:pPr>
            <w:r>
              <w:rPr>
                <w:sz w:val="20"/>
                <w:szCs w:val="20"/>
              </w:rPr>
              <w:t>The system shall conform to NETCONF-YANG models for all management capabilities</w:t>
            </w:r>
          </w:p>
        </w:tc>
        <w:tc>
          <w:tcPr>
            <w:tcW w:w="2250" w:type="dxa"/>
          </w:tcPr>
          <w:p w:rsidR="00A91383" w:rsidRPr="00644821" w:rsidRDefault="004224C4" w:rsidP="000D1868">
            <w:pPr>
              <w:rPr>
                <w:sz w:val="20"/>
                <w:szCs w:val="20"/>
              </w:rPr>
            </w:pPr>
            <w:r>
              <w:rPr>
                <w:sz w:val="20"/>
                <w:szCs w:val="20"/>
              </w:rPr>
              <w:t>Additional details contained in the SW requirements section</w:t>
            </w:r>
          </w:p>
        </w:tc>
        <w:tc>
          <w:tcPr>
            <w:tcW w:w="1368" w:type="dxa"/>
          </w:tcPr>
          <w:p w:rsidR="00A91383" w:rsidRDefault="00B61264" w:rsidP="000D1868">
            <w:pPr>
              <w:rPr>
                <w:sz w:val="20"/>
                <w:szCs w:val="20"/>
              </w:rPr>
            </w:pPr>
            <w:r>
              <w:rPr>
                <w:sz w:val="20"/>
                <w:szCs w:val="20"/>
              </w:rPr>
              <w:t>Design/Test</w:t>
            </w:r>
          </w:p>
        </w:tc>
      </w:tr>
      <w:tr w:rsidR="00A91383" w:rsidRPr="00644821" w:rsidTr="000D1868">
        <w:tc>
          <w:tcPr>
            <w:tcW w:w="1008" w:type="dxa"/>
          </w:tcPr>
          <w:p w:rsidR="00A91383" w:rsidRDefault="00AF7D1F" w:rsidP="000D1868">
            <w:pPr>
              <w:rPr>
                <w:sz w:val="20"/>
                <w:szCs w:val="20"/>
              </w:rPr>
            </w:pPr>
            <w:r>
              <w:rPr>
                <w:sz w:val="20"/>
                <w:szCs w:val="20"/>
              </w:rPr>
              <w:t>L2-2-</w:t>
            </w:r>
            <w:r w:rsidR="00AB656D">
              <w:rPr>
                <w:sz w:val="20"/>
                <w:szCs w:val="20"/>
              </w:rPr>
              <w:t>6</w:t>
            </w:r>
          </w:p>
        </w:tc>
        <w:tc>
          <w:tcPr>
            <w:tcW w:w="4230" w:type="dxa"/>
          </w:tcPr>
          <w:p w:rsidR="00A91383" w:rsidRDefault="00AF7D1F" w:rsidP="000D1868">
            <w:pPr>
              <w:rPr>
                <w:sz w:val="20"/>
                <w:szCs w:val="20"/>
              </w:rPr>
            </w:pPr>
            <w:r>
              <w:rPr>
                <w:sz w:val="20"/>
                <w:szCs w:val="20"/>
              </w:rPr>
              <w:t>All software-firmware upgrades shall be non-service affecting</w:t>
            </w:r>
          </w:p>
        </w:tc>
        <w:tc>
          <w:tcPr>
            <w:tcW w:w="2250" w:type="dxa"/>
          </w:tcPr>
          <w:p w:rsidR="00A91383" w:rsidRPr="00644821" w:rsidRDefault="00A91383" w:rsidP="000D1868">
            <w:pPr>
              <w:rPr>
                <w:sz w:val="20"/>
                <w:szCs w:val="20"/>
              </w:rPr>
            </w:pPr>
          </w:p>
        </w:tc>
        <w:tc>
          <w:tcPr>
            <w:tcW w:w="1368" w:type="dxa"/>
          </w:tcPr>
          <w:p w:rsidR="00A91383" w:rsidRDefault="00AF7D1F" w:rsidP="000D1868">
            <w:pPr>
              <w:rPr>
                <w:sz w:val="20"/>
                <w:szCs w:val="20"/>
              </w:rPr>
            </w:pPr>
            <w:r>
              <w:rPr>
                <w:sz w:val="20"/>
                <w:szCs w:val="20"/>
              </w:rPr>
              <w:t>Test</w:t>
            </w:r>
          </w:p>
        </w:tc>
      </w:tr>
    </w:tbl>
    <w:p w:rsidR="003A5045" w:rsidRDefault="003A5045" w:rsidP="006F38D8">
      <w:pPr>
        <w:pStyle w:val="Heading2"/>
      </w:pPr>
      <w:bookmarkStart w:id="12" w:name="_Toc315937175"/>
      <w:bookmarkStart w:id="13" w:name="_Toc448058602"/>
      <w:r>
        <w:t>Environmental and Compliance Requirements</w:t>
      </w:r>
      <w:bookmarkEnd w:id="12"/>
      <w:bookmarkEnd w:id="13"/>
    </w:p>
    <w:tbl>
      <w:tblPr>
        <w:tblStyle w:val="TableGrid"/>
        <w:tblW w:w="0" w:type="auto"/>
        <w:tblLook w:val="04A0" w:firstRow="1" w:lastRow="0" w:firstColumn="1" w:lastColumn="0" w:noHBand="0" w:noVBand="1"/>
      </w:tblPr>
      <w:tblGrid>
        <w:gridCol w:w="984"/>
        <w:gridCol w:w="4149"/>
        <w:gridCol w:w="2228"/>
        <w:gridCol w:w="1495"/>
      </w:tblGrid>
      <w:tr w:rsidR="00F6655D" w:rsidTr="009C74B8">
        <w:tc>
          <w:tcPr>
            <w:tcW w:w="8856" w:type="dxa"/>
            <w:gridSpan w:val="4"/>
            <w:shd w:val="clear" w:color="auto" w:fill="D9D9D9" w:themeFill="background1" w:themeFillShade="D9"/>
          </w:tcPr>
          <w:p w:rsidR="00F6655D" w:rsidRDefault="00F6655D" w:rsidP="00F6655D">
            <w:pPr>
              <w:rPr>
                <w:sz w:val="20"/>
                <w:szCs w:val="20"/>
              </w:rPr>
            </w:pPr>
            <w:r>
              <w:rPr>
                <w:sz w:val="20"/>
                <w:szCs w:val="20"/>
              </w:rPr>
              <w:t>L2-4. Environmental Requirements</w:t>
            </w:r>
          </w:p>
        </w:tc>
      </w:tr>
      <w:tr w:rsidR="00F6655D" w:rsidTr="009C74B8">
        <w:tc>
          <w:tcPr>
            <w:tcW w:w="1008" w:type="dxa"/>
            <w:shd w:val="clear" w:color="auto" w:fill="D9D9D9" w:themeFill="background1" w:themeFillShade="D9"/>
          </w:tcPr>
          <w:p w:rsidR="00F6655D" w:rsidRDefault="00F6655D" w:rsidP="00F6655D">
            <w:pPr>
              <w:rPr>
                <w:sz w:val="20"/>
                <w:szCs w:val="20"/>
              </w:rPr>
            </w:pPr>
            <w:r w:rsidRPr="00644821">
              <w:rPr>
                <w:sz w:val="20"/>
                <w:szCs w:val="20"/>
              </w:rPr>
              <w:t>ID</w:t>
            </w:r>
          </w:p>
        </w:tc>
        <w:tc>
          <w:tcPr>
            <w:tcW w:w="4230" w:type="dxa"/>
            <w:shd w:val="clear" w:color="auto" w:fill="D9D9D9" w:themeFill="background1" w:themeFillShade="D9"/>
          </w:tcPr>
          <w:p w:rsidR="00F6655D" w:rsidRDefault="00F6655D" w:rsidP="00F6655D">
            <w:pPr>
              <w:rPr>
                <w:sz w:val="20"/>
                <w:szCs w:val="20"/>
              </w:rPr>
            </w:pPr>
            <w:r w:rsidRPr="00644821">
              <w:rPr>
                <w:sz w:val="20"/>
                <w:szCs w:val="20"/>
              </w:rPr>
              <w:t>L2 Requirement</w:t>
            </w:r>
          </w:p>
        </w:tc>
        <w:tc>
          <w:tcPr>
            <w:tcW w:w="2250" w:type="dxa"/>
            <w:shd w:val="clear" w:color="auto" w:fill="D9D9D9" w:themeFill="background1" w:themeFillShade="D9"/>
          </w:tcPr>
          <w:p w:rsidR="00F6655D" w:rsidRDefault="00F6655D" w:rsidP="00F6655D">
            <w:pPr>
              <w:rPr>
                <w:sz w:val="20"/>
                <w:szCs w:val="20"/>
              </w:rPr>
            </w:pPr>
            <w:r w:rsidRPr="00644821">
              <w:rPr>
                <w:sz w:val="20"/>
                <w:szCs w:val="20"/>
              </w:rPr>
              <w:t>Rational</w:t>
            </w:r>
            <w:r>
              <w:rPr>
                <w:sz w:val="20"/>
                <w:szCs w:val="20"/>
              </w:rPr>
              <w:t>/Comment</w:t>
            </w:r>
          </w:p>
        </w:tc>
        <w:tc>
          <w:tcPr>
            <w:tcW w:w="1368" w:type="dxa"/>
            <w:shd w:val="clear" w:color="auto" w:fill="D9D9D9" w:themeFill="background1" w:themeFillShade="D9"/>
          </w:tcPr>
          <w:p w:rsidR="00F6655D" w:rsidRDefault="00F6655D" w:rsidP="00F6655D">
            <w:pPr>
              <w:rPr>
                <w:sz w:val="20"/>
                <w:szCs w:val="20"/>
              </w:rPr>
            </w:pPr>
            <w:r w:rsidRPr="00644821">
              <w:rPr>
                <w:sz w:val="20"/>
                <w:szCs w:val="20"/>
              </w:rPr>
              <w:t>Verification</w:t>
            </w:r>
          </w:p>
        </w:tc>
      </w:tr>
      <w:tr w:rsidR="00F6655D" w:rsidTr="00F6655D">
        <w:tc>
          <w:tcPr>
            <w:tcW w:w="1008" w:type="dxa"/>
          </w:tcPr>
          <w:p w:rsidR="00F6655D" w:rsidRDefault="00F6655D" w:rsidP="00F6655D">
            <w:pPr>
              <w:rPr>
                <w:sz w:val="20"/>
                <w:szCs w:val="20"/>
              </w:rPr>
            </w:pPr>
            <w:r>
              <w:rPr>
                <w:sz w:val="20"/>
                <w:szCs w:val="20"/>
              </w:rPr>
              <w:t>L2-4-1</w:t>
            </w:r>
          </w:p>
        </w:tc>
        <w:tc>
          <w:tcPr>
            <w:tcW w:w="4230" w:type="dxa"/>
          </w:tcPr>
          <w:p w:rsidR="00F6655D" w:rsidRDefault="00F6655D" w:rsidP="00F6655D">
            <w:pPr>
              <w:rPr>
                <w:sz w:val="20"/>
                <w:szCs w:val="20"/>
              </w:rPr>
            </w:pPr>
            <w:r>
              <w:rPr>
                <w:sz w:val="20"/>
                <w:szCs w:val="20"/>
              </w:rPr>
              <w:t>A system node shall satisfy the following sections of GR-63</w:t>
            </w:r>
            <w:r w:rsidR="008C5529">
              <w:rPr>
                <w:sz w:val="20"/>
                <w:szCs w:val="20"/>
              </w:rPr>
              <w:t>-CORE</w:t>
            </w:r>
          </w:p>
          <w:p w:rsidR="00F6655D" w:rsidRDefault="00F6655D" w:rsidP="00F53C9D">
            <w:pPr>
              <w:pStyle w:val="ListParagraph"/>
              <w:numPr>
                <w:ilvl w:val="0"/>
                <w:numId w:val="7"/>
              </w:numPr>
              <w:rPr>
                <w:sz w:val="20"/>
                <w:szCs w:val="20"/>
              </w:rPr>
            </w:pPr>
            <w:r>
              <w:rPr>
                <w:sz w:val="20"/>
                <w:szCs w:val="20"/>
              </w:rPr>
              <w:t>Section 2.0: Spatial Requirements</w:t>
            </w:r>
          </w:p>
          <w:p w:rsidR="00F6655D" w:rsidRDefault="008A7C78" w:rsidP="00F53C9D">
            <w:pPr>
              <w:pStyle w:val="ListParagraph"/>
              <w:numPr>
                <w:ilvl w:val="0"/>
                <w:numId w:val="7"/>
              </w:numPr>
              <w:rPr>
                <w:sz w:val="20"/>
                <w:szCs w:val="20"/>
              </w:rPr>
            </w:pPr>
            <w:r>
              <w:rPr>
                <w:sz w:val="20"/>
                <w:szCs w:val="20"/>
              </w:rPr>
              <w:t xml:space="preserve">Section 4.2.2: Self-Extinguish and </w:t>
            </w:r>
            <w:r w:rsidR="00F6655D">
              <w:rPr>
                <w:sz w:val="20"/>
                <w:szCs w:val="20"/>
              </w:rPr>
              <w:t>Fire Spread and Smoke measurements</w:t>
            </w:r>
          </w:p>
          <w:p w:rsidR="00F6655D" w:rsidRDefault="00F6655D" w:rsidP="00F53C9D">
            <w:pPr>
              <w:pStyle w:val="ListParagraph"/>
              <w:numPr>
                <w:ilvl w:val="0"/>
                <w:numId w:val="7"/>
              </w:numPr>
              <w:rPr>
                <w:sz w:val="20"/>
                <w:szCs w:val="20"/>
              </w:rPr>
            </w:pPr>
            <w:r>
              <w:rPr>
                <w:sz w:val="20"/>
                <w:szCs w:val="20"/>
              </w:rPr>
              <w:t>Section 4.2.3: Fire Resistance</w:t>
            </w:r>
          </w:p>
          <w:p w:rsidR="00F6655D" w:rsidRDefault="00F6655D" w:rsidP="00F53C9D">
            <w:pPr>
              <w:pStyle w:val="ListParagraph"/>
              <w:numPr>
                <w:ilvl w:val="0"/>
                <w:numId w:val="7"/>
              </w:numPr>
              <w:rPr>
                <w:sz w:val="20"/>
                <w:szCs w:val="20"/>
              </w:rPr>
            </w:pPr>
            <w:r>
              <w:rPr>
                <w:sz w:val="20"/>
                <w:szCs w:val="20"/>
              </w:rPr>
              <w:t>Section 4.4: Earthquake</w:t>
            </w:r>
          </w:p>
          <w:p w:rsidR="00F6655D" w:rsidRPr="00B61264" w:rsidRDefault="00F6655D" w:rsidP="00F53C9D">
            <w:pPr>
              <w:pStyle w:val="ListParagraph"/>
              <w:numPr>
                <w:ilvl w:val="0"/>
                <w:numId w:val="7"/>
              </w:numPr>
              <w:rPr>
                <w:sz w:val="20"/>
                <w:szCs w:val="20"/>
              </w:rPr>
            </w:pPr>
            <w:r>
              <w:rPr>
                <w:sz w:val="20"/>
                <w:szCs w:val="20"/>
              </w:rPr>
              <w:t>Section 4.6: Acoustic Noise</w:t>
            </w:r>
          </w:p>
        </w:tc>
        <w:tc>
          <w:tcPr>
            <w:tcW w:w="2250" w:type="dxa"/>
          </w:tcPr>
          <w:p w:rsidR="00F6655D" w:rsidRDefault="00F6655D" w:rsidP="00F6655D">
            <w:pPr>
              <w:rPr>
                <w:sz w:val="20"/>
                <w:szCs w:val="20"/>
              </w:rPr>
            </w:pPr>
            <w:r>
              <w:rPr>
                <w:sz w:val="20"/>
                <w:szCs w:val="20"/>
              </w:rPr>
              <w:t>TBC</w:t>
            </w:r>
          </w:p>
          <w:p w:rsidR="00205677" w:rsidRPr="00644821" w:rsidRDefault="00205677" w:rsidP="00F6655D">
            <w:pPr>
              <w:rPr>
                <w:sz w:val="20"/>
                <w:szCs w:val="20"/>
              </w:rPr>
            </w:pPr>
          </w:p>
        </w:tc>
        <w:tc>
          <w:tcPr>
            <w:tcW w:w="1368" w:type="dxa"/>
          </w:tcPr>
          <w:p w:rsidR="00F6655D" w:rsidRDefault="00F6655D" w:rsidP="00F6655D">
            <w:pPr>
              <w:rPr>
                <w:sz w:val="20"/>
                <w:szCs w:val="20"/>
              </w:rPr>
            </w:pPr>
            <w:r>
              <w:rPr>
                <w:sz w:val="20"/>
                <w:szCs w:val="20"/>
              </w:rPr>
              <w:t>Test</w:t>
            </w:r>
          </w:p>
        </w:tc>
      </w:tr>
      <w:tr w:rsidR="00F6655D" w:rsidTr="00F6655D">
        <w:tc>
          <w:tcPr>
            <w:tcW w:w="1008" w:type="dxa"/>
          </w:tcPr>
          <w:p w:rsidR="00F6655D" w:rsidRDefault="00F6655D" w:rsidP="00F6655D">
            <w:pPr>
              <w:rPr>
                <w:sz w:val="20"/>
                <w:szCs w:val="20"/>
              </w:rPr>
            </w:pPr>
            <w:r>
              <w:rPr>
                <w:sz w:val="20"/>
                <w:szCs w:val="20"/>
              </w:rPr>
              <w:t>L2-4-2</w:t>
            </w:r>
          </w:p>
        </w:tc>
        <w:tc>
          <w:tcPr>
            <w:tcW w:w="4230" w:type="dxa"/>
          </w:tcPr>
          <w:p w:rsidR="00F6655D" w:rsidRDefault="00F6655D" w:rsidP="00F6655D">
            <w:pPr>
              <w:rPr>
                <w:sz w:val="20"/>
                <w:szCs w:val="20"/>
              </w:rPr>
            </w:pPr>
            <w:r>
              <w:rPr>
                <w:sz w:val="20"/>
                <w:szCs w:val="20"/>
              </w:rPr>
              <w:t>A system node shall satisfy the following sections of GR-1089</w:t>
            </w:r>
            <w:r w:rsidR="008C5529">
              <w:rPr>
                <w:sz w:val="20"/>
                <w:szCs w:val="20"/>
              </w:rPr>
              <w:t>-CORE</w:t>
            </w:r>
          </w:p>
          <w:p w:rsidR="00F6655D" w:rsidRDefault="00F6655D" w:rsidP="00F53C9D">
            <w:pPr>
              <w:pStyle w:val="ListParagraph"/>
              <w:numPr>
                <w:ilvl w:val="0"/>
                <w:numId w:val="10"/>
              </w:numPr>
              <w:rPr>
                <w:sz w:val="20"/>
                <w:szCs w:val="20"/>
              </w:rPr>
            </w:pPr>
            <w:r>
              <w:rPr>
                <w:sz w:val="20"/>
                <w:szCs w:val="20"/>
              </w:rPr>
              <w:t>Section 3.2: EMI Emission (10KHz through 10 GHz, Open door)</w:t>
            </w:r>
          </w:p>
          <w:p w:rsidR="00F6655D" w:rsidRDefault="00F6655D" w:rsidP="00F53C9D">
            <w:pPr>
              <w:pStyle w:val="ListParagraph"/>
              <w:numPr>
                <w:ilvl w:val="0"/>
                <w:numId w:val="10"/>
              </w:numPr>
              <w:rPr>
                <w:sz w:val="20"/>
                <w:szCs w:val="20"/>
              </w:rPr>
            </w:pPr>
            <w:r>
              <w:rPr>
                <w:sz w:val="20"/>
                <w:szCs w:val="20"/>
              </w:rPr>
              <w:t>Section 4.0:</w:t>
            </w:r>
            <w:r w:rsidR="00286E72">
              <w:rPr>
                <w:sz w:val="20"/>
                <w:szCs w:val="20"/>
              </w:rPr>
              <w:t xml:space="preserve"> Lightning and AC power fault (</w:t>
            </w:r>
            <w:r>
              <w:rPr>
                <w:sz w:val="20"/>
                <w:szCs w:val="20"/>
              </w:rPr>
              <w:t>2</w:t>
            </w:r>
            <w:r w:rsidRPr="00082F25">
              <w:rPr>
                <w:sz w:val="20"/>
                <w:szCs w:val="20"/>
                <w:vertAlign w:val="superscript"/>
              </w:rPr>
              <w:t>nd</w:t>
            </w:r>
            <w:r>
              <w:rPr>
                <w:sz w:val="20"/>
                <w:szCs w:val="20"/>
              </w:rPr>
              <w:t xml:space="preserve"> level)</w:t>
            </w:r>
          </w:p>
          <w:p w:rsidR="00F6655D" w:rsidRDefault="00F6655D" w:rsidP="00F53C9D">
            <w:pPr>
              <w:pStyle w:val="ListParagraph"/>
              <w:numPr>
                <w:ilvl w:val="0"/>
                <w:numId w:val="10"/>
              </w:numPr>
              <w:rPr>
                <w:sz w:val="20"/>
                <w:szCs w:val="20"/>
              </w:rPr>
            </w:pPr>
            <w:r>
              <w:rPr>
                <w:sz w:val="20"/>
                <w:szCs w:val="20"/>
              </w:rPr>
              <w:t>Section 7.0: Electrical Safety</w:t>
            </w:r>
          </w:p>
          <w:p w:rsidR="00F6655D" w:rsidRPr="008C5529" w:rsidRDefault="00F6655D" w:rsidP="00F53C9D">
            <w:pPr>
              <w:pStyle w:val="ListParagraph"/>
              <w:numPr>
                <w:ilvl w:val="0"/>
                <w:numId w:val="10"/>
              </w:numPr>
              <w:rPr>
                <w:sz w:val="20"/>
                <w:szCs w:val="20"/>
              </w:rPr>
            </w:pPr>
            <w:r>
              <w:rPr>
                <w:sz w:val="20"/>
                <w:szCs w:val="20"/>
              </w:rPr>
              <w:t>Section 9.0: Bonding and Grounding</w:t>
            </w:r>
          </w:p>
        </w:tc>
        <w:tc>
          <w:tcPr>
            <w:tcW w:w="2250" w:type="dxa"/>
          </w:tcPr>
          <w:p w:rsidR="00F6655D" w:rsidRPr="00644821" w:rsidRDefault="00F6655D" w:rsidP="00F6655D">
            <w:pPr>
              <w:rPr>
                <w:sz w:val="20"/>
                <w:szCs w:val="20"/>
              </w:rPr>
            </w:pPr>
            <w:r>
              <w:rPr>
                <w:sz w:val="20"/>
                <w:szCs w:val="20"/>
              </w:rPr>
              <w:t>TBC</w:t>
            </w:r>
          </w:p>
        </w:tc>
        <w:tc>
          <w:tcPr>
            <w:tcW w:w="1368" w:type="dxa"/>
          </w:tcPr>
          <w:p w:rsidR="00F6655D" w:rsidRDefault="00F6655D" w:rsidP="00F6655D">
            <w:pPr>
              <w:rPr>
                <w:sz w:val="20"/>
                <w:szCs w:val="20"/>
              </w:rPr>
            </w:pPr>
            <w:r>
              <w:rPr>
                <w:sz w:val="20"/>
                <w:szCs w:val="20"/>
              </w:rPr>
              <w:t>Test</w:t>
            </w:r>
          </w:p>
        </w:tc>
      </w:tr>
      <w:tr w:rsidR="00286E72" w:rsidTr="00F6655D">
        <w:tc>
          <w:tcPr>
            <w:tcW w:w="1008" w:type="dxa"/>
          </w:tcPr>
          <w:p w:rsidR="00286E72" w:rsidRDefault="00286E72" w:rsidP="00F6655D">
            <w:pPr>
              <w:rPr>
                <w:sz w:val="20"/>
                <w:szCs w:val="20"/>
              </w:rPr>
            </w:pPr>
            <w:r>
              <w:rPr>
                <w:sz w:val="20"/>
                <w:szCs w:val="20"/>
              </w:rPr>
              <w:t>L2-4-3</w:t>
            </w:r>
          </w:p>
        </w:tc>
        <w:tc>
          <w:tcPr>
            <w:tcW w:w="4230" w:type="dxa"/>
          </w:tcPr>
          <w:p w:rsidR="00F23252" w:rsidRDefault="00F23252" w:rsidP="00F23252">
            <w:pPr>
              <w:rPr>
                <w:sz w:val="20"/>
                <w:szCs w:val="20"/>
              </w:rPr>
            </w:pPr>
            <w:r>
              <w:rPr>
                <w:sz w:val="20"/>
                <w:szCs w:val="20"/>
              </w:rPr>
              <w:t>The system node shall meet all requirements over the following operating conditions</w:t>
            </w:r>
          </w:p>
          <w:p w:rsidR="00F23252" w:rsidRDefault="00F23252" w:rsidP="00F23252">
            <w:pPr>
              <w:pStyle w:val="ListParagraph"/>
              <w:numPr>
                <w:ilvl w:val="0"/>
                <w:numId w:val="34"/>
              </w:numPr>
              <w:rPr>
                <w:sz w:val="20"/>
                <w:szCs w:val="20"/>
              </w:rPr>
            </w:pPr>
            <w:r>
              <w:rPr>
                <w:sz w:val="20"/>
                <w:szCs w:val="20"/>
              </w:rPr>
              <w:t>Air inlet temperature: +5C to +40C</w:t>
            </w:r>
          </w:p>
          <w:p w:rsidR="00F23252" w:rsidRDefault="00F23252" w:rsidP="00F23252">
            <w:pPr>
              <w:pStyle w:val="ListParagraph"/>
              <w:numPr>
                <w:ilvl w:val="0"/>
                <w:numId w:val="34"/>
              </w:numPr>
              <w:rPr>
                <w:sz w:val="20"/>
                <w:szCs w:val="20"/>
              </w:rPr>
            </w:pPr>
            <w:r>
              <w:rPr>
                <w:sz w:val="20"/>
                <w:szCs w:val="20"/>
              </w:rPr>
              <w:t>Relative Humidity: 0% to 85%</w:t>
            </w:r>
          </w:p>
          <w:p w:rsidR="00286E72" w:rsidRPr="00F23252" w:rsidRDefault="00F23252" w:rsidP="00F23252">
            <w:pPr>
              <w:pStyle w:val="ListParagraph"/>
              <w:numPr>
                <w:ilvl w:val="0"/>
                <w:numId w:val="34"/>
              </w:numPr>
              <w:rPr>
                <w:sz w:val="20"/>
                <w:szCs w:val="20"/>
              </w:rPr>
            </w:pPr>
            <w:r w:rsidRPr="00F23252">
              <w:rPr>
                <w:sz w:val="20"/>
                <w:szCs w:val="20"/>
              </w:rPr>
              <w:t>Altitude: 0-3,000 m</w:t>
            </w:r>
          </w:p>
        </w:tc>
        <w:tc>
          <w:tcPr>
            <w:tcW w:w="2250" w:type="dxa"/>
          </w:tcPr>
          <w:p w:rsidR="00286E72" w:rsidRDefault="003C3548" w:rsidP="00F6655D">
            <w:pPr>
              <w:rPr>
                <w:sz w:val="20"/>
                <w:szCs w:val="20"/>
              </w:rPr>
            </w:pPr>
            <w:r>
              <w:rPr>
                <w:sz w:val="20"/>
                <w:szCs w:val="20"/>
              </w:rPr>
              <w:t>Q</w:t>
            </w:r>
            <w:r w:rsidR="008A7C78">
              <w:rPr>
                <w:sz w:val="20"/>
                <w:szCs w:val="20"/>
              </w:rPr>
              <w:t>SFP28 c</w:t>
            </w:r>
            <w:r>
              <w:rPr>
                <w:sz w:val="20"/>
                <w:szCs w:val="20"/>
              </w:rPr>
              <w:t>lient optics must be at &lt; 55C case temperature</w:t>
            </w:r>
          </w:p>
        </w:tc>
        <w:tc>
          <w:tcPr>
            <w:tcW w:w="1368" w:type="dxa"/>
          </w:tcPr>
          <w:p w:rsidR="00286E72" w:rsidRDefault="00286E72" w:rsidP="00F6655D">
            <w:pPr>
              <w:rPr>
                <w:sz w:val="20"/>
                <w:szCs w:val="20"/>
              </w:rPr>
            </w:pPr>
            <w:r>
              <w:rPr>
                <w:sz w:val="20"/>
                <w:szCs w:val="20"/>
              </w:rPr>
              <w:t>Test</w:t>
            </w:r>
          </w:p>
        </w:tc>
      </w:tr>
      <w:tr w:rsidR="00DA75F6" w:rsidTr="00F6655D">
        <w:tc>
          <w:tcPr>
            <w:tcW w:w="1008" w:type="dxa"/>
          </w:tcPr>
          <w:p w:rsidR="00DA75F6" w:rsidRDefault="00DA75F6" w:rsidP="00F6655D">
            <w:pPr>
              <w:rPr>
                <w:sz w:val="20"/>
                <w:szCs w:val="20"/>
              </w:rPr>
            </w:pPr>
            <w:r>
              <w:rPr>
                <w:sz w:val="20"/>
                <w:szCs w:val="20"/>
              </w:rPr>
              <w:t>L2-4-4</w:t>
            </w:r>
          </w:p>
        </w:tc>
        <w:tc>
          <w:tcPr>
            <w:tcW w:w="4230" w:type="dxa"/>
          </w:tcPr>
          <w:p w:rsidR="00DA75F6" w:rsidRDefault="00DA75F6" w:rsidP="00DA75F6">
            <w:pPr>
              <w:rPr>
                <w:sz w:val="20"/>
                <w:szCs w:val="20"/>
              </w:rPr>
            </w:pPr>
            <w:r>
              <w:rPr>
                <w:sz w:val="20"/>
                <w:szCs w:val="20"/>
              </w:rPr>
              <w:t xml:space="preserve">The </w:t>
            </w:r>
            <w:r w:rsidR="00F23252">
              <w:rPr>
                <w:sz w:val="20"/>
                <w:szCs w:val="20"/>
              </w:rPr>
              <w:t>system node</w:t>
            </w:r>
            <w:r>
              <w:rPr>
                <w:sz w:val="20"/>
                <w:szCs w:val="20"/>
              </w:rPr>
              <w:t xml:space="preserve"> shall operate short term (&lt;96 consecutive hours) over the following conditions</w:t>
            </w:r>
          </w:p>
          <w:p w:rsidR="00DA75F6" w:rsidRDefault="00DA75F6" w:rsidP="00DA75F6">
            <w:pPr>
              <w:pStyle w:val="ListParagraph"/>
              <w:numPr>
                <w:ilvl w:val="0"/>
                <w:numId w:val="52"/>
              </w:numPr>
              <w:rPr>
                <w:sz w:val="20"/>
                <w:szCs w:val="20"/>
              </w:rPr>
            </w:pPr>
            <w:r>
              <w:rPr>
                <w:sz w:val="20"/>
                <w:szCs w:val="20"/>
              </w:rPr>
              <w:t>Temperature up to</w:t>
            </w:r>
            <w:r w:rsidRPr="00FD4AAB">
              <w:rPr>
                <w:sz w:val="20"/>
                <w:szCs w:val="20"/>
              </w:rPr>
              <w:t xml:space="preserve"> +45C</w:t>
            </w:r>
            <w:r>
              <w:rPr>
                <w:sz w:val="20"/>
                <w:szCs w:val="20"/>
              </w:rPr>
              <w:t>, no fan failure</w:t>
            </w:r>
          </w:p>
          <w:p w:rsidR="00DA75F6" w:rsidRPr="00DA75F6" w:rsidRDefault="00DA75F6" w:rsidP="00DA75F6">
            <w:pPr>
              <w:pStyle w:val="ListParagraph"/>
              <w:numPr>
                <w:ilvl w:val="0"/>
                <w:numId w:val="52"/>
              </w:numPr>
              <w:rPr>
                <w:sz w:val="20"/>
                <w:szCs w:val="20"/>
              </w:rPr>
            </w:pPr>
            <w:r w:rsidRPr="00DA75F6">
              <w:rPr>
                <w:sz w:val="20"/>
                <w:szCs w:val="20"/>
              </w:rPr>
              <w:t>Temperature 40C, up to 1 fan failure</w:t>
            </w:r>
            <w:r w:rsidR="00F23252">
              <w:rPr>
                <w:sz w:val="20"/>
                <w:szCs w:val="20"/>
              </w:rPr>
              <w:t xml:space="preserve"> in any transponder module</w:t>
            </w:r>
          </w:p>
        </w:tc>
        <w:tc>
          <w:tcPr>
            <w:tcW w:w="2250" w:type="dxa"/>
          </w:tcPr>
          <w:p w:rsidR="00DA75F6" w:rsidRDefault="008A7C78" w:rsidP="00F6655D">
            <w:pPr>
              <w:rPr>
                <w:sz w:val="20"/>
                <w:szCs w:val="20"/>
              </w:rPr>
            </w:pPr>
            <w:r>
              <w:rPr>
                <w:sz w:val="20"/>
                <w:szCs w:val="20"/>
              </w:rPr>
              <w:t>QSFP28 c</w:t>
            </w:r>
            <w:r w:rsidR="00DA75F6">
              <w:rPr>
                <w:sz w:val="20"/>
                <w:szCs w:val="20"/>
              </w:rPr>
              <w:t xml:space="preserve">lient optics must be at &lt; </w:t>
            </w:r>
            <w:r w:rsidR="00DA75F6" w:rsidRPr="00FD4AAB">
              <w:rPr>
                <w:b/>
                <w:sz w:val="20"/>
                <w:szCs w:val="20"/>
              </w:rPr>
              <w:t>60C</w:t>
            </w:r>
            <w:r w:rsidR="00DA75F6">
              <w:rPr>
                <w:sz w:val="20"/>
                <w:szCs w:val="20"/>
              </w:rPr>
              <w:t xml:space="preserve"> case temperature</w:t>
            </w:r>
          </w:p>
        </w:tc>
        <w:tc>
          <w:tcPr>
            <w:tcW w:w="1368" w:type="dxa"/>
          </w:tcPr>
          <w:p w:rsidR="00DA75F6" w:rsidRDefault="00DA75F6" w:rsidP="00F6655D">
            <w:pPr>
              <w:rPr>
                <w:sz w:val="20"/>
                <w:szCs w:val="20"/>
              </w:rPr>
            </w:pPr>
            <w:r>
              <w:rPr>
                <w:sz w:val="20"/>
                <w:szCs w:val="20"/>
              </w:rPr>
              <w:t>Test</w:t>
            </w:r>
          </w:p>
        </w:tc>
      </w:tr>
      <w:tr w:rsidR="003C3548" w:rsidTr="00F6655D">
        <w:tc>
          <w:tcPr>
            <w:tcW w:w="1008" w:type="dxa"/>
          </w:tcPr>
          <w:p w:rsidR="003C3548" w:rsidRDefault="003C3548" w:rsidP="00F6655D">
            <w:pPr>
              <w:rPr>
                <w:sz w:val="20"/>
                <w:szCs w:val="20"/>
              </w:rPr>
            </w:pPr>
            <w:r>
              <w:rPr>
                <w:sz w:val="20"/>
                <w:szCs w:val="20"/>
              </w:rPr>
              <w:t>L2-4-5</w:t>
            </w:r>
          </w:p>
        </w:tc>
        <w:tc>
          <w:tcPr>
            <w:tcW w:w="4230" w:type="dxa"/>
          </w:tcPr>
          <w:p w:rsidR="003C3548" w:rsidRDefault="003C3548" w:rsidP="000A488C">
            <w:pPr>
              <w:rPr>
                <w:sz w:val="20"/>
                <w:szCs w:val="20"/>
              </w:rPr>
            </w:pPr>
            <w:r>
              <w:rPr>
                <w:sz w:val="20"/>
                <w:szCs w:val="20"/>
              </w:rPr>
              <w:t>All individual modules associated with this system shall comply with the following storage environments</w:t>
            </w:r>
          </w:p>
          <w:p w:rsidR="003C3548" w:rsidRDefault="003C3548" w:rsidP="00F53C9D">
            <w:pPr>
              <w:pStyle w:val="ListParagraph"/>
              <w:numPr>
                <w:ilvl w:val="0"/>
                <w:numId w:val="17"/>
              </w:numPr>
              <w:rPr>
                <w:sz w:val="20"/>
                <w:szCs w:val="20"/>
              </w:rPr>
            </w:pPr>
            <w:r>
              <w:rPr>
                <w:sz w:val="20"/>
                <w:szCs w:val="20"/>
              </w:rPr>
              <w:t>Temperature: -40C to +85C</w:t>
            </w:r>
          </w:p>
          <w:p w:rsidR="003C3548" w:rsidRDefault="003C3548" w:rsidP="00F53C9D">
            <w:pPr>
              <w:pStyle w:val="ListParagraph"/>
              <w:numPr>
                <w:ilvl w:val="0"/>
                <w:numId w:val="17"/>
              </w:numPr>
              <w:rPr>
                <w:sz w:val="20"/>
                <w:szCs w:val="20"/>
              </w:rPr>
            </w:pPr>
            <w:r>
              <w:rPr>
                <w:sz w:val="20"/>
                <w:szCs w:val="20"/>
              </w:rPr>
              <w:t xml:space="preserve">Relative Humidity: 0% to </w:t>
            </w:r>
            <w:r w:rsidRPr="009C74B8">
              <w:rPr>
                <w:sz w:val="20"/>
                <w:szCs w:val="20"/>
              </w:rPr>
              <w:t>85%</w:t>
            </w:r>
          </w:p>
          <w:p w:rsidR="003C3548" w:rsidRPr="000A488C" w:rsidRDefault="003C3548" w:rsidP="00F53C9D">
            <w:pPr>
              <w:pStyle w:val="ListParagraph"/>
              <w:numPr>
                <w:ilvl w:val="0"/>
                <w:numId w:val="17"/>
              </w:numPr>
              <w:rPr>
                <w:sz w:val="20"/>
                <w:szCs w:val="20"/>
              </w:rPr>
            </w:pPr>
            <w:r>
              <w:rPr>
                <w:sz w:val="20"/>
                <w:szCs w:val="20"/>
              </w:rPr>
              <w:t>Storage time: up to 2 years</w:t>
            </w:r>
          </w:p>
        </w:tc>
        <w:tc>
          <w:tcPr>
            <w:tcW w:w="2250" w:type="dxa"/>
          </w:tcPr>
          <w:p w:rsidR="003C3548" w:rsidRDefault="003C3548" w:rsidP="00F6655D">
            <w:pPr>
              <w:rPr>
                <w:sz w:val="20"/>
                <w:szCs w:val="20"/>
              </w:rPr>
            </w:pPr>
          </w:p>
        </w:tc>
        <w:tc>
          <w:tcPr>
            <w:tcW w:w="1368" w:type="dxa"/>
          </w:tcPr>
          <w:p w:rsidR="003C3548" w:rsidRDefault="00136660" w:rsidP="00F6655D">
            <w:pPr>
              <w:rPr>
                <w:sz w:val="20"/>
                <w:szCs w:val="20"/>
              </w:rPr>
            </w:pPr>
            <w:r>
              <w:rPr>
                <w:sz w:val="20"/>
                <w:szCs w:val="20"/>
              </w:rPr>
              <w:t>Design/Analysis</w:t>
            </w:r>
          </w:p>
        </w:tc>
      </w:tr>
      <w:tr w:rsidR="003C3548" w:rsidTr="00F6655D">
        <w:tc>
          <w:tcPr>
            <w:tcW w:w="1008" w:type="dxa"/>
          </w:tcPr>
          <w:p w:rsidR="003C3548" w:rsidRDefault="003C3548" w:rsidP="00F6655D">
            <w:pPr>
              <w:rPr>
                <w:sz w:val="20"/>
                <w:szCs w:val="20"/>
              </w:rPr>
            </w:pPr>
            <w:r>
              <w:rPr>
                <w:sz w:val="20"/>
                <w:szCs w:val="20"/>
              </w:rPr>
              <w:t>L2-4-6</w:t>
            </w:r>
          </w:p>
        </w:tc>
        <w:tc>
          <w:tcPr>
            <w:tcW w:w="4230" w:type="dxa"/>
          </w:tcPr>
          <w:p w:rsidR="003C3548" w:rsidRDefault="003C3548" w:rsidP="00F6655D">
            <w:pPr>
              <w:rPr>
                <w:sz w:val="20"/>
                <w:szCs w:val="20"/>
              </w:rPr>
            </w:pPr>
            <w:r>
              <w:rPr>
                <w:sz w:val="20"/>
                <w:szCs w:val="20"/>
              </w:rPr>
              <w:t>Laser Safety: the overall system shall be classified as Class 1M and compliant with the following laser safety regulations</w:t>
            </w:r>
          </w:p>
          <w:p w:rsidR="003C3548" w:rsidRDefault="003C3548" w:rsidP="00F53C9D">
            <w:pPr>
              <w:pStyle w:val="ListParagraph"/>
              <w:numPr>
                <w:ilvl w:val="0"/>
                <w:numId w:val="23"/>
              </w:numPr>
              <w:rPr>
                <w:sz w:val="20"/>
                <w:szCs w:val="20"/>
              </w:rPr>
            </w:pPr>
            <w:r>
              <w:rPr>
                <w:sz w:val="20"/>
                <w:szCs w:val="20"/>
              </w:rPr>
              <w:t>IEC/EN</w:t>
            </w:r>
            <w:r w:rsidRPr="0064271C">
              <w:rPr>
                <w:sz w:val="20"/>
                <w:szCs w:val="20"/>
              </w:rPr>
              <w:t xml:space="preserve"> 60825</w:t>
            </w:r>
            <w:r>
              <w:rPr>
                <w:sz w:val="20"/>
                <w:szCs w:val="20"/>
              </w:rPr>
              <w:t>-1: 2007</w:t>
            </w:r>
          </w:p>
          <w:p w:rsidR="003C3548" w:rsidRPr="0064271C" w:rsidRDefault="003C3548" w:rsidP="00F53C9D">
            <w:pPr>
              <w:pStyle w:val="ListParagraph"/>
              <w:numPr>
                <w:ilvl w:val="0"/>
                <w:numId w:val="23"/>
              </w:numPr>
              <w:rPr>
                <w:sz w:val="20"/>
                <w:szCs w:val="20"/>
              </w:rPr>
            </w:pPr>
            <w:r>
              <w:rPr>
                <w:sz w:val="20"/>
                <w:szCs w:val="20"/>
              </w:rPr>
              <w:t>IEC/EN 60825-2: 2004 + A1 + A2</w:t>
            </w:r>
          </w:p>
          <w:p w:rsidR="003C3548" w:rsidRDefault="003C3548" w:rsidP="00F53C9D">
            <w:pPr>
              <w:pStyle w:val="ListParagraph"/>
              <w:numPr>
                <w:ilvl w:val="0"/>
                <w:numId w:val="23"/>
              </w:numPr>
              <w:rPr>
                <w:sz w:val="20"/>
                <w:szCs w:val="20"/>
              </w:rPr>
            </w:pPr>
            <w:r>
              <w:rPr>
                <w:sz w:val="20"/>
                <w:szCs w:val="20"/>
              </w:rPr>
              <w:t>ANSI Z136.2</w:t>
            </w:r>
          </w:p>
          <w:p w:rsidR="003C3548" w:rsidRDefault="003C3548" w:rsidP="00F53C9D">
            <w:pPr>
              <w:pStyle w:val="ListParagraph"/>
              <w:numPr>
                <w:ilvl w:val="0"/>
                <w:numId w:val="23"/>
              </w:numPr>
              <w:rPr>
                <w:sz w:val="20"/>
                <w:szCs w:val="20"/>
              </w:rPr>
            </w:pPr>
            <w:r>
              <w:rPr>
                <w:sz w:val="20"/>
                <w:szCs w:val="20"/>
              </w:rPr>
              <w:t>FDA 21 CFR 1040: Performance Standard for Light Emitting Products</w:t>
            </w:r>
          </w:p>
          <w:p w:rsidR="003C3548" w:rsidRPr="0064271C" w:rsidRDefault="003C3548" w:rsidP="0064271C">
            <w:pPr>
              <w:rPr>
                <w:sz w:val="20"/>
                <w:szCs w:val="20"/>
              </w:rPr>
            </w:pPr>
            <w:r>
              <w:rPr>
                <w:sz w:val="20"/>
                <w:szCs w:val="20"/>
              </w:rPr>
              <w:t>Individual module laser safety and laser shutoff requirements shall be described in the module requirements sections</w:t>
            </w:r>
          </w:p>
        </w:tc>
        <w:tc>
          <w:tcPr>
            <w:tcW w:w="2250" w:type="dxa"/>
          </w:tcPr>
          <w:p w:rsidR="003C3548" w:rsidRPr="00644821" w:rsidRDefault="003C3548" w:rsidP="00F6655D">
            <w:pPr>
              <w:rPr>
                <w:sz w:val="20"/>
                <w:szCs w:val="20"/>
              </w:rPr>
            </w:pPr>
          </w:p>
        </w:tc>
        <w:tc>
          <w:tcPr>
            <w:tcW w:w="1368" w:type="dxa"/>
          </w:tcPr>
          <w:p w:rsidR="003C3548" w:rsidRDefault="00136660" w:rsidP="00F6655D">
            <w:pPr>
              <w:rPr>
                <w:sz w:val="20"/>
                <w:szCs w:val="20"/>
              </w:rPr>
            </w:pPr>
            <w:r>
              <w:rPr>
                <w:sz w:val="20"/>
                <w:szCs w:val="20"/>
              </w:rPr>
              <w:t>Design/Test</w:t>
            </w:r>
          </w:p>
        </w:tc>
      </w:tr>
    </w:tbl>
    <w:p w:rsidR="00F6655D" w:rsidRDefault="00F6655D" w:rsidP="00FF6CFC">
      <w:pPr>
        <w:pStyle w:val="Heading1"/>
      </w:pPr>
    </w:p>
    <w:p w:rsidR="001E5205" w:rsidRDefault="003C3548" w:rsidP="00982C51">
      <w:pPr>
        <w:pStyle w:val="Heading1"/>
      </w:pPr>
      <w:bookmarkStart w:id="14" w:name="_Toc448058603"/>
      <w:r>
        <w:t xml:space="preserve">Level 3 </w:t>
      </w:r>
      <w:r w:rsidR="009C2784">
        <w:t>Transponder Requirements</w:t>
      </w:r>
      <w:bookmarkEnd w:id="14"/>
    </w:p>
    <w:p w:rsidR="005E535D" w:rsidRDefault="005E535D" w:rsidP="005E535D">
      <w:r>
        <w:t xml:space="preserve">Level 3 requirements are high-level requirements associated with each module and the module level subsystems (or components). </w:t>
      </w:r>
      <w:r w:rsidR="009C2784">
        <w:t>This document contains the Level 3 requirements for the transponder module</w:t>
      </w:r>
      <w:r w:rsidR="00356587">
        <w:t>.</w:t>
      </w:r>
      <w:r>
        <w:t xml:space="preserve"> </w:t>
      </w:r>
    </w:p>
    <w:p w:rsidR="006F1F46" w:rsidRDefault="006F1F46" w:rsidP="00686E3B">
      <w:r>
        <w:t xml:space="preserve">Shown below in </w:t>
      </w:r>
      <w:r w:rsidR="00B93F84">
        <w:fldChar w:fldCharType="begin"/>
      </w:r>
      <w:r w:rsidR="00B93F84">
        <w:instrText xml:space="preserve"> REF _Ref311790036 \h </w:instrText>
      </w:r>
      <w:r w:rsidR="00B93F84">
        <w:fldChar w:fldCharType="separate"/>
      </w:r>
      <w:r w:rsidR="009F72A8">
        <w:t xml:space="preserve">Figure </w:t>
      </w:r>
      <w:r w:rsidR="009F72A8">
        <w:rPr>
          <w:noProof/>
        </w:rPr>
        <w:t>3</w:t>
      </w:r>
      <w:r w:rsidR="00B93F84">
        <w:fldChar w:fldCharType="end"/>
      </w:r>
      <w:r w:rsidR="00B93F84">
        <w:t xml:space="preserve"> </w:t>
      </w:r>
      <w:r>
        <w:t>is a block diagram of the transpo</w:t>
      </w:r>
      <w:r w:rsidR="00CB755A">
        <w:t xml:space="preserve">nder module. </w:t>
      </w:r>
      <w:r>
        <w:t>The dashed rectangle deno</w:t>
      </w:r>
      <w:r w:rsidR="00D47998">
        <w:t xml:space="preserve">tes the selected implementation option consisting of an Acacia AC400 module; each </w:t>
      </w:r>
      <w:r w:rsidR="00356587">
        <w:t>AC400</w:t>
      </w:r>
      <w:r w:rsidR="00D47998">
        <w:t xml:space="preserve"> supports 400G of capacity and two </w:t>
      </w:r>
      <w:r w:rsidR="00356587">
        <w:t>AC400 subsystems</w:t>
      </w:r>
      <w:r w:rsidR="00D47998">
        <w:t xml:space="preserve"> will be</w:t>
      </w:r>
      <w:r w:rsidR="00356587">
        <w:t xml:space="preserve"> u</w:t>
      </w:r>
      <w:r w:rsidR="008A7C78">
        <w:t>sed in the transponder module (only one</w:t>
      </w:r>
      <w:r w:rsidR="00356587">
        <w:t xml:space="preserve"> AC400 is shown).</w:t>
      </w:r>
      <w:r w:rsidR="00464124">
        <w:t xml:space="preserve"> </w:t>
      </w:r>
      <w:r w:rsidR="00B75B32">
        <w:t>The aggregation subsystem is a Broadcom Tomahaw</w:t>
      </w:r>
      <w:r w:rsidR="00136660">
        <w:t>k with a full complement of 32 F</w:t>
      </w:r>
      <w:r w:rsidR="00B75B32">
        <w:t>alcon cores</w:t>
      </w:r>
      <w:r w:rsidR="00E82DBA">
        <w:t>.</w:t>
      </w:r>
    </w:p>
    <w:p w:rsidR="00B93F84" w:rsidRDefault="003B26DA" w:rsidP="00131DF7">
      <w:r w:rsidRPr="003B26DA">
        <w:rPr>
          <w:noProof/>
        </w:rPr>
        <w:drawing>
          <wp:inline distT="0" distB="0" distL="0" distR="0" wp14:anchorId="65D4B875" wp14:editId="7AE3F12F">
            <wp:extent cx="5486400" cy="3616614"/>
            <wp:effectExtent l="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6614"/>
                    </a:xfrm>
                    <a:prstGeom prst="rect">
                      <a:avLst/>
                    </a:prstGeom>
                    <a:noFill/>
                    <a:ln>
                      <a:noFill/>
                    </a:ln>
                  </pic:spPr>
                </pic:pic>
              </a:graphicData>
            </a:graphic>
          </wp:inline>
        </w:drawing>
      </w:r>
    </w:p>
    <w:p w:rsidR="001C43F0" w:rsidRDefault="00B93F84" w:rsidP="00E82DBA">
      <w:pPr>
        <w:pStyle w:val="Caption"/>
        <w:jc w:val="both"/>
      </w:pPr>
      <w:bookmarkStart w:id="15" w:name="_Ref311790036"/>
      <w:r>
        <w:t xml:space="preserve">Figure </w:t>
      </w:r>
      <w:fldSimple w:instr=" SEQ Figure \* ARABIC ">
        <w:r w:rsidR="0050254C">
          <w:rPr>
            <w:noProof/>
          </w:rPr>
          <w:t>3</w:t>
        </w:r>
      </w:fldSimple>
      <w:bookmarkEnd w:id="15"/>
      <w:r>
        <w:t>. System block diagram of the transponder module</w:t>
      </w:r>
    </w:p>
    <w:p w:rsidR="003C3548" w:rsidRDefault="003C3548" w:rsidP="003C3548"/>
    <w:p w:rsidR="003C3548" w:rsidRDefault="003C3548" w:rsidP="003C3548">
      <w:pPr>
        <w:pStyle w:val="Heading2"/>
      </w:pPr>
      <w:bookmarkStart w:id="16" w:name="_Toc319921509"/>
      <w:bookmarkStart w:id="17" w:name="_Toc448058604"/>
      <w:r>
        <w:t>Environmental Requirements</w:t>
      </w:r>
      <w:bookmarkEnd w:id="16"/>
      <w:bookmarkEnd w:id="17"/>
    </w:p>
    <w:tbl>
      <w:tblPr>
        <w:tblStyle w:val="TableGrid"/>
        <w:tblW w:w="0" w:type="auto"/>
        <w:tblLook w:val="04A0" w:firstRow="1" w:lastRow="0" w:firstColumn="1" w:lastColumn="0" w:noHBand="0" w:noVBand="1"/>
      </w:tblPr>
      <w:tblGrid>
        <w:gridCol w:w="1086"/>
        <w:gridCol w:w="4174"/>
        <w:gridCol w:w="2235"/>
        <w:gridCol w:w="1361"/>
      </w:tblGrid>
      <w:tr w:rsidR="003C3548" w:rsidTr="00E503B9">
        <w:tc>
          <w:tcPr>
            <w:tcW w:w="8856" w:type="dxa"/>
            <w:gridSpan w:val="4"/>
            <w:shd w:val="clear" w:color="auto" w:fill="D9D9D9" w:themeFill="background1" w:themeFillShade="D9"/>
          </w:tcPr>
          <w:p w:rsidR="003C3548" w:rsidRDefault="003C3548" w:rsidP="003C3548">
            <w:pPr>
              <w:rPr>
                <w:sz w:val="20"/>
                <w:szCs w:val="20"/>
              </w:rPr>
            </w:pPr>
            <w:r>
              <w:rPr>
                <w:sz w:val="20"/>
                <w:szCs w:val="20"/>
              </w:rPr>
              <w:t>1. Environmental Requirements</w:t>
            </w:r>
          </w:p>
        </w:tc>
      </w:tr>
      <w:tr w:rsidR="003C3548" w:rsidTr="00E503B9">
        <w:tc>
          <w:tcPr>
            <w:tcW w:w="1086" w:type="dxa"/>
            <w:shd w:val="clear" w:color="auto" w:fill="D9D9D9" w:themeFill="background1" w:themeFillShade="D9"/>
          </w:tcPr>
          <w:p w:rsidR="003C3548" w:rsidRDefault="003C3548" w:rsidP="003C3548">
            <w:pPr>
              <w:rPr>
                <w:sz w:val="20"/>
                <w:szCs w:val="20"/>
              </w:rPr>
            </w:pPr>
            <w:r w:rsidRPr="00644821">
              <w:rPr>
                <w:sz w:val="20"/>
                <w:szCs w:val="20"/>
              </w:rPr>
              <w:t>ID</w:t>
            </w:r>
          </w:p>
        </w:tc>
        <w:tc>
          <w:tcPr>
            <w:tcW w:w="4174" w:type="dxa"/>
            <w:shd w:val="clear" w:color="auto" w:fill="D9D9D9" w:themeFill="background1" w:themeFillShade="D9"/>
          </w:tcPr>
          <w:p w:rsidR="003C3548" w:rsidRDefault="003C3548" w:rsidP="003C3548">
            <w:pPr>
              <w:rPr>
                <w:sz w:val="20"/>
                <w:szCs w:val="20"/>
              </w:rPr>
            </w:pPr>
            <w:r>
              <w:rPr>
                <w:sz w:val="20"/>
                <w:szCs w:val="20"/>
              </w:rPr>
              <w:t>L3</w:t>
            </w:r>
            <w:r w:rsidRPr="00644821">
              <w:rPr>
                <w:sz w:val="20"/>
                <w:szCs w:val="20"/>
              </w:rPr>
              <w:t xml:space="preserve"> Requirement</w:t>
            </w:r>
          </w:p>
        </w:tc>
        <w:tc>
          <w:tcPr>
            <w:tcW w:w="2235" w:type="dxa"/>
            <w:shd w:val="clear" w:color="auto" w:fill="D9D9D9" w:themeFill="background1" w:themeFillShade="D9"/>
          </w:tcPr>
          <w:p w:rsidR="003C3548" w:rsidRDefault="003C3548" w:rsidP="003C3548">
            <w:pPr>
              <w:rPr>
                <w:sz w:val="20"/>
                <w:szCs w:val="20"/>
              </w:rPr>
            </w:pPr>
            <w:r w:rsidRPr="00644821">
              <w:rPr>
                <w:sz w:val="20"/>
                <w:szCs w:val="20"/>
              </w:rPr>
              <w:t>Rational</w:t>
            </w:r>
            <w:r>
              <w:rPr>
                <w:sz w:val="20"/>
                <w:szCs w:val="20"/>
              </w:rPr>
              <w:t>/Comment</w:t>
            </w:r>
          </w:p>
        </w:tc>
        <w:tc>
          <w:tcPr>
            <w:tcW w:w="1361" w:type="dxa"/>
            <w:shd w:val="clear" w:color="auto" w:fill="D9D9D9" w:themeFill="background1" w:themeFillShade="D9"/>
          </w:tcPr>
          <w:p w:rsidR="003C3548" w:rsidRDefault="003C3548" w:rsidP="003C3548">
            <w:pPr>
              <w:rPr>
                <w:sz w:val="20"/>
                <w:szCs w:val="20"/>
              </w:rPr>
            </w:pPr>
            <w:r w:rsidRPr="00644821">
              <w:rPr>
                <w:sz w:val="20"/>
                <w:szCs w:val="20"/>
              </w:rPr>
              <w:t>Verification</w:t>
            </w:r>
          </w:p>
        </w:tc>
      </w:tr>
      <w:tr w:rsidR="003C3548" w:rsidTr="003C3548">
        <w:tc>
          <w:tcPr>
            <w:tcW w:w="1086" w:type="dxa"/>
          </w:tcPr>
          <w:p w:rsidR="003C3548" w:rsidRDefault="003C3548" w:rsidP="003C3548">
            <w:pPr>
              <w:rPr>
                <w:sz w:val="20"/>
                <w:szCs w:val="20"/>
              </w:rPr>
            </w:pPr>
            <w:r>
              <w:rPr>
                <w:sz w:val="20"/>
                <w:szCs w:val="20"/>
              </w:rPr>
              <w:t>1-1: Operating Conditions</w:t>
            </w:r>
          </w:p>
        </w:tc>
        <w:tc>
          <w:tcPr>
            <w:tcW w:w="4174" w:type="dxa"/>
          </w:tcPr>
          <w:p w:rsidR="003C3548" w:rsidRDefault="003C3548" w:rsidP="003C3548">
            <w:pPr>
              <w:rPr>
                <w:sz w:val="20"/>
                <w:szCs w:val="20"/>
              </w:rPr>
            </w:pPr>
            <w:r>
              <w:rPr>
                <w:sz w:val="20"/>
                <w:szCs w:val="20"/>
              </w:rPr>
              <w:t>The transponder meet all requirements over the following operating conditions</w:t>
            </w:r>
          </w:p>
          <w:p w:rsidR="003C3548" w:rsidRDefault="003C3548" w:rsidP="00F53C9D">
            <w:pPr>
              <w:pStyle w:val="ListParagraph"/>
              <w:numPr>
                <w:ilvl w:val="0"/>
                <w:numId w:val="34"/>
              </w:numPr>
              <w:rPr>
                <w:sz w:val="20"/>
                <w:szCs w:val="20"/>
              </w:rPr>
            </w:pPr>
            <w:r>
              <w:rPr>
                <w:sz w:val="20"/>
                <w:szCs w:val="20"/>
              </w:rPr>
              <w:t>Air inlet temperature: +5C to +40C</w:t>
            </w:r>
          </w:p>
          <w:p w:rsidR="003C3548" w:rsidRDefault="003C3548" w:rsidP="00F53C9D">
            <w:pPr>
              <w:pStyle w:val="ListParagraph"/>
              <w:numPr>
                <w:ilvl w:val="0"/>
                <w:numId w:val="34"/>
              </w:numPr>
              <w:rPr>
                <w:sz w:val="20"/>
                <w:szCs w:val="20"/>
              </w:rPr>
            </w:pPr>
            <w:r>
              <w:rPr>
                <w:sz w:val="20"/>
                <w:szCs w:val="20"/>
              </w:rPr>
              <w:t>Relative Humidity: 0% to 85%</w:t>
            </w:r>
          </w:p>
          <w:p w:rsidR="003C3548" w:rsidRPr="00D442D0" w:rsidRDefault="00BA2A98" w:rsidP="00F53C9D">
            <w:pPr>
              <w:pStyle w:val="ListParagraph"/>
              <w:numPr>
                <w:ilvl w:val="0"/>
                <w:numId w:val="34"/>
              </w:numPr>
              <w:rPr>
                <w:sz w:val="20"/>
                <w:szCs w:val="20"/>
              </w:rPr>
            </w:pPr>
            <w:r>
              <w:rPr>
                <w:sz w:val="20"/>
                <w:szCs w:val="20"/>
              </w:rPr>
              <w:t>Altitude: 0-3,000 m</w:t>
            </w:r>
          </w:p>
        </w:tc>
        <w:tc>
          <w:tcPr>
            <w:tcW w:w="2235" w:type="dxa"/>
          </w:tcPr>
          <w:p w:rsidR="003C3548" w:rsidRDefault="003C3548" w:rsidP="003C3548">
            <w:pPr>
              <w:rPr>
                <w:sz w:val="20"/>
                <w:szCs w:val="20"/>
              </w:rPr>
            </w:pPr>
            <w:r>
              <w:rPr>
                <w:sz w:val="20"/>
                <w:szCs w:val="20"/>
              </w:rPr>
              <w:t xml:space="preserve">QSFP28 Client optics must be at &lt; </w:t>
            </w:r>
            <w:r w:rsidRPr="00FD4AAB">
              <w:rPr>
                <w:b/>
                <w:sz w:val="20"/>
                <w:szCs w:val="20"/>
              </w:rPr>
              <w:t>55C</w:t>
            </w:r>
            <w:r>
              <w:rPr>
                <w:sz w:val="20"/>
                <w:szCs w:val="20"/>
              </w:rPr>
              <w:t xml:space="preserve"> case temperature</w:t>
            </w:r>
          </w:p>
        </w:tc>
        <w:tc>
          <w:tcPr>
            <w:tcW w:w="1361" w:type="dxa"/>
          </w:tcPr>
          <w:p w:rsidR="003C3548" w:rsidRDefault="003C3548" w:rsidP="003C3548">
            <w:pPr>
              <w:rPr>
                <w:sz w:val="20"/>
                <w:szCs w:val="20"/>
              </w:rPr>
            </w:pPr>
            <w:r>
              <w:rPr>
                <w:sz w:val="20"/>
                <w:szCs w:val="20"/>
              </w:rPr>
              <w:t>Test</w:t>
            </w:r>
          </w:p>
        </w:tc>
      </w:tr>
      <w:tr w:rsidR="003C3548" w:rsidTr="003C3548">
        <w:tc>
          <w:tcPr>
            <w:tcW w:w="1086" w:type="dxa"/>
          </w:tcPr>
          <w:p w:rsidR="003C3548" w:rsidRDefault="003C3548" w:rsidP="003C3548">
            <w:pPr>
              <w:rPr>
                <w:sz w:val="20"/>
                <w:szCs w:val="20"/>
              </w:rPr>
            </w:pPr>
            <w:r>
              <w:rPr>
                <w:sz w:val="20"/>
                <w:szCs w:val="20"/>
              </w:rPr>
              <w:t>1-2: Short-Term Operating Conditions</w:t>
            </w:r>
          </w:p>
        </w:tc>
        <w:tc>
          <w:tcPr>
            <w:tcW w:w="4174" w:type="dxa"/>
          </w:tcPr>
          <w:p w:rsidR="00BA2A98" w:rsidRDefault="003C3548" w:rsidP="00BA2A98">
            <w:pPr>
              <w:rPr>
                <w:sz w:val="20"/>
                <w:szCs w:val="20"/>
              </w:rPr>
            </w:pPr>
            <w:r>
              <w:rPr>
                <w:sz w:val="20"/>
                <w:szCs w:val="20"/>
              </w:rPr>
              <w:t>The transponder shall operate short term (&lt;</w:t>
            </w:r>
            <w:r w:rsidR="00FD4AAB">
              <w:rPr>
                <w:sz w:val="20"/>
                <w:szCs w:val="20"/>
              </w:rPr>
              <w:t>96 consecutive</w:t>
            </w:r>
            <w:r>
              <w:rPr>
                <w:sz w:val="20"/>
                <w:szCs w:val="20"/>
              </w:rPr>
              <w:t xml:space="preserve"> hours) over the following conditions</w:t>
            </w:r>
          </w:p>
          <w:p w:rsidR="00BA2A98" w:rsidRDefault="00BA2A98" w:rsidP="00BA2A98">
            <w:pPr>
              <w:pStyle w:val="ListParagraph"/>
              <w:numPr>
                <w:ilvl w:val="0"/>
                <w:numId w:val="54"/>
              </w:numPr>
              <w:rPr>
                <w:sz w:val="20"/>
                <w:szCs w:val="20"/>
              </w:rPr>
            </w:pPr>
            <w:r>
              <w:rPr>
                <w:sz w:val="20"/>
                <w:szCs w:val="20"/>
              </w:rPr>
              <w:t xml:space="preserve">Temperature: +5 to </w:t>
            </w:r>
            <w:r w:rsidR="003C3548" w:rsidRPr="00BA2A98">
              <w:rPr>
                <w:sz w:val="20"/>
                <w:szCs w:val="20"/>
              </w:rPr>
              <w:t>+45C</w:t>
            </w:r>
            <w:r w:rsidR="00FD4AAB" w:rsidRPr="00BA2A98">
              <w:rPr>
                <w:sz w:val="20"/>
                <w:szCs w:val="20"/>
              </w:rPr>
              <w:t>, no fan failure</w:t>
            </w:r>
          </w:p>
          <w:p w:rsidR="00FD4AAB" w:rsidRPr="00BA2A98" w:rsidRDefault="00BA2A98" w:rsidP="00BA2A98">
            <w:pPr>
              <w:pStyle w:val="ListParagraph"/>
              <w:numPr>
                <w:ilvl w:val="0"/>
                <w:numId w:val="54"/>
              </w:numPr>
              <w:rPr>
                <w:sz w:val="20"/>
                <w:szCs w:val="20"/>
              </w:rPr>
            </w:pPr>
            <w:r>
              <w:rPr>
                <w:sz w:val="20"/>
                <w:szCs w:val="20"/>
              </w:rPr>
              <w:t xml:space="preserve">Temperature: +5C to </w:t>
            </w:r>
            <w:r w:rsidR="00FD4AAB" w:rsidRPr="00BA2A98">
              <w:rPr>
                <w:sz w:val="20"/>
                <w:szCs w:val="20"/>
              </w:rPr>
              <w:t>40C, up to 1 fan failure</w:t>
            </w:r>
          </w:p>
        </w:tc>
        <w:tc>
          <w:tcPr>
            <w:tcW w:w="2235" w:type="dxa"/>
          </w:tcPr>
          <w:p w:rsidR="003C3548" w:rsidRDefault="003C3548" w:rsidP="003C3548">
            <w:pPr>
              <w:rPr>
                <w:sz w:val="20"/>
                <w:szCs w:val="20"/>
              </w:rPr>
            </w:pPr>
            <w:r>
              <w:rPr>
                <w:sz w:val="20"/>
                <w:szCs w:val="20"/>
              </w:rPr>
              <w:t xml:space="preserve">QSFP28 Client optics must be at &lt; </w:t>
            </w:r>
            <w:r w:rsidRPr="00FD4AAB">
              <w:rPr>
                <w:b/>
                <w:sz w:val="20"/>
                <w:szCs w:val="20"/>
              </w:rPr>
              <w:t>60C</w:t>
            </w:r>
            <w:r>
              <w:rPr>
                <w:sz w:val="20"/>
                <w:szCs w:val="20"/>
              </w:rPr>
              <w:t xml:space="preserve"> case temperature</w:t>
            </w:r>
          </w:p>
        </w:tc>
        <w:tc>
          <w:tcPr>
            <w:tcW w:w="1361" w:type="dxa"/>
          </w:tcPr>
          <w:p w:rsidR="003C3548" w:rsidRDefault="003C3548" w:rsidP="003C3548">
            <w:pPr>
              <w:rPr>
                <w:sz w:val="20"/>
                <w:szCs w:val="20"/>
              </w:rPr>
            </w:pPr>
            <w:r>
              <w:rPr>
                <w:sz w:val="20"/>
                <w:szCs w:val="20"/>
              </w:rPr>
              <w:t>Test</w:t>
            </w:r>
          </w:p>
        </w:tc>
      </w:tr>
      <w:tr w:rsidR="003C3548" w:rsidTr="003C3548">
        <w:tc>
          <w:tcPr>
            <w:tcW w:w="1086" w:type="dxa"/>
          </w:tcPr>
          <w:p w:rsidR="003C3548" w:rsidRDefault="003C3548" w:rsidP="003C3548">
            <w:pPr>
              <w:rPr>
                <w:sz w:val="20"/>
                <w:szCs w:val="20"/>
              </w:rPr>
            </w:pPr>
            <w:r>
              <w:rPr>
                <w:sz w:val="20"/>
                <w:szCs w:val="20"/>
              </w:rPr>
              <w:t>1-2: Extended Operating Conditions</w:t>
            </w:r>
          </w:p>
        </w:tc>
        <w:tc>
          <w:tcPr>
            <w:tcW w:w="4174" w:type="dxa"/>
          </w:tcPr>
          <w:p w:rsidR="003C3548" w:rsidRDefault="003C3548" w:rsidP="003C3548">
            <w:pPr>
              <w:rPr>
                <w:sz w:val="20"/>
                <w:szCs w:val="20"/>
              </w:rPr>
            </w:pPr>
            <w:r>
              <w:rPr>
                <w:sz w:val="20"/>
                <w:szCs w:val="20"/>
              </w:rPr>
              <w:t>The transpo</w:t>
            </w:r>
            <w:r w:rsidR="00FD4AAB">
              <w:rPr>
                <w:sz w:val="20"/>
                <w:szCs w:val="20"/>
              </w:rPr>
              <w:t xml:space="preserve">nder </w:t>
            </w:r>
            <w:r w:rsidR="00DA75F6">
              <w:rPr>
                <w:sz w:val="20"/>
                <w:szCs w:val="20"/>
              </w:rPr>
              <w:t xml:space="preserve">shall </w:t>
            </w:r>
            <w:r w:rsidR="00FD4AAB">
              <w:rPr>
                <w:sz w:val="20"/>
                <w:szCs w:val="20"/>
              </w:rPr>
              <w:t xml:space="preserve">operate without permanent damage </w:t>
            </w:r>
            <w:r>
              <w:rPr>
                <w:sz w:val="20"/>
                <w:szCs w:val="20"/>
              </w:rPr>
              <w:t>over the following extended operating conditions</w:t>
            </w:r>
          </w:p>
          <w:p w:rsidR="003C3548" w:rsidRPr="00B4567E" w:rsidRDefault="003C3548" w:rsidP="00F53C9D">
            <w:pPr>
              <w:pStyle w:val="ListParagraph"/>
              <w:numPr>
                <w:ilvl w:val="0"/>
                <w:numId w:val="35"/>
              </w:numPr>
              <w:rPr>
                <w:sz w:val="20"/>
                <w:szCs w:val="20"/>
              </w:rPr>
            </w:pPr>
            <w:r>
              <w:rPr>
                <w:sz w:val="20"/>
                <w:szCs w:val="20"/>
              </w:rPr>
              <w:t>Temperature: 0C to +55C</w:t>
            </w:r>
          </w:p>
        </w:tc>
        <w:tc>
          <w:tcPr>
            <w:tcW w:w="2235" w:type="dxa"/>
          </w:tcPr>
          <w:p w:rsidR="003C3548" w:rsidRDefault="008A7C78" w:rsidP="003C3548">
            <w:pPr>
              <w:rPr>
                <w:sz w:val="20"/>
                <w:szCs w:val="20"/>
              </w:rPr>
            </w:pPr>
            <w:r>
              <w:rPr>
                <w:sz w:val="20"/>
                <w:szCs w:val="20"/>
              </w:rPr>
              <w:t>Other requirements do not need to be met</w:t>
            </w:r>
          </w:p>
        </w:tc>
        <w:tc>
          <w:tcPr>
            <w:tcW w:w="1361" w:type="dxa"/>
          </w:tcPr>
          <w:p w:rsidR="003C3548" w:rsidRDefault="003C3548" w:rsidP="003C3548">
            <w:pPr>
              <w:rPr>
                <w:sz w:val="20"/>
                <w:szCs w:val="20"/>
              </w:rPr>
            </w:pPr>
            <w:r>
              <w:rPr>
                <w:sz w:val="20"/>
                <w:szCs w:val="20"/>
              </w:rPr>
              <w:t>Test</w:t>
            </w:r>
          </w:p>
        </w:tc>
      </w:tr>
      <w:tr w:rsidR="003C3548" w:rsidTr="003C3548">
        <w:trPr>
          <w:trHeight w:val="395"/>
        </w:trPr>
        <w:tc>
          <w:tcPr>
            <w:tcW w:w="1086" w:type="dxa"/>
          </w:tcPr>
          <w:p w:rsidR="003C3548" w:rsidRDefault="003C3548" w:rsidP="003C3548">
            <w:pPr>
              <w:rPr>
                <w:sz w:val="20"/>
                <w:szCs w:val="20"/>
              </w:rPr>
            </w:pPr>
            <w:r>
              <w:rPr>
                <w:sz w:val="20"/>
                <w:szCs w:val="20"/>
              </w:rPr>
              <w:t>1-3: Storage Conditions</w:t>
            </w:r>
          </w:p>
        </w:tc>
        <w:tc>
          <w:tcPr>
            <w:tcW w:w="4174" w:type="dxa"/>
          </w:tcPr>
          <w:p w:rsidR="003C3548" w:rsidRDefault="003C3548" w:rsidP="003C3548">
            <w:pPr>
              <w:rPr>
                <w:sz w:val="20"/>
                <w:szCs w:val="20"/>
              </w:rPr>
            </w:pPr>
            <w:r>
              <w:rPr>
                <w:sz w:val="20"/>
                <w:szCs w:val="20"/>
              </w:rPr>
              <w:t>The transponder shall comply with the following storage environments</w:t>
            </w:r>
          </w:p>
          <w:p w:rsidR="003C3548" w:rsidRDefault="003C3548" w:rsidP="00F53C9D">
            <w:pPr>
              <w:pStyle w:val="ListParagraph"/>
              <w:numPr>
                <w:ilvl w:val="0"/>
                <w:numId w:val="35"/>
              </w:numPr>
              <w:rPr>
                <w:sz w:val="20"/>
                <w:szCs w:val="20"/>
              </w:rPr>
            </w:pPr>
            <w:r>
              <w:rPr>
                <w:sz w:val="20"/>
                <w:szCs w:val="20"/>
              </w:rPr>
              <w:t>Temperature: -40C to +85C</w:t>
            </w:r>
          </w:p>
          <w:p w:rsidR="003C3548" w:rsidRDefault="003C3548" w:rsidP="00F53C9D">
            <w:pPr>
              <w:pStyle w:val="ListParagraph"/>
              <w:numPr>
                <w:ilvl w:val="0"/>
                <w:numId w:val="35"/>
              </w:numPr>
              <w:rPr>
                <w:sz w:val="20"/>
                <w:szCs w:val="20"/>
              </w:rPr>
            </w:pPr>
            <w:r>
              <w:rPr>
                <w:sz w:val="20"/>
                <w:szCs w:val="20"/>
              </w:rPr>
              <w:t>Relative Humidity: 0% to 85%</w:t>
            </w:r>
          </w:p>
          <w:p w:rsidR="003C3548" w:rsidRPr="000A488C" w:rsidRDefault="003C3548" w:rsidP="00F53C9D">
            <w:pPr>
              <w:pStyle w:val="ListParagraph"/>
              <w:numPr>
                <w:ilvl w:val="0"/>
                <w:numId w:val="35"/>
              </w:numPr>
              <w:rPr>
                <w:sz w:val="20"/>
                <w:szCs w:val="20"/>
              </w:rPr>
            </w:pPr>
            <w:r>
              <w:rPr>
                <w:sz w:val="20"/>
                <w:szCs w:val="20"/>
              </w:rPr>
              <w:t>Storage time: up to 2 years</w:t>
            </w:r>
          </w:p>
        </w:tc>
        <w:tc>
          <w:tcPr>
            <w:tcW w:w="2235" w:type="dxa"/>
          </w:tcPr>
          <w:p w:rsidR="003C3548" w:rsidRDefault="003C3548" w:rsidP="003C3548">
            <w:pPr>
              <w:rPr>
                <w:sz w:val="20"/>
                <w:szCs w:val="20"/>
              </w:rPr>
            </w:pPr>
          </w:p>
        </w:tc>
        <w:tc>
          <w:tcPr>
            <w:tcW w:w="1361" w:type="dxa"/>
          </w:tcPr>
          <w:p w:rsidR="003C3548" w:rsidRDefault="003C3548" w:rsidP="003C3548">
            <w:pPr>
              <w:rPr>
                <w:sz w:val="20"/>
                <w:szCs w:val="20"/>
              </w:rPr>
            </w:pPr>
            <w:r>
              <w:rPr>
                <w:sz w:val="20"/>
                <w:szCs w:val="20"/>
              </w:rPr>
              <w:t>Test/Analysis</w:t>
            </w:r>
          </w:p>
        </w:tc>
      </w:tr>
      <w:tr w:rsidR="003C3548" w:rsidTr="003C3548">
        <w:tc>
          <w:tcPr>
            <w:tcW w:w="1086" w:type="dxa"/>
          </w:tcPr>
          <w:p w:rsidR="003C3548" w:rsidRDefault="003C3548" w:rsidP="003C3548">
            <w:pPr>
              <w:rPr>
                <w:sz w:val="20"/>
                <w:szCs w:val="20"/>
              </w:rPr>
            </w:pPr>
            <w:r>
              <w:rPr>
                <w:sz w:val="20"/>
                <w:szCs w:val="20"/>
              </w:rPr>
              <w:t>1-4: Air Flow</w:t>
            </w:r>
          </w:p>
        </w:tc>
        <w:tc>
          <w:tcPr>
            <w:tcW w:w="4174" w:type="dxa"/>
          </w:tcPr>
          <w:p w:rsidR="003C3548" w:rsidRDefault="003C3548" w:rsidP="00FD4AAB">
            <w:pPr>
              <w:rPr>
                <w:sz w:val="20"/>
                <w:szCs w:val="20"/>
              </w:rPr>
            </w:pPr>
            <w:r>
              <w:rPr>
                <w:sz w:val="20"/>
                <w:szCs w:val="20"/>
              </w:rPr>
              <w:t xml:space="preserve">The maximum allowable air flow through the </w:t>
            </w:r>
            <w:r w:rsidR="00646F74">
              <w:rPr>
                <w:sz w:val="20"/>
                <w:szCs w:val="20"/>
              </w:rPr>
              <w:t>transponder</w:t>
            </w:r>
            <w:r w:rsidR="00FD4AAB">
              <w:rPr>
                <w:sz w:val="20"/>
                <w:szCs w:val="20"/>
              </w:rPr>
              <w:t xml:space="preserve"> is 25</w:t>
            </w:r>
            <w:r>
              <w:rPr>
                <w:sz w:val="20"/>
                <w:szCs w:val="20"/>
              </w:rPr>
              <w:t>0 CFM</w:t>
            </w:r>
          </w:p>
        </w:tc>
        <w:tc>
          <w:tcPr>
            <w:tcW w:w="2235" w:type="dxa"/>
          </w:tcPr>
          <w:p w:rsidR="003C3548" w:rsidRDefault="003C3548" w:rsidP="003C3548">
            <w:pPr>
              <w:rPr>
                <w:sz w:val="20"/>
                <w:szCs w:val="20"/>
              </w:rPr>
            </w:pPr>
          </w:p>
        </w:tc>
        <w:tc>
          <w:tcPr>
            <w:tcW w:w="1361" w:type="dxa"/>
          </w:tcPr>
          <w:p w:rsidR="003C3548" w:rsidRDefault="00136660" w:rsidP="003C3548">
            <w:pPr>
              <w:rPr>
                <w:sz w:val="20"/>
                <w:szCs w:val="20"/>
              </w:rPr>
            </w:pPr>
            <w:r>
              <w:rPr>
                <w:sz w:val="20"/>
                <w:szCs w:val="20"/>
              </w:rPr>
              <w:t>Analysis</w:t>
            </w:r>
          </w:p>
        </w:tc>
      </w:tr>
    </w:tbl>
    <w:p w:rsidR="003C3548" w:rsidRDefault="003C3548" w:rsidP="003C3548"/>
    <w:p w:rsidR="003C3548" w:rsidRDefault="003C3548" w:rsidP="003C3548"/>
    <w:p w:rsidR="003C3548" w:rsidRDefault="003C3548" w:rsidP="003C3548">
      <w:pPr>
        <w:pStyle w:val="Heading2"/>
      </w:pPr>
      <w:bookmarkStart w:id="18" w:name="_Toc319921510"/>
      <w:bookmarkStart w:id="19" w:name="_Toc448058605"/>
      <w:r>
        <w:t>Hardware Requirements</w:t>
      </w:r>
      <w:bookmarkEnd w:id="18"/>
      <w:bookmarkEnd w:id="19"/>
    </w:p>
    <w:tbl>
      <w:tblPr>
        <w:tblStyle w:val="TableGrid"/>
        <w:tblW w:w="0" w:type="auto"/>
        <w:tblLook w:val="04A0" w:firstRow="1" w:lastRow="0" w:firstColumn="1" w:lastColumn="0" w:noHBand="0" w:noVBand="1"/>
      </w:tblPr>
      <w:tblGrid>
        <w:gridCol w:w="1253"/>
        <w:gridCol w:w="4051"/>
        <w:gridCol w:w="2203"/>
        <w:gridCol w:w="1349"/>
      </w:tblGrid>
      <w:tr w:rsidR="003C3548" w:rsidTr="00AD663D">
        <w:tc>
          <w:tcPr>
            <w:tcW w:w="8856" w:type="dxa"/>
            <w:gridSpan w:val="4"/>
            <w:shd w:val="clear" w:color="auto" w:fill="D9D9D9" w:themeFill="background1" w:themeFillShade="D9"/>
          </w:tcPr>
          <w:p w:rsidR="003C3548" w:rsidRDefault="003C3548" w:rsidP="003C3548">
            <w:pPr>
              <w:rPr>
                <w:sz w:val="20"/>
                <w:szCs w:val="20"/>
              </w:rPr>
            </w:pPr>
            <w:r>
              <w:rPr>
                <w:sz w:val="20"/>
                <w:szCs w:val="20"/>
              </w:rPr>
              <w:t>2.Hardware Requirements</w:t>
            </w:r>
          </w:p>
        </w:tc>
      </w:tr>
      <w:tr w:rsidR="003C3548" w:rsidTr="00AD663D">
        <w:tc>
          <w:tcPr>
            <w:tcW w:w="1253" w:type="dxa"/>
            <w:shd w:val="clear" w:color="auto" w:fill="D9D9D9" w:themeFill="background1" w:themeFillShade="D9"/>
          </w:tcPr>
          <w:p w:rsidR="003C3548" w:rsidRDefault="003C3548" w:rsidP="003C3548">
            <w:pPr>
              <w:rPr>
                <w:sz w:val="20"/>
                <w:szCs w:val="20"/>
              </w:rPr>
            </w:pPr>
            <w:r w:rsidRPr="00644821">
              <w:rPr>
                <w:sz w:val="20"/>
                <w:szCs w:val="20"/>
              </w:rPr>
              <w:t>ID</w:t>
            </w:r>
          </w:p>
        </w:tc>
        <w:tc>
          <w:tcPr>
            <w:tcW w:w="4051" w:type="dxa"/>
            <w:shd w:val="clear" w:color="auto" w:fill="D9D9D9" w:themeFill="background1" w:themeFillShade="D9"/>
          </w:tcPr>
          <w:p w:rsidR="003C3548" w:rsidRDefault="003C3548" w:rsidP="003C3548">
            <w:pPr>
              <w:rPr>
                <w:sz w:val="20"/>
                <w:szCs w:val="20"/>
              </w:rPr>
            </w:pPr>
            <w:r>
              <w:rPr>
                <w:sz w:val="20"/>
                <w:szCs w:val="20"/>
              </w:rPr>
              <w:t>L3</w:t>
            </w:r>
            <w:r w:rsidRPr="00644821">
              <w:rPr>
                <w:sz w:val="20"/>
                <w:szCs w:val="20"/>
              </w:rPr>
              <w:t xml:space="preserve"> Requirement</w:t>
            </w:r>
          </w:p>
        </w:tc>
        <w:tc>
          <w:tcPr>
            <w:tcW w:w="2203" w:type="dxa"/>
            <w:shd w:val="clear" w:color="auto" w:fill="D9D9D9" w:themeFill="background1" w:themeFillShade="D9"/>
          </w:tcPr>
          <w:p w:rsidR="003C3548" w:rsidRDefault="003C3548" w:rsidP="003C3548">
            <w:pPr>
              <w:rPr>
                <w:sz w:val="20"/>
                <w:szCs w:val="20"/>
              </w:rPr>
            </w:pPr>
            <w:r w:rsidRPr="00644821">
              <w:rPr>
                <w:sz w:val="20"/>
                <w:szCs w:val="20"/>
              </w:rPr>
              <w:t>Rational</w:t>
            </w:r>
            <w:r>
              <w:rPr>
                <w:sz w:val="20"/>
                <w:szCs w:val="20"/>
              </w:rPr>
              <w:t>/Comment</w:t>
            </w:r>
          </w:p>
        </w:tc>
        <w:tc>
          <w:tcPr>
            <w:tcW w:w="1349" w:type="dxa"/>
            <w:shd w:val="clear" w:color="auto" w:fill="D9D9D9" w:themeFill="background1" w:themeFillShade="D9"/>
          </w:tcPr>
          <w:p w:rsidR="003C3548" w:rsidRDefault="003C3548" w:rsidP="003C3548">
            <w:pPr>
              <w:rPr>
                <w:sz w:val="20"/>
                <w:szCs w:val="20"/>
              </w:rPr>
            </w:pPr>
            <w:r w:rsidRPr="00644821">
              <w:rPr>
                <w:sz w:val="20"/>
                <w:szCs w:val="20"/>
              </w:rPr>
              <w:t>Verification</w:t>
            </w:r>
          </w:p>
        </w:tc>
      </w:tr>
      <w:tr w:rsidR="003C3548" w:rsidTr="00AD663D">
        <w:tc>
          <w:tcPr>
            <w:tcW w:w="8856" w:type="dxa"/>
            <w:gridSpan w:val="4"/>
            <w:shd w:val="clear" w:color="auto" w:fill="D9D9D9" w:themeFill="background1" w:themeFillShade="D9"/>
          </w:tcPr>
          <w:p w:rsidR="003C3548" w:rsidRDefault="003C3548" w:rsidP="003C3548">
            <w:pPr>
              <w:rPr>
                <w:sz w:val="20"/>
                <w:szCs w:val="20"/>
              </w:rPr>
            </w:pPr>
            <w:r>
              <w:rPr>
                <w:sz w:val="20"/>
                <w:szCs w:val="20"/>
              </w:rPr>
              <w:t>2-1: Mechanical Requirements</w:t>
            </w:r>
          </w:p>
        </w:tc>
      </w:tr>
      <w:tr w:rsidR="003C3548" w:rsidTr="003C3548">
        <w:tc>
          <w:tcPr>
            <w:tcW w:w="1253" w:type="dxa"/>
          </w:tcPr>
          <w:p w:rsidR="003C3548" w:rsidRDefault="003C3548" w:rsidP="003C3548">
            <w:pPr>
              <w:rPr>
                <w:sz w:val="20"/>
                <w:szCs w:val="20"/>
              </w:rPr>
            </w:pPr>
            <w:r>
              <w:rPr>
                <w:sz w:val="20"/>
                <w:szCs w:val="20"/>
              </w:rPr>
              <w:t>2-1-1: Chassis</w:t>
            </w:r>
          </w:p>
        </w:tc>
        <w:tc>
          <w:tcPr>
            <w:tcW w:w="4051" w:type="dxa"/>
          </w:tcPr>
          <w:p w:rsidR="003C3548" w:rsidRDefault="003C3548" w:rsidP="003C3548">
            <w:pPr>
              <w:rPr>
                <w:sz w:val="20"/>
                <w:szCs w:val="20"/>
              </w:rPr>
            </w:pPr>
            <w:r>
              <w:rPr>
                <w:sz w:val="20"/>
                <w:szCs w:val="20"/>
              </w:rPr>
              <w:t>The transponder chassis shall be based on a 1RU “pizza box” with maximum dimensions of</w:t>
            </w:r>
          </w:p>
          <w:p w:rsidR="003C3548" w:rsidRDefault="003C3548" w:rsidP="00F53C9D">
            <w:pPr>
              <w:pStyle w:val="ListParagraph"/>
              <w:numPr>
                <w:ilvl w:val="0"/>
                <w:numId w:val="36"/>
              </w:numPr>
              <w:rPr>
                <w:sz w:val="20"/>
                <w:szCs w:val="20"/>
              </w:rPr>
            </w:pPr>
            <w:r w:rsidRPr="001D1C31">
              <w:rPr>
                <w:sz w:val="20"/>
                <w:szCs w:val="20"/>
              </w:rPr>
              <w:t>Chassis Width: 440 mm (17.32”)</w:t>
            </w:r>
          </w:p>
          <w:p w:rsidR="00F23252" w:rsidRDefault="003C3548" w:rsidP="00F23252">
            <w:pPr>
              <w:pStyle w:val="ListParagraph"/>
              <w:numPr>
                <w:ilvl w:val="0"/>
                <w:numId w:val="36"/>
              </w:numPr>
              <w:rPr>
                <w:sz w:val="20"/>
                <w:szCs w:val="20"/>
              </w:rPr>
            </w:pPr>
            <w:r w:rsidRPr="001D1C31">
              <w:rPr>
                <w:sz w:val="20"/>
                <w:szCs w:val="20"/>
              </w:rPr>
              <w:t>Chassis Depth 507 mm (19.97”)</w:t>
            </w:r>
          </w:p>
          <w:p w:rsidR="003C3548" w:rsidRPr="00F23252" w:rsidRDefault="003C3548" w:rsidP="00F23252">
            <w:pPr>
              <w:pStyle w:val="ListParagraph"/>
              <w:numPr>
                <w:ilvl w:val="0"/>
                <w:numId w:val="36"/>
              </w:numPr>
              <w:rPr>
                <w:sz w:val="20"/>
                <w:szCs w:val="20"/>
              </w:rPr>
            </w:pPr>
            <w:r w:rsidRPr="00F23252">
              <w:rPr>
                <w:sz w:val="20"/>
                <w:szCs w:val="20"/>
              </w:rPr>
              <w:t>Chassis Height: 44 mm (1.74”)</w:t>
            </w:r>
          </w:p>
        </w:tc>
        <w:tc>
          <w:tcPr>
            <w:tcW w:w="2203" w:type="dxa"/>
          </w:tcPr>
          <w:p w:rsidR="003C3548" w:rsidRDefault="003C3548" w:rsidP="003C3548">
            <w:pPr>
              <w:rPr>
                <w:sz w:val="20"/>
                <w:szCs w:val="20"/>
              </w:rPr>
            </w:pPr>
          </w:p>
        </w:tc>
        <w:tc>
          <w:tcPr>
            <w:tcW w:w="1349" w:type="dxa"/>
          </w:tcPr>
          <w:p w:rsidR="003C3548" w:rsidRDefault="003C3548" w:rsidP="003C3548">
            <w:pPr>
              <w:rPr>
                <w:sz w:val="20"/>
                <w:szCs w:val="20"/>
              </w:rPr>
            </w:pPr>
            <w:r>
              <w:rPr>
                <w:sz w:val="20"/>
                <w:szCs w:val="20"/>
              </w:rPr>
              <w:t>Design</w:t>
            </w:r>
          </w:p>
        </w:tc>
      </w:tr>
      <w:tr w:rsidR="003C3548" w:rsidTr="003C3548">
        <w:tc>
          <w:tcPr>
            <w:tcW w:w="1253" w:type="dxa"/>
          </w:tcPr>
          <w:p w:rsidR="003C3548" w:rsidRDefault="003C3548" w:rsidP="003C3548">
            <w:pPr>
              <w:rPr>
                <w:sz w:val="20"/>
                <w:szCs w:val="20"/>
              </w:rPr>
            </w:pPr>
            <w:r>
              <w:rPr>
                <w:sz w:val="20"/>
                <w:szCs w:val="20"/>
              </w:rPr>
              <w:t>2-1-2: Rack Types</w:t>
            </w:r>
          </w:p>
        </w:tc>
        <w:tc>
          <w:tcPr>
            <w:tcW w:w="4051" w:type="dxa"/>
          </w:tcPr>
          <w:p w:rsidR="003C3548" w:rsidRDefault="003C3548" w:rsidP="003C3548">
            <w:pPr>
              <w:rPr>
                <w:sz w:val="20"/>
                <w:szCs w:val="20"/>
              </w:rPr>
            </w:pPr>
            <w:r>
              <w:rPr>
                <w:sz w:val="20"/>
                <w:szCs w:val="20"/>
              </w:rPr>
              <w:t xml:space="preserve">The transponder </w:t>
            </w:r>
            <w:r w:rsidRPr="00B4567E">
              <w:rPr>
                <w:sz w:val="20"/>
                <w:szCs w:val="20"/>
              </w:rPr>
              <w:t xml:space="preserve">shall </w:t>
            </w:r>
            <w:r>
              <w:rPr>
                <w:sz w:val="20"/>
                <w:szCs w:val="20"/>
              </w:rPr>
              <w:t xml:space="preserve">be able to be mounted in </w:t>
            </w:r>
            <w:r w:rsidRPr="00B4567E">
              <w:rPr>
                <w:sz w:val="20"/>
                <w:szCs w:val="20"/>
              </w:rPr>
              <w:t>standard equipment racks</w:t>
            </w:r>
          </w:p>
          <w:p w:rsidR="003C3548" w:rsidRPr="00B4567E" w:rsidRDefault="003C3548" w:rsidP="00F53C9D">
            <w:pPr>
              <w:pStyle w:val="ListParagraph"/>
              <w:numPr>
                <w:ilvl w:val="0"/>
                <w:numId w:val="37"/>
              </w:numPr>
              <w:rPr>
                <w:sz w:val="20"/>
                <w:szCs w:val="20"/>
              </w:rPr>
            </w:pPr>
            <w:r>
              <w:rPr>
                <w:sz w:val="20"/>
                <w:szCs w:val="20"/>
              </w:rPr>
              <w:t xml:space="preserve">Either </w:t>
            </w:r>
            <w:r w:rsidRPr="00B4567E">
              <w:rPr>
                <w:rFonts w:eastAsia="Times New Roman" w:cs="Times New Roman"/>
                <w:sz w:val="20"/>
                <w:szCs w:val="20"/>
              </w:rPr>
              <w:t xml:space="preserve">19” </w:t>
            </w:r>
            <w:r>
              <w:rPr>
                <w:rFonts w:eastAsia="Times New Roman" w:cs="Times New Roman"/>
                <w:sz w:val="20"/>
                <w:szCs w:val="20"/>
              </w:rPr>
              <w:t>or 23” wide racks</w:t>
            </w:r>
          </w:p>
          <w:p w:rsidR="003C3548" w:rsidRPr="00B4567E" w:rsidRDefault="003C3548" w:rsidP="00F53C9D">
            <w:pPr>
              <w:pStyle w:val="ListParagraph"/>
              <w:numPr>
                <w:ilvl w:val="0"/>
                <w:numId w:val="37"/>
              </w:numPr>
              <w:rPr>
                <w:sz w:val="20"/>
                <w:szCs w:val="20"/>
              </w:rPr>
            </w:pPr>
            <w:r>
              <w:rPr>
                <w:rFonts w:eastAsia="Times New Roman" w:cs="Times New Roman"/>
                <w:sz w:val="20"/>
                <w:szCs w:val="20"/>
              </w:rPr>
              <w:t>Either 2-pos</w:t>
            </w:r>
            <w:r w:rsidRPr="00B4567E">
              <w:rPr>
                <w:rFonts w:eastAsia="Times New Roman" w:cs="Times New Roman"/>
                <w:sz w:val="20"/>
                <w:szCs w:val="20"/>
              </w:rPr>
              <w:t>t or 4-post rack</w:t>
            </w:r>
            <w:r>
              <w:rPr>
                <w:rFonts w:eastAsia="Times New Roman" w:cs="Times New Roman"/>
                <w:sz w:val="20"/>
                <w:szCs w:val="20"/>
              </w:rPr>
              <w:t>s</w:t>
            </w:r>
          </w:p>
          <w:p w:rsidR="003C3548" w:rsidRPr="00B4567E" w:rsidRDefault="003C3548" w:rsidP="00F53C9D">
            <w:pPr>
              <w:pStyle w:val="ListParagraph"/>
              <w:numPr>
                <w:ilvl w:val="0"/>
                <w:numId w:val="37"/>
              </w:numPr>
              <w:rPr>
                <w:sz w:val="20"/>
                <w:szCs w:val="20"/>
              </w:rPr>
            </w:pPr>
            <w:r>
              <w:rPr>
                <w:rFonts w:eastAsia="Times New Roman" w:cs="Times New Roman"/>
                <w:sz w:val="20"/>
                <w:szCs w:val="20"/>
              </w:rPr>
              <w:t xml:space="preserve">Racks are either </w:t>
            </w:r>
            <w:r w:rsidRPr="00B4567E">
              <w:rPr>
                <w:rFonts w:eastAsia="Times New Roman" w:cs="Times New Roman"/>
                <w:sz w:val="20"/>
                <w:szCs w:val="20"/>
              </w:rPr>
              <w:t xml:space="preserve">ANSI </w:t>
            </w:r>
            <w:r>
              <w:rPr>
                <w:rFonts w:eastAsia="Times New Roman" w:cs="Times New Roman"/>
                <w:sz w:val="20"/>
                <w:szCs w:val="20"/>
              </w:rPr>
              <w:t>or</w:t>
            </w:r>
            <w:r w:rsidRPr="00B4567E">
              <w:rPr>
                <w:rFonts w:eastAsia="Times New Roman" w:cs="Times New Roman"/>
                <w:sz w:val="20"/>
                <w:szCs w:val="20"/>
              </w:rPr>
              <w:t xml:space="preserve"> ETSI compliant. </w:t>
            </w:r>
          </w:p>
        </w:tc>
        <w:tc>
          <w:tcPr>
            <w:tcW w:w="2203" w:type="dxa"/>
          </w:tcPr>
          <w:p w:rsidR="003C3548" w:rsidRDefault="003C3548" w:rsidP="003C3548">
            <w:pPr>
              <w:rPr>
                <w:sz w:val="20"/>
                <w:szCs w:val="20"/>
              </w:rPr>
            </w:pPr>
          </w:p>
        </w:tc>
        <w:tc>
          <w:tcPr>
            <w:tcW w:w="1349" w:type="dxa"/>
          </w:tcPr>
          <w:p w:rsidR="003C3548" w:rsidRDefault="003C3548" w:rsidP="003C3548">
            <w:pPr>
              <w:rPr>
                <w:sz w:val="20"/>
                <w:szCs w:val="20"/>
              </w:rPr>
            </w:pPr>
            <w:r>
              <w:rPr>
                <w:sz w:val="20"/>
                <w:szCs w:val="20"/>
              </w:rPr>
              <w:t>Design/Test</w:t>
            </w:r>
          </w:p>
        </w:tc>
      </w:tr>
      <w:tr w:rsidR="003C3548" w:rsidTr="003C3548">
        <w:trPr>
          <w:trHeight w:val="395"/>
        </w:trPr>
        <w:tc>
          <w:tcPr>
            <w:tcW w:w="1253" w:type="dxa"/>
          </w:tcPr>
          <w:p w:rsidR="003C3548" w:rsidRDefault="003C3548" w:rsidP="003C3548">
            <w:pPr>
              <w:rPr>
                <w:sz w:val="20"/>
                <w:szCs w:val="20"/>
              </w:rPr>
            </w:pPr>
            <w:r>
              <w:rPr>
                <w:sz w:val="20"/>
                <w:szCs w:val="20"/>
              </w:rPr>
              <w:t>2-1-3: Rack Mounting</w:t>
            </w:r>
          </w:p>
        </w:tc>
        <w:tc>
          <w:tcPr>
            <w:tcW w:w="4051" w:type="dxa"/>
          </w:tcPr>
          <w:p w:rsidR="003C3548" w:rsidRDefault="003C3548" w:rsidP="003C3548">
            <w:pPr>
              <w:rPr>
                <w:sz w:val="20"/>
                <w:szCs w:val="20"/>
              </w:rPr>
            </w:pPr>
            <w:r w:rsidRPr="00B4567E">
              <w:rPr>
                <w:sz w:val="20"/>
                <w:szCs w:val="20"/>
              </w:rPr>
              <w:t xml:space="preserve">The </w:t>
            </w:r>
            <w:r>
              <w:rPr>
                <w:sz w:val="20"/>
                <w:szCs w:val="20"/>
              </w:rPr>
              <w:t xml:space="preserve">transponder </w:t>
            </w:r>
            <w:r w:rsidRPr="00B4567E">
              <w:rPr>
                <w:sz w:val="20"/>
                <w:szCs w:val="20"/>
              </w:rPr>
              <w:t xml:space="preserve">shall be supported with rails or other hardware </w:t>
            </w:r>
            <w:r>
              <w:rPr>
                <w:sz w:val="20"/>
                <w:szCs w:val="20"/>
              </w:rPr>
              <w:t xml:space="preserve">that </w:t>
            </w:r>
          </w:p>
          <w:p w:rsidR="003C3548" w:rsidRDefault="003C3548" w:rsidP="00F53C9D">
            <w:pPr>
              <w:pStyle w:val="ListParagraph"/>
              <w:numPr>
                <w:ilvl w:val="0"/>
                <w:numId w:val="38"/>
              </w:numPr>
              <w:rPr>
                <w:sz w:val="20"/>
                <w:szCs w:val="20"/>
              </w:rPr>
            </w:pPr>
            <w:r>
              <w:rPr>
                <w:sz w:val="20"/>
                <w:szCs w:val="20"/>
              </w:rPr>
              <w:t>S</w:t>
            </w:r>
            <w:r w:rsidRPr="00B4567E">
              <w:rPr>
                <w:sz w:val="20"/>
                <w:szCs w:val="20"/>
              </w:rPr>
              <w:t>upports the module weight and doesn’t require manually supporting the entire weight of the module</w:t>
            </w:r>
          </w:p>
          <w:p w:rsidR="003C3548" w:rsidRPr="00B4567E" w:rsidRDefault="003C3548" w:rsidP="00F53C9D">
            <w:pPr>
              <w:pStyle w:val="ListParagraph"/>
              <w:numPr>
                <w:ilvl w:val="0"/>
                <w:numId w:val="38"/>
              </w:numPr>
              <w:rPr>
                <w:sz w:val="20"/>
                <w:szCs w:val="20"/>
              </w:rPr>
            </w:pPr>
            <w:r>
              <w:rPr>
                <w:sz w:val="20"/>
                <w:szCs w:val="20"/>
              </w:rPr>
              <w:t>Holds the module level to within +/- 2 mm over the entire area of the module</w:t>
            </w:r>
          </w:p>
        </w:tc>
        <w:tc>
          <w:tcPr>
            <w:tcW w:w="2203" w:type="dxa"/>
          </w:tcPr>
          <w:p w:rsidR="003C3548" w:rsidRDefault="003C3548" w:rsidP="003C3548">
            <w:pPr>
              <w:rPr>
                <w:sz w:val="20"/>
                <w:szCs w:val="20"/>
              </w:rPr>
            </w:pPr>
            <w:r>
              <w:rPr>
                <w:sz w:val="20"/>
                <w:szCs w:val="20"/>
              </w:rPr>
              <w:t>+/- 2 mm TBC</w:t>
            </w:r>
          </w:p>
        </w:tc>
        <w:tc>
          <w:tcPr>
            <w:tcW w:w="1349" w:type="dxa"/>
          </w:tcPr>
          <w:p w:rsidR="003C3548" w:rsidRDefault="003C3548" w:rsidP="003C3548">
            <w:pPr>
              <w:rPr>
                <w:sz w:val="20"/>
                <w:szCs w:val="20"/>
              </w:rPr>
            </w:pPr>
            <w:r>
              <w:rPr>
                <w:sz w:val="20"/>
                <w:szCs w:val="20"/>
              </w:rPr>
              <w:t>Design/Test</w:t>
            </w:r>
          </w:p>
        </w:tc>
      </w:tr>
      <w:tr w:rsidR="003C3548" w:rsidTr="00982960">
        <w:tc>
          <w:tcPr>
            <w:tcW w:w="8856" w:type="dxa"/>
            <w:gridSpan w:val="4"/>
            <w:shd w:val="clear" w:color="auto" w:fill="D9D9D9" w:themeFill="background1" w:themeFillShade="D9"/>
          </w:tcPr>
          <w:p w:rsidR="003C3548" w:rsidRDefault="003C3548" w:rsidP="003C3548">
            <w:pPr>
              <w:rPr>
                <w:sz w:val="20"/>
                <w:szCs w:val="20"/>
              </w:rPr>
            </w:pPr>
            <w:r>
              <w:rPr>
                <w:sz w:val="20"/>
                <w:szCs w:val="20"/>
              </w:rPr>
              <w:t>2-2: Power Requirements</w:t>
            </w:r>
          </w:p>
        </w:tc>
      </w:tr>
      <w:tr w:rsidR="003C3548" w:rsidTr="003C3548">
        <w:tc>
          <w:tcPr>
            <w:tcW w:w="1253" w:type="dxa"/>
          </w:tcPr>
          <w:p w:rsidR="003C3548" w:rsidRDefault="003C3548" w:rsidP="003C3548">
            <w:pPr>
              <w:rPr>
                <w:sz w:val="20"/>
                <w:szCs w:val="20"/>
              </w:rPr>
            </w:pPr>
            <w:r>
              <w:rPr>
                <w:sz w:val="20"/>
                <w:szCs w:val="20"/>
              </w:rPr>
              <w:t>2-2-1: Power Supply Types</w:t>
            </w:r>
          </w:p>
        </w:tc>
        <w:tc>
          <w:tcPr>
            <w:tcW w:w="4051" w:type="dxa"/>
          </w:tcPr>
          <w:p w:rsidR="003C3548" w:rsidRDefault="003C3548" w:rsidP="003C3548">
            <w:pPr>
              <w:rPr>
                <w:sz w:val="20"/>
                <w:szCs w:val="20"/>
              </w:rPr>
            </w:pPr>
            <w:r>
              <w:rPr>
                <w:sz w:val="20"/>
                <w:szCs w:val="20"/>
              </w:rPr>
              <w:t>The transponder shall be powered by redundant, 1+1 power supplies that are field replaceable and hot swappable</w:t>
            </w:r>
          </w:p>
        </w:tc>
        <w:tc>
          <w:tcPr>
            <w:tcW w:w="2203" w:type="dxa"/>
          </w:tcPr>
          <w:p w:rsidR="003C3548" w:rsidRDefault="003C3548" w:rsidP="003C3548">
            <w:pPr>
              <w:rPr>
                <w:sz w:val="20"/>
                <w:szCs w:val="20"/>
              </w:rPr>
            </w:pPr>
          </w:p>
        </w:tc>
        <w:tc>
          <w:tcPr>
            <w:tcW w:w="1349" w:type="dxa"/>
          </w:tcPr>
          <w:p w:rsidR="003C3548" w:rsidRDefault="003C3548" w:rsidP="003C3548">
            <w:pPr>
              <w:rPr>
                <w:sz w:val="20"/>
                <w:szCs w:val="20"/>
              </w:rPr>
            </w:pPr>
            <w:r>
              <w:rPr>
                <w:sz w:val="20"/>
                <w:szCs w:val="20"/>
              </w:rPr>
              <w:t>Design</w:t>
            </w:r>
          </w:p>
        </w:tc>
      </w:tr>
      <w:tr w:rsidR="003C3548" w:rsidTr="003C3548">
        <w:tc>
          <w:tcPr>
            <w:tcW w:w="1253" w:type="dxa"/>
          </w:tcPr>
          <w:p w:rsidR="003C3548" w:rsidRDefault="003C3548" w:rsidP="003C3548">
            <w:pPr>
              <w:rPr>
                <w:sz w:val="20"/>
                <w:szCs w:val="20"/>
              </w:rPr>
            </w:pPr>
            <w:r>
              <w:rPr>
                <w:sz w:val="20"/>
                <w:szCs w:val="20"/>
              </w:rPr>
              <w:t>2-2-2: Voltage ranges</w:t>
            </w:r>
          </w:p>
        </w:tc>
        <w:tc>
          <w:tcPr>
            <w:tcW w:w="4051" w:type="dxa"/>
          </w:tcPr>
          <w:p w:rsidR="003C3548" w:rsidRPr="00646F74" w:rsidRDefault="003C3548" w:rsidP="00646F74">
            <w:pPr>
              <w:rPr>
                <w:sz w:val="20"/>
                <w:szCs w:val="20"/>
              </w:rPr>
            </w:pPr>
            <w:r>
              <w:rPr>
                <w:sz w:val="20"/>
                <w:szCs w:val="20"/>
              </w:rPr>
              <w:t>The transponder shall permit either AC or DC power supplies to be used</w:t>
            </w:r>
          </w:p>
          <w:tbl>
            <w:tblPr>
              <w:tblStyle w:val="TableGrid"/>
              <w:tblW w:w="0" w:type="auto"/>
              <w:tblLook w:val="04A0" w:firstRow="1" w:lastRow="0" w:firstColumn="1" w:lastColumn="0" w:noHBand="0" w:noVBand="1"/>
            </w:tblPr>
            <w:tblGrid>
              <w:gridCol w:w="1143"/>
              <w:gridCol w:w="895"/>
              <w:gridCol w:w="807"/>
              <w:gridCol w:w="980"/>
            </w:tblGrid>
            <w:tr w:rsidR="00646F74" w:rsidTr="00646F74">
              <w:tc>
                <w:tcPr>
                  <w:tcW w:w="1147" w:type="dxa"/>
                </w:tcPr>
                <w:p w:rsidR="00646F74" w:rsidRPr="008A42FD" w:rsidRDefault="00646F74" w:rsidP="00646F74">
                  <w:pPr>
                    <w:rPr>
                      <w:sz w:val="16"/>
                      <w:szCs w:val="16"/>
                    </w:rPr>
                  </w:pPr>
                  <w:r w:rsidRPr="008A42FD">
                    <w:rPr>
                      <w:sz w:val="16"/>
                      <w:szCs w:val="16"/>
                    </w:rPr>
                    <w:t>Input</w:t>
                  </w:r>
                </w:p>
              </w:tc>
              <w:tc>
                <w:tcPr>
                  <w:tcW w:w="900" w:type="dxa"/>
                </w:tcPr>
                <w:p w:rsidR="00646F74" w:rsidRPr="008A42FD" w:rsidRDefault="00646F74" w:rsidP="00646F74">
                  <w:pPr>
                    <w:rPr>
                      <w:sz w:val="16"/>
                      <w:szCs w:val="16"/>
                    </w:rPr>
                  </w:pPr>
                  <w:r w:rsidRPr="008A42FD">
                    <w:rPr>
                      <w:sz w:val="16"/>
                      <w:szCs w:val="16"/>
                    </w:rPr>
                    <w:t>Voltage</w:t>
                  </w:r>
                </w:p>
              </w:tc>
              <w:tc>
                <w:tcPr>
                  <w:tcW w:w="810" w:type="dxa"/>
                </w:tcPr>
                <w:p w:rsidR="00646F74" w:rsidRPr="008A42FD" w:rsidRDefault="00646F74" w:rsidP="00646F74">
                  <w:pPr>
                    <w:rPr>
                      <w:sz w:val="16"/>
                      <w:szCs w:val="16"/>
                    </w:rPr>
                  </w:pPr>
                  <w:r w:rsidRPr="008A42FD">
                    <w:rPr>
                      <w:sz w:val="16"/>
                      <w:szCs w:val="16"/>
                    </w:rPr>
                    <w:t>Current</w:t>
                  </w:r>
                </w:p>
              </w:tc>
              <w:tc>
                <w:tcPr>
                  <w:tcW w:w="990" w:type="dxa"/>
                </w:tcPr>
                <w:p w:rsidR="00646F74" w:rsidRPr="008A42FD" w:rsidRDefault="00646F74" w:rsidP="00646F74">
                  <w:pPr>
                    <w:rPr>
                      <w:sz w:val="16"/>
                      <w:szCs w:val="16"/>
                    </w:rPr>
                  </w:pPr>
                  <w:r w:rsidRPr="008A42FD">
                    <w:rPr>
                      <w:sz w:val="16"/>
                      <w:szCs w:val="16"/>
                    </w:rPr>
                    <w:t>Power</w:t>
                  </w:r>
                  <w:r>
                    <w:rPr>
                      <w:sz w:val="16"/>
                      <w:szCs w:val="16"/>
                    </w:rPr>
                    <w:t xml:space="preserve"> (W)</w:t>
                  </w:r>
                </w:p>
              </w:tc>
            </w:tr>
            <w:tr w:rsidR="00646F74" w:rsidTr="00646F74">
              <w:tc>
                <w:tcPr>
                  <w:tcW w:w="1147" w:type="dxa"/>
                </w:tcPr>
                <w:p w:rsidR="00646F74" w:rsidRDefault="00646F74" w:rsidP="00646F74">
                  <w:pPr>
                    <w:rPr>
                      <w:sz w:val="16"/>
                      <w:szCs w:val="16"/>
                    </w:rPr>
                  </w:pPr>
                  <w:r w:rsidRPr="008A42FD">
                    <w:rPr>
                      <w:sz w:val="16"/>
                      <w:szCs w:val="16"/>
                    </w:rPr>
                    <w:t>54VDC typ</w:t>
                  </w:r>
                  <w:r>
                    <w:rPr>
                      <w:sz w:val="16"/>
                      <w:szCs w:val="16"/>
                    </w:rPr>
                    <w:t>ical</w:t>
                  </w:r>
                </w:p>
                <w:p w:rsidR="00646F74" w:rsidRPr="008A42FD" w:rsidRDefault="00646F74" w:rsidP="00646F74">
                  <w:pPr>
                    <w:rPr>
                      <w:sz w:val="16"/>
                      <w:szCs w:val="16"/>
                    </w:rPr>
                  </w:pPr>
                  <w:r>
                    <w:rPr>
                      <w:sz w:val="16"/>
                      <w:szCs w:val="16"/>
                    </w:rPr>
                    <w:t>40V - 72V</w:t>
                  </w:r>
                </w:p>
              </w:tc>
              <w:tc>
                <w:tcPr>
                  <w:tcW w:w="900" w:type="dxa"/>
                </w:tcPr>
                <w:p w:rsidR="00646F74" w:rsidRPr="008A42FD" w:rsidRDefault="00646F74" w:rsidP="00646F74">
                  <w:pPr>
                    <w:rPr>
                      <w:sz w:val="16"/>
                      <w:szCs w:val="16"/>
                    </w:rPr>
                  </w:pPr>
                  <w:r>
                    <w:rPr>
                      <w:sz w:val="16"/>
                      <w:szCs w:val="16"/>
                    </w:rPr>
                    <w:t>12</w:t>
                  </w:r>
                </w:p>
              </w:tc>
              <w:tc>
                <w:tcPr>
                  <w:tcW w:w="810" w:type="dxa"/>
                </w:tcPr>
                <w:p w:rsidR="00646F74" w:rsidRPr="008A42FD" w:rsidRDefault="00646F74" w:rsidP="00646F74">
                  <w:pPr>
                    <w:rPr>
                      <w:sz w:val="16"/>
                      <w:szCs w:val="16"/>
                    </w:rPr>
                  </w:pPr>
                  <w:r>
                    <w:rPr>
                      <w:sz w:val="16"/>
                      <w:szCs w:val="16"/>
                    </w:rPr>
                    <w:t>62</w:t>
                  </w:r>
                </w:p>
              </w:tc>
              <w:tc>
                <w:tcPr>
                  <w:tcW w:w="990" w:type="dxa"/>
                </w:tcPr>
                <w:p w:rsidR="00646F74" w:rsidRPr="008A42FD" w:rsidRDefault="00646F74" w:rsidP="00646F74">
                  <w:pPr>
                    <w:rPr>
                      <w:sz w:val="16"/>
                      <w:szCs w:val="16"/>
                    </w:rPr>
                  </w:pPr>
                  <w:r>
                    <w:rPr>
                      <w:sz w:val="16"/>
                      <w:szCs w:val="16"/>
                    </w:rPr>
                    <w:t>750</w:t>
                  </w:r>
                </w:p>
              </w:tc>
            </w:tr>
            <w:tr w:rsidR="00646F74" w:rsidTr="00646F74">
              <w:tc>
                <w:tcPr>
                  <w:tcW w:w="1147" w:type="dxa"/>
                </w:tcPr>
                <w:p w:rsidR="00646F74" w:rsidRDefault="00646F74" w:rsidP="00646F74">
                  <w:pPr>
                    <w:rPr>
                      <w:sz w:val="16"/>
                      <w:szCs w:val="16"/>
                    </w:rPr>
                  </w:pPr>
                  <w:r>
                    <w:rPr>
                      <w:sz w:val="16"/>
                      <w:szCs w:val="16"/>
                    </w:rPr>
                    <w:t>54VDC typical</w:t>
                  </w:r>
                </w:p>
                <w:p w:rsidR="00646F74" w:rsidRPr="008A42FD" w:rsidRDefault="00646F74" w:rsidP="00646F74">
                  <w:pPr>
                    <w:rPr>
                      <w:sz w:val="16"/>
                      <w:szCs w:val="16"/>
                    </w:rPr>
                  </w:pPr>
                  <w:r>
                    <w:rPr>
                      <w:sz w:val="16"/>
                      <w:szCs w:val="16"/>
                    </w:rPr>
                    <w:t>40V - 72V</w:t>
                  </w:r>
                </w:p>
              </w:tc>
              <w:tc>
                <w:tcPr>
                  <w:tcW w:w="900" w:type="dxa"/>
                </w:tcPr>
                <w:p w:rsidR="00646F74" w:rsidRPr="008A42FD" w:rsidRDefault="00646F74" w:rsidP="00646F74">
                  <w:pPr>
                    <w:rPr>
                      <w:sz w:val="16"/>
                      <w:szCs w:val="16"/>
                    </w:rPr>
                  </w:pPr>
                  <w:r>
                    <w:rPr>
                      <w:sz w:val="16"/>
                      <w:szCs w:val="16"/>
                    </w:rPr>
                    <w:t>12</w:t>
                  </w:r>
                </w:p>
              </w:tc>
              <w:tc>
                <w:tcPr>
                  <w:tcW w:w="810" w:type="dxa"/>
                </w:tcPr>
                <w:p w:rsidR="00646F74" w:rsidRPr="008A42FD" w:rsidRDefault="00646F74" w:rsidP="00646F74">
                  <w:pPr>
                    <w:rPr>
                      <w:sz w:val="16"/>
                      <w:szCs w:val="16"/>
                    </w:rPr>
                  </w:pPr>
                  <w:r>
                    <w:rPr>
                      <w:sz w:val="16"/>
                      <w:szCs w:val="16"/>
                    </w:rPr>
                    <w:t>33</w:t>
                  </w:r>
                </w:p>
              </w:tc>
              <w:tc>
                <w:tcPr>
                  <w:tcW w:w="990" w:type="dxa"/>
                </w:tcPr>
                <w:p w:rsidR="00646F74" w:rsidRPr="008A42FD" w:rsidRDefault="00646F74" w:rsidP="00646F74">
                  <w:pPr>
                    <w:rPr>
                      <w:sz w:val="16"/>
                      <w:szCs w:val="16"/>
                    </w:rPr>
                  </w:pPr>
                  <w:r>
                    <w:rPr>
                      <w:sz w:val="16"/>
                      <w:szCs w:val="16"/>
                    </w:rPr>
                    <w:t>400</w:t>
                  </w:r>
                </w:p>
              </w:tc>
            </w:tr>
            <w:tr w:rsidR="00646F74" w:rsidTr="00646F74">
              <w:tc>
                <w:tcPr>
                  <w:tcW w:w="1147" w:type="dxa"/>
                </w:tcPr>
                <w:p w:rsidR="00646F74" w:rsidRPr="008A42FD" w:rsidRDefault="00646F74" w:rsidP="00646F74">
                  <w:pPr>
                    <w:rPr>
                      <w:sz w:val="16"/>
                      <w:szCs w:val="16"/>
                    </w:rPr>
                  </w:pPr>
                  <w:r>
                    <w:rPr>
                      <w:sz w:val="16"/>
                      <w:szCs w:val="16"/>
                    </w:rPr>
                    <w:t>120/240VAC</w:t>
                  </w:r>
                </w:p>
              </w:tc>
              <w:tc>
                <w:tcPr>
                  <w:tcW w:w="900" w:type="dxa"/>
                </w:tcPr>
                <w:p w:rsidR="00646F74" w:rsidRPr="008A42FD" w:rsidRDefault="00646F74" w:rsidP="00646F74">
                  <w:pPr>
                    <w:rPr>
                      <w:sz w:val="16"/>
                      <w:szCs w:val="16"/>
                    </w:rPr>
                  </w:pPr>
                  <w:r>
                    <w:rPr>
                      <w:sz w:val="16"/>
                      <w:szCs w:val="16"/>
                    </w:rPr>
                    <w:t>12</w:t>
                  </w:r>
                </w:p>
              </w:tc>
              <w:tc>
                <w:tcPr>
                  <w:tcW w:w="810" w:type="dxa"/>
                </w:tcPr>
                <w:p w:rsidR="00646F74" w:rsidRPr="008A42FD" w:rsidRDefault="00646F74" w:rsidP="00646F74">
                  <w:pPr>
                    <w:rPr>
                      <w:sz w:val="16"/>
                      <w:szCs w:val="16"/>
                    </w:rPr>
                  </w:pPr>
                  <w:r>
                    <w:rPr>
                      <w:sz w:val="16"/>
                      <w:szCs w:val="16"/>
                    </w:rPr>
                    <w:t>62</w:t>
                  </w:r>
                </w:p>
              </w:tc>
              <w:tc>
                <w:tcPr>
                  <w:tcW w:w="990" w:type="dxa"/>
                </w:tcPr>
                <w:p w:rsidR="00646F74" w:rsidRPr="008A42FD" w:rsidRDefault="00646F74" w:rsidP="00646F74">
                  <w:pPr>
                    <w:rPr>
                      <w:sz w:val="16"/>
                      <w:szCs w:val="16"/>
                    </w:rPr>
                  </w:pPr>
                  <w:r>
                    <w:rPr>
                      <w:sz w:val="16"/>
                      <w:szCs w:val="16"/>
                    </w:rPr>
                    <w:t>750</w:t>
                  </w:r>
                </w:p>
              </w:tc>
            </w:tr>
          </w:tbl>
          <w:p w:rsidR="00646F74" w:rsidRPr="00646F74" w:rsidRDefault="00646F74" w:rsidP="00646F74">
            <w:pPr>
              <w:rPr>
                <w:sz w:val="20"/>
                <w:szCs w:val="20"/>
              </w:rPr>
            </w:pPr>
          </w:p>
        </w:tc>
        <w:tc>
          <w:tcPr>
            <w:tcW w:w="2203" w:type="dxa"/>
          </w:tcPr>
          <w:p w:rsidR="003C3548" w:rsidRDefault="00410743" w:rsidP="003C3548">
            <w:pPr>
              <w:rPr>
                <w:sz w:val="20"/>
                <w:szCs w:val="20"/>
              </w:rPr>
            </w:pPr>
            <w:r>
              <w:rPr>
                <w:sz w:val="20"/>
                <w:szCs w:val="20"/>
              </w:rPr>
              <w:t>Power supply requirements TBC</w:t>
            </w:r>
          </w:p>
        </w:tc>
        <w:tc>
          <w:tcPr>
            <w:tcW w:w="1349" w:type="dxa"/>
          </w:tcPr>
          <w:p w:rsidR="003C3548" w:rsidRDefault="003C3548" w:rsidP="003C3548">
            <w:pPr>
              <w:rPr>
                <w:sz w:val="20"/>
                <w:szCs w:val="20"/>
              </w:rPr>
            </w:pPr>
            <w:r>
              <w:rPr>
                <w:sz w:val="20"/>
                <w:szCs w:val="20"/>
              </w:rPr>
              <w:t>Design</w:t>
            </w:r>
          </w:p>
        </w:tc>
      </w:tr>
      <w:tr w:rsidR="003C3548" w:rsidTr="00094050">
        <w:tc>
          <w:tcPr>
            <w:tcW w:w="8856" w:type="dxa"/>
            <w:gridSpan w:val="4"/>
            <w:shd w:val="clear" w:color="auto" w:fill="D9D9D9" w:themeFill="background1" w:themeFillShade="D9"/>
          </w:tcPr>
          <w:p w:rsidR="003C3548" w:rsidRDefault="003C3548" w:rsidP="00646F74">
            <w:pPr>
              <w:rPr>
                <w:sz w:val="20"/>
                <w:szCs w:val="20"/>
              </w:rPr>
            </w:pPr>
            <w:r>
              <w:rPr>
                <w:sz w:val="20"/>
                <w:szCs w:val="20"/>
              </w:rPr>
              <w:t xml:space="preserve">2-3: </w:t>
            </w:r>
            <w:r w:rsidR="00646F74">
              <w:rPr>
                <w:sz w:val="20"/>
                <w:szCs w:val="20"/>
              </w:rPr>
              <w:t>Thermal</w:t>
            </w:r>
            <w:r>
              <w:rPr>
                <w:sz w:val="20"/>
                <w:szCs w:val="20"/>
              </w:rPr>
              <w:t xml:space="preserve"> Requirements</w:t>
            </w:r>
          </w:p>
        </w:tc>
      </w:tr>
      <w:tr w:rsidR="003C3548" w:rsidTr="003C3548">
        <w:tc>
          <w:tcPr>
            <w:tcW w:w="1253" w:type="dxa"/>
          </w:tcPr>
          <w:p w:rsidR="003C3548" w:rsidRDefault="003C3548" w:rsidP="00646F74">
            <w:pPr>
              <w:rPr>
                <w:sz w:val="20"/>
                <w:szCs w:val="20"/>
              </w:rPr>
            </w:pPr>
            <w:r>
              <w:rPr>
                <w:sz w:val="20"/>
                <w:szCs w:val="20"/>
              </w:rPr>
              <w:t xml:space="preserve">2-3-1: </w:t>
            </w:r>
            <w:r w:rsidR="00646F74">
              <w:rPr>
                <w:sz w:val="20"/>
                <w:szCs w:val="20"/>
              </w:rPr>
              <w:t>Fans</w:t>
            </w:r>
          </w:p>
        </w:tc>
        <w:tc>
          <w:tcPr>
            <w:tcW w:w="4051" w:type="dxa"/>
          </w:tcPr>
          <w:p w:rsidR="003C3548" w:rsidRDefault="00646F74" w:rsidP="00646F74">
            <w:pPr>
              <w:rPr>
                <w:sz w:val="20"/>
                <w:szCs w:val="20"/>
              </w:rPr>
            </w:pPr>
            <w:r>
              <w:rPr>
                <w:sz w:val="20"/>
                <w:szCs w:val="20"/>
              </w:rPr>
              <w:t>The transponder shall be cooled with independently field replaceable fans</w:t>
            </w:r>
          </w:p>
        </w:tc>
        <w:tc>
          <w:tcPr>
            <w:tcW w:w="2203" w:type="dxa"/>
          </w:tcPr>
          <w:p w:rsidR="003C3548" w:rsidRDefault="00F23252" w:rsidP="003C3548">
            <w:pPr>
              <w:rPr>
                <w:sz w:val="20"/>
                <w:szCs w:val="20"/>
              </w:rPr>
            </w:pPr>
            <w:r>
              <w:rPr>
                <w:sz w:val="20"/>
                <w:szCs w:val="20"/>
              </w:rPr>
              <w:t>Number of fans is an implementation option</w:t>
            </w:r>
          </w:p>
        </w:tc>
        <w:tc>
          <w:tcPr>
            <w:tcW w:w="1349" w:type="dxa"/>
          </w:tcPr>
          <w:p w:rsidR="003C3548" w:rsidRDefault="003C3548" w:rsidP="003C3548">
            <w:pPr>
              <w:rPr>
                <w:sz w:val="20"/>
                <w:szCs w:val="20"/>
              </w:rPr>
            </w:pPr>
            <w:r>
              <w:rPr>
                <w:sz w:val="20"/>
                <w:szCs w:val="20"/>
              </w:rPr>
              <w:t>Design</w:t>
            </w:r>
          </w:p>
        </w:tc>
      </w:tr>
      <w:tr w:rsidR="003C3548" w:rsidTr="003C3548">
        <w:tc>
          <w:tcPr>
            <w:tcW w:w="1253" w:type="dxa"/>
          </w:tcPr>
          <w:p w:rsidR="003C3548" w:rsidRDefault="003C3548" w:rsidP="00646F74">
            <w:pPr>
              <w:rPr>
                <w:sz w:val="20"/>
                <w:szCs w:val="20"/>
              </w:rPr>
            </w:pPr>
            <w:r>
              <w:rPr>
                <w:sz w:val="20"/>
                <w:szCs w:val="20"/>
              </w:rPr>
              <w:t xml:space="preserve">2-3-3: </w:t>
            </w:r>
            <w:r w:rsidR="00646F74">
              <w:rPr>
                <w:sz w:val="20"/>
                <w:szCs w:val="20"/>
              </w:rPr>
              <w:t>Thermal conditions met during fan failure</w:t>
            </w:r>
          </w:p>
        </w:tc>
        <w:tc>
          <w:tcPr>
            <w:tcW w:w="4051" w:type="dxa"/>
          </w:tcPr>
          <w:p w:rsidR="003C3548" w:rsidRDefault="00646F74" w:rsidP="003C3548">
            <w:pPr>
              <w:rPr>
                <w:sz w:val="20"/>
                <w:szCs w:val="20"/>
              </w:rPr>
            </w:pPr>
            <w:r>
              <w:rPr>
                <w:sz w:val="20"/>
                <w:szCs w:val="20"/>
              </w:rPr>
              <w:t>The short term operating requirements must be met with 1 for N fan failure</w:t>
            </w:r>
          </w:p>
        </w:tc>
        <w:tc>
          <w:tcPr>
            <w:tcW w:w="2203" w:type="dxa"/>
          </w:tcPr>
          <w:p w:rsidR="003C3548" w:rsidRDefault="00F23252" w:rsidP="003C3548">
            <w:pPr>
              <w:rPr>
                <w:sz w:val="20"/>
                <w:szCs w:val="20"/>
              </w:rPr>
            </w:pPr>
            <w:r>
              <w:rPr>
                <w:sz w:val="20"/>
                <w:szCs w:val="20"/>
              </w:rPr>
              <w:t>Any one fan may fail</w:t>
            </w:r>
          </w:p>
        </w:tc>
        <w:tc>
          <w:tcPr>
            <w:tcW w:w="1349" w:type="dxa"/>
          </w:tcPr>
          <w:p w:rsidR="003C3548" w:rsidRDefault="003C3548" w:rsidP="003C3548">
            <w:pPr>
              <w:rPr>
                <w:sz w:val="20"/>
                <w:szCs w:val="20"/>
              </w:rPr>
            </w:pPr>
            <w:r>
              <w:rPr>
                <w:sz w:val="20"/>
                <w:szCs w:val="20"/>
              </w:rPr>
              <w:t>Design</w:t>
            </w:r>
          </w:p>
        </w:tc>
      </w:tr>
      <w:tr w:rsidR="003C3548" w:rsidTr="003C3548">
        <w:tc>
          <w:tcPr>
            <w:tcW w:w="1253" w:type="dxa"/>
          </w:tcPr>
          <w:p w:rsidR="003C3548" w:rsidRDefault="003C3548" w:rsidP="00646F74">
            <w:pPr>
              <w:rPr>
                <w:sz w:val="20"/>
                <w:szCs w:val="20"/>
              </w:rPr>
            </w:pPr>
            <w:r>
              <w:rPr>
                <w:sz w:val="20"/>
                <w:szCs w:val="20"/>
              </w:rPr>
              <w:t xml:space="preserve">2-3-4: </w:t>
            </w:r>
            <w:r w:rsidR="00646F74">
              <w:rPr>
                <w:sz w:val="20"/>
                <w:szCs w:val="20"/>
              </w:rPr>
              <w:t>Air flow and Acoustic limitations</w:t>
            </w:r>
          </w:p>
        </w:tc>
        <w:tc>
          <w:tcPr>
            <w:tcW w:w="4051" w:type="dxa"/>
          </w:tcPr>
          <w:p w:rsidR="003C3548" w:rsidRDefault="00646F74" w:rsidP="003C3548">
            <w:pPr>
              <w:rPr>
                <w:sz w:val="20"/>
                <w:szCs w:val="20"/>
              </w:rPr>
            </w:pPr>
            <w:r>
              <w:rPr>
                <w:sz w:val="20"/>
                <w:szCs w:val="20"/>
              </w:rPr>
              <w:t>The maximum allowable air fl</w:t>
            </w:r>
            <w:r w:rsidR="00216873">
              <w:rPr>
                <w:sz w:val="20"/>
                <w:szCs w:val="20"/>
              </w:rPr>
              <w:t>ow through the transponder is 25</w:t>
            </w:r>
            <w:r>
              <w:rPr>
                <w:sz w:val="20"/>
                <w:szCs w:val="20"/>
              </w:rPr>
              <w:t xml:space="preserve">0 CFM at a acoustic noise level of 75 db measured 0.5 meters from the </w:t>
            </w:r>
            <w:r w:rsidR="0059215C">
              <w:rPr>
                <w:sz w:val="20"/>
                <w:szCs w:val="20"/>
              </w:rPr>
              <w:t>transponder</w:t>
            </w:r>
          </w:p>
        </w:tc>
        <w:tc>
          <w:tcPr>
            <w:tcW w:w="2203" w:type="dxa"/>
          </w:tcPr>
          <w:p w:rsidR="003C3548" w:rsidRDefault="00646F74" w:rsidP="003C3548">
            <w:pPr>
              <w:rPr>
                <w:sz w:val="20"/>
                <w:szCs w:val="20"/>
              </w:rPr>
            </w:pPr>
            <w:r>
              <w:rPr>
                <w:sz w:val="20"/>
                <w:szCs w:val="20"/>
              </w:rPr>
              <w:t>Acoustic noise levels TBD</w:t>
            </w:r>
            <w:r w:rsidR="0059215C">
              <w:rPr>
                <w:sz w:val="20"/>
                <w:szCs w:val="20"/>
              </w:rPr>
              <w:t>. GR 63, Issue 2, R4-74</w:t>
            </w:r>
          </w:p>
        </w:tc>
        <w:tc>
          <w:tcPr>
            <w:tcW w:w="1349" w:type="dxa"/>
          </w:tcPr>
          <w:p w:rsidR="003C3548" w:rsidRDefault="003C3548" w:rsidP="003C3548">
            <w:pPr>
              <w:rPr>
                <w:sz w:val="20"/>
                <w:szCs w:val="20"/>
              </w:rPr>
            </w:pPr>
            <w:r>
              <w:rPr>
                <w:sz w:val="20"/>
                <w:szCs w:val="20"/>
              </w:rPr>
              <w:t>Design</w:t>
            </w:r>
          </w:p>
        </w:tc>
      </w:tr>
      <w:tr w:rsidR="003C3548" w:rsidTr="00094050">
        <w:tc>
          <w:tcPr>
            <w:tcW w:w="8856" w:type="dxa"/>
            <w:gridSpan w:val="4"/>
            <w:shd w:val="clear" w:color="auto" w:fill="D9D9D9" w:themeFill="background1" w:themeFillShade="D9"/>
          </w:tcPr>
          <w:p w:rsidR="003C3548" w:rsidRDefault="003C3548" w:rsidP="003C3548">
            <w:pPr>
              <w:rPr>
                <w:sz w:val="20"/>
                <w:szCs w:val="20"/>
              </w:rPr>
            </w:pPr>
            <w:r>
              <w:rPr>
                <w:sz w:val="20"/>
                <w:szCs w:val="20"/>
              </w:rPr>
              <w:t>2-4: Electrical Interfaces</w:t>
            </w:r>
          </w:p>
        </w:tc>
      </w:tr>
      <w:tr w:rsidR="003C3548" w:rsidTr="003C3548">
        <w:tc>
          <w:tcPr>
            <w:tcW w:w="1253" w:type="dxa"/>
          </w:tcPr>
          <w:p w:rsidR="003C3548" w:rsidRDefault="003C3548" w:rsidP="003C3548">
            <w:pPr>
              <w:rPr>
                <w:sz w:val="20"/>
                <w:szCs w:val="20"/>
              </w:rPr>
            </w:pPr>
            <w:r>
              <w:rPr>
                <w:sz w:val="20"/>
                <w:szCs w:val="20"/>
              </w:rPr>
              <w:t>2-4-1: Front Panel Electrical connectors</w:t>
            </w:r>
          </w:p>
        </w:tc>
        <w:tc>
          <w:tcPr>
            <w:tcW w:w="4051" w:type="dxa"/>
          </w:tcPr>
          <w:p w:rsidR="003C3548" w:rsidRDefault="0059215C" w:rsidP="003C3548">
            <w:pPr>
              <w:rPr>
                <w:sz w:val="20"/>
                <w:szCs w:val="20"/>
              </w:rPr>
            </w:pPr>
            <w:r>
              <w:rPr>
                <w:sz w:val="20"/>
                <w:szCs w:val="20"/>
              </w:rPr>
              <w:t xml:space="preserve">The transponder </w:t>
            </w:r>
            <w:r w:rsidR="003C3548">
              <w:rPr>
                <w:sz w:val="20"/>
                <w:szCs w:val="20"/>
              </w:rPr>
              <w:t>shall have the following front panel local management interfaces</w:t>
            </w:r>
          </w:p>
          <w:p w:rsidR="003C3548" w:rsidRDefault="00262291" w:rsidP="00F53C9D">
            <w:pPr>
              <w:pStyle w:val="ListParagraph"/>
              <w:numPr>
                <w:ilvl w:val="0"/>
                <w:numId w:val="39"/>
              </w:numPr>
              <w:rPr>
                <w:sz w:val="20"/>
                <w:szCs w:val="20"/>
              </w:rPr>
            </w:pPr>
            <w:r>
              <w:rPr>
                <w:sz w:val="20"/>
                <w:szCs w:val="20"/>
              </w:rPr>
              <w:t>RJ-45 1000Base-T connector</w:t>
            </w:r>
          </w:p>
          <w:p w:rsidR="003C3548" w:rsidRDefault="003C3548" w:rsidP="00F53C9D">
            <w:pPr>
              <w:pStyle w:val="ListParagraph"/>
              <w:numPr>
                <w:ilvl w:val="0"/>
                <w:numId w:val="39"/>
              </w:numPr>
              <w:rPr>
                <w:sz w:val="20"/>
                <w:szCs w:val="20"/>
              </w:rPr>
            </w:pPr>
            <w:r w:rsidRPr="00462962">
              <w:rPr>
                <w:sz w:val="20"/>
                <w:szCs w:val="20"/>
              </w:rPr>
              <w:t xml:space="preserve">RJ45 </w:t>
            </w:r>
            <w:r w:rsidR="00262291">
              <w:rPr>
                <w:sz w:val="20"/>
                <w:szCs w:val="20"/>
              </w:rPr>
              <w:t>and RS232 Serial Console port with p</w:t>
            </w:r>
            <w:r w:rsidRPr="00462962">
              <w:rPr>
                <w:sz w:val="20"/>
                <w:szCs w:val="20"/>
              </w:rPr>
              <w:t>in</w:t>
            </w:r>
            <w:r w:rsidR="00F229ED">
              <w:rPr>
                <w:sz w:val="20"/>
                <w:szCs w:val="20"/>
              </w:rPr>
              <w:t>-</w:t>
            </w:r>
            <w:r w:rsidRPr="00462962">
              <w:rPr>
                <w:sz w:val="20"/>
                <w:szCs w:val="20"/>
              </w:rPr>
              <w:t>out to be compliant with existing FB infrastructure</w:t>
            </w:r>
          </w:p>
          <w:p w:rsidR="003C3548" w:rsidRDefault="00262291" w:rsidP="00F53C9D">
            <w:pPr>
              <w:pStyle w:val="ListParagraph"/>
              <w:numPr>
                <w:ilvl w:val="0"/>
                <w:numId w:val="39"/>
              </w:numPr>
              <w:rPr>
                <w:sz w:val="20"/>
                <w:szCs w:val="20"/>
              </w:rPr>
            </w:pPr>
            <w:r>
              <w:rPr>
                <w:sz w:val="20"/>
                <w:szCs w:val="20"/>
              </w:rPr>
              <w:t>At least one (1) USB-A Connectors</w:t>
            </w:r>
          </w:p>
          <w:p w:rsidR="003C3548" w:rsidRPr="00462962" w:rsidRDefault="003C3548" w:rsidP="00F53C9D">
            <w:pPr>
              <w:pStyle w:val="ListParagraph"/>
              <w:numPr>
                <w:ilvl w:val="0"/>
                <w:numId w:val="39"/>
              </w:numPr>
              <w:rPr>
                <w:sz w:val="20"/>
                <w:szCs w:val="20"/>
              </w:rPr>
            </w:pPr>
            <w:r w:rsidRPr="00462962">
              <w:rPr>
                <w:sz w:val="20"/>
                <w:szCs w:val="20"/>
              </w:rPr>
              <w:t>Facebook 14 –pin debug connector</w:t>
            </w:r>
          </w:p>
        </w:tc>
        <w:tc>
          <w:tcPr>
            <w:tcW w:w="2203" w:type="dxa"/>
          </w:tcPr>
          <w:p w:rsidR="003C3548" w:rsidRDefault="003C3548" w:rsidP="003C3548">
            <w:pPr>
              <w:rPr>
                <w:sz w:val="20"/>
                <w:szCs w:val="20"/>
              </w:rPr>
            </w:pPr>
            <w:r>
              <w:rPr>
                <w:sz w:val="20"/>
                <w:szCs w:val="20"/>
              </w:rPr>
              <w:t>TBC</w:t>
            </w:r>
          </w:p>
        </w:tc>
        <w:tc>
          <w:tcPr>
            <w:tcW w:w="1349" w:type="dxa"/>
          </w:tcPr>
          <w:p w:rsidR="003C3548" w:rsidRDefault="003C3548" w:rsidP="003C3548">
            <w:pPr>
              <w:rPr>
                <w:sz w:val="20"/>
                <w:szCs w:val="20"/>
              </w:rPr>
            </w:pPr>
            <w:r>
              <w:rPr>
                <w:sz w:val="20"/>
                <w:szCs w:val="20"/>
              </w:rPr>
              <w:t>Design</w:t>
            </w:r>
          </w:p>
        </w:tc>
      </w:tr>
      <w:tr w:rsidR="003C3548" w:rsidTr="00F229ED">
        <w:trPr>
          <w:trHeight w:val="1430"/>
        </w:trPr>
        <w:tc>
          <w:tcPr>
            <w:tcW w:w="1253" w:type="dxa"/>
          </w:tcPr>
          <w:p w:rsidR="003C3548" w:rsidRDefault="003C3548" w:rsidP="003C3548">
            <w:pPr>
              <w:rPr>
                <w:sz w:val="20"/>
                <w:szCs w:val="20"/>
              </w:rPr>
            </w:pPr>
            <w:r>
              <w:rPr>
                <w:sz w:val="20"/>
                <w:szCs w:val="20"/>
              </w:rPr>
              <w:t>2-4-2: Rear Panel Electrical Connector</w:t>
            </w:r>
          </w:p>
        </w:tc>
        <w:tc>
          <w:tcPr>
            <w:tcW w:w="4051" w:type="dxa"/>
          </w:tcPr>
          <w:p w:rsidR="003C3548" w:rsidRDefault="0059215C" w:rsidP="003C3548">
            <w:pPr>
              <w:rPr>
                <w:sz w:val="20"/>
                <w:szCs w:val="20"/>
              </w:rPr>
            </w:pPr>
            <w:r>
              <w:rPr>
                <w:sz w:val="20"/>
                <w:szCs w:val="20"/>
              </w:rPr>
              <w:t>The transponder</w:t>
            </w:r>
            <w:r w:rsidR="003C3548">
              <w:rPr>
                <w:sz w:val="20"/>
                <w:szCs w:val="20"/>
              </w:rPr>
              <w:t xml:space="preserve"> shall have the following rear panel rack monitor management interfaces</w:t>
            </w:r>
          </w:p>
          <w:p w:rsidR="003C3548" w:rsidRDefault="00F229ED" w:rsidP="00F53C9D">
            <w:pPr>
              <w:pStyle w:val="ListParagraph"/>
              <w:numPr>
                <w:ilvl w:val="0"/>
                <w:numId w:val="40"/>
              </w:numPr>
              <w:rPr>
                <w:sz w:val="20"/>
                <w:szCs w:val="20"/>
              </w:rPr>
            </w:pPr>
            <w:r>
              <w:rPr>
                <w:sz w:val="20"/>
                <w:szCs w:val="20"/>
              </w:rPr>
              <w:t>One (1) or more</w:t>
            </w:r>
            <w:r w:rsidR="003C3548" w:rsidRPr="00462962">
              <w:rPr>
                <w:sz w:val="20"/>
                <w:szCs w:val="20"/>
              </w:rPr>
              <w:t xml:space="preserve"> RJ45 port used for OOB or debug console</w:t>
            </w:r>
          </w:p>
          <w:p w:rsidR="00262291" w:rsidRPr="00462962" w:rsidRDefault="00262291" w:rsidP="00F53C9D">
            <w:pPr>
              <w:pStyle w:val="ListParagraph"/>
              <w:numPr>
                <w:ilvl w:val="0"/>
                <w:numId w:val="40"/>
              </w:numPr>
              <w:rPr>
                <w:sz w:val="20"/>
                <w:szCs w:val="20"/>
              </w:rPr>
            </w:pPr>
            <w:r>
              <w:rPr>
                <w:sz w:val="20"/>
                <w:szCs w:val="20"/>
              </w:rPr>
              <w:t>GPIO Interface</w:t>
            </w:r>
          </w:p>
        </w:tc>
        <w:tc>
          <w:tcPr>
            <w:tcW w:w="2203" w:type="dxa"/>
          </w:tcPr>
          <w:p w:rsidR="003C3548" w:rsidRDefault="003C3548" w:rsidP="003C3548">
            <w:pPr>
              <w:rPr>
                <w:sz w:val="20"/>
                <w:szCs w:val="20"/>
              </w:rPr>
            </w:pPr>
            <w:r>
              <w:rPr>
                <w:sz w:val="20"/>
                <w:szCs w:val="20"/>
              </w:rPr>
              <w:t>TBC</w:t>
            </w:r>
          </w:p>
        </w:tc>
        <w:tc>
          <w:tcPr>
            <w:tcW w:w="1349" w:type="dxa"/>
          </w:tcPr>
          <w:p w:rsidR="003C3548" w:rsidRDefault="003C3548" w:rsidP="003C3548">
            <w:pPr>
              <w:rPr>
                <w:sz w:val="20"/>
                <w:szCs w:val="20"/>
              </w:rPr>
            </w:pPr>
            <w:r>
              <w:rPr>
                <w:sz w:val="20"/>
                <w:szCs w:val="20"/>
              </w:rPr>
              <w:t>Design</w:t>
            </w:r>
          </w:p>
        </w:tc>
      </w:tr>
      <w:tr w:rsidR="003C3548" w:rsidTr="00274537">
        <w:tc>
          <w:tcPr>
            <w:tcW w:w="8856" w:type="dxa"/>
            <w:gridSpan w:val="4"/>
            <w:shd w:val="clear" w:color="auto" w:fill="D9D9D9" w:themeFill="background1" w:themeFillShade="D9"/>
          </w:tcPr>
          <w:p w:rsidR="003C3548" w:rsidRDefault="003C3548" w:rsidP="003C3548">
            <w:pPr>
              <w:rPr>
                <w:sz w:val="20"/>
                <w:szCs w:val="20"/>
              </w:rPr>
            </w:pPr>
            <w:r>
              <w:rPr>
                <w:sz w:val="20"/>
                <w:szCs w:val="20"/>
              </w:rPr>
              <w:t>2-5: Visual LED indicators</w:t>
            </w:r>
          </w:p>
        </w:tc>
      </w:tr>
      <w:tr w:rsidR="003C3548" w:rsidTr="003C3548">
        <w:tc>
          <w:tcPr>
            <w:tcW w:w="1253" w:type="dxa"/>
          </w:tcPr>
          <w:p w:rsidR="003C3548" w:rsidRDefault="003C3548" w:rsidP="003C3548">
            <w:pPr>
              <w:rPr>
                <w:sz w:val="20"/>
                <w:szCs w:val="20"/>
              </w:rPr>
            </w:pPr>
            <w:r>
              <w:rPr>
                <w:sz w:val="20"/>
                <w:szCs w:val="20"/>
              </w:rPr>
              <w:t>2-5-1</w:t>
            </w:r>
            <w:r w:rsidR="0059215C">
              <w:rPr>
                <w:sz w:val="20"/>
                <w:szCs w:val="20"/>
              </w:rPr>
              <w:t>: LED</w:t>
            </w:r>
          </w:p>
        </w:tc>
        <w:tc>
          <w:tcPr>
            <w:tcW w:w="4051" w:type="dxa"/>
          </w:tcPr>
          <w:p w:rsidR="003C3548" w:rsidRDefault="003C3548" w:rsidP="0059215C">
            <w:pPr>
              <w:rPr>
                <w:sz w:val="20"/>
                <w:szCs w:val="20"/>
              </w:rPr>
            </w:pPr>
            <w:r>
              <w:rPr>
                <w:sz w:val="20"/>
                <w:szCs w:val="20"/>
              </w:rPr>
              <w:t xml:space="preserve">There will be an LED array on the front panel to denote operational state of the </w:t>
            </w:r>
            <w:r w:rsidR="0059215C">
              <w:rPr>
                <w:sz w:val="20"/>
                <w:szCs w:val="20"/>
              </w:rPr>
              <w:t>transponder</w:t>
            </w:r>
          </w:p>
        </w:tc>
        <w:tc>
          <w:tcPr>
            <w:tcW w:w="2203" w:type="dxa"/>
          </w:tcPr>
          <w:p w:rsidR="003C3548" w:rsidRDefault="0059215C" w:rsidP="0059215C">
            <w:pPr>
              <w:rPr>
                <w:sz w:val="20"/>
                <w:szCs w:val="20"/>
              </w:rPr>
            </w:pPr>
            <w:r>
              <w:rPr>
                <w:sz w:val="20"/>
                <w:szCs w:val="20"/>
              </w:rPr>
              <w:t>LED logic TBD, should replicate WEDGE 100.</w:t>
            </w:r>
          </w:p>
        </w:tc>
        <w:tc>
          <w:tcPr>
            <w:tcW w:w="1349" w:type="dxa"/>
          </w:tcPr>
          <w:p w:rsidR="003C3548" w:rsidRDefault="003C3548" w:rsidP="003C3548">
            <w:pPr>
              <w:rPr>
                <w:sz w:val="20"/>
                <w:szCs w:val="20"/>
              </w:rPr>
            </w:pPr>
            <w:r>
              <w:rPr>
                <w:sz w:val="20"/>
                <w:szCs w:val="20"/>
              </w:rPr>
              <w:t>Design/Test</w:t>
            </w:r>
          </w:p>
        </w:tc>
      </w:tr>
    </w:tbl>
    <w:p w:rsidR="0059215C" w:rsidRDefault="0059215C" w:rsidP="003C3548"/>
    <w:p w:rsidR="0059215C" w:rsidRDefault="0059215C" w:rsidP="0059215C">
      <w:pPr>
        <w:pStyle w:val="Heading2"/>
      </w:pPr>
      <w:bookmarkStart w:id="20" w:name="_Toc448058606"/>
      <w:r>
        <w:t>Client Interface Requirements</w:t>
      </w:r>
      <w:bookmarkEnd w:id="20"/>
    </w:p>
    <w:tbl>
      <w:tblPr>
        <w:tblStyle w:val="TableGrid"/>
        <w:tblW w:w="9054" w:type="dxa"/>
        <w:tblLook w:val="04A0" w:firstRow="1" w:lastRow="0" w:firstColumn="1" w:lastColumn="0" w:noHBand="0" w:noVBand="1"/>
      </w:tblPr>
      <w:tblGrid>
        <w:gridCol w:w="1388"/>
        <w:gridCol w:w="4137"/>
        <w:gridCol w:w="2181"/>
        <w:gridCol w:w="1348"/>
      </w:tblGrid>
      <w:tr w:rsidR="0059215C" w:rsidRPr="00644821" w:rsidTr="009B6AE8">
        <w:tc>
          <w:tcPr>
            <w:tcW w:w="9054" w:type="dxa"/>
            <w:gridSpan w:val="4"/>
            <w:shd w:val="clear" w:color="auto" w:fill="D9D9D9" w:themeFill="background1" w:themeFillShade="D9"/>
          </w:tcPr>
          <w:p w:rsidR="00440DC7" w:rsidRPr="00644821" w:rsidRDefault="006F38D8" w:rsidP="0059215C">
            <w:pPr>
              <w:rPr>
                <w:sz w:val="20"/>
                <w:szCs w:val="20"/>
              </w:rPr>
            </w:pPr>
            <w:r>
              <w:rPr>
                <w:sz w:val="20"/>
                <w:szCs w:val="20"/>
              </w:rPr>
              <w:t>3.</w:t>
            </w:r>
            <w:r w:rsidR="0059215C">
              <w:rPr>
                <w:sz w:val="20"/>
                <w:szCs w:val="20"/>
              </w:rPr>
              <w:t xml:space="preserve"> Client Side Optical Interface Requirements</w:t>
            </w:r>
          </w:p>
        </w:tc>
      </w:tr>
      <w:tr w:rsidR="00751422" w:rsidTr="009B6AE8">
        <w:tc>
          <w:tcPr>
            <w:tcW w:w="1388" w:type="dxa"/>
            <w:shd w:val="clear" w:color="auto" w:fill="D9D9D9" w:themeFill="background1" w:themeFillShade="D9"/>
          </w:tcPr>
          <w:p w:rsidR="00751422" w:rsidRDefault="00751422" w:rsidP="006F38D8">
            <w:pPr>
              <w:rPr>
                <w:sz w:val="20"/>
                <w:szCs w:val="20"/>
              </w:rPr>
            </w:pPr>
            <w:r w:rsidRPr="00644821">
              <w:rPr>
                <w:sz w:val="20"/>
                <w:szCs w:val="20"/>
              </w:rPr>
              <w:t>ID</w:t>
            </w:r>
          </w:p>
        </w:tc>
        <w:tc>
          <w:tcPr>
            <w:tcW w:w="4137" w:type="dxa"/>
            <w:shd w:val="clear" w:color="auto" w:fill="D9D9D9" w:themeFill="background1" w:themeFillShade="D9"/>
          </w:tcPr>
          <w:p w:rsidR="00751422" w:rsidRDefault="00751422" w:rsidP="006F38D8">
            <w:pPr>
              <w:rPr>
                <w:sz w:val="20"/>
                <w:szCs w:val="20"/>
              </w:rPr>
            </w:pPr>
            <w:r>
              <w:rPr>
                <w:sz w:val="20"/>
                <w:szCs w:val="20"/>
              </w:rPr>
              <w:t>L3</w:t>
            </w:r>
            <w:r w:rsidRPr="00644821">
              <w:rPr>
                <w:sz w:val="20"/>
                <w:szCs w:val="20"/>
              </w:rPr>
              <w:t xml:space="preserve"> Requirement</w:t>
            </w:r>
          </w:p>
        </w:tc>
        <w:tc>
          <w:tcPr>
            <w:tcW w:w="2181" w:type="dxa"/>
            <w:shd w:val="clear" w:color="auto" w:fill="D9D9D9" w:themeFill="background1" w:themeFillShade="D9"/>
          </w:tcPr>
          <w:p w:rsidR="00751422" w:rsidRDefault="00751422" w:rsidP="0059215C">
            <w:pPr>
              <w:rPr>
                <w:sz w:val="20"/>
                <w:szCs w:val="20"/>
              </w:rPr>
            </w:pPr>
            <w:r w:rsidRPr="00644821">
              <w:rPr>
                <w:sz w:val="20"/>
                <w:szCs w:val="20"/>
              </w:rPr>
              <w:t>Rational</w:t>
            </w:r>
            <w:r>
              <w:rPr>
                <w:sz w:val="20"/>
                <w:szCs w:val="20"/>
              </w:rPr>
              <w:t>/Comment</w:t>
            </w:r>
          </w:p>
        </w:tc>
        <w:tc>
          <w:tcPr>
            <w:tcW w:w="1348" w:type="dxa"/>
            <w:shd w:val="clear" w:color="auto" w:fill="D9D9D9" w:themeFill="background1" w:themeFillShade="D9"/>
          </w:tcPr>
          <w:p w:rsidR="00751422" w:rsidRDefault="00751422" w:rsidP="0059215C">
            <w:pPr>
              <w:rPr>
                <w:sz w:val="20"/>
                <w:szCs w:val="20"/>
              </w:rPr>
            </w:pPr>
            <w:r w:rsidRPr="00644821">
              <w:rPr>
                <w:sz w:val="20"/>
                <w:szCs w:val="20"/>
              </w:rPr>
              <w:t>Verification</w:t>
            </w:r>
          </w:p>
        </w:tc>
      </w:tr>
      <w:tr w:rsidR="00751422" w:rsidTr="00751422">
        <w:tc>
          <w:tcPr>
            <w:tcW w:w="1388" w:type="dxa"/>
          </w:tcPr>
          <w:p w:rsidR="00751422" w:rsidRDefault="00751422" w:rsidP="006F38D8">
            <w:pPr>
              <w:rPr>
                <w:sz w:val="20"/>
                <w:szCs w:val="20"/>
              </w:rPr>
            </w:pPr>
            <w:r>
              <w:rPr>
                <w:sz w:val="20"/>
                <w:szCs w:val="20"/>
              </w:rPr>
              <w:t>3-1: Client interface types</w:t>
            </w:r>
          </w:p>
        </w:tc>
        <w:tc>
          <w:tcPr>
            <w:tcW w:w="4137" w:type="dxa"/>
          </w:tcPr>
          <w:p w:rsidR="00751422" w:rsidRDefault="00751422" w:rsidP="006F38D8">
            <w:pPr>
              <w:rPr>
                <w:sz w:val="20"/>
                <w:szCs w:val="20"/>
              </w:rPr>
            </w:pPr>
            <w:r>
              <w:rPr>
                <w:sz w:val="20"/>
                <w:szCs w:val="20"/>
              </w:rPr>
              <w:t>Client ports shall accept the following client interfaces with no restrictions</w:t>
            </w:r>
          </w:p>
          <w:p w:rsidR="00751422" w:rsidRDefault="00751422" w:rsidP="00F53C9D">
            <w:pPr>
              <w:pStyle w:val="ListParagraph"/>
              <w:numPr>
                <w:ilvl w:val="0"/>
                <w:numId w:val="30"/>
              </w:numPr>
              <w:rPr>
                <w:sz w:val="20"/>
                <w:szCs w:val="20"/>
              </w:rPr>
            </w:pPr>
            <w:r w:rsidRPr="00E82DBA">
              <w:rPr>
                <w:sz w:val="20"/>
                <w:szCs w:val="20"/>
              </w:rPr>
              <w:t>QSFP28-CWDM</w:t>
            </w:r>
            <w:r w:rsidR="004224C4">
              <w:rPr>
                <w:sz w:val="20"/>
                <w:szCs w:val="20"/>
              </w:rPr>
              <w:t>4</w:t>
            </w:r>
          </w:p>
          <w:p w:rsidR="00751422" w:rsidRDefault="00751422" w:rsidP="00F53C9D">
            <w:pPr>
              <w:pStyle w:val="ListParagraph"/>
              <w:numPr>
                <w:ilvl w:val="0"/>
                <w:numId w:val="30"/>
              </w:numPr>
              <w:rPr>
                <w:sz w:val="20"/>
                <w:szCs w:val="20"/>
              </w:rPr>
            </w:pPr>
            <w:r w:rsidRPr="00545AC2">
              <w:rPr>
                <w:sz w:val="20"/>
                <w:szCs w:val="20"/>
              </w:rPr>
              <w:t xml:space="preserve">QSFP28-LR4  </w:t>
            </w:r>
          </w:p>
          <w:p w:rsidR="00751422" w:rsidRPr="00545AC2" w:rsidRDefault="00751422" w:rsidP="00F53C9D">
            <w:pPr>
              <w:pStyle w:val="ListParagraph"/>
              <w:numPr>
                <w:ilvl w:val="0"/>
                <w:numId w:val="30"/>
              </w:numPr>
              <w:rPr>
                <w:sz w:val="20"/>
                <w:szCs w:val="20"/>
              </w:rPr>
            </w:pPr>
            <w:r>
              <w:rPr>
                <w:sz w:val="20"/>
                <w:szCs w:val="20"/>
              </w:rPr>
              <w:t>Electrical DAC cables</w:t>
            </w:r>
          </w:p>
        </w:tc>
        <w:tc>
          <w:tcPr>
            <w:tcW w:w="2181" w:type="dxa"/>
          </w:tcPr>
          <w:p w:rsidR="00751422" w:rsidRDefault="00751422" w:rsidP="0059215C">
            <w:pPr>
              <w:rPr>
                <w:sz w:val="20"/>
                <w:szCs w:val="20"/>
              </w:rPr>
            </w:pPr>
            <w:r>
              <w:rPr>
                <w:sz w:val="20"/>
                <w:szCs w:val="20"/>
              </w:rPr>
              <w:t>QSFP28-LR4 client optics compliant to 70C</w:t>
            </w:r>
          </w:p>
          <w:p w:rsidR="00751422" w:rsidRDefault="00751422" w:rsidP="0059215C">
            <w:pPr>
              <w:rPr>
                <w:sz w:val="20"/>
                <w:szCs w:val="20"/>
              </w:rPr>
            </w:pPr>
            <w:r>
              <w:rPr>
                <w:sz w:val="20"/>
                <w:szCs w:val="20"/>
              </w:rPr>
              <w:t>Electrical DAC cable TBD</w:t>
            </w:r>
          </w:p>
        </w:tc>
        <w:tc>
          <w:tcPr>
            <w:tcW w:w="1348" w:type="dxa"/>
          </w:tcPr>
          <w:p w:rsidR="00751422" w:rsidRDefault="00751422" w:rsidP="0059215C">
            <w:pPr>
              <w:rPr>
                <w:sz w:val="20"/>
                <w:szCs w:val="20"/>
              </w:rPr>
            </w:pPr>
            <w:r>
              <w:rPr>
                <w:sz w:val="20"/>
                <w:szCs w:val="20"/>
              </w:rPr>
              <w:t>Test</w:t>
            </w:r>
          </w:p>
        </w:tc>
      </w:tr>
      <w:tr w:rsidR="00751422" w:rsidTr="00751422">
        <w:tc>
          <w:tcPr>
            <w:tcW w:w="1388" w:type="dxa"/>
          </w:tcPr>
          <w:p w:rsidR="00751422" w:rsidRDefault="00751422" w:rsidP="0059215C">
            <w:pPr>
              <w:rPr>
                <w:sz w:val="20"/>
                <w:szCs w:val="20"/>
              </w:rPr>
            </w:pPr>
            <w:r>
              <w:rPr>
                <w:sz w:val="20"/>
                <w:szCs w:val="20"/>
              </w:rPr>
              <w:t>3-2: Client Interface Power-Thermal characteristics</w:t>
            </w:r>
          </w:p>
        </w:tc>
        <w:tc>
          <w:tcPr>
            <w:tcW w:w="4137" w:type="dxa"/>
          </w:tcPr>
          <w:p w:rsidR="00751422" w:rsidRDefault="00751422" w:rsidP="0059215C">
            <w:pPr>
              <w:rPr>
                <w:sz w:val="20"/>
                <w:szCs w:val="20"/>
              </w:rPr>
            </w:pPr>
            <w:r>
              <w:rPr>
                <w:sz w:val="20"/>
                <w:szCs w:val="20"/>
              </w:rPr>
              <w:t>QSFP28-CWDM</w:t>
            </w:r>
            <w:r w:rsidR="004224C4">
              <w:rPr>
                <w:sz w:val="20"/>
                <w:szCs w:val="20"/>
              </w:rPr>
              <w:t>4</w:t>
            </w:r>
            <w:r>
              <w:rPr>
                <w:sz w:val="20"/>
                <w:szCs w:val="20"/>
              </w:rPr>
              <w:t xml:space="preserve"> client optics shall have the following specifications</w:t>
            </w:r>
          </w:p>
          <w:p w:rsidR="00751422" w:rsidRDefault="00751422" w:rsidP="00F53C9D">
            <w:pPr>
              <w:pStyle w:val="ListParagraph"/>
              <w:numPr>
                <w:ilvl w:val="0"/>
                <w:numId w:val="44"/>
              </w:numPr>
              <w:rPr>
                <w:sz w:val="20"/>
                <w:szCs w:val="20"/>
              </w:rPr>
            </w:pPr>
            <w:r>
              <w:rPr>
                <w:sz w:val="20"/>
                <w:szCs w:val="20"/>
              </w:rPr>
              <w:t>Complaint with QSFP28 CWDM</w:t>
            </w:r>
            <w:r w:rsidR="004224C4">
              <w:rPr>
                <w:sz w:val="20"/>
                <w:szCs w:val="20"/>
              </w:rPr>
              <w:t>4</w:t>
            </w:r>
            <w:r>
              <w:rPr>
                <w:sz w:val="20"/>
                <w:szCs w:val="20"/>
              </w:rPr>
              <w:t xml:space="preserve"> MSA</w:t>
            </w:r>
          </w:p>
          <w:p w:rsidR="00751422" w:rsidRDefault="00751422" w:rsidP="00F53C9D">
            <w:pPr>
              <w:pStyle w:val="ListParagraph"/>
              <w:numPr>
                <w:ilvl w:val="0"/>
                <w:numId w:val="44"/>
              </w:numPr>
              <w:rPr>
                <w:sz w:val="20"/>
                <w:szCs w:val="20"/>
              </w:rPr>
            </w:pPr>
            <w:r>
              <w:rPr>
                <w:sz w:val="20"/>
                <w:szCs w:val="20"/>
              </w:rPr>
              <w:t>3.5 W max power consumption</w:t>
            </w:r>
          </w:p>
          <w:p w:rsidR="00751422" w:rsidRPr="00AA43AB" w:rsidRDefault="00751422" w:rsidP="00F53C9D">
            <w:pPr>
              <w:pStyle w:val="ListParagraph"/>
              <w:numPr>
                <w:ilvl w:val="0"/>
                <w:numId w:val="44"/>
              </w:numPr>
              <w:rPr>
                <w:sz w:val="20"/>
                <w:szCs w:val="20"/>
              </w:rPr>
            </w:pPr>
            <w:r>
              <w:rPr>
                <w:sz w:val="20"/>
                <w:szCs w:val="20"/>
              </w:rPr>
              <w:t>55C max case temperature</w:t>
            </w:r>
          </w:p>
        </w:tc>
        <w:tc>
          <w:tcPr>
            <w:tcW w:w="2181" w:type="dxa"/>
          </w:tcPr>
          <w:p w:rsidR="00751422" w:rsidRDefault="00751422" w:rsidP="0059215C">
            <w:pPr>
              <w:rPr>
                <w:sz w:val="20"/>
                <w:szCs w:val="20"/>
              </w:rPr>
            </w:pPr>
          </w:p>
        </w:tc>
        <w:tc>
          <w:tcPr>
            <w:tcW w:w="1348" w:type="dxa"/>
          </w:tcPr>
          <w:p w:rsidR="00751422" w:rsidRDefault="00136660" w:rsidP="0059215C">
            <w:pPr>
              <w:rPr>
                <w:sz w:val="20"/>
                <w:szCs w:val="20"/>
              </w:rPr>
            </w:pPr>
            <w:r>
              <w:rPr>
                <w:sz w:val="20"/>
                <w:szCs w:val="20"/>
              </w:rPr>
              <w:t>Design</w:t>
            </w:r>
          </w:p>
        </w:tc>
      </w:tr>
      <w:tr w:rsidR="00751422" w:rsidTr="00751422">
        <w:tc>
          <w:tcPr>
            <w:tcW w:w="1388" w:type="dxa"/>
          </w:tcPr>
          <w:p w:rsidR="00751422" w:rsidRDefault="00751422" w:rsidP="0059215C">
            <w:pPr>
              <w:rPr>
                <w:sz w:val="20"/>
                <w:szCs w:val="20"/>
              </w:rPr>
            </w:pPr>
            <w:r>
              <w:rPr>
                <w:sz w:val="20"/>
                <w:szCs w:val="20"/>
              </w:rPr>
              <w:t>3-2: Number of Client interfaces</w:t>
            </w:r>
          </w:p>
        </w:tc>
        <w:tc>
          <w:tcPr>
            <w:tcW w:w="4137" w:type="dxa"/>
          </w:tcPr>
          <w:p w:rsidR="00C74FED" w:rsidRDefault="00751422" w:rsidP="0059215C">
            <w:pPr>
              <w:rPr>
                <w:sz w:val="20"/>
                <w:szCs w:val="20"/>
              </w:rPr>
            </w:pPr>
            <w:r>
              <w:rPr>
                <w:sz w:val="20"/>
                <w:szCs w:val="20"/>
              </w:rPr>
              <w:t xml:space="preserve">The transponder </w:t>
            </w:r>
            <w:r w:rsidR="00C74FED">
              <w:rPr>
                <w:sz w:val="20"/>
                <w:szCs w:val="20"/>
              </w:rPr>
              <w:t>module shall have a minimum of 12</w:t>
            </w:r>
            <w:r>
              <w:rPr>
                <w:sz w:val="20"/>
                <w:szCs w:val="20"/>
              </w:rPr>
              <w:t xml:space="preserve"> QSFP28 ports. The transponder module shall have up to a maximum of 24 QSFP28 ports. 12</w:t>
            </w:r>
            <w:r w:rsidR="00F23252">
              <w:rPr>
                <w:sz w:val="20"/>
                <w:szCs w:val="20"/>
              </w:rPr>
              <w:t xml:space="preserve"> or 16</w:t>
            </w:r>
            <w:r>
              <w:rPr>
                <w:sz w:val="20"/>
                <w:szCs w:val="20"/>
              </w:rPr>
              <w:t xml:space="preserve"> client ports are acceptable.</w:t>
            </w:r>
            <w:r w:rsidR="00C74FED">
              <w:rPr>
                <w:sz w:val="20"/>
                <w:szCs w:val="20"/>
              </w:rPr>
              <w:t xml:space="preserve"> </w:t>
            </w:r>
          </w:p>
          <w:p w:rsidR="00751422" w:rsidRDefault="00C74FED" w:rsidP="0059215C">
            <w:pPr>
              <w:rPr>
                <w:sz w:val="20"/>
                <w:szCs w:val="20"/>
              </w:rPr>
            </w:pPr>
            <w:r w:rsidRPr="006F38D8">
              <w:rPr>
                <w:sz w:val="20"/>
                <w:szCs w:val="20"/>
                <w:u w:val="single"/>
              </w:rPr>
              <w:t>Given engineering constraints a reasona</w:t>
            </w:r>
            <w:r>
              <w:rPr>
                <w:sz w:val="20"/>
                <w:szCs w:val="20"/>
                <w:u w:val="single"/>
              </w:rPr>
              <w:t>ble upper limit appears to be 16</w:t>
            </w:r>
            <w:r w:rsidRPr="006F38D8">
              <w:rPr>
                <w:sz w:val="20"/>
                <w:szCs w:val="20"/>
                <w:u w:val="single"/>
              </w:rPr>
              <w:t xml:space="preserve"> client ports</w:t>
            </w:r>
          </w:p>
          <w:p w:rsidR="00C74FED" w:rsidRDefault="00C74FED" w:rsidP="0059215C">
            <w:pPr>
              <w:rPr>
                <w:sz w:val="20"/>
                <w:szCs w:val="20"/>
              </w:rPr>
            </w:pPr>
          </w:p>
        </w:tc>
        <w:tc>
          <w:tcPr>
            <w:tcW w:w="2181" w:type="dxa"/>
          </w:tcPr>
          <w:p w:rsidR="00751422" w:rsidRDefault="00C74FED" w:rsidP="00C74FED">
            <w:pPr>
              <w:rPr>
                <w:sz w:val="20"/>
                <w:szCs w:val="20"/>
              </w:rPr>
            </w:pPr>
            <w:r>
              <w:rPr>
                <w:sz w:val="20"/>
                <w:szCs w:val="20"/>
              </w:rPr>
              <w:t>It is possible that thermal design constraints may limit the population of client ports to 8 QSFp28 pluggable units for certain deployment scenarios</w:t>
            </w:r>
          </w:p>
        </w:tc>
        <w:tc>
          <w:tcPr>
            <w:tcW w:w="1348" w:type="dxa"/>
          </w:tcPr>
          <w:p w:rsidR="00751422" w:rsidRDefault="00136660" w:rsidP="0059215C">
            <w:pPr>
              <w:rPr>
                <w:sz w:val="20"/>
                <w:szCs w:val="20"/>
              </w:rPr>
            </w:pPr>
            <w:r>
              <w:rPr>
                <w:sz w:val="20"/>
                <w:szCs w:val="20"/>
              </w:rPr>
              <w:t>Design</w:t>
            </w:r>
          </w:p>
        </w:tc>
      </w:tr>
      <w:tr w:rsidR="00751422" w:rsidTr="00751422">
        <w:tc>
          <w:tcPr>
            <w:tcW w:w="1388" w:type="dxa"/>
          </w:tcPr>
          <w:p w:rsidR="00751422" w:rsidRDefault="00751422" w:rsidP="00926C07">
            <w:pPr>
              <w:rPr>
                <w:sz w:val="20"/>
                <w:szCs w:val="20"/>
              </w:rPr>
            </w:pPr>
            <w:r>
              <w:rPr>
                <w:sz w:val="20"/>
                <w:szCs w:val="20"/>
              </w:rPr>
              <w:t>3-3: Client optics specifications and management</w:t>
            </w:r>
          </w:p>
        </w:tc>
        <w:tc>
          <w:tcPr>
            <w:tcW w:w="4137" w:type="dxa"/>
          </w:tcPr>
          <w:p w:rsidR="00751422" w:rsidRDefault="00751422" w:rsidP="00262291">
            <w:pPr>
              <w:rPr>
                <w:sz w:val="20"/>
                <w:szCs w:val="20"/>
              </w:rPr>
            </w:pPr>
            <w:r>
              <w:rPr>
                <w:sz w:val="20"/>
                <w:szCs w:val="20"/>
              </w:rPr>
              <w:t>Each client optic shall demonstrate compliance as follows:</w:t>
            </w:r>
          </w:p>
          <w:p w:rsidR="00751422" w:rsidRPr="000C54CB" w:rsidRDefault="00751422" w:rsidP="00F53C9D">
            <w:pPr>
              <w:pStyle w:val="ListParagraph"/>
              <w:numPr>
                <w:ilvl w:val="0"/>
                <w:numId w:val="2"/>
              </w:numPr>
              <w:rPr>
                <w:sz w:val="20"/>
                <w:szCs w:val="20"/>
              </w:rPr>
            </w:pPr>
            <w:r>
              <w:rPr>
                <w:sz w:val="20"/>
                <w:szCs w:val="20"/>
              </w:rPr>
              <w:t>M</w:t>
            </w:r>
            <w:r w:rsidRPr="000C54CB">
              <w:rPr>
                <w:sz w:val="20"/>
                <w:szCs w:val="20"/>
              </w:rPr>
              <w:t>echanical compliance to SFF-8661,</w:t>
            </w:r>
          </w:p>
          <w:p w:rsidR="00751422" w:rsidRDefault="00751422" w:rsidP="00F53C9D">
            <w:pPr>
              <w:pStyle w:val="ListParagraph"/>
              <w:numPr>
                <w:ilvl w:val="0"/>
                <w:numId w:val="2"/>
              </w:numPr>
              <w:rPr>
                <w:sz w:val="20"/>
                <w:szCs w:val="20"/>
              </w:rPr>
            </w:pPr>
            <w:r>
              <w:rPr>
                <w:sz w:val="20"/>
                <w:szCs w:val="20"/>
              </w:rPr>
              <w:t>M</w:t>
            </w:r>
            <w:r w:rsidRPr="000C54CB">
              <w:rPr>
                <w:sz w:val="20"/>
                <w:szCs w:val="20"/>
              </w:rPr>
              <w:t>anagement compliance to SFF-8636</w:t>
            </w:r>
            <w:r>
              <w:rPr>
                <w:sz w:val="20"/>
                <w:szCs w:val="20"/>
              </w:rPr>
              <w:t>, “SM-R” (Separable Module Required) requirements only</w:t>
            </w:r>
          </w:p>
          <w:p w:rsidR="00751422" w:rsidRPr="00AA43AB" w:rsidRDefault="00751422" w:rsidP="00F53C9D">
            <w:pPr>
              <w:pStyle w:val="ListParagraph"/>
              <w:numPr>
                <w:ilvl w:val="0"/>
                <w:numId w:val="2"/>
              </w:numPr>
              <w:rPr>
                <w:sz w:val="20"/>
                <w:szCs w:val="20"/>
              </w:rPr>
            </w:pPr>
            <w:r w:rsidRPr="00AA43AB">
              <w:rPr>
                <w:sz w:val="20"/>
                <w:szCs w:val="20"/>
              </w:rPr>
              <w:t>Power and low speed electrical compliance to SFF-8679</w:t>
            </w:r>
          </w:p>
        </w:tc>
        <w:tc>
          <w:tcPr>
            <w:tcW w:w="2181" w:type="dxa"/>
          </w:tcPr>
          <w:p w:rsidR="00751422" w:rsidRDefault="00751422" w:rsidP="0059215C">
            <w:pPr>
              <w:rPr>
                <w:sz w:val="20"/>
                <w:szCs w:val="20"/>
              </w:rPr>
            </w:pPr>
          </w:p>
        </w:tc>
        <w:tc>
          <w:tcPr>
            <w:tcW w:w="1348" w:type="dxa"/>
          </w:tcPr>
          <w:p w:rsidR="00751422" w:rsidRDefault="00751422" w:rsidP="0059215C">
            <w:pPr>
              <w:rPr>
                <w:sz w:val="20"/>
                <w:szCs w:val="20"/>
              </w:rPr>
            </w:pPr>
            <w:r>
              <w:rPr>
                <w:sz w:val="20"/>
                <w:szCs w:val="20"/>
              </w:rPr>
              <w:t>Test/ Analysis</w:t>
            </w:r>
          </w:p>
        </w:tc>
      </w:tr>
      <w:tr w:rsidR="00751422" w:rsidTr="00751422">
        <w:tc>
          <w:tcPr>
            <w:tcW w:w="1388" w:type="dxa"/>
          </w:tcPr>
          <w:p w:rsidR="00751422" w:rsidRDefault="00751422" w:rsidP="00262291">
            <w:pPr>
              <w:rPr>
                <w:sz w:val="20"/>
                <w:szCs w:val="20"/>
              </w:rPr>
            </w:pPr>
            <w:r>
              <w:rPr>
                <w:sz w:val="20"/>
                <w:szCs w:val="20"/>
              </w:rPr>
              <w:t>3-4: Client interface 10GE support</w:t>
            </w:r>
          </w:p>
        </w:tc>
        <w:tc>
          <w:tcPr>
            <w:tcW w:w="4137" w:type="dxa"/>
          </w:tcPr>
          <w:p w:rsidR="00751422" w:rsidRPr="00262291" w:rsidRDefault="00751422" w:rsidP="00262291">
            <w:pPr>
              <w:rPr>
                <w:sz w:val="20"/>
                <w:szCs w:val="20"/>
              </w:rPr>
            </w:pPr>
            <w:r>
              <w:rPr>
                <w:sz w:val="20"/>
                <w:szCs w:val="20"/>
              </w:rPr>
              <w:t>Each QSFP28 client interface shall be able to be operated in a 4x10GE mode</w:t>
            </w:r>
          </w:p>
        </w:tc>
        <w:tc>
          <w:tcPr>
            <w:tcW w:w="2181" w:type="dxa"/>
          </w:tcPr>
          <w:p w:rsidR="00751422" w:rsidRDefault="00F23252" w:rsidP="0059215C">
            <w:pPr>
              <w:rPr>
                <w:sz w:val="20"/>
                <w:szCs w:val="20"/>
              </w:rPr>
            </w:pPr>
            <w:r>
              <w:rPr>
                <w:sz w:val="20"/>
                <w:szCs w:val="20"/>
              </w:rPr>
              <w:t xml:space="preserve">Applies to both </w:t>
            </w:r>
            <w:r w:rsidR="00751422">
              <w:rPr>
                <w:sz w:val="20"/>
                <w:szCs w:val="20"/>
              </w:rPr>
              <w:t>CWDM and LR4</w:t>
            </w:r>
          </w:p>
        </w:tc>
        <w:tc>
          <w:tcPr>
            <w:tcW w:w="1348" w:type="dxa"/>
          </w:tcPr>
          <w:p w:rsidR="00751422" w:rsidRDefault="00751422" w:rsidP="0059215C">
            <w:pPr>
              <w:rPr>
                <w:sz w:val="20"/>
                <w:szCs w:val="20"/>
              </w:rPr>
            </w:pPr>
            <w:r>
              <w:rPr>
                <w:sz w:val="20"/>
                <w:szCs w:val="20"/>
              </w:rPr>
              <w:t>Test/ Analysis</w:t>
            </w:r>
          </w:p>
        </w:tc>
      </w:tr>
    </w:tbl>
    <w:p w:rsidR="000F32E0" w:rsidRDefault="000F32E0" w:rsidP="000F32E0">
      <w:pPr>
        <w:pStyle w:val="Heading2"/>
      </w:pPr>
    </w:p>
    <w:p w:rsidR="0059215C" w:rsidRDefault="0059215C" w:rsidP="000F32E0">
      <w:pPr>
        <w:pStyle w:val="Heading2"/>
      </w:pPr>
      <w:bookmarkStart w:id="21" w:name="_Toc448058607"/>
      <w:r>
        <w:t>Network Interface Requirements</w:t>
      </w:r>
      <w:bookmarkEnd w:id="21"/>
    </w:p>
    <w:tbl>
      <w:tblPr>
        <w:tblStyle w:val="TableGrid"/>
        <w:tblW w:w="9054" w:type="dxa"/>
        <w:tblLook w:val="04A0" w:firstRow="1" w:lastRow="0" w:firstColumn="1" w:lastColumn="0" w:noHBand="0" w:noVBand="1"/>
      </w:tblPr>
      <w:tblGrid>
        <w:gridCol w:w="1360"/>
        <w:gridCol w:w="4153"/>
        <w:gridCol w:w="2189"/>
        <w:gridCol w:w="1352"/>
      </w:tblGrid>
      <w:tr w:rsidR="0059215C" w:rsidRPr="00644821" w:rsidTr="005B50B9">
        <w:tc>
          <w:tcPr>
            <w:tcW w:w="9054" w:type="dxa"/>
            <w:gridSpan w:val="4"/>
            <w:shd w:val="clear" w:color="auto" w:fill="D9D9D9" w:themeFill="background1" w:themeFillShade="D9"/>
          </w:tcPr>
          <w:p w:rsidR="0059215C" w:rsidRPr="00644821" w:rsidRDefault="00545AC2" w:rsidP="0059215C">
            <w:pPr>
              <w:rPr>
                <w:sz w:val="20"/>
                <w:szCs w:val="20"/>
              </w:rPr>
            </w:pPr>
            <w:r>
              <w:rPr>
                <w:sz w:val="20"/>
                <w:szCs w:val="20"/>
              </w:rPr>
              <w:t>4</w:t>
            </w:r>
            <w:r w:rsidR="0059215C">
              <w:rPr>
                <w:sz w:val="20"/>
                <w:szCs w:val="20"/>
              </w:rPr>
              <w:t>. Network Side Optical Interface Requirements</w:t>
            </w:r>
          </w:p>
        </w:tc>
      </w:tr>
      <w:tr w:rsidR="00A12F37" w:rsidTr="005B50B9">
        <w:tc>
          <w:tcPr>
            <w:tcW w:w="1360" w:type="dxa"/>
            <w:shd w:val="clear" w:color="auto" w:fill="D9D9D9" w:themeFill="background1" w:themeFillShade="D9"/>
          </w:tcPr>
          <w:p w:rsidR="00A12F37" w:rsidRDefault="00A12F37" w:rsidP="0059215C">
            <w:pPr>
              <w:rPr>
                <w:sz w:val="20"/>
                <w:szCs w:val="20"/>
              </w:rPr>
            </w:pPr>
            <w:r w:rsidRPr="00644821">
              <w:rPr>
                <w:sz w:val="20"/>
                <w:szCs w:val="20"/>
              </w:rPr>
              <w:t>ID</w:t>
            </w:r>
          </w:p>
        </w:tc>
        <w:tc>
          <w:tcPr>
            <w:tcW w:w="4153" w:type="dxa"/>
            <w:shd w:val="clear" w:color="auto" w:fill="D9D9D9" w:themeFill="background1" w:themeFillShade="D9"/>
          </w:tcPr>
          <w:p w:rsidR="00A12F37" w:rsidRDefault="00A12F37" w:rsidP="0059215C">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A12F37" w:rsidRDefault="00A12F37" w:rsidP="0059215C">
            <w:pPr>
              <w:rPr>
                <w:sz w:val="20"/>
                <w:szCs w:val="20"/>
              </w:rPr>
            </w:pPr>
            <w:r w:rsidRPr="00644821">
              <w:rPr>
                <w:sz w:val="20"/>
                <w:szCs w:val="20"/>
              </w:rPr>
              <w:t>Rational</w:t>
            </w:r>
            <w:r>
              <w:rPr>
                <w:sz w:val="20"/>
                <w:szCs w:val="20"/>
              </w:rPr>
              <w:t>/Comment</w:t>
            </w:r>
          </w:p>
        </w:tc>
        <w:tc>
          <w:tcPr>
            <w:tcW w:w="1352" w:type="dxa"/>
            <w:shd w:val="clear" w:color="auto" w:fill="D9D9D9" w:themeFill="background1" w:themeFillShade="D9"/>
          </w:tcPr>
          <w:p w:rsidR="00A12F37" w:rsidRDefault="00A12F37" w:rsidP="0059215C">
            <w:pPr>
              <w:rPr>
                <w:sz w:val="20"/>
                <w:szCs w:val="20"/>
              </w:rPr>
            </w:pPr>
            <w:r w:rsidRPr="00644821">
              <w:rPr>
                <w:sz w:val="20"/>
                <w:szCs w:val="20"/>
              </w:rPr>
              <w:t>Verification</w:t>
            </w:r>
          </w:p>
        </w:tc>
      </w:tr>
      <w:tr w:rsidR="00A12F37" w:rsidTr="0059215C">
        <w:tc>
          <w:tcPr>
            <w:tcW w:w="1360" w:type="dxa"/>
          </w:tcPr>
          <w:p w:rsidR="00A12F37" w:rsidRDefault="00A12F37" w:rsidP="0059215C">
            <w:pPr>
              <w:rPr>
                <w:sz w:val="20"/>
                <w:szCs w:val="20"/>
              </w:rPr>
            </w:pPr>
            <w:r>
              <w:rPr>
                <w:sz w:val="20"/>
                <w:szCs w:val="20"/>
              </w:rPr>
              <w:t>4-1: AC 400</w:t>
            </w:r>
          </w:p>
        </w:tc>
        <w:tc>
          <w:tcPr>
            <w:tcW w:w="4153" w:type="dxa"/>
          </w:tcPr>
          <w:p w:rsidR="00A12F37" w:rsidRDefault="00A12F37" w:rsidP="00F23252">
            <w:pPr>
              <w:rPr>
                <w:sz w:val="20"/>
                <w:szCs w:val="20"/>
              </w:rPr>
            </w:pPr>
            <w:r>
              <w:rPr>
                <w:sz w:val="20"/>
                <w:szCs w:val="20"/>
              </w:rPr>
              <w:t xml:space="preserve">The transponder module shall contain two (2) Acacia AC400 </w:t>
            </w:r>
            <w:r w:rsidR="00F23252">
              <w:rPr>
                <w:sz w:val="20"/>
                <w:szCs w:val="20"/>
              </w:rPr>
              <w:t>coherent optical subsystems</w:t>
            </w:r>
          </w:p>
        </w:tc>
        <w:tc>
          <w:tcPr>
            <w:tcW w:w="2189" w:type="dxa"/>
          </w:tcPr>
          <w:p w:rsidR="00A12F37" w:rsidRPr="00644821" w:rsidRDefault="00F23252" w:rsidP="00F23252">
            <w:pPr>
              <w:rPr>
                <w:sz w:val="20"/>
                <w:szCs w:val="20"/>
              </w:rPr>
            </w:pPr>
            <w:r>
              <w:rPr>
                <w:sz w:val="20"/>
                <w:szCs w:val="20"/>
              </w:rPr>
              <w:t xml:space="preserve">Each </w:t>
            </w:r>
            <w:r w:rsidR="00A12F37">
              <w:rPr>
                <w:sz w:val="20"/>
                <w:szCs w:val="20"/>
              </w:rPr>
              <w:t xml:space="preserve">AC400 is a 400Gbps capacity </w:t>
            </w:r>
            <w:r>
              <w:rPr>
                <w:sz w:val="20"/>
                <w:szCs w:val="20"/>
              </w:rPr>
              <w:t>optical subsystem</w:t>
            </w:r>
          </w:p>
        </w:tc>
        <w:tc>
          <w:tcPr>
            <w:tcW w:w="1352" w:type="dxa"/>
          </w:tcPr>
          <w:p w:rsidR="00A12F37" w:rsidRDefault="00136660" w:rsidP="0059215C">
            <w:pPr>
              <w:rPr>
                <w:sz w:val="20"/>
                <w:szCs w:val="20"/>
              </w:rPr>
            </w:pPr>
            <w:r>
              <w:rPr>
                <w:sz w:val="20"/>
                <w:szCs w:val="20"/>
              </w:rPr>
              <w:t>Design</w:t>
            </w:r>
          </w:p>
        </w:tc>
      </w:tr>
      <w:tr w:rsidR="00A12F37" w:rsidTr="0059215C">
        <w:tc>
          <w:tcPr>
            <w:tcW w:w="1360" w:type="dxa"/>
          </w:tcPr>
          <w:p w:rsidR="00A12F37" w:rsidRDefault="00A12F37" w:rsidP="0059215C">
            <w:pPr>
              <w:rPr>
                <w:sz w:val="20"/>
                <w:szCs w:val="20"/>
              </w:rPr>
            </w:pPr>
            <w:r>
              <w:rPr>
                <w:sz w:val="20"/>
                <w:szCs w:val="20"/>
              </w:rPr>
              <w:t>4-2: Number of fibers</w:t>
            </w:r>
          </w:p>
        </w:tc>
        <w:tc>
          <w:tcPr>
            <w:tcW w:w="4153" w:type="dxa"/>
          </w:tcPr>
          <w:p w:rsidR="00A12F37" w:rsidRDefault="00A12F37" w:rsidP="0059215C">
            <w:pPr>
              <w:rPr>
                <w:sz w:val="20"/>
                <w:szCs w:val="20"/>
              </w:rPr>
            </w:pPr>
            <w:r>
              <w:rPr>
                <w:sz w:val="20"/>
                <w:szCs w:val="20"/>
              </w:rPr>
              <w:t>The transponder module shall have 4 fiber pairs terminated on the front panel with LC connectors. Each fiber pair shall carry 1 wavelength.</w:t>
            </w:r>
          </w:p>
        </w:tc>
        <w:tc>
          <w:tcPr>
            <w:tcW w:w="2189" w:type="dxa"/>
          </w:tcPr>
          <w:p w:rsidR="00A12F37" w:rsidRPr="00644821" w:rsidRDefault="00A12F37" w:rsidP="0059215C">
            <w:pPr>
              <w:rPr>
                <w:sz w:val="20"/>
                <w:szCs w:val="20"/>
              </w:rPr>
            </w:pPr>
          </w:p>
        </w:tc>
        <w:tc>
          <w:tcPr>
            <w:tcW w:w="1352" w:type="dxa"/>
          </w:tcPr>
          <w:p w:rsidR="00A12F37" w:rsidRDefault="00A12F37" w:rsidP="0059215C">
            <w:pPr>
              <w:rPr>
                <w:sz w:val="20"/>
                <w:szCs w:val="20"/>
              </w:rPr>
            </w:pPr>
            <w:r>
              <w:rPr>
                <w:sz w:val="20"/>
                <w:szCs w:val="20"/>
              </w:rPr>
              <w:t>Design</w:t>
            </w:r>
          </w:p>
        </w:tc>
      </w:tr>
      <w:tr w:rsidR="00A12F37" w:rsidTr="0059215C">
        <w:tc>
          <w:tcPr>
            <w:tcW w:w="1360" w:type="dxa"/>
          </w:tcPr>
          <w:p w:rsidR="00A12F37" w:rsidRDefault="00A12F37" w:rsidP="0059215C">
            <w:pPr>
              <w:rPr>
                <w:sz w:val="20"/>
                <w:szCs w:val="20"/>
              </w:rPr>
            </w:pPr>
            <w:r>
              <w:rPr>
                <w:sz w:val="20"/>
                <w:szCs w:val="20"/>
              </w:rPr>
              <w:t>4-3: Optical Signal Format</w:t>
            </w:r>
          </w:p>
        </w:tc>
        <w:tc>
          <w:tcPr>
            <w:tcW w:w="4153" w:type="dxa"/>
          </w:tcPr>
          <w:p w:rsidR="00A12F37" w:rsidRDefault="00A12F37" w:rsidP="0059215C">
            <w:pPr>
              <w:rPr>
                <w:sz w:val="20"/>
                <w:szCs w:val="20"/>
              </w:rPr>
            </w:pPr>
            <w:r>
              <w:rPr>
                <w:sz w:val="20"/>
                <w:szCs w:val="20"/>
              </w:rPr>
              <w:t xml:space="preserve">Each line side optical signal shall consist of a selectable 100G QPSK or 200G 16-QAM optical signal at a selectable ITU grid wavelength between 1530nm-1565nm on a 50GHz grid as per ITU-T G.694.1. </w:t>
            </w:r>
          </w:p>
        </w:tc>
        <w:tc>
          <w:tcPr>
            <w:tcW w:w="2189" w:type="dxa"/>
          </w:tcPr>
          <w:p w:rsidR="00A12F37" w:rsidRPr="00644821" w:rsidRDefault="00A12F37" w:rsidP="0059215C">
            <w:pPr>
              <w:rPr>
                <w:sz w:val="20"/>
                <w:szCs w:val="20"/>
              </w:rPr>
            </w:pPr>
            <w:r>
              <w:rPr>
                <w:sz w:val="20"/>
                <w:szCs w:val="20"/>
              </w:rPr>
              <w:t xml:space="preserve">See Appendix A for wavelength grid. </w:t>
            </w:r>
          </w:p>
        </w:tc>
        <w:tc>
          <w:tcPr>
            <w:tcW w:w="1352" w:type="dxa"/>
          </w:tcPr>
          <w:p w:rsidR="00A12F37" w:rsidRDefault="00A12F37" w:rsidP="0059215C">
            <w:pPr>
              <w:rPr>
                <w:sz w:val="20"/>
                <w:szCs w:val="20"/>
              </w:rPr>
            </w:pPr>
            <w:r>
              <w:rPr>
                <w:sz w:val="20"/>
                <w:szCs w:val="20"/>
              </w:rPr>
              <w:t>Design</w:t>
            </w:r>
          </w:p>
        </w:tc>
      </w:tr>
      <w:tr w:rsidR="00A12F37" w:rsidTr="0059215C">
        <w:tc>
          <w:tcPr>
            <w:tcW w:w="1360" w:type="dxa"/>
          </w:tcPr>
          <w:p w:rsidR="00A12F37" w:rsidRDefault="00A12F37" w:rsidP="0059215C">
            <w:pPr>
              <w:rPr>
                <w:sz w:val="20"/>
                <w:szCs w:val="20"/>
              </w:rPr>
            </w:pPr>
            <w:r>
              <w:rPr>
                <w:sz w:val="20"/>
                <w:szCs w:val="20"/>
              </w:rPr>
              <w:t>4-4: Optical Powers</w:t>
            </w:r>
          </w:p>
        </w:tc>
        <w:tc>
          <w:tcPr>
            <w:tcW w:w="4153" w:type="dxa"/>
          </w:tcPr>
          <w:p w:rsidR="00A12F37" w:rsidRDefault="00A12F37" w:rsidP="0059215C">
            <w:pPr>
              <w:rPr>
                <w:sz w:val="20"/>
                <w:szCs w:val="20"/>
              </w:rPr>
            </w:pPr>
            <w:r>
              <w:rPr>
                <w:sz w:val="20"/>
                <w:szCs w:val="20"/>
              </w:rPr>
              <w:t>Each line side optical signal shall be transmitted with an adjustable power determined by the AC400. Each line side optical signal shall be received in the range determined by the AC400.</w:t>
            </w:r>
          </w:p>
        </w:tc>
        <w:tc>
          <w:tcPr>
            <w:tcW w:w="2189" w:type="dxa"/>
          </w:tcPr>
          <w:p w:rsidR="00A12F37" w:rsidRPr="00644821" w:rsidRDefault="00A12F37" w:rsidP="00545AC2">
            <w:pPr>
              <w:rPr>
                <w:sz w:val="20"/>
                <w:szCs w:val="20"/>
              </w:rPr>
            </w:pPr>
            <w:r>
              <w:rPr>
                <w:sz w:val="20"/>
                <w:szCs w:val="20"/>
              </w:rPr>
              <w:t>See AC400 specifications</w:t>
            </w:r>
          </w:p>
        </w:tc>
        <w:tc>
          <w:tcPr>
            <w:tcW w:w="1352" w:type="dxa"/>
          </w:tcPr>
          <w:p w:rsidR="00A12F37" w:rsidRDefault="00A12F37" w:rsidP="0059215C">
            <w:pPr>
              <w:rPr>
                <w:sz w:val="20"/>
                <w:szCs w:val="20"/>
              </w:rPr>
            </w:pPr>
            <w:r>
              <w:rPr>
                <w:sz w:val="20"/>
                <w:szCs w:val="20"/>
              </w:rPr>
              <w:t>Test</w:t>
            </w:r>
          </w:p>
        </w:tc>
      </w:tr>
      <w:tr w:rsidR="00A12F37" w:rsidTr="0059215C">
        <w:tc>
          <w:tcPr>
            <w:tcW w:w="1360" w:type="dxa"/>
          </w:tcPr>
          <w:p w:rsidR="00A12F37" w:rsidRDefault="00A12F37" w:rsidP="0059215C">
            <w:pPr>
              <w:rPr>
                <w:sz w:val="20"/>
                <w:szCs w:val="20"/>
              </w:rPr>
            </w:pPr>
            <w:r>
              <w:rPr>
                <w:sz w:val="20"/>
                <w:szCs w:val="20"/>
              </w:rPr>
              <w:t>4-5: PRBS Generation</w:t>
            </w:r>
          </w:p>
        </w:tc>
        <w:tc>
          <w:tcPr>
            <w:tcW w:w="4153" w:type="dxa"/>
          </w:tcPr>
          <w:p w:rsidR="00A12F37" w:rsidRDefault="00A12F37" w:rsidP="0059215C">
            <w:pPr>
              <w:rPr>
                <w:sz w:val="20"/>
                <w:szCs w:val="20"/>
              </w:rPr>
            </w:pPr>
            <w:r>
              <w:rPr>
                <w:sz w:val="20"/>
                <w:szCs w:val="20"/>
              </w:rPr>
              <w:t>Any wavelength shall be able to be tested using internal PRBS generation, detection, and loopback capabilities</w:t>
            </w:r>
          </w:p>
        </w:tc>
        <w:tc>
          <w:tcPr>
            <w:tcW w:w="2189" w:type="dxa"/>
          </w:tcPr>
          <w:p w:rsidR="00A12F37" w:rsidRPr="00644821" w:rsidRDefault="00A12F37" w:rsidP="0059215C">
            <w:pPr>
              <w:rPr>
                <w:sz w:val="20"/>
                <w:szCs w:val="20"/>
              </w:rPr>
            </w:pPr>
          </w:p>
        </w:tc>
        <w:tc>
          <w:tcPr>
            <w:tcW w:w="1352" w:type="dxa"/>
          </w:tcPr>
          <w:p w:rsidR="00A12F37" w:rsidRDefault="00A12F37" w:rsidP="0059215C">
            <w:pPr>
              <w:rPr>
                <w:sz w:val="20"/>
                <w:szCs w:val="20"/>
              </w:rPr>
            </w:pPr>
            <w:r>
              <w:rPr>
                <w:sz w:val="20"/>
                <w:szCs w:val="20"/>
              </w:rPr>
              <w:t>Design</w:t>
            </w:r>
          </w:p>
        </w:tc>
      </w:tr>
      <w:tr w:rsidR="00A12F37" w:rsidTr="0059215C">
        <w:tc>
          <w:tcPr>
            <w:tcW w:w="1360" w:type="dxa"/>
          </w:tcPr>
          <w:p w:rsidR="00A12F37" w:rsidRDefault="00A12F37" w:rsidP="00545AC2">
            <w:pPr>
              <w:rPr>
                <w:sz w:val="20"/>
                <w:szCs w:val="20"/>
              </w:rPr>
            </w:pPr>
            <w:r>
              <w:rPr>
                <w:sz w:val="20"/>
                <w:szCs w:val="20"/>
              </w:rPr>
              <w:t>4-6: Optical Bandwidth</w:t>
            </w:r>
          </w:p>
        </w:tc>
        <w:tc>
          <w:tcPr>
            <w:tcW w:w="4153" w:type="dxa"/>
          </w:tcPr>
          <w:p w:rsidR="00A12F37" w:rsidRDefault="00A12F37" w:rsidP="0059215C">
            <w:pPr>
              <w:rPr>
                <w:sz w:val="20"/>
                <w:szCs w:val="20"/>
              </w:rPr>
            </w:pPr>
            <w:r>
              <w:rPr>
                <w:sz w:val="20"/>
                <w:szCs w:val="20"/>
              </w:rPr>
              <w:t xml:space="preserve">The maximum optical bandwidth of </w:t>
            </w:r>
            <w:r w:rsidR="004224C4">
              <w:rPr>
                <w:sz w:val="20"/>
                <w:szCs w:val="20"/>
              </w:rPr>
              <w:t>any signal shall be &lt; 45</w:t>
            </w:r>
            <w:r>
              <w:rPr>
                <w:sz w:val="20"/>
                <w:szCs w:val="20"/>
              </w:rPr>
              <w:t>GHz (-20 dB). The encapsulation format may be proprietary</w:t>
            </w:r>
          </w:p>
        </w:tc>
        <w:tc>
          <w:tcPr>
            <w:tcW w:w="2189" w:type="dxa"/>
          </w:tcPr>
          <w:p w:rsidR="00A12F37" w:rsidRPr="00644821" w:rsidRDefault="00A12F37" w:rsidP="0059215C">
            <w:pPr>
              <w:rPr>
                <w:sz w:val="20"/>
                <w:szCs w:val="20"/>
              </w:rPr>
            </w:pPr>
            <w:r>
              <w:rPr>
                <w:sz w:val="20"/>
                <w:szCs w:val="20"/>
              </w:rPr>
              <w:t>TBC: The optical signal bandwidth and spectrum shall be adjustable in the AC400 DSP by setting the type of filtering (raised cosine or root-raised cosine) and roll-off factor</w:t>
            </w:r>
            <w:r w:rsidRPr="00C73185">
              <w:rPr>
                <w:rFonts w:ascii="Symbol" w:hAnsi="Symbol"/>
                <w:sz w:val="20"/>
                <w:szCs w:val="20"/>
              </w:rPr>
              <w:t></w:t>
            </w:r>
            <w:r w:rsidRPr="00C73185">
              <w:rPr>
                <w:rFonts w:ascii="Symbol" w:hAnsi="Symbol"/>
                <w:sz w:val="20"/>
                <w:szCs w:val="20"/>
              </w:rPr>
              <w:t></w:t>
            </w:r>
            <w:r>
              <w:rPr>
                <w:sz w:val="20"/>
                <w:szCs w:val="20"/>
              </w:rPr>
              <w:t>; for example, for raised cosine spectrum,  Bopt = Rs*(1+</w:t>
            </w:r>
            <w:r w:rsidRPr="00C73185">
              <w:rPr>
                <w:rFonts w:ascii="Symbol" w:hAnsi="Symbol"/>
                <w:sz w:val="20"/>
                <w:szCs w:val="20"/>
              </w:rPr>
              <w:t></w:t>
            </w:r>
            <w:r>
              <w:rPr>
                <w:sz w:val="20"/>
                <w:szCs w:val="20"/>
              </w:rPr>
              <w:t>), where Rs is the symbol rate</w:t>
            </w:r>
          </w:p>
        </w:tc>
        <w:tc>
          <w:tcPr>
            <w:tcW w:w="1352" w:type="dxa"/>
          </w:tcPr>
          <w:p w:rsidR="00A12F37" w:rsidRDefault="00A12F37" w:rsidP="0059215C">
            <w:pPr>
              <w:rPr>
                <w:sz w:val="20"/>
                <w:szCs w:val="20"/>
              </w:rPr>
            </w:pPr>
            <w:r>
              <w:rPr>
                <w:sz w:val="20"/>
                <w:szCs w:val="20"/>
              </w:rPr>
              <w:t>Test</w:t>
            </w:r>
          </w:p>
        </w:tc>
      </w:tr>
    </w:tbl>
    <w:p w:rsidR="0059215C" w:rsidRDefault="0059215C" w:rsidP="003C3548"/>
    <w:p w:rsidR="0059215C" w:rsidRDefault="0059215C" w:rsidP="0059215C">
      <w:pPr>
        <w:pStyle w:val="Heading2"/>
      </w:pPr>
      <w:bookmarkStart w:id="22" w:name="_Toc448058608"/>
      <w:r>
        <w:t>Ethernet Switch Requirements</w:t>
      </w:r>
      <w:bookmarkEnd w:id="22"/>
    </w:p>
    <w:tbl>
      <w:tblPr>
        <w:tblStyle w:val="TableGrid"/>
        <w:tblW w:w="9054" w:type="dxa"/>
        <w:tblLook w:val="04A0" w:firstRow="1" w:lastRow="0" w:firstColumn="1" w:lastColumn="0" w:noHBand="0" w:noVBand="1"/>
      </w:tblPr>
      <w:tblGrid>
        <w:gridCol w:w="1360"/>
        <w:gridCol w:w="4153"/>
        <w:gridCol w:w="2189"/>
        <w:gridCol w:w="1352"/>
      </w:tblGrid>
      <w:tr w:rsidR="0059215C" w:rsidTr="009F29B6">
        <w:tc>
          <w:tcPr>
            <w:tcW w:w="9054" w:type="dxa"/>
            <w:gridSpan w:val="4"/>
            <w:shd w:val="clear" w:color="auto" w:fill="D9D9D9" w:themeFill="background1" w:themeFillShade="D9"/>
          </w:tcPr>
          <w:p w:rsidR="0059215C" w:rsidRDefault="00545AC2" w:rsidP="0059215C">
            <w:pPr>
              <w:rPr>
                <w:sz w:val="20"/>
                <w:szCs w:val="20"/>
              </w:rPr>
            </w:pPr>
            <w:r>
              <w:rPr>
                <w:sz w:val="20"/>
                <w:szCs w:val="20"/>
              </w:rPr>
              <w:t>5</w:t>
            </w:r>
            <w:r w:rsidR="0059215C">
              <w:rPr>
                <w:sz w:val="20"/>
                <w:szCs w:val="20"/>
              </w:rPr>
              <w:t>. Ethernet Switch Requirements</w:t>
            </w:r>
          </w:p>
        </w:tc>
      </w:tr>
      <w:tr w:rsidR="009F29B6" w:rsidTr="009F29B6">
        <w:tc>
          <w:tcPr>
            <w:tcW w:w="1360" w:type="dxa"/>
            <w:shd w:val="clear" w:color="auto" w:fill="D9D9D9" w:themeFill="background1" w:themeFillShade="D9"/>
          </w:tcPr>
          <w:p w:rsidR="009F29B6" w:rsidRDefault="009F29B6" w:rsidP="0059215C">
            <w:pPr>
              <w:rPr>
                <w:sz w:val="20"/>
                <w:szCs w:val="20"/>
              </w:rPr>
            </w:pPr>
            <w:r w:rsidRPr="00644821">
              <w:rPr>
                <w:sz w:val="20"/>
                <w:szCs w:val="20"/>
              </w:rPr>
              <w:t>ID</w:t>
            </w:r>
          </w:p>
        </w:tc>
        <w:tc>
          <w:tcPr>
            <w:tcW w:w="4153" w:type="dxa"/>
            <w:shd w:val="clear" w:color="auto" w:fill="D9D9D9" w:themeFill="background1" w:themeFillShade="D9"/>
          </w:tcPr>
          <w:p w:rsidR="009F29B6" w:rsidRDefault="009F29B6" w:rsidP="0059215C">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9F29B6" w:rsidRDefault="009F29B6" w:rsidP="0059215C">
            <w:pPr>
              <w:rPr>
                <w:sz w:val="20"/>
                <w:szCs w:val="20"/>
              </w:rPr>
            </w:pPr>
            <w:r w:rsidRPr="00644821">
              <w:rPr>
                <w:sz w:val="20"/>
                <w:szCs w:val="20"/>
              </w:rPr>
              <w:t>Rational</w:t>
            </w:r>
            <w:r>
              <w:rPr>
                <w:sz w:val="20"/>
                <w:szCs w:val="20"/>
              </w:rPr>
              <w:t>/Comment</w:t>
            </w:r>
          </w:p>
        </w:tc>
        <w:tc>
          <w:tcPr>
            <w:tcW w:w="1352" w:type="dxa"/>
            <w:shd w:val="clear" w:color="auto" w:fill="D9D9D9" w:themeFill="background1" w:themeFillShade="D9"/>
          </w:tcPr>
          <w:p w:rsidR="009F29B6" w:rsidRDefault="009F29B6" w:rsidP="0059215C">
            <w:pPr>
              <w:rPr>
                <w:sz w:val="20"/>
                <w:szCs w:val="20"/>
              </w:rPr>
            </w:pPr>
            <w:r w:rsidRPr="00644821">
              <w:rPr>
                <w:sz w:val="20"/>
                <w:szCs w:val="20"/>
              </w:rPr>
              <w:t>Verification</w:t>
            </w:r>
          </w:p>
        </w:tc>
      </w:tr>
      <w:tr w:rsidR="009F29B6" w:rsidTr="0059215C">
        <w:tc>
          <w:tcPr>
            <w:tcW w:w="1360" w:type="dxa"/>
          </w:tcPr>
          <w:p w:rsidR="009F29B6" w:rsidRDefault="009F29B6" w:rsidP="0059215C">
            <w:pPr>
              <w:rPr>
                <w:sz w:val="20"/>
                <w:szCs w:val="20"/>
              </w:rPr>
            </w:pPr>
            <w:r>
              <w:rPr>
                <w:sz w:val="20"/>
                <w:szCs w:val="20"/>
              </w:rPr>
              <w:t>5-1: Ethernet switch size</w:t>
            </w:r>
          </w:p>
        </w:tc>
        <w:tc>
          <w:tcPr>
            <w:tcW w:w="4153" w:type="dxa"/>
          </w:tcPr>
          <w:p w:rsidR="009F29B6" w:rsidRDefault="009F29B6" w:rsidP="0059215C">
            <w:pPr>
              <w:rPr>
                <w:sz w:val="20"/>
                <w:szCs w:val="20"/>
              </w:rPr>
            </w:pPr>
            <w:r>
              <w:rPr>
                <w:sz w:val="20"/>
                <w:szCs w:val="20"/>
              </w:rPr>
              <w:t>The transponder module shall contain a</w:t>
            </w:r>
            <w:r w:rsidRPr="00DF5E6E">
              <w:rPr>
                <w:sz w:val="20"/>
                <w:szCs w:val="20"/>
              </w:rPr>
              <w:t xml:space="preserve"> layer two switch that</w:t>
            </w:r>
            <w:r>
              <w:rPr>
                <w:sz w:val="20"/>
                <w:szCs w:val="20"/>
              </w:rPr>
              <w:t xml:space="preserve"> has up to 24</w:t>
            </w:r>
            <w:r w:rsidRPr="00DF5E6E">
              <w:rPr>
                <w:sz w:val="20"/>
                <w:szCs w:val="20"/>
              </w:rPr>
              <w:t xml:space="preserve">00G of </w:t>
            </w:r>
            <w:r>
              <w:rPr>
                <w:sz w:val="20"/>
                <w:szCs w:val="20"/>
              </w:rPr>
              <w:t xml:space="preserve">I/O </w:t>
            </w:r>
            <w:r w:rsidRPr="00DF5E6E">
              <w:rPr>
                <w:sz w:val="20"/>
                <w:szCs w:val="20"/>
              </w:rPr>
              <w:t xml:space="preserve">host capacity and 800G of </w:t>
            </w:r>
            <w:r>
              <w:rPr>
                <w:sz w:val="20"/>
                <w:szCs w:val="20"/>
              </w:rPr>
              <w:t xml:space="preserve">I/O </w:t>
            </w:r>
            <w:r w:rsidRPr="00DF5E6E">
              <w:rPr>
                <w:sz w:val="20"/>
                <w:szCs w:val="20"/>
              </w:rPr>
              <w:t>net</w:t>
            </w:r>
            <w:r>
              <w:rPr>
                <w:sz w:val="20"/>
                <w:szCs w:val="20"/>
              </w:rPr>
              <w:t>work capacity.</w:t>
            </w:r>
          </w:p>
        </w:tc>
        <w:tc>
          <w:tcPr>
            <w:tcW w:w="2189" w:type="dxa"/>
          </w:tcPr>
          <w:p w:rsidR="009F29B6" w:rsidRPr="00644821" w:rsidRDefault="00F23252" w:rsidP="0059215C">
            <w:pPr>
              <w:rPr>
                <w:sz w:val="20"/>
                <w:szCs w:val="20"/>
              </w:rPr>
            </w:pPr>
            <w:r>
              <w:rPr>
                <w:sz w:val="20"/>
                <w:szCs w:val="20"/>
              </w:rPr>
              <w:t>Host I/O capacity TBD base</w:t>
            </w:r>
            <w:r w:rsidR="009F29B6">
              <w:rPr>
                <w:sz w:val="20"/>
                <w:szCs w:val="20"/>
              </w:rPr>
              <w:t>d</w:t>
            </w:r>
            <w:r>
              <w:rPr>
                <w:sz w:val="20"/>
                <w:szCs w:val="20"/>
              </w:rPr>
              <w:t xml:space="preserve"> </w:t>
            </w:r>
            <w:r w:rsidR="009F29B6">
              <w:rPr>
                <w:sz w:val="20"/>
                <w:szCs w:val="20"/>
              </w:rPr>
              <w:t xml:space="preserve">on layout considerations </w:t>
            </w:r>
          </w:p>
        </w:tc>
        <w:tc>
          <w:tcPr>
            <w:tcW w:w="1352" w:type="dxa"/>
          </w:tcPr>
          <w:p w:rsidR="009F29B6" w:rsidRDefault="00136660" w:rsidP="0059215C">
            <w:pPr>
              <w:rPr>
                <w:sz w:val="20"/>
                <w:szCs w:val="20"/>
              </w:rPr>
            </w:pPr>
            <w:r>
              <w:rPr>
                <w:sz w:val="20"/>
                <w:szCs w:val="20"/>
              </w:rPr>
              <w:t>Design</w:t>
            </w:r>
          </w:p>
        </w:tc>
      </w:tr>
      <w:tr w:rsidR="009F29B6" w:rsidTr="0059215C">
        <w:tc>
          <w:tcPr>
            <w:tcW w:w="1360" w:type="dxa"/>
          </w:tcPr>
          <w:p w:rsidR="009F29B6" w:rsidRDefault="009F29B6" w:rsidP="0059215C">
            <w:pPr>
              <w:rPr>
                <w:sz w:val="20"/>
                <w:szCs w:val="20"/>
              </w:rPr>
            </w:pPr>
            <w:r>
              <w:rPr>
                <w:sz w:val="20"/>
                <w:szCs w:val="20"/>
              </w:rPr>
              <w:t>5-2: Ethernet Switch Chipset Type</w:t>
            </w:r>
          </w:p>
        </w:tc>
        <w:tc>
          <w:tcPr>
            <w:tcW w:w="4153" w:type="dxa"/>
          </w:tcPr>
          <w:p w:rsidR="009F29B6" w:rsidRDefault="009F29B6" w:rsidP="0059215C">
            <w:pPr>
              <w:rPr>
                <w:sz w:val="20"/>
                <w:szCs w:val="20"/>
              </w:rPr>
            </w:pPr>
            <w:r>
              <w:rPr>
                <w:sz w:val="20"/>
                <w:szCs w:val="20"/>
              </w:rPr>
              <w:t xml:space="preserve">The Ethernet switch shall be Broadcom Tomahawk 56960 with </w:t>
            </w:r>
            <w:r w:rsidR="00F23252">
              <w:rPr>
                <w:sz w:val="20"/>
                <w:szCs w:val="20"/>
              </w:rPr>
              <w:t>24</w:t>
            </w:r>
            <w:r>
              <w:rPr>
                <w:sz w:val="20"/>
                <w:szCs w:val="20"/>
              </w:rPr>
              <w:t>00G</w:t>
            </w:r>
            <w:r w:rsidR="00F23252">
              <w:rPr>
                <w:sz w:val="20"/>
                <w:szCs w:val="20"/>
              </w:rPr>
              <w:t xml:space="preserve"> or more</w:t>
            </w:r>
            <w:r>
              <w:rPr>
                <w:sz w:val="20"/>
                <w:szCs w:val="20"/>
              </w:rPr>
              <w:t xml:space="preserve"> of I/O capacity and 32 Falcon cores</w:t>
            </w:r>
          </w:p>
          <w:p w:rsidR="009F29B6" w:rsidRPr="008D130D" w:rsidRDefault="009F29B6" w:rsidP="00F53C9D">
            <w:pPr>
              <w:widowControl w:val="0"/>
              <w:numPr>
                <w:ilvl w:val="0"/>
                <w:numId w:val="29"/>
              </w:numPr>
              <w:tabs>
                <w:tab w:val="left" w:pos="220"/>
                <w:tab w:val="left" w:pos="720"/>
              </w:tabs>
              <w:autoSpaceDE w:val="0"/>
              <w:autoSpaceDN w:val="0"/>
              <w:adjustRightInd w:val="0"/>
              <w:spacing w:after="0"/>
              <w:ind w:hanging="720"/>
              <w:jc w:val="left"/>
              <w:rPr>
                <w:rFonts w:ascii="Calibri" w:hAnsi="Calibri" w:cs="Calibri"/>
                <w:sz w:val="20"/>
                <w:szCs w:val="20"/>
              </w:rPr>
            </w:pPr>
            <w:r w:rsidRPr="008D130D">
              <w:rPr>
                <w:rFonts w:ascii="Calibri" w:hAnsi="Calibri" w:cs="Calibri"/>
                <w:sz w:val="20"/>
                <w:szCs w:val="20"/>
              </w:rPr>
              <w:t>P/N: BCM56962B1KFSBG</w:t>
            </w:r>
          </w:p>
          <w:p w:rsidR="009F29B6" w:rsidRPr="008D130D" w:rsidRDefault="009F29B6" w:rsidP="00F53C9D">
            <w:pPr>
              <w:widowControl w:val="0"/>
              <w:numPr>
                <w:ilvl w:val="0"/>
                <w:numId w:val="29"/>
              </w:numPr>
              <w:tabs>
                <w:tab w:val="left" w:pos="220"/>
                <w:tab w:val="left" w:pos="720"/>
              </w:tabs>
              <w:autoSpaceDE w:val="0"/>
              <w:autoSpaceDN w:val="0"/>
              <w:adjustRightInd w:val="0"/>
              <w:spacing w:after="0"/>
              <w:ind w:hanging="720"/>
              <w:jc w:val="left"/>
              <w:rPr>
                <w:rFonts w:ascii="Calibri" w:hAnsi="Calibri" w:cs="Calibri"/>
                <w:sz w:val="20"/>
                <w:szCs w:val="20"/>
              </w:rPr>
            </w:pPr>
            <w:r w:rsidRPr="008D130D">
              <w:rPr>
                <w:rFonts w:ascii="Calibri" w:hAnsi="Calibri" w:cs="Calibri"/>
                <w:sz w:val="20"/>
                <w:szCs w:val="20"/>
              </w:rPr>
              <w:t>2400G IO Bandwidth</w:t>
            </w:r>
          </w:p>
          <w:p w:rsidR="009F29B6" w:rsidRDefault="009F29B6" w:rsidP="00F53C9D">
            <w:pPr>
              <w:widowControl w:val="0"/>
              <w:numPr>
                <w:ilvl w:val="0"/>
                <w:numId w:val="29"/>
              </w:numPr>
              <w:tabs>
                <w:tab w:val="left" w:pos="220"/>
                <w:tab w:val="left" w:pos="720"/>
              </w:tabs>
              <w:autoSpaceDE w:val="0"/>
              <w:autoSpaceDN w:val="0"/>
              <w:adjustRightInd w:val="0"/>
              <w:spacing w:after="0"/>
              <w:ind w:hanging="720"/>
              <w:jc w:val="left"/>
              <w:rPr>
                <w:rFonts w:ascii="Calibri" w:hAnsi="Calibri" w:cs="Calibri"/>
                <w:sz w:val="20"/>
                <w:szCs w:val="20"/>
              </w:rPr>
            </w:pPr>
            <w:r w:rsidRPr="008D130D">
              <w:rPr>
                <w:rFonts w:ascii="Calibri" w:hAnsi="Calibri" w:cs="Calibri"/>
                <w:sz w:val="20"/>
                <w:szCs w:val="20"/>
              </w:rPr>
              <w:t>2000G throughput (RFC2544)</w:t>
            </w:r>
          </w:p>
          <w:p w:rsidR="009F29B6" w:rsidRPr="008D130D" w:rsidRDefault="009F29B6" w:rsidP="00F53C9D">
            <w:pPr>
              <w:widowControl w:val="0"/>
              <w:numPr>
                <w:ilvl w:val="0"/>
                <w:numId w:val="29"/>
              </w:numPr>
              <w:tabs>
                <w:tab w:val="left" w:pos="220"/>
                <w:tab w:val="left" w:pos="720"/>
              </w:tabs>
              <w:autoSpaceDE w:val="0"/>
              <w:autoSpaceDN w:val="0"/>
              <w:adjustRightInd w:val="0"/>
              <w:spacing w:after="0"/>
              <w:ind w:hanging="720"/>
              <w:jc w:val="left"/>
              <w:rPr>
                <w:rFonts w:ascii="Calibri" w:hAnsi="Calibri" w:cs="Calibri"/>
                <w:sz w:val="20"/>
                <w:szCs w:val="20"/>
              </w:rPr>
            </w:pPr>
            <w:r w:rsidRPr="008D130D">
              <w:rPr>
                <w:rFonts w:ascii="Calibri" w:hAnsi="Calibri" w:cs="Calibri"/>
                <w:sz w:val="20"/>
                <w:szCs w:val="20"/>
              </w:rPr>
              <w:t>160W max power consumption</w:t>
            </w:r>
          </w:p>
        </w:tc>
        <w:tc>
          <w:tcPr>
            <w:tcW w:w="2189" w:type="dxa"/>
          </w:tcPr>
          <w:p w:rsidR="009F29B6" w:rsidRPr="00644821" w:rsidRDefault="00F23252" w:rsidP="0059215C">
            <w:pPr>
              <w:rPr>
                <w:sz w:val="20"/>
                <w:szCs w:val="20"/>
              </w:rPr>
            </w:pPr>
            <w:r>
              <w:rPr>
                <w:sz w:val="20"/>
                <w:szCs w:val="20"/>
              </w:rPr>
              <w:t>Exact BRCM Tomahawk chip TBD. Exact specifications need to be reviewed</w:t>
            </w:r>
          </w:p>
        </w:tc>
        <w:tc>
          <w:tcPr>
            <w:tcW w:w="1352" w:type="dxa"/>
          </w:tcPr>
          <w:p w:rsidR="009F29B6" w:rsidRDefault="009F29B6" w:rsidP="0059215C">
            <w:pPr>
              <w:rPr>
                <w:sz w:val="20"/>
                <w:szCs w:val="20"/>
              </w:rPr>
            </w:pPr>
            <w:r>
              <w:rPr>
                <w:sz w:val="20"/>
                <w:szCs w:val="20"/>
              </w:rPr>
              <w:t>Design</w:t>
            </w:r>
          </w:p>
        </w:tc>
      </w:tr>
      <w:tr w:rsidR="009F29B6" w:rsidTr="0059215C">
        <w:tc>
          <w:tcPr>
            <w:tcW w:w="1360" w:type="dxa"/>
          </w:tcPr>
          <w:p w:rsidR="009F29B6" w:rsidRDefault="009F29B6" w:rsidP="0059215C">
            <w:pPr>
              <w:rPr>
                <w:sz w:val="20"/>
                <w:szCs w:val="20"/>
              </w:rPr>
            </w:pPr>
            <w:r>
              <w:rPr>
                <w:sz w:val="20"/>
                <w:szCs w:val="20"/>
              </w:rPr>
              <w:t>5-3: Ethernet Switch packet throughput</w:t>
            </w:r>
          </w:p>
        </w:tc>
        <w:tc>
          <w:tcPr>
            <w:tcW w:w="4153" w:type="dxa"/>
          </w:tcPr>
          <w:p w:rsidR="009F29B6" w:rsidRDefault="009F29B6" w:rsidP="0059215C">
            <w:pPr>
              <w:rPr>
                <w:sz w:val="20"/>
                <w:szCs w:val="20"/>
              </w:rPr>
            </w:pPr>
            <w:r>
              <w:rPr>
                <w:sz w:val="20"/>
                <w:szCs w:val="20"/>
              </w:rPr>
              <w:t>The Ethernet switch shall have a packet throughput capacity of at least 2000Gbps</w:t>
            </w:r>
          </w:p>
        </w:tc>
        <w:tc>
          <w:tcPr>
            <w:tcW w:w="2189" w:type="dxa"/>
          </w:tcPr>
          <w:p w:rsidR="009F29B6" w:rsidRPr="00644821" w:rsidRDefault="009F29B6" w:rsidP="0059215C">
            <w:pPr>
              <w:rPr>
                <w:sz w:val="20"/>
                <w:szCs w:val="20"/>
              </w:rPr>
            </w:pPr>
          </w:p>
        </w:tc>
        <w:tc>
          <w:tcPr>
            <w:tcW w:w="1352" w:type="dxa"/>
          </w:tcPr>
          <w:p w:rsidR="009F29B6" w:rsidRDefault="00136660" w:rsidP="0059215C">
            <w:pPr>
              <w:rPr>
                <w:sz w:val="20"/>
                <w:szCs w:val="20"/>
              </w:rPr>
            </w:pPr>
            <w:r>
              <w:rPr>
                <w:sz w:val="20"/>
                <w:szCs w:val="20"/>
              </w:rPr>
              <w:t>Design</w:t>
            </w:r>
          </w:p>
        </w:tc>
      </w:tr>
      <w:tr w:rsidR="009F29B6" w:rsidTr="0059215C">
        <w:tc>
          <w:tcPr>
            <w:tcW w:w="1360" w:type="dxa"/>
          </w:tcPr>
          <w:p w:rsidR="009F29B6" w:rsidRDefault="009F29B6" w:rsidP="0059215C">
            <w:pPr>
              <w:rPr>
                <w:sz w:val="20"/>
                <w:szCs w:val="20"/>
              </w:rPr>
            </w:pPr>
            <w:r>
              <w:rPr>
                <w:sz w:val="20"/>
                <w:szCs w:val="20"/>
              </w:rPr>
              <w:t>5-4: Switch Modes</w:t>
            </w:r>
          </w:p>
        </w:tc>
        <w:tc>
          <w:tcPr>
            <w:tcW w:w="4153" w:type="dxa"/>
          </w:tcPr>
          <w:p w:rsidR="009F29B6" w:rsidRDefault="009F29B6" w:rsidP="0059215C">
            <w:pPr>
              <w:rPr>
                <w:sz w:val="20"/>
                <w:szCs w:val="20"/>
              </w:rPr>
            </w:pPr>
            <w:r>
              <w:rPr>
                <w:sz w:val="20"/>
                <w:szCs w:val="20"/>
              </w:rPr>
              <w:t>The Ethernet switch shall be able to be operated in an oversubscribed or a non-oversubscribed manner</w:t>
            </w:r>
          </w:p>
        </w:tc>
        <w:tc>
          <w:tcPr>
            <w:tcW w:w="2189" w:type="dxa"/>
          </w:tcPr>
          <w:p w:rsidR="009F29B6" w:rsidRPr="00644821" w:rsidRDefault="009F29B6" w:rsidP="00F23252">
            <w:pPr>
              <w:rPr>
                <w:sz w:val="20"/>
                <w:szCs w:val="20"/>
              </w:rPr>
            </w:pPr>
            <w:r>
              <w:rPr>
                <w:sz w:val="20"/>
                <w:szCs w:val="20"/>
              </w:rPr>
              <w:t xml:space="preserve">System software will control client port population to ensure host capacity does not exceed 800 </w:t>
            </w:r>
            <w:r w:rsidR="00F23252">
              <w:rPr>
                <w:sz w:val="20"/>
                <w:szCs w:val="20"/>
              </w:rPr>
              <w:t>Gbps in non-oversubscribed mode</w:t>
            </w:r>
          </w:p>
        </w:tc>
        <w:tc>
          <w:tcPr>
            <w:tcW w:w="1352" w:type="dxa"/>
          </w:tcPr>
          <w:p w:rsidR="009F29B6" w:rsidRDefault="00136660" w:rsidP="0059215C">
            <w:pPr>
              <w:rPr>
                <w:sz w:val="20"/>
                <w:szCs w:val="20"/>
              </w:rPr>
            </w:pPr>
            <w:r>
              <w:rPr>
                <w:sz w:val="20"/>
                <w:szCs w:val="20"/>
              </w:rPr>
              <w:t>Design/Test</w:t>
            </w:r>
          </w:p>
        </w:tc>
      </w:tr>
      <w:tr w:rsidR="009F29B6" w:rsidTr="0059215C">
        <w:tc>
          <w:tcPr>
            <w:tcW w:w="1360" w:type="dxa"/>
          </w:tcPr>
          <w:p w:rsidR="009F29B6" w:rsidRDefault="009F29B6" w:rsidP="004224C4">
            <w:pPr>
              <w:rPr>
                <w:sz w:val="20"/>
                <w:szCs w:val="20"/>
              </w:rPr>
            </w:pPr>
            <w:r>
              <w:rPr>
                <w:sz w:val="20"/>
                <w:szCs w:val="20"/>
              </w:rPr>
              <w:t xml:space="preserve">5-5: No </w:t>
            </w:r>
            <w:r w:rsidR="004224C4">
              <w:rPr>
                <w:sz w:val="20"/>
                <w:szCs w:val="20"/>
              </w:rPr>
              <w:t>Frame</w:t>
            </w:r>
            <w:r>
              <w:rPr>
                <w:sz w:val="20"/>
                <w:szCs w:val="20"/>
              </w:rPr>
              <w:t xml:space="preserve"> Loss</w:t>
            </w:r>
          </w:p>
        </w:tc>
        <w:tc>
          <w:tcPr>
            <w:tcW w:w="4153" w:type="dxa"/>
          </w:tcPr>
          <w:p w:rsidR="009F29B6" w:rsidRDefault="009F29B6" w:rsidP="0059215C">
            <w:pPr>
              <w:rPr>
                <w:sz w:val="20"/>
                <w:szCs w:val="20"/>
              </w:rPr>
            </w:pPr>
            <w:r>
              <w:rPr>
                <w:sz w:val="20"/>
                <w:szCs w:val="20"/>
              </w:rPr>
              <w:t>When operated in a non-oversubscribed manner, at full line rates, and any frame size from 64 bytes to 9212 bytes, the switch shall demonstrate zero frame loss results when tested according to RFC2544</w:t>
            </w:r>
          </w:p>
        </w:tc>
        <w:tc>
          <w:tcPr>
            <w:tcW w:w="2189" w:type="dxa"/>
          </w:tcPr>
          <w:p w:rsidR="009F29B6" w:rsidRDefault="009F29B6" w:rsidP="0059215C">
            <w:pPr>
              <w:rPr>
                <w:sz w:val="20"/>
                <w:szCs w:val="20"/>
              </w:rPr>
            </w:pPr>
            <w:r>
              <w:rPr>
                <w:sz w:val="20"/>
                <w:szCs w:val="20"/>
              </w:rPr>
              <w:t>Client frequency offset from nominal TBD</w:t>
            </w:r>
          </w:p>
          <w:p w:rsidR="009F29B6" w:rsidRPr="00644821" w:rsidRDefault="009F29B6" w:rsidP="0059215C">
            <w:pPr>
              <w:rPr>
                <w:sz w:val="20"/>
                <w:szCs w:val="20"/>
              </w:rPr>
            </w:pPr>
            <w:r>
              <w:rPr>
                <w:sz w:val="20"/>
                <w:szCs w:val="20"/>
              </w:rPr>
              <w:t>Possible reduction from full line rate to 95%</w:t>
            </w:r>
            <w:r w:rsidR="00F23252">
              <w:rPr>
                <w:sz w:val="20"/>
                <w:szCs w:val="20"/>
              </w:rPr>
              <w:t xml:space="preserve"> to meet this requirements</w:t>
            </w: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5-6: Line Interface</w:t>
            </w:r>
          </w:p>
        </w:tc>
        <w:tc>
          <w:tcPr>
            <w:tcW w:w="4153" w:type="dxa"/>
          </w:tcPr>
          <w:p w:rsidR="009F29B6" w:rsidRDefault="009F29B6" w:rsidP="0059215C">
            <w:pPr>
              <w:rPr>
                <w:sz w:val="20"/>
                <w:szCs w:val="20"/>
              </w:rPr>
            </w:pPr>
            <w:r>
              <w:rPr>
                <w:sz w:val="20"/>
                <w:szCs w:val="20"/>
              </w:rPr>
              <w:t xml:space="preserve">The Line interface shall consist of </w:t>
            </w:r>
          </w:p>
          <w:p w:rsidR="009F29B6" w:rsidRPr="00705828" w:rsidRDefault="009F29B6" w:rsidP="00F53C9D">
            <w:pPr>
              <w:pStyle w:val="ListParagraph"/>
              <w:numPr>
                <w:ilvl w:val="0"/>
                <w:numId w:val="5"/>
              </w:numPr>
              <w:rPr>
                <w:sz w:val="20"/>
                <w:szCs w:val="20"/>
              </w:rPr>
            </w:pPr>
            <w:r>
              <w:rPr>
                <w:sz w:val="20"/>
                <w:szCs w:val="20"/>
              </w:rPr>
              <w:t>Line</w:t>
            </w:r>
            <w:r w:rsidRPr="00705828">
              <w:rPr>
                <w:sz w:val="20"/>
                <w:szCs w:val="20"/>
              </w:rPr>
              <w:t xml:space="preserve"> protocol: </w:t>
            </w:r>
            <w:r>
              <w:rPr>
                <w:sz w:val="20"/>
                <w:szCs w:val="20"/>
              </w:rPr>
              <w:t>two by 4x</w:t>
            </w:r>
            <w:r w:rsidRPr="00705828">
              <w:rPr>
                <w:sz w:val="20"/>
                <w:szCs w:val="20"/>
              </w:rPr>
              <w:t>100GE</w:t>
            </w:r>
          </w:p>
          <w:p w:rsidR="009F29B6" w:rsidRDefault="009F29B6" w:rsidP="00F53C9D">
            <w:pPr>
              <w:pStyle w:val="ListParagraph"/>
              <w:numPr>
                <w:ilvl w:val="0"/>
                <w:numId w:val="5"/>
              </w:numPr>
              <w:rPr>
                <w:sz w:val="20"/>
                <w:szCs w:val="20"/>
              </w:rPr>
            </w:pPr>
            <w:r>
              <w:rPr>
                <w:sz w:val="20"/>
                <w:szCs w:val="20"/>
              </w:rPr>
              <w:t>Electrical interface: CAUI-4</w:t>
            </w:r>
          </w:p>
          <w:p w:rsidR="009F29B6" w:rsidRPr="00705828" w:rsidRDefault="009F29B6" w:rsidP="00F53C9D">
            <w:pPr>
              <w:pStyle w:val="ListParagraph"/>
              <w:numPr>
                <w:ilvl w:val="0"/>
                <w:numId w:val="5"/>
              </w:numPr>
              <w:rPr>
                <w:sz w:val="20"/>
                <w:szCs w:val="20"/>
              </w:rPr>
            </w:pPr>
            <w:r>
              <w:rPr>
                <w:sz w:val="20"/>
                <w:szCs w:val="20"/>
              </w:rPr>
              <w:t>SERDES compliant to CEI-28</w:t>
            </w:r>
            <w:r w:rsidRPr="00705828">
              <w:rPr>
                <w:sz w:val="20"/>
                <w:szCs w:val="20"/>
              </w:rPr>
              <w:t>G-SR or better</w:t>
            </w:r>
          </w:p>
        </w:tc>
        <w:tc>
          <w:tcPr>
            <w:tcW w:w="2189" w:type="dxa"/>
          </w:tcPr>
          <w:p w:rsidR="009F29B6" w:rsidRPr="00644821" w:rsidRDefault="009F29B6" w:rsidP="00F23252">
            <w:pPr>
              <w:rPr>
                <w:sz w:val="20"/>
                <w:szCs w:val="20"/>
              </w:rPr>
            </w:pPr>
            <w:r>
              <w:rPr>
                <w:sz w:val="20"/>
                <w:szCs w:val="20"/>
              </w:rPr>
              <w:t xml:space="preserve">800Gbps to two AC400 </w:t>
            </w:r>
            <w:r w:rsidR="00F23252">
              <w:rPr>
                <w:sz w:val="20"/>
                <w:szCs w:val="20"/>
              </w:rPr>
              <w:t>subsystems</w:t>
            </w: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5-7: Client Interface</w:t>
            </w:r>
          </w:p>
        </w:tc>
        <w:tc>
          <w:tcPr>
            <w:tcW w:w="4153" w:type="dxa"/>
          </w:tcPr>
          <w:p w:rsidR="009F29B6" w:rsidRDefault="00F23252" w:rsidP="0059215C">
            <w:pPr>
              <w:rPr>
                <w:sz w:val="20"/>
                <w:szCs w:val="20"/>
              </w:rPr>
            </w:pPr>
            <w:r>
              <w:rPr>
                <w:sz w:val="20"/>
                <w:szCs w:val="20"/>
              </w:rPr>
              <w:t>Each 100GE c</w:t>
            </w:r>
            <w:r w:rsidR="009F29B6">
              <w:rPr>
                <w:sz w:val="20"/>
                <w:szCs w:val="20"/>
              </w:rPr>
              <w:t>lient interface shall consist of</w:t>
            </w:r>
          </w:p>
          <w:p w:rsidR="009F29B6" w:rsidRPr="00705828" w:rsidRDefault="009F29B6" w:rsidP="00F53C9D">
            <w:pPr>
              <w:pStyle w:val="ListParagraph"/>
              <w:numPr>
                <w:ilvl w:val="0"/>
                <w:numId w:val="6"/>
              </w:numPr>
              <w:rPr>
                <w:sz w:val="20"/>
                <w:szCs w:val="20"/>
              </w:rPr>
            </w:pPr>
            <w:r w:rsidRPr="00705828">
              <w:rPr>
                <w:sz w:val="20"/>
                <w:szCs w:val="20"/>
              </w:rPr>
              <w:t xml:space="preserve">Client protocol: </w:t>
            </w:r>
            <w:r>
              <w:rPr>
                <w:sz w:val="20"/>
                <w:szCs w:val="20"/>
              </w:rPr>
              <w:t>4x25</w:t>
            </w:r>
            <w:r w:rsidRPr="00705828">
              <w:rPr>
                <w:sz w:val="20"/>
                <w:szCs w:val="20"/>
              </w:rPr>
              <w:t>GE</w:t>
            </w:r>
          </w:p>
          <w:p w:rsidR="009F29B6" w:rsidRDefault="009F29B6" w:rsidP="00F53C9D">
            <w:pPr>
              <w:pStyle w:val="ListParagraph"/>
              <w:numPr>
                <w:ilvl w:val="0"/>
                <w:numId w:val="6"/>
              </w:numPr>
              <w:rPr>
                <w:sz w:val="20"/>
                <w:szCs w:val="20"/>
              </w:rPr>
            </w:pPr>
            <w:r>
              <w:rPr>
                <w:sz w:val="20"/>
                <w:szCs w:val="20"/>
              </w:rPr>
              <w:t>Electrical interface: CAUI-4</w:t>
            </w:r>
          </w:p>
          <w:p w:rsidR="009F29B6" w:rsidRPr="00705828" w:rsidRDefault="009F29B6" w:rsidP="00F53C9D">
            <w:pPr>
              <w:pStyle w:val="ListParagraph"/>
              <w:numPr>
                <w:ilvl w:val="0"/>
                <w:numId w:val="6"/>
              </w:numPr>
              <w:rPr>
                <w:sz w:val="20"/>
                <w:szCs w:val="20"/>
              </w:rPr>
            </w:pPr>
            <w:r>
              <w:rPr>
                <w:sz w:val="20"/>
                <w:szCs w:val="20"/>
              </w:rPr>
              <w:t>SERDES compliant to CEI-28</w:t>
            </w:r>
            <w:r w:rsidRPr="00705828">
              <w:rPr>
                <w:sz w:val="20"/>
                <w:szCs w:val="20"/>
              </w:rPr>
              <w:t>G-</w:t>
            </w:r>
            <w:r>
              <w:rPr>
                <w:sz w:val="20"/>
                <w:szCs w:val="20"/>
              </w:rPr>
              <w:t>V</w:t>
            </w:r>
            <w:r w:rsidRPr="00705828">
              <w:rPr>
                <w:sz w:val="20"/>
                <w:szCs w:val="20"/>
              </w:rPr>
              <w:t>SR or better</w:t>
            </w:r>
          </w:p>
        </w:tc>
        <w:tc>
          <w:tcPr>
            <w:tcW w:w="2189" w:type="dxa"/>
          </w:tcPr>
          <w:p w:rsidR="009F29B6" w:rsidRPr="00644821" w:rsidRDefault="009F29B6" w:rsidP="0059215C">
            <w:pPr>
              <w:rPr>
                <w:sz w:val="20"/>
                <w:szCs w:val="20"/>
              </w:rPr>
            </w:pPr>
            <w:r>
              <w:rPr>
                <w:sz w:val="20"/>
                <w:szCs w:val="20"/>
              </w:rPr>
              <w:t>Number of client interfaces determined above</w:t>
            </w: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5-8: 4x10GE Client Mode</w:t>
            </w:r>
          </w:p>
        </w:tc>
        <w:tc>
          <w:tcPr>
            <w:tcW w:w="4153" w:type="dxa"/>
          </w:tcPr>
          <w:p w:rsidR="009F29B6" w:rsidRDefault="00F23252" w:rsidP="0059215C">
            <w:pPr>
              <w:rPr>
                <w:sz w:val="20"/>
                <w:szCs w:val="20"/>
              </w:rPr>
            </w:pPr>
            <w:r>
              <w:rPr>
                <w:sz w:val="20"/>
                <w:szCs w:val="20"/>
              </w:rPr>
              <w:t>Each c</w:t>
            </w:r>
            <w:r w:rsidR="009F29B6">
              <w:rPr>
                <w:sz w:val="20"/>
                <w:szCs w:val="20"/>
              </w:rPr>
              <w:t>lient interface shall be able to be operated in a 4x10GE mode</w:t>
            </w:r>
          </w:p>
          <w:p w:rsidR="009F29B6" w:rsidRPr="00705828" w:rsidRDefault="009F29B6" w:rsidP="00F53C9D">
            <w:pPr>
              <w:pStyle w:val="ListParagraph"/>
              <w:numPr>
                <w:ilvl w:val="0"/>
                <w:numId w:val="31"/>
              </w:numPr>
              <w:rPr>
                <w:sz w:val="20"/>
                <w:szCs w:val="20"/>
              </w:rPr>
            </w:pPr>
            <w:r w:rsidRPr="00705828">
              <w:rPr>
                <w:sz w:val="20"/>
                <w:szCs w:val="20"/>
              </w:rPr>
              <w:t xml:space="preserve">Client protocol: </w:t>
            </w:r>
            <w:r>
              <w:rPr>
                <w:sz w:val="20"/>
                <w:szCs w:val="20"/>
              </w:rPr>
              <w:t>4x10</w:t>
            </w:r>
            <w:r w:rsidRPr="00705828">
              <w:rPr>
                <w:sz w:val="20"/>
                <w:szCs w:val="20"/>
              </w:rPr>
              <w:t>GE</w:t>
            </w:r>
          </w:p>
          <w:p w:rsidR="009F29B6" w:rsidRDefault="009F29B6" w:rsidP="00F53C9D">
            <w:pPr>
              <w:pStyle w:val="ListParagraph"/>
              <w:numPr>
                <w:ilvl w:val="0"/>
                <w:numId w:val="31"/>
              </w:numPr>
              <w:rPr>
                <w:sz w:val="20"/>
                <w:szCs w:val="20"/>
              </w:rPr>
            </w:pPr>
            <w:r>
              <w:rPr>
                <w:sz w:val="20"/>
                <w:szCs w:val="20"/>
              </w:rPr>
              <w:t>Electrical interface: CAUI-4</w:t>
            </w:r>
          </w:p>
          <w:p w:rsidR="009F29B6" w:rsidRPr="00DE3013" w:rsidRDefault="009F29B6" w:rsidP="00F53C9D">
            <w:pPr>
              <w:pStyle w:val="ListParagraph"/>
              <w:numPr>
                <w:ilvl w:val="0"/>
                <w:numId w:val="31"/>
              </w:numPr>
              <w:rPr>
                <w:sz w:val="20"/>
                <w:szCs w:val="20"/>
              </w:rPr>
            </w:pPr>
            <w:r>
              <w:rPr>
                <w:sz w:val="20"/>
                <w:szCs w:val="20"/>
              </w:rPr>
              <w:t>SERDES compliant to CEI-28</w:t>
            </w:r>
            <w:r w:rsidRPr="00DE3013">
              <w:rPr>
                <w:sz w:val="20"/>
                <w:szCs w:val="20"/>
              </w:rPr>
              <w:t>G-</w:t>
            </w:r>
            <w:r>
              <w:rPr>
                <w:sz w:val="20"/>
                <w:szCs w:val="20"/>
              </w:rPr>
              <w:t>V</w:t>
            </w:r>
            <w:r w:rsidRPr="00DE3013">
              <w:rPr>
                <w:sz w:val="20"/>
                <w:szCs w:val="20"/>
              </w:rPr>
              <w:t>SR or better</w:t>
            </w:r>
          </w:p>
        </w:tc>
        <w:tc>
          <w:tcPr>
            <w:tcW w:w="2189" w:type="dxa"/>
          </w:tcPr>
          <w:p w:rsidR="009F29B6" w:rsidRPr="00644821" w:rsidRDefault="009F29B6" w:rsidP="0059215C">
            <w:pPr>
              <w:rPr>
                <w:sz w:val="20"/>
                <w:szCs w:val="20"/>
              </w:rPr>
            </w:pPr>
          </w:p>
        </w:tc>
        <w:tc>
          <w:tcPr>
            <w:tcW w:w="1352" w:type="dxa"/>
          </w:tcPr>
          <w:p w:rsidR="009F29B6" w:rsidRDefault="00136660" w:rsidP="0059215C">
            <w:pPr>
              <w:rPr>
                <w:sz w:val="20"/>
                <w:szCs w:val="20"/>
              </w:rPr>
            </w:pPr>
            <w:r>
              <w:rPr>
                <w:sz w:val="20"/>
                <w:szCs w:val="20"/>
              </w:rPr>
              <w:t>Design/test</w:t>
            </w:r>
          </w:p>
        </w:tc>
      </w:tr>
      <w:tr w:rsidR="009F29B6" w:rsidTr="0059215C">
        <w:tc>
          <w:tcPr>
            <w:tcW w:w="1360" w:type="dxa"/>
          </w:tcPr>
          <w:p w:rsidR="009F29B6" w:rsidRDefault="009F29B6" w:rsidP="00F23252">
            <w:pPr>
              <w:rPr>
                <w:sz w:val="20"/>
                <w:szCs w:val="20"/>
              </w:rPr>
            </w:pPr>
            <w:r>
              <w:rPr>
                <w:sz w:val="20"/>
                <w:szCs w:val="20"/>
              </w:rPr>
              <w:t xml:space="preserve">5-9: No Client </w:t>
            </w:r>
            <w:r w:rsidR="00F23252">
              <w:rPr>
                <w:sz w:val="20"/>
                <w:szCs w:val="20"/>
              </w:rPr>
              <w:t>P</w:t>
            </w:r>
            <w:r>
              <w:rPr>
                <w:sz w:val="20"/>
                <w:szCs w:val="20"/>
              </w:rPr>
              <w:t>ort Restrictions</w:t>
            </w:r>
          </w:p>
        </w:tc>
        <w:tc>
          <w:tcPr>
            <w:tcW w:w="4153" w:type="dxa"/>
          </w:tcPr>
          <w:p w:rsidR="009F29B6" w:rsidRDefault="009F29B6" w:rsidP="0059215C">
            <w:pPr>
              <w:rPr>
                <w:sz w:val="20"/>
                <w:szCs w:val="20"/>
              </w:rPr>
            </w:pPr>
            <w:r>
              <w:rPr>
                <w:sz w:val="20"/>
                <w:szCs w:val="20"/>
              </w:rPr>
              <w:t>Client interfaces shall be selectable for each port with no restrictions</w:t>
            </w:r>
          </w:p>
        </w:tc>
        <w:tc>
          <w:tcPr>
            <w:tcW w:w="2189" w:type="dxa"/>
          </w:tcPr>
          <w:p w:rsidR="009F29B6" w:rsidRPr="00644821" w:rsidRDefault="009F29B6" w:rsidP="0059215C">
            <w:pPr>
              <w:rPr>
                <w:sz w:val="20"/>
                <w:szCs w:val="20"/>
              </w:rPr>
            </w:pPr>
          </w:p>
        </w:tc>
        <w:tc>
          <w:tcPr>
            <w:tcW w:w="1352" w:type="dxa"/>
          </w:tcPr>
          <w:p w:rsidR="009F29B6" w:rsidRDefault="009F29B6" w:rsidP="0059215C">
            <w:pPr>
              <w:rPr>
                <w:sz w:val="20"/>
                <w:szCs w:val="20"/>
              </w:rPr>
            </w:pPr>
            <w:r>
              <w:rPr>
                <w:sz w:val="20"/>
                <w:szCs w:val="20"/>
              </w:rPr>
              <w:t>Design/Test</w:t>
            </w:r>
          </w:p>
        </w:tc>
      </w:tr>
      <w:tr w:rsidR="009F29B6" w:rsidTr="00172C8C">
        <w:trPr>
          <w:trHeight w:val="2690"/>
        </w:trPr>
        <w:tc>
          <w:tcPr>
            <w:tcW w:w="1360" w:type="dxa"/>
          </w:tcPr>
          <w:p w:rsidR="009F29B6" w:rsidRDefault="009F29B6" w:rsidP="0059215C">
            <w:pPr>
              <w:rPr>
                <w:sz w:val="20"/>
                <w:szCs w:val="20"/>
              </w:rPr>
            </w:pPr>
            <w:r>
              <w:rPr>
                <w:sz w:val="20"/>
                <w:szCs w:val="20"/>
              </w:rPr>
              <w:t>5-10: 100G Port Mapping</w:t>
            </w:r>
          </w:p>
        </w:tc>
        <w:tc>
          <w:tcPr>
            <w:tcW w:w="4153" w:type="dxa"/>
          </w:tcPr>
          <w:p w:rsidR="009F29B6" w:rsidRPr="00646F74" w:rsidRDefault="009F29B6" w:rsidP="00B4087C">
            <w:pPr>
              <w:rPr>
                <w:sz w:val="20"/>
                <w:szCs w:val="20"/>
              </w:rPr>
            </w:pPr>
            <w:r>
              <w:rPr>
                <w:sz w:val="20"/>
                <w:szCs w:val="20"/>
              </w:rPr>
              <w:t>100G host (client) and network ( line) ports shall be mapped across the BRCM SERDES according to the following table</w:t>
            </w:r>
          </w:p>
          <w:tbl>
            <w:tblPr>
              <w:tblStyle w:val="TableGrid"/>
              <w:tblW w:w="3850" w:type="dxa"/>
              <w:tblLook w:val="04A0" w:firstRow="1" w:lastRow="0" w:firstColumn="1" w:lastColumn="0" w:noHBand="0" w:noVBand="1"/>
            </w:tblPr>
            <w:tblGrid>
              <w:gridCol w:w="790"/>
              <w:gridCol w:w="1530"/>
              <w:gridCol w:w="1530"/>
            </w:tblGrid>
            <w:tr w:rsidR="009F29B6" w:rsidTr="00172C8C">
              <w:trPr>
                <w:trHeight w:val="224"/>
              </w:trPr>
              <w:tc>
                <w:tcPr>
                  <w:tcW w:w="790" w:type="dxa"/>
                </w:tcPr>
                <w:p w:rsidR="009F29B6" w:rsidRPr="008A42FD" w:rsidRDefault="009F29B6" w:rsidP="008531D2">
                  <w:pPr>
                    <w:rPr>
                      <w:sz w:val="16"/>
                      <w:szCs w:val="16"/>
                    </w:rPr>
                  </w:pPr>
                  <w:r>
                    <w:rPr>
                      <w:sz w:val="16"/>
                      <w:szCs w:val="16"/>
                    </w:rPr>
                    <w:t>Set</w:t>
                  </w:r>
                </w:p>
              </w:tc>
              <w:tc>
                <w:tcPr>
                  <w:tcW w:w="1530" w:type="dxa"/>
                </w:tcPr>
                <w:p w:rsidR="009F29B6" w:rsidRPr="008A42FD" w:rsidRDefault="009F29B6" w:rsidP="00473670">
                  <w:pPr>
                    <w:rPr>
                      <w:sz w:val="16"/>
                      <w:szCs w:val="16"/>
                    </w:rPr>
                  </w:pPr>
                  <w:r>
                    <w:rPr>
                      <w:sz w:val="16"/>
                      <w:szCs w:val="16"/>
                    </w:rPr>
                    <w:t>Host SERDES</w:t>
                  </w:r>
                </w:p>
              </w:tc>
              <w:tc>
                <w:tcPr>
                  <w:tcW w:w="1530" w:type="dxa"/>
                </w:tcPr>
                <w:p w:rsidR="009F29B6" w:rsidRPr="008A42FD" w:rsidRDefault="009F29B6" w:rsidP="00473670">
                  <w:pPr>
                    <w:rPr>
                      <w:sz w:val="16"/>
                      <w:szCs w:val="16"/>
                    </w:rPr>
                  </w:pPr>
                  <w:r>
                    <w:rPr>
                      <w:sz w:val="16"/>
                      <w:szCs w:val="16"/>
                    </w:rPr>
                    <w:t>Network  SERDES</w:t>
                  </w:r>
                </w:p>
              </w:tc>
            </w:tr>
            <w:tr w:rsidR="009F29B6" w:rsidTr="00B4087C">
              <w:trPr>
                <w:trHeight w:val="350"/>
              </w:trPr>
              <w:tc>
                <w:tcPr>
                  <w:tcW w:w="790" w:type="dxa"/>
                </w:tcPr>
                <w:p w:rsidR="009F29B6" w:rsidRPr="008A42FD" w:rsidRDefault="009F29B6" w:rsidP="008531D2">
                  <w:pPr>
                    <w:rPr>
                      <w:sz w:val="16"/>
                      <w:szCs w:val="16"/>
                    </w:rPr>
                  </w:pPr>
                  <w:r>
                    <w:rPr>
                      <w:sz w:val="16"/>
                      <w:szCs w:val="16"/>
                    </w:rPr>
                    <w:t>1</w:t>
                  </w:r>
                </w:p>
              </w:tc>
              <w:tc>
                <w:tcPr>
                  <w:tcW w:w="1530" w:type="dxa"/>
                </w:tcPr>
                <w:p w:rsidR="009F29B6" w:rsidRPr="008A42FD" w:rsidRDefault="009F29B6" w:rsidP="008531D2">
                  <w:pPr>
                    <w:rPr>
                      <w:sz w:val="16"/>
                      <w:szCs w:val="16"/>
                    </w:rPr>
                  </w:pPr>
                  <w:r>
                    <w:rPr>
                      <w:sz w:val="16"/>
                      <w:szCs w:val="16"/>
                    </w:rPr>
                    <w:t>0,1,2,3 (4,5)</w:t>
                  </w:r>
                </w:p>
              </w:tc>
              <w:tc>
                <w:tcPr>
                  <w:tcW w:w="1530" w:type="dxa"/>
                </w:tcPr>
                <w:p w:rsidR="009F29B6" w:rsidRPr="008A42FD" w:rsidRDefault="009F29B6" w:rsidP="008531D2">
                  <w:pPr>
                    <w:rPr>
                      <w:sz w:val="16"/>
                      <w:szCs w:val="16"/>
                    </w:rPr>
                  </w:pPr>
                  <w:r>
                    <w:rPr>
                      <w:sz w:val="16"/>
                      <w:szCs w:val="16"/>
                    </w:rPr>
                    <w:t>6,7</w:t>
                  </w:r>
                </w:p>
              </w:tc>
            </w:tr>
            <w:tr w:rsidR="009F29B6" w:rsidTr="00B4087C">
              <w:trPr>
                <w:trHeight w:val="350"/>
              </w:trPr>
              <w:tc>
                <w:tcPr>
                  <w:tcW w:w="790" w:type="dxa"/>
                </w:tcPr>
                <w:p w:rsidR="009F29B6" w:rsidRPr="008A42FD" w:rsidRDefault="009F29B6" w:rsidP="008531D2">
                  <w:pPr>
                    <w:rPr>
                      <w:sz w:val="16"/>
                      <w:szCs w:val="16"/>
                    </w:rPr>
                  </w:pPr>
                  <w:r>
                    <w:rPr>
                      <w:sz w:val="16"/>
                      <w:szCs w:val="16"/>
                    </w:rPr>
                    <w:t>2</w:t>
                  </w:r>
                </w:p>
              </w:tc>
              <w:tc>
                <w:tcPr>
                  <w:tcW w:w="1530" w:type="dxa"/>
                </w:tcPr>
                <w:p w:rsidR="009F29B6" w:rsidRPr="008A42FD" w:rsidRDefault="009F29B6" w:rsidP="008531D2">
                  <w:pPr>
                    <w:rPr>
                      <w:sz w:val="16"/>
                      <w:szCs w:val="16"/>
                    </w:rPr>
                  </w:pPr>
                  <w:r>
                    <w:rPr>
                      <w:sz w:val="16"/>
                      <w:szCs w:val="16"/>
                    </w:rPr>
                    <w:t>8,9,10,11 (12,13)</w:t>
                  </w:r>
                </w:p>
              </w:tc>
              <w:tc>
                <w:tcPr>
                  <w:tcW w:w="1530" w:type="dxa"/>
                </w:tcPr>
                <w:p w:rsidR="009F29B6" w:rsidRPr="008A42FD" w:rsidRDefault="009F29B6" w:rsidP="008531D2">
                  <w:pPr>
                    <w:rPr>
                      <w:sz w:val="16"/>
                      <w:szCs w:val="16"/>
                    </w:rPr>
                  </w:pPr>
                  <w:r>
                    <w:rPr>
                      <w:sz w:val="16"/>
                      <w:szCs w:val="16"/>
                    </w:rPr>
                    <w:t>14,15</w:t>
                  </w:r>
                </w:p>
              </w:tc>
            </w:tr>
            <w:tr w:rsidR="009F29B6" w:rsidTr="00B4087C">
              <w:tc>
                <w:tcPr>
                  <w:tcW w:w="790" w:type="dxa"/>
                </w:tcPr>
                <w:p w:rsidR="009F29B6" w:rsidRPr="008A42FD" w:rsidRDefault="009F29B6" w:rsidP="008531D2">
                  <w:pPr>
                    <w:rPr>
                      <w:sz w:val="16"/>
                      <w:szCs w:val="16"/>
                    </w:rPr>
                  </w:pPr>
                  <w:r>
                    <w:rPr>
                      <w:sz w:val="16"/>
                      <w:szCs w:val="16"/>
                    </w:rPr>
                    <w:t>3</w:t>
                  </w:r>
                </w:p>
              </w:tc>
              <w:tc>
                <w:tcPr>
                  <w:tcW w:w="1530" w:type="dxa"/>
                </w:tcPr>
                <w:p w:rsidR="009F29B6" w:rsidRPr="008A42FD" w:rsidRDefault="009F29B6" w:rsidP="008531D2">
                  <w:pPr>
                    <w:rPr>
                      <w:sz w:val="16"/>
                      <w:szCs w:val="16"/>
                    </w:rPr>
                  </w:pPr>
                  <w:r>
                    <w:rPr>
                      <w:sz w:val="16"/>
                      <w:szCs w:val="16"/>
                    </w:rPr>
                    <w:t>16,17,18,19 (20,21)</w:t>
                  </w:r>
                </w:p>
              </w:tc>
              <w:tc>
                <w:tcPr>
                  <w:tcW w:w="1530" w:type="dxa"/>
                </w:tcPr>
                <w:p w:rsidR="009F29B6" w:rsidRPr="008A42FD" w:rsidRDefault="009F29B6" w:rsidP="008531D2">
                  <w:pPr>
                    <w:rPr>
                      <w:sz w:val="16"/>
                      <w:szCs w:val="16"/>
                    </w:rPr>
                  </w:pPr>
                  <w:r>
                    <w:rPr>
                      <w:sz w:val="16"/>
                      <w:szCs w:val="16"/>
                    </w:rPr>
                    <w:t>22,23</w:t>
                  </w:r>
                </w:p>
              </w:tc>
            </w:tr>
            <w:tr w:rsidR="009F29B6" w:rsidTr="00B4087C">
              <w:tc>
                <w:tcPr>
                  <w:tcW w:w="790" w:type="dxa"/>
                </w:tcPr>
                <w:p w:rsidR="009F29B6" w:rsidRDefault="009F29B6" w:rsidP="008531D2">
                  <w:pPr>
                    <w:rPr>
                      <w:sz w:val="16"/>
                      <w:szCs w:val="16"/>
                    </w:rPr>
                  </w:pPr>
                  <w:r>
                    <w:rPr>
                      <w:sz w:val="16"/>
                      <w:szCs w:val="16"/>
                    </w:rPr>
                    <w:t>4</w:t>
                  </w:r>
                </w:p>
              </w:tc>
              <w:tc>
                <w:tcPr>
                  <w:tcW w:w="1530" w:type="dxa"/>
                </w:tcPr>
                <w:p w:rsidR="009F29B6" w:rsidRDefault="009F29B6" w:rsidP="008531D2">
                  <w:pPr>
                    <w:rPr>
                      <w:sz w:val="16"/>
                      <w:szCs w:val="16"/>
                    </w:rPr>
                  </w:pPr>
                  <w:r>
                    <w:rPr>
                      <w:sz w:val="16"/>
                      <w:szCs w:val="16"/>
                    </w:rPr>
                    <w:t>24,25,26,27 (28,29)</w:t>
                  </w:r>
                </w:p>
              </w:tc>
              <w:tc>
                <w:tcPr>
                  <w:tcW w:w="1530" w:type="dxa"/>
                </w:tcPr>
                <w:p w:rsidR="009F29B6" w:rsidRDefault="009F29B6" w:rsidP="008531D2">
                  <w:pPr>
                    <w:rPr>
                      <w:sz w:val="16"/>
                      <w:szCs w:val="16"/>
                    </w:rPr>
                  </w:pPr>
                  <w:r>
                    <w:rPr>
                      <w:sz w:val="16"/>
                      <w:szCs w:val="16"/>
                    </w:rPr>
                    <w:t>20,31</w:t>
                  </w:r>
                </w:p>
              </w:tc>
            </w:tr>
          </w:tbl>
          <w:p w:rsidR="009F29B6" w:rsidRDefault="009F29B6" w:rsidP="0059215C">
            <w:pPr>
              <w:rPr>
                <w:sz w:val="20"/>
                <w:szCs w:val="20"/>
              </w:rPr>
            </w:pPr>
          </w:p>
        </w:tc>
        <w:tc>
          <w:tcPr>
            <w:tcW w:w="2189" w:type="dxa"/>
          </w:tcPr>
          <w:p w:rsidR="009F29B6" w:rsidRDefault="009F29B6" w:rsidP="0059215C">
            <w:pPr>
              <w:rPr>
                <w:sz w:val="20"/>
                <w:szCs w:val="20"/>
              </w:rPr>
            </w:pPr>
            <w:r>
              <w:rPr>
                <w:sz w:val="20"/>
                <w:szCs w:val="20"/>
              </w:rPr>
              <w:t>Assumes 12 client ports. If 16 client ports are designed, then values in parenthesis “()” are also used)</w:t>
            </w:r>
            <w:r w:rsidR="00F23252">
              <w:rPr>
                <w:sz w:val="20"/>
                <w:szCs w:val="20"/>
              </w:rPr>
              <w:t>. TBC with Broadcom</w:t>
            </w:r>
          </w:p>
        </w:tc>
        <w:tc>
          <w:tcPr>
            <w:tcW w:w="1352" w:type="dxa"/>
          </w:tcPr>
          <w:p w:rsidR="009F29B6" w:rsidRDefault="009F29B6" w:rsidP="0059215C">
            <w:pPr>
              <w:rPr>
                <w:sz w:val="20"/>
                <w:szCs w:val="20"/>
              </w:rPr>
            </w:pPr>
          </w:p>
        </w:tc>
      </w:tr>
      <w:tr w:rsidR="009F29B6" w:rsidTr="0059215C">
        <w:tc>
          <w:tcPr>
            <w:tcW w:w="1360" w:type="dxa"/>
          </w:tcPr>
          <w:p w:rsidR="009F29B6" w:rsidRDefault="009F29B6" w:rsidP="0059215C">
            <w:pPr>
              <w:rPr>
                <w:sz w:val="20"/>
                <w:szCs w:val="20"/>
              </w:rPr>
            </w:pPr>
            <w:r>
              <w:rPr>
                <w:sz w:val="20"/>
                <w:szCs w:val="20"/>
              </w:rPr>
              <w:t>5-10: Client Port Monitoring</w:t>
            </w:r>
          </w:p>
        </w:tc>
        <w:tc>
          <w:tcPr>
            <w:tcW w:w="4153" w:type="dxa"/>
          </w:tcPr>
          <w:p w:rsidR="009F29B6" w:rsidRDefault="009F29B6" w:rsidP="0059215C">
            <w:pPr>
              <w:rPr>
                <w:sz w:val="20"/>
                <w:szCs w:val="20"/>
              </w:rPr>
            </w:pPr>
            <w:r>
              <w:rPr>
                <w:sz w:val="20"/>
                <w:szCs w:val="20"/>
              </w:rPr>
              <w:t>Ingress and egress client performance monitoring shall make per channel statistics counters available in integrated Ethernet MACs including</w:t>
            </w:r>
          </w:p>
          <w:p w:rsidR="009F29B6" w:rsidRPr="00A3465B" w:rsidRDefault="009F29B6" w:rsidP="00F53C9D">
            <w:pPr>
              <w:pStyle w:val="ListParagraph"/>
              <w:numPr>
                <w:ilvl w:val="0"/>
                <w:numId w:val="4"/>
              </w:numPr>
              <w:rPr>
                <w:sz w:val="20"/>
                <w:szCs w:val="20"/>
              </w:rPr>
            </w:pPr>
            <w:r>
              <w:rPr>
                <w:sz w:val="20"/>
                <w:szCs w:val="20"/>
              </w:rPr>
              <w:t>IEEE 8</w:t>
            </w:r>
            <w:r w:rsidRPr="00A3465B">
              <w:rPr>
                <w:sz w:val="20"/>
                <w:szCs w:val="20"/>
              </w:rPr>
              <w:t>02.3 clause 30, Basic, mandatory, and recommended options</w:t>
            </w:r>
          </w:p>
          <w:p w:rsidR="009F29B6" w:rsidRDefault="009F29B6" w:rsidP="00F53C9D">
            <w:pPr>
              <w:pStyle w:val="ListParagraph"/>
              <w:numPr>
                <w:ilvl w:val="0"/>
                <w:numId w:val="4"/>
              </w:numPr>
              <w:rPr>
                <w:sz w:val="20"/>
                <w:szCs w:val="20"/>
              </w:rPr>
            </w:pPr>
            <w:r>
              <w:rPr>
                <w:sz w:val="20"/>
                <w:szCs w:val="20"/>
              </w:rPr>
              <w:t>RFC 2665 (MIB)</w:t>
            </w:r>
          </w:p>
          <w:p w:rsidR="009F29B6" w:rsidRPr="00A3465B" w:rsidRDefault="009F29B6" w:rsidP="00F53C9D">
            <w:pPr>
              <w:pStyle w:val="ListParagraph"/>
              <w:numPr>
                <w:ilvl w:val="0"/>
                <w:numId w:val="4"/>
              </w:numPr>
              <w:rPr>
                <w:sz w:val="20"/>
                <w:szCs w:val="20"/>
              </w:rPr>
            </w:pPr>
            <w:r>
              <w:rPr>
                <w:sz w:val="20"/>
                <w:szCs w:val="20"/>
              </w:rPr>
              <w:t>RFC 2819 (RMON)</w:t>
            </w:r>
          </w:p>
        </w:tc>
        <w:tc>
          <w:tcPr>
            <w:tcW w:w="2189" w:type="dxa"/>
          </w:tcPr>
          <w:p w:rsidR="009F29B6" w:rsidRPr="00644821" w:rsidRDefault="009F29B6" w:rsidP="0059215C">
            <w:pPr>
              <w:rPr>
                <w:sz w:val="20"/>
                <w:szCs w:val="20"/>
              </w:rPr>
            </w:pPr>
            <w:r>
              <w:rPr>
                <w:sz w:val="20"/>
                <w:szCs w:val="20"/>
              </w:rPr>
              <w:t>See Appendix G for detailed PM description</w:t>
            </w: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5-11: PRBS Generation</w:t>
            </w:r>
          </w:p>
        </w:tc>
        <w:tc>
          <w:tcPr>
            <w:tcW w:w="4153" w:type="dxa"/>
          </w:tcPr>
          <w:p w:rsidR="009F29B6" w:rsidRDefault="009F29B6" w:rsidP="0059215C">
            <w:pPr>
              <w:rPr>
                <w:sz w:val="20"/>
                <w:szCs w:val="20"/>
              </w:rPr>
            </w:pPr>
            <w:r>
              <w:rPr>
                <w:sz w:val="20"/>
                <w:szCs w:val="20"/>
              </w:rPr>
              <w:t>All SERDES must be capable of generating and detecting unframed PRBS-7, PRBS-23 and PRBS-31 patterned on outgoing data stream</w:t>
            </w:r>
          </w:p>
        </w:tc>
        <w:tc>
          <w:tcPr>
            <w:tcW w:w="2189" w:type="dxa"/>
          </w:tcPr>
          <w:p w:rsidR="009F29B6" w:rsidRPr="00644821" w:rsidRDefault="009F29B6" w:rsidP="0059215C">
            <w:pPr>
              <w:rPr>
                <w:sz w:val="20"/>
                <w:szCs w:val="20"/>
              </w:rPr>
            </w:pP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5-12: Line Loopbacks</w:t>
            </w:r>
          </w:p>
        </w:tc>
        <w:tc>
          <w:tcPr>
            <w:tcW w:w="4153" w:type="dxa"/>
          </w:tcPr>
          <w:p w:rsidR="009F29B6" w:rsidRDefault="009F29B6" w:rsidP="0059215C">
            <w:pPr>
              <w:rPr>
                <w:sz w:val="20"/>
                <w:szCs w:val="20"/>
              </w:rPr>
            </w:pPr>
            <w:r>
              <w:rPr>
                <w:sz w:val="20"/>
                <w:szCs w:val="20"/>
              </w:rPr>
              <w:t xml:space="preserve">Line Loopbacks: All SERDES must be capable of line (or facility) loopbacks, in which a received signal can be looped back towards its corresponding transmitter. </w:t>
            </w:r>
          </w:p>
        </w:tc>
        <w:tc>
          <w:tcPr>
            <w:tcW w:w="2189" w:type="dxa"/>
          </w:tcPr>
          <w:p w:rsidR="009F29B6" w:rsidRPr="00644821" w:rsidRDefault="009F29B6" w:rsidP="0059215C">
            <w:pPr>
              <w:rPr>
                <w:sz w:val="20"/>
                <w:szCs w:val="20"/>
              </w:rPr>
            </w:pP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5-13: Diagnostic Loopbacks</w:t>
            </w:r>
          </w:p>
        </w:tc>
        <w:tc>
          <w:tcPr>
            <w:tcW w:w="4153" w:type="dxa"/>
          </w:tcPr>
          <w:p w:rsidR="009F29B6" w:rsidRDefault="009F29B6" w:rsidP="0059215C">
            <w:pPr>
              <w:rPr>
                <w:sz w:val="20"/>
                <w:szCs w:val="20"/>
              </w:rPr>
            </w:pPr>
            <w:r>
              <w:rPr>
                <w:sz w:val="20"/>
                <w:szCs w:val="20"/>
              </w:rPr>
              <w:t xml:space="preserve">Diagnostic Loopbacks: All SERDES must be capable of diagnostic loopbacks, in which a transmitted signal can be looped back towards its corresponding receiver. </w:t>
            </w:r>
          </w:p>
        </w:tc>
        <w:tc>
          <w:tcPr>
            <w:tcW w:w="2189" w:type="dxa"/>
          </w:tcPr>
          <w:p w:rsidR="009F29B6" w:rsidRPr="00644821" w:rsidRDefault="009F29B6" w:rsidP="0059215C">
            <w:pPr>
              <w:rPr>
                <w:sz w:val="20"/>
                <w:szCs w:val="20"/>
              </w:rPr>
            </w:pPr>
          </w:p>
        </w:tc>
        <w:tc>
          <w:tcPr>
            <w:tcW w:w="1352" w:type="dxa"/>
          </w:tcPr>
          <w:p w:rsidR="009F29B6" w:rsidRDefault="009F29B6"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5-14: LLDP Snooping</w:t>
            </w:r>
          </w:p>
        </w:tc>
        <w:tc>
          <w:tcPr>
            <w:tcW w:w="4153" w:type="dxa"/>
          </w:tcPr>
          <w:p w:rsidR="009F29B6" w:rsidRDefault="009F29B6" w:rsidP="0059215C">
            <w:pPr>
              <w:rPr>
                <w:sz w:val="20"/>
                <w:szCs w:val="20"/>
              </w:rPr>
            </w:pPr>
            <w:r>
              <w:rPr>
                <w:sz w:val="20"/>
                <w:szCs w:val="20"/>
              </w:rPr>
              <w:t>The switch shall support LLDP snooping, specifically</w:t>
            </w:r>
          </w:p>
          <w:p w:rsidR="009F29B6" w:rsidRPr="00D72C24" w:rsidRDefault="00410743" w:rsidP="00F53C9D">
            <w:pPr>
              <w:pStyle w:val="ListParagraph"/>
              <w:numPr>
                <w:ilvl w:val="0"/>
                <w:numId w:val="11"/>
              </w:numPr>
              <w:rPr>
                <w:sz w:val="20"/>
                <w:szCs w:val="20"/>
              </w:rPr>
            </w:pPr>
            <w:r>
              <w:rPr>
                <w:sz w:val="20"/>
                <w:szCs w:val="20"/>
              </w:rPr>
              <w:t>Snoop and F</w:t>
            </w:r>
            <w:r w:rsidR="009F29B6" w:rsidRPr="00D72C24">
              <w:rPr>
                <w:sz w:val="20"/>
                <w:szCs w:val="20"/>
              </w:rPr>
              <w:t>orward</w:t>
            </w:r>
          </w:p>
          <w:p w:rsidR="009F29B6" w:rsidRPr="00D72C24" w:rsidRDefault="00410743" w:rsidP="00F53C9D">
            <w:pPr>
              <w:pStyle w:val="ListParagraph"/>
              <w:numPr>
                <w:ilvl w:val="0"/>
                <w:numId w:val="11"/>
              </w:numPr>
              <w:rPr>
                <w:sz w:val="20"/>
                <w:szCs w:val="20"/>
              </w:rPr>
            </w:pPr>
            <w:r>
              <w:rPr>
                <w:sz w:val="20"/>
                <w:szCs w:val="20"/>
              </w:rPr>
              <w:t>Snoop and D</w:t>
            </w:r>
            <w:r w:rsidR="009F29B6">
              <w:rPr>
                <w:sz w:val="20"/>
                <w:szCs w:val="20"/>
              </w:rPr>
              <w:t>rop</w:t>
            </w:r>
          </w:p>
        </w:tc>
        <w:tc>
          <w:tcPr>
            <w:tcW w:w="2189" w:type="dxa"/>
          </w:tcPr>
          <w:p w:rsidR="009F29B6" w:rsidRPr="00644821" w:rsidRDefault="009F29B6" w:rsidP="00BF5F14">
            <w:pPr>
              <w:rPr>
                <w:sz w:val="20"/>
                <w:szCs w:val="20"/>
              </w:rPr>
            </w:pPr>
            <w:r>
              <w:rPr>
                <w:sz w:val="20"/>
                <w:szCs w:val="20"/>
              </w:rPr>
              <w:t xml:space="preserve">See Appendix </w:t>
            </w:r>
            <w:r w:rsidR="00BF5F14">
              <w:rPr>
                <w:sz w:val="20"/>
                <w:szCs w:val="20"/>
              </w:rPr>
              <w:t>E</w:t>
            </w:r>
            <w:r>
              <w:rPr>
                <w:sz w:val="20"/>
                <w:szCs w:val="20"/>
              </w:rPr>
              <w:t xml:space="preserve"> for detailed Snoop and Drop Requirements</w:t>
            </w:r>
          </w:p>
        </w:tc>
        <w:tc>
          <w:tcPr>
            <w:tcW w:w="1352" w:type="dxa"/>
          </w:tcPr>
          <w:p w:rsidR="009F29B6" w:rsidRDefault="00136660" w:rsidP="0059215C">
            <w:pPr>
              <w:rPr>
                <w:sz w:val="20"/>
                <w:szCs w:val="20"/>
              </w:rPr>
            </w:pPr>
            <w:r>
              <w:rPr>
                <w:sz w:val="20"/>
                <w:szCs w:val="20"/>
              </w:rPr>
              <w:t>Design/Test</w:t>
            </w:r>
          </w:p>
        </w:tc>
      </w:tr>
      <w:tr w:rsidR="009F29B6" w:rsidTr="0059215C">
        <w:tc>
          <w:tcPr>
            <w:tcW w:w="1360" w:type="dxa"/>
          </w:tcPr>
          <w:p w:rsidR="009F29B6" w:rsidRDefault="009F29B6" w:rsidP="0059215C">
            <w:pPr>
              <w:rPr>
                <w:sz w:val="20"/>
                <w:szCs w:val="20"/>
              </w:rPr>
            </w:pPr>
            <w:r>
              <w:rPr>
                <w:sz w:val="20"/>
                <w:szCs w:val="20"/>
              </w:rPr>
              <w:t>5-15: Switch Management</w:t>
            </w:r>
          </w:p>
        </w:tc>
        <w:tc>
          <w:tcPr>
            <w:tcW w:w="4153" w:type="dxa"/>
          </w:tcPr>
          <w:p w:rsidR="009F29B6" w:rsidRDefault="009F29B6" w:rsidP="0059215C">
            <w:pPr>
              <w:rPr>
                <w:sz w:val="20"/>
                <w:szCs w:val="20"/>
              </w:rPr>
            </w:pPr>
            <w:r>
              <w:rPr>
                <w:sz w:val="20"/>
                <w:szCs w:val="20"/>
              </w:rPr>
              <w:t>All provisioning, performance, and monitoring functions must be available from the local and remote management interfaces</w:t>
            </w:r>
          </w:p>
        </w:tc>
        <w:tc>
          <w:tcPr>
            <w:tcW w:w="2189" w:type="dxa"/>
          </w:tcPr>
          <w:p w:rsidR="009F29B6" w:rsidRPr="00644821" w:rsidRDefault="009F29B6" w:rsidP="0059215C">
            <w:pPr>
              <w:rPr>
                <w:sz w:val="20"/>
                <w:szCs w:val="20"/>
              </w:rPr>
            </w:pPr>
          </w:p>
        </w:tc>
        <w:tc>
          <w:tcPr>
            <w:tcW w:w="1352" w:type="dxa"/>
          </w:tcPr>
          <w:p w:rsidR="009F29B6" w:rsidRDefault="009F29B6" w:rsidP="0059215C">
            <w:pPr>
              <w:rPr>
                <w:sz w:val="20"/>
                <w:szCs w:val="20"/>
              </w:rPr>
            </w:pPr>
            <w:r>
              <w:rPr>
                <w:sz w:val="20"/>
                <w:szCs w:val="20"/>
              </w:rPr>
              <w:t>Design/Test</w:t>
            </w:r>
          </w:p>
        </w:tc>
      </w:tr>
    </w:tbl>
    <w:p w:rsidR="0059215C" w:rsidRDefault="0059215C" w:rsidP="003C3548"/>
    <w:p w:rsidR="0059215C" w:rsidRDefault="0059215C" w:rsidP="003830D2">
      <w:pPr>
        <w:pStyle w:val="Heading2"/>
      </w:pPr>
      <w:bookmarkStart w:id="23" w:name="_Toc448058609"/>
      <w:r>
        <w:t>Coherent Optical Subsystem Requirements</w:t>
      </w:r>
      <w:bookmarkEnd w:id="23"/>
    </w:p>
    <w:tbl>
      <w:tblPr>
        <w:tblStyle w:val="TableGrid"/>
        <w:tblW w:w="9054" w:type="dxa"/>
        <w:tblLook w:val="04A0" w:firstRow="1" w:lastRow="0" w:firstColumn="1" w:lastColumn="0" w:noHBand="0" w:noVBand="1"/>
      </w:tblPr>
      <w:tblGrid>
        <w:gridCol w:w="1360"/>
        <w:gridCol w:w="4153"/>
        <w:gridCol w:w="2189"/>
        <w:gridCol w:w="1352"/>
      </w:tblGrid>
      <w:tr w:rsidR="00BD1624" w:rsidTr="00481088">
        <w:tc>
          <w:tcPr>
            <w:tcW w:w="9054" w:type="dxa"/>
            <w:gridSpan w:val="4"/>
            <w:shd w:val="clear" w:color="auto" w:fill="D9D9D9" w:themeFill="background1" w:themeFillShade="D9"/>
          </w:tcPr>
          <w:p w:rsidR="00BD1624" w:rsidRDefault="00545AC2" w:rsidP="00281D09">
            <w:pPr>
              <w:rPr>
                <w:sz w:val="20"/>
                <w:szCs w:val="20"/>
              </w:rPr>
            </w:pPr>
            <w:r>
              <w:rPr>
                <w:sz w:val="20"/>
                <w:szCs w:val="20"/>
              </w:rPr>
              <w:t>6.</w:t>
            </w:r>
            <w:r w:rsidR="00BD1624">
              <w:rPr>
                <w:sz w:val="20"/>
                <w:szCs w:val="20"/>
              </w:rPr>
              <w:t xml:space="preserve"> Coherent Optical Subsystem Requirements</w:t>
            </w:r>
          </w:p>
        </w:tc>
      </w:tr>
      <w:tr w:rsidR="00481088" w:rsidTr="00481088">
        <w:tc>
          <w:tcPr>
            <w:tcW w:w="1360" w:type="dxa"/>
            <w:shd w:val="clear" w:color="auto" w:fill="D9D9D9" w:themeFill="background1" w:themeFillShade="D9"/>
          </w:tcPr>
          <w:p w:rsidR="00481088" w:rsidRDefault="00481088" w:rsidP="001C43F0">
            <w:pPr>
              <w:rPr>
                <w:sz w:val="20"/>
                <w:szCs w:val="20"/>
              </w:rPr>
            </w:pPr>
            <w:r w:rsidRPr="00644821">
              <w:rPr>
                <w:sz w:val="20"/>
                <w:szCs w:val="20"/>
              </w:rPr>
              <w:t>ID</w:t>
            </w:r>
          </w:p>
        </w:tc>
        <w:tc>
          <w:tcPr>
            <w:tcW w:w="4153" w:type="dxa"/>
            <w:shd w:val="clear" w:color="auto" w:fill="D9D9D9" w:themeFill="background1" w:themeFillShade="D9"/>
          </w:tcPr>
          <w:p w:rsidR="00481088" w:rsidRDefault="00481088" w:rsidP="009F0A1B">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481088" w:rsidRPr="00644821" w:rsidRDefault="00481088" w:rsidP="001C43F0">
            <w:pPr>
              <w:rPr>
                <w:sz w:val="20"/>
                <w:szCs w:val="20"/>
              </w:rPr>
            </w:pPr>
            <w:r w:rsidRPr="00644821">
              <w:rPr>
                <w:sz w:val="20"/>
                <w:szCs w:val="20"/>
              </w:rPr>
              <w:t>Rational</w:t>
            </w:r>
            <w:r>
              <w:rPr>
                <w:sz w:val="20"/>
                <w:szCs w:val="20"/>
              </w:rPr>
              <w:t>/Comment</w:t>
            </w:r>
          </w:p>
        </w:tc>
        <w:tc>
          <w:tcPr>
            <w:tcW w:w="1352" w:type="dxa"/>
            <w:shd w:val="clear" w:color="auto" w:fill="D9D9D9" w:themeFill="background1" w:themeFillShade="D9"/>
          </w:tcPr>
          <w:p w:rsidR="00481088" w:rsidRDefault="00481088" w:rsidP="001C43F0">
            <w:pPr>
              <w:rPr>
                <w:sz w:val="20"/>
                <w:szCs w:val="20"/>
              </w:rPr>
            </w:pPr>
            <w:r w:rsidRPr="00644821">
              <w:rPr>
                <w:sz w:val="20"/>
                <w:szCs w:val="20"/>
              </w:rPr>
              <w:t>Verification</w:t>
            </w:r>
          </w:p>
        </w:tc>
      </w:tr>
      <w:tr w:rsidR="00481088" w:rsidTr="00EF4BDF">
        <w:tc>
          <w:tcPr>
            <w:tcW w:w="1360" w:type="dxa"/>
          </w:tcPr>
          <w:p w:rsidR="00481088" w:rsidRDefault="00481088" w:rsidP="001C43F0">
            <w:pPr>
              <w:rPr>
                <w:sz w:val="20"/>
                <w:szCs w:val="20"/>
              </w:rPr>
            </w:pPr>
            <w:r>
              <w:rPr>
                <w:sz w:val="20"/>
                <w:szCs w:val="20"/>
              </w:rPr>
              <w:t>6-1: Acacia AC 400 Specifications</w:t>
            </w:r>
          </w:p>
        </w:tc>
        <w:tc>
          <w:tcPr>
            <w:tcW w:w="4153" w:type="dxa"/>
          </w:tcPr>
          <w:p w:rsidR="00481088" w:rsidRDefault="00481088" w:rsidP="009F0A1B">
            <w:pPr>
              <w:rPr>
                <w:sz w:val="20"/>
                <w:szCs w:val="20"/>
              </w:rPr>
            </w:pPr>
            <w:r>
              <w:rPr>
                <w:sz w:val="20"/>
                <w:szCs w:val="20"/>
              </w:rPr>
              <w:t xml:space="preserve">The </w:t>
            </w:r>
            <w:r w:rsidR="000E56EF">
              <w:rPr>
                <w:sz w:val="20"/>
                <w:szCs w:val="20"/>
              </w:rPr>
              <w:t xml:space="preserve">transponder shall use </w:t>
            </w:r>
            <w:r>
              <w:rPr>
                <w:sz w:val="20"/>
                <w:szCs w:val="20"/>
              </w:rPr>
              <w:t xml:space="preserve">two (2) Acacia AC400 Modules. All specifications for </w:t>
            </w:r>
            <w:r w:rsidR="00136660">
              <w:rPr>
                <w:sz w:val="20"/>
                <w:szCs w:val="20"/>
              </w:rPr>
              <w:t>the AC400</w:t>
            </w:r>
            <w:r>
              <w:rPr>
                <w:sz w:val="20"/>
                <w:szCs w:val="20"/>
              </w:rPr>
              <w:t xml:space="preserve"> module shall apply to this requirements document.</w:t>
            </w:r>
          </w:p>
          <w:p w:rsidR="00481088" w:rsidRDefault="00481088" w:rsidP="00F53C9D">
            <w:pPr>
              <w:pStyle w:val="ListParagraph"/>
              <w:numPr>
                <w:ilvl w:val="0"/>
                <w:numId w:val="12"/>
              </w:numPr>
              <w:rPr>
                <w:sz w:val="20"/>
                <w:szCs w:val="20"/>
              </w:rPr>
            </w:pPr>
            <w:r>
              <w:rPr>
                <w:sz w:val="20"/>
                <w:szCs w:val="20"/>
              </w:rPr>
              <w:t>See A</w:t>
            </w:r>
            <w:r w:rsidRPr="00EF4BDF">
              <w:rPr>
                <w:sz w:val="20"/>
                <w:szCs w:val="20"/>
              </w:rPr>
              <w:t>cacia A</w:t>
            </w:r>
            <w:r>
              <w:rPr>
                <w:sz w:val="20"/>
                <w:szCs w:val="20"/>
              </w:rPr>
              <w:t>C400 hardware specification Version AC400-001-290</w:t>
            </w:r>
          </w:p>
          <w:p w:rsidR="00481088" w:rsidRPr="009F0A1B" w:rsidRDefault="00481088" w:rsidP="00F53C9D">
            <w:pPr>
              <w:pStyle w:val="ListParagraph"/>
              <w:numPr>
                <w:ilvl w:val="0"/>
                <w:numId w:val="12"/>
              </w:numPr>
              <w:rPr>
                <w:sz w:val="20"/>
                <w:szCs w:val="20"/>
              </w:rPr>
            </w:pPr>
            <w:r>
              <w:rPr>
                <w:sz w:val="20"/>
                <w:szCs w:val="20"/>
              </w:rPr>
              <w:t>See A</w:t>
            </w:r>
            <w:r w:rsidRPr="009F0A1B">
              <w:rPr>
                <w:sz w:val="20"/>
                <w:szCs w:val="20"/>
              </w:rPr>
              <w:t>caci</w:t>
            </w:r>
            <w:r>
              <w:rPr>
                <w:sz w:val="20"/>
                <w:szCs w:val="20"/>
              </w:rPr>
              <w:t>a AC400 Software specification 1.0</w:t>
            </w:r>
          </w:p>
        </w:tc>
        <w:tc>
          <w:tcPr>
            <w:tcW w:w="2189" w:type="dxa"/>
          </w:tcPr>
          <w:p w:rsidR="00481088" w:rsidRPr="00644821" w:rsidRDefault="00481088" w:rsidP="001C43F0">
            <w:pPr>
              <w:rPr>
                <w:sz w:val="20"/>
                <w:szCs w:val="20"/>
              </w:rPr>
            </w:pPr>
          </w:p>
        </w:tc>
        <w:tc>
          <w:tcPr>
            <w:tcW w:w="1352" w:type="dxa"/>
          </w:tcPr>
          <w:p w:rsidR="00481088" w:rsidRDefault="00481088" w:rsidP="001C43F0">
            <w:pPr>
              <w:rPr>
                <w:sz w:val="20"/>
                <w:szCs w:val="20"/>
              </w:rPr>
            </w:pPr>
            <w:r>
              <w:rPr>
                <w:sz w:val="20"/>
                <w:szCs w:val="20"/>
              </w:rPr>
              <w:t>Design</w:t>
            </w:r>
          </w:p>
        </w:tc>
      </w:tr>
      <w:tr w:rsidR="00F23252" w:rsidTr="00EF4BDF">
        <w:tc>
          <w:tcPr>
            <w:tcW w:w="1360" w:type="dxa"/>
          </w:tcPr>
          <w:p w:rsidR="00F23252" w:rsidRDefault="00F23252" w:rsidP="001C43F0">
            <w:pPr>
              <w:rPr>
                <w:sz w:val="20"/>
                <w:szCs w:val="20"/>
              </w:rPr>
            </w:pPr>
            <w:r>
              <w:rPr>
                <w:sz w:val="20"/>
                <w:szCs w:val="20"/>
              </w:rPr>
              <w:t>6-2:Number of AC 400 Subsystems</w:t>
            </w:r>
          </w:p>
        </w:tc>
        <w:tc>
          <w:tcPr>
            <w:tcW w:w="4153" w:type="dxa"/>
          </w:tcPr>
          <w:p w:rsidR="00F23252" w:rsidRDefault="00F23252" w:rsidP="00F23252">
            <w:pPr>
              <w:rPr>
                <w:sz w:val="20"/>
                <w:szCs w:val="20"/>
              </w:rPr>
            </w:pPr>
            <w:r>
              <w:rPr>
                <w:sz w:val="20"/>
                <w:szCs w:val="20"/>
              </w:rPr>
              <w:t>The transponder shall meet all requirements (except line side capacity) if populated with one AC 400 subsystem. The transponder shall not require both AC 400 subsystems to be populated</w:t>
            </w:r>
          </w:p>
        </w:tc>
        <w:tc>
          <w:tcPr>
            <w:tcW w:w="2189" w:type="dxa"/>
          </w:tcPr>
          <w:p w:rsidR="00F23252" w:rsidRDefault="000E56EF" w:rsidP="001C43F0">
            <w:pPr>
              <w:rPr>
                <w:sz w:val="20"/>
                <w:szCs w:val="20"/>
              </w:rPr>
            </w:pPr>
            <w:r>
              <w:rPr>
                <w:sz w:val="20"/>
                <w:szCs w:val="20"/>
              </w:rPr>
              <w:t>A transponder should be able to be manufactured and tested with a single AC 400 populated</w:t>
            </w:r>
          </w:p>
        </w:tc>
        <w:tc>
          <w:tcPr>
            <w:tcW w:w="1352" w:type="dxa"/>
          </w:tcPr>
          <w:p w:rsidR="00F23252" w:rsidRDefault="00F23252" w:rsidP="001C43F0">
            <w:pPr>
              <w:rPr>
                <w:sz w:val="20"/>
                <w:szCs w:val="20"/>
              </w:rPr>
            </w:pPr>
            <w:r>
              <w:rPr>
                <w:sz w:val="20"/>
                <w:szCs w:val="20"/>
              </w:rPr>
              <w:t>Design/Test</w:t>
            </w:r>
          </w:p>
        </w:tc>
      </w:tr>
      <w:tr w:rsidR="00481088" w:rsidTr="00EF4BDF">
        <w:tc>
          <w:tcPr>
            <w:tcW w:w="1360" w:type="dxa"/>
          </w:tcPr>
          <w:p w:rsidR="00481088" w:rsidRDefault="00F23252" w:rsidP="001C43F0">
            <w:pPr>
              <w:rPr>
                <w:sz w:val="20"/>
                <w:szCs w:val="20"/>
              </w:rPr>
            </w:pPr>
            <w:r>
              <w:rPr>
                <w:sz w:val="20"/>
                <w:szCs w:val="20"/>
              </w:rPr>
              <w:t>6-3</w:t>
            </w:r>
            <w:r w:rsidR="00481088">
              <w:rPr>
                <w:sz w:val="20"/>
                <w:szCs w:val="20"/>
              </w:rPr>
              <w:t>: Host Control</w:t>
            </w:r>
          </w:p>
        </w:tc>
        <w:tc>
          <w:tcPr>
            <w:tcW w:w="4153" w:type="dxa"/>
          </w:tcPr>
          <w:p w:rsidR="00481088" w:rsidRPr="00EF4BDF" w:rsidRDefault="00481088" w:rsidP="00EF4BDF">
            <w:pPr>
              <w:rPr>
                <w:sz w:val="20"/>
                <w:szCs w:val="20"/>
              </w:rPr>
            </w:pPr>
            <w:r>
              <w:rPr>
                <w:sz w:val="20"/>
                <w:szCs w:val="20"/>
              </w:rPr>
              <w:t>The AC400 shall permit full host control for turn-up or autonomous control (no host control) for turn-up</w:t>
            </w:r>
          </w:p>
        </w:tc>
        <w:tc>
          <w:tcPr>
            <w:tcW w:w="2189" w:type="dxa"/>
          </w:tcPr>
          <w:p w:rsidR="00481088" w:rsidRPr="00644821" w:rsidRDefault="00481088" w:rsidP="001C43F0">
            <w:pPr>
              <w:rPr>
                <w:sz w:val="20"/>
                <w:szCs w:val="20"/>
              </w:rPr>
            </w:pPr>
            <w:r>
              <w:rPr>
                <w:sz w:val="20"/>
                <w:szCs w:val="20"/>
              </w:rPr>
              <w:t>See Appendix C</w:t>
            </w:r>
          </w:p>
        </w:tc>
        <w:tc>
          <w:tcPr>
            <w:tcW w:w="1352" w:type="dxa"/>
          </w:tcPr>
          <w:p w:rsidR="00481088" w:rsidRDefault="00136660" w:rsidP="001C43F0">
            <w:pPr>
              <w:rPr>
                <w:sz w:val="20"/>
                <w:szCs w:val="20"/>
              </w:rPr>
            </w:pPr>
            <w:r>
              <w:rPr>
                <w:sz w:val="20"/>
                <w:szCs w:val="20"/>
              </w:rPr>
              <w:t>Design/Test</w:t>
            </w:r>
          </w:p>
        </w:tc>
      </w:tr>
      <w:tr w:rsidR="00481088" w:rsidTr="00EF4BDF">
        <w:tc>
          <w:tcPr>
            <w:tcW w:w="1360" w:type="dxa"/>
          </w:tcPr>
          <w:p w:rsidR="00481088" w:rsidRDefault="00F23252" w:rsidP="000E56EF">
            <w:pPr>
              <w:rPr>
                <w:sz w:val="20"/>
                <w:szCs w:val="20"/>
              </w:rPr>
            </w:pPr>
            <w:r>
              <w:rPr>
                <w:sz w:val="20"/>
                <w:szCs w:val="20"/>
              </w:rPr>
              <w:t>6-4</w:t>
            </w:r>
            <w:r w:rsidR="00481088">
              <w:rPr>
                <w:sz w:val="20"/>
                <w:szCs w:val="20"/>
              </w:rPr>
              <w:t xml:space="preserve">: </w:t>
            </w:r>
            <w:r w:rsidR="000E56EF">
              <w:rPr>
                <w:sz w:val="20"/>
                <w:szCs w:val="20"/>
              </w:rPr>
              <w:t>AC400 Management</w:t>
            </w:r>
          </w:p>
        </w:tc>
        <w:tc>
          <w:tcPr>
            <w:tcW w:w="4153" w:type="dxa"/>
          </w:tcPr>
          <w:p w:rsidR="00481088" w:rsidRPr="00EF4BDF" w:rsidRDefault="00481088" w:rsidP="00EF4BDF">
            <w:pPr>
              <w:rPr>
                <w:sz w:val="20"/>
                <w:szCs w:val="20"/>
              </w:rPr>
            </w:pPr>
            <w:r>
              <w:rPr>
                <w:sz w:val="20"/>
                <w:szCs w:val="20"/>
              </w:rPr>
              <w:t>The AC400 shall be controlled via the MDIO Bus</w:t>
            </w:r>
            <w:r w:rsidR="000E56EF">
              <w:rPr>
                <w:sz w:val="20"/>
                <w:szCs w:val="20"/>
              </w:rPr>
              <w:t xml:space="preserve"> and the discrete control and alarm pins</w:t>
            </w:r>
          </w:p>
        </w:tc>
        <w:tc>
          <w:tcPr>
            <w:tcW w:w="2189" w:type="dxa"/>
          </w:tcPr>
          <w:p w:rsidR="00481088" w:rsidRPr="00644821" w:rsidRDefault="00481088" w:rsidP="001C43F0">
            <w:pPr>
              <w:rPr>
                <w:sz w:val="20"/>
                <w:szCs w:val="20"/>
              </w:rPr>
            </w:pPr>
          </w:p>
        </w:tc>
        <w:tc>
          <w:tcPr>
            <w:tcW w:w="1352" w:type="dxa"/>
          </w:tcPr>
          <w:p w:rsidR="00481088" w:rsidRDefault="00136660" w:rsidP="001C43F0">
            <w:pPr>
              <w:rPr>
                <w:sz w:val="20"/>
                <w:szCs w:val="20"/>
              </w:rPr>
            </w:pPr>
            <w:r>
              <w:rPr>
                <w:sz w:val="20"/>
                <w:szCs w:val="20"/>
              </w:rPr>
              <w:t>Design/Test</w:t>
            </w:r>
          </w:p>
        </w:tc>
      </w:tr>
      <w:tr w:rsidR="00481088" w:rsidTr="00EF4BDF">
        <w:tc>
          <w:tcPr>
            <w:tcW w:w="1360" w:type="dxa"/>
          </w:tcPr>
          <w:p w:rsidR="00481088" w:rsidRDefault="00F23252" w:rsidP="001C43F0">
            <w:pPr>
              <w:rPr>
                <w:sz w:val="20"/>
                <w:szCs w:val="20"/>
              </w:rPr>
            </w:pPr>
            <w:r>
              <w:rPr>
                <w:sz w:val="20"/>
                <w:szCs w:val="20"/>
              </w:rPr>
              <w:t>6-5</w:t>
            </w:r>
            <w:r w:rsidR="00481088">
              <w:rPr>
                <w:sz w:val="20"/>
                <w:szCs w:val="20"/>
              </w:rPr>
              <w:t>: AC 400 Management</w:t>
            </w:r>
          </w:p>
        </w:tc>
        <w:tc>
          <w:tcPr>
            <w:tcW w:w="4153" w:type="dxa"/>
          </w:tcPr>
          <w:p w:rsidR="00481088" w:rsidRPr="00EF4BDF" w:rsidRDefault="00481088" w:rsidP="00EF4BDF">
            <w:pPr>
              <w:rPr>
                <w:sz w:val="20"/>
                <w:szCs w:val="20"/>
              </w:rPr>
            </w:pPr>
            <w:r w:rsidRPr="00EF4BDF">
              <w:rPr>
                <w:sz w:val="20"/>
                <w:szCs w:val="20"/>
              </w:rPr>
              <w:t>All coherent optical module provisioning, performance, and monitoring functions must be available from the local and remote management interfaces</w:t>
            </w:r>
          </w:p>
        </w:tc>
        <w:tc>
          <w:tcPr>
            <w:tcW w:w="2189" w:type="dxa"/>
          </w:tcPr>
          <w:p w:rsidR="00481088" w:rsidRPr="00644821" w:rsidRDefault="00481088" w:rsidP="001C43F0">
            <w:pPr>
              <w:rPr>
                <w:sz w:val="20"/>
                <w:szCs w:val="20"/>
              </w:rPr>
            </w:pPr>
          </w:p>
        </w:tc>
        <w:tc>
          <w:tcPr>
            <w:tcW w:w="1352" w:type="dxa"/>
          </w:tcPr>
          <w:p w:rsidR="00481088" w:rsidRDefault="00481088" w:rsidP="001C43F0">
            <w:pPr>
              <w:rPr>
                <w:sz w:val="20"/>
                <w:szCs w:val="20"/>
              </w:rPr>
            </w:pPr>
            <w:r>
              <w:rPr>
                <w:sz w:val="20"/>
                <w:szCs w:val="20"/>
              </w:rPr>
              <w:t>Design/Test</w:t>
            </w:r>
          </w:p>
        </w:tc>
      </w:tr>
    </w:tbl>
    <w:p w:rsidR="003D7052" w:rsidRDefault="003D7052" w:rsidP="007B598E">
      <w:pPr>
        <w:pStyle w:val="Heading1"/>
      </w:pPr>
    </w:p>
    <w:p w:rsidR="0059215C" w:rsidRDefault="0059215C" w:rsidP="0059215C">
      <w:pPr>
        <w:pStyle w:val="Heading2"/>
      </w:pPr>
      <w:bookmarkStart w:id="24" w:name="_Toc448058610"/>
      <w:r>
        <w:t>Main Board Requirements</w:t>
      </w:r>
      <w:bookmarkEnd w:id="24"/>
    </w:p>
    <w:tbl>
      <w:tblPr>
        <w:tblStyle w:val="TableGrid"/>
        <w:tblW w:w="9054" w:type="dxa"/>
        <w:tblLook w:val="04A0" w:firstRow="1" w:lastRow="0" w:firstColumn="1" w:lastColumn="0" w:noHBand="0" w:noVBand="1"/>
      </w:tblPr>
      <w:tblGrid>
        <w:gridCol w:w="1360"/>
        <w:gridCol w:w="4153"/>
        <w:gridCol w:w="2189"/>
        <w:gridCol w:w="1352"/>
      </w:tblGrid>
      <w:tr w:rsidR="0059215C" w:rsidTr="00481088">
        <w:tc>
          <w:tcPr>
            <w:tcW w:w="9054" w:type="dxa"/>
            <w:gridSpan w:val="4"/>
            <w:shd w:val="clear" w:color="auto" w:fill="D9D9D9" w:themeFill="background1" w:themeFillShade="D9"/>
          </w:tcPr>
          <w:p w:rsidR="0059215C" w:rsidRDefault="003830D2" w:rsidP="0059215C">
            <w:pPr>
              <w:rPr>
                <w:sz w:val="20"/>
                <w:szCs w:val="20"/>
              </w:rPr>
            </w:pPr>
            <w:r>
              <w:rPr>
                <w:sz w:val="20"/>
                <w:szCs w:val="20"/>
              </w:rPr>
              <w:t>7.</w:t>
            </w:r>
            <w:r w:rsidR="0059215C">
              <w:rPr>
                <w:sz w:val="20"/>
                <w:szCs w:val="20"/>
              </w:rPr>
              <w:t xml:space="preserve"> Main Board Requirements</w:t>
            </w:r>
          </w:p>
        </w:tc>
      </w:tr>
      <w:tr w:rsidR="00481088" w:rsidTr="00481088">
        <w:tc>
          <w:tcPr>
            <w:tcW w:w="1360" w:type="dxa"/>
            <w:shd w:val="clear" w:color="auto" w:fill="D9D9D9" w:themeFill="background1" w:themeFillShade="D9"/>
          </w:tcPr>
          <w:p w:rsidR="00481088" w:rsidRDefault="00481088" w:rsidP="0059215C">
            <w:pPr>
              <w:rPr>
                <w:sz w:val="20"/>
                <w:szCs w:val="20"/>
              </w:rPr>
            </w:pPr>
            <w:r w:rsidRPr="00644821">
              <w:rPr>
                <w:sz w:val="20"/>
                <w:szCs w:val="20"/>
              </w:rPr>
              <w:t>ID</w:t>
            </w:r>
          </w:p>
        </w:tc>
        <w:tc>
          <w:tcPr>
            <w:tcW w:w="4153" w:type="dxa"/>
            <w:shd w:val="clear" w:color="auto" w:fill="D9D9D9" w:themeFill="background1" w:themeFillShade="D9"/>
          </w:tcPr>
          <w:p w:rsidR="00481088" w:rsidRDefault="00481088" w:rsidP="0059215C">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481088" w:rsidRPr="00644821" w:rsidRDefault="00481088" w:rsidP="0059215C">
            <w:pPr>
              <w:rPr>
                <w:sz w:val="20"/>
                <w:szCs w:val="20"/>
              </w:rPr>
            </w:pPr>
            <w:r w:rsidRPr="00644821">
              <w:rPr>
                <w:sz w:val="20"/>
                <w:szCs w:val="20"/>
              </w:rPr>
              <w:t>Rational</w:t>
            </w:r>
            <w:r>
              <w:rPr>
                <w:sz w:val="20"/>
                <w:szCs w:val="20"/>
              </w:rPr>
              <w:t>/Comment</w:t>
            </w:r>
          </w:p>
        </w:tc>
        <w:tc>
          <w:tcPr>
            <w:tcW w:w="1352" w:type="dxa"/>
            <w:shd w:val="clear" w:color="auto" w:fill="D9D9D9" w:themeFill="background1" w:themeFillShade="D9"/>
          </w:tcPr>
          <w:p w:rsidR="00481088" w:rsidRDefault="00481088" w:rsidP="0059215C">
            <w:pPr>
              <w:rPr>
                <w:sz w:val="20"/>
                <w:szCs w:val="20"/>
              </w:rPr>
            </w:pPr>
            <w:r w:rsidRPr="00644821">
              <w:rPr>
                <w:sz w:val="20"/>
                <w:szCs w:val="20"/>
              </w:rPr>
              <w:t>Verification</w:t>
            </w:r>
          </w:p>
        </w:tc>
      </w:tr>
      <w:tr w:rsidR="00481088" w:rsidTr="0059215C">
        <w:tc>
          <w:tcPr>
            <w:tcW w:w="1360" w:type="dxa"/>
          </w:tcPr>
          <w:p w:rsidR="00481088" w:rsidRDefault="00481088" w:rsidP="0059215C">
            <w:pPr>
              <w:rPr>
                <w:sz w:val="20"/>
                <w:szCs w:val="20"/>
              </w:rPr>
            </w:pPr>
            <w:r>
              <w:rPr>
                <w:sz w:val="20"/>
                <w:szCs w:val="20"/>
              </w:rPr>
              <w:t>7-1: Overall</w:t>
            </w:r>
          </w:p>
        </w:tc>
        <w:tc>
          <w:tcPr>
            <w:tcW w:w="4153" w:type="dxa"/>
          </w:tcPr>
          <w:p w:rsidR="00481088" w:rsidRDefault="00481088" w:rsidP="0059215C">
            <w:pPr>
              <w:rPr>
                <w:sz w:val="20"/>
                <w:szCs w:val="20"/>
              </w:rPr>
            </w:pPr>
            <w:r>
              <w:rPr>
                <w:sz w:val="20"/>
                <w:szCs w:val="20"/>
              </w:rPr>
              <w:t>The main board shall house the client optic cages, the Ethernet switch subsystem and the Coherent optical subsystems, as well as provide interfaces to the COM-E board and the BMC board</w:t>
            </w:r>
          </w:p>
        </w:tc>
        <w:tc>
          <w:tcPr>
            <w:tcW w:w="2189" w:type="dxa"/>
          </w:tcPr>
          <w:p w:rsidR="00481088" w:rsidRPr="00644821" w:rsidRDefault="000E56EF" w:rsidP="0059215C">
            <w:pPr>
              <w:rPr>
                <w:sz w:val="20"/>
                <w:szCs w:val="20"/>
              </w:rPr>
            </w:pPr>
            <w:r>
              <w:rPr>
                <w:sz w:val="20"/>
                <w:szCs w:val="20"/>
              </w:rPr>
              <w:t>Client optic cages should be thermally enhanced</w:t>
            </w:r>
          </w:p>
        </w:tc>
        <w:tc>
          <w:tcPr>
            <w:tcW w:w="1352" w:type="dxa"/>
          </w:tcPr>
          <w:p w:rsidR="00481088" w:rsidRDefault="00136660" w:rsidP="0059215C">
            <w:pPr>
              <w:rPr>
                <w:sz w:val="20"/>
                <w:szCs w:val="20"/>
              </w:rPr>
            </w:pPr>
            <w:r>
              <w:rPr>
                <w:sz w:val="20"/>
                <w:szCs w:val="20"/>
              </w:rPr>
              <w:t>Design</w:t>
            </w:r>
          </w:p>
        </w:tc>
      </w:tr>
      <w:tr w:rsidR="00481088" w:rsidTr="0059215C">
        <w:tc>
          <w:tcPr>
            <w:tcW w:w="1360" w:type="dxa"/>
          </w:tcPr>
          <w:p w:rsidR="00481088" w:rsidRDefault="00481088" w:rsidP="005816A9">
            <w:pPr>
              <w:rPr>
                <w:sz w:val="20"/>
                <w:szCs w:val="20"/>
              </w:rPr>
            </w:pPr>
            <w:r>
              <w:rPr>
                <w:sz w:val="20"/>
                <w:szCs w:val="20"/>
              </w:rPr>
              <w:t xml:space="preserve">7-2: Power </w:t>
            </w:r>
            <w:r w:rsidR="005816A9">
              <w:rPr>
                <w:sz w:val="20"/>
                <w:szCs w:val="20"/>
              </w:rPr>
              <w:t>R</w:t>
            </w:r>
            <w:r>
              <w:rPr>
                <w:sz w:val="20"/>
                <w:szCs w:val="20"/>
              </w:rPr>
              <w:t>equirements</w:t>
            </w:r>
          </w:p>
        </w:tc>
        <w:tc>
          <w:tcPr>
            <w:tcW w:w="4153" w:type="dxa"/>
          </w:tcPr>
          <w:p w:rsidR="00481088" w:rsidRDefault="00481088" w:rsidP="003830D2">
            <w:pPr>
              <w:rPr>
                <w:sz w:val="20"/>
                <w:szCs w:val="20"/>
              </w:rPr>
            </w:pPr>
            <w:r>
              <w:rPr>
                <w:sz w:val="20"/>
                <w:szCs w:val="20"/>
              </w:rPr>
              <w:t>The main board shall provide secondary power to the subsystems with necessary voltages, stabilities, in-rush currents, and start-up sequences, meeting Level 4 specifications for each subsystem</w:t>
            </w:r>
            <w:r w:rsidR="005816A9">
              <w:rPr>
                <w:sz w:val="20"/>
                <w:szCs w:val="20"/>
              </w:rPr>
              <w:t>.</w:t>
            </w:r>
          </w:p>
          <w:p w:rsidR="005816A9" w:rsidRDefault="005816A9" w:rsidP="003830D2">
            <w:pPr>
              <w:rPr>
                <w:sz w:val="20"/>
                <w:szCs w:val="20"/>
              </w:rPr>
            </w:pPr>
            <w:r>
              <w:rPr>
                <w:sz w:val="20"/>
                <w:szCs w:val="20"/>
              </w:rPr>
              <w:t>AC400 requires a single 12V bus with detailed power specifications contained in the AC400 specification</w:t>
            </w:r>
          </w:p>
        </w:tc>
        <w:tc>
          <w:tcPr>
            <w:tcW w:w="2189" w:type="dxa"/>
          </w:tcPr>
          <w:p w:rsidR="00481088" w:rsidRPr="00644821" w:rsidRDefault="005816A9" w:rsidP="005816A9">
            <w:pPr>
              <w:rPr>
                <w:sz w:val="20"/>
                <w:szCs w:val="20"/>
              </w:rPr>
            </w:pPr>
            <w:r>
              <w:rPr>
                <w:sz w:val="20"/>
                <w:szCs w:val="20"/>
              </w:rPr>
              <w:t xml:space="preserve">Detailed design requires review of </w:t>
            </w:r>
            <w:r w:rsidR="00481088">
              <w:rPr>
                <w:sz w:val="20"/>
                <w:szCs w:val="20"/>
              </w:rPr>
              <w:t xml:space="preserve">component specifications for power and in-rush current </w:t>
            </w:r>
          </w:p>
        </w:tc>
        <w:tc>
          <w:tcPr>
            <w:tcW w:w="1352" w:type="dxa"/>
          </w:tcPr>
          <w:p w:rsidR="00481088" w:rsidRDefault="00136660" w:rsidP="0059215C">
            <w:pPr>
              <w:rPr>
                <w:sz w:val="20"/>
                <w:szCs w:val="20"/>
              </w:rPr>
            </w:pPr>
            <w:r>
              <w:rPr>
                <w:sz w:val="20"/>
                <w:szCs w:val="20"/>
              </w:rPr>
              <w:t>Design/Test</w:t>
            </w:r>
          </w:p>
        </w:tc>
      </w:tr>
      <w:tr w:rsidR="00481088" w:rsidTr="0059215C">
        <w:tc>
          <w:tcPr>
            <w:tcW w:w="1360" w:type="dxa"/>
          </w:tcPr>
          <w:p w:rsidR="00481088" w:rsidRDefault="00481088" w:rsidP="0059215C">
            <w:pPr>
              <w:rPr>
                <w:sz w:val="20"/>
                <w:szCs w:val="20"/>
              </w:rPr>
            </w:pPr>
            <w:r>
              <w:rPr>
                <w:sz w:val="20"/>
                <w:szCs w:val="20"/>
              </w:rPr>
              <w:t>7-3: I2C Bus</w:t>
            </w:r>
          </w:p>
        </w:tc>
        <w:tc>
          <w:tcPr>
            <w:tcW w:w="4153" w:type="dxa"/>
          </w:tcPr>
          <w:p w:rsidR="00481088" w:rsidRDefault="00481088" w:rsidP="0059215C">
            <w:pPr>
              <w:rPr>
                <w:sz w:val="20"/>
                <w:szCs w:val="20"/>
              </w:rPr>
            </w:pPr>
            <w:r>
              <w:rPr>
                <w:sz w:val="20"/>
                <w:szCs w:val="20"/>
              </w:rPr>
              <w:t>The main board shall have an I2C bus for communicating with all I2C components as per their Level 4 requirements</w:t>
            </w:r>
          </w:p>
        </w:tc>
        <w:tc>
          <w:tcPr>
            <w:tcW w:w="2189" w:type="dxa"/>
          </w:tcPr>
          <w:p w:rsidR="00481088" w:rsidRPr="00644821" w:rsidRDefault="00481088" w:rsidP="0059215C">
            <w:pPr>
              <w:rPr>
                <w:sz w:val="20"/>
                <w:szCs w:val="20"/>
              </w:rPr>
            </w:pPr>
          </w:p>
        </w:tc>
        <w:tc>
          <w:tcPr>
            <w:tcW w:w="1352" w:type="dxa"/>
          </w:tcPr>
          <w:p w:rsidR="00481088" w:rsidRDefault="00136660" w:rsidP="0059215C">
            <w:pPr>
              <w:rPr>
                <w:sz w:val="20"/>
                <w:szCs w:val="20"/>
              </w:rPr>
            </w:pPr>
            <w:r>
              <w:rPr>
                <w:sz w:val="20"/>
                <w:szCs w:val="20"/>
              </w:rPr>
              <w:t>Design</w:t>
            </w:r>
          </w:p>
        </w:tc>
      </w:tr>
      <w:tr w:rsidR="00481088" w:rsidTr="0059215C">
        <w:tc>
          <w:tcPr>
            <w:tcW w:w="1360" w:type="dxa"/>
          </w:tcPr>
          <w:p w:rsidR="00481088" w:rsidRDefault="00481088" w:rsidP="0059215C">
            <w:pPr>
              <w:rPr>
                <w:sz w:val="20"/>
                <w:szCs w:val="20"/>
              </w:rPr>
            </w:pPr>
            <w:r>
              <w:rPr>
                <w:sz w:val="20"/>
                <w:szCs w:val="20"/>
              </w:rPr>
              <w:t>7-4: MDIO Bus</w:t>
            </w:r>
          </w:p>
        </w:tc>
        <w:tc>
          <w:tcPr>
            <w:tcW w:w="4153" w:type="dxa"/>
          </w:tcPr>
          <w:p w:rsidR="00481088" w:rsidRDefault="00481088" w:rsidP="0059215C">
            <w:pPr>
              <w:rPr>
                <w:sz w:val="20"/>
                <w:szCs w:val="20"/>
              </w:rPr>
            </w:pPr>
            <w:r>
              <w:rPr>
                <w:sz w:val="20"/>
                <w:szCs w:val="20"/>
              </w:rPr>
              <w:t>The main board shall have an MDIO bus for communicating with all MDIO components as per their Level 4 requirements.</w:t>
            </w:r>
          </w:p>
        </w:tc>
        <w:tc>
          <w:tcPr>
            <w:tcW w:w="2189" w:type="dxa"/>
          </w:tcPr>
          <w:p w:rsidR="00481088" w:rsidRPr="00644821" w:rsidRDefault="00481088" w:rsidP="0059215C">
            <w:pPr>
              <w:rPr>
                <w:sz w:val="20"/>
                <w:szCs w:val="20"/>
              </w:rPr>
            </w:pPr>
          </w:p>
        </w:tc>
        <w:tc>
          <w:tcPr>
            <w:tcW w:w="1352" w:type="dxa"/>
          </w:tcPr>
          <w:p w:rsidR="00481088" w:rsidRDefault="00136660" w:rsidP="0059215C">
            <w:pPr>
              <w:rPr>
                <w:sz w:val="20"/>
                <w:szCs w:val="20"/>
              </w:rPr>
            </w:pPr>
            <w:r>
              <w:rPr>
                <w:sz w:val="20"/>
                <w:szCs w:val="20"/>
              </w:rPr>
              <w:t>Design</w:t>
            </w:r>
          </w:p>
        </w:tc>
      </w:tr>
      <w:tr w:rsidR="00481088" w:rsidTr="0059215C">
        <w:tc>
          <w:tcPr>
            <w:tcW w:w="1360" w:type="dxa"/>
          </w:tcPr>
          <w:p w:rsidR="00481088" w:rsidRDefault="00481088" w:rsidP="0059215C">
            <w:pPr>
              <w:rPr>
                <w:sz w:val="20"/>
                <w:szCs w:val="20"/>
              </w:rPr>
            </w:pPr>
            <w:r>
              <w:rPr>
                <w:sz w:val="20"/>
                <w:szCs w:val="20"/>
              </w:rPr>
              <w:t>7-5: AC400 Interface</w:t>
            </w:r>
          </w:p>
        </w:tc>
        <w:tc>
          <w:tcPr>
            <w:tcW w:w="4153" w:type="dxa"/>
          </w:tcPr>
          <w:p w:rsidR="00481088" w:rsidRDefault="00481088" w:rsidP="0059215C">
            <w:pPr>
              <w:rPr>
                <w:sz w:val="20"/>
                <w:szCs w:val="20"/>
              </w:rPr>
            </w:pPr>
            <w:r>
              <w:rPr>
                <w:sz w:val="20"/>
                <w:szCs w:val="20"/>
              </w:rPr>
              <w:t>The main board shall provide interfaces to all the AC400 low speed control and alarm pins</w:t>
            </w:r>
            <w:r w:rsidR="00727D7B">
              <w:rPr>
                <w:sz w:val="20"/>
                <w:szCs w:val="20"/>
              </w:rPr>
              <w:t>. There are eight (8) non-MDIO control pins and thirteen (13) non-MDIO Alarm Pins</w:t>
            </w:r>
          </w:p>
        </w:tc>
        <w:tc>
          <w:tcPr>
            <w:tcW w:w="2189" w:type="dxa"/>
          </w:tcPr>
          <w:p w:rsidR="00481088" w:rsidRPr="00644821" w:rsidRDefault="00727D7B" w:rsidP="0059215C">
            <w:pPr>
              <w:rPr>
                <w:sz w:val="20"/>
                <w:szCs w:val="20"/>
              </w:rPr>
            </w:pPr>
            <w:r>
              <w:rPr>
                <w:sz w:val="20"/>
                <w:szCs w:val="20"/>
              </w:rPr>
              <w:t>See AC400 HW and SW specification</w:t>
            </w:r>
          </w:p>
        </w:tc>
        <w:tc>
          <w:tcPr>
            <w:tcW w:w="1352" w:type="dxa"/>
          </w:tcPr>
          <w:p w:rsidR="00481088" w:rsidRDefault="00136660" w:rsidP="0059215C">
            <w:pPr>
              <w:rPr>
                <w:sz w:val="20"/>
                <w:szCs w:val="20"/>
              </w:rPr>
            </w:pPr>
            <w:r>
              <w:rPr>
                <w:sz w:val="20"/>
                <w:szCs w:val="20"/>
              </w:rPr>
              <w:t>Design</w:t>
            </w:r>
          </w:p>
        </w:tc>
      </w:tr>
      <w:tr w:rsidR="00481088" w:rsidTr="0059215C">
        <w:tc>
          <w:tcPr>
            <w:tcW w:w="1360" w:type="dxa"/>
          </w:tcPr>
          <w:p w:rsidR="00481088" w:rsidRDefault="00481088" w:rsidP="0059215C">
            <w:pPr>
              <w:rPr>
                <w:sz w:val="20"/>
                <w:szCs w:val="20"/>
              </w:rPr>
            </w:pPr>
            <w:r>
              <w:rPr>
                <w:sz w:val="20"/>
                <w:szCs w:val="20"/>
              </w:rPr>
              <w:t>7-6: AC400 OHIO Interface</w:t>
            </w:r>
          </w:p>
        </w:tc>
        <w:tc>
          <w:tcPr>
            <w:tcW w:w="4153" w:type="dxa"/>
          </w:tcPr>
          <w:p w:rsidR="00481088" w:rsidRDefault="00481088" w:rsidP="0059215C">
            <w:pPr>
              <w:rPr>
                <w:sz w:val="20"/>
                <w:szCs w:val="20"/>
              </w:rPr>
            </w:pPr>
            <w:r>
              <w:rPr>
                <w:sz w:val="20"/>
                <w:szCs w:val="20"/>
              </w:rPr>
              <w:t>The main board shall provide a HW interface to the AC400 OHIO interface, but logic in FPGA or CPLD main be omitted</w:t>
            </w:r>
          </w:p>
        </w:tc>
        <w:tc>
          <w:tcPr>
            <w:tcW w:w="2189" w:type="dxa"/>
          </w:tcPr>
          <w:p w:rsidR="00481088" w:rsidRDefault="00481088" w:rsidP="0059215C">
            <w:pPr>
              <w:rPr>
                <w:sz w:val="20"/>
                <w:szCs w:val="20"/>
              </w:rPr>
            </w:pPr>
            <w:r>
              <w:rPr>
                <w:sz w:val="20"/>
                <w:szCs w:val="20"/>
              </w:rPr>
              <w:t>TBC</w:t>
            </w:r>
            <w:r w:rsidR="005816A9">
              <w:rPr>
                <w:sz w:val="20"/>
                <w:szCs w:val="20"/>
              </w:rPr>
              <w:t>. FB does not expect to use the OHIO interface in initial releases of Voyager</w:t>
            </w:r>
          </w:p>
        </w:tc>
        <w:tc>
          <w:tcPr>
            <w:tcW w:w="1352" w:type="dxa"/>
          </w:tcPr>
          <w:p w:rsidR="00481088" w:rsidRDefault="00136660" w:rsidP="0059215C">
            <w:pPr>
              <w:rPr>
                <w:sz w:val="20"/>
                <w:szCs w:val="20"/>
              </w:rPr>
            </w:pPr>
            <w:r>
              <w:rPr>
                <w:sz w:val="20"/>
                <w:szCs w:val="20"/>
              </w:rPr>
              <w:t>Design</w:t>
            </w:r>
          </w:p>
        </w:tc>
      </w:tr>
    </w:tbl>
    <w:p w:rsidR="0059215C" w:rsidRDefault="0059215C" w:rsidP="007B598E">
      <w:pPr>
        <w:pStyle w:val="Heading1"/>
      </w:pPr>
    </w:p>
    <w:p w:rsidR="0059215C" w:rsidRDefault="0059215C" w:rsidP="0059215C">
      <w:pPr>
        <w:pStyle w:val="Heading2"/>
      </w:pPr>
      <w:bookmarkStart w:id="25" w:name="_Toc319921513"/>
      <w:bookmarkStart w:id="26" w:name="_Toc448058611"/>
      <w:r>
        <w:t>System Requirements</w:t>
      </w:r>
      <w:bookmarkEnd w:id="25"/>
      <w:bookmarkEnd w:id="26"/>
    </w:p>
    <w:tbl>
      <w:tblPr>
        <w:tblStyle w:val="TableGrid"/>
        <w:tblW w:w="0" w:type="auto"/>
        <w:tblLook w:val="04A0" w:firstRow="1" w:lastRow="0" w:firstColumn="1" w:lastColumn="0" w:noHBand="0" w:noVBand="1"/>
      </w:tblPr>
      <w:tblGrid>
        <w:gridCol w:w="1410"/>
        <w:gridCol w:w="3984"/>
        <w:gridCol w:w="2116"/>
        <w:gridCol w:w="1346"/>
      </w:tblGrid>
      <w:tr w:rsidR="0059215C" w:rsidTr="00481088">
        <w:tc>
          <w:tcPr>
            <w:tcW w:w="8856" w:type="dxa"/>
            <w:gridSpan w:val="4"/>
            <w:shd w:val="clear" w:color="auto" w:fill="D9D9D9" w:themeFill="background1" w:themeFillShade="D9"/>
          </w:tcPr>
          <w:p w:rsidR="0059215C" w:rsidRDefault="003830D2" w:rsidP="0059215C">
            <w:pPr>
              <w:rPr>
                <w:sz w:val="20"/>
                <w:szCs w:val="20"/>
              </w:rPr>
            </w:pPr>
            <w:r>
              <w:rPr>
                <w:sz w:val="20"/>
                <w:szCs w:val="20"/>
              </w:rPr>
              <w:t>8</w:t>
            </w:r>
            <w:r w:rsidR="0059215C">
              <w:rPr>
                <w:sz w:val="20"/>
                <w:szCs w:val="20"/>
              </w:rPr>
              <w:t>: System Requirements</w:t>
            </w:r>
          </w:p>
        </w:tc>
      </w:tr>
      <w:tr w:rsidR="0059215C" w:rsidTr="00481088">
        <w:tc>
          <w:tcPr>
            <w:tcW w:w="1410" w:type="dxa"/>
            <w:shd w:val="clear" w:color="auto" w:fill="D9D9D9" w:themeFill="background1" w:themeFillShade="D9"/>
          </w:tcPr>
          <w:p w:rsidR="0059215C" w:rsidRDefault="0059215C" w:rsidP="0059215C">
            <w:pPr>
              <w:rPr>
                <w:sz w:val="20"/>
                <w:szCs w:val="20"/>
              </w:rPr>
            </w:pPr>
            <w:r w:rsidRPr="00644821">
              <w:rPr>
                <w:sz w:val="20"/>
                <w:szCs w:val="20"/>
              </w:rPr>
              <w:t>ID</w:t>
            </w:r>
          </w:p>
        </w:tc>
        <w:tc>
          <w:tcPr>
            <w:tcW w:w="3984" w:type="dxa"/>
            <w:shd w:val="clear" w:color="auto" w:fill="D9D9D9" w:themeFill="background1" w:themeFillShade="D9"/>
          </w:tcPr>
          <w:p w:rsidR="0059215C" w:rsidRDefault="0059215C" w:rsidP="0059215C">
            <w:pPr>
              <w:rPr>
                <w:sz w:val="20"/>
                <w:szCs w:val="20"/>
              </w:rPr>
            </w:pPr>
            <w:r>
              <w:rPr>
                <w:sz w:val="20"/>
                <w:szCs w:val="20"/>
              </w:rPr>
              <w:t>L3</w:t>
            </w:r>
            <w:r w:rsidRPr="00644821">
              <w:rPr>
                <w:sz w:val="20"/>
                <w:szCs w:val="20"/>
              </w:rPr>
              <w:t xml:space="preserve"> Requirement</w:t>
            </w:r>
          </w:p>
        </w:tc>
        <w:tc>
          <w:tcPr>
            <w:tcW w:w="2116" w:type="dxa"/>
            <w:shd w:val="clear" w:color="auto" w:fill="D9D9D9" w:themeFill="background1" w:themeFillShade="D9"/>
          </w:tcPr>
          <w:p w:rsidR="0059215C" w:rsidRDefault="0059215C" w:rsidP="0059215C">
            <w:pPr>
              <w:rPr>
                <w:sz w:val="20"/>
                <w:szCs w:val="20"/>
              </w:rPr>
            </w:pPr>
            <w:r w:rsidRPr="00644821">
              <w:rPr>
                <w:sz w:val="20"/>
                <w:szCs w:val="20"/>
              </w:rPr>
              <w:t>Rational</w:t>
            </w:r>
          </w:p>
        </w:tc>
        <w:tc>
          <w:tcPr>
            <w:tcW w:w="1346" w:type="dxa"/>
            <w:shd w:val="clear" w:color="auto" w:fill="D9D9D9" w:themeFill="background1" w:themeFillShade="D9"/>
          </w:tcPr>
          <w:p w:rsidR="0059215C" w:rsidRDefault="0059215C" w:rsidP="0059215C">
            <w:pPr>
              <w:rPr>
                <w:sz w:val="20"/>
                <w:szCs w:val="20"/>
              </w:rPr>
            </w:pPr>
            <w:r w:rsidRPr="00644821">
              <w:rPr>
                <w:sz w:val="20"/>
                <w:szCs w:val="20"/>
              </w:rPr>
              <w:t>Verification</w:t>
            </w:r>
          </w:p>
        </w:tc>
      </w:tr>
      <w:tr w:rsidR="0059215C" w:rsidTr="0059215C">
        <w:tc>
          <w:tcPr>
            <w:tcW w:w="1410" w:type="dxa"/>
          </w:tcPr>
          <w:p w:rsidR="0059215C" w:rsidRDefault="003830D2" w:rsidP="0059215C">
            <w:pPr>
              <w:rPr>
                <w:sz w:val="20"/>
                <w:szCs w:val="20"/>
              </w:rPr>
            </w:pPr>
            <w:r>
              <w:rPr>
                <w:sz w:val="20"/>
                <w:szCs w:val="20"/>
              </w:rPr>
              <w:t>8</w:t>
            </w:r>
            <w:r w:rsidR="0059215C">
              <w:rPr>
                <w:sz w:val="20"/>
                <w:szCs w:val="20"/>
              </w:rPr>
              <w:t>-1: Cold Start</w:t>
            </w:r>
          </w:p>
        </w:tc>
        <w:tc>
          <w:tcPr>
            <w:tcW w:w="3984" w:type="dxa"/>
          </w:tcPr>
          <w:p w:rsidR="0059215C" w:rsidRDefault="0059215C" w:rsidP="003830D2">
            <w:pPr>
              <w:rPr>
                <w:sz w:val="20"/>
                <w:szCs w:val="20"/>
              </w:rPr>
            </w:pPr>
            <w:r>
              <w:rPr>
                <w:sz w:val="20"/>
                <w:szCs w:val="20"/>
              </w:rPr>
              <w:t xml:space="preserve">The </w:t>
            </w:r>
            <w:r w:rsidR="003830D2">
              <w:rPr>
                <w:sz w:val="20"/>
                <w:szCs w:val="20"/>
              </w:rPr>
              <w:t>transponder</w:t>
            </w:r>
            <w:r>
              <w:rPr>
                <w:sz w:val="20"/>
                <w:szCs w:val="20"/>
              </w:rPr>
              <w:t xml:space="preserve"> module shall meet all requirements within 2 minutes after power-up from cold start</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w:t>
            </w:r>
          </w:p>
        </w:tc>
      </w:tr>
      <w:tr w:rsidR="0059215C" w:rsidTr="0059215C">
        <w:tc>
          <w:tcPr>
            <w:tcW w:w="1410" w:type="dxa"/>
          </w:tcPr>
          <w:p w:rsidR="0059215C" w:rsidRDefault="003830D2" w:rsidP="0059215C">
            <w:pPr>
              <w:rPr>
                <w:sz w:val="20"/>
                <w:szCs w:val="20"/>
              </w:rPr>
            </w:pPr>
            <w:r>
              <w:rPr>
                <w:sz w:val="20"/>
                <w:szCs w:val="20"/>
              </w:rPr>
              <w:t>8</w:t>
            </w:r>
            <w:r w:rsidR="005816A9">
              <w:rPr>
                <w:sz w:val="20"/>
                <w:szCs w:val="20"/>
              </w:rPr>
              <w:t>-2: Reset T</w:t>
            </w:r>
            <w:r w:rsidR="0059215C">
              <w:rPr>
                <w:sz w:val="20"/>
                <w:szCs w:val="20"/>
              </w:rPr>
              <w:t>iming</w:t>
            </w:r>
          </w:p>
        </w:tc>
        <w:tc>
          <w:tcPr>
            <w:tcW w:w="3984" w:type="dxa"/>
          </w:tcPr>
          <w:p w:rsidR="0059215C" w:rsidRDefault="0059215C" w:rsidP="0059215C">
            <w:pPr>
              <w:rPr>
                <w:sz w:val="20"/>
                <w:szCs w:val="20"/>
              </w:rPr>
            </w:pPr>
            <w:r>
              <w:rPr>
                <w:sz w:val="20"/>
                <w:szCs w:val="20"/>
              </w:rPr>
              <w:t xml:space="preserve">The </w:t>
            </w:r>
            <w:r w:rsidR="003830D2">
              <w:rPr>
                <w:sz w:val="20"/>
                <w:szCs w:val="20"/>
              </w:rPr>
              <w:t xml:space="preserve">transponder </w:t>
            </w:r>
            <w:r>
              <w:rPr>
                <w:sz w:val="20"/>
                <w:szCs w:val="20"/>
              </w:rPr>
              <w:t>module shall have an active reset capability and all requirements shall be met within 60 seconds of de-assertion of a reset event</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59215C">
            <w:pPr>
              <w:rPr>
                <w:sz w:val="20"/>
                <w:szCs w:val="20"/>
              </w:rPr>
            </w:pPr>
            <w:r>
              <w:rPr>
                <w:sz w:val="20"/>
                <w:szCs w:val="20"/>
              </w:rPr>
              <w:t>8</w:t>
            </w:r>
            <w:r w:rsidR="00AB2F65">
              <w:rPr>
                <w:sz w:val="20"/>
                <w:szCs w:val="20"/>
              </w:rPr>
              <w:t>-3: Firmware U</w:t>
            </w:r>
            <w:r w:rsidR="0059215C">
              <w:rPr>
                <w:sz w:val="20"/>
                <w:szCs w:val="20"/>
              </w:rPr>
              <w:t>pgrade</w:t>
            </w:r>
          </w:p>
        </w:tc>
        <w:tc>
          <w:tcPr>
            <w:tcW w:w="3984" w:type="dxa"/>
          </w:tcPr>
          <w:p w:rsidR="0059215C" w:rsidRDefault="0059215C" w:rsidP="0059215C">
            <w:pPr>
              <w:rPr>
                <w:sz w:val="20"/>
                <w:szCs w:val="20"/>
              </w:rPr>
            </w:pPr>
            <w:r>
              <w:rPr>
                <w:sz w:val="20"/>
                <w:szCs w:val="20"/>
              </w:rPr>
              <w:t xml:space="preserve">The </w:t>
            </w:r>
            <w:r w:rsidR="003830D2">
              <w:rPr>
                <w:sz w:val="20"/>
                <w:szCs w:val="20"/>
              </w:rPr>
              <w:t xml:space="preserve">transponder </w:t>
            </w:r>
            <w:r w:rsidR="005816A9">
              <w:rPr>
                <w:sz w:val="20"/>
                <w:szCs w:val="20"/>
              </w:rPr>
              <w:t>module f</w:t>
            </w:r>
            <w:r>
              <w:rPr>
                <w:sz w:val="20"/>
                <w:szCs w:val="20"/>
              </w:rPr>
              <w:t>irmware shall be in-service upgradable with no impact to the data bearing signal traffic</w:t>
            </w:r>
            <w:r w:rsidR="003830D2">
              <w:rPr>
                <w:sz w:val="20"/>
                <w:szCs w:val="20"/>
              </w:rPr>
              <w:t>. Necessary alarm masking and OAMP (FCAPS) functionality must be disabled during the FW upgrade process.</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3830D2">
            <w:pPr>
              <w:rPr>
                <w:sz w:val="20"/>
                <w:szCs w:val="20"/>
              </w:rPr>
            </w:pPr>
            <w:r>
              <w:rPr>
                <w:sz w:val="20"/>
                <w:szCs w:val="20"/>
              </w:rPr>
              <w:t>8</w:t>
            </w:r>
            <w:r w:rsidR="0059215C">
              <w:rPr>
                <w:sz w:val="20"/>
                <w:szCs w:val="20"/>
              </w:rPr>
              <w:t xml:space="preserve">-4: </w:t>
            </w:r>
            <w:r>
              <w:rPr>
                <w:sz w:val="20"/>
                <w:szCs w:val="20"/>
              </w:rPr>
              <w:t>AC400</w:t>
            </w:r>
            <w:r w:rsidR="00AB2F65">
              <w:rPr>
                <w:sz w:val="20"/>
                <w:szCs w:val="20"/>
              </w:rPr>
              <w:t xml:space="preserve"> Firmware U</w:t>
            </w:r>
            <w:r w:rsidR="0059215C">
              <w:rPr>
                <w:sz w:val="20"/>
                <w:szCs w:val="20"/>
              </w:rPr>
              <w:t>pgrade</w:t>
            </w:r>
          </w:p>
        </w:tc>
        <w:tc>
          <w:tcPr>
            <w:tcW w:w="3984" w:type="dxa"/>
          </w:tcPr>
          <w:p w:rsidR="0059215C" w:rsidRDefault="003830D2" w:rsidP="003830D2">
            <w:pPr>
              <w:rPr>
                <w:sz w:val="20"/>
                <w:szCs w:val="20"/>
              </w:rPr>
            </w:pPr>
            <w:r>
              <w:rPr>
                <w:sz w:val="20"/>
                <w:szCs w:val="20"/>
              </w:rPr>
              <w:t>AC400</w:t>
            </w:r>
            <w:r w:rsidR="0059215C">
              <w:rPr>
                <w:sz w:val="20"/>
                <w:szCs w:val="20"/>
              </w:rPr>
              <w:t xml:space="preserve"> </w:t>
            </w:r>
            <w:r>
              <w:rPr>
                <w:sz w:val="20"/>
                <w:szCs w:val="20"/>
              </w:rPr>
              <w:t>shall permit firmware-software upgrade. This may or may not be service affecting. Necessary alarm masking and OAMP (FCAPS) functionality must be disabled during the FW upgrade process.</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5816A9">
            <w:pPr>
              <w:rPr>
                <w:sz w:val="20"/>
                <w:szCs w:val="20"/>
              </w:rPr>
            </w:pPr>
            <w:r>
              <w:rPr>
                <w:sz w:val="20"/>
                <w:szCs w:val="20"/>
              </w:rPr>
              <w:t>8</w:t>
            </w:r>
            <w:r w:rsidR="0059215C">
              <w:rPr>
                <w:sz w:val="20"/>
                <w:szCs w:val="20"/>
              </w:rPr>
              <w:t xml:space="preserve">-5: </w:t>
            </w:r>
            <w:r>
              <w:rPr>
                <w:sz w:val="20"/>
                <w:szCs w:val="20"/>
              </w:rPr>
              <w:t xml:space="preserve">Broadcom Tomahawk </w:t>
            </w:r>
            <w:r w:rsidR="005816A9">
              <w:rPr>
                <w:sz w:val="20"/>
                <w:szCs w:val="20"/>
              </w:rPr>
              <w:t>F</w:t>
            </w:r>
            <w:r w:rsidR="0059215C">
              <w:rPr>
                <w:sz w:val="20"/>
                <w:szCs w:val="20"/>
              </w:rPr>
              <w:t xml:space="preserve">irmware </w:t>
            </w:r>
            <w:r w:rsidR="005816A9">
              <w:rPr>
                <w:sz w:val="20"/>
                <w:szCs w:val="20"/>
              </w:rPr>
              <w:t>U</w:t>
            </w:r>
            <w:r w:rsidR="0059215C">
              <w:rPr>
                <w:sz w:val="20"/>
                <w:szCs w:val="20"/>
              </w:rPr>
              <w:t>pgrade</w:t>
            </w:r>
          </w:p>
        </w:tc>
        <w:tc>
          <w:tcPr>
            <w:tcW w:w="3984" w:type="dxa"/>
          </w:tcPr>
          <w:p w:rsidR="0059215C" w:rsidRDefault="003830D2" w:rsidP="003830D2">
            <w:pPr>
              <w:rPr>
                <w:sz w:val="20"/>
                <w:szCs w:val="20"/>
              </w:rPr>
            </w:pPr>
            <w:r>
              <w:rPr>
                <w:sz w:val="20"/>
                <w:szCs w:val="20"/>
              </w:rPr>
              <w:t>Broadcom</w:t>
            </w:r>
            <w:r w:rsidR="0059215C">
              <w:rPr>
                <w:sz w:val="20"/>
                <w:szCs w:val="20"/>
              </w:rPr>
              <w:t xml:space="preserve"> </w:t>
            </w:r>
            <w:r>
              <w:rPr>
                <w:sz w:val="20"/>
                <w:szCs w:val="20"/>
              </w:rPr>
              <w:t>shall permit firmware-software upgrade. This may or may not be service affecting. Necessary alarm masking and OAMP (FCAPS) functionality must be disabled during the FW upgrade process.</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59215C">
            <w:pPr>
              <w:rPr>
                <w:sz w:val="20"/>
                <w:szCs w:val="20"/>
              </w:rPr>
            </w:pPr>
            <w:r>
              <w:rPr>
                <w:sz w:val="20"/>
                <w:szCs w:val="20"/>
              </w:rPr>
              <w:t>8</w:t>
            </w:r>
            <w:r w:rsidR="00AB2F65">
              <w:rPr>
                <w:sz w:val="20"/>
                <w:szCs w:val="20"/>
              </w:rPr>
              <w:t>-6: Firmware Update T</w:t>
            </w:r>
            <w:r w:rsidR="0059215C">
              <w:rPr>
                <w:sz w:val="20"/>
                <w:szCs w:val="20"/>
              </w:rPr>
              <w:t>iming</w:t>
            </w:r>
          </w:p>
        </w:tc>
        <w:tc>
          <w:tcPr>
            <w:tcW w:w="3984" w:type="dxa"/>
          </w:tcPr>
          <w:p w:rsidR="0059215C" w:rsidRDefault="0059215C" w:rsidP="005816A9">
            <w:pPr>
              <w:rPr>
                <w:sz w:val="20"/>
                <w:szCs w:val="20"/>
              </w:rPr>
            </w:pPr>
            <w:r>
              <w:rPr>
                <w:sz w:val="20"/>
                <w:szCs w:val="20"/>
              </w:rPr>
              <w:t xml:space="preserve">All software-firmware updates must take place within </w:t>
            </w:r>
            <w:r w:rsidR="005816A9">
              <w:rPr>
                <w:sz w:val="20"/>
                <w:szCs w:val="20"/>
              </w:rPr>
              <w:t>2 minutes</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Test</w:t>
            </w:r>
          </w:p>
        </w:tc>
      </w:tr>
      <w:tr w:rsidR="0059215C" w:rsidTr="0059215C">
        <w:tc>
          <w:tcPr>
            <w:tcW w:w="1410" w:type="dxa"/>
          </w:tcPr>
          <w:p w:rsidR="0059215C" w:rsidRDefault="003830D2" w:rsidP="0059215C">
            <w:pPr>
              <w:rPr>
                <w:sz w:val="20"/>
                <w:szCs w:val="20"/>
              </w:rPr>
            </w:pPr>
            <w:r>
              <w:rPr>
                <w:sz w:val="20"/>
                <w:szCs w:val="20"/>
              </w:rPr>
              <w:t>8</w:t>
            </w:r>
            <w:r w:rsidR="00AB2F65">
              <w:rPr>
                <w:sz w:val="20"/>
                <w:szCs w:val="20"/>
              </w:rPr>
              <w:t>-7; Internal P</w:t>
            </w:r>
            <w:r w:rsidR="0059215C">
              <w:rPr>
                <w:sz w:val="20"/>
                <w:szCs w:val="20"/>
              </w:rPr>
              <w:t>olling</w:t>
            </w:r>
          </w:p>
        </w:tc>
        <w:tc>
          <w:tcPr>
            <w:tcW w:w="3984" w:type="dxa"/>
          </w:tcPr>
          <w:p w:rsidR="0059215C" w:rsidRDefault="0059215C" w:rsidP="0059215C">
            <w:pPr>
              <w:rPr>
                <w:sz w:val="20"/>
                <w:szCs w:val="20"/>
              </w:rPr>
            </w:pPr>
            <w:r>
              <w:rPr>
                <w:sz w:val="20"/>
                <w:szCs w:val="20"/>
              </w:rPr>
              <w:t>Internal polling of all monitoring and control points shall exceed the control actuator requirements by at least 4x</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59215C">
            <w:pPr>
              <w:rPr>
                <w:sz w:val="20"/>
                <w:szCs w:val="20"/>
              </w:rPr>
            </w:pPr>
            <w:r>
              <w:rPr>
                <w:sz w:val="20"/>
                <w:szCs w:val="20"/>
              </w:rPr>
              <w:t>8</w:t>
            </w:r>
            <w:r w:rsidR="00AB2F65">
              <w:rPr>
                <w:sz w:val="20"/>
                <w:szCs w:val="20"/>
              </w:rPr>
              <w:t>-8: Diagnostic S</w:t>
            </w:r>
            <w:r w:rsidR="0059215C">
              <w:rPr>
                <w:sz w:val="20"/>
                <w:szCs w:val="20"/>
              </w:rPr>
              <w:t>tates</w:t>
            </w:r>
          </w:p>
        </w:tc>
        <w:tc>
          <w:tcPr>
            <w:tcW w:w="3984" w:type="dxa"/>
          </w:tcPr>
          <w:p w:rsidR="0059215C" w:rsidRDefault="0059215C" w:rsidP="003830D2">
            <w:pPr>
              <w:rPr>
                <w:sz w:val="20"/>
                <w:szCs w:val="20"/>
              </w:rPr>
            </w:pPr>
            <w:r>
              <w:rPr>
                <w:sz w:val="20"/>
                <w:szCs w:val="20"/>
              </w:rPr>
              <w:t xml:space="preserve">The </w:t>
            </w:r>
            <w:r w:rsidR="003830D2">
              <w:rPr>
                <w:sz w:val="20"/>
                <w:szCs w:val="20"/>
              </w:rPr>
              <w:t>transponder</w:t>
            </w:r>
            <w:r>
              <w:rPr>
                <w:sz w:val="20"/>
                <w:szCs w:val="20"/>
              </w:rPr>
              <w:t xml:space="preserve"> shall be able to placed into a diagnostic state for debugging that selectively disables various control loops and alarm functionality. This is not intended to be used as an operational mode, but for troubleshooting and test and turn</w:t>
            </w:r>
            <w:r w:rsidR="00926C07">
              <w:rPr>
                <w:sz w:val="20"/>
                <w:szCs w:val="20"/>
              </w:rPr>
              <w:t>-</w:t>
            </w:r>
            <w:r>
              <w:rPr>
                <w:sz w:val="20"/>
                <w:szCs w:val="20"/>
              </w:rPr>
              <w:t>up</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r w:rsidR="0059215C" w:rsidTr="0059215C">
        <w:tc>
          <w:tcPr>
            <w:tcW w:w="1410" w:type="dxa"/>
          </w:tcPr>
          <w:p w:rsidR="0059215C" w:rsidRDefault="003830D2" w:rsidP="00F229ED">
            <w:pPr>
              <w:rPr>
                <w:sz w:val="20"/>
                <w:szCs w:val="20"/>
              </w:rPr>
            </w:pPr>
            <w:r>
              <w:rPr>
                <w:sz w:val="20"/>
                <w:szCs w:val="20"/>
              </w:rPr>
              <w:t>8</w:t>
            </w:r>
            <w:r w:rsidR="0059215C">
              <w:rPr>
                <w:sz w:val="20"/>
                <w:szCs w:val="20"/>
              </w:rPr>
              <w:t>-9: Fault Monitoring</w:t>
            </w:r>
          </w:p>
        </w:tc>
        <w:tc>
          <w:tcPr>
            <w:tcW w:w="3984" w:type="dxa"/>
          </w:tcPr>
          <w:p w:rsidR="0059215C" w:rsidRDefault="0059215C" w:rsidP="003830D2">
            <w:pPr>
              <w:rPr>
                <w:sz w:val="20"/>
                <w:szCs w:val="20"/>
              </w:rPr>
            </w:pPr>
            <w:r>
              <w:rPr>
                <w:sz w:val="20"/>
                <w:szCs w:val="20"/>
              </w:rPr>
              <w:t xml:space="preserve">Within the </w:t>
            </w:r>
            <w:r w:rsidR="003830D2">
              <w:rPr>
                <w:sz w:val="20"/>
                <w:szCs w:val="20"/>
              </w:rPr>
              <w:t>transponder</w:t>
            </w:r>
            <w:r>
              <w:rPr>
                <w:sz w:val="20"/>
                <w:szCs w:val="20"/>
              </w:rPr>
              <w:t xml:space="preserve"> there will be various performance monitoring and fault monitoring points. All diagnostic monitors shall use some approach to reduce unwanted false alarms. A adjustable de-bouncing strategy shall be employed to mitigate marginal readings on monitoring points (such as requiring 3 consecutive poor readings).</w:t>
            </w:r>
          </w:p>
        </w:tc>
        <w:tc>
          <w:tcPr>
            <w:tcW w:w="2116" w:type="dxa"/>
          </w:tcPr>
          <w:p w:rsidR="0059215C" w:rsidRDefault="0059215C" w:rsidP="0059215C">
            <w:pPr>
              <w:rPr>
                <w:sz w:val="20"/>
                <w:szCs w:val="20"/>
              </w:rPr>
            </w:pPr>
          </w:p>
        </w:tc>
        <w:tc>
          <w:tcPr>
            <w:tcW w:w="1346" w:type="dxa"/>
          </w:tcPr>
          <w:p w:rsidR="0059215C" w:rsidRDefault="0059215C" w:rsidP="0059215C">
            <w:pPr>
              <w:rPr>
                <w:sz w:val="20"/>
                <w:szCs w:val="20"/>
              </w:rPr>
            </w:pPr>
            <w:r>
              <w:rPr>
                <w:sz w:val="20"/>
                <w:szCs w:val="20"/>
              </w:rPr>
              <w:t>Design/Test</w:t>
            </w:r>
          </w:p>
        </w:tc>
      </w:tr>
    </w:tbl>
    <w:p w:rsidR="0059215C" w:rsidRDefault="0059215C" w:rsidP="0059215C"/>
    <w:p w:rsidR="0059215C" w:rsidRDefault="0059215C" w:rsidP="0059215C">
      <w:pPr>
        <w:pStyle w:val="Heading2"/>
      </w:pPr>
      <w:bookmarkStart w:id="27" w:name="_Toc319921514"/>
      <w:bookmarkStart w:id="28" w:name="_Toc448058612"/>
      <w:r>
        <w:t>Control Plane Requirements</w:t>
      </w:r>
      <w:bookmarkEnd w:id="27"/>
      <w:bookmarkEnd w:id="28"/>
    </w:p>
    <w:tbl>
      <w:tblPr>
        <w:tblStyle w:val="TableGrid"/>
        <w:tblW w:w="9054" w:type="dxa"/>
        <w:tblLook w:val="04A0" w:firstRow="1" w:lastRow="0" w:firstColumn="1" w:lastColumn="0" w:noHBand="0" w:noVBand="1"/>
      </w:tblPr>
      <w:tblGrid>
        <w:gridCol w:w="1360"/>
        <w:gridCol w:w="4153"/>
        <w:gridCol w:w="2189"/>
        <w:gridCol w:w="1352"/>
      </w:tblGrid>
      <w:tr w:rsidR="0059215C" w:rsidTr="00481088">
        <w:tc>
          <w:tcPr>
            <w:tcW w:w="9054" w:type="dxa"/>
            <w:gridSpan w:val="4"/>
            <w:shd w:val="clear" w:color="auto" w:fill="D9D9D9" w:themeFill="background1" w:themeFillShade="D9"/>
          </w:tcPr>
          <w:p w:rsidR="0059215C" w:rsidRDefault="000F32E0" w:rsidP="0059215C">
            <w:pPr>
              <w:rPr>
                <w:sz w:val="20"/>
                <w:szCs w:val="20"/>
              </w:rPr>
            </w:pPr>
            <w:r>
              <w:rPr>
                <w:sz w:val="20"/>
                <w:szCs w:val="20"/>
              </w:rPr>
              <w:t>9-1</w:t>
            </w:r>
            <w:r w:rsidR="0059215C">
              <w:rPr>
                <w:sz w:val="20"/>
                <w:szCs w:val="20"/>
              </w:rPr>
              <w:t>: COM-E Requirements</w:t>
            </w:r>
          </w:p>
        </w:tc>
      </w:tr>
      <w:tr w:rsidR="00481088" w:rsidTr="00481088">
        <w:tc>
          <w:tcPr>
            <w:tcW w:w="1360" w:type="dxa"/>
            <w:shd w:val="clear" w:color="auto" w:fill="D9D9D9" w:themeFill="background1" w:themeFillShade="D9"/>
          </w:tcPr>
          <w:p w:rsidR="00481088" w:rsidRDefault="00481088" w:rsidP="0059215C">
            <w:pPr>
              <w:rPr>
                <w:sz w:val="20"/>
                <w:szCs w:val="20"/>
              </w:rPr>
            </w:pPr>
            <w:r w:rsidRPr="00644821">
              <w:rPr>
                <w:sz w:val="20"/>
                <w:szCs w:val="20"/>
              </w:rPr>
              <w:t>ID</w:t>
            </w:r>
          </w:p>
        </w:tc>
        <w:tc>
          <w:tcPr>
            <w:tcW w:w="4153" w:type="dxa"/>
            <w:shd w:val="clear" w:color="auto" w:fill="D9D9D9" w:themeFill="background1" w:themeFillShade="D9"/>
          </w:tcPr>
          <w:p w:rsidR="00481088" w:rsidRDefault="00481088" w:rsidP="0059215C">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481088" w:rsidRPr="00644821" w:rsidRDefault="00481088" w:rsidP="0059215C">
            <w:pPr>
              <w:rPr>
                <w:sz w:val="20"/>
                <w:szCs w:val="20"/>
              </w:rPr>
            </w:pPr>
            <w:r w:rsidRPr="00644821">
              <w:rPr>
                <w:sz w:val="20"/>
                <w:szCs w:val="20"/>
              </w:rPr>
              <w:t>Rational</w:t>
            </w:r>
            <w:r>
              <w:rPr>
                <w:sz w:val="20"/>
                <w:szCs w:val="20"/>
              </w:rPr>
              <w:t>/Comment</w:t>
            </w:r>
          </w:p>
        </w:tc>
        <w:tc>
          <w:tcPr>
            <w:tcW w:w="1352" w:type="dxa"/>
            <w:shd w:val="clear" w:color="auto" w:fill="D9D9D9" w:themeFill="background1" w:themeFillShade="D9"/>
          </w:tcPr>
          <w:p w:rsidR="00481088" w:rsidRDefault="00481088" w:rsidP="0059215C">
            <w:pPr>
              <w:rPr>
                <w:sz w:val="20"/>
                <w:szCs w:val="20"/>
              </w:rPr>
            </w:pPr>
            <w:r w:rsidRPr="00644821">
              <w:rPr>
                <w:sz w:val="20"/>
                <w:szCs w:val="20"/>
              </w:rPr>
              <w:t>Verification</w:t>
            </w:r>
          </w:p>
        </w:tc>
      </w:tr>
      <w:tr w:rsidR="00481088" w:rsidTr="0059215C">
        <w:tc>
          <w:tcPr>
            <w:tcW w:w="1360" w:type="dxa"/>
          </w:tcPr>
          <w:p w:rsidR="00481088" w:rsidRDefault="00481088" w:rsidP="0059215C">
            <w:pPr>
              <w:rPr>
                <w:sz w:val="20"/>
                <w:szCs w:val="20"/>
              </w:rPr>
            </w:pPr>
            <w:r>
              <w:rPr>
                <w:sz w:val="20"/>
                <w:szCs w:val="20"/>
              </w:rPr>
              <w:t>9-1-1: COM-E Server</w:t>
            </w:r>
          </w:p>
        </w:tc>
        <w:tc>
          <w:tcPr>
            <w:tcW w:w="4153" w:type="dxa"/>
          </w:tcPr>
          <w:p w:rsidR="00481088" w:rsidRDefault="00481088" w:rsidP="0059215C">
            <w:pPr>
              <w:rPr>
                <w:sz w:val="20"/>
                <w:szCs w:val="20"/>
              </w:rPr>
            </w:pPr>
            <w:r>
              <w:rPr>
                <w:sz w:val="20"/>
                <w:szCs w:val="20"/>
              </w:rPr>
              <w:t>Transponder shall use a COME server design based on Intel Broadwell-DE processor</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r w:rsidR="00481088" w:rsidTr="0059215C">
        <w:tc>
          <w:tcPr>
            <w:tcW w:w="1360" w:type="dxa"/>
          </w:tcPr>
          <w:p w:rsidR="00481088" w:rsidRDefault="005816A9" w:rsidP="0059215C">
            <w:pPr>
              <w:rPr>
                <w:sz w:val="20"/>
                <w:szCs w:val="20"/>
              </w:rPr>
            </w:pPr>
            <w:r>
              <w:rPr>
                <w:sz w:val="20"/>
                <w:szCs w:val="20"/>
              </w:rPr>
              <w:t>9-1-2: COM-E Server P</w:t>
            </w:r>
            <w:r w:rsidR="00481088">
              <w:rPr>
                <w:sz w:val="20"/>
                <w:szCs w:val="20"/>
              </w:rPr>
              <w:t>art Number</w:t>
            </w:r>
          </w:p>
        </w:tc>
        <w:tc>
          <w:tcPr>
            <w:tcW w:w="4153" w:type="dxa"/>
          </w:tcPr>
          <w:p w:rsidR="00481088" w:rsidRDefault="00481088" w:rsidP="0059215C">
            <w:pPr>
              <w:rPr>
                <w:sz w:val="20"/>
                <w:szCs w:val="20"/>
              </w:rPr>
            </w:pPr>
            <w:r>
              <w:rPr>
                <w:sz w:val="20"/>
                <w:szCs w:val="20"/>
              </w:rPr>
              <w:t>COME server design shall use the following part</w:t>
            </w:r>
          </w:p>
          <w:p w:rsidR="00481088" w:rsidRDefault="00481088" w:rsidP="0059215C">
            <w:pPr>
              <w:rPr>
                <w:sz w:val="20"/>
                <w:szCs w:val="20"/>
              </w:rPr>
            </w:pPr>
            <w:r>
              <w:rPr>
                <w:sz w:val="20"/>
                <w:szCs w:val="20"/>
              </w:rPr>
              <w:t>Intel part # D1517/25W/4 core/8thread/1.6GHz base Frequency/2.2GHZ Turbo Frequency/LLC 6 MB</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r w:rsidR="00481088" w:rsidTr="0059215C">
        <w:tc>
          <w:tcPr>
            <w:tcW w:w="1360" w:type="dxa"/>
          </w:tcPr>
          <w:p w:rsidR="00481088" w:rsidRDefault="005816A9" w:rsidP="005816A9">
            <w:pPr>
              <w:rPr>
                <w:sz w:val="20"/>
                <w:szCs w:val="20"/>
              </w:rPr>
            </w:pPr>
            <w:r>
              <w:rPr>
                <w:sz w:val="20"/>
                <w:szCs w:val="20"/>
              </w:rPr>
              <w:t>9-1-3: COM-S</w:t>
            </w:r>
            <w:r w:rsidR="00481088">
              <w:rPr>
                <w:sz w:val="20"/>
                <w:szCs w:val="20"/>
              </w:rPr>
              <w:t>erver Form Factor</w:t>
            </w:r>
          </w:p>
        </w:tc>
        <w:tc>
          <w:tcPr>
            <w:tcW w:w="4153" w:type="dxa"/>
          </w:tcPr>
          <w:p w:rsidR="00481088" w:rsidRDefault="00481088" w:rsidP="0059215C">
            <w:pPr>
              <w:rPr>
                <w:sz w:val="20"/>
                <w:szCs w:val="20"/>
              </w:rPr>
            </w:pPr>
            <w:r>
              <w:rPr>
                <w:sz w:val="20"/>
                <w:szCs w:val="20"/>
              </w:rPr>
              <w:t>COM-E server design shall be able to use either the Basic or Compact form factor</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r w:rsidR="00481088" w:rsidTr="0059215C">
        <w:tc>
          <w:tcPr>
            <w:tcW w:w="1360" w:type="dxa"/>
          </w:tcPr>
          <w:p w:rsidR="00481088" w:rsidRDefault="00481088" w:rsidP="0059215C">
            <w:pPr>
              <w:rPr>
                <w:sz w:val="20"/>
                <w:szCs w:val="20"/>
              </w:rPr>
            </w:pPr>
            <w:r>
              <w:rPr>
                <w:sz w:val="20"/>
                <w:szCs w:val="20"/>
              </w:rPr>
              <w:t>9-1-4:</w:t>
            </w:r>
            <w:r w:rsidR="005816A9">
              <w:rPr>
                <w:sz w:val="20"/>
                <w:szCs w:val="20"/>
              </w:rPr>
              <w:t xml:space="preserve"> COM-E</w:t>
            </w:r>
            <w:r>
              <w:rPr>
                <w:sz w:val="20"/>
                <w:szCs w:val="20"/>
              </w:rPr>
              <w:t xml:space="preserve"> SSD</w:t>
            </w:r>
          </w:p>
        </w:tc>
        <w:tc>
          <w:tcPr>
            <w:tcW w:w="4153" w:type="dxa"/>
          </w:tcPr>
          <w:p w:rsidR="00481088" w:rsidRDefault="00481088" w:rsidP="0059215C">
            <w:pPr>
              <w:rPr>
                <w:sz w:val="20"/>
                <w:szCs w:val="20"/>
              </w:rPr>
            </w:pPr>
            <w:r>
              <w:rPr>
                <w:sz w:val="20"/>
                <w:szCs w:val="20"/>
              </w:rPr>
              <w:t>The COME Server design shall use a pluggable SSD, part number M.2, 128GB SLC/TLC SSD</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r w:rsidR="00481088" w:rsidTr="0059215C">
        <w:tc>
          <w:tcPr>
            <w:tcW w:w="1360" w:type="dxa"/>
          </w:tcPr>
          <w:p w:rsidR="00481088" w:rsidRDefault="005816A9" w:rsidP="005816A9">
            <w:pPr>
              <w:rPr>
                <w:sz w:val="20"/>
                <w:szCs w:val="20"/>
              </w:rPr>
            </w:pPr>
            <w:r>
              <w:rPr>
                <w:sz w:val="20"/>
                <w:szCs w:val="20"/>
              </w:rPr>
              <w:t>9-1-5: COM-E</w:t>
            </w:r>
            <w:r w:rsidR="00481088">
              <w:rPr>
                <w:sz w:val="20"/>
                <w:szCs w:val="20"/>
              </w:rPr>
              <w:t xml:space="preserve"> Server TPM Interface</w:t>
            </w:r>
          </w:p>
        </w:tc>
        <w:tc>
          <w:tcPr>
            <w:tcW w:w="4153" w:type="dxa"/>
          </w:tcPr>
          <w:p w:rsidR="00481088" w:rsidRDefault="00481088" w:rsidP="0059215C">
            <w:pPr>
              <w:rPr>
                <w:sz w:val="20"/>
                <w:szCs w:val="20"/>
              </w:rPr>
            </w:pPr>
            <w:r>
              <w:rPr>
                <w:sz w:val="20"/>
                <w:szCs w:val="20"/>
              </w:rPr>
              <w:t>COM-E server design shall have an external TPM interface with I2C bus SLB9645</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r w:rsidR="00481088" w:rsidTr="00481088">
        <w:tc>
          <w:tcPr>
            <w:tcW w:w="9054" w:type="dxa"/>
            <w:gridSpan w:val="4"/>
            <w:shd w:val="clear" w:color="auto" w:fill="D9D9D9" w:themeFill="background1" w:themeFillShade="D9"/>
          </w:tcPr>
          <w:p w:rsidR="00481088" w:rsidRDefault="00481088" w:rsidP="0059215C">
            <w:pPr>
              <w:rPr>
                <w:sz w:val="20"/>
                <w:szCs w:val="20"/>
              </w:rPr>
            </w:pPr>
            <w:r>
              <w:rPr>
                <w:sz w:val="20"/>
                <w:szCs w:val="20"/>
              </w:rPr>
              <w:t>9-2. Board Management Controller Requirements</w:t>
            </w:r>
          </w:p>
        </w:tc>
      </w:tr>
      <w:tr w:rsidR="00481088" w:rsidTr="0059215C">
        <w:tc>
          <w:tcPr>
            <w:tcW w:w="1360" w:type="dxa"/>
          </w:tcPr>
          <w:p w:rsidR="00481088" w:rsidRDefault="00481088" w:rsidP="0059215C">
            <w:pPr>
              <w:rPr>
                <w:sz w:val="20"/>
                <w:szCs w:val="20"/>
              </w:rPr>
            </w:pPr>
            <w:r>
              <w:rPr>
                <w:sz w:val="20"/>
                <w:szCs w:val="20"/>
              </w:rPr>
              <w:t>9-2-1: BMC Chip</w:t>
            </w:r>
          </w:p>
        </w:tc>
        <w:tc>
          <w:tcPr>
            <w:tcW w:w="4153" w:type="dxa"/>
          </w:tcPr>
          <w:p w:rsidR="00481088" w:rsidRDefault="00481088" w:rsidP="0059215C">
            <w:pPr>
              <w:rPr>
                <w:sz w:val="20"/>
                <w:szCs w:val="20"/>
              </w:rPr>
            </w:pPr>
            <w:r>
              <w:rPr>
                <w:sz w:val="20"/>
                <w:szCs w:val="20"/>
              </w:rPr>
              <w:t>The BMC design shall use the Aspeed AST2520</w:t>
            </w:r>
          </w:p>
        </w:tc>
        <w:tc>
          <w:tcPr>
            <w:tcW w:w="2189" w:type="dxa"/>
          </w:tcPr>
          <w:p w:rsidR="00481088" w:rsidRPr="00644821" w:rsidRDefault="00481088" w:rsidP="0059215C">
            <w:pPr>
              <w:rPr>
                <w:sz w:val="20"/>
                <w:szCs w:val="20"/>
              </w:rPr>
            </w:pPr>
            <w:r>
              <w:rPr>
                <w:sz w:val="20"/>
                <w:szCs w:val="20"/>
              </w:rPr>
              <w:t>Same as used in Galaxy CMM</w:t>
            </w:r>
          </w:p>
        </w:tc>
        <w:tc>
          <w:tcPr>
            <w:tcW w:w="1352" w:type="dxa"/>
          </w:tcPr>
          <w:p w:rsidR="00481088" w:rsidRDefault="00727D7B" w:rsidP="0059215C">
            <w:pPr>
              <w:rPr>
                <w:sz w:val="20"/>
                <w:szCs w:val="20"/>
              </w:rPr>
            </w:pPr>
            <w:r>
              <w:rPr>
                <w:sz w:val="20"/>
                <w:szCs w:val="20"/>
              </w:rPr>
              <w:t>Design</w:t>
            </w:r>
          </w:p>
        </w:tc>
      </w:tr>
      <w:tr w:rsidR="00481088" w:rsidTr="0059215C">
        <w:tc>
          <w:tcPr>
            <w:tcW w:w="1360" w:type="dxa"/>
          </w:tcPr>
          <w:p w:rsidR="00481088" w:rsidRDefault="00481088" w:rsidP="0059215C">
            <w:pPr>
              <w:rPr>
                <w:sz w:val="20"/>
                <w:szCs w:val="20"/>
              </w:rPr>
            </w:pPr>
            <w:r>
              <w:rPr>
                <w:sz w:val="20"/>
                <w:szCs w:val="20"/>
              </w:rPr>
              <w:t>9-2-2: BMC TPM Interface</w:t>
            </w:r>
          </w:p>
        </w:tc>
        <w:tc>
          <w:tcPr>
            <w:tcW w:w="4153" w:type="dxa"/>
          </w:tcPr>
          <w:p w:rsidR="00481088" w:rsidRDefault="00481088" w:rsidP="0059215C">
            <w:pPr>
              <w:rPr>
                <w:sz w:val="20"/>
                <w:szCs w:val="20"/>
              </w:rPr>
            </w:pPr>
            <w:r>
              <w:rPr>
                <w:sz w:val="20"/>
                <w:szCs w:val="20"/>
              </w:rPr>
              <w:t>The BMC design shall have an external TPM interface with I2C bus SLB9645</w:t>
            </w:r>
          </w:p>
        </w:tc>
        <w:tc>
          <w:tcPr>
            <w:tcW w:w="2189" w:type="dxa"/>
          </w:tcPr>
          <w:p w:rsidR="00481088" w:rsidRPr="00644821" w:rsidRDefault="00481088" w:rsidP="0059215C">
            <w:pPr>
              <w:rPr>
                <w:sz w:val="20"/>
                <w:szCs w:val="20"/>
              </w:rPr>
            </w:pPr>
          </w:p>
        </w:tc>
        <w:tc>
          <w:tcPr>
            <w:tcW w:w="1352" w:type="dxa"/>
          </w:tcPr>
          <w:p w:rsidR="00481088" w:rsidRDefault="00727D7B" w:rsidP="0059215C">
            <w:pPr>
              <w:rPr>
                <w:sz w:val="20"/>
                <w:szCs w:val="20"/>
              </w:rPr>
            </w:pPr>
            <w:r>
              <w:rPr>
                <w:sz w:val="20"/>
                <w:szCs w:val="20"/>
              </w:rPr>
              <w:t>Design</w:t>
            </w:r>
          </w:p>
        </w:tc>
      </w:tr>
    </w:tbl>
    <w:p w:rsidR="000F32E0" w:rsidRDefault="00DA75F6" w:rsidP="006F38D8">
      <w:pPr>
        <w:pStyle w:val="Heading2"/>
      </w:pPr>
      <w:bookmarkStart w:id="29" w:name="_Toc448058613"/>
      <w:bookmarkStart w:id="30" w:name="_Toc319921516"/>
      <w:r>
        <w:t xml:space="preserve">Application </w:t>
      </w:r>
      <w:r w:rsidR="000F32E0">
        <w:t>Software Requirements</w:t>
      </w:r>
      <w:bookmarkEnd w:id="29"/>
    </w:p>
    <w:tbl>
      <w:tblPr>
        <w:tblStyle w:val="TableGrid"/>
        <w:tblW w:w="0" w:type="auto"/>
        <w:tblLook w:val="04A0" w:firstRow="1" w:lastRow="0" w:firstColumn="1" w:lastColumn="0" w:noHBand="0" w:noVBand="1"/>
      </w:tblPr>
      <w:tblGrid>
        <w:gridCol w:w="1359"/>
        <w:gridCol w:w="3965"/>
        <w:gridCol w:w="2189"/>
        <w:gridCol w:w="1343"/>
      </w:tblGrid>
      <w:tr w:rsidR="000F32E0" w:rsidTr="00481088">
        <w:tc>
          <w:tcPr>
            <w:tcW w:w="8856" w:type="dxa"/>
            <w:gridSpan w:val="4"/>
            <w:shd w:val="clear" w:color="auto" w:fill="D9D9D9" w:themeFill="background1" w:themeFillShade="D9"/>
          </w:tcPr>
          <w:p w:rsidR="000F32E0" w:rsidRDefault="000F32E0" w:rsidP="000F32E0">
            <w:pPr>
              <w:rPr>
                <w:sz w:val="20"/>
                <w:szCs w:val="20"/>
              </w:rPr>
            </w:pPr>
            <w:r>
              <w:rPr>
                <w:sz w:val="20"/>
                <w:szCs w:val="20"/>
              </w:rPr>
              <w:t>10. Software Requirements</w:t>
            </w:r>
          </w:p>
        </w:tc>
      </w:tr>
      <w:tr w:rsidR="000F32E0" w:rsidTr="00481088">
        <w:tc>
          <w:tcPr>
            <w:tcW w:w="1359" w:type="dxa"/>
            <w:shd w:val="clear" w:color="auto" w:fill="D9D9D9" w:themeFill="background1" w:themeFillShade="D9"/>
          </w:tcPr>
          <w:p w:rsidR="000F32E0" w:rsidRDefault="000F32E0" w:rsidP="000F32E0">
            <w:pPr>
              <w:rPr>
                <w:sz w:val="20"/>
                <w:szCs w:val="20"/>
              </w:rPr>
            </w:pPr>
            <w:r w:rsidRPr="00644821">
              <w:rPr>
                <w:sz w:val="20"/>
                <w:szCs w:val="20"/>
              </w:rPr>
              <w:t>ID</w:t>
            </w:r>
          </w:p>
        </w:tc>
        <w:tc>
          <w:tcPr>
            <w:tcW w:w="3965" w:type="dxa"/>
            <w:shd w:val="clear" w:color="auto" w:fill="D9D9D9" w:themeFill="background1" w:themeFillShade="D9"/>
          </w:tcPr>
          <w:p w:rsidR="000F32E0" w:rsidRDefault="000F32E0" w:rsidP="000F32E0">
            <w:pPr>
              <w:rPr>
                <w:sz w:val="20"/>
                <w:szCs w:val="20"/>
              </w:rPr>
            </w:pPr>
            <w:r>
              <w:rPr>
                <w:sz w:val="20"/>
                <w:szCs w:val="20"/>
              </w:rPr>
              <w:t>L3</w:t>
            </w:r>
            <w:r w:rsidRPr="00644821">
              <w:rPr>
                <w:sz w:val="20"/>
                <w:szCs w:val="20"/>
              </w:rPr>
              <w:t xml:space="preserve"> Requirement</w:t>
            </w:r>
          </w:p>
        </w:tc>
        <w:tc>
          <w:tcPr>
            <w:tcW w:w="2189" w:type="dxa"/>
            <w:shd w:val="clear" w:color="auto" w:fill="D9D9D9" w:themeFill="background1" w:themeFillShade="D9"/>
          </w:tcPr>
          <w:p w:rsidR="000F32E0" w:rsidRDefault="000F32E0" w:rsidP="000F32E0">
            <w:pPr>
              <w:rPr>
                <w:sz w:val="20"/>
                <w:szCs w:val="20"/>
              </w:rPr>
            </w:pPr>
            <w:r w:rsidRPr="00644821">
              <w:rPr>
                <w:sz w:val="20"/>
                <w:szCs w:val="20"/>
              </w:rPr>
              <w:t>Rational</w:t>
            </w:r>
            <w:r>
              <w:rPr>
                <w:sz w:val="20"/>
                <w:szCs w:val="20"/>
              </w:rPr>
              <w:t>/Comment</w:t>
            </w:r>
          </w:p>
        </w:tc>
        <w:tc>
          <w:tcPr>
            <w:tcW w:w="1343" w:type="dxa"/>
            <w:shd w:val="clear" w:color="auto" w:fill="D9D9D9" w:themeFill="background1" w:themeFillShade="D9"/>
          </w:tcPr>
          <w:p w:rsidR="000F32E0" w:rsidRDefault="000F32E0" w:rsidP="000F32E0">
            <w:pPr>
              <w:rPr>
                <w:sz w:val="20"/>
                <w:szCs w:val="20"/>
              </w:rPr>
            </w:pPr>
            <w:r w:rsidRPr="00644821">
              <w:rPr>
                <w:sz w:val="20"/>
                <w:szCs w:val="20"/>
              </w:rPr>
              <w:t>Verification</w:t>
            </w:r>
          </w:p>
        </w:tc>
      </w:tr>
      <w:tr w:rsidR="000F32E0" w:rsidTr="00481088">
        <w:tc>
          <w:tcPr>
            <w:tcW w:w="8856" w:type="dxa"/>
            <w:gridSpan w:val="4"/>
            <w:shd w:val="clear" w:color="auto" w:fill="D9D9D9" w:themeFill="background1" w:themeFillShade="D9"/>
          </w:tcPr>
          <w:p w:rsidR="000F32E0" w:rsidRDefault="000F32E0" w:rsidP="000F32E0">
            <w:pPr>
              <w:rPr>
                <w:sz w:val="20"/>
                <w:szCs w:val="20"/>
              </w:rPr>
            </w:pPr>
            <w:r>
              <w:rPr>
                <w:sz w:val="20"/>
                <w:szCs w:val="20"/>
              </w:rPr>
              <w:t>10-1: State and Mode Requirements</w:t>
            </w:r>
          </w:p>
        </w:tc>
      </w:tr>
      <w:tr w:rsidR="000F32E0" w:rsidTr="009763BB">
        <w:tc>
          <w:tcPr>
            <w:tcW w:w="1359" w:type="dxa"/>
          </w:tcPr>
          <w:p w:rsidR="000F32E0" w:rsidRDefault="000F32E0" w:rsidP="000F32E0">
            <w:pPr>
              <w:rPr>
                <w:sz w:val="20"/>
                <w:szCs w:val="20"/>
              </w:rPr>
            </w:pPr>
            <w:r>
              <w:rPr>
                <w:sz w:val="20"/>
                <w:szCs w:val="20"/>
              </w:rPr>
              <w:t>10-1-1</w:t>
            </w:r>
          </w:p>
        </w:tc>
        <w:tc>
          <w:tcPr>
            <w:tcW w:w="3965" w:type="dxa"/>
          </w:tcPr>
          <w:p w:rsidR="000F32E0" w:rsidRDefault="000F32E0" w:rsidP="000F32E0">
            <w:pPr>
              <w:rPr>
                <w:sz w:val="20"/>
                <w:szCs w:val="20"/>
              </w:rPr>
            </w:pPr>
            <w:r w:rsidRPr="007943EC">
              <w:rPr>
                <w:sz w:val="20"/>
                <w:szCs w:val="20"/>
              </w:rPr>
              <w:t>Module shall support operational (in-service) and administrative (out of service) states.</w:t>
            </w:r>
          </w:p>
        </w:tc>
        <w:tc>
          <w:tcPr>
            <w:tcW w:w="2189" w:type="dxa"/>
          </w:tcPr>
          <w:p w:rsidR="000F32E0" w:rsidRDefault="000F32E0" w:rsidP="000F32E0">
            <w:pPr>
              <w:rPr>
                <w:sz w:val="20"/>
                <w:szCs w:val="20"/>
              </w:rPr>
            </w:pPr>
          </w:p>
        </w:tc>
        <w:tc>
          <w:tcPr>
            <w:tcW w:w="1343" w:type="dxa"/>
          </w:tcPr>
          <w:p w:rsidR="000F32E0" w:rsidRDefault="000F32E0" w:rsidP="000F32E0">
            <w:pPr>
              <w:rPr>
                <w:sz w:val="20"/>
                <w:szCs w:val="20"/>
              </w:rPr>
            </w:pPr>
            <w:r w:rsidRPr="007943EC">
              <w:rPr>
                <w:sz w:val="20"/>
                <w:szCs w:val="20"/>
              </w:rPr>
              <w:t>Design</w:t>
            </w:r>
          </w:p>
        </w:tc>
      </w:tr>
      <w:tr w:rsidR="000F32E0" w:rsidTr="009763BB">
        <w:tc>
          <w:tcPr>
            <w:tcW w:w="1359" w:type="dxa"/>
          </w:tcPr>
          <w:p w:rsidR="000F32E0" w:rsidRDefault="000F32E0" w:rsidP="000F32E0">
            <w:pPr>
              <w:rPr>
                <w:sz w:val="20"/>
                <w:szCs w:val="20"/>
              </w:rPr>
            </w:pPr>
            <w:r>
              <w:rPr>
                <w:sz w:val="20"/>
                <w:szCs w:val="20"/>
              </w:rPr>
              <w:t>10-1-2</w:t>
            </w:r>
          </w:p>
        </w:tc>
        <w:tc>
          <w:tcPr>
            <w:tcW w:w="3965" w:type="dxa"/>
          </w:tcPr>
          <w:p w:rsidR="000F32E0" w:rsidRPr="000F32E0" w:rsidRDefault="000F32E0" w:rsidP="000F32E0">
            <w:pPr>
              <w:rPr>
                <w:sz w:val="20"/>
                <w:szCs w:val="20"/>
              </w:rPr>
            </w:pPr>
            <w:r w:rsidRPr="000F32E0">
              <w:rPr>
                <w:sz w:val="20"/>
                <w:szCs w:val="20"/>
              </w:rPr>
              <w:t>Module shall support either AC400 (there are two) to be independently in-service or Out of service</w:t>
            </w:r>
          </w:p>
        </w:tc>
        <w:tc>
          <w:tcPr>
            <w:tcW w:w="2189" w:type="dxa"/>
          </w:tcPr>
          <w:p w:rsidR="000F32E0" w:rsidRDefault="000F32E0" w:rsidP="000F32E0">
            <w:pPr>
              <w:rPr>
                <w:sz w:val="20"/>
                <w:szCs w:val="20"/>
              </w:rPr>
            </w:pPr>
          </w:p>
        </w:tc>
        <w:tc>
          <w:tcPr>
            <w:tcW w:w="1343" w:type="dxa"/>
          </w:tcPr>
          <w:p w:rsidR="000F32E0" w:rsidRDefault="000F32E0" w:rsidP="000F32E0">
            <w:pPr>
              <w:rPr>
                <w:sz w:val="20"/>
                <w:szCs w:val="20"/>
              </w:rPr>
            </w:pPr>
            <w:r w:rsidRPr="007943EC">
              <w:rPr>
                <w:sz w:val="20"/>
                <w:szCs w:val="20"/>
              </w:rPr>
              <w:t>Design</w:t>
            </w:r>
          </w:p>
        </w:tc>
      </w:tr>
      <w:tr w:rsidR="000F32E0" w:rsidTr="009763BB">
        <w:tc>
          <w:tcPr>
            <w:tcW w:w="1359" w:type="dxa"/>
          </w:tcPr>
          <w:p w:rsidR="000F32E0" w:rsidRDefault="000F32E0" w:rsidP="000F32E0">
            <w:pPr>
              <w:rPr>
                <w:sz w:val="20"/>
                <w:szCs w:val="20"/>
              </w:rPr>
            </w:pPr>
            <w:r>
              <w:rPr>
                <w:sz w:val="20"/>
                <w:szCs w:val="20"/>
              </w:rPr>
              <w:t>10-1-3</w:t>
            </w:r>
          </w:p>
        </w:tc>
        <w:tc>
          <w:tcPr>
            <w:tcW w:w="3965" w:type="dxa"/>
          </w:tcPr>
          <w:p w:rsidR="000F32E0" w:rsidRPr="000F32E0" w:rsidRDefault="000F32E0" w:rsidP="000F32E0">
            <w:pPr>
              <w:rPr>
                <w:sz w:val="20"/>
                <w:szCs w:val="20"/>
              </w:rPr>
            </w:pPr>
            <w:r w:rsidRPr="000F32E0">
              <w:rPr>
                <w:sz w:val="20"/>
                <w:szCs w:val="20"/>
              </w:rPr>
              <w:t>Module shall support minor and major alarm states</w:t>
            </w:r>
          </w:p>
        </w:tc>
        <w:tc>
          <w:tcPr>
            <w:tcW w:w="2189" w:type="dxa"/>
          </w:tcPr>
          <w:p w:rsidR="000F32E0" w:rsidRDefault="000F32E0" w:rsidP="000F32E0">
            <w:pPr>
              <w:rPr>
                <w:sz w:val="20"/>
                <w:szCs w:val="20"/>
              </w:rPr>
            </w:pPr>
          </w:p>
        </w:tc>
        <w:tc>
          <w:tcPr>
            <w:tcW w:w="1343" w:type="dxa"/>
          </w:tcPr>
          <w:p w:rsidR="000F32E0" w:rsidRPr="007943EC" w:rsidRDefault="00BF5F14" w:rsidP="000F32E0">
            <w:pPr>
              <w:rPr>
                <w:sz w:val="20"/>
                <w:szCs w:val="20"/>
              </w:rPr>
            </w:pPr>
            <w:r w:rsidRPr="007943EC">
              <w:rPr>
                <w:sz w:val="20"/>
                <w:szCs w:val="20"/>
              </w:rPr>
              <w:t>Design</w:t>
            </w:r>
          </w:p>
        </w:tc>
      </w:tr>
      <w:tr w:rsidR="000F32E0" w:rsidTr="009763BB">
        <w:tc>
          <w:tcPr>
            <w:tcW w:w="1359" w:type="dxa"/>
          </w:tcPr>
          <w:p w:rsidR="000F32E0" w:rsidRDefault="000F32E0" w:rsidP="000F32E0">
            <w:pPr>
              <w:rPr>
                <w:sz w:val="20"/>
                <w:szCs w:val="20"/>
              </w:rPr>
            </w:pPr>
            <w:r>
              <w:rPr>
                <w:sz w:val="20"/>
                <w:szCs w:val="20"/>
              </w:rPr>
              <w:t>10-1-4</w:t>
            </w:r>
          </w:p>
        </w:tc>
        <w:tc>
          <w:tcPr>
            <w:tcW w:w="3965" w:type="dxa"/>
          </w:tcPr>
          <w:p w:rsidR="000F32E0" w:rsidRDefault="000F32E0" w:rsidP="000F32E0">
            <w:pPr>
              <w:rPr>
                <w:sz w:val="20"/>
                <w:szCs w:val="20"/>
              </w:rPr>
            </w:pPr>
            <w:r w:rsidRPr="007943EC">
              <w:rPr>
                <w:sz w:val="20"/>
                <w:szCs w:val="20"/>
              </w:rPr>
              <w:t>Module shall support operation in “Transponder Mode” or “Regenerator Mode”</w:t>
            </w:r>
          </w:p>
          <w:p w:rsidR="00025BD4" w:rsidRDefault="00025BD4" w:rsidP="000F32E0">
            <w:pPr>
              <w:rPr>
                <w:sz w:val="20"/>
                <w:szCs w:val="20"/>
              </w:rPr>
            </w:pPr>
            <w:r>
              <w:rPr>
                <w:sz w:val="20"/>
                <w:szCs w:val="20"/>
              </w:rPr>
              <w:t>Transponder Mode: Data plane subtends client port and network ports</w:t>
            </w:r>
          </w:p>
          <w:p w:rsidR="00025BD4" w:rsidRPr="000F32E0" w:rsidRDefault="00025BD4" w:rsidP="000F32E0">
            <w:pPr>
              <w:rPr>
                <w:sz w:val="20"/>
                <w:szCs w:val="20"/>
              </w:rPr>
            </w:pPr>
            <w:r>
              <w:rPr>
                <w:sz w:val="20"/>
                <w:szCs w:val="20"/>
              </w:rPr>
              <w:t>Regenerator Mode: Client ports are ignored and network port is looped back at network facing BCRM SERDES</w:t>
            </w:r>
          </w:p>
        </w:tc>
        <w:tc>
          <w:tcPr>
            <w:tcW w:w="2189" w:type="dxa"/>
          </w:tcPr>
          <w:p w:rsidR="000F32E0" w:rsidRDefault="000F32E0" w:rsidP="000F32E0">
            <w:pPr>
              <w:rPr>
                <w:sz w:val="20"/>
                <w:szCs w:val="20"/>
              </w:rPr>
            </w:pPr>
          </w:p>
        </w:tc>
        <w:tc>
          <w:tcPr>
            <w:tcW w:w="1343" w:type="dxa"/>
          </w:tcPr>
          <w:p w:rsidR="000F32E0" w:rsidRPr="007943EC" w:rsidRDefault="00BF5F14" w:rsidP="000F32E0">
            <w:pPr>
              <w:rPr>
                <w:sz w:val="20"/>
                <w:szCs w:val="20"/>
              </w:rPr>
            </w:pPr>
            <w:r w:rsidRPr="007943EC">
              <w:rPr>
                <w:sz w:val="20"/>
                <w:szCs w:val="20"/>
              </w:rPr>
              <w:t>Design</w:t>
            </w:r>
          </w:p>
        </w:tc>
      </w:tr>
      <w:tr w:rsidR="000F32E0" w:rsidTr="009763BB">
        <w:tc>
          <w:tcPr>
            <w:tcW w:w="1359" w:type="dxa"/>
          </w:tcPr>
          <w:p w:rsidR="000F32E0" w:rsidRDefault="000F32E0" w:rsidP="000F32E0">
            <w:pPr>
              <w:rPr>
                <w:sz w:val="20"/>
                <w:szCs w:val="20"/>
              </w:rPr>
            </w:pPr>
            <w:r>
              <w:rPr>
                <w:sz w:val="20"/>
                <w:szCs w:val="20"/>
              </w:rPr>
              <w:t>10-1-5</w:t>
            </w:r>
          </w:p>
        </w:tc>
        <w:tc>
          <w:tcPr>
            <w:tcW w:w="3965" w:type="dxa"/>
          </w:tcPr>
          <w:p w:rsidR="000F32E0" w:rsidRPr="007943EC" w:rsidRDefault="000F32E0" w:rsidP="000F32E0">
            <w:pPr>
              <w:rPr>
                <w:sz w:val="20"/>
                <w:szCs w:val="20"/>
              </w:rPr>
            </w:pPr>
            <w:r>
              <w:rPr>
                <w:sz w:val="20"/>
                <w:szCs w:val="20"/>
              </w:rPr>
              <w:t>A detailed state diagram shall be constructed</w:t>
            </w:r>
          </w:p>
        </w:tc>
        <w:tc>
          <w:tcPr>
            <w:tcW w:w="2189" w:type="dxa"/>
          </w:tcPr>
          <w:p w:rsidR="000F32E0" w:rsidRDefault="00481088" w:rsidP="000F32E0">
            <w:pPr>
              <w:rPr>
                <w:sz w:val="20"/>
                <w:szCs w:val="20"/>
              </w:rPr>
            </w:pPr>
            <w:r>
              <w:rPr>
                <w:sz w:val="20"/>
                <w:szCs w:val="20"/>
              </w:rPr>
              <w:t>See A</w:t>
            </w:r>
            <w:r w:rsidR="009763BB">
              <w:rPr>
                <w:sz w:val="20"/>
                <w:szCs w:val="20"/>
              </w:rPr>
              <w:t>ppendix</w:t>
            </w:r>
            <w:r w:rsidR="00025BD4">
              <w:rPr>
                <w:sz w:val="20"/>
                <w:szCs w:val="20"/>
              </w:rPr>
              <w:t xml:space="preserve"> C</w:t>
            </w:r>
          </w:p>
        </w:tc>
        <w:tc>
          <w:tcPr>
            <w:tcW w:w="1343" w:type="dxa"/>
          </w:tcPr>
          <w:p w:rsidR="000F32E0" w:rsidRPr="007943EC" w:rsidRDefault="00BF5F14" w:rsidP="000F32E0">
            <w:pPr>
              <w:rPr>
                <w:sz w:val="20"/>
                <w:szCs w:val="20"/>
              </w:rPr>
            </w:pPr>
            <w:r w:rsidRPr="007943EC">
              <w:rPr>
                <w:sz w:val="20"/>
                <w:szCs w:val="20"/>
              </w:rPr>
              <w:t>Design</w:t>
            </w:r>
          </w:p>
        </w:tc>
      </w:tr>
      <w:tr w:rsidR="009763BB" w:rsidTr="00481088">
        <w:tc>
          <w:tcPr>
            <w:tcW w:w="8856" w:type="dxa"/>
            <w:gridSpan w:val="4"/>
            <w:shd w:val="clear" w:color="auto" w:fill="D9D9D9" w:themeFill="background1" w:themeFillShade="D9"/>
          </w:tcPr>
          <w:p w:rsidR="009763BB" w:rsidRPr="007943EC" w:rsidRDefault="00727D7B" w:rsidP="009763BB">
            <w:pPr>
              <w:rPr>
                <w:sz w:val="20"/>
                <w:szCs w:val="20"/>
              </w:rPr>
            </w:pPr>
            <w:r>
              <w:rPr>
                <w:sz w:val="20"/>
                <w:szCs w:val="20"/>
              </w:rPr>
              <w:t>10-2: Firmware and Software Upgrade-D</w:t>
            </w:r>
            <w:r w:rsidR="009763BB">
              <w:rPr>
                <w:sz w:val="20"/>
                <w:szCs w:val="20"/>
              </w:rPr>
              <w:t>owngrade</w:t>
            </w:r>
          </w:p>
        </w:tc>
      </w:tr>
      <w:tr w:rsidR="000F32E0" w:rsidTr="009763BB">
        <w:tc>
          <w:tcPr>
            <w:tcW w:w="1359" w:type="dxa"/>
          </w:tcPr>
          <w:p w:rsidR="000F32E0" w:rsidRDefault="009763BB" w:rsidP="000F32E0">
            <w:pPr>
              <w:rPr>
                <w:sz w:val="20"/>
                <w:szCs w:val="20"/>
              </w:rPr>
            </w:pPr>
            <w:r>
              <w:rPr>
                <w:sz w:val="20"/>
                <w:szCs w:val="20"/>
              </w:rPr>
              <w:t>10-2</w:t>
            </w:r>
            <w:r w:rsidR="000F32E0">
              <w:rPr>
                <w:sz w:val="20"/>
                <w:szCs w:val="20"/>
              </w:rPr>
              <w:t>-1</w:t>
            </w:r>
          </w:p>
        </w:tc>
        <w:tc>
          <w:tcPr>
            <w:tcW w:w="3965" w:type="dxa"/>
          </w:tcPr>
          <w:p w:rsidR="000F32E0" w:rsidRDefault="009763BB" w:rsidP="009763BB">
            <w:pPr>
              <w:rPr>
                <w:sz w:val="20"/>
                <w:szCs w:val="20"/>
              </w:rPr>
            </w:pPr>
            <w:r>
              <w:rPr>
                <w:sz w:val="20"/>
                <w:szCs w:val="20"/>
              </w:rPr>
              <w:t>FW and SW upgrades shall be able to be performed in operational and administrative states</w:t>
            </w:r>
            <w:r w:rsidR="000F32E0" w:rsidRPr="007943EC">
              <w:rPr>
                <w:sz w:val="20"/>
                <w:szCs w:val="20"/>
              </w:rPr>
              <w:t xml:space="preserve"> </w:t>
            </w:r>
          </w:p>
        </w:tc>
        <w:tc>
          <w:tcPr>
            <w:tcW w:w="2189" w:type="dxa"/>
          </w:tcPr>
          <w:p w:rsidR="000F32E0" w:rsidRDefault="000F32E0" w:rsidP="000F32E0">
            <w:pPr>
              <w:rPr>
                <w:sz w:val="20"/>
                <w:szCs w:val="20"/>
              </w:rPr>
            </w:pPr>
          </w:p>
        </w:tc>
        <w:tc>
          <w:tcPr>
            <w:tcW w:w="1343" w:type="dxa"/>
          </w:tcPr>
          <w:p w:rsidR="000F32E0" w:rsidRPr="007943EC" w:rsidRDefault="000F32E0" w:rsidP="000F32E0">
            <w:pPr>
              <w:rPr>
                <w:sz w:val="20"/>
                <w:szCs w:val="20"/>
              </w:rPr>
            </w:pPr>
            <w:r w:rsidRPr="007943EC">
              <w:rPr>
                <w:sz w:val="20"/>
                <w:szCs w:val="20"/>
              </w:rPr>
              <w:t>Design</w:t>
            </w:r>
          </w:p>
        </w:tc>
      </w:tr>
      <w:tr w:rsidR="000F32E0" w:rsidTr="009763BB">
        <w:tc>
          <w:tcPr>
            <w:tcW w:w="1359" w:type="dxa"/>
          </w:tcPr>
          <w:p w:rsidR="000F32E0" w:rsidRDefault="009763BB" w:rsidP="000F32E0">
            <w:pPr>
              <w:rPr>
                <w:sz w:val="20"/>
                <w:szCs w:val="20"/>
              </w:rPr>
            </w:pPr>
            <w:r>
              <w:rPr>
                <w:sz w:val="20"/>
                <w:szCs w:val="20"/>
              </w:rPr>
              <w:t>10-2-2</w:t>
            </w:r>
          </w:p>
        </w:tc>
        <w:tc>
          <w:tcPr>
            <w:tcW w:w="3965" w:type="dxa"/>
          </w:tcPr>
          <w:p w:rsidR="000F32E0" w:rsidRPr="007943EC" w:rsidRDefault="009763BB" w:rsidP="000F32E0">
            <w:pPr>
              <w:rPr>
                <w:sz w:val="20"/>
                <w:szCs w:val="20"/>
              </w:rPr>
            </w:pPr>
            <w:r>
              <w:rPr>
                <w:sz w:val="20"/>
                <w:szCs w:val="20"/>
              </w:rPr>
              <w:t>FW and SW upgrades shall be conducted through local management port and northbound interface</w:t>
            </w:r>
          </w:p>
        </w:tc>
        <w:tc>
          <w:tcPr>
            <w:tcW w:w="2189" w:type="dxa"/>
          </w:tcPr>
          <w:p w:rsidR="000F32E0" w:rsidRDefault="000F32E0" w:rsidP="000F32E0">
            <w:pPr>
              <w:rPr>
                <w:sz w:val="20"/>
                <w:szCs w:val="20"/>
              </w:rPr>
            </w:pPr>
          </w:p>
        </w:tc>
        <w:tc>
          <w:tcPr>
            <w:tcW w:w="1343" w:type="dxa"/>
          </w:tcPr>
          <w:p w:rsidR="000F32E0" w:rsidRPr="007943EC" w:rsidRDefault="000F32E0" w:rsidP="000F32E0">
            <w:pPr>
              <w:rPr>
                <w:sz w:val="20"/>
                <w:szCs w:val="20"/>
              </w:rPr>
            </w:pPr>
            <w:r w:rsidRPr="007943EC">
              <w:rPr>
                <w:sz w:val="20"/>
                <w:szCs w:val="20"/>
              </w:rPr>
              <w:t>Design</w:t>
            </w:r>
          </w:p>
        </w:tc>
      </w:tr>
      <w:tr w:rsidR="000F32E0" w:rsidTr="009763BB">
        <w:tc>
          <w:tcPr>
            <w:tcW w:w="1359" w:type="dxa"/>
          </w:tcPr>
          <w:p w:rsidR="000F32E0" w:rsidRDefault="009763BB" w:rsidP="000F32E0">
            <w:pPr>
              <w:rPr>
                <w:sz w:val="20"/>
                <w:szCs w:val="20"/>
              </w:rPr>
            </w:pPr>
            <w:r>
              <w:rPr>
                <w:sz w:val="20"/>
                <w:szCs w:val="20"/>
              </w:rPr>
              <w:t>10-2-3</w:t>
            </w:r>
          </w:p>
        </w:tc>
        <w:tc>
          <w:tcPr>
            <w:tcW w:w="3965" w:type="dxa"/>
          </w:tcPr>
          <w:p w:rsidR="000F32E0" w:rsidRPr="000F32E0" w:rsidRDefault="009763BB" w:rsidP="000F32E0">
            <w:pPr>
              <w:rPr>
                <w:sz w:val="20"/>
                <w:szCs w:val="20"/>
              </w:rPr>
            </w:pPr>
            <w:r>
              <w:rPr>
                <w:sz w:val="20"/>
                <w:szCs w:val="20"/>
              </w:rPr>
              <w:t>Module shall always store two (2) complete SW package revision images</w:t>
            </w:r>
          </w:p>
        </w:tc>
        <w:tc>
          <w:tcPr>
            <w:tcW w:w="2189" w:type="dxa"/>
          </w:tcPr>
          <w:p w:rsidR="000F32E0" w:rsidRDefault="000F32E0" w:rsidP="000F32E0">
            <w:pPr>
              <w:rPr>
                <w:sz w:val="20"/>
                <w:szCs w:val="20"/>
              </w:rPr>
            </w:pPr>
          </w:p>
        </w:tc>
        <w:tc>
          <w:tcPr>
            <w:tcW w:w="1343" w:type="dxa"/>
          </w:tcPr>
          <w:p w:rsidR="000F32E0" w:rsidRPr="007943EC" w:rsidRDefault="00BF5F14" w:rsidP="000F32E0">
            <w:pPr>
              <w:rPr>
                <w:sz w:val="20"/>
                <w:szCs w:val="20"/>
              </w:rPr>
            </w:pPr>
            <w:r w:rsidRPr="007943EC">
              <w:rPr>
                <w:sz w:val="20"/>
                <w:szCs w:val="20"/>
              </w:rPr>
              <w:t>Design</w:t>
            </w:r>
          </w:p>
        </w:tc>
      </w:tr>
      <w:tr w:rsidR="000F32E0" w:rsidTr="009763BB">
        <w:tc>
          <w:tcPr>
            <w:tcW w:w="1359" w:type="dxa"/>
          </w:tcPr>
          <w:p w:rsidR="000F32E0" w:rsidRDefault="009763BB" w:rsidP="000F32E0">
            <w:pPr>
              <w:rPr>
                <w:sz w:val="20"/>
                <w:szCs w:val="20"/>
              </w:rPr>
            </w:pPr>
            <w:r>
              <w:rPr>
                <w:sz w:val="20"/>
                <w:szCs w:val="20"/>
              </w:rPr>
              <w:t>10-2-4</w:t>
            </w:r>
          </w:p>
        </w:tc>
        <w:tc>
          <w:tcPr>
            <w:tcW w:w="3965" w:type="dxa"/>
          </w:tcPr>
          <w:p w:rsidR="000F32E0" w:rsidRPr="000F32E0" w:rsidRDefault="009763BB" w:rsidP="000F32E0">
            <w:pPr>
              <w:rPr>
                <w:sz w:val="20"/>
                <w:szCs w:val="20"/>
              </w:rPr>
            </w:pPr>
            <w:r>
              <w:rPr>
                <w:sz w:val="20"/>
                <w:szCs w:val="20"/>
              </w:rPr>
              <w:t>Any new FW-SW image may or may not include AC400 and/or BRCM Tomahawk changes</w:t>
            </w:r>
          </w:p>
        </w:tc>
        <w:tc>
          <w:tcPr>
            <w:tcW w:w="2189" w:type="dxa"/>
          </w:tcPr>
          <w:p w:rsidR="000F32E0" w:rsidRDefault="000F32E0" w:rsidP="000F32E0">
            <w:pPr>
              <w:rPr>
                <w:sz w:val="20"/>
                <w:szCs w:val="20"/>
              </w:rPr>
            </w:pPr>
          </w:p>
        </w:tc>
        <w:tc>
          <w:tcPr>
            <w:tcW w:w="1343" w:type="dxa"/>
          </w:tcPr>
          <w:p w:rsidR="000F32E0" w:rsidRPr="007943EC" w:rsidRDefault="00BF5F14" w:rsidP="000F32E0">
            <w:pPr>
              <w:rPr>
                <w:sz w:val="20"/>
                <w:szCs w:val="20"/>
              </w:rPr>
            </w:pPr>
            <w:r w:rsidRPr="007943EC">
              <w:rPr>
                <w:sz w:val="20"/>
                <w:szCs w:val="20"/>
              </w:rPr>
              <w:t>Design</w:t>
            </w:r>
          </w:p>
        </w:tc>
      </w:tr>
      <w:tr w:rsidR="009763BB" w:rsidTr="009763BB">
        <w:tc>
          <w:tcPr>
            <w:tcW w:w="1359" w:type="dxa"/>
          </w:tcPr>
          <w:p w:rsidR="009763BB" w:rsidRDefault="009763BB" w:rsidP="009763BB">
            <w:pPr>
              <w:rPr>
                <w:sz w:val="20"/>
                <w:szCs w:val="20"/>
              </w:rPr>
            </w:pPr>
            <w:r>
              <w:rPr>
                <w:sz w:val="20"/>
                <w:szCs w:val="20"/>
              </w:rPr>
              <w:t>10-2-5</w:t>
            </w:r>
          </w:p>
        </w:tc>
        <w:tc>
          <w:tcPr>
            <w:tcW w:w="3965" w:type="dxa"/>
          </w:tcPr>
          <w:p w:rsidR="009763BB" w:rsidRDefault="009763BB" w:rsidP="009763BB">
            <w:pPr>
              <w:rPr>
                <w:sz w:val="20"/>
                <w:szCs w:val="20"/>
              </w:rPr>
            </w:pPr>
            <w:r>
              <w:rPr>
                <w:sz w:val="20"/>
                <w:szCs w:val="20"/>
              </w:rPr>
              <w:t>Module shall confirm proper download of new SW image. Module shall confirm that SW image is compatible with module</w:t>
            </w:r>
          </w:p>
        </w:tc>
        <w:tc>
          <w:tcPr>
            <w:tcW w:w="2189" w:type="dxa"/>
          </w:tcPr>
          <w:p w:rsidR="009763BB" w:rsidRDefault="009763BB" w:rsidP="000F32E0">
            <w:pPr>
              <w:rPr>
                <w:sz w:val="20"/>
                <w:szCs w:val="20"/>
              </w:rPr>
            </w:pPr>
          </w:p>
        </w:tc>
        <w:tc>
          <w:tcPr>
            <w:tcW w:w="1343" w:type="dxa"/>
          </w:tcPr>
          <w:p w:rsidR="009763BB" w:rsidRPr="007943EC" w:rsidRDefault="00BF5F14" w:rsidP="000F32E0">
            <w:pPr>
              <w:rPr>
                <w:sz w:val="20"/>
                <w:szCs w:val="20"/>
              </w:rPr>
            </w:pPr>
            <w:r w:rsidRPr="007943EC">
              <w:rPr>
                <w:sz w:val="20"/>
                <w:szCs w:val="20"/>
              </w:rPr>
              <w:t>Design</w:t>
            </w:r>
          </w:p>
        </w:tc>
      </w:tr>
      <w:tr w:rsidR="009763BB" w:rsidTr="009763BB">
        <w:tc>
          <w:tcPr>
            <w:tcW w:w="1359" w:type="dxa"/>
          </w:tcPr>
          <w:p w:rsidR="009763BB" w:rsidRDefault="009763BB" w:rsidP="009763BB">
            <w:pPr>
              <w:rPr>
                <w:sz w:val="20"/>
                <w:szCs w:val="20"/>
              </w:rPr>
            </w:pPr>
            <w:r>
              <w:rPr>
                <w:sz w:val="20"/>
                <w:szCs w:val="20"/>
              </w:rPr>
              <w:t>10-2-6</w:t>
            </w:r>
          </w:p>
        </w:tc>
        <w:tc>
          <w:tcPr>
            <w:tcW w:w="3965" w:type="dxa"/>
          </w:tcPr>
          <w:p w:rsidR="009763BB" w:rsidRDefault="009763BB" w:rsidP="000F32E0">
            <w:pPr>
              <w:rPr>
                <w:sz w:val="20"/>
                <w:szCs w:val="20"/>
              </w:rPr>
            </w:pPr>
            <w:r>
              <w:rPr>
                <w:sz w:val="20"/>
                <w:szCs w:val="20"/>
              </w:rPr>
              <w:t>Module shall permit automatic and manual upgrade options for good download image</w:t>
            </w:r>
          </w:p>
        </w:tc>
        <w:tc>
          <w:tcPr>
            <w:tcW w:w="2189" w:type="dxa"/>
          </w:tcPr>
          <w:p w:rsidR="009763BB" w:rsidRDefault="009763BB" w:rsidP="000F32E0">
            <w:pPr>
              <w:rPr>
                <w:sz w:val="20"/>
                <w:szCs w:val="20"/>
              </w:rPr>
            </w:pPr>
          </w:p>
        </w:tc>
        <w:tc>
          <w:tcPr>
            <w:tcW w:w="1343" w:type="dxa"/>
          </w:tcPr>
          <w:p w:rsidR="009763BB" w:rsidRPr="007943EC" w:rsidRDefault="00BF5F14" w:rsidP="000F32E0">
            <w:pPr>
              <w:rPr>
                <w:sz w:val="20"/>
                <w:szCs w:val="20"/>
              </w:rPr>
            </w:pPr>
            <w:r w:rsidRPr="007943EC">
              <w:rPr>
                <w:sz w:val="20"/>
                <w:szCs w:val="20"/>
              </w:rPr>
              <w:t>Design</w:t>
            </w:r>
          </w:p>
        </w:tc>
      </w:tr>
      <w:tr w:rsidR="009763BB" w:rsidTr="009763BB">
        <w:tc>
          <w:tcPr>
            <w:tcW w:w="1359" w:type="dxa"/>
          </w:tcPr>
          <w:p w:rsidR="009763BB" w:rsidRDefault="009763BB" w:rsidP="009763BB">
            <w:pPr>
              <w:rPr>
                <w:sz w:val="20"/>
                <w:szCs w:val="20"/>
              </w:rPr>
            </w:pPr>
            <w:r>
              <w:rPr>
                <w:sz w:val="20"/>
                <w:szCs w:val="20"/>
              </w:rPr>
              <w:t>10-2-7</w:t>
            </w:r>
          </w:p>
        </w:tc>
        <w:tc>
          <w:tcPr>
            <w:tcW w:w="3965" w:type="dxa"/>
          </w:tcPr>
          <w:p w:rsidR="009763BB" w:rsidRDefault="009763BB" w:rsidP="000F32E0">
            <w:pPr>
              <w:rPr>
                <w:sz w:val="20"/>
                <w:szCs w:val="20"/>
              </w:rPr>
            </w:pPr>
            <w:r>
              <w:rPr>
                <w:sz w:val="20"/>
                <w:szCs w:val="20"/>
              </w:rPr>
              <w:t>Module shall support manual downgrade to last known good image if problem with upgrade</w:t>
            </w:r>
          </w:p>
        </w:tc>
        <w:tc>
          <w:tcPr>
            <w:tcW w:w="2189" w:type="dxa"/>
          </w:tcPr>
          <w:p w:rsidR="009763BB" w:rsidRDefault="009763BB" w:rsidP="000F32E0">
            <w:pPr>
              <w:rPr>
                <w:sz w:val="20"/>
                <w:szCs w:val="20"/>
              </w:rPr>
            </w:pPr>
          </w:p>
        </w:tc>
        <w:tc>
          <w:tcPr>
            <w:tcW w:w="1343" w:type="dxa"/>
          </w:tcPr>
          <w:p w:rsidR="009763BB" w:rsidRPr="007943EC" w:rsidRDefault="00BF5F14" w:rsidP="000F32E0">
            <w:pPr>
              <w:rPr>
                <w:sz w:val="20"/>
                <w:szCs w:val="20"/>
              </w:rPr>
            </w:pPr>
            <w:r w:rsidRPr="007943EC">
              <w:rPr>
                <w:sz w:val="20"/>
                <w:szCs w:val="20"/>
              </w:rPr>
              <w:t>Design</w:t>
            </w:r>
          </w:p>
        </w:tc>
      </w:tr>
      <w:tr w:rsidR="009763BB" w:rsidTr="009763BB">
        <w:tc>
          <w:tcPr>
            <w:tcW w:w="1359" w:type="dxa"/>
          </w:tcPr>
          <w:p w:rsidR="009763BB" w:rsidRDefault="009763BB" w:rsidP="009763BB">
            <w:pPr>
              <w:rPr>
                <w:sz w:val="20"/>
                <w:szCs w:val="20"/>
              </w:rPr>
            </w:pPr>
            <w:r>
              <w:rPr>
                <w:sz w:val="20"/>
                <w:szCs w:val="20"/>
              </w:rPr>
              <w:t>10-2-8</w:t>
            </w:r>
          </w:p>
        </w:tc>
        <w:tc>
          <w:tcPr>
            <w:tcW w:w="3965" w:type="dxa"/>
          </w:tcPr>
          <w:p w:rsidR="009763BB" w:rsidRDefault="009763BB" w:rsidP="000F32E0">
            <w:pPr>
              <w:rPr>
                <w:sz w:val="20"/>
                <w:szCs w:val="20"/>
              </w:rPr>
            </w:pPr>
            <w:r>
              <w:rPr>
                <w:sz w:val="20"/>
                <w:szCs w:val="20"/>
              </w:rPr>
              <w:t>Upgrade process shall take &lt; 2 minutes</w:t>
            </w:r>
          </w:p>
        </w:tc>
        <w:tc>
          <w:tcPr>
            <w:tcW w:w="2189" w:type="dxa"/>
          </w:tcPr>
          <w:p w:rsidR="009763BB" w:rsidRDefault="009763BB" w:rsidP="000F32E0">
            <w:pPr>
              <w:rPr>
                <w:sz w:val="20"/>
                <w:szCs w:val="20"/>
              </w:rPr>
            </w:pPr>
          </w:p>
        </w:tc>
        <w:tc>
          <w:tcPr>
            <w:tcW w:w="1343" w:type="dxa"/>
          </w:tcPr>
          <w:p w:rsidR="009763BB" w:rsidRPr="007943EC" w:rsidRDefault="00BF5F14" w:rsidP="000F32E0">
            <w:pPr>
              <w:rPr>
                <w:sz w:val="20"/>
                <w:szCs w:val="20"/>
              </w:rPr>
            </w:pPr>
            <w:r w:rsidRPr="007943EC">
              <w:rPr>
                <w:sz w:val="20"/>
                <w:szCs w:val="20"/>
              </w:rPr>
              <w:t>Design</w:t>
            </w:r>
          </w:p>
        </w:tc>
      </w:tr>
      <w:tr w:rsidR="00CC062A" w:rsidTr="009763BB">
        <w:tc>
          <w:tcPr>
            <w:tcW w:w="1359" w:type="dxa"/>
          </w:tcPr>
          <w:p w:rsidR="00CC062A" w:rsidRDefault="00CC062A" w:rsidP="009763BB">
            <w:pPr>
              <w:rPr>
                <w:sz w:val="20"/>
                <w:szCs w:val="20"/>
              </w:rPr>
            </w:pPr>
            <w:r>
              <w:rPr>
                <w:sz w:val="20"/>
                <w:szCs w:val="20"/>
              </w:rPr>
              <w:t>10-2-9</w:t>
            </w:r>
          </w:p>
        </w:tc>
        <w:tc>
          <w:tcPr>
            <w:tcW w:w="3965" w:type="dxa"/>
          </w:tcPr>
          <w:p w:rsidR="00CC062A" w:rsidRDefault="00CC062A" w:rsidP="000F32E0">
            <w:pPr>
              <w:rPr>
                <w:sz w:val="20"/>
                <w:szCs w:val="20"/>
              </w:rPr>
            </w:pPr>
            <w:r>
              <w:rPr>
                <w:sz w:val="20"/>
                <w:szCs w:val="20"/>
              </w:rPr>
              <w:t>Module shall have ability to restore to factory defaults</w:t>
            </w:r>
          </w:p>
        </w:tc>
        <w:tc>
          <w:tcPr>
            <w:tcW w:w="2189" w:type="dxa"/>
          </w:tcPr>
          <w:p w:rsidR="00CC062A" w:rsidRDefault="00CC062A" w:rsidP="000F32E0">
            <w:pPr>
              <w:rPr>
                <w:sz w:val="20"/>
                <w:szCs w:val="20"/>
              </w:rPr>
            </w:pPr>
          </w:p>
        </w:tc>
        <w:tc>
          <w:tcPr>
            <w:tcW w:w="1343" w:type="dxa"/>
          </w:tcPr>
          <w:p w:rsidR="00CC062A" w:rsidRPr="007943EC" w:rsidRDefault="00BF5F14" w:rsidP="000F32E0">
            <w:pPr>
              <w:rPr>
                <w:sz w:val="20"/>
                <w:szCs w:val="20"/>
              </w:rPr>
            </w:pPr>
            <w:r w:rsidRPr="007943EC">
              <w:rPr>
                <w:sz w:val="20"/>
                <w:szCs w:val="20"/>
              </w:rPr>
              <w:t>Design</w:t>
            </w:r>
          </w:p>
        </w:tc>
      </w:tr>
      <w:tr w:rsidR="00CC062A" w:rsidTr="00481088">
        <w:tc>
          <w:tcPr>
            <w:tcW w:w="8856" w:type="dxa"/>
            <w:gridSpan w:val="4"/>
            <w:shd w:val="clear" w:color="auto" w:fill="D9D9D9" w:themeFill="background1" w:themeFillShade="D9"/>
          </w:tcPr>
          <w:p w:rsidR="00CC062A" w:rsidRPr="007943EC" w:rsidRDefault="00CC062A" w:rsidP="000F32E0">
            <w:pPr>
              <w:rPr>
                <w:sz w:val="20"/>
                <w:szCs w:val="20"/>
              </w:rPr>
            </w:pPr>
            <w:r>
              <w:rPr>
                <w:sz w:val="20"/>
                <w:szCs w:val="20"/>
              </w:rPr>
              <w:t>10-3. Security</w:t>
            </w:r>
          </w:p>
        </w:tc>
      </w:tr>
      <w:tr w:rsidR="00CC062A" w:rsidTr="009763BB">
        <w:tc>
          <w:tcPr>
            <w:tcW w:w="1359" w:type="dxa"/>
          </w:tcPr>
          <w:p w:rsidR="00CC062A" w:rsidRDefault="00803EE4" w:rsidP="009763BB">
            <w:pPr>
              <w:rPr>
                <w:sz w:val="20"/>
                <w:szCs w:val="20"/>
              </w:rPr>
            </w:pPr>
            <w:r>
              <w:rPr>
                <w:sz w:val="20"/>
                <w:szCs w:val="20"/>
              </w:rPr>
              <w:t>10-3-1</w:t>
            </w:r>
          </w:p>
        </w:tc>
        <w:tc>
          <w:tcPr>
            <w:tcW w:w="3965" w:type="dxa"/>
          </w:tcPr>
          <w:p w:rsidR="00803EE4" w:rsidRDefault="00803EE4" w:rsidP="000F32E0">
            <w:pPr>
              <w:rPr>
                <w:sz w:val="20"/>
                <w:szCs w:val="20"/>
              </w:rPr>
            </w:pPr>
            <w:r>
              <w:rPr>
                <w:sz w:val="20"/>
                <w:szCs w:val="20"/>
              </w:rPr>
              <w:t>The transponder shall provide 3 tiers of access, with configurable user rights and capabilities</w:t>
            </w:r>
          </w:p>
          <w:p w:rsidR="00803EE4" w:rsidRPr="00803EE4" w:rsidRDefault="00803EE4" w:rsidP="00F53C9D">
            <w:pPr>
              <w:pStyle w:val="ListParagraph"/>
              <w:numPr>
                <w:ilvl w:val="0"/>
                <w:numId w:val="45"/>
              </w:numPr>
              <w:rPr>
                <w:sz w:val="20"/>
                <w:szCs w:val="20"/>
              </w:rPr>
            </w:pPr>
            <w:r>
              <w:rPr>
                <w:sz w:val="20"/>
                <w:szCs w:val="20"/>
              </w:rPr>
              <w:t>S</w:t>
            </w:r>
            <w:r w:rsidRPr="00803EE4">
              <w:rPr>
                <w:sz w:val="20"/>
                <w:szCs w:val="20"/>
              </w:rPr>
              <w:t>ystem administrator</w:t>
            </w:r>
          </w:p>
          <w:p w:rsidR="00CC062A" w:rsidRDefault="00803EE4" w:rsidP="00F53C9D">
            <w:pPr>
              <w:pStyle w:val="ListParagraph"/>
              <w:numPr>
                <w:ilvl w:val="0"/>
                <w:numId w:val="45"/>
              </w:numPr>
              <w:rPr>
                <w:sz w:val="20"/>
                <w:szCs w:val="20"/>
              </w:rPr>
            </w:pPr>
            <w:r>
              <w:rPr>
                <w:sz w:val="20"/>
                <w:szCs w:val="20"/>
              </w:rPr>
              <w:t>Privileged</w:t>
            </w:r>
            <w:r w:rsidRPr="00803EE4">
              <w:rPr>
                <w:sz w:val="20"/>
                <w:szCs w:val="20"/>
              </w:rPr>
              <w:t xml:space="preserve"> User access</w:t>
            </w:r>
          </w:p>
          <w:p w:rsidR="00803EE4" w:rsidRPr="00803EE4" w:rsidRDefault="00803EE4" w:rsidP="00F53C9D">
            <w:pPr>
              <w:pStyle w:val="ListParagraph"/>
              <w:numPr>
                <w:ilvl w:val="0"/>
                <w:numId w:val="45"/>
              </w:numPr>
              <w:rPr>
                <w:sz w:val="20"/>
                <w:szCs w:val="20"/>
              </w:rPr>
            </w:pPr>
            <w:r>
              <w:rPr>
                <w:sz w:val="20"/>
                <w:szCs w:val="20"/>
              </w:rPr>
              <w:t>User Access</w:t>
            </w:r>
          </w:p>
        </w:tc>
        <w:tc>
          <w:tcPr>
            <w:tcW w:w="2189" w:type="dxa"/>
          </w:tcPr>
          <w:p w:rsidR="00CC062A" w:rsidRDefault="00CC062A" w:rsidP="000F32E0">
            <w:pPr>
              <w:rPr>
                <w:sz w:val="20"/>
                <w:szCs w:val="20"/>
              </w:rPr>
            </w:pPr>
          </w:p>
        </w:tc>
        <w:tc>
          <w:tcPr>
            <w:tcW w:w="1343" w:type="dxa"/>
          </w:tcPr>
          <w:p w:rsidR="00CC062A" w:rsidRPr="007943EC" w:rsidRDefault="00BF5F14" w:rsidP="000F32E0">
            <w:pPr>
              <w:rPr>
                <w:sz w:val="20"/>
                <w:szCs w:val="20"/>
              </w:rPr>
            </w:pPr>
            <w:r w:rsidRPr="007943EC">
              <w:rPr>
                <w:sz w:val="20"/>
                <w:szCs w:val="20"/>
              </w:rPr>
              <w:t>Design</w:t>
            </w:r>
          </w:p>
        </w:tc>
      </w:tr>
      <w:tr w:rsidR="00CC062A" w:rsidTr="009763BB">
        <w:tc>
          <w:tcPr>
            <w:tcW w:w="1359" w:type="dxa"/>
          </w:tcPr>
          <w:p w:rsidR="00CC062A" w:rsidRDefault="00803EE4" w:rsidP="009763BB">
            <w:pPr>
              <w:rPr>
                <w:sz w:val="20"/>
                <w:szCs w:val="20"/>
              </w:rPr>
            </w:pPr>
            <w:r>
              <w:rPr>
                <w:sz w:val="20"/>
                <w:szCs w:val="20"/>
              </w:rPr>
              <w:t>10-3-2</w:t>
            </w:r>
          </w:p>
        </w:tc>
        <w:tc>
          <w:tcPr>
            <w:tcW w:w="3965" w:type="dxa"/>
          </w:tcPr>
          <w:p w:rsidR="00CC062A" w:rsidRPr="007943EC" w:rsidRDefault="00803EE4" w:rsidP="000F32E0">
            <w:pPr>
              <w:rPr>
                <w:sz w:val="20"/>
                <w:szCs w:val="20"/>
              </w:rPr>
            </w:pPr>
            <w:r>
              <w:rPr>
                <w:sz w:val="20"/>
                <w:szCs w:val="20"/>
              </w:rPr>
              <w:t>The transponder shall provide secure access to its applications, including but not limited to User access profiles, User ID/s and Passwords, and a mechanism to restrict users to the data and transactions necessary</w:t>
            </w:r>
          </w:p>
        </w:tc>
        <w:tc>
          <w:tcPr>
            <w:tcW w:w="2189" w:type="dxa"/>
          </w:tcPr>
          <w:p w:rsidR="00CC062A" w:rsidRDefault="00CC062A" w:rsidP="000F32E0">
            <w:pPr>
              <w:rPr>
                <w:sz w:val="20"/>
                <w:szCs w:val="20"/>
              </w:rPr>
            </w:pPr>
          </w:p>
        </w:tc>
        <w:tc>
          <w:tcPr>
            <w:tcW w:w="1343" w:type="dxa"/>
          </w:tcPr>
          <w:p w:rsidR="00CC062A" w:rsidRPr="007943EC" w:rsidRDefault="00BF5F14" w:rsidP="000F32E0">
            <w:pPr>
              <w:rPr>
                <w:sz w:val="20"/>
                <w:szCs w:val="20"/>
              </w:rPr>
            </w:pPr>
            <w:r w:rsidRPr="007943EC">
              <w:rPr>
                <w:sz w:val="20"/>
                <w:szCs w:val="20"/>
              </w:rPr>
              <w:t>Design</w:t>
            </w:r>
          </w:p>
        </w:tc>
      </w:tr>
      <w:tr w:rsidR="00CC062A" w:rsidTr="00481088">
        <w:tc>
          <w:tcPr>
            <w:tcW w:w="8856" w:type="dxa"/>
            <w:gridSpan w:val="4"/>
            <w:shd w:val="clear" w:color="auto" w:fill="D9D9D9" w:themeFill="background1" w:themeFillShade="D9"/>
          </w:tcPr>
          <w:p w:rsidR="00CC062A" w:rsidRPr="007943EC" w:rsidRDefault="00481088" w:rsidP="000F32E0">
            <w:pPr>
              <w:rPr>
                <w:sz w:val="20"/>
                <w:szCs w:val="20"/>
              </w:rPr>
            </w:pPr>
            <w:r>
              <w:rPr>
                <w:sz w:val="20"/>
                <w:szCs w:val="20"/>
              </w:rPr>
              <w:t>10-4. Startup M</w:t>
            </w:r>
            <w:r w:rsidR="00803EE4">
              <w:rPr>
                <w:sz w:val="20"/>
                <w:szCs w:val="20"/>
              </w:rPr>
              <w:t>odes and Host Control</w:t>
            </w:r>
          </w:p>
        </w:tc>
      </w:tr>
      <w:tr w:rsidR="00CC062A" w:rsidTr="00BF5F14">
        <w:trPr>
          <w:trHeight w:val="629"/>
        </w:trPr>
        <w:tc>
          <w:tcPr>
            <w:tcW w:w="1359" w:type="dxa"/>
          </w:tcPr>
          <w:p w:rsidR="00CC062A" w:rsidRDefault="00803EE4" w:rsidP="009763BB">
            <w:pPr>
              <w:rPr>
                <w:sz w:val="20"/>
                <w:szCs w:val="20"/>
              </w:rPr>
            </w:pPr>
            <w:r>
              <w:rPr>
                <w:sz w:val="20"/>
                <w:szCs w:val="20"/>
              </w:rPr>
              <w:t>10-4-1</w:t>
            </w:r>
          </w:p>
        </w:tc>
        <w:tc>
          <w:tcPr>
            <w:tcW w:w="3965" w:type="dxa"/>
          </w:tcPr>
          <w:p w:rsidR="00CC062A" w:rsidRPr="007943EC" w:rsidRDefault="00803EE4" w:rsidP="000F32E0">
            <w:pPr>
              <w:rPr>
                <w:sz w:val="20"/>
                <w:szCs w:val="20"/>
              </w:rPr>
            </w:pPr>
            <w:r>
              <w:rPr>
                <w:sz w:val="20"/>
                <w:szCs w:val="20"/>
              </w:rPr>
              <w:t>The tran</w:t>
            </w:r>
            <w:r w:rsidR="009A1116">
              <w:rPr>
                <w:sz w:val="20"/>
                <w:szCs w:val="20"/>
              </w:rPr>
              <w:t>s</w:t>
            </w:r>
            <w:r w:rsidR="00025BD4">
              <w:rPr>
                <w:sz w:val="20"/>
                <w:szCs w:val="20"/>
              </w:rPr>
              <w:t>ponder shall support power-on (</w:t>
            </w:r>
            <w:r w:rsidR="009A1116">
              <w:rPr>
                <w:sz w:val="20"/>
                <w:szCs w:val="20"/>
              </w:rPr>
              <w:t xml:space="preserve">or </w:t>
            </w:r>
            <w:r>
              <w:rPr>
                <w:sz w:val="20"/>
                <w:szCs w:val="20"/>
              </w:rPr>
              <w:t>Cold restart</w:t>
            </w:r>
            <w:r w:rsidR="009A1116">
              <w:rPr>
                <w:sz w:val="20"/>
                <w:szCs w:val="20"/>
              </w:rPr>
              <w:t xml:space="preserve">) and Warm restart </w:t>
            </w:r>
            <w:r>
              <w:rPr>
                <w:sz w:val="20"/>
                <w:szCs w:val="20"/>
              </w:rPr>
              <w:t>modes</w:t>
            </w:r>
          </w:p>
        </w:tc>
        <w:tc>
          <w:tcPr>
            <w:tcW w:w="2189" w:type="dxa"/>
          </w:tcPr>
          <w:p w:rsidR="00CC062A" w:rsidRDefault="00803EE4" w:rsidP="000F32E0">
            <w:pPr>
              <w:rPr>
                <w:sz w:val="20"/>
                <w:szCs w:val="20"/>
              </w:rPr>
            </w:pPr>
            <w:r>
              <w:rPr>
                <w:sz w:val="20"/>
                <w:szCs w:val="20"/>
              </w:rPr>
              <w:t>See Appendix C</w:t>
            </w:r>
          </w:p>
        </w:tc>
        <w:tc>
          <w:tcPr>
            <w:tcW w:w="1343" w:type="dxa"/>
          </w:tcPr>
          <w:p w:rsidR="00CC062A" w:rsidRPr="007943EC" w:rsidRDefault="00BF5F14" w:rsidP="000F32E0">
            <w:pPr>
              <w:rPr>
                <w:sz w:val="20"/>
                <w:szCs w:val="20"/>
              </w:rPr>
            </w:pPr>
            <w:r w:rsidRPr="007943EC">
              <w:rPr>
                <w:sz w:val="20"/>
                <w:szCs w:val="20"/>
              </w:rPr>
              <w:t>Design</w:t>
            </w:r>
          </w:p>
        </w:tc>
      </w:tr>
      <w:tr w:rsidR="00803EE4" w:rsidTr="009763BB">
        <w:tc>
          <w:tcPr>
            <w:tcW w:w="1359" w:type="dxa"/>
          </w:tcPr>
          <w:p w:rsidR="00803EE4" w:rsidRDefault="00803EE4" w:rsidP="009763BB">
            <w:pPr>
              <w:rPr>
                <w:sz w:val="20"/>
                <w:szCs w:val="20"/>
              </w:rPr>
            </w:pPr>
            <w:r>
              <w:rPr>
                <w:sz w:val="20"/>
                <w:szCs w:val="20"/>
              </w:rPr>
              <w:t>10-4-2</w:t>
            </w:r>
          </w:p>
        </w:tc>
        <w:tc>
          <w:tcPr>
            <w:tcW w:w="3965" w:type="dxa"/>
          </w:tcPr>
          <w:p w:rsidR="00803EE4" w:rsidRDefault="00803EE4" w:rsidP="00803EE4">
            <w:pPr>
              <w:rPr>
                <w:sz w:val="20"/>
                <w:szCs w:val="20"/>
              </w:rPr>
            </w:pPr>
            <w:r>
              <w:rPr>
                <w:sz w:val="20"/>
                <w:szCs w:val="20"/>
              </w:rPr>
              <w:t>The module shall support full host control of the AC 400 coherent optical subsystems</w:t>
            </w:r>
          </w:p>
        </w:tc>
        <w:tc>
          <w:tcPr>
            <w:tcW w:w="2189" w:type="dxa"/>
          </w:tcPr>
          <w:p w:rsidR="00803EE4" w:rsidRDefault="00803EE4" w:rsidP="000F32E0">
            <w:pPr>
              <w:rPr>
                <w:sz w:val="20"/>
                <w:szCs w:val="20"/>
              </w:rPr>
            </w:pPr>
            <w:r>
              <w:rPr>
                <w:sz w:val="20"/>
                <w:szCs w:val="20"/>
              </w:rPr>
              <w:t>See Appendix C</w:t>
            </w:r>
          </w:p>
        </w:tc>
        <w:tc>
          <w:tcPr>
            <w:tcW w:w="1343" w:type="dxa"/>
          </w:tcPr>
          <w:p w:rsidR="00803EE4" w:rsidRPr="007943EC" w:rsidRDefault="00BF5F14" w:rsidP="000F32E0">
            <w:pPr>
              <w:rPr>
                <w:sz w:val="20"/>
                <w:szCs w:val="20"/>
              </w:rPr>
            </w:pPr>
            <w:r w:rsidRPr="007943EC">
              <w:rPr>
                <w:sz w:val="20"/>
                <w:szCs w:val="20"/>
              </w:rPr>
              <w:t>Design</w:t>
            </w:r>
          </w:p>
        </w:tc>
      </w:tr>
      <w:tr w:rsidR="00803EE4" w:rsidTr="009763BB">
        <w:tc>
          <w:tcPr>
            <w:tcW w:w="1359" w:type="dxa"/>
          </w:tcPr>
          <w:p w:rsidR="00803EE4" w:rsidRDefault="00803EE4" w:rsidP="009763BB">
            <w:pPr>
              <w:rPr>
                <w:sz w:val="20"/>
                <w:szCs w:val="20"/>
              </w:rPr>
            </w:pPr>
            <w:r>
              <w:rPr>
                <w:sz w:val="20"/>
                <w:szCs w:val="20"/>
              </w:rPr>
              <w:t>10-4-3</w:t>
            </w:r>
          </w:p>
        </w:tc>
        <w:tc>
          <w:tcPr>
            <w:tcW w:w="3965" w:type="dxa"/>
          </w:tcPr>
          <w:p w:rsidR="00803EE4" w:rsidRPr="007943EC" w:rsidRDefault="00803EE4" w:rsidP="00803EE4">
            <w:pPr>
              <w:rPr>
                <w:sz w:val="20"/>
                <w:szCs w:val="20"/>
              </w:rPr>
            </w:pPr>
            <w:r>
              <w:rPr>
                <w:sz w:val="20"/>
                <w:szCs w:val="20"/>
              </w:rPr>
              <w:t>The module shall support no host control (autonomous operation) of the AC 400 coherent optical subsystems</w:t>
            </w:r>
          </w:p>
        </w:tc>
        <w:tc>
          <w:tcPr>
            <w:tcW w:w="2189" w:type="dxa"/>
          </w:tcPr>
          <w:p w:rsidR="00803EE4" w:rsidRDefault="00803EE4" w:rsidP="000F32E0">
            <w:pPr>
              <w:rPr>
                <w:sz w:val="20"/>
                <w:szCs w:val="20"/>
              </w:rPr>
            </w:pPr>
            <w:r>
              <w:rPr>
                <w:sz w:val="20"/>
                <w:szCs w:val="20"/>
              </w:rPr>
              <w:t>See Appendix C</w:t>
            </w:r>
          </w:p>
        </w:tc>
        <w:tc>
          <w:tcPr>
            <w:tcW w:w="1343" w:type="dxa"/>
          </w:tcPr>
          <w:p w:rsidR="00803EE4" w:rsidRPr="007943EC" w:rsidRDefault="00BF5F14" w:rsidP="000F32E0">
            <w:pPr>
              <w:rPr>
                <w:sz w:val="20"/>
                <w:szCs w:val="20"/>
              </w:rPr>
            </w:pPr>
            <w:r w:rsidRPr="007943EC">
              <w:rPr>
                <w:sz w:val="20"/>
                <w:szCs w:val="20"/>
              </w:rPr>
              <w:t>Design</w:t>
            </w:r>
          </w:p>
        </w:tc>
      </w:tr>
      <w:tr w:rsidR="00803EE4" w:rsidTr="00481088">
        <w:tc>
          <w:tcPr>
            <w:tcW w:w="8856" w:type="dxa"/>
            <w:gridSpan w:val="4"/>
            <w:shd w:val="clear" w:color="auto" w:fill="D9D9D9" w:themeFill="background1" w:themeFillShade="D9"/>
          </w:tcPr>
          <w:p w:rsidR="00803EE4" w:rsidRPr="007943EC" w:rsidRDefault="00025BD4" w:rsidP="000F32E0">
            <w:pPr>
              <w:rPr>
                <w:sz w:val="20"/>
                <w:szCs w:val="20"/>
              </w:rPr>
            </w:pPr>
            <w:r>
              <w:rPr>
                <w:sz w:val="20"/>
                <w:szCs w:val="20"/>
              </w:rPr>
              <w:t>10-5. Configuration Management</w:t>
            </w:r>
          </w:p>
        </w:tc>
      </w:tr>
      <w:tr w:rsidR="00803EE4" w:rsidTr="009763BB">
        <w:tc>
          <w:tcPr>
            <w:tcW w:w="1359" w:type="dxa"/>
          </w:tcPr>
          <w:p w:rsidR="00803EE4" w:rsidRDefault="00025BD4" w:rsidP="009763BB">
            <w:pPr>
              <w:rPr>
                <w:sz w:val="20"/>
                <w:szCs w:val="20"/>
              </w:rPr>
            </w:pPr>
            <w:r>
              <w:rPr>
                <w:sz w:val="20"/>
                <w:szCs w:val="20"/>
              </w:rPr>
              <w:t>10-5-1</w:t>
            </w:r>
          </w:p>
        </w:tc>
        <w:tc>
          <w:tcPr>
            <w:tcW w:w="3965" w:type="dxa"/>
          </w:tcPr>
          <w:p w:rsidR="00803EE4" w:rsidRPr="007943EC" w:rsidRDefault="00695EEA" w:rsidP="000F32E0">
            <w:pPr>
              <w:rPr>
                <w:sz w:val="20"/>
                <w:szCs w:val="20"/>
              </w:rPr>
            </w:pPr>
            <w:r>
              <w:rPr>
                <w:sz w:val="20"/>
                <w:szCs w:val="20"/>
              </w:rPr>
              <w:t>Equipment Inventory may be performed in Operational and Administrative State</w:t>
            </w:r>
          </w:p>
        </w:tc>
        <w:tc>
          <w:tcPr>
            <w:tcW w:w="2189" w:type="dxa"/>
          </w:tcPr>
          <w:p w:rsidR="00803EE4" w:rsidRDefault="00803EE4" w:rsidP="000F32E0">
            <w:pPr>
              <w:rPr>
                <w:sz w:val="20"/>
                <w:szCs w:val="20"/>
              </w:rPr>
            </w:pPr>
          </w:p>
        </w:tc>
        <w:tc>
          <w:tcPr>
            <w:tcW w:w="1343" w:type="dxa"/>
          </w:tcPr>
          <w:p w:rsidR="00803EE4" w:rsidRPr="007943EC" w:rsidRDefault="00BF5F14" w:rsidP="000F32E0">
            <w:pPr>
              <w:rPr>
                <w:sz w:val="20"/>
                <w:szCs w:val="20"/>
              </w:rPr>
            </w:pPr>
            <w:r w:rsidRPr="007943EC">
              <w:rPr>
                <w:sz w:val="20"/>
                <w:szCs w:val="20"/>
              </w:rPr>
              <w:t>Design</w:t>
            </w:r>
          </w:p>
        </w:tc>
      </w:tr>
      <w:tr w:rsidR="00695EEA" w:rsidTr="009763BB">
        <w:tc>
          <w:tcPr>
            <w:tcW w:w="1359" w:type="dxa"/>
          </w:tcPr>
          <w:p w:rsidR="00695EEA" w:rsidRDefault="00695EEA" w:rsidP="009763BB">
            <w:pPr>
              <w:rPr>
                <w:sz w:val="20"/>
                <w:szCs w:val="20"/>
              </w:rPr>
            </w:pPr>
            <w:r>
              <w:rPr>
                <w:sz w:val="20"/>
                <w:szCs w:val="20"/>
              </w:rPr>
              <w:t>10-5-2</w:t>
            </w:r>
          </w:p>
        </w:tc>
        <w:tc>
          <w:tcPr>
            <w:tcW w:w="3965" w:type="dxa"/>
          </w:tcPr>
          <w:p w:rsidR="00695EEA" w:rsidRDefault="00695EEA" w:rsidP="00695EEA">
            <w:pPr>
              <w:rPr>
                <w:sz w:val="20"/>
                <w:szCs w:val="20"/>
              </w:rPr>
            </w:pPr>
            <w:r>
              <w:rPr>
                <w:sz w:val="20"/>
                <w:szCs w:val="20"/>
              </w:rPr>
              <w:t>Transponder module inventory/configuration management parameters shall include: Name, Vendor, PN, SN, HW version, FW Version FPGA version, and any other necessary parameters</w:t>
            </w:r>
          </w:p>
        </w:tc>
        <w:tc>
          <w:tcPr>
            <w:tcW w:w="2189" w:type="dxa"/>
          </w:tcPr>
          <w:p w:rsidR="00695EEA" w:rsidRDefault="00695EEA" w:rsidP="000F32E0">
            <w:pPr>
              <w:rPr>
                <w:sz w:val="20"/>
                <w:szCs w:val="20"/>
              </w:rPr>
            </w:pPr>
          </w:p>
        </w:tc>
        <w:tc>
          <w:tcPr>
            <w:tcW w:w="1343" w:type="dxa"/>
          </w:tcPr>
          <w:p w:rsidR="00695EEA" w:rsidRPr="007943EC" w:rsidRDefault="00BF5F14" w:rsidP="000F32E0">
            <w:pPr>
              <w:rPr>
                <w:sz w:val="20"/>
                <w:szCs w:val="20"/>
              </w:rPr>
            </w:pPr>
            <w:r w:rsidRPr="007943EC">
              <w:rPr>
                <w:sz w:val="20"/>
                <w:szCs w:val="20"/>
              </w:rPr>
              <w:t>Design</w:t>
            </w:r>
          </w:p>
        </w:tc>
      </w:tr>
      <w:tr w:rsidR="00803EE4" w:rsidTr="009763BB">
        <w:tc>
          <w:tcPr>
            <w:tcW w:w="1359" w:type="dxa"/>
          </w:tcPr>
          <w:p w:rsidR="00803EE4" w:rsidRDefault="00695EEA" w:rsidP="009763BB">
            <w:pPr>
              <w:rPr>
                <w:sz w:val="20"/>
                <w:szCs w:val="20"/>
              </w:rPr>
            </w:pPr>
            <w:r>
              <w:rPr>
                <w:sz w:val="20"/>
                <w:szCs w:val="20"/>
              </w:rPr>
              <w:t>10-5-3</w:t>
            </w:r>
          </w:p>
        </w:tc>
        <w:tc>
          <w:tcPr>
            <w:tcW w:w="3965" w:type="dxa"/>
          </w:tcPr>
          <w:p w:rsidR="00803EE4" w:rsidRPr="007943EC" w:rsidRDefault="00695EEA" w:rsidP="000F32E0">
            <w:pPr>
              <w:rPr>
                <w:sz w:val="20"/>
                <w:szCs w:val="20"/>
              </w:rPr>
            </w:pPr>
            <w:r>
              <w:rPr>
                <w:sz w:val="20"/>
                <w:szCs w:val="20"/>
              </w:rPr>
              <w:t>Client interface optic inventory/configuration management parameters shall include: populated/not populated, Name, Vendor, PN, SN, HW version, FW Version and any other necessary parameters</w:t>
            </w:r>
          </w:p>
        </w:tc>
        <w:tc>
          <w:tcPr>
            <w:tcW w:w="2189" w:type="dxa"/>
          </w:tcPr>
          <w:p w:rsidR="00803EE4" w:rsidRDefault="00803EE4" w:rsidP="000F32E0">
            <w:pPr>
              <w:rPr>
                <w:sz w:val="20"/>
                <w:szCs w:val="20"/>
              </w:rPr>
            </w:pPr>
          </w:p>
        </w:tc>
        <w:tc>
          <w:tcPr>
            <w:tcW w:w="1343" w:type="dxa"/>
          </w:tcPr>
          <w:p w:rsidR="00803EE4" w:rsidRPr="007943EC" w:rsidRDefault="00BF5F14" w:rsidP="000F32E0">
            <w:pPr>
              <w:rPr>
                <w:sz w:val="20"/>
                <w:szCs w:val="20"/>
              </w:rPr>
            </w:pPr>
            <w:r w:rsidRPr="007943EC">
              <w:rPr>
                <w:sz w:val="20"/>
                <w:szCs w:val="20"/>
              </w:rPr>
              <w:t>Design</w:t>
            </w:r>
          </w:p>
        </w:tc>
      </w:tr>
      <w:tr w:rsidR="00695EEA" w:rsidTr="009763BB">
        <w:tc>
          <w:tcPr>
            <w:tcW w:w="1359" w:type="dxa"/>
          </w:tcPr>
          <w:p w:rsidR="00695EEA" w:rsidRDefault="00695EEA" w:rsidP="009763BB">
            <w:pPr>
              <w:rPr>
                <w:sz w:val="20"/>
                <w:szCs w:val="20"/>
              </w:rPr>
            </w:pPr>
            <w:r>
              <w:rPr>
                <w:sz w:val="20"/>
                <w:szCs w:val="20"/>
              </w:rPr>
              <w:t>10-5-4</w:t>
            </w:r>
          </w:p>
        </w:tc>
        <w:tc>
          <w:tcPr>
            <w:tcW w:w="3965" w:type="dxa"/>
          </w:tcPr>
          <w:p w:rsidR="00695EEA" w:rsidRPr="007943EC" w:rsidRDefault="00695EEA" w:rsidP="000F32E0">
            <w:pPr>
              <w:rPr>
                <w:sz w:val="20"/>
                <w:szCs w:val="20"/>
              </w:rPr>
            </w:pPr>
            <w:r>
              <w:rPr>
                <w:sz w:val="20"/>
                <w:szCs w:val="20"/>
              </w:rPr>
              <w:t>Coherent Optical subsystem Inventory parameters shall include: populated/not populated, Name, Vendor, PN, SN, HW version, FW Version and any other necessary parameters</w:t>
            </w:r>
          </w:p>
        </w:tc>
        <w:tc>
          <w:tcPr>
            <w:tcW w:w="2189" w:type="dxa"/>
          </w:tcPr>
          <w:p w:rsidR="00695EEA" w:rsidRDefault="00695EEA" w:rsidP="000F32E0">
            <w:pPr>
              <w:rPr>
                <w:sz w:val="20"/>
                <w:szCs w:val="20"/>
              </w:rPr>
            </w:pPr>
          </w:p>
        </w:tc>
        <w:tc>
          <w:tcPr>
            <w:tcW w:w="1343" w:type="dxa"/>
          </w:tcPr>
          <w:p w:rsidR="00695EEA" w:rsidRPr="007943EC" w:rsidRDefault="00BF5F14" w:rsidP="000F32E0">
            <w:pPr>
              <w:rPr>
                <w:sz w:val="20"/>
                <w:szCs w:val="20"/>
              </w:rPr>
            </w:pPr>
            <w:r w:rsidRPr="007943EC">
              <w:rPr>
                <w:sz w:val="20"/>
                <w:szCs w:val="20"/>
              </w:rPr>
              <w:t>Design</w:t>
            </w:r>
          </w:p>
        </w:tc>
      </w:tr>
      <w:tr w:rsidR="00695EEA" w:rsidTr="009763BB">
        <w:tc>
          <w:tcPr>
            <w:tcW w:w="1359" w:type="dxa"/>
          </w:tcPr>
          <w:p w:rsidR="00695EEA" w:rsidRDefault="00695EEA" w:rsidP="009763BB">
            <w:pPr>
              <w:rPr>
                <w:sz w:val="20"/>
                <w:szCs w:val="20"/>
              </w:rPr>
            </w:pPr>
            <w:r>
              <w:rPr>
                <w:sz w:val="20"/>
                <w:szCs w:val="20"/>
              </w:rPr>
              <w:t>10-5-4</w:t>
            </w:r>
          </w:p>
        </w:tc>
        <w:tc>
          <w:tcPr>
            <w:tcW w:w="3965" w:type="dxa"/>
          </w:tcPr>
          <w:p w:rsidR="00695EEA" w:rsidRPr="007943EC" w:rsidRDefault="00695EEA" w:rsidP="000F32E0">
            <w:pPr>
              <w:rPr>
                <w:sz w:val="20"/>
                <w:szCs w:val="20"/>
              </w:rPr>
            </w:pPr>
            <w:r>
              <w:rPr>
                <w:sz w:val="20"/>
                <w:szCs w:val="20"/>
              </w:rPr>
              <w:t>Transponder Module shall have inventory fields to denote location in chassis, shelf, rack, row, section of data center (overall location)</w:t>
            </w:r>
          </w:p>
        </w:tc>
        <w:tc>
          <w:tcPr>
            <w:tcW w:w="2189" w:type="dxa"/>
          </w:tcPr>
          <w:p w:rsidR="00695EEA" w:rsidRDefault="00695EEA" w:rsidP="000F32E0">
            <w:pPr>
              <w:rPr>
                <w:sz w:val="20"/>
                <w:szCs w:val="20"/>
              </w:rPr>
            </w:pPr>
          </w:p>
        </w:tc>
        <w:tc>
          <w:tcPr>
            <w:tcW w:w="1343" w:type="dxa"/>
          </w:tcPr>
          <w:p w:rsidR="00695EEA" w:rsidRPr="007943EC" w:rsidRDefault="00BF5F14" w:rsidP="000F32E0">
            <w:pPr>
              <w:rPr>
                <w:sz w:val="20"/>
                <w:szCs w:val="20"/>
              </w:rPr>
            </w:pPr>
            <w:r w:rsidRPr="007943EC">
              <w:rPr>
                <w:sz w:val="20"/>
                <w:szCs w:val="20"/>
              </w:rPr>
              <w:t>Design</w:t>
            </w:r>
          </w:p>
        </w:tc>
      </w:tr>
      <w:tr w:rsidR="00025BD4" w:rsidTr="00481088">
        <w:tc>
          <w:tcPr>
            <w:tcW w:w="8856" w:type="dxa"/>
            <w:gridSpan w:val="4"/>
            <w:shd w:val="clear" w:color="auto" w:fill="D9D9D9" w:themeFill="background1" w:themeFillShade="D9"/>
          </w:tcPr>
          <w:p w:rsidR="00025BD4" w:rsidRPr="007943EC" w:rsidRDefault="00025BD4" w:rsidP="000F32E0">
            <w:pPr>
              <w:rPr>
                <w:sz w:val="20"/>
                <w:szCs w:val="20"/>
              </w:rPr>
            </w:pPr>
            <w:r>
              <w:rPr>
                <w:sz w:val="20"/>
                <w:szCs w:val="20"/>
              </w:rPr>
              <w:t>10-6. Performance Management</w:t>
            </w:r>
          </w:p>
        </w:tc>
      </w:tr>
      <w:tr w:rsidR="00803EE4" w:rsidTr="009763BB">
        <w:tc>
          <w:tcPr>
            <w:tcW w:w="1359" w:type="dxa"/>
          </w:tcPr>
          <w:p w:rsidR="00803EE4" w:rsidRDefault="00F53C9D" w:rsidP="009763BB">
            <w:pPr>
              <w:rPr>
                <w:sz w:val="20"/>
                <w:szCs w:val="20"/>
              </w:rPr>
            </w:pPr>
            <w:r>
              <w:rPr>
                <w:sz w:val="20"/>
                <w:szCs w:val="20"/>
              </w:rPr>
              <w:t>10-6-1</w:t>
            </w:r>
          </w:p>
        </w:tc>
        <w:tc>
          <w:tcPr>
            <w:tcW w:w="3965" w:type="dxa"/>
          </w:tcPr>
          <w:p w:rsidR="00F53C9D" w:rsidRPr="007943EC" w:rsidRDefault="00F53C9D" w:rsidP="000F32E0">
            <w:pPr>
              <w:rPr>
                <w:sz w:val="20"/>
                <w:szCs w:val="20"/>
              </w:rPr>
            </w:pPr>
            <w:r>
              <w:rPr>
                <w:sz w:val="20"/>
                <w:szCs w:val="20"/>
              </w:rPr>
              <w:t>There shall be 3 classes of Performance Management parameters with different measurement interval, measurement reporting, and storage requirements</w:t>
            </w:r>
          </w:p>
        </w:tc>
        <w:tc>
          <w:tcPr>
            <w:tcW w:w="2189" w:type="dxa"/>
          </w:tcPr>
          <w:p w:rsidR="00803EE4" w:rsidRDefault="00803EE4" w:rsidP="000F32E0">
            <w:pPr>
              <w:rPr>
                <w:sz w:val="20"/>
                <w:szCs w:val="20"/>
              </w:rPr>
            </w:pPr>
          </w:p>
        </w:tc>
        <w:tc>
          <w:tcPr>
            <w:tcW w:w="1343" w:type="dxa"/>
          </w:tcPr>
          <w:p w:rsidR="00803EE4" w:rsidRPr="007943EC" w:rsidRDefault="00BF5F14" w:rsidP="000F32E0">
            <w:pPr>
              <w:rPr>
                <w:sz w:val="20"/>
                <w:szCs w:val="20"/>
              </w:rPr>
            </w:pPr>
            <w:r w:rsidRPr="007943EC">
              <w:rPr>
                <w:sz w:val="20"/>
                <w:szCs w:val="20"/>
              </w:rPr>
              <w:t>Design</w:t>
            </w:r>
          </w:p>
        </w:tc>
      </w:tr>
      <w:tr w:rsidR="00F53C9D" w:rsidTr="009763BB">
        <w:tc>
          <w:tcPr>
            <w:tcW w:w="1359" w:type="dxa"/>
          </w:tcPr>
          <w:p w:rsidR="00F53C9D" w:rsidRDefault="00F53C9D" w:rsidP="009763BB">
            <w:pPr>
              <w:rPr>
                <w:sz w:val="20"/>
                <w:szCs w:val="20"/>
              </w:rPr>
            </w:pPr>
            <w:r>
              <w:rPr>
                <w:sz w:val="20"/>
                <w:szCs w:val="20"/>
              </w:rPr>
              <w:t>10-6-2</w:t>
            </w:r>
          </w:p>
        </w:tc>
        <w:tc>
          <w:tcPr>
            <w:tcW w:w="3965" w:type="dxa"/>
          </w:tcPr>
          <w:p w:rsidR="00F53C9D" w:rsidRDefault="00F53C9D" w:rsidP="008F4918">
            <w:pPr>
              <w:rPr>
                <w:sz w:val="20"/>
                <w:szCs w:val="20"/>
              </w:rPr>
            </w:pPr>
            <w:r>
              <w:rPr>
                <w:sz w:val="20"/>
                <w:szCs w:val="20"/>
              </w:rPr>
              <w:t>PM Class A shall support</w:t>
            </w:r>
          </w:p>
          <w:p w:rsidR="00F53C9D" w:rsidRPr="00F53C9D" w:rsidRDefault="00F53C9D" w:rsidP="00F53C9D">
            <w:pPr>
              <w:pStyle w:val="ListParagraph"/>
              <w:numPr>
                <w:ilvl w:val="0"/>
                <w:numId w:val="46"/>
              </w:numPr>
              <w:rPr>
                <w:sz w:val="20"/>
                <w:szCs w:val="20"/>
              </w:rPr>
            </w:pPr>
            <w:r w:rsidRPr="00F53C9D">
              <w:rPr>
                <w:sz w:val="20"/>
                <w:szCs w:val="20"/>
              </w:rPr>
              <w:t>Measurement interval: 1 second</w:t>
            </w:r>
          </w:p>
          <w:p w:rsidR="00F53C9D" w:rsidRDefault="00F53C9D" w:rsidP="00F53C9D">
            <w:pPr>
              <w:pStyle w:val="ListParagraph"/>
              <w:numPr>
                <w:ilvl w:val="0"/>
                <w:numId w:val="46"/>
              </w:numPr>
              <w:rPr>
                <w:sz w:val="20"/>
                <w:szCs w:val="20"/>
              </w:rPr>
            </w:pPr>
            <w:r>
              <w:rPr>
                <w:sz w:val="20"/>
                <w:szCs w:val="20"/>
              </w:rPr>
              <w:t>Measurement reporting: Max, Min, Ave</w:t>
            </w:r>
          </w:p>
          <w:p w:rsidR="00F53C9D" w:rsidRPr="00F53C9D" w:rsidRDefault="00F53C9D" w:rsidP="00F53C9D">
            <w:pPr>
              <w:pStyle w:val="ListParagraph"/>
              <w:numPr>
                <w:ilvl w:val="0"/>
                <w:numId w:val="46"/>
              </w:numPr>
              <w:rPr>
                <w:sz w:val="20"/>
                <w:szCs w:val="20"/>
              </w:rPr>
            </w:pPr>
            <w:r w:rsidRPr="00F53C9D">
              <w:rPr>
                <w:sz w:val="20"/>
                <w:szCs w:val="20"/>
              </w:rPr>
              <w:t>Storage: real time or 24 hours</w:t>
            </w:r>
          </w:p>
        </w:tc>
        <w:tc>
          <w:tcPr>
            <w:tcW w:w="2189" w:type="dxa"/>
          </w:tcPr>
          <w:p w:rsidR="00F53C9D" w:rsidRDefault="00F53C9D" w:rsidP="000F32E0">
            <w:pPr>
              <w:rPr>
                <w:sz w:val="20"/>
                <w:szCs w:val="20"/>
              </w:rPr>
            </w:pPr>
            <w:r>
              <w:rPr>
                <w:sz w:val="20"/>
                <w:szCs w:val="20"/>
              </w:rPr>
              <w:t>See Appendix D</w:t>
            </w:r>
          </w:p>
        </w:tc>
        <w:tc>
          <w:tcPr>
            <w:tcW w:w="1343" w:type="dxa"/>
          </w:tcPr>
          <w:p w:rsidR="00F53C9D" w:rsidRPr="007943EC" w:rsidRDefault="00BF5F14" w:rsidP="000F32E0">
            <w:pPr>
              <w:rPr>
                <w:sz w:val="20"/>
                <w:szCs w:val="20"/>
              </w:rPr>
            </w:pPr>
            <w:r w:rsidRPr="007943EC">
              <w:rPr>
                <w:sz w:val="20"/>
                <w:szCs w:val="20"/>
              </w:rPr>
              <w:t>Design</w:t>
            </w:r>
          </w:p>
        </w:tc>
      </w:tr>
      <w:tr w:rsidR="00F53C9D" w:rsidTr="009763BB">
        <w:tc>
          <w:tcPr>
            <w:tcW w:w="1359" w:type="dxa"/>
          </w:tcPr>
          <w:p w:rsidR="00F53C9D" w:rsidRDefault="00F53C9D" w:rsidP="009763BB">
            <w:pPr>
              <w:rPr>
                <w:sz w:val="20"/>
                <w:szCs w:val="20"/>
              </w:rPr>
            </w:pPr>
            <w:r>
              <w:rPr>
                <w:sz w:val="20"/>
                <w:szCs w:val="20"/>
              </w:rPr>
              <w:t>10-6-3</w:t>
            </w:r>
          </w:p>
        </w:tc>
        <w:tc>
          <w:tcPr>
            <w:tcW w:w="3965" w:type="dxa"/>
          </w:tcPr>
          <w:p w:rsidR="00F53C9D" w:rsidRDefault="00F53C9D" w:rsidP="008F4918">
            <w:pPr>
              <w:rPr>
                <w:sz w:val="20"/>
                <w:szCs w:val="20"/>
              </w:rPr>
            </w:pPr>
            <w:r>
              <w:rPr>
                <w:sz w:val="20"/>
                <w:szCs w:val="20"/>
              </w:rPr>
              <w:t>PM Class B shall support</w:t>
            </w:r>
          </w:p>
          <w:p w:rsidR="00F53C9D" w:rsidRPr="00F53C9D" w:rsidRDefault="00F53C9D" w:rsidP="00F53C9D">
            <w:pPr>
              <w:pStyle w:val="ListParagraph"/>
              <w:numPr>
                <w:ilvl w:val="0"/>
                <w:numId w:val="47"/>
              </w:numPr>
              <w:rPr>
                <w:sz w:val="20"/>
                <w:szCs w:val="20"/>
              </w:rPr>
            </w:pPr>
            <w:r w:rsidRPr="00F53C9D">
              <w:rPr>
                <w:sz w:val="20"/>
                <w:szCs w:val="20"/>
              </w:rPr>
              <w:t>Measurement interval:</w:t>
            </w:r>
            <w:r>
              <w:rPr>
                <w:sz w:val="20"/>
                <w:szCs w:val="20"/>
              </w:rPr>
              <w:t xml:space="preserve"> 15 Minutes</w:t>
            </w:r>
          </w:p>
          <w:p w:rsidR="00F53C9D" w:rsidRDefault="00F53C9D" w:rsidP="00F53C9D">
            <w:pPr>
              <w:pStyle w:val="ListParagraph"/>
              <w:numPr>
                <w:ilvl w:val="0"/>
                <w:numId w:val="47"/>
              </w:numPr>
              <w:rPr>
                <w:sz w:val="20"/>
                <w:szCs w:val="20"/>
              </w:rPr>
            </w:pPr>
            <w:r>
              <w:rPr>
                <w:sz w:val="20"/>
                <w:szCs w:val="20"/>
              </w:rPr>
              <w:t>Measurement reporting: Max, Min, Ave</w:t>
            </w:r>
          </w:p>
          <w:p w:rsidR="00F53C9D" w:rsidRPr="00F53C9D" w:rsidRDefault="00F53C9D" w:rsidP="00F53C9D">
            <w:pPr>
              <w:pStyle w:val="ListParagraph"/>
              <w:numPr>
                <w:ilvl w:val="0"/>
                <w:numId w:val="47"/>
              </w:numPr>
              <w:rPr>
                <w:sz w:val="20"/>
                <w:szCs w:val="20"/>
              </w:rPr>
            </w:pPr>
            <w:r w:rsidRPr="00F53C9D">
              <w:rPr>
                <w:sz w:val="20"/>
                <w:szCs w:val="20"/>
              </w:rPr>
              <w:t>Storage: 24 hours</w:t>
            </w:r>
          </w:p>
        </w:tc>
        <w:tc>
          <w:tcPr>
            <w:tcW w:w="2189" w:type="dxa"/>
          </w:tcPr>
          <w:p w:rsidR="00F53C9D" w:rsidRDefault="00F53C9D" w:rsidP="000F32E0">
            <w:pPr>
              <w:rPr>
                <w:sz w:val="20"/>
                <w:szCs w:val="20"/>
              </w:rPr>
            </w:pPr>
            <w:r>
              <w:rPr>
                <w:sz w:val="20"/>
                <w:szCs w:val="20"/>
              </w:rPr>
              <w:t>See Appendix D</w:t>
            </w:r>
          </w:p>
        </w:tc>
        <w:tc>
          <w:tcPr>
            <w:tcW w:w="1343" w:type="dxa"/>
          </w:tcPr>
          <w:p w:rsidR="00F53C9D" w:rsidRPr="007943EC" w:rsidRDefault="00BF5F14" w:rsidP="000F32E0">
            <w:pPr>
              <w:rPr>
                <w:sz w:val="20"/>
                <w:szCs w:val="20"/>
              </w:rPr>
            </w:pPr>
            <w:r w:rsidRPr="007943EC">
              <w:rPr>
                <w:sz w:val="20"/>
                <w:szCs w:val="20"/>
              </w:rPr>
              <w:t>Design</w:t>
            </w:r>
          </w:p>
        </w:tc>
      </w:tr>
      <w:tr w:rsidR="00F53C9D" w:rsidTr="009763BB">
        <w:tc>
          <w:tcPr>
            <w:tcW w:w="1359" w:type="dxa"/>
          </w:tcPr>
          <w:p w:rsidR="00F53C9D" w:rsidRDefault="00F53C9D" w:rsidP="009763BB">
            <w:pPr>
              <w:rPr>
                <w:sz w:val="20"/>
                <w:szCs w:val="20"/>
              </w:rPr>
            </w:pPr>
            <w:r>
              <w:rPr>
                <w:sz w:val="20"/>
                <w:szCs w:val="20"/>
              </w:rPr>
              <w:t>10-6-4</w:t>
            </w:r>
          </w:p>
        </w:tc>
        <w:tc>
          <w:tcPr>
            <w:tcW w:w="3965" w:type="dxa"/>
          </w:tcPr>
          <w:p w:rsidR="00F53C9D" w:rsidRDefault="00F53C9D" w:rsidP="008F4918">
            <w:pPr>
              <w:rPr>
                <w:sz w:val="20"/>
                <w:szCs w:val="20"/>
              </w:rPr>
            </w:pPr>
            <w:r>
              <w:rPr>
                <w:sz w:val="20"/>
                <w:szCs w:val="20"/>
              </w:rPr>
              <w:t>PM Class C shall support</w:t>
            </w:r>
          </w:p>
          <w:p w:rsidR="00F53C9D" w:rsidRPr="00F53C9D" w:rsidRDefault="00F53C9D" w:rsidP="00F53C9D">
            <w:pPr>
              <w:pStyle w:val="ListParagraph"/>
              <w:numPr>
                <w:ilvl w:val="0"/>
                <w:numId w:val="48"/>
              </w:numPr>
              <w:rPr>
                <w:sz w:val="20"/>
                <w:szCs w:val="20"/>
              </w:rPr>
            </w:pPr>
            <w:r w:rsidRPr="00F53C9D">
              <w:rPr>
                <w:sz w:val="20"/>
                <w:szCs w:val="20"/>
              </w:rPr>
              <w:t>Measurement interval:</w:t>
            </w:r>
            <w:r>
              <w:rPr>
                <w:sz w:val="20"/>
                <w:szCs w:val="20"/>
              </w:rPr>
              <w:t xml:space="preserve"> 24 hours</w:t>
            </w:r>
          </w:p>
          <w:p w:rsidR="00F53C9D" w:rsidRDefault="00F53C9D" w:rsidP="00F53C9D">
            <w:pPr>
              <w:pStyle w:val="ListParagraph"/>
              <w:numPr>
                <w:ilvl w:val="0"/>
                <w:numId w:val="48"/>
              </w:numPr>
              <w:rPr>
                <w:sz w:val="20"/>
                <w:szCs w:val="20"/>
              </w:rPr>
            </w:pPr>
            <w:r>
              <w:rPr>
                <w:sz w:val="20"/>
                <w:szCs w:val="20"/>
              </w:rPr>
              <w:t>Measurement reporting: Max, Min, Ave</w:t>
            </w:r>
          </w:p>
          <w:p w:rsidR="00F53C9D" w:rsidRPr="00F53C9D" w:rsidRDefault="00F53C9D" w:rsidP="00F53C9D">
            <w:pPr>
              <w:pStyle w:val="ListParagraph"/>
              <w:numPr>
                <w:ilvl w:val="0"/>
                <w:numId w:val="48"/>
              </w:numPr>
              <w:rPr>
                <w:sz w:val="20"/>
                <w:szCs w:val="20"/>
              </w:rPr>
            </w:pPr>
            <w:r w:rsidRPr="00F53C9D">
              <w:rPr>
                <w:sz w:val="20"/>
                <w:szCs w:val="20"/>
              </w:rPr>
              <w:t>Storage: 365 days</w:t>
            </w:r>
          </w:p>
        </w:tc>
        <w:tc>
          <w:tcPr>
            <w:tcW w:w="2189" w:type="dxa"/>
          </w:tcPr>
          <w:p w:rsidR="00F53C9D" w:rsidRDefault="00F53C9D" w:rsidP="000F32E0">
            <w:pPr>
              <w:rPr>
                <w:sz w:val="20"/>
                <w:szCs w:val="20"/>
              </w:rPr>
            </w:pPr>
            <w:r>
              <w:rPr>
                <w:sz w:val="20"/>
                <w:szCs w:val="20"/>
              </w:rPr>
              <w:t>See Appendix D</w:t>
            </w:r>
          </w:p>
        </w:tc>
        <w:tc>
          <w:tcPr>
            <w:tcW w:w="1343" w:type="dxa"/>
          </w:tcPr>
          <w:p w:rsidR="00F53C9D" w:rsidRPr="007943EC" w:rsidRDefault="00BF5F14" w:rsidP="000F32E0">
            <w:pPr>
              <w:rPr>
                <w:sz w:val="20"/>
                <w:szCs w:val="20"/>
              </w:rPr>
            </w:pPr>
            <w:r w:rsidRPr="007943EC">
              <w:rPr>
                <w:sz w:val="20"/>
                <w:szCs w:val="20"/>
              </w:rPr>
              <w:t>Design</w:t>
            </w:r>
          </w:p>
        </w:tc>
      </w:tr>
      <w:tr w:rsidR="00F229ED" w:rsidTr="009763BB">
        <w:tc>
          <w:tcPr>
            <w:tcW w:w="1359" w:type="dxa"/>
          </w:tcPr>
          <w:p w:rsidR="00F229ED" w:rsidRDefault="00F229ED" w:rsidP="009763BB">
            <w:pPr>
              <w:rPr>
                <w:sz w:val="20"/>
                <w:szCs w:val="20"/>
              </w:rPr>
            </w:pPr>
            <w:r>
              <w:rPr>
                <w:sz w:val="20"/>
                <w:szCs w:val="20"/>
              </w:rPr>
              <w:t>10-6-5</w:t>
            </w:r>
          </w:p>
        </w:tc>
        <w:tc>
          <w:tcPr>
            <w:tcW w:w="3965" w:type="dxa"/>
          </w:tcPr>
          <w:p w:rsidR="00F229ED" w:rsidRDefault="00F229ED" w:rsidP="00F53C9D">
            <w:pPr>
              <w:rPr>
                <w:sz w:val="20"/>
                <w:szCs w:val="20"/>
              </w:rPr>
            </w:pPr>
            <w:r>
              <w:rPr>
                <w:sz w:val="20"/>
                <w:szCs w:val="20"/>
              </w:rPr>
              <w:t>The transponder shall support Client interface PM’s outlined in Appendix D</w:t>
            </w:r>
          </w:p>
        </w:tc>
        <w:tc>
          <w:tcPr>
            <w:tcW w:w="2189" w:type="dxa"/>
          </w:tcPr>
          <w:p w:rsidR="00F229ED" w:rsidRDefault="00F229ED" w:rsidP="000F32E0">
            <w:pPr>
              <w:rPr>
                <w:sz w:val="20"/>
                <w:szCs w:val="20"/>
              </w:rPr>
            </w:pPr>
            <w:r>
              <w:rPr>
                <w:sz w:val="20"/>
                <w:szCs w:val="20"/>
              </w:rPr>
              <w:t>See Appendix D</w:t>
            </w:r>
          </w:p>
        </w:tc>
        <w:tc>
          <w:tcPr>
            <w:tcW w:w="1343" w:type="dxa"/>
          </w:tcPr>
          <w:p w:rsidR="00F229ED" w:rsidRPr="007943EC" w:rsidRDefault="00BF5F14" w:rsidP="000F32E0">
            <w:pPr>
              <w:rPr>
                <w:sz w:val="20"/>
                <w:szCs w:val="20"/>
              </w:rPr>
            </w:pPr>
            <w:r w:rsidRPr="007943EC">
              <w:rPr>
                <w:sz w:val="20"/>
                <w:szCs w:val="20"/>
              </w:rPr>
              <w:t>Design</w:t>
            </w:r>
          </w:p>
        </w:tc>
      </w:tr>
      <w:tr w:rsidR="00F229ED" w:rsidTr="009763BB">
        <w:tc>
          <w:tcPr>
            <w:tcW w:w="1359" w:type="dxa"/>
          </w:tcPr>
          <w:p w:rsidR="00F229ED" w:rsidRDefault="00F229ED" w:rsidP="009763BB">
            <w:pPr>
              <w:rPr>
                <w:sz w:val="20"/>
                <w:szCs w:val="20"/>
              </w:rPr>
            </w:pPr>
            <w:r>
              <w:rPr>
                <w:sz w:val="20"/>
                <w:szCs w:val="20"/>
              </w:rPr>
              <w:t>10-6-6</w:t>
            </w:r>
          </w:p>
        </w:tc>
        <w:tc>
          <w:tcPr>
            <w:tcW w:w="3965" w:type="dxa"/>
          </w:tcPr>
          <w:p w:rsidR="00F229ED" w:rsidRPr="00F53C9D" w:rsidRDefault="00F229ED" w:rsidP="00F229ED">
            <w:pPr>
              <w:rPr>
                <w:sz w:val="20"/>
                <w:szCs w:val="20"/>
              </w:rPr>
            </w:pPr>
            <w:r>
              <w:rPr>
                <w:sz w:val="20"/>
                <w:szCs w:val="20"/>
              </w:rPr>
              <w:t>The transponder shall support network interface PM’s outlined in Appendix D</w:t>
            </w:r>
          </w:p>
        </w:tc>
        <w:tc>
          <w:tcPr>
            <w:tcW w:w="2189" w:type="dxa"/>
          </w:tcPr>
          <w:p w:rsidR="00F229ED" w:rsidRDefault="00F229ED" w:rsidP="000F32E0">
            <w:pPr>
              <w:rPr>
                <w:sz w:val="20"/>
                <w:szCs w:val="20"/>
              </w:rPr>
            </w:pPr>
            <w:r>
              <w:rPr>
                <w:sz w:val="20"/>
                <w:szCs w:val="20"/>
              </w:rPr>
              <w:t>See Appendix D</w:t>
            </w:r>
          </w:p>
        </w:tc>
        <w:tc>
          <w:tcPr>
            <w:tcW w:w="1343" w:type="dxa"/>
          </w:tcPr>
          <w:p w:rsidR="00F229ED" w:rsidRPr="007943EC" w:rsidRDefault="00BF5F14" w:rsidP="000F32E0">
            <w:pPr>
              <w:rPr>
                <w:sz w:val="20"/>
                <w:szCs w:val="20"/>
              </w:rPr>
            </w:pPr>
            <w:r w:rsidRPr="007943EC">
              <w:rPr>
                <w:sz w:val="20"/>
                <w:szCs w:val="20"/>
              </w:rPr>
              <w:t>Design</w:t>
            </w:r>
          </w:p>
        </w:tc>
      </w:tr>
      <w:tr w:rsidR="00F229ED" w:rsidTr="00481088">
        <w:tc>
          <w:tcPr>
            <w:tcW w:w="8856" w:type="dxa"/>
            <w:gridSpan w:val="4"/>
            <w:shd w:val="clear" w:color="auto" w:fill="D9D9D9" w:themeFill="background1" w:themeFillShade="D9"/>
          </w:tcPr>
          <w:p w:rsidR="00F229ED" w:rsidRPr="007943EC" w:rsidRDefault="00F229ED" w:rsidP="000F32E0">
            <w:pPr>
              <w:rPr>
                <w:sz w:val="20"/>
                <w:szCs w:val="20"/>
              </w:rPr>
            </w:pPr>
            <w:r>
              <w:rPr>
                <w:sz w:val="20"/>
                <w:szCs w:val="20"/>
              </w:rPr>
              <w:t>10.7. Alarm Management</w:t>
            </w:r>
          </w:p>
        </w:tc>
      </w:tr>
      <w:tr w:rsidR="00F229ED" w:rsidTr="009763BB">
        <w:tc>
          <w:tcPr>
            <w:tcW w:w="1359" w:type="dxa"/>
          </w:tcPr>
          <w:p w:rsidR="00F229ED" w:rsidRDefault="00F229ED" w:rsidP="009763BB">
            <w:pPr>
              <w:rPr>
                <w:sz w:val="20"/>
                <w:szCs w:val="20"/>
              </w:rPr>
            </w:pPr>
            <w:r>
              <w:rPr>
                <w:sz w:val="20"/>
                <w:szCs w:val="20"/>
              </w:rPr>
              <w:t>10-7-1</w:t>
            </w:r>
          </w:p>
        </w:tc>
        <w:tc>
          <w:tcPr>
            <w:tcW w:w="3965" w:type="dxa"/>
          </w:tcPr>
          <w:p w:rsidR="00F229ED" w:rsidRPr="007943EC" w:rsidRDefault="00F229ED" w:rsidP="000F32E0">
            <w:pPr>
              <w:rPr>
                <w:sz w:val="20"/>
                <w:szCs w:val="20"/>
              </w:rPr>
            </w:pPr>
            <w:r>
              <w:rPr>
                <w:sz w:val="20"/>
                <w:szCs w:val="20"/>
              </w:rPr>
              <w:t>Transponder shall support alarms at each layer and each interface as indicated in Appendix F</w:t>
            </w:r>
          </w:p>
        </w:tc>
        <w:tc>
          <w:tcPr>
            <w:tcW w:w="2189" w:type="dxa"/>
          </w:tcPr>
          <w:p w:rsidR="00F229ED" w:rsidRDefault="00F229ED" w:rsidP="000F32E0">
            <w:pPr>
              <w:rPr>
                <w:sz w:val="20"/>
                <w:szCs w:val="20"/>
              </w:rPr>
            </w:pPr>
            <w:r>
              <w:rPr>
                <w:sz w:val="20"/>
                <w:szCs w:val="20"/>
              </w:rPr>
              <w:t>See Appendix F</w:t>
            </w:r>
          </w:p>
        </w:tc>
        <w:tc>
          <w:tcPr>
            <w:tcW w:w="1343" w:type="dxa"/>
          </w:tcPr>
          <w:p w:rsidR="00F229ED" w:rsidRPr="007943EC" w:rsidRDefault="00BF5F14" w:rsidP="000F32E0">
            <w:pPr>
              <w:rPr>
                <w:sz w:val="20"/>
                <w:szCs w:val="20"/>
              </w:rPr>
            </w:pPr>
            <w:r w:rsidRPr="007943EC">
              <w:rPr>
                <w:sz w:val="20"/>
                <w:szCs w:val="20"/>
              </w:rPr>
              <w:t>Design</w:t>
            </w:r>
          </w:p>
        </w:tc>
      </w:tr>
      <w:tr w:rsidR="00F229ED" w:rsidTr="00481088">
        <w:tc>
          <w:tcPr>
            <w:tcW w:w="8856" w:type="dxa"/>
            <w:gridSpan w:val="4"/>
            <w:shd w:val="clear" w:color="auto" w:fill="D9D9D9" w:themeFill="background1" w:themeFillShade="D9"/>
          </w:tcPr>
          <w:p w:rsidR="00F229ED" w:rsidRPr="007943EC" w:rsidRDefault="00F229ED" w:rsidP="000F32E0">
            <w:pPr>
              <w:rPr>
                <w:sz w:val="20"/>
                <w:szCs w:val="20"/>
              </w:rPr>
            </w:pPr>
            <w:r>
              <w:rPr>
                <w:sz w:val="20"/>
                <w:szCs w:val="20"/>
              </w:rPr>
              <w:t>10-8. Flight Recorder</w:t>
            </w:r>
          </w:p>
        </w:tc>
      </w:tr>
      <w:tr w:rsidR="00F229ED" w:rsidTr="009763BB">
        <w:tc>
          <w:tcPr>
            <w:tcW w:w="1359" w:type="dxa"/>
          </w:tcPr>
          <w:p w:rsidR="00F229ED" w:rsidRDefault="00F229ED" w:rsidP="009763BB">
            <w:pPr>
              <w:rPr>
                <w:sz w:val="20"/>
                <w:szCs w:val="20"/>
              </w:rPr>
            </w:pPr>
            <w:r>
              <w:rPr>
                <w:sz w:val="20"/>
                <w:szCs w:val="20"/>
              </w:rPr>
              <w:t>10-8-1</w:t>
            </w:r>
          </w:p>
        </w:tc>
        <w:tc>
          <w:tcPr>
            <w:tcW w:w="3965" w:type="dxa"/>
          </w:tcPr>
          <w:p w:rsidR="00F229ED" w:rsidRPr="007943EC" w:rsidRDefault="00F229ED" w:rsidP="000F32E0">
            <w:pPr>
              <w:rPr>
                <w:sz w:val="20"/>
                <w:szCs w:val="20"/>
              </w:rPr>
            </w:pPr>
            <w:r>
              <w:rPr>
                <w:sz w:val="20"/>
                <w:szCs w:val="20"/>
              </w:rPr>
              <w:t>The transponder shall support a Flight Recorder log in which entries by users, configuration changes, and all PM’s and alarms are recorded</w:t>
            </w:r>
          </w:p>
        </w:tc>
        <w:tc>
          <w:tcPr>
            <w:tcW w:w="2189" w:type="dxa"/>
          </w:tcPr>
          <w:p w:rsidR="00F229ED" w:rsidRDefault="00F229ED" w:rsidP="000F32E0">
            <w:pPr>
              <w:rPr>
                <w:sz w:val="20"/>
                <w:szCs w:val="20"/>
              </w:rPr>
            </w:pPr>
          </w:p>
        </w:tc>
        <w:tc>
          <w:tcPr>
            <w:tcW w:w="1343" w:type="dxa"/>
          </w:tcPr>
          <w:p w:rsidR="00F229ED" w:rsidRPr="007943EC" w:rsidRDefault="00BF5F14" w:rsidP="000F32E0">
            <w:pPr>
              <w:rPr>
                <w:sz w:val="20"/>
                <w:szCs w:val="20"/>
              </w:rPr>
            </w:pPr>
            <w:r w:rsidRPr="007943EC">
              <w:rPr>
                <w:sz w:val="20"/>
                <w:szCs w:val="20"/>
              </w:rPr>
              <w:t>Design</w:t>
            </w:r>
          </w:p>
        </w:tc>
      </w:tr>
      <w:tr w:rsidR="00F229ED" w:rsidTr="009763BB">
        <w:tc>
          <w:tcPr>
            <w:tcW w:w="1359" w:type="dxa"/>
          </w:tcPr>
          <w:p w:rsidR="00F229ED" w:rsidRDefault="00F229ED" w:rsidP="009763BB">
            <w:pPr>
              <w:rPr>
                <w:sz w:val="20"/>
                <w:szCs w:val="20"/>
              </w:rPr>
            </w:pPr>
            <w:r>
              <w:rPr>
                <w:sz w:val="20"/>
                <w:szCs w:val="20"/>
              </w:rPr>
              <w:t>10-8-2</w:t>
            </w:r>
          </w:p>
        </w:tc>
        <w:tc>
          <w:tcPr>
            <w:tcW w:w="3965" w:type="dxa"/>
          </w:tcPr>
          <w:p w:rsidR="00F229ED" w:rsidRPr="007943EC" w:rsidRDefault="00F229ED" w:rsidP="000F32E0">
            <w:pPr>
              <w:rPr>
                <w:sz w:val="20"/>
                <w:szCs w:val="20"/>
              </w:rPr>
            </w:pPr>
            <w:r>
              <w:rPr>
                <w:sz w:val="20"/>
                <w:szCs w:val="20"/>
              </w:rPr>
              <w:t>The Flight Recorder log shall store up to 365 days of data and shall be downloadable via the local console or northbound interface</w:t>
            </w:r>
          </w:p>
        </w:tc>
        <w:tc>
          <w:tcPr>
            <w:tcW w:w="2189" w:type="dxa"/>
          </w:tcPr>
          <w:p w:rsidR="00F229ED" w:rsidRDefault="00F229ED" w:rsidP="000F32E0">
            <w:pPr>
              <w:rPr>
                <w:sz w:val="20"/>
                <w:szCs w:val="20"/>
              </w:rPr>
            </w:pPr>
          </w:p>
        </w:tc>
        <w:tc>
          <w:tcPr>
            <w:tcW w:w="1343" w:type="dxa"/>
          </w:tcPr>
          <w:p w:rsidR="00F229ED" w:rsidRPr="007943EC" w:rsidRDefault="00BF5F14" w:rsidP="000F32E0">
            <w:pPr>
              <w:rPr>
                <w:sz w:val="20"/>
                <w:szCs w:val="20"/>
              </w:rPr>
            </w:pPr>
            <w:r w:rsidRPr="007943EC">
              <w:rPr>
                <w:sz w:val="20"/>
                <w:szCs w:val="20"/>
              </w:rPr>
              <w:t>Design</w:t>
            </w:r>
          </w:p>
        </w:tc>
      </w:tr>
    </w:tbl>
    <w:p w:rsidR="000F32E0" w:rsidRDefault="000F32E0" w:rsidP="006F38D8">
      <w:pPr>
        <w:pStyle w:val="Heading2"/>
      </w:pPr>
    </w:p>
    <w:p w:rsidR="006F38D8" w:rsidRDefault="006F38D8" w:rsidP="006F38D8">
      <w:pPr>
        <w:pStyle w:val="Heading2"/>
      </w:pPr>
      <w:bookmarkStart w:id="31" w:name="_Toc448058614"/>
      <w:r>
        <w:t>Regulatory and Compliance Requirements</w:t>
      </w:r>
      <w:bookmarkEnd w:id="30"/>
      <w:bookmarkEnd w:id="31"/>
    </w:p>
    <w:p w:rsidR="006F38D8" w:rsidRDefault="00262291" w:rsidP="006F38D8">
      <w:r>
        <w:t xml:space="preserve">These requirements do not have to be </w:t>
      </w:r>
      <w:r w:rsidR="005816A9">
        <w:t xml:space="preserve">fully </w:t>
      </w:r>
      <w:r>
        <w:t>tested and formally certified in Phase 1.0 of this program</w:t>
      </w:r>
    </w:p>
    <w:tbl>
      <w:tblPr>
        <w:tblStyle w:val="TableGrid"/>
        <w:tblW w:w="0" w:type="auto"/>
        <w:tblLook w:val="04A0" w:firstRow="1" w:lastRow="0" w:firstColumn="1" w:lastColumn="0" w:noHBand="0" w:noVBand="1"/>
      </w:tblPr>
      <w:tblGrid>
        <w:gridCol w:w="1410"/>
        <w:gridCol w:w="3984"/>
        <w:gridCol w:w="2116"/>
        <w:gridCol w:w="1346"/>
      </w:tblGrid>
      <w:tr w:rsidR="006F38D8" w:rsidTr="00481088">
        <w:tc>
          <w:tcPr>
            <w:tcW w:w="8856" w:type="dxa"/>
            <w:gridSpan w:val="4"/>
            <w:shd w:val="clear" w:color="auto" w:fill="D9D9D9" w:themeFill="background1" w:themeFillShade="D9"/>
          </w:tcPr>
          <w:p w:rsidR="006F38D8" w:rsidRDefault="00C85EFB" w:rsidP="006F38D8">
            <w:pPr>
              <w:rPr>
                <w:sz w:val="20"/>
                <w:szCs w:val="20"/>
              </w:rPr>
            </w:pPr>
            <w:r>
              <w:rPr>
                <w:sz w:val="20"/>
                <w:szCs w:val="20"/>
              </w:rPr>
              <w:t>11</w:t>
            </w:r>
            <w:r w:rsidR="006F38D8">
              <w:rPr>
                <w:sz w:val="20"/>
                <w:szCs w:val="20"/>
              </w:rPr>
              <w:t>: Regulatory and Compliance Requirements</w:t>
            </w:r>
          </w:p>
        </w:tc>
      </w:tr>
      <w:tr w:rsidR="006F38D8" w:rsidTr="00481088">
        <w:tc>
          <w:tcPr>
            <w:tcW w:w="1410" w:type="dxa"/>
            <w:shd w:val="clear" w:color="auto" w:fill="D9D9D9" w:themeFill="background1" w:themeFillShade="D9"/>
          </w:tcPr>
          <w:p w:rsidR="006F38D8" w:rsidRDefault="006F38D8" w:rsidP="006F38D8">
            <w:pPr>
              <w:rPr>
                <w:sz w:val="20"/>
                <w:szCs w:val="20"/>
              </w:rPr>
            </w:pPr>
            <w:r w:rsidRPr="00644821">
              <w:rPr>
                <w:sz w:val="20"/>
                <w:szCs w:val="20"/>
              </w:rPr>
              <w:t>ID</w:t>
            </w:r>
          </w:p>
        </w:tc>
        <w:tc>
          <w:tcPr>
            <w:tcW w:w="3984" w:type="dxa"/>
            <w:shd w:val="clear" w:color="auto" w:fill="D9D9D9" w:themeFill="background1" w:themeFillShade="D9"/>
          </w:tcPr>
          <w:p w:rsidR="006F38D8" w:rsidRDefault="006F38D8" w:rsidP="006F38D8">
            <w:pPr>
              <w:rPr>
                <w:sz w:val="20"/>
                <w:szCs w:val="20"/>
              </w:rPr>
            </w:pPr>
            <w:r>
              <w:rPr>
                <w:sz w:val="20"/>
                <w:szCs w:val="20"/>
              </w:rPr>
              <w:t>L3</w:t>
            </w:r>
            <w:r w:rsidRPr="00644821">
              <w:rPr>
                <w:sz w:val="20"/>
                <w:szCs w:val="20"/>
              </w:rPr>
              <w:t xml:space="preserve"> Requirement</w:t>
            </w:r>
          </w:p>
        </w:tc>
        <w:tc>
          <w:tcPr>
            <w:tcW w:w="2116" w:type="dxa"/>
            <w:shd w:val="clear" w:color="auto" w:fill="D9D9D9" w:themeFill="background1" w:themeFillShade="D9"/>
          </w:tcPr>
          <w:p w:rsidR="006F38D8" w:rsidRDefault="006F38D8" w:rsidP="006F38D8">
            <w:pPr>
              <w:rPr>
                <w:sz w:val="20"/>
                <w:szCs w:val="20"/>
              </w:rPr>
            </w:pPr>
            <w:r w:rsidRPr="00644821">
              <w:rPr>
                <w:sz w:val="20"/>
                <w:szCs w:val="20"/>
              </w:rPr>
              <w:t>Rational</w:t>
            </w:r>
          </w:p>
        </w:tc>
        <w:tc>
          <w:tcPr>
            <w:tcW w:w="1346" w:type="dxa"/>
            <w:shd w:val="clear" w:color="auto" w:fill="D9D9D9" w:themeFill="background1" w:themeFillShade="D9"/>
          </w:tcPr>
          <w:p w:rsidR="006F38D8" w:rsidRDefault="006F38D8" w:rsidP="006F38D8">
            <w:pPr>
              <w:rPr>
                <w:sz w:val="20"/>
                <w:szCs w:val="20"/>
              </w:rPr>
            </w:pPr>
            <w:r w:rsidRPr="00644821">
              <w:rPr>
                <w:sz w:val="20"/>
                <w:szCs w:val="20"/>
              </w:rPr>
              <w:t>Verification</w:t>
            </w:r>
          </w:p>
        </w:tc>
      </w:tr>
      <w:tr w:rsidR="006F38D8" w:rsidTr="006F38D8">
        <w:trPr>
          <w:trHeight w:val="1196"/>
        </w:trPr>
        <w:tc>
          <w:tcPr>
            <w:tcW w:w="1410" w:type="dxa"/>
          </w:tcPr>
          <w:p w:rsidR="006F38D8" w:rsidRDefault="00C85EFB" w:rsidP="006F38D8">
            <w:pPr>
              <w:rPr>
                <w:sz w:val="20"/>
                <w:szCs w:val="20"/>
              </w:rPr>
            </w:pPr>
            <w:r>
              <w:rPr>
                <w:sz w:val="20"/>
                <w:szCs w:val="20"/>
              </w:rPr>
              <w:t>11</w:t>
            </w:r>
            <w:r w:rsidR="006F38D8">
              <w:rPr>
                <w:sz w:val="20"/>
                <w:szCs w:val="20"/>
              </w:rPr>
              <w:t>-1: NEBS GR-1089-CORE</w:t>
            </w:r>
          </w:p>
        </w:tc>
        <w:tc>
          <w:tcPr>
            <w:tcW w:w="3984" w:type="dxa"/>
          </w:tcPr>
          <w:p w:rsidR="006F38D8" w:rsidRDefault="006F38D8" w:rsidP="006F38D8">
            <w:pPr>
              <w:rPr>
                <w:sz w:val="20"/>
                <w:szCs w:val="20"/>
              </w:rPr>
            </w:pPr>
            <w:r>
              <w:rPr>
                <w:sz w:val="20"/>
                <w:szCs w:val="20"/>
              </w:rPr>
              <w:t xml:space="preserve">The </w:t>
            </w:r>
            <w:r w:rsidR="00F229ED">
              <w:rPr>
                <w:sz w:val="20"/>
                <w:szCs w:val="20"/>
              </w:rPr>
              <w:t>Transponder</w:t>
            </w:r>
            <w:r>
              <w:rPr>
                <w:sz w:val="20"/>
                <w:szCs w:val="20"/>
              </w:rPr>
              <w:t xml:space="preserve"> module shall meet the following requirements</w:t>
            </w:r>
          </w:p>
          <w:p w:rsidR="006F38D8" w:rsidRDefault="006F38D8" w:rsidP="00F53C9D">
            <w:pPr>
              <w:pStyle w:val="ListParagraph"/>
              <w:numPr>
                <w:ilvl w:val="0"/>
                <w:numId w:val="41"/>
              </w:numPr>
              <w:rPr>
                <w:sz w:val="20"/>
                <w:szCs w:val="20"/>
              </w:rPr>
            </w:pPr>
            <w:r>
              <w:rPr>
                <w:sz w:val="20"/>
                <w:szCs w:val="20"/>
              </w:rPr>
              <w:t>GR-1089 Section 7: Electrical Safety</w:t>
            </w:r>
          </w:p>
          <w:p w:rsidR="006F38D8" w:rsidRPr="006A0890" w:rsidRDefault="006F38D8" w:rsidP="00F53C9D">
            <w:pPr>
              <w:pStyle w:val="ListParagraph"/>
              <w:numPr>
                <w:ilvl w:val="0"/>
                <w:numId w:val="41"/>
              </w:numPr>
              <w:rPr>
                <w:sz w:val="20"/>
                <w:szCs w:val="20"/>
              </w:rPr>
            </w:pPr>
            <w:r>
              <w:rPr>
                <w:sz w:val="20"/>
                <w:szCs w:val="20"/>
              </w:rPr>
              <w:t>GR-1089 Section 9: Bonding and Grounding</w:t>
            </w:r>
          </w:p>
        </w:tc>
        <w:tc>
          <w:tcPr>
            <w:tcW w:w="2116" w:type="dxa"/>
          </w:tcPr>
          <w:p w:rsidR="006F38D8" w:rsidRDefault="006F38D8" w:rsidP="006F38D8">
            <w:pPr>
              <w:rPr>
                <w:sz w:val="20"/>
                <w:szCs w:val="20"/>
              </w:rPr>
            </w:pPr>
          </w:p>
        </w:tc>
        <w:tc>
          <w:tcPr>
            <w:tcW w:w="1346" w:type="dxa"/>
          </w:tcPr>
          <w:p w:rsidR="006F38D8" w:rsidRDefault="006F38D8" w:rsidP="006F38D8">
            <w:pPr>
              <w:rPr>
                <w:sz w:val="20"/>
                <w:szCs w:val="20"/>
              </w:rPr>
            </w:pPr>
            <w:r>
              <w:rPr>
                <w:sz w:val="20"/>
                <w:szCs w:val="20"/>
              </w:rPr>
              <w:t>Test</w:t>
            </w:r>
          </w:p>
        </w:tc>
      </w:tr>
      <w:tr w:rsidR="006F38D8" w:rsidTr="006F38D8">
        <w:tc>
          <w:tcPr>
            <w:tcW w:w="1410" w:type="dxa"/>
          </w:tcPr>
          <w:p w:rsidR="006F38D8" w:rsidRDefault="00C85EFB" w:rsidP="006F38D8">
            <w:pPr>
              <w:rPr>
                <w:sz w:val="20"/>
                <w:szCs w:val="20"/>
              </w:rPr>
            </w:pPr>
            <w:r>
              <w:rPr>
                <w:sz w:val="20"/>
                <w:szCs w:val="20"/>
              </w:rPr>
              <w:t>11</w:t>
            </w:r>
            <w:r w:rsidR="006F38D8">
              <w:rPr>
                <w:sz w:val="20"/>
                <w:szCs w:val="20"/>
              </w:rPr>
              <w:t>-2: NEBS GR-63-CORE</w:t>
            </w:r>
          </w:p>
        </w:tc>
        <w:tc>
          <w:tcPr>
            <w:tcW w:w="3984" w:type="dxa"/>
          </w:tcPr>
          <w:p w:rsidR="006F38D8" w:rsidRDefault="006F38D8" w:rsidP="006F38D8">
            <w:pPr>
              <w:rPr>
                <w:sz w:val="20"/>
                <w:szCs w:val="20"/>
              </w:rPr>
            </w:pPr>
            <w:r>
              <w:rPr>
                <w:sz w:val="20"/>
                <w:szCs w:val="20"/>
              </w:rPr>
              <w:t xml:space="preserve">The </w:t>
            </w:r>
            <w:r w:rsidR="00F229ED">
              <w:rPr>
                <w:sz w:val="20"/>
                <w:szCs w:val="20"/>
              </w:rPr>
              <w:t xml:space="preserve">Transponder </w:t>
            </w:r>
            <w:r>
              <w:rPr>
                <w:sz w:val="20"/>
                <w:szCs w:val="20"/>
              </w:rPr>
              <w:t>module shall meet the following requirements</w:t>
            </w:r>
          </w:p>
          <w:p w:rsidR="006F38D8" w:rsidRDefault="006F38D8" w:rsidP="00F53C9D">
            <w:pPr>
              <w:pStyle w:val="ListParagraph"/>
              <w:numPr>
                <w:ilvl w:val="0"/>
                <w:numId w:val="42"/>
              </w:numPr>
              <w:rPr>
                <w:sz w:val="20"/>
                <w:szCs w:val="20"/>
              </w:rPr>
            </w:pPr>
            <w:r>
              <w:rPr>
                <w:sz w:val="20"/>
                <w:szCs w:val="20"/>
              </w:rPr>
              <w:t>GR-63 Section 2: Spatial Requirements</w:t>
            </w:r>
          </w:p>
          <w:p w:rsidR="006F38D8" w:rsidRDefault="006F38D8" w:rsidP="00F53C9D">
            <w:pPr>
              <w:pStyle w:val="ListParagraph"/>
              <w:numPr>
                <w:ilvl w:val="0"/>
                <w:numId w:val="42"/>
              </w:numPr>
              <w:rPr>
                <w:sz w:val="20"/>
                <w:szCs w:val="20"/>
              </w:rPr>
            </w:pPr>
            <w:r w:rsidRPr="008B36C4">
              <w:rPr>
                <w:sz w:val="20"/>
                <w:szCs w:val="20"/>
              </w:rPr>
              <w:t>GR-</w:t>
            </w:r>
            <w:r>
              <w:rPr>
                <w:sz w:val="20"/>
                <w:szCs w:val="20"/>
              </w:rPr>
              <w:t>63 Section 4.2</w:t>
            </w:r>
            <w:r w:rsidRPr="008B36C4">
              <w:rPr>
                <w:sz w:val="20"/>
                <w:szCs w:val="20"/>
              </w:rPr>
              <w:t xml:space="preserve">: </w:t>
            </w:r>
            <w:r>
              <w:rPr>
                <w:sz w:val="20"/>
                <w:szCs w:val="20"/>
              </w:rPr>
              <w:t>Fire Resistance- Component</w:t>
            </w:r>
          </w:p>
          <w:p w:rsidR="006F38D8" w:rsidRDefault="006F38D8" w:rsidP="00F53C9D">
            <w:pPr>
              <w:pStyle w:val="ListParagraph"/>
              <w:numPr>
                <w:ilvl w:val="0"/>
                <w:numId w:val="42"/>
              </w:numPr>
              <w:rPr>
                <w:sz w:val="20"/>
                <w:szCs w:val="20"/>
              </w:rPr>
            </w:pPr>
            <w:r>
              <w:rPr>
                <w:sz w:val="20"/>
                <w:szCs w:val="20"/>
              </w:rPr>
              <w:t>GR-63 Section 4.2: Flame Spread</w:t>
            </w:r>
          </w:p>
          <w:p w:rsidR="006F38D8" w:rsidRDefault="006F38D8" w:rsidP="00F53C9D">
            <w:pPr>
              <w:pStyle w:val="ListParagraph"/>
              <w:numPr>
                <w:ilvl w:val="0"/>
                <w:numId w:val="42"/>
              </w:numPr>
              <w:rPr>
                <w:sz w:val="20"/>
                <w:szCs w:val="20"/>
              </w:rPr>
            </w:pPr>
            <w:r>
              <w:rPr>
                <w:sz w:val="20"/>
                <w:szCs w:val="20"/>
              </w:rPr>
              <w:t>GR-63 Section 4.3: Handling and transportation</w:t>
            </w:r>
          </w:p>
          <w:p w:rsidR="006F38D8" w:rsidRDefault="006F38D8" w:rsidP="00F53C9D">
            <w:pPr>
              <w:pStyle w:val="ListParagraph"/>
              <w:numPr>
                <w:ilvl w:val="0"/>
                <w:numId w:val="42"/>
              </w:numPr>
              <w:rPr>
                <w:sz w:val="20"/>
                <w:szCs w:val="20"/>
              </w:rPr>
            </w:pPr>
            <w:r>
              <w:rPr>
                <w:sz w:val="20"/>
                <w:szCs w:val="20"/>
              </w:rPr>
              <w:t>GR-63 Section 4.5: Airborne contaminants</w:t>
            </w:r>
          </w:p>
          <w:p w:rsidR="006F38D8" w:rsidRPr="008B36C4" w:rsidRDefault="006F38D8" w:rsidP="00F53C9D">
            <w:pPr>
              <w:pStyle w:val="ListParagraph"/>
              <w:numPr>
                <w:ilvl w:val="0"/>
                <w:numId w:val="42"/>
              </w:numPr>
              <w:rPr>
                <w:sz w:val="20"/>
                <w:szCs w:val="20"/>
              </w:rPr>
            </w:pPr>
            <w:r>
              <w:rPr>
                <w:sz w:val="20"/>
                <w:szCs w:val="20"/>
              </w:rPr>
              <w:t>GR-63 Section 4.7: illumination</w:t>
            </w:r>
          </w:p>
        </w:tc>
        <w:tc>
          <w:tcPr>
            <w:tcW w:w="2116" w:type="dxa"/>
          </w:tcPr>
          <w:p w:rsidR="006F38D8" w:rsidRDefault="006F38D8" w:rsidP="006F38D8">
            <w:pPr>
              <w:rPr>
                <w:sz w:val="20"/>
                <w:szCs w:val="20"/>
              </w:rPr>
            </w:pPr>
          </w:p>
        </w:tc>
        <w:tc>
          <w:tcPr>
            <w:tcW w:w="1346" w:type="dxa"/>
          </w:tcPr>
          <w:p w:rsidR="006F38D8" w:rsidRDefault="006F38D8" w:rsidP="006F38D8">
            <w:pPr>
              <w:rPr>
                <w:sz w:val="20"/>
                <w:szCs w:val="20"/>
              </w:rPr>
            </w:pPr>
            <w:r>
              <w:rPr>
                <w:sz w:val="20"/>
                <w:szCs w:val="20"/>
              </w:rPr>
              <w:t>Test</w:t>
            </w:r>
          </w:p>
        </w:tc>
      </w:tr>
      <w:tr w:rsidR="006F38D8" w:rsidTr="006F38D8">
        <w:trPr>
          <w:trHeight w:val="629"/>
        </w:trPr>
        <w:tc>
          <w:tcPr>
            <w:tcW w:w="1410" w:type="dxa"/>
          </w:tcPr>
          <w:p w:rsidR="006F38D8" w:rsidRDefault="00C85EFB" w:rsidP="006F38D8">
            <w:pPr>
              <w:rPr>
                <w:sz w:val="20"/>
                <w:szCs w:val="20"/>
              </w:rPr>
            </w:pPr>
            <w:r>
              <w:rPr>
                <w:sz w:val="20"/>
                <w:szCs w:val="20"/>
              </w:rPr>
              <w:t>11</w:t>
            </w:r>
            <w:r w:rsidR="006F38D8">
              <w:rPr>
                <w:sz w:val="20"/>
                <w:szCs w:val="20"/>
              </w:rPr>
              <w:t>-3: GR-78-CORE</w:t>
            </w:r>
          </w:p>
        </w:tc>
        <w:tc>
          <w:tcPr>
            <w:tcW w:w="3984" w:type="dxa"/>
          </w:tcPr>
          <w:p w:rsidR="006F38D8" w:rsidRDefault="006F38D8" w:rsidP="006F38D8">
            <w:pPr>
              <w:rPr>
                <w:sz w:val="20"/>
                <w:szCs w:val="20"/>
              </w:rPr>
            </w:pPr>
            <w:r>
              <w:rPr>
                <w:sz w:val="20"/>
                <w:szCs w:val="20"/>
              </w:rPr>
              <w:t xml:space="preserve">The </w:t>
            </w:r>
            <w:r w:rsidR="00F229ED">
              <w:rPr>
                <w:sz w:val="20"/>
                <w:szCs w:val="20"/>
              </w:rPr>
              <w:t xml:space="preserve">Transponder </w:t>
            </w:r>
            <w:r>
              <w:rPr>
                <w:sz w:val="20"/>
                <w:szCs w:val="20"/>
              </w:rPr>
              <w:t>module shall meet all requirements outlined in GR-78-CORE</w:t>
            </w:r>
          </w:p>
        </w:tc>
        <w:tc>
          <w:tcPr>
            <w:tcW w:w="2116" w:type="dxa"/>
          </w:tcPr>
          <w:p w:rsidR="006F38D8" w:rsidRDefault="006F38D8" w:rsidP="006F38D8">
            <w:pPr>
              <w:rPr>
                <w:sz w:val="20"/>
                <w:szCs w:val="20"/>
              </w:rPr>
            </w:pPr>
          </w:p>
        </w:tc>
        <w:tc>
          <w:tcPr>
            <w:tcW w:w="1346" w:type="dxa"/>
          </w:tcPr>
          <w:p w:rsidR="006F38D8" w:rsidRDefault="006F38D8" w:rsidP="006F38D8">
            <w:pPr>
              <w:rPr>
                <w:sz w:val="20"/>
                <w:szCs w:val="20"/>
              </w:rPr>
            </w:pPr>
            <w:r>
              <w:rPr>
                <w:sz w:val="20"/>
                <w:szCs w:val="20"/>
              </w:rPr>
              <w:t>Test</w:t>
            </w:r>
          </w:p>
        </w:tc>
      </w:tr>
      <w:tr w:rsidR="006F38D8" w:rsidTr="006F38D8">
        <w:tc>
          <w:tcPr>
            <w:tcW w:w="1410" w:type="dxa"/>
          </w:tcPr>
          <w:p w:rsidR="006F38D8" w:rsidRDefault="00C85EFB" w:rsidP="006F38D8">
            <w:pPr>
              <w:rPr>
                <w:sz w:val="20"/>
                <w:szCs w:val="20"/>
              </w:rPr>
            </w:pPr>
            <w:r>
              <w:rPr>
                <w:sz w:val="20"/>
                <w:szCs w:val="20"/>
              </w:rPr>
              <w:t>11</w:t>
            </w:r>
            <w:r w:rsidR="006F38D8">
              <w:rPr>
                <w:sz w:val="20"/>
                <w:szCs w:val="20"/>
              </w:rPr>
              <w:t>-4: Laser Safety</w:t>
            </w:r>
          </w:p>
        </w:tc>
        <w:tc>
          <w:tcPr>
            <w:tcW w:w="3984" w:type="dxa"/>
          </w:tcPr>
          <w:p w:rsidR="006F38D8" w:rsidRDefault="006F38D8" w:rsidP="006F38D8">
            <w:pPr>
              <w:rPr>
                <w:sz w:val="20"/>
                <w:szCs w:val="20"/>
              </w:rPr>
            </w:pPr>
            <w:r>
              <w:rPr>
                <w:sz w:val="20"/>
                <w:szCs w:val="20"/>
              </w:rPr>
              <w:t xml:space="preserve">The </w:t>
            </w:r>
            <w:r w:rsidR="00F229ED">
              <w:rPr>
                <w:sz w:val="20"/>
                <w:szCs w:val="20"/>
              </w:rPr>
              <w:t xml:space="preserve">Transponder </w:t>
            </w:r>
            <w:r>
              <w:rPr>
                <w:sz w:val="20"/>
                <w:szCs w:val="20"/>
              </w:rPr>
              <w:t>module shall meet the following requirements:</w:t>
            </w:r>
          </w:p>
          <w:p w:rsidR="006F38D8" w:rsidRDefault="006F38D8" w:rsidP="00F53C9D">
            <w:pPr>
              <w:pStyle w:val="ListParagraph"/>
              <w:numPr>
                <w:ilvl w:val="0"/>
                <w:numId w:val="43"/>
              </w:numPr>
              <w:rPr>
                <w:sz w:val="20"/>
                <w:szCs w:val="20"/>
              </w:rPr>
            </w:pPr>
            <w:r w:rsidRPr="008B36C4">
              <w:rPr>
                <w:sz w:val="20"/>
                <w:szCs w:val="20"/>
              </w:rPr>
              <w:t>Laser Safety: the overall system shall be classified as Class 1M and compliant with the following laser safety regulations</w:t>
            </w:r>
          </w:p>
          <w:p w:rsidR="006F38D8" w:rsidRDefault="006F38D8" w:rsidP="00F53C9D">
            <w:pPr>
              <w:pStyle w:val="ListParagraph"/>
              <w:numPr>
                <w:ilvl w:val="0"/>
                <w:numId w:val="43"/>
              </w:numPr>
              <w:rPr>
                <w:sz w:val="20"/>
                <w:szCs w:val="20"/>
              </w:rPr>
            </w:pPr>
            <w:r w:rsidRPr="008B36C4">
              <w:rPr>
                <w:sz w:val="20"/>
                <w:szCs w:val="20"/>
              </w:rPr>
              <w:t>IEC/EN 60825-1: 2007</w:t>
            </w:r>
          </w:p>
          <w:p w:rsidR="006F38D8" w:rsidRDefault="006F38D8" w:rsidP="00F53C9D">
            <w:pPr>
              <w:pStyle w:val="ListParagraph"/>
              <w:numPr>
                <w:ilvl w:val="0"/>
                <w:numId w:val="43"/>
              </w:numPr>
              <w:rPr>
                <w:sz w:val="20"/>
                <w:szCs w:val="20"/>
              </w:rPr>
            </w:pPr>
            <w:r w:rsidRPr="008B36C4">
              <w:rPr>
                <w:sz w:val="20"/>
                <w:szCs w:val="20"/>
              </w:rPr>
              <w:t>IEC/EN 60825-2: 2004 + A1 + A2</w:t>
            </w:r>
          </w:p>
          <w:p w:rsidR="006F38D8" w:rsidRDefault="006F38D8" w:rsidP="00F53C9D">
            <w:pPr>
              <w:pStyle w:val="ListParagraph"/>
              <w:numPr>
                <w:ilvl w:val="0"/>
                <w:numId w:val="43"/>
              </w:numPr>
              <w:rPr>
                <w:sz w:val="20"/>
                <w:szCs w:val="20"/>
              </w:rPr>
            </w:pPr>
            <w:r w:rsidRPr="008B36C4">
              <w:rPr>
                <w:sz w:val="20"/>
                <w:szCs w:val="20"/>
              </w:rPr>
              <w:t>ANSI Z136.2</w:t>
            </w:r>
          </w:p>
          <w:p w:rsidR="006F38D8" w:rsidRPr="008B36C4" w:rsidRDefault="006F38D8" w:rsidP="00F53C9D">
            <w:pPr>
              <w:pStyle w:val="ListParagraph"/>
              <w:numPr>
                <w:ilvl w:val="0"/>
                <w:numId w:val="43"/>
              </w:numPr>
              <w:rPr>
                <w:sz w:val="20"/>
                <w:szCs w:val="20"/>
              </w:rPr>
            </w:pPr>
            <w:r w:rsidRPr="008B36C4">
              <w:rPr>
                <w:sz w:val="20"/>
                <w:szCs w:val="20"/>
              </w:rPr>
              <w:t>FDA 21 CFR 1040: Performance Standard for Light Emitting Products</w:t>
            </w:r>
          </w:p>
        </w:tc>
        <w:tc>
          <w:tcPr>
            <w:tcW w:w="2116" w:type="dxa"/>
          </w:tcPr>
          <w:p w:rsidR="006F38D8" w:rsidRDefault="006F38D8" w:rsidP="006F38D8">
            <w:pPr>
              <w:rPr>
                <w:sz w:val="20"/>
                <w:szCs w:val="20"/>
              </w:rPr>
            </w:pPr>
          </w:p>
        </w:tc>
        <w:tc>
          <w:tcPr>
            <w:tcW w:w="1346" w:type="dxa"/>
          </w:tcPr>
          <w:p w:rsidR="006F38D8" w:rsidRDefault="006F38D8" w:rsidP="006F38D8">
            <w:pPr>
              <w:rPr>
                <w:sz w:val="20"/>
                <w:szCs w:val="20"/>
              </w:rPr>
            </w:pPr>
            <w:r>
              <w:rPr>
                <w:sz w:val="20"/>
                <w:szCs w:val="20"/>
              </w:rPr>
              <w:t>Test</w:t>
            </w:r>
          </w:p>
        </w:tc>
      </w:tr>
    </w:tbl>
    <w:p w:rsidR="006F38D8" w:rsidRDefault="006F38D8" w:rsidP="006F38D8"/>
    <w:p w:rsidR="006F38D8" w:rsidRDefault="006F38D8" w:rsidP="006F38D8">
      <w:pPr>
        <w:pStyle w:val="Heading2"/>
      </w:pPr>
      <w:bookmarkStart w:id="32" w:name="_Toc319921517"/>
      <w:bookmarkStart w:id="33" w:name="_Toc448058615"/>
      <w:r>
        <w:t>Reliability and Quality Assurance Requirements</w:t>
      </w:r>
      <w:bookmarkEnd w:id="32"/>
      <w:bookmarkEnd w:id="33"/>
    </w:p>
    <w:tbl>
      <w:tblPr>
        <w:tblStyle w:val="TableGrid"/>
        <w:tblW w:w="0" w:type="auto"/>
        <w:tblLook w:val="04A0" w:firstRow="1" w:lastRow="0" w:firstColumn="1" w:lastColumn="0" w:noHBand="0" w:noVBand="1"/>
      </w:tblPr>
      <w:tblGrid>
        <w:gridCol w:w="1410"/>
        <w:gridCol w:w="3984"/>
        <w:gridCol w:w="2116"/>
        <w:gridCol w:w="1346"/>
      </w:tblGrid>
      <w:tr w:rsidR="006F38D8" w:rsidTr="00481088">
        <w:tc>
          <w:tcPr>
            <w:tcW w:w="8856" w:type="dxa"/>
            <w:gridSpan w:val="4"/>
            <w:shd w:val="clear" w:color="auto" w:fill="D9D9D9" w:themeFill="background1" w:themeFillShade="D9"/>
          </w:tcPr>
          <w:p w:rsidR="006F38D8" w:rsidRDefault="00C85EFB" w:rsidP="006F38D8">
            <w:pPr>
              <w:rPr>
                <w:sz w:val="20"/>
                <w:szCs w:val="20"/>
              </w:rPr>
            </w:pPr>
            <w:r>
              <w:rPr>
                <w:sz w:val="20"/>
                <w:szCs w:val="20"/>
              </w:rPr>
              <w:t>12</w:t>
            </w:r>
            <w:r w:rsidR="006F38D8">
              <w:rPr>
                <w:sz w:val="20"/>
                <w:szCs w:val="20"/>
              </w:rPr>
              <w:t>: Reliability and Quality Assurance Requirements</w:t>
            </w:r>
          </w:p>
        </w:tc>
      </w:tr>
      <w:tr w:rsidR="006F38D8" w:rsidTr="00481088">
        <w:trPr>
          <w:trHeight w:val="395"/>
        </w:trPr>
        <w:tc>
          <w:tcPr>
            <w:tcW w:w="1410" w:type="dxa"/>
            <w:shd w:val="clear" w:color="auto" w:fill="D9D9D9" w:themeFill="background1" w:themeFillShade="D9"/>
          </w:tcPr>
          <w:p w:rsidR="006F38D8" w:rsidRDefault="006F38D8" w:rsidP="006F38D8">
            <w:pPr>
              <w:rPr>
                <w:sz w:val="20"/>
                <w:szCs w:val="20"/>
              </w:rPr>
            </w:pPr>
            <w:r w:rsidRPr="00644821">
              <w:rPr>
                <w:sz w:val="20"/>
                <w:szCs w:val="20"/>
              </w:rPr>
              <w:t>ID</w:t>
            </w:r>
          </w:p>
        </w:tc>
        <w:tc>
          <w:tcPr>
            <w:tcW w:w="3984" w:type="dxa"/>
            <w:shd w:val="clear" w:color="auto" w:fill="D9D9D9" w:themeFill="background1" w:themeFillShade="D9"/>
          </w:tcPr>
          <w:p w:rsidR="006F38D8" w:rsidRDefault="006F38D8" w:rsidP="006F38D8">
            <w:pPr>
              <w:rPr>
                <w:sz w:val="20"/>
                <w:szCs w:val="20"/>
              </w:rPr>
            </w:pPr>
            <w:r>
              <w:rPr>
                <w:sz w:val="20"/>
                <w:szCs w:val="20"/>
              </w:rPr>
              <w:t>L3</w:t>
            </w:r>
            <w:r w:rsidRPr="00644821">
              <w:rPr>
                <w:sz w:val="20"/>
                <w:szCs w:val="20"/>
              </w:rPr>
              <w:t xml:space="preserve"> Requirement</w:t>
            </w:r>
          </w:p>
        </w:tc>
        <w:tc>
          <w:tcPr>
            <w:tcW w:w="2116" w:type="dxa"/>
            <w:shd w:val="clear" w:color="auto" w:fill="D9D9D9" w:themeFill="background1" w:themeFillShade="D9"/>
          </w:tcPr>
          <w:p w:rsidR="006F38D8" w:rsidRDefault="006F38D8" w:rsidP="006F38D8">
            <w:pPr>
              <w:rPr>
                <w:sz w:val="20"/>
                <w:szCs w:val="20"/>
              </w:rPr>
            </w:pPr>
            <w:r w:rsidRPr="00644821">
              <w:rPr>
                <w:sz w:val="20"/>
                <w:szCs w:val="20"/>
              </w:rPr>
              <w:t>Rational</w:t>
            </w:r>
          </w:p>
        </w:tc>
        <w:tc>
          <w:tcPr>
            <w:tcW w:w="1346" w:type="dxa"/>
            <w:shd w:val="clear" w:color="auto" w:fill="D9D9D9" w:themeFill="background1" w:themeFillShade="D9"/>
          </w:tcPr>
          <w:p w:rsidR="006F38D8" w:rsidRDefault="006F38D8" w:rsidP="006F38D8">
            <w:pPr>
              <w:rPr>
                <w:sz w:val="20"/>
                <w:szCs w:val="20"/>
              </w:rPr>
            </w:pPr>
            <w:r w:rsidRPr="00644821">
              <w:rPr>
                <w:sz w:val="20"/>
                <w:szCs w:val="20"/>
              </w:rPr>
              <w:t>Verification</w:t>
            </w:r>
          </w:p>
        </w:tc>
      </w:tr>
      <w:tr w:rsidR="006F38D8" w:rsidTr="006F38D8">
        <w:trPr>
          <w:trHeight w:val="467"/>
        </w:trPr>
        <w:tc>
          <w:tcPr>
            <w:tcW w:w="1410" w:type="dxa"/>
          </w:tcPr>
          <w:p w:rsidR="006F38D8" w:rsidRDefault="00C85EFB" w:rsidP="006F38D8">
            <w:pPr>
              <w:rPr>
                <w:sz w:val="20"/>
                <w:szCs w:val="20"/>
              </w:rPr>
            </w:pPr>
            <w:r>
              <w:rPr>
                <w:sz w:val="20"/>
                <w:szCs w:val="20"/>
              </w:rPr>
              <w:t>12</w:t>
            </w:r>
            <w:r w:rsidR="006F38D8">
              <w:rPr>
                <w:sz w:val="20"/>
                <w:szCs w:val="20"/>
              </w:rPr>
              <w:t>-1: No Epoxy in Optical Path</w:t>
            </w:r>
          </w:p>
        </w:tc>
        <w:tc>
          <w:tcPr>
            <w:tcW w:w="3984" w:type="dxa"/>
          </w:tcPr>
          <w:p w:rsidR="006F38D8" w:rsidRPr="008B36C4" w:rsidRDefault="006F38D8" w:rsidP="00C85EFB">
            <w:pPr>
              <w:rPr>
                <w:sz w:val="20"/>
                <w:szCs w:val="20"/>
              </w:rPr>
            </w:pPr>
            <w:r>
              <w:rPr>
                <w:sz w:val="20"/>
                <w:szCs w:val="20"/>
              </w:rPr>
              <w:t xml:space="preserve">No components used in the </w:t>
            </w:r>
            <w:r w:rsidR="00C85EFB">
              <w:rPr>
                <w:sz w:val="20"/>
                <w:szCs w:val="20"/>
              </w:rPr>
              <w:t>Transponder</w:t>
            </w:r>
            <w:r>
              <w:rPr>
                <w:sz w:val="20"/>
                <w:szCs w:val="20"/>
              </w:rPr>
              <w:t xml:space="preserve"> shall contain epoxy in the optical path</w:t>
            </w:r>
          </w:p>
        </w:tc>
        <w:tc>
          <w:tcPr>
            <w:tcW w:w="2116" w:type="dxa"/>
          </w:tcPr>
          <w:p w:rsidR="006F38D8" w:rsidRDefault="006F38D8" w:rsidP="006F38D8">
            <w:pPr>
              <w:rPr>
                <w:sz w:val="20"/>
                <w:szCs w:val="20"/>
              </w:rPr>
            </w:pPr>
          </w:p>
        </w:tc>
        <w:tc>
          <w:tcPr>
            <w:tcW w:w="1346" w:type="dxa"/>
          </w:tcPr>
          <w:p w:rsidR="006F38D8" w:rsidRDefault="006F38D8" w:rsidP="006F38D8">
            <w:pPr>
              <w:rPr>
                <w:sz w:val="20"/>
                <w:szCs w:val="20"/>
              </w:rPr>
            </w:pPr>
            <w:r>
              <w:rPr>
                <w:sz w:val="20"/>
                <w:szCs w:val="20"/>
              </w:rPr>
              <w:t>Design</w:t>
            </w:r>
          </w:p>
        </w:tc>
      </w:tr>
      <w:tr w:rsidR="006F38D8" w:rsidTr="006F38D8">
        <w:trPr>
          <w:trHeight w:val="521"/>
        </w:trPr>
        <w:tc>
          <w:tcPr>
            <w:tcW w:w="1410" w:type="dxa"/>
          </w:tcPr>
          <w:p w:rsidR="006F38D8" w:rsidRDefault="00C85EFB" w:rsidP="006F38D8">
            <w:pPr>
              <w:rPr>
                <w:sz w:val="20"/>
                <w:szCs w:val="20"/>
              </w:rPr>
            </w:pPr>
            <w:r>
              <w:rPr>
                <w:sz w:val="20"/>
                <w:szCs w:val="20"/>
              </w:rPr>
              <w:t>12</w:t>
            </w:r>
            <w:r w:rsidR="006F38D8">
              <w:rPr>
                <w:sz w:val="20"/>
                <w:szCs w:val="20"/>
              </w:rPr>
              <w:t>-2: Life expectancy</w:t>
            </w:r>
          </w:p>
        </w:tc>
        <w:tc>
          <w:tcPr>
            <w:tcW w:w="3984" w:type="dxa"/>
          </w:tcPr>
          <w:p w:rsidR="006F38D8" w:rsidRDefault="006F38D8" w:rsidP="006F38D8">
            <w:pPr>
              <w:rPr>
                <w:sz w:val="20"/>
                <w:szCs w:val="20"/>
              </w:rPr>
            </w:pPr>
            <w:r>
              <w:rPr>
                <w:sz w:val="20"/>
                <w:szCs w:val="20"/>
              </w:rPr>
              <w:t xml:space="preserve">The </w:t>
            </w:r>
            <w:r w:rsidR="00F229ED">
              <w:rPr>
                <w:sz w:val="20"/>
                <w:szCs w:val="20"/>
              </w:rPr>
              <w:t xml:space="preserve">Transponder </w:t>
            </w:r>
            <w:r>
              <w:rPr>
                <w:sz w:val="20"/>
                <w:szCs w:val="20"/>
              </w:rPr>
              <w:t>shall have a product life expectancy of 5 years</w:t>
            </w:r>
          </w:p>
        </w:tc>
        <w:tc>
          <w:tcPr>
            <w:tcW w:w="2116" w:type="dxa"/>
          </w:tcPr>
          <w:p w:rsidR="006F38D8" w:rsidRDefault="006F38D8" w:rsidP="006F38D8">
            <w:pPr>
              <w:rPr>
                <w:sz w:val="20"/>
                <w:szCs w:val="20"/>
              </w:rPr>
            </w:pPr>
          </w:p>
        </w:tc>
        <w:tc>
          <w:tcPr>
            <w:tcW w:w="1346" w:type="dxa"/>
          </w:tcPr>
          <w:p w:rsidR="006F38D8" w:rsidRDefault="00481088" w:rsidP="006F38D8">
            <w:pPr>
              <w:rPr>
                <w:sz w:val="20"/>
                <w:szCs w:val="20"/>
              </w:rPr>
            </w:pPr>
            <w:r>
              <w:rPr>
                <w:sz w:val="20"/>
                <w:szCs w:val="20"/>
              </w:rPr>
              <w:t>Analysis</w:t>
            </w:r>
          </w:p>
        </w:tc>
      </w:tr>
      <w:tr w:rsidR="006F38D8" w:rsidTr="006F38D8">
        <w:trPr>
          <w:trHeight w:val="521"/>
        </w:trPr>
        <w:tc>
          <w:tcPr>
            <w:tcW w:w="1410" w:type="dxa"/>
          </w:tcPr>
          <w:p w:rsidR="006F38D8" w:rsidRDefault="00C85EFB" w:rsidP="006F38D8">
            <w:pPr>
              <w:rPr>
                <w:sz w:val="20"/>
                <w:szCs w:val="20"/>
              </w:rPr>
            </w:pPr>
            <w:r>
              <w:rPr>
                <w:sz w:val="20"/>
                <w:szCs w:val="20"/>
              </w:rPr>
              <w:t>12</w:t>
            </w:r>
            <w:r w:rsidR="006F38D8">
              <w:rPr>
                <w:sz w:val="20"/>
                <w:szCs w:val="20"/>
              </w:rPr>
              <w:t>-3: FIT Rate</w:t>
            </w:r>
          </w:p>
        </w:tc>
        <w:tc>
          <w:tcPr>
            <w:tcW w:w="3984" w:type="dxa"/>
          </w:tcPr>
          <w:p w:rsidR="006F38D8" w:rsidRDefault="006F38D8" w:rsidP="006F38D8">
            <w:pPr>
              <w:rPr>
                <w:sz w:val="20"/>
                <w:szCs w:val="20"/>
              </w:rPr>
            </w:pPr>
            <w:r>
              <w:rPr>
                <w:sz w:val="20"/>
                <w:szCs w:val="20"/>
              </w:rPr>
              <w:t xml:space="preserve">The Vendor shall compute the FIT rate of the </w:t>
            </w:r>
            <w:r w:rsidR="00F229ED">
              <w:rPr>
                <w:sz w:val="20"/>
                <w:szCs w:val="20"/>
              </w:rPr>
              <w:t xml:space="preserve">Transponder </w:t>
            </w:r>
            <w:r>
              <w:rPr>
                <w:sz w:val="20"/>
                <w:szCs w:val="20"/>
              </w:rPr>
              <w:t>based on Telcordia SR-332 at nominal expecting operating temperatures and 60% confidence intervals</w:t>
            </w:r>
          </w:p>
        </w:tc>
        <w:tc>
          <w:tcPr>
            <w:tcW w:w="2116" w:type="dxa"/>
          </w:tcPr>
          <w:p w:rsidR="006F38D8" w:rsidRDefault="006F38D8" w:rsidP="006F38D8">
            <w:pPr>
              <w:rPr>
                <w:sz w:val="20"/>
                <w:szCs w:val="20"/>
              </w:rPr>
            </w:pPr>
          </w:p>
        </w:tc>
        <w:tc>
          <w:tcPr>
            <w:tcW w:w="1346" w:type="dxa"/>
          </w:tcPr>
          <w:p w:rsidR="006F38D8" w:rsidRDefault="00481088" w:rsidP="006F38D8">
            <w:pPr>
              <w:rPr>
                <w:sz w:val="20"/>
                <w:szCs w:val="20"/>
              </w:rPr>
            </w:pPr>
            <w:r>
              <w:rPr>
                <w:sz w:val="20"/>
                <w:szCs w:val="20"/>
              </w:rPr>
              <w:t>Analysis</w:t>
            </w:r>
          </w:p>
        </w:tc>
      </w:tr>
      <w:tr w:rsidR="006F38D8" w:rsidTr="006F38D8">
        <w:trPr>
          <w:trHeight w:val="521"/>
        </w:trPr>
        <w:tc>
          <w:tcPr>
            <w:tcW w:w="1410" w:type="dxa"/>
          </w:tcPr>
          <w:p w:rsidR="006F38D8" w:rsidRDefault="00C85EFB" w:rsidP="006F38D8">
            <w:pPr>
              <w:rPr>
                <w:sz w:val="20"/>
                <w:szCs w:val="20"/>
              </w:rPr>
            </w:pPr>
            <w:r>
              <w:rPr>
                <w:sz w:val="20"/>
                <w:szCs w:val="20"/>
              </w:rPr>
              <w:t>12</w:t>
            </w:r>
            <w:r w:rsidR="006F38D8">
              <w:rPr>
                <w:sz w:val="20"/>
                <w:szCs w:val="20"/>
              </w:rPr>
              <w:t>-4: Qualification Strategy</w:t>
            </w:r>
          </w:p>
        </w:tc>
        <w:tc>
          <w:tcPr>
            <w:tcW w:w="3984" w:type="dxa"/>
          </w:tcPr>
          <w:p w:rsidR="006F38D8" w:rsidRDefault="006F38D8" w:rsidP="006F38D8">
            <w:pPr>
              <w:rPr>
                <w:sz w:val="20"/>
                <w:szCs w:val="20"/>
              </w:rPr>
            </w:pPr>
            <w:r>
              <w:rPr>
                <w:sz w:val="20"/>
                <w:szCs w:val="20"/>
              </w:rPr>
              <w:t xml:space="preserve">The vendor shall outline a product qualification strategy and </w:t>
            </w:r>
            <w:r w:rsidR="005816A9">
              <w:rPr>
                <w:sz w:val="20"/>
                <w:szCs w:val="20"/>
              </w:rPr>
              <w:t>EVT-</w:t>
            </w:r>
            <w:r>
              <w:rPr>
                <w:sz w:val="20"/>
                <w:szCs w:val="20"/>
              </w:rPr>
              <w:t>DVT</w:t>
            </w:r>
            <w:r w:rsidR="005816A9">
              <w:rPr>
                <w:sz w:val="20"/>
                <w:szCs w:val="20"/>
              </w:rPr>
              <w:t>-PVT</w:t>
            </w:r>
            <w:r>
              <w:rPr>
                <w:sz w:val="20"/>
                <w:szCs w:val="20"/>
              </w:rPr>
              <w:t xml:space="preserve"> verification strategy</w:t>
            </w:r>
          </w:p>
        </w:tc>
        <w:tc>
          <w:tcPr>
            <w:tcW w:w="2116" w:type="dxa"/>
          </w:tcPr>
          <w:p w:rsidR="006F38D8" w:rsidRDefault="006F38D8" w:rsidP="006F38D8">
            <w:pPr>
              <w:rPr>
                <w:sz w:val="20"/>
                <w:szCs w:val="20"/>
              </w:rPr>
            </w:pPr>
          </w:p>
        </w:tc>
        <w:tc>
          <w:tcPr>
            <w:tcW w:w="1346" w:type="dxa"/>
          </w:tcPr>
          <w:p w:rsidR="006F38D8" w:rsidRDefault="00481088" w:rsidP="006F38D8">
            <w:pPr>
              <w:rPr>
                <w:sz w:val="20"/>
                <w:szCs w:val="20"/>
              </w:rPr>
            </w:pPr>
            <w:r>
              <w:rPr>
                <w:sz w:val="20"/>
                <w:szCs w:val="20"/>
              </w:rPr>
              <w:t>Analysis</w:t>
            </w:r>
          </w:p>
        </w:tc>
      </w:tr>
      <w:tr w:rsidR="00894FD6" w:rsidTr="006F38D8">
        <w:trPr>
          <w:trHeight w:val="521"/>
        </w:trPr>
        <w:tc>
          <w:tcPr>
            <w:tcW w:w="1410" w:type="dxa"/>
          </w:tcPr>
          <w:p w:rsidR="00894FD6" w:rsidRDefault="00894FD6" w:rsidP="006F38D8">
            <w:pPr>
              <w:rPr>
                <w:sz w:val="20"/>
                <w:szCs w:val="20"/>
              </w:rPr>
            </w:pPr>
            <w:r>
              <w:rPr>
                <w:sz w:val="20"/>
                <w:szCs w:val="20"/>
              </w:rPr>
              <w:t>12-5: AC400’</w:t>
            </w:r>
            <w:r w:rsidR="00BA2A98">
              <w:rPr>
                <w:sz w:val="20"/>
                <w:szCs w:val="20"/>
              </w:rPr>
              <w:t>s fail</w:t>
            </w:r>
            <w:r>
              <w:rPr>
                <w:sz w:val="20"/>
                <w:szCs w:val="20"/>
              </w:rPr>
              <w:t xml:space="preserve"> separately</w:t>
            </w:r>
          </w:p>
        </w:tc>
        <w:tc>
          <w:tcPr>
            <w:tcW w:w="3984" w:type="dxa"/>
          </w:tcPr>
          <w:p w:rsidR="00894FD6" w:rsidRDefault="00894FD6" w:rsidP="006F38D8">
            <w:pPr>
              <w:rPr>
                <w:sz w:val="20"/>
                <w:szCs w:val="20"/>
              </w:rPr>
            </w:pPr>
            <w:r>
              <w:rPr>
                <w:sz w:val="20"/>
                <w:szCs w:val="20"/>
              </w:rPr>
              <w:t xml:space="preserve">Failure of one AC400 module shall not </w:t>
            </w:r>
            <w:r w:rsidR="00177AC1">
              <w:rPr>
                <w:sz w:val="20"/>
                <w:szCs w:val="20"/>
              </w:rPr>
              <w:t>affect the other AC 400 module</w:t>
            </w:r>
          </w:p>
        </w:tc>
        <w:tc>
          <w:tcPr>
            <w:tcW w:w="2116" w:type="dxa"/>
          </w:tcPr>
          <w:p w:rsidR="00894FD6" w:rsidRDefault="00727D7B" w:rsidP="006F38D8">
            <w:pPr>
              <w:rPr>
                <w:sz w:val="20"/>
                <w:szCs w:val="20"/>
              </w:rPr>
            </w:pPr>
            <w:r>
              <w:rPr>
                <w:sz w:val="20"/>
                <w:szCs w:val="20"/>
              </w:rPr>
              <w:t>Failures must be isolated</w:t>
            </w:r>
          </w:p>
        </w:tc>
        <w:tc>
          <w:tcPr>
            <w:tcW w:w="1346" w:type="dxa"/>
          </w:tcPr>
          <w:p w:rsidR="00894FD6" w:rsidRDefault="00481088" w:rsidP="00727D7B">
            <w:pPr>
              <w:rPr>
                <w:sz w:val="20"/>
                <w:szCs w:val="20"/>
              </w:rPr>
            </w:pPr>
            <w:r>
              <w:rPr>
                <w:sz w:val="20"/>
                <w:szCs w:val="20"/>
              </w:rPr>
              <w:t>Desi</w:t>
            </w:r>
            <w:r w:rsidR="00727D7B">
              <w:rPr>
                <w:sz w:val="20"/>
                <w:szCs w:val="20"/>
              </w:rPr>
              <w:t>gn</w:t>
            </w:r>
            <w:r>
              <w:rPr>
                <w:sz w:val="20"/>
                <w:szCs w:val="20"/>
              </w:rPr>
              <w:t>/Test</w:t>
            </w:r>
          </w:p>
        </w:tc>
      </w:tr>
      <w:tr w:rsidR="006F38D8" w:rsidTr="006F38D8">
        <w:trPr>
          <w:trHeight w:val="521"/>
        </w:trPr>
        <w:tc>
          <w:tcPr>
            <w:tcW w:w="1410" w:type="dxa"/>
          </w:tcPr>
          <w:p w:rsidR="006F38D8" w:rsidRDefault="00C85EFB" w:rsidP="006F38D8">
            <w:pPr>
              <w:rPr>
                <w:sz w:val="20"/>
                <w:szCs w:val="20"/>
              </w:rPr>
            </w:pPr>
            <w:r>
              <w:rPr>
                <w:sz w:val="20"/>
                <w:szCs w:val="20"/>
              </w:rPr>
              <w:t>12</w:t>
            </w:r>
            <w:r w:rsidR="00894FD6">
              <w:rPr>
                <w:sz w:val="20"/>
                <w:szCs w:val="20"/>
              </w:rPr>
              <w:t>-6</w:t>
            </w:r>
            <w:r w:rsidR="00E80D7E">
              <w:rPr>
                <w:sz w:val="20"/>
                <w:szCs w:val="20"/>
              </w:rPr>
              <w:t xml:space="preserve">: </w:t>
            </w:r>
            <w:r w:rsidR="006F38D8">
              <w:rPr>
                <w:sz w:val="20"/>
                <w:szCs w:val="20"/>
              </w:rPr>
              <w:t>FMEA</w:t>
            </w:r>
          </w:p>
        </w:tc>
        <w:tc>
          <w:tcPr>
            <w:tcW w:w="3984" w:type="dxa"/>
          </w:tcPr>
          <w:p w:rsidR="006F38D8" w:rsidRPr="00C856FB" w:rsidRDefault="006F38D8" w:rsidP="006F38D8">
            <w:pPr>
              <w:rPr>
                <w:sz w:val="20"/>
                <w:szCs w:val="20"/>
              </w:rPr>
            </w:pPr>
            <w:r>
              <w:rPr>
                <w:sz w:val="20"/>
                <w:szCs w:val="20"/>
              </w:rPr>
              <w:t xml:space="preserve">The vendor shall perform a detailed FMEA during the design phase of this program, outlining critical potential failure modes and impacts on module performance, alarm indications, and corrective actions. </w:t>
            </w:r>
          </w:p>
        </w:tc>
        <w:tc>
          <w:tcPr>
            <w:tcW w:w="2116" w:type="dxa"/>
          </w:tcPr>
          <w:p w:rsidR="006F38D8" w:rsidRDefault="00E80D7E" w:rsidP="006F38D8">
            <w:pPr>
              <w:rPr>
                <w:sz w:val="20"/>
                <w:szCs w:val="20"/>
              </w:rPr>
            </w:pPr>
            <w:r>
              <w:rPr>
                <w:sz w:val="20"/>
                <w:szCs w:val="20"/>
              </w:rPr>
              <w:t>TBD</w:t>
            </w:r>
          </w:p>
        </w:tc>
        <w:tc>
          <w:tcPr>
            <w:tcW w:w="1346" w:type="dxa"/>
          </w:tcPr>
          <w:p w:rsidR="006F38D8" w:rsidRDefault="00481088" w:rsidP="006F38D8">
            <w:pPr>
              <w:rPr>
                <w:sz w:val="20"/>
                <w:szCs w:val="20"/>
              </w:rPr>
            </w:pPr>
            <w:r>
              <w:rPr>
                <w:sz w:val="20"/>
                <w:szCs w:val="20"/>
              </w:rPr>
              <w:t>Analysis</w:t>
            </w:r>
          </w:p>
        </w:tc>
      </w:tr>
    </w:tbl>
    <w:p w:rsidR="0059215C" w:rsidRDefault="0059215C" w:rsidP="007B598E">
      <w:pPr>
        <w:pStyle w:val="Heading1"/>
      </w:pPr>
    </w:p>
    <w:p w:rsidR="00C85EFB" w:rsidRDefault="00D24B3B" w:rsidP="00C85EFB">
      <w:pPr>
        <w:pStyle w:val="Heading2"/>
      </w:pPr>
      <w:bookmarkStart w:id="34" w:name="_Toc448058616"/>
      <w:r>
        <w:t>Transponder P</w:t>
      </w:r>
      <w:r w:rsidR="00C85EFB">
        <w:t>erformance Testing</w:t>
      </w:r>
      <w:bookmarkEnd w:id="34"/>
    </w:p>
    <w:p w:rsidR="00C85EFB" w:rsidRDefault="00C85EFB" w:rsidP="00C85EFB">
      <w:r>
        <w:t xml:space="preserve">Performance testing requirements encompass the testing that will determine if the fundamental data carrying capability of the transponder is adequate. </w:t>
      </w:r>
      <w:r w:rsidR="005816A9">
        <w:t>These test</w:t>
      </w:r>
      <w:r w:rsidR="00D24B3B">
        <w:t xml:space="preserve">s are performed after subsystem and EVT is complete. </w:t>
      </w:r>
      <w:r>
        <w:t>This is not meant to outline all testing to all requirements, but fundamental performance parameters</w:t>
      </w:r>
      <w:r w:rsidR="005816A9">
        <w:t>. These are effectively criteria to shipment to Facebook</w:t>
      </w:r>
    </w:p>
    <w:tbl>
      <w:tblPr>
        <w:tblStyle w:val="TableGrid"/>
        <w:tblW w:w="0" w:type="auto"/>
        <w:tblLook w:val="04A0" w:firstRow="1" w:lastRow="0" w:firstColumn="1" w:lastColumn="0" w:noHBand="0" w:noVBand="1"/>
      </w:tblPr>
      <w:tblGrid>
        <w:gridCol w:w="1410"/>
        <w:gridCol w:w="3984"/>
        <w:gridCol w:w="2116"/>
        <w:gridCol w:w="1346"/>
      </w:tblGrid>
      <w:tr w:rsidR="00C85EFB" w:rsidTr="00481088">
        <w:tc>
          <w:tcPr>
            <w:tcW w:w="8856" w:type="dxa"/>
            <w:gridSpan w:val="4"/>
            <w:shd w:val="clear" w:color="auto" w:fill="D9D9D9" w:themeFill="background1" w:themeFillShade="D9"/>
          </w:tcPr>
          <w:p w:rsidR="00C85EFB" w:rsidRDefault="00C85EFB" w:rsidP="00A205EB">
            <w:pPr>
              <w:rPr>
                <w:sz w:val="20"/>
                <w:szCs w:val="20"/>
              </w:rPr>
            </w:pPr>
            <w:r>
              <w:rPr>
                <w:sz w:val="20"/>
                <w:szCs w:val="20"/>
              </w:rPr>
              <w:t>13: Performance Testing Requirements</w:t>
            </w:r>
          </w:p>
        </w:tc>
      </w:tr>
      <w:tr w:rsidR="00C85EFB" w:rsidTr="00481088">
        <w:trPr>
          <w:trHeight w:val="413"/>
        </w:trPr>
        <w:tc>
          <w:tcPr>
            <w:tcW w:w="1410" w:type="dxa"/>
            <w:shd w:val="clear" w:color="auto" w:fill="D9D9D9" w:themeFill="background1" w:themeFillShade="D9"/>
          </w:tcPr>
          <w:p w:rsidR="00C85EFB" w:rsidRDefault="00C85EFB" w:rsidP="00A205EB">
            <w:pPr>
              <w:rPr>
                <w:sz w:val="20"/>
                <w:szCs w:val="20"/>
              </w:rPr>
            </w:pPr>
            <w:r w:rsidRPr="00644821">
              <w:rPr>
                <w:sz w:val="20"/>
                <w:szCs w:val="20"/>
              </w:rPr>
              <w:t>ID</w:t>
            </w:r>
          </w:p>
        </w:tc>
        <w:tc>
          <w:tcPr>
            <w:tcW w:w="3984" w:type="dxa"/>
            <w:shd w:val="clear" w:color="auto" w:fill="D9D9D9" w:themeFill="background1" w:themeFillShade="D9"/>
          </w:tcPr>
          <w:p w:rsidR="00C85EFB" w:rsidRDefault="00C85EFB" w:rsidP="00A205EB">
            <w:pPr>
              <w:rPr>
                <w:sz w:val="20"/>
                <w:szCs w:val="20"/>
              </w:rPr>
            </w:pPr>
            <w:r>
              <w:rPr>
                <w:sz w:val="20"/>
                <w:szCs w:val="20"/>
              </w:rPr>
              <w:t>L3</w:t>
            </w:r>
            <w:r w:rsidRPr="00644821">
              <w:rPr>
                <w:sz w:val="20"/>
                <w:szCs w:val="20"/>
              </w:rPr>
              <w:t xml:space="preserve"> Requirement</w:t>
            </w:r>
          </w:p>
        </w:tc>
        <w:tc>
          <w:tcPr>
            <w:tcW w:w="2116" w:type="dxa"/>
            <w:shd w:val="clear" w:color="auto" w:fill="D9D9D9" w:themeFill="background1" w:themeFillShade="D9"/>
          </w:tcPr>
          <w:p w:rsidR="00C85EFB" w:rsidRDefault="00C85EFB" w:rsidP="00A205EB">
            <w:pPr>
              <w:rPr>
                <w:sz w:val="20"/>
                <w:szCs w:val="20"/>
              </w:rPr>
            </w:pPr>
            <w:r w:rsidRPr="00644821">
              <w:rPr>
                <w:sz w:val="20"/>
                <w:szCs w:val="20"/>
              </w:rPr>
              <w:t>Rational</w:t>
            </w:r>
          </w:p>
        </w:tc>
        <w:tc>
          <w:tcPr>
            <w:tcW w:w="1346" w:type="dxa"/>
            <w:shd w:val="clear" w:color="auto" w:fill="D9D9D9" w:themeFill="background1" w:themeFillShade="D9"/>
          </w:tcPr>
          <w:p w:rsidR="00C85EFB" w:rsidRDefault="00C85EFB" w:rsidP="00A205EB">
            <w:pPr>
              <w:rPr>
                <w:sz w:val="20"/>
                <w:szCs w:val="20"/>
              </w:rPr>
            </w:pPr>
            <w:r w:rsidRPr="00644821">
              <w:rPr>
                <w:sz w:val="20"/>
                <w:szCs w:val="20"/>
              </w:rPr>
              <w:t>Verification</w:t>
            </w:r>
          </w:p>
        </w:tc>
      </w:tr>
      <w:tr w:rsidR="00C85EFB" w:rsidTr="00A205EB">
        <w:trPr>
          <w:trHeight w:val="467"/>
        </w:trPr>
        <w:tc>
          <w:tcPr>
            <w:tcW w:w="1410" w:type="dxa"/>
          </w:tcPr>
          <w:p w:rsidR="00C85EFB" w:rsidRDefault="005816A9" w:rsidP="00A205EB">
            <w:pPr>
              <w:rPr>
                <w:sz w:val="20"/>
                <w:szCs w:val="20"/>
              </w:rPr>
            </w:pPr>
            <w:r>
              <w:rPr>
                <w:sz w:val="20"/>
                <w:szCs w:val="20"/>
              </w:rPr>
              <w:t>13-1: Snake T</w:t>
            </w:r>
            <w:r w:rsidR="00C85EFB">
              <w:rPr>
                <w:sz w:val="20"/>
                <w:szCs w:val="20"/>
              </w:rPr>
              <w:t>est</w:t>
            </w:r>
          </w:p>
        </w:tc>
        <w:tc>
          <w:tcPr>
            <w:tcW w:w="3984" w:type="dxa"/>
          </w:tcPr>
          <w:p w:rsidR="00C85EFB" w:rsidRDefault="00C85EFB" w:rsidP="00A205EB">
            <w:pPr>
              <w:rPr>
                <w:sz w:val="20"/>
                <w:szCs w:val="20"/>
              </w:rPr>
            </w:pPr>
            <w:r>
              <w:rPr>
                <w:sz w:val="20"/>
                <w:szCs w:val="20"/>
              </w:rPr>
              <w:t>A snake test shall be performed under the following conditions with no packet loss as per RFC2544</w:t>
            </w:r>
            <w:r w:rsidR="005816A9">
              <w:rPr>
                <w:sz w:val="20"/>
                <w:szCs w:val="20"/>
              </w:rPr>
              <w:t>:</w:t>
            </w:r>
          </w:p>
          <w:p w:rsidR="00C85EFB" w:rsidRDefault="00C85EFB" w:rsidP="00A205EB">
            <w:pPr>
              <w:pStyle w:val="ListParagraph"/>
              <w:numPr>
                <w:ilvl w:val="0"/>
                <w:numId w:val="49"/>
              </w:numPr>
              <w:rPr>
                <w:sz w:val="20"/>
                <w:szCs w:val="20"/>
              </w:rPr>
            </w:pPr>
            <w:r>
              <w:rPr>
                <w:sz w:val="20"/>
                <w:szCs w:val="20"/>
              </w:rPr>
              <w:t>Minimum, ambient, and maximum temperature conditions</w:t>
            </w:r>
          </w:p>
          <w:p w:rsidR="00C85EFB" w:rsidRDefault="00C85EFB" w:rsidP="00A205EB">
            <w:pPr>
              <w:pStyle w:val="ListParagraph"/>
              <w:numPr>
                <w:ilvl w:val="0"/>
                <w:numId w:val="49"/>
              </w:numPr>
              <w:rPr>
                <w:sz w:val="20"/>
                <w:szCs w:val="20"/>
              </w:rPr>
            </w:pPr>
            <w:r>
              <w:rPr>
                <w:sz w:val="20"/>
                <w:szCs w:val="20"/>
              </w:rPr>
              <w:t>Tested with both AC and DC power supplies and with voltages at minimum, normal, and maximum allowable voltage levels</w:t>
            </w:r>
          </w:p>
          <w:p w:rsidR="00C85EFB" w:rsidRPr="008970BC" w:rsidRDefault="00C85EFB" w:rsidP="00A205EB">
            <w:pPr>
              <w:pStyle w:val="ListParagraph"/>
              <w:numPr>
                <w:ilvl w:val="0"/>
                <w:numId w:val="49"/>
              </w:numPr>
              <w:rPr>
                <w:sz w:val="20"/>
                <w:szCs w:val="20"/>
              </w:rPr>
            </w:pPr>
            <w:r>
              <w:rPr>
                <w:sz w:val="20"/>
                <w:szCs w:val="20"/>
              </w:rPr>
              <w:t>AC400 set at minimum, average and maximum receive optical powers</w:t>
            </w:r>
          </w:p>
          <w:p w:rsidR="00C85EFB" w:rsidRDefault="00C85EFB" w:rsidP="00A205EB">
            <w:pPr>
              <w:pStyle w:val="ListParagraph"/>
              <w:numPr>
                <w:ilvl w:val="0"/>
                <w:numId w:val="49"/>
              </w:numPr>
              <w:rPr>
                <w:sz w:val="20"/>
                <w:szCs w:val="20"/>
              </w:rPr>
            </w:pPr>
            <w:r>
              <w:rPr>
                <w:sz w:val="20"/>
                <w:szCs w:val="20"/>
              </w:rPr>
              <w:t>Ethernet switch configured in a non-oversubscribed mode</w:t>
            </w:r>
          </w:p>
          <w:p w:rsidR="00C85EFB" w:rsidRDefault="00C85EFB" w:rsidP="00A205EB">
            <w:pPr>
              <w:pStyle w:val="ListParagraph"/>
              <w:numPr>
                <w:ilvl w:val="0"/>
                <w:numId w:val="49"/>
              </w:numPr>
              <w:rPr>
                <w:sz w:val="20"/>
                <w:szCs w:val="20"/>
              </w:rPr>
            </w:pPr>
            <w:r>
              <w:rPr>
                <w:sz w:val="20"/>
                <w:szCs w:val="20"/>
              </w:rPr>
              <w:t>Tested for 24 hours</w:t>
            </w:r>
          </w:p>
          <w:p w:rsidR="00C85EFB" w:rsidRPr="008970BC" w:rsidRDefault="00C85EFB" w:rsidP="00A205EB">
            <w:pPr>
              <w:pStyle w:val="ListParagraph"/>
              <w:numPr>
                <w:ilvl w:val="0"/>
                <w:numId w:val="49"/>
              </w:numPr>
              <w:rPr>
                <w:sz w:val="20"/>
                <w:szCs w:val="20"/>
              </w:rPr>
            </w:pPr>
            <w:r>
              <w:rPr>
                <w:sz w:val="20"/>
                <w:szCs w:val="20"/>
              </w:rPr>
              <w:t xml:space="preserve">AC400 modules all in </w:t>
            </w:r>
            <w:r w:rsidR="005816A9">
              <w:rPr>
                <w:sz w:val="20"/>
                <w:szCs w:val="20"/>
              </w:rPr>
              <w:t xml:space="preserve">WDM </w:t>
            </w:r>
            <w:r>
              <w:rPr>
                <w:sz w:val="20"/>
                <w:szCs w:val="20"/>
              </w:rPr>
              <w:t>loop back mode</w:t>
            </w:r>
          </w:p>
        </w:tc>
        <w:tc>
          <w:tcPr>
            <w:tcW w:w="2116" w:type="dxa"/>
          </w:tcPr>
          <w:p w:rsidR="00C85EFB" w:rsidRDefault="00C85EFB" w:rsidP="00A205EB">
            <w:pPr>
              <w:rPr>
                <w:sz w:val="20"/>
                <w:szCs w:val="20"/>
              </w:rPr>
            </w:pPr>
            <w:r>
              <w:rPr>
                <w:sz w:val="20"/>
                <w:szCs w:val="20"/>
              </w:rPr>
              <w:t>Four corners testing</w:t>
            </w:r>
            <w:r w:rsidR="00380C8E">
              <w:rPr>
                <w:sz w:val="20"/>
                <w:szCs w:val="20"/>
              </w:rPr>
              <w:t xml:space="preserve"> a</w:t>
            </w:r>
            <w:r w:rsidR="005816A9">
              <w:rPr>
                <w:sz w:val="20"/>
                <w:szCs w:val="20"/>
              </w:rPr>
              <w:t xml:space="preserve">t temperature, time, </w:t>
            </w:r>
            <w:r w:rsidR="00727D7B">
              <w:rPr>
                <w:sz w:val="20"/>
                <w:szCs w:val="20"/>
              </w:rPr>
              <w:t>and voltage TBC</w:t>
            </w:r>
          </w:p>
          <w:p w:rsidR="00C85EFB" w:rsidRDefault="00C85EFB" w:rsidP="00A205EB">
            <w:pPr>
              <w:rPr>
                <w:sz w:val="20"/>
                <w:szCs w:val="20"/>
              </w:rPr>
            </w:pPr>
            <w:r>
              <w:rPr>
                <w:sz w:val="20"/>
                <w:szCs w:val="20"/>
              </w:rPr>
              <w:t>Test to be performed at ODM</w:t>
            </w:r>
          </w:p>
        </w:tc>
        <w:tc>
          <w:tcPr>
            <w:tcW w:w="1346" w:type="dxa"/>
          </w:tcPr>
          <w:p w:rsidR="00C85EFB" w:rsidRDefault="00C85EFB" w:rsidP="00A205EB">
            <w:pPr>
              <w:rPr>
                <w:sz w:val="20"/>
                <w:szCs w:val="20"/>
              </w:rPr>
            </w:pPr>
            <w:r>
              <w:rPr>
                <w:sz w:val="20"/>
                <w:szCs w:val="20"/>
              </w:rPr>
              <w:t>Test</w:t>
            </w:r>
          </w:p>
        </w:tc>
      </w:tr>
      <w:tr w:rsidR="00C85EFB" w:rsidTr="00A205EB">
        <w:trPr>
          <w:trHeight w:val="521"/>
        </w:trPr>
        <w:tc>
          <w:tcPr>
            <w:tcW w:w="1410" w:type="dxa"/>
          </w:tcPr>
          <w:p w:rsidR="00C85EFB" w:rsidRDefault="00C85EFB" w:rsidP="005816A9">
            <w:pPr>
              <w:rPr>
                <w:sz w:val="20"/>
                <w:szCs w:val="20"/>
              </w:rPr>
            </w:pPr>
            <w:r>
              <w:rPr>
                <w:sz w:val="20"/>
                <w:szCs w:val="20"/>
              </w:rPr>
              <w:t xml:space="preserve">13-2: OSNR </w:t>
            </w:r>
            <w:r w:rsidR="005816A9">
              <w:rPr>
                <w:sz w:val="20"/>
                <w:szCs w:val="20"/>
              </w:rPr>
              <w:t>T</w:t>
            </w:r>
            <w:r>
              <w:rPr>
                <w:sz w:val="20"/>
                <w:szCs w:val="20"/>
              </w:rPr>
              <w:t>est</w:t>
            </w:r>
          </w:p>
        </w:tc>
        <w:tc>
          <w:tcPr>
            <w:tcW w:w="3984" w:type="dxa"/>
          </w:tcPr>
          <w:p w:rsidR="00C85EFB" w:rsidRDefault="00C85EFB" w:rsidP="00A205EB">
            <w:pPr>
              <w:rPr>
                <w:sz w:val="20"/>
                <w:szCs w:val="20"/>
              </w:rPr>
            </w:pPr>
            <w:r>
              <w:rPr>
                <w:sz w:val="20"/>
                <w:szCs w:val="20"/>
              </w:rPr>
              <w:t>The transponder BER vs. OSNR performance shall be characterized under the the following conditions.</w:t>
            </w:r>
          </w:p>
          <w:p w:rsidR="00C85EFB" w:rsidRDefault="00C85EFB" w:rsidP="00A205EB">
            <w:pPr>
              <w:pStyle w:val="ListParagraph"/>
              <w:numPr>
                <w:ilvl w:val="0"/>
                <w:numId w:val="50"/>
              </w:numPr>
              <w:rPr>
                <w:sz w:val="20"/>
                <w:szCs w:val="20"/>
              </w:rPr>
            </w:pPr>
            <w:r>
              <w:rPr>
                <w:sz w:val="20"/>
                <w:szCs w:val="20"/>
              </w:rPr>
              <w:t>Minimum, ambient, and maximum temperature conditions</w:t>
            </w:r>
          </w:p>
          <w:p w:rsidR="00C85EFB" w:rsidRDefault="00C85EFB" w:rsidP="00A205EB">
            <w:pPr>
              <w:pStyle w:val="ListParagraph"/>
              <w:numPr>
                <w:ilvl w:val="0"/>
                <w:numId w:val="50"/>
              </w:numPr>
              <w:rPr>
                <w:sz w:val="20"/>
                <w:szCs w:val="20"/>
              </w:rPr>
            </w:pPr>
            <w:r>
              <w:rPr>
                <w:sz w:val="20"/>
                <w:szCs w:val="20"/>
              </w:rPr>
              <w:t>Tested with both AC and DC power supplies and with voltages at minimum, normal, and maximum allowable voltage levels</w:t>
            </w:r>
          </w:p>
          <w:p w:rsidR="00C85EFB" w:rsidRPr="008970BC" w:rsidRDefault="00C85EFB" w:rsidP="00A205EB">
            <w:pPr>
              <w:pStyle w:val="ListParagraph"/>
              <w:numPr>
                <w:ilvl w:val="0"/>
                <w:numId w:val="50"/>
              </w:numPr>
              <w:rPr>
                <w:sz w:val="20"/>
                <w:szCs w:val="20"/>
              </w:rPr>
            </w:pPr>
            <w:r>
              <w:rPr>
                <w:sz w:val="20"/>
                <w:szCs w:val="20"/>
              </w:rPr>
              <w:t>AC400 set at minimum, average and maximum receive optical powers</w:t>
            </w:r>
          </w:p>
          <w:p w:rsidR="00C85EFB" w:rsidRDefault="00C85EFB" w:rsidP="00A205EB">
            <w:pPr>
              <w:pStyle w:val="ListParagraph"/>
              <w:numPr>
                <w:ilvl w:val="0"/>
                <w:numId w:val="50"/>
              </w:numPr>
              <w:rPr>
                <w:sz w:val="20"/>
                <w:szCs w:val="20"/>
              </w:rPr>
            </w:pPr>
            <w:r>
              <w:rPr>
                <w:sz w:val="20"/>
                <w:szCs w:val="20"/>
              </w:rPr>
              <w:t>OSNR loading with laboratory equipment</w:t>
            </w:r>
          </w:p>
          <w:p w:rsidR="00C85EFB" w:rsidRDefault="00C85EFB" w:rsidP="00A205EB">
            <w:pPr>
              <w:pStyle w:val="ListParagraph"/>
              <w:numPr>
                <w:ilvl w:val="0"/>
                <w:numId w:val="50"/>
              </w:numPr>
              <w:rPr>
                <w:sz w:val="20"/>
                <w:szCs w:val="20"/>
              </w:rPr>
            </w:pPr>
            <w:r>
              <w:rPr>
                <w:sz w:val="20"/>
                <w:szCs w:val="20"/>
              </w:rPr>
              <w:t>No additional TX to RX transmission impairments</w:t>
            </w:r>
          </w:p>
          <w:p w:rsidR="00C85EFB" w:rsidRPr="008970BC" w:rsidRDefault="00D24B3B" w:rsidP="00A205EB">
            <w:pPr>
              <w:rPr>
                <w:sz w:val="20"/>
                <w:szCs w:val="20"/>
              </w:rPr>
            </w:pPr>
            <w:r>
              <w:rPr>
                <w:sz w:val="20"/>
                <w:szCs w:val="20"/>
              </w:rPr>
              <w:t xml:space="preserve">The BER vs. </w:t>
            </w:r>
            <w:r w:rsidR="00C85EFB">
              <w:rPr>
                <w:sz w:val="20"/>
                <w:szCs w:val="20"/>
              </w:rPr>
              <w:t xml:space="preserve">OSNR performance of the transponder shall be within 0.5 dB of the bare AC 400 subsystem when tested on its evaluation board. </w:t>
            </w:r>
          </w:p>
        </w:tc>
        <w:tc>
          <w:tcPr>
            <w:tcW w:w="2116" w:type="dxa"/>
          </w:tcPr>
          <w:p w:rsidR="00727D7B" w:rsidRDefault="00727D7B" w:rsidP="00727D7B">
            <w:pPr>
              <w:rPr>
                <w:sz w:val="20"/>
                <w:szCs w:val="20"/>
              </w:rPr>
            </w:pPr>
            <w:r>
              <w:rPr>
                <w:sz w:val="20"/>
                <w:szCs w:val="20"/>
              </w:rPr>
              <w:t>Four corners testing at temperature and voltage TBC</w:t>
            </w:r>
          </w:p>
          <w:p w:rsidR="00C85EFB" w:rsidRDefault="00C85EFB" w:rsidP="00A205EB">
            <w:pPr>
              <w:rPr>
                <w:sz w:val="20"/>
                <w:szCs w:val="20"/>
              </w:rPr>
            </w:pPr>
          </w:p>
          <w:p w:rsidR="00727D7B" w:rsidRDefault="00727D7B" w:rsidP="00A205EB">
            <w:pPr>
              <w:rPr>
                <w:sz w:val="20"/>
                <w:szCs w:val="20"/>
              </w:rPr>
            </w:pPr>
          </w:p>
          <w:p w:rsidR="00C85EFB" w:rsidRDefault="00C85EFB" w:rsidP="00A205EB">
            <w:pPr>
              <w:rPr>
                <w:sz w:val="20"/>
                <w:szCs w:val="20"/>
              </w:rPr>
            </w:pPr>
            <w:r>
              <w:rPr>
                <w:sz w:val="20"/>
                <w:szCs w:val="20"/>
              </w:rPr>
              <w:t>Test to be performed at Facebook</w:t>
            </w:r>
          </w:p>
        </w:tc>
        <w:tc>
          <w:tcPr>
            <w:tcW w:w="1346" w:type="dxa"/>
          </w:tcPr>
          <w:p w:rsidR="00C85EFB" w:rsidRDefault="00C85EFB" w:rsidP="00A205EB">
            <w:pPr>
              <w:rPr>
                <w:sz w:val="20"/>
                <w:szCs w:val="20"/>
              </w:rPr>
            </w:pPr>
            <w:r>
              <w:rPr>
                <w:sz w:val="20"/>
                <w:szCs w:val="20"/>
              </w:rPr>
              <w:t>Test</w:t>
            </w:r>
          </w:p>
        </w:tc>
      </w:tr>
      <w:tr w:rsidR="00C85EFB" w:rsidTr="00A205EB">
        <w:trPr>
          <w:trHeight w:val="521"/>
        </w:trPr>
        <w:tc>
          <w:tcPr>
            <w:tcW w:w="1410" w:type="dxa"/>
          </w:tcPr>
          <w:p w:rsidR="00C85EFB" w:rsidRDefault="00C85EFB" w:rsidP="00A205EB">
            <w:pPr>
              <w:rPr>
                <w:sz w:val="20"/>
                <w:szCs w:val="20"/>
              </w:rPr>
            </w:pPr>
            <w:r>
              <w:rPr>
                <w:sz w:val="20"/>
                <w:szCs w:val="20"/>
              </w:rPr>
              <w:t>13-3: Burn-In Test</w:t>
            </w:r>
          </w:p>
        </w:tc>
        <w:tc>
          <w:tcPr>
            <w:tcW w:w="3984" w:type="dxa"/>
          </w:tcPr>
          <w:p w:rsidR="00C85EFB" w:rsidRDefault="00C85EFB" w:rsidP="00A205EB">
            <w:pPr>
              <w:rPr>
                <w:sz w:val="20"/>
                <w:szCs w:val="20"/>
              </w:rPr>
            </w:pPr>
            <w:r>
              <w:rPr>
                <w:sz w:val="20"/>
                <w:szCs w:val="20"/>
              </w:rPr>
              <w:t>The transponder BER performance shall be characterized under the following conditions.</w:t>
            </w:r>
          </w:p>
          <w:p w:rsidR="00C85EFB" w:rsidRDefault="00C85EFB" w:rsidP="00A205EB">
            <w:pPr>
              <w:pStyle w:val="ListParagraph"/>
              <w:numPr>
                <w:ilvl w:val="0"/>
                <w:numId w:val="51"/>
              </w:numPr>
              <w:rPr>
                <w:sz w:val="20"/>
                <w:szCs w:val="20"/>
              </w:rPr>
            </w:pPr>
            <w:r>
              <w:rPr>
                <w:sz w:val="20"/>
                <w:szCs w:val="20"/>
              </w:rPr>
              <w:t>Maximum temperature conditions</w:t>
            </w:r>
          </w:p>
          <w:p w:rsidR="00C85EFB" w:rsidRPr="008970BC" w:rsidRDefault="00C85EFB" w:rsidP="00A205EB">
            <w:pPr>
              <w:pStyle w:val="ListParagraph"/>
              <w:numPr>
                <w:ilvl w:val="0"/>
                <w:numId w:val="51"/>
              </w:numPr>
              <w:rPr>
                <w:sz w:val="20"/>
                <w:szCs w:val="20"/>
              </w:rPr>
            </w:pPr>
            <w:r>
              <w:rPr>
                <w:sz w:val="20"/>
                <w:szCs w:val="20"/>
              </w:rPr>
              <w:t>AC400 set at minimum receive optical powers</w:t>
            </w:r>
          </w:p>
          <w:p w:rsidR="00C85EFB" w:rsidRDefault="00C85EFB" w:rsidP="00A205EB">
            <w:pPr>
              <w:pStyle w:val="ListParagraph"/>
              <w:numPr>
                <w:ilvl w:val="0"/>
                <w:numId w:val="51"/>
              </w:numPr>
              <w:rPr>
                <w:sz w:val="20"/>
                <w:szCs w:val="20"/>
              </w:rPr>
            </w:pPr>
            <w:r>
              <w:rPr>
                <w:sz w:val="20"/>
                <w:szCs w:val="20"/>
              </w:rPr>
              <w:t>OSNR loading to 18 dBm*0.1 nm</w:t>
            </w:r>
          </w:p>
          <w:p w:rsidR="00C85EFB" w:rsidRDefault="00C85EFB" w:rsidP="00A205EB">
            <w:pPr>
              <w:pStyle w:val="ListParagraph"/>
              <w:numPr>
                <w:ilvl w:val="0"/>
                <w:numId w:val="51"/>
              </w:numPr>
              <w:rPr>
                <w:sz w:val="20"/>
                <w:szCs w:val="20"/>
              </w:rPr>
            </w:pPr>
            <w:r>
              <w:rPr>
                <w:sz w:val="20"/>
                <w:szCs w:val="20"/>
              </w:rPr>
              <w:t>96 hour test</w:t>
            </w:r>
          </w:p>
          <w:p w:rsidR="00C85EFB" w:rsidRDefault="00C85EFB" w:rsidP="00A205EB">
            <w:pPr>
              <w:pStyle w:val="ListParagraph"/>
              <w:numPr>
                <w:ilvl w:val="0"/>
                <w:numId w:val="51"/>
              </w:numPr>
              <w:rPr>
                <w:sz w:val="20"/>
                <w:szCs w:val="20"/>
              </w:rPr>
            </w:pPr>
            <w:r>
              <w:rPr>
                <w:sz w:val="20"/>
                <w:szCs w:val="20"/>
              </w:rPr>
              <w:t>No additional TX to RX transmission impairments</w:t>
            </w:r>
          </w:p>
          <w:p w:rsidR="00C85EFB" w:rsidRDefault="00C85EFB" w:rsidP="00A205EB">
            <w:pPr>
              <w:rPr>
                <w:sz w:val="20"/>
                <w:szCs w:val="20"/>
              </w:rPr>
            </w:pPr>
            <w:r>
              <w:rPr>
                <w:sz w:val="20"/>
                <w:szCs w:val="20"/>
              </w:rPr>
              <w:t xml:space="preserve">The </w:t>
            </w:r>
            <w:r w:rsidR="004224C4">
              <w:rPr>
                <w:sz w:val="20"/>
                <w:szCs w:val="20"/>
              </w:rPr>
              <w:t xml:space="preserve">Pre-FEC </w:t>
            </w:r>
            <w:r>
              <w:rPr>
                <w:sz w:val="20"/>
                <w:szCs w:val="20"/>
              </w:rPr>
              <w:t>BER</w:t>
            </w:r>
            <w:r w:rsidR="004224C4">
              <w:rPr>
                <w:sz w:val="20"/>
                <w:szCs w:val="20"/>
              </w:rPr>
              <w:t>, the Post FEC-BER,</w:t>
            </w:r>
            <w:r>
              <w:rPr>
                <w:sz w:val="20"/>
                <w:szCs w:val="20"/>
              </w:rPr>
              <w:t xml:space="preserve"> and # of </w:t>
            </w:r>
            <w:r w:rsidR="004224C4">
              <w:rPr>
                <w:sz w:val="20"/>
                <w:szCs w:val="20"/>
              </w:rPr>
              <w:t xml:space="preserve">uncorrected and </w:t>
            </w:r>
            <w:r>
              <w:rPr>
                <w:sz w:val="20"/>
                <w:szCs w:val="20"/>
              </w:rPr>
              <w:t>corrected frames shall be characterized for a minimum of 96 hours</w:t>
            </w:r>
          </w:p>
        </w:tc>
        <w:tc>
          <w:tcPr>
            <w:tcW w:w="2116" w:type="dxa"/>
          </w:tcPr>
          <w:p w:rsidR="00C85EFB" w:rsidRDefault="00C85EFB" w:rsidP="00A205EB">
            <w:pPr>
              <w:rPr>
                <w:sz w:val="20"/>
                <w:szCs w:val="20"/>
              </w:rPr>
            </w:pPr>
            <w:r>
              <w:rPr>
                <w:sz w:val="20"/>
                <w:szCs w:val="20"/>
              </w:rPr>
              <w:t>Performance test to be performed at Facebook</w:t>
            </w:r>
          </w:p>
          <w:p w:rsidR="00C85EFB" w:rsidRDefault="00C85EFB" w:rsidP="00A205EB">
            <w:pPr>
              <w:rPr>
                <w:sz w:val="20"/>
                <w:szCs w:val="20"/>
              </w:rPr>
            </w:pPr>
            <w:r>
              <w:rPr>
                <w:sz w:val="20"/>
                <w:szCs w:val="20"/>
              </w:rPr>
              <w:t>OSNR loading and time-temperature conditions to be confirmed</w:t>
            </w:r>
          </w:p>
        </w:tc>
        <w:tc>
          <w:tcPr>
            <w:tcW w:w="1346" w:type="dxa"/>
          </w:tcPr>
          <w:p w:rsidR="00C85EFB" w:rsidRDefault="00C85EFB" w:rsidP="00A205EB">
            <w:pPr>
              <w:rPr>
                <w:sz w:val="20"/>
                <w:szCs w:val="20"/>
              </w:rPr>
            </w:pPr>
            <w:r>
              <w:rPr>
                <w:sz w:val="20"/>
                <w:szCs w:val="20"/>
              </w:rPr>
              <w:t>Test</w:t>
            </w:r>
          </w:p>
        </w:tc>
      </w:tr>
    </w:tbl>
    <w:p w:rsidR="00C85EFB" w:rsidRDefault="00C85EFB" w:rsidP="007B598E">
      <w:pPr>
        <w:pStyle w:val="Heading1"/>
      </w:pPr>
    </w:p>
    <w:p w:rsidR="007B598E" w:rsidRDefault="003D7052" w:rsidP="007B598E">
      <w:pPr>
        <w:pStyle w:val="Heading1"/>
      </w:pPr>
      <w:bookmarkStart w:id="35" w:name="_Toc448058617"/>
      <w:r>
        <w:t>A</w:t>
      </w:r>
      <w:r w:rsidR="007B598E">
        <w:t>ppendices</w:t>
      </w:r>
      <w:bookmarkEnd w:id="35"/>
    </w:p>
    <w:p w:rsidR="00036667" w:rsidRDefault="00036667" w:rsidP="00F53C9D">
      <w:pPr>
        <w:pStyle w:val="Heading2"/>
        <w:numPr>
          <w:ilvl w:val="0"/>
          <w:numId w:val="32"/>
        </w:numPr>
      </w:pPr>
      <w:bookmarkStart w:id="36" w:name="_Toc448058618"/>
      <w:r>
        <w:t>WEDGE100 Design Specifications</w:t>
      </w:r>
      <w:bookmarkEnd w:id="36"/>
      <w:r>
        <w:t xml:space="preserve"> </w:t>
      </w:r>
    </w:p>
    <w:p w:rsidR="00036667" w:rsidRPr="00013A94" w:rsidRDefault="00036667" w:rsidP="004B1183">
      <w:r>
        <w:t>The following are the list of WEDGE1</w:t>
      </w:r>
      <w:r w:rsidR="00D24B3B">
        <w:t>0</w:t>
      </w:r>
      <w:r>
        <w:t xml:space="preserve">0 design specifications </w:t>
      </w:r>
    </w:p>
    <w:p w:rsidR="00036667" w:rsidRDefault="00036667" w:rsidP="00F53C9D">
      <w:pPr>
        <w:pStyle w:val="ListParagraph"/>
        <w:numPr>
          <w:ilvl w:val="0"/>
          <w:numId w:val="33"/>
        </w:numPr>
      </w:pPr>
      <w:r>
        <w:t>Design specification document</w:t>
      </w:r>
    </w:p>
    <w:p w:rsidR="00036667" w:rsidRDefault="00036667" w:rsidP="00F53C9D">
      <w:pPr>
        <w:pStyle w:val="ListParagraph"/>
        <w:numPr>
          <w:ilvl w:val="0"/>
          <w:numId w:val="33"/>
        </w:numPr>
      </w:pPr>
      <w:r>
        <w:t>Electrical schematics for both main &amp; fan board</w:t>
      </w:r>
    </w:p>
    <w:p w:rsidR="00036667" w:rsidRDefault="00036667" w:rsidP="00F53C9D">
      <w:pPr>
        <w:pStyle w:val="ListParagraph"/>
        <w:numPr>
          <w:ilvl w:val="0"/>
          <w:numId w:val="33"/>
        </w:numPr>
      </w:pPr>
      <w:r>
        <w:t>Electrical BOM for both main &amp; fan board</w:t>
      </w:r>
    </w:p>
    <w:p w:rsidR="00036667" w:rsidRDefault="00036667" w:rsidP="00F53C9D">
      <w:pPr>
        <w:pStyle w:val="ListParagraph"/>
        <w:numPr>
          <w:ilvl w:val="0"/>
          <w:numId w:val="33"/>
        </w:numPr>
      </w:pPr>
      <w:r>
        <w:t>PCB Board files for both main &amp; fan board</w:t>
      </w:r>
    </w:p>
    <w:p w:rsidR="00036667" w:rsidRDefault="00036667" w:rsidP="00F53C9D">
      <w:pPr>
        <w:pStyle w:val="ListParagraph"/>
        <w:numPr>
          <w:ilvl w:val="0"/>
          <w:numId w:val="33"/>
        </w:numPr>
      </w:pPr>
      <w:r>
        <w:t>PCB Gerber files for both main &amp; fan board</w:t>
      </w:r>
    </w:p>
    <w:p w:rsidR="00036667" w:rsidRDefault="00036667" w:rsidP="00F53C9D">
      <w:pPr>
        <w:pStyle w:val="ListParagraph"/>
        <w:numPr>
          <w:ilvl w:val="0"/>
          <w:numId w:val="33"/>
        </w:numPr>
      </w:pPr>
      <w:r>
        <w:t>Mechanical 3D &amp; 2D files for the complete product</w:t>
      </w:r>
    </w:p>
    <w:p w:rsidR="00036667" w:rsidRPr="00036667" w:rsidRDefault="00036667" w:rsidP="00F53C9D">
      <w:pPr>
        <w:pStyle w:val="ListParagraph"/>
        <w:numPr>
          <w:ilvl w:val="0"/>
          <w:numId w:val="33"/>
        </w:numPr>
      </w:pPr>
      <w:r w:rsidRPr="00036667">
        <w:t>Top level BoM with mechanical &amp; electrical components</w:t>
      </w:r>
    </w:p>
    <w:p w:rsidR="007B598E" w:rsidRDefault="007B598E" w:rsidP="00F53C9D">
      <w:pPr>
        <w:pStyle w:val="Heading2"/>
        <w:numPr>
          <w:ilvl w:val="0"/>
          <w:numId w:val="32"/>
        </w:numPr>
      </w:pPr>
      <w:bookmarkStart w:id="37" w:name="_Toc448058619"/>
      <w:r>
        <w:t>Wavelength G</w:t>
      </w:r>
      <w:r w:rsidR="000C54CB">
        <w:t>rid</w:t>
      </w:r>
      <w:bookmarkEnd w:id="37"/>
    </w:p>
    <w:p w:rsidR="00FB3B8E" w:rsidRPr="00E508C1" w:rsidRDefault="006F4584" w:rsidP="00E508C1">
      <w:r>
        <w:t>The wavelength grid</w:t>
      </w:r>
      <w:r w:rsidR="00AD22B6">
        <w:t xml:space="preserve"> is the standard ITU grid on a 5</w:t>
      </w:r>
      <w:r w:rsidR="00E508C1">
        <w:t xml:space="preserve">0 GHz spacing, shown below. Since this requirement is for 96 channels, and 100 channels are listed below, there is a slight amount of flexibility about defining the first channel. </w:t>
      </w:r>
    </w:p>
    <w:tbl>
      <w:tblPr>
        <w:tblW w:w="8820" w:type="dxa"/>
        <w:tblInd w:w="100" w:type="dxa"/>
        <w:tblBorders>
          <w:left w:val="nil"/>
          <w:right w:val="nil"/>
        </w:tblBorders>
        <w:tblLayout w:type="fixed"/>
        <w:tblLook w:val="0000" w:firstRow="0" w:lastRow="0" w:firstColumn="0" w:lastColumn="0" w:noHBand="0" w:noVBand="0"/>
      </w:tblPr>
      <w:tblGrid>
        <w:gridCol w:w="990"/>
        <w:gridCol w:w="1080"/>
        <w:gridCol w:w="900"/>
        <w:gridCol w:w="900"/>
        <w:gridCol w:w="900"/>
        <w:gridCol w:w="810"/>
        <w:gridCol w:w="810"/>
        <w:gridCol w:w="720"/>
        <w:gridCol w:w="810"/>
        <w:gridCol w:w="900"/>
      </w:tblGrid>
      <w:tr w:rsidR="002E1BF0" w:rsidRPr="00FB3B8E" w:rsidTr="00D24B3B">
        <w:trPr>
          <w:trHeight w:val="288"/>
        </w:trPr>
        <w:tc>
          <w:tcPr>
            <w:tcW w:w="990" w:type="dxa"/>
            <w:tcBorders>
              <w:top w:val="single" w:sz="7" w:space="0" w:color="auto"/>
              <w:left w:val="single" w:sz="15"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2E1BF0" w:rsidRDefault="002E1BF0" w:rsidP="00E40C23">
            <w:pPr>
              <w:widowControl w:val="0"/>
              <w:autoSpaceDE w:val="0"/>
              <w:autoSpaceDN w:val="0"/>
              <w:adjustRightInd w:val="0"/>
              <w:spacing w:after="0"/>
              <w:jc w:val="left"/>
              <w:rPr>
                <w:rFonts w:cs="Times"/>
                <w:b/>
                <w:sz w:val="18"/>
                <w:szCs w:val="18"/>
              </w:rPr>
            </w:pPr>
          </w:p>
        </w:tc>
        <w:tc>
          <w:tcPr>
            <w:tcW w:w="1980" w:type="dxa"/>
            <w:gridSpan w:val="2"/>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100 GHz Grid </w:t>
            </w:r>
          </w:p>
        </w:tc>
        <w:tc>
          <w:tcPr>
            <w:tcW w:w="1800" w:type="dxa"/>
            <w:gridSpan w:val="2"/>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50 GHz Offset </w:t>
            </w:r>
          </w:p>
        </w:tc>
        <w:tc>
          <w:tcPr>
            <w:tcW w:w="81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p>
        </w:tc>
        <w:tc>
          <w:tcPr>
            <w:tcW w:w="1530" w:type="dxa"/>
            <w:gridSpan w:val="2"/>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100 GHz Grid </w:t>
            </w:r>
          </w:p>
        </w:tc>
        <w:tc>
          <w:tcPr>
            <w:tcW w:w="1710" w:type="dxa"/>
            <w:gridSpan w:val="2"/>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50 GHz Offset </w:t>
            </w:r>
          </w:p>
        </w:tc>
      </w:tr>
      <w:tr w:rsidR="002E1BF0" w:rsidRPr="00FB3B8E" w:rsidTr="00D24B3B">
        <w:trPr>
          <w:trHeight w:val="288"/>
        </w:trPr>
        <w:tc>
          <w:tcPr>
            <w:tcW w:w="990" w:type="dxa"/>
            <w:tcBorders>
              <w:top w:val="single" w:sz="7" w:space="0" w:color="auto"/>
              <w:left w:val="single" w:sz="15"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2E1BF0">
              <w:rPr>
                <w:rFonts w:cs="Times"/>
                <w:b/>
                <w:sz w:val="18"/>
                <w:szCs w:val="18"/>
              </w:rPr>
              <w:t>CH #</w:t>
            </w:r>
          </w:p>
        </w:tc>
        <w:tc>
          <w:tcPr>
            <w:tcW w:w="1080" w:type="dxa"/>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nm </w:t>
            </w:r>
          </w:p>
        </w:tc>
        <w:tc>
          <w:tcPr>
            <w:tcW w:w="900" w:type="dxa"/>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THz </w:t>
            </w:r>
          </w:p>
        </w:tc>
        <w:tc>
          <w:tcPr>
            <w:tcW w:w="900" w:type="dxa"/>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nm </w:t>
            </w:r>
          </w:p>
        </w:tc>
        <w:tc>
          <w:tcPr>
            <w:tcW w:w="900" w:type="dxa"/>
            <w:tcBorders>
              <w:top w:val="single" w:sz="7" w:space="0" w:color="auto"/>
              <w:left w:val="single" w:sz="7" w:space="0" w:color="auto"/>
              <w:bottom w:val="single" w:sz="7" w:space="0" w:color="auto"/>
              <w:right w:val="single" w:sz="7" w:space="0" w:color="auto"/>
            </w:tcBorders>
            <w:shd w:val="clear" w:color="auto" w:fill="D9D9D9" w:themeFill="background1" w:themeFillShade="D9"/>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b/>
                <w:bCs/>
                <w:sz w:val="18"/>
                <w:szCs w:val="18"/>
              </w:rPr>
              <w:t xml:space="preserve">THz </w:t>
            </w:r>
          </w:p>
        </w:tc>
        <w:tc>
          <w:tcPr>
            <w:tcW w:w="81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2E1BF0">
              <w:rPr>
                <w:rFonts w:cs="Times"/>
                <w:b/>
                <w:sz w:val="18"/>
                <w:szCs w:val="18"/>
              </w:rPr>
              <w:t>CH #</w:t>
            </w:r>
          </w:p>
        </w:tc>
        <w:tc>
          <w:tcPr>
            <w:tcW w:w="81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nm </w:t>
            </w:r>
          </w:p>
        </w:tc>
        <w:tc>
          <w:tcPr>
            <w:tcW w:w="72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THz </w:t>
            </w:r>
          </w:p>
        </w:tc>
        <w:tc>
          <w:tcPr>
            <w:tcW w:w="81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nm </w:t>
            </w:r>
          </w:p>
        </w:tc>
        <w:tc>
          <w:tcPr>
            <w:tcW w:w="900" w:type="dxa"/>
            <w:tcBorders>
              <w:top w:val="single" w:sz="7" w:space="0" w:color="auto"/>
              <w:left w:val="single" w:sz="7" w:space="0" w:color="auto"/>
              <w:bottom w:val="single" w:sz="7" w:space="0" w:color="auto"/>
              <w:right w:val="single" w:sz="7" w:space="0" w:color="auto"/>
            </w:tcBorders>
            <w:shd w:val="clear" w:color="auto" w:fill="D9D9D9" w:themeFill="background1" w:themeFillShade="D9"/>
            <w:vAlign w:val="center"/>
          </w:tcPr>
          <w:p w:rsidR="002E1BF0" w:rsidRPr="00E508C1" w:rsidRDefault="002E1BF0" w:rsidP="00E40C23">
            <w:pPr>
              <w:widowControl w:val="0"/>
              <w:autoSpaceDE w:val="0"/>
              <w:autoSpaceDN w:val="0"/>
              <w:adjustRightInd w:val="0"/>
              <w:spacing w:after="0"/>
              <w:jc w:val="left"/>
              <w:rPr>
                <w:rFonts w:cs="Arial"/>
                <w:b/>
                <w:bCs/>
                <w:sz w:val="18"/>
                <w:szCs w:val="18"/>
              </w:rPr>
            </w:pPr>
            <w:r w:rsidRPr="00E508C1">
              <w:rPr>
                <w:rFonts w:cs="Arial"/>
                <w:b/>
                <w:bCs/>
                <w:sz w:val="18"/>
                <w:szCs w:val="18"/>
              </w:rPr>
              <w:t xml:space="preserve">THz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1528.77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196.10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1529.16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196.05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26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1548.51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193.60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1548.91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193.55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1529.55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196.00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1529.94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195.95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27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1549.32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193.50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1549.72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193.45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3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1530.33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195.90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1530.72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195.85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28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1550.12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193.40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1550.52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193.35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4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1531.12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195.80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1531.51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195.75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29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1550.92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193.30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1551.32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193.25 </w:t>
            </w:r>
          </w:p>
        </w:tc>
      </w:tr>
      <w:tr w:rsidR="002E1BF0" w:rsidRPr="00FB3B8E" w:rsidTr="000B5C14">
        <w:trPr>
          <w:trHeight w:val="316"/>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5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1531.90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195.70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1532.29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195.65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1551.72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193.20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1552.12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193.15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6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1532.68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195.60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1533.07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195.55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31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1552.52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193.10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1552.93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193.05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7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1533.47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195.50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1533.86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195.45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32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1553.33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193.00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1553.73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192.95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8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1534.25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195.40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1534.64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195.35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33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1554.13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192.90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1554.54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192.85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9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1535.04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195.30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1535.43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195.25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34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1554.94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192.80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1555.34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192.75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10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1535.82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195.20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1536.22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195.15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1555.75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192.70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1556.15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192.65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11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1536.61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195.10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1537.00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195.05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36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1556.55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192.60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1556.96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192.55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12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1537.40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195.00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1537.79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194.95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37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1557.36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192.50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1557.77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192.45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13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1538.19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194.90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1538.58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194.85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38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1558.17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192.40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1558.58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192.35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14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1538.98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194.80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1539.37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194.75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39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1558.98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192.30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1559.39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192.25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1539.77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194.70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1540.16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194.65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1559.79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192.20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1560.20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192.15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16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1540.56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194.60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1540.95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194.55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41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1560.61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192.10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1561.01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192.05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17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1541.35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194.50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1541.75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194.45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42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1561.42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192.00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1561.83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191.95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18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1542.14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194.40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1542.54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194.35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43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1562.23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191.90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1562.64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191.85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1542.94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194.30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1543.33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194.25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44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1563.05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191.80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1563.45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191.75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20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1543.73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194.20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1544.13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194.15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1563.86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191.70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1564.27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191.65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21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1544.53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194.10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1544.92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194.05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46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1564.68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191.60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1565.09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191.55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22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1545.32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194.00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1545.72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193.95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47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1565.50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191.50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1565.90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191.45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23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1546.12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193.90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1546.52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193.85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48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1566.31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191.40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1566.72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191.35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24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1546.92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193.80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1547.32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193.75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49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1567.13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191.30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1567.54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191.25 </w:t>
            </w:r>
          </w:p>
        </w:tc>
      </w:tr>
      <w:tr w:rsidR="002E1BF0" w:rsidRPr="00FB3B8E" w:rsidTr="000B5C14">
        <w:trPr>
          <w:trHeight w:val="288"/>
        </w:trPr>
        <w:tc>
          <w:tcPr>
            <w:tcW w:w="990" w:type="dxa"/>
            <w:tcBorders>
              <w:top w:val="single" w:sz="7" w:space="0" w:color="auto"/>
              <w:left w:val="single" w:sz="15"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25 </w:t>
            </w:r>
          </w:p>
        </w:tc>
        <w:tc>
          <w:tcPr>
            <w:tcW w:w="108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1547.72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193.70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1548.11 </w:t>
            </w:r>
          </w:p>
        </w:tc>
        <w:tc>
          <w:tcPr>
            <w:tcW w:w="900" w:type="dxa"/>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rsidR="002E1BF0" w:rsidRPr="00E508C1" w:rsidRDefault="002E1BF0" w:rsidP="00E40C23">
            <w:pPr>
              <w:widowControl w:val="0"/>
              <w:autoSpaceDE w:val="0"/>
              <w:autoSpaceDN w:val="0"/>
              <w:adjustRightInd w:val="0"/>
              <w:spacing w:after="0"/>
              <w:jc w:val="left"/>
              <w:rPr>
                <w:rFonts w:cs="Times"/>
                <w:sz w:val="18"/>
                <w:szCs w:val="18"/>
              </w:rPr>
            </w:pPr>
            <w:r w:rsidRPr="00E508C1">
              <w:rPr>
                <w:rFonts w:cs="Arial"/>
                <w:sz w:val="18"/>
                <w:szCs w:val="18"/>
              </w:rPr>
              <w:t xml:space="preserve">193.65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50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1567.95 </w:t>
            </w:r>
          </w:p>
        </w:tc>
        <w:tc>
          <w:tcPr>
            <w:tcW w:w="72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191.20 </w:t>
            </w:r>
          </w:p>
        </w:tc>
        <w:tc>
          <w:tcPr>
            <w:tcW w:w="81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1568.36 </w:t>
            </w:r>
          </w:p>
        </w:tc>
        <w:tc>
          <w:tcPr>
            <w:tcW w:w="900" w:type="dxa"/>
            <w:tcBorders>
              <w:top w:val="single" w:sz="7" w:space="0" w:color="auto"/>
              <w:left w:val="single" w:sz="7" w:space="0" w:color="auto"/>
              <w:bottom w:val="single" w:sz="7" w:space="0" w:color="auto"/>
              <w:right w:val="single" w:sz="7" w:space="0" w:color="auto"/>
            </w:tcBorders>
            <w:vAlign w:val="center"/>
          </w:tcPr>
          <w:p w:rsidR="002E1BF0" w:rsidRPr="00E508C1" w:rsidRDefault="002E1BF0" w:rsidP="00E40C23">
            <w:pPr>
              <w:widowControl w:val="0"/>
              <w:autoSpaceDE w:val="0"/>
              <w:autoSpaceDN w:val="0"/>
              <w:adjustRightInd w:val="0"/>
              <w:spacing w:after="0"/>
              <w:jc w:val="left"/>
              <w:rPr>
                <w:rFonts w:cs="Arial"/>
                <w:sz w:val="18"/>
                <w:szCs w:val="18"/>
              </w:rPr>
            </w:pPr>
            <w:r w:rsidRPr="00E508C1">
              <w:rPr>
                <w:rFonts w:cs="Arial"/>
                <w:sz w:val="18"/>
                <w:szCs w:val="18"/>
              </w:rPr>
              <w:t xml:space="preserve">191.15 </w:t>
            </w:r>
          </w:p>
        </w:tc>
      </w:tr>
    </w:tbl>
    <w:p w:rsidR="00BF166E" w:rsidRDefault="00BF166E" w:rsidP="00BF166E">
      <w:pPr>
        <w:pStyle w:val="Heading2"/>
      </w:pPr>
    </w:p>
    <w:p w:rsidR="00BF166E" w:rsidRDefault="002F1D95" w:rsidP="00F53C9D">
      <w:pPr>
        <w:pStyle w:val="Heading2"/>
        <w:numPr>
          <w:ilvl w:val="0"/>
          <w:numId w:val="32"/>
        </w:numPr>
      </w:pPr>
      <w:bookmarkStart w:id="38" w:name="_Toc448058620"/>
      <w:r>
        <w:t>State Diagram for Transponder Module</w:t>
      </w:r>
      <w:bookmarkEnd w:id="38"/>
    </w:p>
    <w:p w:rsidR="00D438E8" w:rsidRDefault="00AE07B6" w:rsidP="00AE07B6">
      <w:r>
        <w:t>The state diagram for the Transponder Module is shown below</w:t>
      </w:r>
      <w:r w:rsidR="00A538CF">
        <w:t xml:space="preserve"> in </w:t>
      </w:r>
      <w:r w:rsidR="00A538CF">
        <w:fldChar w:fldCharType="begin"/>
      </w:r>
      <w:r w:rsidR="00A538CF">
        <w:instrText xml:space="preserve"> REF _Ref311793490 \h </w:instrText>
      </w:r>
      <w:r w:rsidR="00A538CF">
        <w:fldChar w:fldCharType="separate"/>
      </w:r>
      <w:r w:rsidR="009F72A8">
        <w:t xml:space="preserve">Figure </w:t>
      </w:r>
      <w:r w:rsidR="009F72A8">
        <w:rPr>
          <w:noProof/>
        </w:rPr>
        <w:t>6</w:t>
      </w:r>
      <w:r w:rsidR="00A538CF">
        <w:fldChar w:fldCharType="end"/>
      </w:r>
      <w:r>
        <w:t>. The circles represent transition states and the squares represent static states. The blue lines represent transitions that are autonomous to the module and the black lines represent transitions acti</w:t>
      </w:r>
      <w:r w:rsidR="00535851">
        <w:t>vated by either human or higher-</w:t>
      </w:r>
      <w:r>
        <w:t>level management protocol interaction.</w:t>
      </w:r>
      <w:r w:rsidR="00535851">
        <w:t xml:space="preserve"> See Reference 1 for more details.</w:t>
      </w:r>
    </w:p>
    <w:p w:rsidR="00D438E8" w:rsidRDefault="00D438E8" w:rsidP="002508B7">
      <w:pPr>
        <w:pStyle w:val="Heading2"/>
      </w:pPr>
    </w:p>
    <w:p w:rsidR="00A538CF" w:rsidRDefault="00D438E8" w:rsidP="00A538CF">
      <w:pPr>
        <w:keepNext/>
      </w:pPr>
      <w:r>
        <w:rPr>
          <w:noProof/>
        </w:rPr>
        <w:drawing>
          <wp:inline distT="0" distB="0" distL="0" distR="0" wp14:anchorId="540C93FE" wp14:editId="65480A66">
            <wp:extent cx="5486400" cy="370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708400"/>
                    </a:xfrm>
                    <a:prstGeom prst="rect">
                      <a:avLst/>
                    </a:prstGeom>
                  </pic:spPr>
                </pic:pic>
              </a:graphicData>
            </a:graphic>
          </wp:inline>
        </w:drawing>
      </w:r>
    </w:p>
    <w:p w:rsidR="002508B7" w:rsidRDefault="00A538CF" w:rsidP="005816A9">
      <w:pPr>
        <w:pStyle w:val="Caption"/>
        <w:jc w:val="both"/>
      </w:pPr>
      <w:bookmarkStart w:id="39" w:name="_Ref311793490"/>
      <w:r>
        <w:t xml:space="preserve">Figure </w:t>
      </w:r>
      <w:fldSimple w:instr=" SEQ Figure \* ARABIC ">
        <w:r w:rsidR="0050254C">
          <w:rPr>
            <w:noProof/>
          </w:rPr>
          <w:t>6</w:t>
        </w:r>
      </w:fldSimple>
      <w:bookmarkEnd w:id="39"/>
      <w:r>
        <w:t>. Transponder module state diagram</w:t>
      </w:r>
    </w:p>
    <w:p w:rsidR="002D198A" w:rsidRPr="002D69F3" w:rsidRDefault="002D198A" w:rsidP="002D198A">
      <w:pPr>
        <w:rPr>
          <w:b/>
        </w:rPr>
      </w:pPr>
      <w:bookmarkStart w:id="40" w:name="_Toc310511377"/>
      <w:r w:rsidRPr="002D69F3">
        <w:rPr>
          <w:b/>
        </w:rPr>
        <w:t>Power-up and Res</w:t>
      </w:r>
      <w:bookmarkEnd w:id="40"/>
      <w:r w:rsidRPr="002D69F3">
        <w:rPr>
          <w:b/>
        </w:rPr>
        <w:t>ets</w:t>
      </w:r>
    </w:p>
    <w:p w:rsidR="002D198A" w:rsidRPr="0036404F" w:rsidRDefault="002D198A" w:rsidP="002D198A">
      <w:r w:rsidRPr="00313DD7">
        <w:t>Th</w:t>
      </w:r>
      <w:r w:rsidRPr="0036404F">
        <w:t xml:space="preserve">e </w:t>
      </w:r>
      <w:r>
        <w:t>Transponder Module</w:t>
      </w:r>
      <w:r w:rsidR="006249BC">
        <w:t xml:space="preserve"> main board</w:t>
      </w:r>
      <w:r>
        <w:t xml:space="preserve"> must support power-on and reset modes.</w:t>
      </w:r>
      <w:r w:rsidRPr="0036404F">
        <w:t xml:space="preserve"> </w:t>
      </w:r>
      <w:r w:rsidR="006249BC">
        <w:t xml:space="preserve">Furthermore, each coherent module must also support power on and reset modes. Hence there are effectively nested loops that denote the status of the overall module main board and its two </w:t>
      </w:r>
      <w:r w:rsidR="00023FFA">
        <w:t>AC400</w:t>
      </w:r>
      <w:r w:rsidR="00CB755A">
        <w:t xml:space="preserve"> coherent optical </w:t>
      </w:r>
      <w:r w:rsidR="006249BC">
        <w:t xml:space="preserve">subsystems. </w:t>
      </w:r>
    </w:p>
    <w:p w:rsidR="002D198A" w:rsidRPr="002D69F3" w:rsidRDefault="00023FFA" w:rsidP="002D198A">
      <w:pPr>
        <w:rPr>
          <w:b/>
        </w:rPr>
      </w:pPr>
      <w:bookmarkStart w:id="41" w:name="_Toc310511378"/>
      <w:r w:rsidRPr="002D69F3">
        <w:rPr>
          <w:b/>
        </w:rPr>
        <w:t xml:space="preserve">Module </w:t>
      </w:r>
      <w:r w:rsidR="002D198A" w:rsidRPr="002D69F3">
        <w:rPr>
          <w:b/>
        </w:rPr>
        <w:t>Power-up</w:t>
      </w:r>
      <w:bookmarkEnd w:id="41"/>
    </w:p>
    <w:p w:rsidR="002D198A" w:rsidRPr="00313DD7" w:rsidRDefault="006249BC" w:rsidP="002D198A">
      <w:r>
        <w:t>Upon module power up the coherent optical modules remain off. Once the main boar</w:t>
      </w:r>
      <w:r w:rsidR="00023FFA">
        <w:t>d</w:t>
      </w:r>
      <w:r>
        <w:t xml:space="preserve"> is initialized it enters the Module OOS state. In this state the m</w:t>
      </w:r>
      <w:r w:rsidR="008D1C01">
        <w:t>odule is ready to support all f</w:t>
      </w:r>
      <w:r>
        <w:t xml:space="preserve">unctions, but the AC400’s </w:t>
      </w:r>
      <w:r w:rsidR="00023FFA">
        <w:t xml:space="preserve">remain </w:t>
      </w:r>
      <w:r>
        <w:t>power</w:t>
      </w:r>
      <w:r w:rsidR="00023FFA">
        <w:t>ed</w:t>
      </w:r>
      <w:r>
        <w:t xml:space="preserve"> off. </w:t>
      </w:r>
    </w:p>
    <w:p w:rsidR="002D198A" w:rsidRPr="002D69F3" w:rsidRDefault="002D198A" w:rsidP="002D198A">
      <w:pPr>
        <w:rPr>
          <w:b/>
        </w:rPr>
      </w:pPr>
      <w:bookmarkStart w:id="42" w:name="_Ref279676080"/>
      <w:bookmarkStart w:id="43" w:name="_Toc310511379"/>
      <w:r w:rsidRPr="002D69F3">
        <w:rPr>
          <w:b/>
        </w:rPr>
        <w:t>Cold Restart</w:t>
      </w:r>
      <w:bookmarkEnd w:id="42"/>
      <w:bookmarkEnd w:id="43"/>
    </w:p>
    <w:p w:rsidR="002D198A" w:rsidRPr="00313DD7" w:rsidRDefault="002D198A" w:rsidP="002D198A">
      <w:r w:rsidRPr="00313DD7">
        <w:t>A cold restart initializes all hardware on the module and is, thus, service-affecting. The following is a list of conditions that result in a cold restart:</w:t>
      </w:r>
    </w:p>
    <w:p w:rsidR="002D198A" w:rsidRPr="00313DD7" w:rsidRDefault="002D198A" w:rsidP="00F53C9D">
      <w:pPr>
        <w:pStyle w:val="ListParagraph"/>
        <w:numPr>
          <w:ilvl w:val="0"/>
          <w:numId w:val="13"/>
        </w:numPr>
      </w:pPr>
      <w:r w:rsidRPr="00313DD7">
        <w:t>Module power-up</w:t>
      </w:r>
    </w:p>
    <w:p w:rsidR="002D198A" w:rsidRPr="00313DD7" w:rsidRDefault="002D198A" w:rsidP="00F53C9D">
      <w:pPr>
        <w:pStyle w:val="ListParagraph"/>
        <w:numPr>
          <w:ilvl w:val="0"/>
          <w:numId w:val="13"/>
        </w:numPr>
      </w:pPr>
      <w:r w:rsidRPr="00313DD7">
        <w:t>Manually initiated cold restart by the user</w:t>
      </w:r>
    </w:p>
    <w:p w:rsidR="002D198A" w:rsidRPr="00313DD7" w:rsidRDefault="002D198A" w:rsidP="00F53C9D">
      <w:pPr>
        <w:pStyle w:val="ListParagraph"/>
        <w:numPr>
          <w:ilvl w:val="0"/>
          <w:numId w:val="13"/>
        </w:numPr>
      </w:pPr>
      <w:r w:rsidRPr="00313DD7">
        <w:t xml:space="preserve">A software download </w:t>
      </w:r>
    </w:p>
    <w:p w:rsidR="002D198A" w:rsidRPr="00313DD7" w:rsidRDefault="002D198A" w:rsidP="002D198A">
      <w:r w:rsidRPr="00313DD7">
        <w:t>After a cold restart, the boot loader performs the necessary tests and initialization of microprocessor, Fla</w:t>
      </w:r>
      <w:r w:rsidR="00023FFA">
        <w:t xml:space="preserve">sh, SDRAM and support devices. </w:t>
      </w:r>
      <w:r w:rsidRPr="00313DD7">
        <w:t>When completed the operating system</w:t>
      </w:r>
      <w:r>
        <w:t xml:space="preserve"> and applications are loaded. </w:t>
      </w:r>
      <w:r w:rsidRPr="00313DD7">
        <w:t>Any other start-up or self-test procedures are performed</w:t>
      </w:r>
      <w:r w:rsidR="00023FFA">
        <w:t xml:space="preserve">. </w:t>
      </w:r>
      <w:r w:rsidRPr="00313DD7">
        <w:t xml:space="preserve">A cold restart </w:t>
      </w:r>
      <w:r w:rsidR="00023FFA">
        <w:t>of the transponder</w:t>
      </w:r>
      <w:r w:rsidRPr="009D5604">
        <w:t xml:space="preserve"> </w:t>
      </w:r>
      <w:r w:rsidRPr="00313DD7">
        <w:t>module performs the following actions:</w:t>
      </w:r>
    </w:p>
    <w:p w:rsidR="002D198A" w:rsidRPr="00313DD7" w:rsidRDefault="002D198A" w:rsidP="00F53C9D">
      <w:pPr>
        <w:pStyle w:val="ListParagraph"/>
        <w:numPr>
          <w:ilvl w:val="0"/>
          <w:numId w:val="14"/>
        </w:numPr>
      </w:pPr>
      <w:r w:rsidRPr="00313DD7">
        <w:t>Clears all alarms and logs</w:t>
      </w:r>
    </w:p>
    <w:p w:rsidR="002D198A" w:rsidRPr="00313DD7" w:rsidRDefault="002D198A" w:rsidP="00F53C9D">
      <w:pPr>
        <w:pStyle w:val="ListParagraph"/>
        <w:numPr>
          <w:ilvl w:val="0"/>
          <w:numId w:val="14"/>
        </w:numPr>
      </w:pPr>
      <w:r w:rsidRPr="00313DD7">
        <w:t>Clears all collected PM data (current and historical)</w:t>
      </w:r>
    </w:p>
    <w:p w:rsidR="002D198A" w:rsidRPr="00313DD7" w:rsidRDefault="002D198A" w:rsidP="00F53C9D">
      <w:pPr>
        <w:pStyle w:val="ListParagraph"/>
        <w:numPr>
          <w:ilvl w:val="0"/>
          <w:numId w:val="14"/>
        </w:numPr>
      </w:pPr>
      <w:r w:rsidRPr="00313DD7">
        <w:t>Clears all active loopbacks and forced laser settings</w:t>
      </w:r>
    </w:p>
    <w:p w:rsidR="002D198A" w:rsidRPr="00306683" w:rsidRDefault="002D198A" w:rsidP="00F53C9D">
      <w:pPr>
        <w:pStyle w:val="ListParagraph"/>
        <w:numPr>
          <w:ilvl w:val="0"/>
          <w:numId w:val="14"/>
        </w:numPr>
      </w:pPr>
      <w:r w:rsidRPr="00306683">
        <w:t>Releases any active PRBS testing or latency measurement</w:t>
      </w:r>
    </w:p>
    <w:p w:rsidR="002D198A" w:rsidRPr="00313DD7" w:rsidRDefault="002D198A" w:rsidP="00F53C9D">
      <w:pPr>
        <w:pStyle w:val="ListParagraph"/>
        <w:numPr>
          <w:ilvl w:val="0"/>
          <w:numId w:val="14"/>
        </w:numPr>
      </w:pPr>
      <w:r w:rsidRPr="00313DD7">
        <w:t>Resets and initializes all hardware</w:t>
      </w:r>
    </w:p>
    <w:p w:rsidR="002D198A" w:rsidRPr="00313DD7" w:rsidRDefault="002D198A" w:rsidP="00F53C9D">
      <w:pPr>
        <w:pStyle w:val="ListParagraph"/>
        <w:numPr>
          <w:ilvl w:val="0"/>
          <w:numId w:val="14"/>
        </w:numPr>
      </w:pPr>
      <w:r w:rsidRPr="00313DD7">
        <w:t>Loads and provisions all hardware</w:t>
      </w:r>
    </w:p>
    <w:p w:rsidR="002D198A" w:rsidRPr="00313DD7" w:rsidRDefault="002D198A" w:rsidP="002D198A">
      <w:bookmarkStart w:id="44" w:name="_Ref241918464"/>
      <w:bookmarkStart w:id="45" w:name="_Toc310511380"/>
      <w:r>
        <w:t>Warm R</w:t>
      </w:r>
      <w:r w:rsidRPr="00313DD7">
        <w:t>estart</w:t>
      </w:r>
      <w:bookmarkEnd w:id="44"/>
      <w:bookmarkEnd w:id="45"/>
    </w:p>
    <w:p w:rsidR="002D198A" w:rsidRPr="00313DD7" w:rsidRDefault="002D198A" w:rsidP="002D198A">
      <w:r w:rsidRPr="00313DD7">
        <w:t>A warm restart initializes all software on the modules and is not considered service-affecting</w:t>
      </w:r>
      <w:r w:rsidR="00023FFA">
        <w:t>, however, some</w:t>
      </w:r>
      <w:r w:rsidRPr="00313DD7">
        <w:t xml:space="preserve"> functions may be int</w:t>
      </w:r>
      <w:r>
        <w:t xml:space="preserve">errupted during a warm </w:t>
      </w:r>
      <w:r w:rsidR="00023FFA">
        <w:t xml:space="preserve">restart. </w:t>
      </w:r>
      <w:r w:rsidRPr="00313DD7">
        <w:t>The following is a list of conditions that results in a warm restart:</w:t>
      </w:r>
    </w:p>
    <w:p w:rsidR="002D198A" w:rsidRPr="00313DD7" w:rsidRDefault="002D198A" w:rsidP="00F53C9D">
      <w:pPr>
        <w:pStyle w:val="ListParagraph"/>
        <w:numPr>
          <w:ilvl w:val="0"/>
          <w:numId w:val="15"/>
        </w:numPr>
      </w:pPr>
      <w:r w:rsidRPr="00313DD7">
        <w:t>Manually initiated warm restart by the user</w:t>
      </w:r>
    </w:p>
    <w:p w:rsidR="002D198A" w:rsidRPr="00313DD7" w:rsidRDefault="00023FFA" w:rsidP="00F53C9D">
      <w:pPr>
        <w:pStyle w:val="ListParagraph"/>
        <w:numPr>
          <w:ilvl w:val="0"/>
          <w:numId w:val="15"/>
        </w:numPr>
      </w:pPr>
      <w:r>
        <w:t>Non-service effecting software downloads</w:t>
      </w:r>
    </w:p>
    <w:p w:rsidR="002D198A" w:rsidRPr="00313DD7" w:rsidRDefault="002D198A" w:rsidP="00F53C9D">
      <w:pPr>
        <w:pStyle w:val="ListParagraph"/>
        <w:numPr>
          <w:ilvl w:val="0"/>
          <w:numId w:val="15"/>
        </w:numPr>
      </w:pPr>
      <w:r w:rsidRPr="00313DD7">
        <w:t>Software watchdog timeout</w:t>
      </w:r>
    </w:p>
    <w:p w:rsidR="002D198A" w:rsidRPr="00313DD7" w:rsidRDefault="002D198A" w:rsidP="002D198A">
      <w:r w:rsidRPr="00313DD7">
        <w:t>A warm restart restarts and initializes the microprocessor and restarts the software.</w:t>
      </w:r>
      <w:r w:rsidRPr="00313DD7">
        <w:rPr>
          <w:snapToGrid w:val="0"/>
        </w:rPr>
        <w:t xml:space="preserve"> Since no re-loading, re-configuration, or testing of the HW devices are performed, a warm res</w:t>
      </w:r>
      <w:r w:rsidR="00023FFA">
        <w:rPr>
          <w:snapToGrid w:val="0"/>
        </w:rPr>
        <w:t xml:space="preserve">tart is not service effecting. </w:t>
      </w:r>
      <w:r w:rsidRPr="00313DD7">
        <w:t>A warm r</w:t>
      </w:r>
      <w:r w:rsidRPr="0036404F">
        <w:t xml:space="preserve">estart </w:t>
      </w:r>
      <w:r w:rsidR="00023FFA">
        <w:t>of the transponder</w:t>
      </w:r>
      <w:r w:rsidRPr="009D5604">
        <w:t xml:space="preserve"> </w:t>
      </w:r>
      <w:r w:rsidRPr="00313DD7">
        <w:t>module performs the following actions:</w:t>
      </w:r>
    </w:p>
    <w:p w:rsidR="002D198A" w:rsidRPr="00313DD7" w:rsidRDefault="002D198A" w:rsidP="00F53C9D">
      <w:pPr>
        <w:pStyle w:val="ListParagraph"/>
        <w:numPr>
          <w:ilvl w:val="0"/>
          <w:numId w:val="16"/>
        </w:numPr>
      </w:pPr>
      <w:r w:rsidRPr="00313DD7">
        <w:t>Clears all alarms</w:t>
      </w:r>
    </w:p>
    <w:p w:rsidR="002D198A" w:rsidRPr="00313DD7" w:rsidRDefault="002D198A" w:rsidP="00F53C9D">
      <w:pPr>
        <w:pStyle w:val="ListParagraph"/>
        <w:numPr>
          <w:ilvl w:val="0"/>
          <w:numId w:val="16"/>
        </w:numPr>
      </w:pPr>
      <w:r w:rsidRPr="00313DD7">
        <w:t>Clears all collected PM data (current and historical)</w:t>
      </w:r>
    </w:p>
    <w:p w:rsidR="002D198A" w:rsidRPr="00313DD7" w:rsidRDefault="002D198A" w:rsidP="00F53C9D">
      <w:pPr>
        <w:pStyle w:val="ListParagraph"/>
        <w:numPr>
          <w:ilvl w:val="0"/>
          <w:numId w:val="16"/>
        </w:numPr>
      </w:pPr>
      <w:r w:rsidRPr="00313DD7">
        <w:t>All TCAs are cleared as a result of clearing the PM data</w:t>
      </w:r>
    </w:p>
    <w:p w:rsidR="002D198A" w:rsidRPr="00306683" w:rsidRDefault="002D198A" w:rsidP="00F53C9D">
      <w:pPr>
        <w:pStyle w:val="ListParagraph"/>
        <w:numPr>
          <w:ilvl w:val="0"/>
          <w:numId w:val="16"/>
        </w:numPr>
      </w:pPr>
      <w:r w:rsidRPr="00306683">
        <w:t>Clears all active loopbacks and forced laser settings</w:t>
      </w:r>
    </w:p>
    <w:p w:rsidR="002D198A" w:rsidRPr="00306683" w:rsidRDefault="002D198A" w:rsidP="00F53C9D">
      <w:pPr>
        <w:pStyle w:val="ListParagraph"/>
        <w:numPr>
          <w:ilvl w:val="0"/>
          <w:numId w:val="16"/>
        </w:numPr>
      </w:pPr>
      <w:r w:rsidRPr="00306683">
        <w:t>Releases any active PRBS testing or latency measurement</w:t>
      </w:r>
    </w:p>
    <w:p w:rsidR="002D198A" w:rsidRPr="00313DD7" w:rsidRDefault="002D198A" w:rsidP="00F53C9D">
      <w:pPr>
        <w:pStyle w:val="ListParagraph"/>
        <w:numPr>
          <w:ilvl w:val="0"/>
          <w:numId w:val="16"/>
        </w:numPr>
      </w:pPr>
      <w:r w:rsidRPr="00306683">
        <w:t>Resets</w:t>
      </w:r>
      <w:r w:rsidRPr="00313DD7">
        <w:t xml:space="preserve"> and initializes the microprocessor</w:t>
      </w:r>
    </w:p>
    <w:p w:rsidR="002D198A" w:rsidRDefault="002D198A" w:rsidP="00F53C9D">
      <w:pPr>
        <w:pStyle w:val="ListParagraph"/>
        <w:numPr>
          <w:ilvl w:val="0"/>
          <w:numId w:val="16"/>
        </w:numPr>
      </w:pPr>
      <w:r w:rsidRPr="00313DD7">
        <w:t>Loads and provisions the microprocessor</w:t>
      </w:r>
    </w:p>
    <w:p w:rsidR="0050254C" w:rsidRDefault="00121375" w:rsidP="0050254C">
      <w:pPr>
        <w:keepNext/>
      </w:pPr>
      <w:r>
        <w:rPr>
          <w:noProof/>
        </w:rPr>
        <w:drawing>
          <wp:inline distT="0" distB="0" distL="0" distR="0" wp14:anchorId="3CED5F58" wp14:editId="10565376">
            <wp:extent cx="5486400" cy="666813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668135"/>
                    </a:xfrm>
                    <a:prstGeom prst="rect">
                      <a:avLst/>
                    </a:prstGeom>
                    <a:noFill/>
                    <a:ln>
                      <a:noFill/>
                    </a:ln>
                  </pic:spPr>
                </pic:pic>
              </a:graphicData>
            </a:graphic>
          </wp:inline>
        </w:drawing>
      </w:r>
    </w:p>
    <w:p w:rsidR="00025B91" w:rsidRDefault="00025B91" w:rsidP="0050254C">
      <w:pPr>
        <w:pStyle w:val="Caption"/>
        <w:jc w:val="both"/>
      </w:pPr>
      <w:r>
        <w:rPr>
          <w:noProof/>
          <w:lang w:bidi="ar-SA"/>
        </w:rPr>
        <w:drawing>
          <wp:inline distT="0" distB="0" distL="0" distR="0" wp14:anchorId="4D4FCBD4" wp14:editId="52819994">
            <wp:extent cx="5193030" cy="5920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030" cy="5920105"/>
                    </a:xfrm>
                    <a:prstGeom prst="rect">
                      <a:avLst/>
                    </a:prstGeom>
                    <a:noFill/>
                    <a:ln>
                      <a:noFill/>
                    </a:ln>
                  </pic:spPr>
                </pic:pic>
              </a:graphicData>
            </a:graphic>
          </wp:inline>
        </w:drawing>
      </w:r>
    </w:p>
    <w:p w:rsidR="00121375" w:rsidRPr="00313DD7" w:rsidRDefault="0050254C" w:rsidP="0050254C">
      <w:pPr>
        <w:pStyle w:val="Caption"/>
        <w:jc w:val="both"/>
      </w:pPr>
      <w:r>
        <w:t xml:space="preserve">Figure </w:t>
      </w:r>
      <w:fldSimple w:instr=" SEQ Figure \* ARABIC ">
        <w:r>
          <w:rPr>
            <w:noProof/>
          </w:rPr>
          <w:t>7</w:t>
        </w:r>
      </w:fldSimple>
      <w:r>
        <w:t>. Host to AC400 module control sequence. This demonstrates full Host control</w:t>
      </w:r>
    </w:p>
    <w:p w:rsidR="002D198A" w:rsidRDefault="002D198A" w:rsidP="00D438E8"/>
    <w:p w:rsidR="002508B7" w:rsidRDefault="002508B7" w:rsidP="00F53C9D">
      <w:pPr>
        <w:pStyle w:val="Heading2"/>
        <w:numPr>
          <w:ilvl w:val="0"/>
          <w:numId w:val="32"/>
        </w:numPr>
      </w:pPr>
      <w:bookmarkStart w:id="46" w:name="_Toc448058621"/>
      <w:r>
        <w:t xml:space="preserve">Client and Network </w:t>
      </w:r>
      <w:r w:rsidR="00ED1698">
        <w:t xml:space="preserve">Interface </w:t>
      </w:r>
      <w:r>
        <w:t xml:space="preserve">Transponder </w:t>
      </w:r>
      <w:r w:rsidR="002D69F3">
        <w:t>Performance Management</w:t>
      </w:r>
      <w:bookmarkEnd w:id="46"/>
    </w:p>
    <w:p w:rsidR="00990F06" w:rsidRDefault="00ED1698" w:rsidP="00D438E8">
      <w:r>
        <w:t>This A</w:t>
      </w:r>
      <w:r w:rsidR="00B11B4D">
        <w:t>ppendix</w:t>
      </w:r>
      <w:r w:rsidR="00FA2AB2">
        <w:t xml:space="preserve"> contained detailed client and n</w:t>
      </w:r>
      <w:r w:rsidR="00B11B4D">
        <w:t xml:space="preserve">etwork </w:t>
      </w:r>
      <w:r w:rsidR="00FA2AB2">
        <w:t>performance monitoring requirements</w:t>
      </w:r>
      <w:r w:rsidR="009D1F35">
        <w:t xml:space="preserve">. </w:t>
      </w:r>
      <w:r w:rsidR="00990F06">
        <w:t>Performance monitoring provides early detection of service degradation and permits users to take corrective action before a service outage occurs. While the modules that comprise this system are required to have comprehensive performance monitoring capability, it is possible and in fact likely that the application software developed to monitor the entire system and integrate the PM’s into a larger network PM strategy will only monitor a subset of these PM’s. However, the modules themselves need to have comprehensive PM capability.</w:t>
      </w:r>
    </w:p>
    <w:p w:rsidR="001E213D" w:rsidRDefault="001E213D" w:rsidP="00D438E8">
      <w:r>
        <w:t xml:space="preserve">All measurement interval, measurement reporting, and storage requirements are described below for all </w:t>
      </w:r>
      <w:r w:rsidR="00990F06">
        <w:t>clients</w:t>
      </w:r>
      <w:r>
        <w:t xml:space="preserve"> and network PM’s.</w:t>
      </w:r>
      <w:r w:rsidR="0009688E">
        <w:t xml:space="preserve"> These parameters may be set up for each PM. </w:t>
      </w:r>
    </w:p>
    <w:tbl>
      <w:tblPr>
        <w:tblStyle w:val="TableGrid"/>
        <w:tblW w:w="8722" w:type="dxa"/>
        <w:tblInd w:w="108" w:type="dxa"/>
        <w:tblLook w:val="04A0" w:firstRow="1" w:lastRow="0" w:firstColumn="1" w:lastColumn="0" w:noHBand="0" w:noVBand="1"/>
      </w:tblPr>
      <w:tblGrid>
        <w:gridCol w:w="1329"/>
        <w:gridCol w:w="2358"/>
        <w:gridCol w:w="2253"/>
        <w:gridCol w:w="2782"/>
      </w:tblGrid>
      <w:tr w:rsidR="00C06409" w:rsidTr="00D24B3B">
        <w:trPr>
          <w:trHeight w:val="269"/>
        </w:trPr>
        <w:tc>
          <w:tcPr>
            <w:tcW w:w="1329" w:type="dxa"/>
            <w:shd w:val="clear" w:color="auto" w:fill="D9D9D9"/>
          </w:tcPr>
          <w:p w:rsidR="00C06409" w:rsidRPr="000E0D6B" w:rsidRDefault="00C06409" w:rsidP="00BE795F">
            <w:pPr>
              <w:rPr>
                <w:sz w:val="20"/>
                <w:szCs w:val="20"/>
              </w:rPr>
            </w:pPr>
            <w:r>
              <w:rPr>
                <w:sz w:val="20"/>
                <w:szCs w:val="20"/>
              </w:rPr>
              <w:t xml:space="preserve">PM </w:t>
            </w:r>
            <w:r w:rsidR="00BE795F">
              <w:rPr>
                <w:sz w:val="20"/>
                <w:szCs w:val="20"/>
              </w:rPr>
              <w:t>Configuration</w:t>
            </w:r>
          </w:p>
        </w:tc>
        <w:tc>
          <w:tcPr>
            <w:tcW w:w="2358" w:type="dxa"/>
            <w:shd w:val="clear" w:color="auto" w:fill="D9D9D9"/>
          </w:tcPr>
          <w:p w:rsidR="00C06409" w:rsidRPr="000E0D6B" w:rsidRDefault="00C06409" w:rsidP="00D438E8">
            <w:pPr>
              <w:rPr>
                <w:sz w:val="20"/>
                <w:szCs w:val="20"/>
              </w:rPr>
            </w:pPr>
            <w:r w:rsidRPr="000E0D6B">
              <w:rPr>
                <w:sz w:val="20"/>
                <w:szCs w:val="20"/>
              </w:rPr>
              <w:t>Measurement Interval</w:t>
            </w:r>
          </w:p>
        </w:tc>
        <w:tc>
          <w:tcPr>
            <w:tcW w:w="2253" w:type="dxa"/>
            <w:shd w:val="clear" w:color="auto" w:fill="D9D9D9"/>
          </w:tcPr>
          <w:p w:rsidR="00C06409" w:rsidRPr="000E0D6B" w:rsidRDefault="00C06409" w:rsidP="00D438E8">
            <w:pPr>
              <w:rPr>
                <w:sz w:val="20"/>
                <w:szCs w:val="20"/>
              </w:rPr>
            </w:pPr>
            <w:r w:rsidRPr="000E0D6B">
              <w:rPr>
                <w:sz w:val="20"/>
                <w:szCs w:val="20"/>
              </w:rPr>
              <w:t>Measurement reporting</w:t>
            </w:r>
          </w:p>
        </w:tc>
        <w:tc>
          <w:tcPr>
            <w:tcW w:w="2782" w:type="dxa"/>
            <w:shd w:val="clear" w:color="auto" w:fill="D9D9D9"/>
          </w:tcPr>
          <w:p w:rsidR="00C06409" w:rsidRPr="000E0D6B" w:rsidRDefault="00C06409" w:rsidP="00D438E8">
            <w:pPr>
              <w:rPr>
                <w:sz w:val="20"/>
                <w:szCs w:val="20"/>
              </w:rPr>
            </w:pPr>
            <w:r w:rsidRPr="000E0D6B">
              <w:rPr>
                <w:sz w:val="20"/>
                <w:szCs w:val="20"/>
              </w:rPr>
              <w:t>Storage</w:t>
            </w:r>
          </w:p>
        </w:tc>
      </w:tr>
      <w:tr w:rsidR="00C06409" w:rsidTr="00D24B3B">
        <w:tc>
          <w:tcPr>
            <w:tcW w:w="1329" w:type="dxa"/>
          </w:tcPr>
          <w:p w:rsidR="00C06409" w:rsidRPr="000E0D6B" w:rsidRDefault="00C06409" w:rsidP="00D438E8">
            <w:pPr>
              <w:rPr>
                <w:sz w:val="20"/>
                <w:szCs w:val="20"/>
              </w:rPr>
            </w:pPr>
            <w:r>
              <w:rPr>
                <w:sz w:val="20"/>
                <w:szCs w:val="20"/>
              </w:rPr>
              <w:t>A</w:t>
            </w:r>
          </w:p>
        </w:tc>
        <w:tc>
          <w:tcPr>
            <w:tcW w:w="2358" w:type="dxa"/>
          </w:tcPr>
          <w:p w:rsidR="00C06409" w:rsidRPr="000E0D6B" w:rsidRDefault="00C06409" w:rsidP="00D438E8">
            <w:pPr>
              <w:rPr>
                <w:sz w:val="20"/>
                <w:szCs w:val="20"/>
              </w:rPr>
            </w:pPr>
            <w:r w:rsidRPr="000E0D6B">
              <w:rPr>
                <w:sz w:val="20"/>
                <w:szCs w:val="20"/>
              </w:rPr>
              <w:t>1 second</w:t>
            </w:r>
          </w:p>
        </w:tc>
        <w:tc>
          <w:tcPr>
            <w:tcW w:w="2253" w:type="dxa"/>
          </w:tcPr>
          <w:p w:rsidR="00C06409" w:rsidRPr="000E0D6B" w:rsidRDefault="00C06409" w:rsidP="00D438E8">
            <w:pPr>
              <w:rPr>
                <w:sz w:val="20"/>
                <w:szCs w:val="20"/>
              </w:rPr>
            </w:pPr>
            <w:r w:rsidRPr="000E0D6B">
              <w:rPr>
                <w:sz w:val="20"/>
                <w:szCs w:val="20"/>
              </w:rPr>
              <w:t>Instantaneous</w:t>
            </w:r>
          </w:p>
        </w:tc>
        <w:tc>
          <w:tcPr>
            <w:tcW w:w="2782" w:type="dxa"/>
          </w:tcPr>
          <w:p w:rsidR="00C06409" w:rsidRPr="000E0D6B" w:rsidRDefault="00C06409" w:rsidP="00C06409">
            <w:pPr>
              <w:ind w:right="-72"/>
              <w:rPr>
                <w:sz w:val="20"/>
                <w:szCs w:val="20"/>
              </w:rPr>
            </w:pPr>
            <w:r>
              <w:rPr>
                <w:sz w:val="20"/>
                <w:szCs w:val="20"/>
              </w:rPr>
              <w:t>Real time and/or 24 hours</w:t>
            </w:r>
          </w:p>
        </w:tc>
      </w:tr>
      <w:tr w:rsidR="00C06409" w:rsidTr="00D24B3B">
        <w:tc>
          <w:tcPr>
            <w:tcW w:w="1329" w:type="dxa"/>
          </w:tcPr>
          <w:p w:rsidR="00C06409" w:rsidRPr="000E0D6B" w:rsidRDefault="00C06409" w:rsidP="00D438E8">
            <w:pPr>
              <w:rPr>
                <w:sz w:val="20"/>
                <w:szCs w:val="20"/>
              </w:rPr>
            </w:pPr>
            <w:r>
              <w:rPr>
                <w:sz w:val="20"/>
                <w:szCs w:val="20"/>
              </w:rPr>
              <w:t>B</w:t>
            </w:r>
          </w:p>
        </w:tc>
        <w:tc>
          <w:tcPr>
            <w:tcW w:w="2358" w:type="dxa"/>
          </w:tcPr>
          <w:p w:rsidR="00C06409" w:rsidRPr="000E0D6B" w:rsidRDefault="00C06409" w:rsidP="00D438E8">
            <w:pPr>
              <w:rPr>
                <w:sz w:val="20"/>
                <w:szCs w:val="20"/>
              </w:rPr>
            </w:pPr>
            <w:r w:rsidRPr="000E0D6B">
              <w:rPr>
                <w:sz w:val="20"/>
                <w:szCs w:val="20"/>
              </w:rPr>
              <w:t>15 minutes</w:t>
            </w:r>
          </w:p>
        </w:tc>
        <w:tc>
          <w:tcPr>
            <w:tcW w:w="2253" w:type="dxa"/>
          </w:tcPr>
          <w:p w:rsidR="00C06409" w:rsidRPr="000E0D6B" w:rsidRDefault="00C06409" w:rsidP="00D438E8">
            <w:pPr>
              <w:rPr>
                <w:sz w:val="20"/>
                <w:szCs w:val="20"/>
              </w:rPr>
            </w:pPr>
            <w:r w:rsidRPr="000E0D6B">
              <w:rPr>
                <w:sz w:val="20"/>
                <w:szCs w:val="20"/>
              </w:rPr>
              <w:t>Max, Min, Ave</w:t>
            </w:r>
          </w:p>
        </w:tc>
        <w:tc>
          <w:tcPr>
            <w:tcW w:w="2782" w:type="dxa"/>
          </w:tcPr>
          <w:p w:rsidR="00C06409" w:rsidRPr="000E0D6B" w:rsidRDefault="00C06409" w:rsidP="00D438E8">
            <w:pPr>
              <w:rPr>
                <w:sz w:val="20"/>
                <w:szCs w:val="20"/>
              </w:rPr>
            </w:pPr>
            <w:r w:rsidRPr="000E0D6B">
              <w:rPr>
                <w:sz w:val="20"/>
                <w:szCs w:val="20"/>
              </w:rPr>
              <w:t>24 hours</w:t>
            </w:r>
          </w:p>
        </w:tc>
      </w:tr>
      <w:tr w:rsidR="00C06409" w:rsidTr="00D24B3B">
        <w:tc>
          <w:tcPr>
            <w:tcW w:w="1329" w:type="dxa"/>
          </w:tcPr>
          <w:p w:rsidR="00C06409" w:rsidRPr="000E0D6B" w:rsidRDefault="00C06409" w:rsidP="00D438E8">
            <w:pPr>
              <w:rPr>
                <w:sz w:val="20"/>
                <w:szCs w:val="20"/>
              </w:rPr>
            </w:pPr>
            <w:r>
              <w:rPr>
                <w:sz w:val="20"/>
                <w:szCs w:val="20"/>
              </w:rPr>
              <w:t>C</w:t>
            </w:r>
          </w:p>
        </w:tc>
        <w:tc>
          <w:tcPr>
            <w:tcW w:w="2358" w:type="dxa"/>
          </w:tcPr>
          <w:p w:rsidR="00C06409" w:rsidRPr="000E0D6B" w:rsidRDefault="00C06409" w:rsidP="00D438E8">
            <w:pPr>
              <w:rPr>
                <w:sz w:val="20"/>
                <w:szCs w:val="20"/>
              </w:rPr>
            </w:pPr>
            <w:r w:rsidRPr="000E0D6B">
              <w:rPr>
                <w:sz w:val="20"/>
                <w:szCs w:val="20"/>
              </w:rPr>
              <w:t>24 hours</w:t>
            </w:r>
          </w:p>
        </w:tc>
        <w:tc>
          <w:tcPr>
            <w:tcW w:w="2253" w:type="dxa"/>
          </w:tcPr>
          <w:p w:rsidR="00C06409" w:rsidRPr="000E0D6B" w:rsidRDefault="00C06409" w:rsidP="00D438E8">
            <w:pPr>
              <w:rPr>
                <w:sz w:val="20"/>
                <w:szCs w:val="20"/>
              </w:rPr>
            </w:pPr>
            <w:r>
              <w:rPr>
                <w:sz w:val="20"/>
                <w:szCs w:val="20"/>
              </w:rPr>
              <w:t>Max, Min, Ave</w:t>
            </w:r>
          </w:p>
        </w:tc>
        <w:tc>
          <w:tcPr>
            <w:tcW w:w="2782" w:type="dxa"/>
          </w:tcPr>
          <w:p w:rsidR="00C06409" w:rsidRPr="000E0D6B" w:rsidRDefault="00C06409" w:rsidP="00D438E8">
            <w:pPr>
              <w:rPr>
                <w:sz w:val="20"/>
                <w:szCs w:val="20"/>
              </w:rPr>
            </w:pPr>
            <w:r w:rsidRPr="000E0D6B">
              <w:rPr>
                <w:sz w:val="20"/>
                <w:szCs w:val="20"/>
              </w:rPr>
              <w:t>365 days</w:t>
            </w:r>
          </w:p>
        </w:tc>
      </w:tr>
    </w:tbl>
    <w:p w:rsidR="001E213D" w:rsidRDefault="001E213D" w:rsidP="00D438E8"/>
    <w:p w:rsidR="00B11B4D" w:rsidRDefault="0009688E" w:rsidP="00D438E8">
      <w:r>
        <w:t xml:space="preserve">Threshold crossing alerts are used to indicate to the user that a PM needs attention. A TCA may or may not trigger and alarm, and alarm setpoints can be different from TCA’s </w:t>
      </w:r>
      <w:r w:rsidR="0064271C">
        <w:t xml:space="preserve"> </w:t>
      </w:r>
      <w:r>
        <w:t>Minor</w:t>
      </w:r>
      <w:r w:rsidR="0064271C">
        <w:t xml:space="preserve"> and major </w:t>
      </w:r>
      <w:r>
        <w:t xml:space="preserve">alarm </w:t>
      </w:r>
      <w:r w:rsidR="0064271C">
        <w:t>thresholds denot</w:t>
      </w:r>
      <w:r w:rsidR="00990F06">
        <w:t>e actions that would be taken (</w:t>
      </w:r>
      <w:r w:rsidR="0064271C">
        <w:t>minor, just assert the minor alarm, major, perhaps turn off the equipment) this is captured in the Fault management section of this requirements document</w:t>
      </w:r>
    </w:p>
    <w:p w:rsidR="00B11B4D" w:rsidRDefault="005F11ED" w:rsidP="00B11B4D">
      <w:pPr>
        <w:pStyle w:val="Caption"/>
        <w:jc w:val="both"/>
        <w:rPr>
          <w:rFonts w:eastAsiaTheme="minorEastAsia" w:cstheme="minorBidi"/>
          <w:color w:val="auto"/>
          <w:sz w:val="24"/>
          <w:szCs w:val="24"/>
          <w:lang w:bidi="ar-SA"/>
        </w:rPr>
      </w:pPr>
      <w:r>
        <w:rPr>
          <w:rFonts w:eastAsiaTheme="minorEastAsia" w:cstheme="minorBidi"/>
          <w:color w:val="auto"/>
          <w:sz w:val="24"/>
          <w:szCs w:val="24"/>
          <w:lang w:bidi="ar-SA"/>
        </w:rPr>
        <w:t xml:space="preserve">Transponder </w:t>
      </w:r>
      <w:r w:rsidR="00B11B4D" w:rsidRPr="00B11B4D">
        <w:rPr>
          <w:rFonts w:eastAsiaTheme="minorEastAsia" w:cstheme="minorBidi"/>
          <w:color w:val="auto"/>
          <w:sz w:val="24"/>
          <w:szCs w:val="24"/>
          <w:lang w:bidi="ar-SA"/>
        </w:rPr>
        <w:t>Client PM’s</w:t>
      </w:r>
    </w:p>
    <w:p w:rsidR="0009688E" w:rsidRPr="0009688E" w:rsidRDefault="0009688E" w:rsidP="0009688E">
      <w:r>
        <w:t>This section assumes client interfaces are QSFP28, and client interface performance management is also documented in Reference 2.</w:t>
      </w:r>
    </w:p>
    <w:tbl>
      <w:tblPr>
        <w:tblW w:w="87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3"/>
        <w:gridCol w:w="1350"/>
        <w:gridCol w:w="2970"/>
        <w:gridCol w:w="1810"/>
        <w:gridCol w:w="1195"/>
      </w:tblGrid>
      <w:tr w:rsidR="00C22E74" w:rsidRPr="002508B7" w:rsidTr="00C22E74">
        <w:trPr>
          <w:cantSplit/>
          <w:tblHeader/>
          <w:jc w:val="center"/>
        </w:trPr>
        <w:tc>
          <w:tcPr>
            <w:tcW w:w="1403" w:type="dxa"/>
            <w:shd w:val="clear" w:color="auto" w:fill="D9D9D9" w:themeFill="background1" w:themeFillShade="D9"/>
          </w:tcPr>
          <w:p w:rsidR="00C22E74" w:rsidRPr="001E213D" w:rsidRDefault="00C22E74" w:rsidP="00D438E8">
            <w:pPr>
              <w:spacing w:after="0"/>
              <w:rPr>
                <w:sz w:val="20"/>
                <w:szCs w:val="20"/>
              </w:rPr>
            </w:pPr>
            <w:r w:rsidRPr="001E213D">
              <w:rPr>
                <w:sz w:val="20"/>
                <w:szCs w:val="20"/>
              </w:rPr>
              <w:t>Layer</w:t>
            </w:r>
          </w:p>
        </w:tc>
        <w:tc>
          <w:tcPr>
            <w:tcW w:w="1350" w:type="dxa"/>
            <w:shd w:val="clear" w:color="auto" w:fill="D9D9D9" w:themeFill="background1" w:themeFillShade="D9"/>
          </w:tcPr>
          <w:p w:rsidR="00C22E74" w:rsidRPr="001E213D" w:rsidRDefault="00C22E74" w:rsidP="00D438E8">
            <w:pPr>
              <w:spacing w:after="0"/>
              <w:rPr>
                <w:sz w:val="20"/>
                <w:szCs w:val="20"/>
              </w:rPr>
            </w:pPr>
            <w:r w:rsidRPr="001E213D">
              <w:rPr>
                <w:sz w:val="20"/>
                <w:szCs w:val="20"/>
              </w:rPr>
              <w:t>Sub-layer</w:t>
            </w:r>
          </w:p>
        </w:tc>
        <w:tc>
          <w:tcPr>
            <w:tcW w:w="2970" w:type="dxa"/>
            <w:shd w:val="clear" w:color="auto" w:fill="D9D9D9" w:themeFill="background1" w:themeFillShade="D9"/>
          </w:tcPr>
          <w:p w:rsidR="00C22E74" w:rsidRPr="001E213D" w:rsidRDefault="00C22E74" w:rsidP="00D438E8">
            <w:pPr>
              <w:spacing w:after="0"/>
              <w:rPr>
                <w:sz w:val="20"/>
                <w:szCs w:val="20"/>
              </w:rPr>
            </w:pPr>
            <w:r w:rsidRPr="001E213D">
              <w:rPr>
                <w:sz w:val="20"/>
                <w:szCs w:val="20"/>
              </w:rPr>
              <w:t>PMs</w:t>
            </w:r>
          </w:p>
        </w:tc>
        <w:tc>
          <w:tcPr>
            <w:tcW w:w="1810" w:type="dxa"/>
            <w:shd w:val="clear" w:color="auto" w:fill="D9D9D9" w:themeFill="background1" w:themeFillShade="D9"/>
          </w:tcPr>
          <w:p w:rsidR="00C22E74" w:rsidRPr="001E213D" w:rsidRDefault="00C22E74" w:rsidP="00D438E8">
            <w:pPr>
              <w:spacing w:after="0"/>
              <w:rPr>
                <w:sz w:val="20"/>
                <w:szCs w:val="20"/>
              </w:rPr>
            </w:pPr>
            <w:r w:rsidRPr="001E213D">
              <w:rPr>
                <w:sz w:val="20"/>
                <w:szCs w:val="20"/>
              </w:rPr>
              <w:t xml:space="preserve"> Thresholds</w:t>
            </w:r>
          </w:p>
        </w:tc>
        <w:tc>
          <w:tcPr>
            <w:tcW w:w="1195" w:type="dxa"/>
            <w:shd w:val="clear" w:color="auto" w:fill="D9D9D9" w:themeFill="background1" w:themeFillShade="D9"/>
          </w:tcPr>
          <w:p w:rsidR="00C22E74" w:rsidRPr="001E213D" w:rsidRDefault="00BE795F" w:rsidP="00D438E8">
            <w:pPr>
              <w:spacing w:after="0"/>
              <w:rPr>
                <w:sz w:val="20"/>
                <w:szCs w:val="20"/>
              </w:rPr>
            </w:pPr>
            <w:r>
              <w:rPr>
                <w:sz w:val="20"/>
                <w:szCs w:val="20"/>
              </w:rPr>
              <w:t>Config</w:t>
            </w:r>
          </w:p>
        </w:tc>
      </w:tr>
      <w:tr w:rsidR="00C22E74" w:rsidRPr="002508B7" w:rsidTr="00C22E74">
        <w:trPr>
          <w:cantSplit/>
          <w:jc w:val="center"/>
        </w:trPr>
        <w:tc>
          <w:tcPr>
            <w:tcW w:w="1403" w:type="dxa"/>
          </w:tcPr>
          <w:p w:rsidR="00C22E74" w:rsidRPr="001E213D" w:rsidRDefault="00C22E74" w:rsidP="00D438E8">
            <w:pPr>
              <w:spacing w:after="0"/>
              <w:rPr>
                <w:sz w:val="20"/>
                <w:szCs w:val="20"/>
              </w:rPr>
            </w:pPr>
            <w:r w:rsidRPr="001E213D">
              <w:rPr>
                <w:sz w:val="20"/>
                <w:szCs w:val="20"/>
              </w:rPr>
              <w:t>Equipment</w:t>
            </w:r>
          </w:p>
        </w:tc>
        <w:tc>
          <w:tcPr>
            <w:tcW w:w="1350" w:type="dxa"/>
          </w:tcPr>
          <w:p w:rsidR="00C22E74" w:rsidRPr="001E213D" w:rsidRDefault="00C22E74" w:rsidP="00D438E8">
            <w:pPr>
              <w:spacing w:after="0"/>
              <w:rPr>
                <w:sz w:val="20"/>
                <w:szCs w:val="20"/>
              </w:rPr>
            </w:pPr>
            <w:r w:rsidRPr="001E213D">
              <w:rPr>
                <w:sz w:val="20"/>
                <w:szCs w:val="20"/>
              </w:rPr>
              <w:t xml:space="preserve">Pluggable </w:t>
            </w:r>
            <w:r>
              <w:rPr>
                <w:sz w:val="20"/>
                <w:szCs w:val="20"/>
              </w:rPr>
              <w:t xml:space="preserve">QSFP </w:t>
            </w:r>
            <w:r w:rsidRPr="001E213D">
              <w:rPr>
                <w:sz w:val="20"/>
                <w:szCs w:val="20"/>
              </w:rPr>
              <w:t>Module</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Temperature</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Voltage</w:t>
            </w:r>
          </w:p>
        </w:tc>
        <w:tc>
          <w:tcPr>
            <w:tcW w:w="1810" w:type="dxa"/>
          </w:tcPr>
          <w:p w:rsidR="00C22E74" w:rsidRDefault="00C22E74" w:rsidP="00F53C9D">
            <w:pPr>
              <w:pStyle w:val="ListParagraph"/>
              <w:numPr>
                <w:ilvl w:val="0"/>
                <w:numId w:val="22"/>
              </w:numPr>
              <w:spacing w:after="0"/>
              <w:ind w:left="162" w:hanging="198"/>
              <w:rPr>
                <w:sz w:val="20"/>
                <w:szCs w:val="20"/>
              </w:rPr>
            </w:pPr>
            <w:r>
              <w:rPr>
                <w:sz w:val="20"/>
                <w:szCs w:val="20"/>
              </w:rPr>
              <w:t>High and Low</w:t>
            </w:r>
          </w:p>
          <w:p w:rsidR="00C22E74" w:rsidRPr="001E213D" w:rsidRDefault="00C22E74" w:rsidP="00F53C9D">
            <w:pPr>
              <w:pStyle w:val="ListParagraph"/>
              <w:numPr>
                <w:ilvl w:val="0"/>
                <w:numId w:val="22"/>
              </w:numPr>
              <w:spacing w:after="0"/>
              <w:ind w:left="162" w:hanging="198"/>
              <w:rPr>
                <w:sz w:val="20"/>
                <w:szCs w:val="20"/>
              </w:rPr>
            </w:pPr>
            <w:r>
              <w:rPr>
                <w:sz w:val="20"/>
                <w:szCs w:val="20"/>
              </w:rPr>
              <w:t>High and Low</w:t>
            </w:r>
          </w:p>
        </w:tc>
        <w:tc>
          <w:tcPr>
            <w:tcW w:w="1195" w:type="dxa"/>
          </w:tcPr>
          <w:p w:rsidR="00C22E74" w:rsidRDefault="00C22E74" w:rsidP="00F53C9D">
            <w:pPr>
              <w:pStyle w:val="ListParagraph"/>
              <w:numPr>
                <w:ilvl w:val="0"/>
                <w:numId w:val="22"/>
              </w:numPr>
              <w:spacing w:after="0"/>
              <w:ind w:left="162" w:hanging="198"/>
              <w:rPr>
                <w:sz w:val="20"/>
                <w:szCs w:val="20"/>
              </w:rPr>
            </w:pPr>
            <w:r>
              <w:rPr>
                <w:sz w:val="20"/>
                <w:szCs w:val="20"/>
              </w:rPr>
              <w:t>A, B, C</w:t>
            </w:r>
          </w:p>
          <w:p w:rsidR="00C22E74" w:rsidRDefault="00C22E74" w:rsidP="00F53C9D">
            <w:pPr>
              <w:pStyle w:val="ListParagraph"/>
              <w:numPr>
                <w:ilvl w:val="0"/>
                <w:numId w:val="22"/>
              </w:numPr>
              <w:spacing w:after="0"/>
              <w:ind w:left="162" w:hanging="198"/>
              <w:rPr>
                <w:sz w:val="20"/>
                <w:szCs w:val="20"/>
              </w:rPr>
            </w:pPr>
            <w:r>
              <w:rPr>
                <w:sz w:val="20"/>
                <w:szCs w:val="20"/>
              </w:rPr>
              <w:t>A, B, C</w:t>
            </w:r>
          </w:p>
        </w:tc>
      </w:tr>
      <w:tr w:rsidR="00C22E74" w:rsidRPr="002508B7" w:rsidTr="00C22E74">
        <w:trPr>
          <w:cantSplit/>
          <w:trHeight w:val="777"/>
          <w:jc w:val="center"/>
        </w:trPr>
        <w:tc>
          <w:tcPr>
            <w:tcW w:w="1403" w:type="dxa"/>
            <w:vMerge w:val="restart"/>
          </w:tcPr>
          <w:p w:rsidR="00C22E74" w:rsidRPr="001E213D" w:rsidRDefault="00C22E74" w:rsidP="00D438E8">
            <w:pPr>
              <w:spacing w:after="0"/>
              <w:rPr>
                <w:sz w:val="20"/>
                <w:szCs w:val="20"/>
              </w:rPr>
            </w:pPr>
            <w:r w:rsidRPr="001E213D">
              <w:rPr>
                <w:sz w:val="20"/>
                <w:szCs w:val="20"/>
              </w:rPr>
              <w:t>Physical layer</w:t>
            </w:r>
          </w:p>
        </w:tc>
        <w:tc>
          <w:tcPr>
            <w:tcW w:w="1350" w:type="dxa"/>
          </w:tcPr>
          <w:p w:rsidR="00C22E74" w:rsidRPr="001E213D" w:rsidRDefault="00C22E74" w:rsidP="00D438E8">
            <w:pPr>
              <w:spacing w:after="0"/>
              <w:rPr>
                <w:sz w:val="20"/>
                <w:szCs w:val="20"/>
              </w:rPr>
            </w:pPr>
            <w:r>
              <w:rPr>
                <w:sz w:val="20"/>
                <w:szCs w:val="20"/>
              </w:rPr>
              <w:t>TX</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 xml:space="preserve">Transmitted optical power (x4) </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Laser bias current (x4)</w:t>
            </w:r>
          </w:p>
          <w:p w:rsidR="00C22E74" w:rsidRPr="007531EC" w:rsidRDefault="00C22E74" w:rsidP="00F53C9D">
            <w:pPr>
              <w:pStyle w:val="ListParagraph"/>
              <w:numPr>
                <w:ilvl w:val="0"/>
                <w:numId w:val="22"/>
              </w:numPr>
              <w:spacing w:after="0"/>
              <w:ind w:left="162" w:hanging="198"/>
              <w:rPr>
                <w:sz w:val="20"/>
                <w:szCs w:val="20"/>
              </w:rPr>
            </w:pPr>
            <w:r>
              <w:rPr>
                <w:sz w:val="20"/>
                <w:szCs w:val="20"/>
              </w:rPr>
              <w:t>Laser temperature (x4)</w:t>
            </w:r>
          </w:p>
        </w:tc>
        <w:tc>
          <w:tcPr>
            <w:tcW w:w="1810" w:type="dxa"/>
          </w:tcPr>
          <w:p w:rsidR="00C22E74" w:rsidRDefault="00C22E74"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C22E74" w:rsidRDefault="00C22E74"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C22E74" w:rsidRPr="007531EC" w:rsidRDefault="00C22E74" w:rsidP="00F53C9D">
            <w:pPr>
              <w:pStyle w:val="ListParagraph"/>
              <w:numPr>
                <w:ilvl w:val="0"/>
                <w:numId w:val="22"/>
              </w:numPr>
              <w:spacing w:after="0"/>
              <w:ind w:left="162" w:hanging="198"/>
              <w:rPr>
                <w:sz w:val="20"/>
                <w:szCs w:val="20"/>
              </w:rPr>
            </w:pPr>
            <w:r>
              <w:rPr>
                <w:sz w:val="20"/>
                <w:szCs w:val="20"/>
              </w:rPr>
              <w:t>High and Low</w:t>
            </w:r>
          </w:p>
        </w:tc>
        <w:tc>
          <w:tcPr>
            <w:tcW w:w="1195" w:type="dxa"/>
          </w:tcPr>
          <w:p w:rsidR="00C22E74" w:rsidRDefault="00C22E74" w:rsidP="00F53C9D">
            <w:pPr>
              <w:pStyle w:val="ListParagraph"/>
              <w:numPr>
                <w:ilvl w:val="0"/>
                <w:numId w:val="22"/>
              </w:numPr>
              <w:spacing w:after="0"/>
              <w:ind w:left="162" w:hanging="198"/>
              <w:rPr>
                <w:sz w:val="20"/>
                <w:szCs w:val="20"/>
              </w:rPr>
            </w:pPr>
            <w:r>
              <w:rPr>
                <w:sz w:val="20"/>
                <w:szCs w:val="20"/>
              </w:rPr>
              <w:t>A, B, C</w:t>
            </w:r>
          </w:p>
          <w:p w:rsidR="00C22E74" w:rsidRDefault="00C22E74" w:rsidP="00F53C9D">
            <w:pPr>
              <w:pStyle w:val="ListParagraph"/>
              <w:numPr>
                <w:ilvl w:val="0"/>
                <w:numId w:val="22"/>
              </w:numPr>
              <w:spacing w:after="0"/>
              <w:ind w:left="162" w:hanging="198"/>
              <w:rPr>
                <w:sz w:val="20"/>
                <w:szCs w:val="20"/>
              </w:rPr>
            </w:pPr>
            <w:r>
              <w:rPr>
                <w:sz w:val="20"/>
                <w:szCs w:val="20"/>
              </w:rPr>
              <w:t>A, B, C</w:t>
            </w:r>
          </w:p>
          <w:p w:rsidR="00C22E74" w:rsidRDefault="00C22E74" w:rsidP="00F53C9D">
            <w:pPr>
              <w:pStyle w:val="ListParagraph"/>
              <w:numPr>
                <w:ilvl w:val="0"/>
                <w:numId w:val="22"/>
              </w:numPr>
              <w:spacing w:after="0"/>
              <w:ind w:left="162" w:hanging="198"/>
              <w:rPr>
                <w:sz w:val="20"/>
                <w:szCs w:val="20"/>
              </w:rPr>
            </w:pPr>
            <w:r>
              <w:rPr>
                <w:sz w:val="20"/>
                <w:szCs w:val="20"/>
              </w:rPr>
              <w:t>A, B, C</w:t>
            </w:r>
          </w:p>
        </w:tc>
      </w:tr>
      <w:tr w:rsidR="00C22E74" w:rsidRPr="002508B7" w:rsidTr="00C22E74">
        <w:trPr>
          <w:cantSplit/>
          <w:jc w:val="center"/>
        </w:trPr>
        <w:tc>
          <w:tcPr>
            <w:tcW w:w="1403" w:type="dxa"/>
            <w:vMerge/>
          </w:tcPr>
          <w:p w:rsidR="00C22E74" w:rsidRPr="001E213D" w:rsidRDefault="00C22E74" w:rsidP="00D438E8">
            <w:pPr>
              <w:spacing w:after="0"/>
              <w:rPr>
                <w:sz w:val="20"/>
                <w:szCs w:val="20"/>
              </w:rPr>
            </w:pPr>
          </w:p>
        </w:tc>
        <w:tc>
          <w:tcPr>
            <w:tcW w:w="1350" w:type="dxa"/>
          </w:tcPr>
          <w:p w:rsidR="00C22E74" w:rsidRPr="001E213D" w:rsidRDefault="00C22E74" w:rsidP="00D438E8">
            <w:pPr>
              <w:spacing w:after="0"/>
              <w:rPr>
                <w:sz w:val="20"/>
                <w:szCs w:val="20"/>
              </w:rPr>
            </w:pPr>
            <w:r>
              <w:rPr>
                <w:sz w:val="20"/>
                <w:szCs w:val="20"/>
              </w:rPr>
              <w:t>RX</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Pr>
                <w:sz w:val="20"/>
                <w:szCs w:val="20"/>
              </w:rPr>
              <w:t>Received O</w:t>
            </w:r>
            <w:r w:rsidRPr="001E213D">
              <w:rPr>
                <w:sz w:val="20"/>
                <w:szCs w:val="20"/>
              </w:rPr>
              <w:t>ptical Power (x4)- OMA or Average</w:t>
            </w:r>
          </w:p>
        </w:tc>
        <w:tc>
          <w:tcPr>
            <w:tcW w:w="1810" w:type="dxa"/>
          </w:tcPr>
          <w:p w:rsidR="00C22E74" w:rsidRDefault="00C22E74" w:rsidP="00F53C9D">
            <w:pPr>
              <w:pStyle w:val="ListParagraph"/>
              <w:numPr>
                <w:ilvl w:val="0"/>
                <w:numId w:val="22"/>
              </w:numPr>
              <w:spacing w:after="0"/>
              <w:ind w:left="162" w:hanging="198"/>
              <w:rPr>
                <w:sz w:val="20"/>
                <w:szCs w:val="20"/>
              </w:rPr>
            </w:pPr>
            <w:r>
              <w:rPr>
                <w:sz w:val="20"/>
                <w:szCs w:val="20"/>
              </w:rPr>
              <w:t>High and Low</w:t>
            </w:r>
          </w:p>
        </w:tc>
        <w:tc>
          <w:tcPr>
            <w:tcW w:w="1195" w:type="dxa"/>
          </w:tcPr>
          <w:p w:rsidR="00C22E74" w:rsidRDefault="00C22E74" w:rsidP="00F53C9D">
            <w:pPr>
              <w:pStyle w:val="ListParagraph"/>
              <w:numPr>
                <w:ilvl w:val="0"/>
                <w:numId w:val="22"/>
              </w:numPr>
              <w:spacing w:after="0"/>
              <w:ind w:left="162" w:hanging="198"/>
              <w:rPr>
                <w:sz w:val="20"/>
                <w:szCs w:val="20"/>
              </w:rPr>
            </w:pPr>
            <w:r>
              <w:rPr>
                <w:sz w:val="20"/>
                <w:szCs w:val="20"/>
              </w:rPr>
              <w:t>A, B, C</w:t>
            </w:r>
          </w:p>
        </w:tc>
      </w:tr>
      <w:tr w:rsidR="00C22E74" w:rsidRPr="002508B7" w:rsidTr="00C22E74">
        <w:trPr>
          <w:cantSplit/>
          <w:trHeight w:val="498"/>
          <w:jc w:val="center"/>
        </w:trPr>
        <w:tc>
          <w:tcPr>
            <w:tcW w:w="1403" w:type="dxa"/>
            <w:vMerge w:val="restart"/>
          </w:tcPr>
          <w:p w:rsidR="00C22E74" w:rsidRPr="001E213D" w:rsidRDefault="00C22E74" w:rsidP="00D438E8">
            <w:pPr>
              <w:spacing w:after="0"/>
              <w:rPr>
                <w:sz w:val="20"/>
                <w:szCs w:val="20"/>
              </w:rPr>
            </w:pPr>
            <w:r w:rsidRPr="001E213D">
              <w:rPr>
                <w:sz w:val="20"/>
                <w:szCs w:val="20"/>
              </w:rPr>
              <w:t>Ethernet</w:t>
            </w:r>
          </w:p>
        </w:tc>
        <w:tc>
          <w:tcPr>
            <w:tcW w:w="1350" w:type="dxa"/>
          </w:tcPr>
          <w:p w:rsidR="00C22E74" w:rsidRPr="001E213D" w:rsidRDefault="00C22E74" w:rsidP="00D438E8">
            <w:pPr>
              <w:spacing w:after="0"/>
              <w:rPr>
                <w:sz w:val="20"/>
                <w:szCs w:val="20"/>
              </w:rPr>
            </w:pPr>
            <w:r w:rsidRPr="001E213D">
              <w:rPr>
                <w:sz w:val="20"/>
                <w:szCs w:val="20"/>
              </w:rPr>
              <w:t>PCS- RX</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Errored Seconds</w:t>
            </w:r>
          </w:p>
          <w:p w:rsidR="00C22E74" w:rsidRPr="001E213D" w:rsidRDefault="00C22E74" w:rsidP="00F53C9D">
            <w:pPr>
              <w:pStyle w:val="ListParagraph"/>
              <w:numPr>
                <w:ilvl w:val="0"/>
                <w:numId w:val="22"/>
              </w:numPr>
              <w:spacing w:after="0"/>
              <w:ind w:left="162" w:hanging="198"/>
              <w:rPr>
                <w:sz w:val="20"/>
                <w:szCs w:val="20"/>
              </w:rPr>
            </w:pPr>
            <w:r>
              <w:rPr>
                <w:sz w:val="20"/>
                <w:szCs w:val="20"/>
              </w:rPr>
              <w:t>Code Violatiions</w:t>
            </w:r>
          </w:p>
        </w:tc>
        <w:tc>
          <w:tcPr>
            <w:tcW w:w="1810" w:type="dxa"/>
          </w:tcPr>
          <w:p w:rsidR="00C22E74" w:rsidRPr="001E213D" w:rsidRDefault="00C22E74" w:rsidP="00F53C9D">
            <w:pPr>
              <w:pStyle w:val="ListParagraph"/>
              <w:numPr>
                <w:ilvl w:val="0"/>
                <w:numId w:val="22"/>
              </w:numPr>
              <w:spacing w:after="0"/>
              <w:ind w:left="162" w:hanging="198"/>
              <w:rPr>
                <w:sz w:val="20"/>
                <w:szCs w:val="20"/>
              </w:rPr>
            </w:pPr>
            <w:r>
              <w:rPr>
                <w:sz w:val="20"/>
                <w:szCs w:val="20"/>
              </w:rPr>
              <w:t>High</w:t>
            </w:r>
          </w:p>
          <w:p w:rsidR="00C22E74" w:rsidRPr="001E213D" w:rsidRDefault="00C22E74" w:rsidP="00F53C9D">
            <w:pPr>
              <w:pStyle w:val="ListParagraph"/>
              <w:numPr>
                <w:ilvl w:val="0"/>
                <w:numId w:val="22"/>
              </w:numPr>
              <w:spacing w:after="0"/>
              <w:ind w:left="162" w:hanging="198"/>
              <w:rPr>
                <w:sz w:val="20"/>
                <w:szCs w:val="20"/>
              </w:rPr>
            </w:pPr>
            <w:r>
              <w:rPr>
                <w:sz w:val="20"/>
                <w:szCs w:val="20"/>
              </w:rPr>
              <w:t>High</w:t>
            </w:r>
          </w:p>
        </w:tc>
        <w:tc>
          <w:tcPr>
            <w:tcW w:w="1195" w:type="dxa"/>
          </w:tcPr>
          <w:p w:rsidR="00C22E74" w:rsidRDefault="00205CDB" w:rsidP="00F53C9D">
            <w:pPr>
              <w:pStyle w:val="ListParagraph"/>
              <w:numPr>
                <w:ilvl w:val="0"/>
                <w:numId w:val="22"/>
              </w:numPr>
              <w:spacing w:after="0"/>
              <w:ind w:left="162" w:hanging="198"/>
              <w:rPr>
                <w:sz w:val="20"/>
                <w:szCs w:val="20"/>
              </w:rPr>
            </w:pPr>
            <w:r>
              <w:rPr>
                <w:sz w:val="20"/>
                <w:szCs w:val="20"/>
              </w:rPr>
              <w:t>B, C</w:t>
            </w:r>
          </w:p>
          <w:p w:rsidR="00205CDB" w:rsidRDefault="00205CDB" w:rsidP="00F53C9D">
            <w:pPr>
              <w:pStyle w:val="ListParagraph"/>
              <w:numPr>
                <w:ilvl w:val="0"/>
                <w:numId w:val="22"/>
              </w:numPr>
              <w:spacing w:after="0"/>
              <w:ind w:left="162" w:hanging="198"/>
              <w:rPr>
                <w:sz w:val="20"/>
                <w:szCs w:val="20"/>
              </w:rPr>
            </w:pPr>
            <w:r>
              <w:rPr>
                <w:sz w:val="20"/>
                <w:szCs w:val="20"/>
              </w:rPr>
              <w:t>B, C</w:t>
            </w:r>
          </w:p>
        </w:tc>
      </w:tr>
      <w:tr w:rsidR="00C22E74" w:rsidRPr="002508B7" w:rsidTr="00C22E74">
        <w:trPr>
          <w:cantSplit/>
          <w:trHeight w:val="507"/>
          <w:jc w:val="center"/>
        </w:trPr>
        <w:tc>
          <w:tcPr>
            <w:tcW w:w="1403" w:type="dxa"/>
            <w:vMerge/>
          </w:tcPr>
          <w:p w:rsidR="00C22E74" w:rsidRPr="001E213D" w:rsidRDefault="00C22E74" w:rsidP="00D438E8">
            <w:pPr>
              <w:spacing w:after="0"/>
              <w:rPr>
                <w:sz w:val="20"/>
                <w:szCs w:val="20"/>
              </w:rPr>
            </w:pPr>
          </w:p>
        </w:tc>
        <w:tc>
          <w:tcPr>
            <w:tcW w:w="1350" w:type="dxa"/>
          </w:tcPr>
          <w:p w:rsidR="00C22E74" w:rsidRPr="001E213D" w:rsidRDefault="00C22E74" w:rsidP="00D438E8">
            <w:pPr>
              <w:spacing w:after="0"/>
              <w:rPr>
                <w:sz w:val="20"/>
                <w:szCs w:val="20"/>
              </w:rPr>
            </w:pPr>
            <w:r w:rsidRPr="001E213D">
              <w:rPr>
                <w:sz w:val="20"/>
                <w:szCs w:val="20"/>
              </w:rPr>
              <w:t>PCS-TX</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Errored Seconds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Code Violations</w:t>
            </w:r>
          </w:p>
        </w:tc>
        <w:tc>
          <w:tcPr>
            <w:tcW w:w="1810" w:type="dxa"/>
          </w:tcPr>
          <w:p w:rsidR="00C22E74" w:rsidRPr="001E213D" w:rsidRDefault="00C22E74" w:rsidP="00F53C9D">
            <w:pPr>
              <w:pStyle w:val="ListParagraph"/>
              <w:numPr>
                <w:ilvl w:val="0"/>
                <w:numId w:val="22"/>
              </w:numPr>
              <w:spacing w:after="0"/>
              <w:ind w:left="162" w:hanging="198"/>
              <w:rPr>
                <w:sz w:val="20"/>
                <w:szCs w:val="20"/>
              </w:rPr>
            </w:pPr>
            <w:r>
              <w:rPr>
                <w:sz w:val="20"/>
                <w:szCs w:val="20"/>
              </w:rPr>
              <w:t>High</w:t>
            </w:r>
          </w:p>
          <w:p w:rsidR="00C22E74" w:rsidRPr="001E213D" w:rsidRDefault="00C22E74" w:rsidP="00F53C9D">
            <w:pPr>
              <w:pStyle w:val="ListParagraph"/>
              <w:numPr>
                <w:ilvl w:val="0"/>
                <w:numId w:val="22"/>
              </w:numPr>
              <w:spacing w:after="0"/>
              <w:ind w:left="162" w:hanging="198"/>
              <w:rPr>
                <w:sz w:val="20"/>
                <w:szCs w:val="20"/>
              </w:rPr>
            </w:pPr>
            <w:r>
              <w:rPr>
                <w:sz w:val="20"/>
                <w:szCs w:val="20"/>
              </w:rPr>
              <w:t>High</w:t>
            </w:r>
          </w:p>
        </w:tc>
        <w:tc>
          <w:tcPr>
            <w:tcW w:w="1195" w:type="dxa"/>
          </w:tcPr>
          <w:p w:rsidR="00C22E74" w:rsidRDefault="00205CDB" w:rsidP="00F53C9D">
            <w:pPr>
              <w:pStyle w:val="ListParagraph"/>
              <w:numPr>
                <w:ilvl w:val="0"/>
                <w:numId w:val="22"/>
              </w:numPr>
              <w:spacing w:after="0"/>
              <w:ind w:left="162" w:hanging="198"/>
              <w:rPr>
                <w:sz w:val="20"/>
                <w:szCs w:val="20"/>
              </w:rPr>
            </w:pPr>
            <w:r>
              <w:rPr>
                <w:sz w:val="20"/>
                <w:szCs w:val="20"/>
              </w:rPr>
              <w:t xml:space="preserve">B,C </w:t>
            </w:r>
          </w:p>
          <w:p w:rsidR="00205CDB" w:rsidRDefault="00205CDB" w:rsidP="00F53C9D">
            <w:pPr>
              <w:pStyle w:val="ListParagraph"/>
              <w:numPr>
                <w:ilvl w:val="0"/>
                <w:numId w:val="22"/>
              </w:numPr>
              <w:spacing w:after="0"/>
              <w:ind w:left="162" w:hanging="198"/>
              <w:rPr>
                <w:sz w:val="20"/>
                <w:szCs w:val="20"/>
              </w:rPr>
            </w:pPr>
            <w:r>
              <w:rPr>
                <w:sz w:val="20"/>
                <w:szCs w:val="20"/>
              </w:rPr>
              <w:t>B, C</w:t>
            </w:r>
          </w:p>
        </w:tc>
      </w:tr>
      <w:tr w:rsidR="00C22E74" w:rsidRPr="002508B7" w:rsidTr="00C22E74">
        <w:trPr>
          <w:cantSplit/>
          <w:jc w:val="center"/>
        </w:trPr>
        <w:tc>
          <w:tcPr>
            <w:tcW w:w="1403" w:type="dxa"/>
            <w:vMerge/>
          </w:tcPr>
          <w:p w:rsidR="00C22E74" w:rsidRPr="001E213D" w:rsidRDefault="00C22E74" w:rsidP="00D438E8">
            <w:pPr>
              <w:spacing w:after="0"/>
              <w:rPr>
                <w:sz w:val="20"/>
                <w:szCs w:val="20"/>
              </w:rPr>
            </w:pPr>
          </w:p>
        </w:tc>
        <w:tc>
          <w:tcPr>
            <w:tcW w:w="1350" w:type="dxa"/>
          </w:tcPr>
          <w:p w:rsidR="00C22E74" w:rsidRPr="001E213D" w:rsidRDefault="00C22E74" w:rsidP="00785738">
            <w:pPr>
              <w:spacing w:after="0"/>
              <w:rPr>
                <w:sz w:val="20"/>
                <w:szCs w:val="20"/>
              </w:rPr>
            </w:pPr>
            <w:r w:rsidRPr="001E213D">
              <w:rPr>
                <w:sz w:val="20"/>
                <w:szCs w:val="20"/>
              </w:rPr>
              <w:t>MAC/Packet- Received</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Pause 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CRC-Errored 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Total Bytes</w:t>
            </w:r>
          </w:p>
        </w:tc>
        <w:tc>
          <w:tcPr>
            <w:tcW w:w="1810" w:type="dxa"/>
          </w:tcPr>
          <w:p w:rsidR="00C22E74" w:rsidRPr="001E213D" w:rsidRDefault="00C22E74" w:rsidP="00F53C9D">
            <w:pPr>
              <w:pStyle w:val="ListParagraph"/>
              <w:numPr>
                <w:ilvl w:val="0"/>
                <w:numId w:val="22"/>
              </w:numPr>
              <w:spacing w:after="0"/>
              <w:ind w:left="162" w:hanging="198"/>
              <w:rPr>
                <w:sz w:val="20"/>
                <w:szCs w:val="20"/>
              </w:rPr>
            </w:pPr>
            <w:r>
              <w:rPr>
                <w:sz w:val="20"/>
                <w:szCs w:val="20"/>
              </w:rPr>
              <w:t>None</w:t>
            </w:r>
          </w:p>
          <w:p w:rsidR="00C22E74" w:rsidRPr="001E213D" w:rsidRDefault="00C22E74" w:rsidP="00F53C9D">
            <w:pPr>
              <w:pStyle w:val="ListParagraph"/>
              <w:numPr>
                <w:ilvl w:val="0"/>
                <w:numId w:val="22"/>
              </w:numPr>
              <w:spacing w:after="0"/>
              <w:ind w:left="162" w:hanging="198"/>
              <w:rPr>
                <w:sz w:val="20"/>
                <w:szCs w:val="20"/>
              </w:rPr>
            </w:pPr>
            <w:r>
              <w:rPr>
                <w:sz w:val="20"/>
                <w:szCs w:val="20"/>
              </w:rPr>
              <w:t>High</w:t>
            </w:r>
          </w:p>
          <w:p w:rsidR="00C22E74" w:rsidRDefault="00C22E74" w:rsidP="00F53C9D">
            <w:pPr>
              <w:pStyle w:val="ListParagraph"/>
              <w:numPr>
                <w:ilvl w:val="0"/>
                <w:numId w:val="22"/>
              </w:numPr>
              <w:spacing w:after="0"/>
              <w:ind w:left="162" w:hanging="198"/>
              <w:rPr>
                <w:sz w:val="20"/>
                <w:szCs w:val="20"/>
              </w:rPr>
            </w:pPr>
            <w:r>
              <w:rPr>
                <w:sz w:val="20"/>
                <w:szCs w:val="20"/>
              </w:rPr>
              <w:t>High</w:t>
            </w:r>
          </w:p>
          <w:p w:rsidR="00C22E74" w:rsidRPr="001E213D" w:rsidRDefault="00C22E74" w:rsidP="00F53C9D">
            <w:pPr>
              <w:pStyle w:val="ListParagraph"/>
              <w:numPr>
                <w:ilvl w:val="0"/>
                <w:numId w:val="22"/>
              </w:numPr>
              <w:spacing w:after="0"/>
              <w:ind w:left="162" w:hanging="198"/>
              <w:rPr>
                <w:sz w:val="20"/>
                <w:szCs w:val="20"/>
              </w:rPr>
            </w:pPr>
            <w:r>
              <w:rPr>
                <w:sz w:val="20"/>
                <w:szCs w:val="20"/>
              </w:rPr>
              <w:t>None</w:t>
            </w:r>
          </w:p>
        </w:tc>
        <w:tc>
          <w:tcPr>
            <w:tcW w:w="1195" w:type="dxa"/>
          </w:tcPr>
          <w:p w:rsidR="00C22E74" w:rsidRDefault="00205CDB" w:rsidP="00F53C9D">
            <w:pPr>
              <w:pStyle w:val="ListParagraph"/>
              <w:numPr>
                <w:ilvl w:val="0"/>
                <w:numId w:val="22"/>
              </w:numPr>
              <w:spacing w:after="0"/>
              <w:ind w:left="162" w:hanging="198"/>
              <w:rPr>
                <w:sz w:val="20"/>
                <w:szCs w:val="20"/>
              </w:rPr>
            </w:pPr>
            <w:r>
              <w:rPr>
                <w:sz w:val="20"/>
                <w:szCs w:val="20"/>
              </w:rPr>
              <w:t>B, C</w:t>
            </w:r>
          </w:p>
        </w:tc>
      </w:tr>
      <w:tr w:rsidR="00C22E74" w:rsidRPr="002508B7" w:rsidTr="00C22E74">
        <w:trPr>
          <w:cantSplit/>
          <w:jc w:val="center"/>
        </w:trPr>
        <w:tc>
          <w:tcPr>
            <w:tcW w:w="1403" w:type="dxa"/>
            <w:vMerge/>
          </w:tcPr>
          <w:p w:rsidR="00C22E74" w:rsidRPr="001E213D" w:rsidRDefault="00C22E74" w:rsidP="00D438E8">
            <w:pPr>
              <w:spacing w:after="0"/>
              <w:rPr>
                <w:sz w:val="20"/>
                <w:szCs w:val="20"/>
              </w:rPr>
            </w:pPr>
          </w:p>
        </w:tc>
        <w:tc>
          <w:tcPr>
            <w:tcW w:w="1350" w:type="dxa"/>
          </w:tcPr>
          <w:p w:rsidR="00C22E74" w:rsidRPr="001E213D" w:rsidRDefault="00C22E74" w:rsidP="00785738">
            <w:pPr>
              <w:spacing w:after="0"/>
              <w:rPr>
                <w:sz w:val="20"/>
                <w:szCs w:val="20"/>
              </w:rPr>
            </w:pPr>
            <w:r w:rsidRPr="001E213D">
              <w:rPr>
                <w:sz w:val="20"/>
                <w:szCs w:val="20"/>
              </w:rPr>
              <w:t>MAC/Packet-Transmitted</w:t>
            </w:r>
          </w:p>
        </w:tc>
        <w:tc>
          <w:tcPr>
            <w:tcW w:w="2970" w:type="dxa"/>
          </w:tcPr>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Pause 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CRC-Errored Frames</w:t>
            </w:r>
          </w:p>
          <w:p w:rsidR="00C22E74" w:rsidRPr="001E213D" w:rsidRDefault="00C22E74" w:rsidP="00F53C9D">
            <w:pPr>
              <w:pStyle w:val="ListParagraph"/>
              <w:numPr>
                <w:ilvl w:val="0"/>
                <w:numId w:val="22"/>
              </w:numPr>
              <w:spacing w:after="0"/>
              <w:ind w:left="162" w:hanging="198"/>
              <w:rPr>
                <w:sz w:val="20"/>
                <w:szCs w:val="20"/>
              </w:rPr>
            </w:pPr>
            <w:r w:rsidRPr="001E213D">
              <w:rPr>
                <w:sz w:val="20"/>
                <w:szCs w:val="20"/>
              </w:rPr>
              <w:t>Total Bytes</w:t>
            </w:r>
          </w:p>
        </w:tc>
        <w:tc>
          <w:tcPr>
            <w:tcW w:w="1810" w:type="dxa"/>
          </w:tcPr>
          <w:p w:rsidR="00C22E74" w:rsidRPr="001E213D" w:rsidRDefault="00C22E74" w:rsidP="00F53C9D">
            <w:pPr>
              <w:pStyle w:val="ListParagraph"/>
              <w:numPr>
                <w:ilvl w:val="0"/>
                <w:numId w:val="22"/>
              </w:numPr>
              <w:spacing w:after="0"/>
              <w:ind w:left="162" w:hanging="198"/>
              <w:rPr>
                <w:sz w:val="20"/>
                <w:szCs w:val="20"/>
              </w:rPr>
            </w:pPr>
            <w:r>
              <w:rPr>
                <w:sz w:val="20"/>
                <w:szCs w:val="20"/>
              </w:rPr>
              <w:t>None</w:t>
            </w:r>
          </w:p>
          <w:p w:rsidR="00C22E74" w:rsidRPr="001E213D" w:rsidRDefault="00C22E74" w:rsidP="00F53C9D">
            <w:pPr>
              <w:pStyle w:val="ListParagraph"/>
              <w:numPr>
                <w:ilvl w:val="0"/>
                <w:numId w:val="22"/>
              </w:numPr>
              <w:spacing w:after="0"/>
              <w:ind w:left="162" w:hanging="198"/>
              <w:rPr>
                <w:sz w:val="20"/>
                <w:szCs w:val="20"/>
              </w:rPr>
            </w:pPr>
            <w:r>
              <w:rPr>
                <w:sz w:val="20"/>
                <w:szCs w:val="20"/>
              </w:rPr>
              <w:t>High</w:t>
            </w:r>
          </w:p>
          <w:p w:rsidR="00C22E74" w:rsidRDefault="00C22E74" w:rsidP="00F53C9D">
            <w:pPr>
              <w:pStyle w:val="ListParagraph"/>
              <w:numPr>
                <w:ilvl w:val="0"/>
                <w:numId w:val="22"/>
              </w:numPr>
              <w:spacing w:after="0"/>
              <w:ind w:left="162" w:hanging="198"/>
              <w:rPr>
                <w:sz w:val="20"/>
                <w:szCs w:val="20"/>
              </w:rPr>
            </w:pPr>
            <w:r>
              <w:rPr>
                <w:sz w:val="20"/>
                <w:szCs w:val="20"/>
              </w:rPr>
              <w:t>High</w:t>
            </w:r>
          </w:p>
          <w:p w:rsidR="00C22E74" w:rsidRPr="001E213D" w:rsidRDefault="00C22E74" w:rsidP="00F53C9D">
            <w:pPr>
              <w:pStyle w:val="ListParagraph"/>
              <w:numPr>
                <w:ilvl w:val="0"/>
                <w:numId w:val="22"/>
              </w:numPr>
              <w:spacing w:after="0"/>
              <w:ind w:left="162" w:hanging="198"/>
              <w:rPr>
                <w:sz w:val="20"/>
                <w:szCs w:val="20"/>
              </w:rPr>
            </w:pPr>
            <w:r>
              <w:rPr>
                <w:sz w:val="20"/>
                <w:szCs w:val="20"/>
              </w:rPr>
              <w:t>None</w:t>
            </w:r>
          </w:p>
        </w:tc>
        <w:tc>
          <w:tcPr>
            <w:tcW w:w="1195" w:type="dxa"/>
          </w:tcPr>
          <w:p w:rsidR="00C22E74" w:rsidRDefault="00F53C9D" w:rsidP="00F53C9D">
            <w:pPr>
              <w:pStyle w:val="ListParagraph"/>
              <w:numPr>
                <w:ilvl w:val="0"/>
                <w:numId w:val="22"/>
              </w:numPr>
              <w:spacing w:after="0"/>
              <w:ind w:left="162" w:hanging="198"/>
              <w:rPr>
                <w:sz w:val="20"/>
                <w:szCs w:val="20"/>
              </w:rPr>
            </w:pPr>
            <w:r>
              <w:rPr>
                <w:sz w:val="20"/>
                <w:szCs w:val="20"/>
              </w:rPr>
              <w:t>B, C</w:t>
            </w:r>
          </w:p>
        </w:tc>
      </w:tr>
    </w:tbl>
    <w:p w:rsidR="00B11B4D" w:rsidRDefault="00B11B4D" w:rsidP="00B11B4D">
      <w:pPr>
        <w:rPr>
          <w:sz w:val="20"/>
          <w:szCs w:val="20"/>
        </w:rPr>
      </w:pPr>
    </w:p>
    <w:p w:rsidR="007967CE" w:rsidRDefault="007967CE" w:rsidP="00B11B4D">
      <w:pPr>
        <w:rPr>
          <w:b/>
        </w:rPr>
      </w:pPr>
    </w:p>
    <w:p w:rsidR="007967CE" w:rsidRPr="00B11B4D" w:rsidRDefault="005F11ED" w:rsidP="007967CE">
      <w:pPr>
        <w:pStyle w:val="Caption"/>
        <w:jc w:val="both"/>
        <w:rPr>
          <w:sz w:val="24"/>
          <w:szCs w:val="24"/>
        </w:rPr>
      </w:pPr>
      <w:r>
        <w:rPr>
          <w:rFonts w:eastAsiaTheme="minorEastAsia" w:cstheme="minorBidi"/>
          <w:color w:val="auto"/>
          <w:sz w:val="24"/>
          <w:szCs w:val="24"/>
          <w:lang w:bidi="ar-SA"/>
        </w:rPr>
        <w:t xml:space="preserve">Transponder </w:t>
      </w:r>
      <w:r w:rsidR="007967CE">
        <w:rPr>
          <w:rFonts w:eastAsiaTheme="minorEastAsia" w:cstheme="minorBidi"/>
          <w:color w:val="auto"/>
          <w:sz w:val="24"/>
          <w:szCs w:val="24"/>
          <w:lang w:bidi="ar-SA"/>
        </w:rPr>
        <w:t>Network</w:t>
      </w:r>
      <w:r w:rsidR="007967CE" w:rsidRPr="00B11B4D">
        <w:rPr>
          <w:rFonts w:eastAsiaTheme="minorEastAsia" w:cstheme="minorBidi"/>
          <w:color w:val="auto"/>
          <w:sz w:val="24"/>
          <w:szCs w:val="24"/>
          <w:lang w:bidi="ar-SA"/>
        </w:rPr>
        <w:t xml:space="preserve"> PM’s</w:t>
      </w:r>
      <w:r w:rsidR="00F355DC">
        <w:rPr>
          <w:rFonts w:eastAsiaTheme="minorEastAsia" w:cstheme="minorBidi"/>
          <w:color w:val="auto"/>
          <w:sz w:val="24"/>
          <w:szCs w:val="24"/>
          <w:lang w:bidi="ar-SA"/>
        </w:rPr>
        <w:t xml:space="preserve"> (</w:t>
      </w:r>
      <w:r w:rsidR="00D03F65">
        <w:rPr>
          <w:rFonts w:eastAsiaTheme="minorEastAsia" w:cstheme="minorBidi"/>
          <w:color w:val="auto"/>
          <w:sz w:val="24"/>
          <w:szCs w:val="24"/>
          <w:lang w:bidi="ar-SA"/>
        </w:rPr>
        <w:t>For a single c</w:t>
      </w:r>
      <w:r>
        <w:rPr>
          <w:rFonts w:eastAsiaTheme="minorEastAsia" w:cstheme="minorBidi"/>
          <w:color w:val="auto"/>
          <w:sz w:val="24"/>
          <w:szCs w:val="24"/>
          <w:lang w:bidi="ar-SA"/>
        </w:rPr>
        <w:t>ohere</w:t>
      </w:r>
      <w:r w:rsidR="00D03F65">
        <w:rPr>
          <w:rFonts w:eastAsiaTheme="minorEastAsia" w:cstheme="minorBidi"/>
          <w:color w:val="auto"/>
          <w:sz w:val="24"/>
          <w:szCs w:val="24"/>
          <w:lang w:bidi="ar-SA"/>
        </w:rPr>
        <w:t>nt AC400 Modules</w:t>
      </w:r>
      <w:r>
        <w:rPr>
          <w:rFonts w:eastAsiaTheme="minorEastAsia" w:cstheme="minorBidi"/>
          <w:color w:val="auto"/>
          <w:sz w:val="24"/>
          <w:szCs w:val="24"/>
          <w:lang w:bidi="ar-SA"/>
        </w:rPr>
        <w:t>)</w:t>
      </w:r>
    </w:p>
    <w:tbl>
      <w:tblPr>
        <w:tblW w:w="8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3"/>
        <w:gridCol w:w="1350"/>
        <w:gridCol w:w="2970"/>
        <w:gridCol w:w="3023"/>
      </w:tblGrid>
      <w:tr w:rsidR="007967CE" w:rsidRPr="002508B7" w:rsidTr="007967CE">
        <w:trPr>
          <w:cantSplit/>
          <w:tblHeader/>
          <w:jc w:val="center"/>
        </w:trPr>
        <w:tc>
          <w:tcPr>
            <w:tcW w:w="1403" w:type="dxa"/>
            <w:shd w:val="clear" w:color="auto" w:fill="D9D9D9" w:themeFill="background1" w:themeFillShade="D9"/>
          </w:tcPr>
          <w:p w:rsidR="007967CE" w:rsidRPr="001E213D" w:rsidRDefault="007967CE" w:rsidP="007967CE">
            <w:pPr>
              <w:spacing w:after="0"/>
              <w:rPr>
                <w:sz w:val="20"/>
                <w:szCs w:val="20"/>
              </w:rPr>
            </w:pPr>
            <w:r w:rsidRPr="001E213D">
              <w:rPr>
                <w:sz w:val="20"/>
                <w:szCs w:val="20"/>
              </w:rPr>
              <w:t>Layer</w:t>
            </w:r>
          </w:p>
        </w:tc>
        <w:tc>
          <w:tcPr>
            <w:tcW w:w="1350" w:type="dxa"/>
            <w:shd w:val="clear" w:color="auto" w:fill="D9D9D9" w:themeFill="background1" w:themeFillShade="D9"/>
          </w:tcPr>
          <w:p w:rsidR="007967CE" w:rsidRPr="001E213D" w:rsidRDefault="007967CE" w:rsidP="007967CE">
            <w:pPr>
              <w:spacing w:after="0"/>
              <w:rPr>
                <w:sz w:val="20"/>
                <w:szCs w:val="20"/>
              </w:rPr>
            </w:pPr>
            <w:r w:rsidRPr="001E213D">
              <w:rPr>
                <w:sz w:val="20"/>
                <w:szCs w:val="20"/>
              </w:rPr>
              <w:t>Sub-layer</w:t>
            </w:r>
          </w:p>
        </w:tc>
        <w:tc>
          <w:tcPr>
            <w:tcW w:w="2970" w:type="dxa"/>
            <w:shd w:val="clear" w:color="auto" w:fill="D9D9D9" w:themeFill="background1" w:themeFillShade="D9"/>
          </w:tcPr>
          <w:p w:rsidR="007967CE" w:rsidRPr="001E213D" w:rsidRDefault="007967CE" w:rsidP="007967CE">
            <w:pPr>
              <w:spacing w:after="0"/>
              <w:rPr>
                <w:sz w:val="20"/>
                <w:szCs w:val="20"/>
              </w:rPr>
            </w:pPr>
            <w:r w:rsidRPr="001E213D">
              <w:rPr>
                <w:sz w:val="20"/>
                <w:szCs w:val="20"/>
              </w:rPr>
              <w:t>PMs</w:t>
            </w:r>
          </w:p>
        </w:tc>
        <w:tc>
          <w:tcPr>
            <w:tcW w:w="3023" w:type="dxa"/>
            <w:shd w:val="clear" w:color="auto" w:fill="D9D9D9" w:themeFill="background1" w:themeFillShade="D9"/>
          </w:tcPr>
          <w:p w:rsidR="007967CE" w:rsidRPr="001E213D" w:rsidRDefault="007967CE" w:rsidP="007967CE">
            <w:pPr>
              <w:spacing w:after="0"/>
              <w:rPr>
                <w:sz w:val="20"/>
                <w:szCs w:val="20"/>
              </w:rPr>
            </w:pPr>
            <w:r w:rsidRPr="001E213D">
              <w:rPr>
                <w:sz w:val="20"/>
                <w:szCs w:val="20"/>
              </w:rPr>
              <w:t xml:space="preserve"> Thresholds</w:t>
            </w:r>
          </w:p>
        </w:tc>
      </w:tr>
      <w:tr w:rsidR="007967CE" w:rsidRPr="002508B7" w:rsidTr="007967CE">
        <w:trPr>
          <w:cantSplit/>
          <w:jc w:val="center"/>
        </w:trPr>
        <w:tc>
          <w:tcPr>
            <w:tcW w:w="1403" w:type="dxa"/>
          </w:tcPr>
          <w:p w:rsidR="007967CE" w:rsidRPr="001E213D" w:rsidRDefault="007967CE" w:rsidP="007967CE">
            <w:pPr>
              <w:spacing w:after="0"/>
              <w:rPr>
                <w:sz w:val="20"/>
                <w:szCs w:val="20"/>
              </w:rPr>
            </w:pPr>
            <w:r w:rsidRPr="001E213D">
              <w:rPr>
                <w:sz w:val="20"/>
                <w:szCs w:val="20"/>
              </w:rPr>
              <w:t>Equipment</w:t>
            </w:r>
          </w:p>
        </w:tc>
        <w:tc>
          <w:tcPr>
            <w:tcW w:w="1350" w:type="dxa"/>
          </w:tcPr>
          <w:p w:rsidR="007967CE" w:rsidRPr="001E213D" w:rsidRDefault="00D03F65" w:rsidP="007967CE">
            <w:pPr>
              <w:spacing w:after="0"/>
              <w:rPr>
                <w:sz w:val="20"/>
                <w:szCs w:val="20"/>
              </w:rPr>
            </w:pPr>
            <w:r>
              <w:rPr>
                <w:sz w:val="20"/>
                <w:szCs w:val="20"/>
              </w:rPr>
              <w:t xml:space="preserve">AC400 </w:t>
            </w:r>
            <w:r w:rsidR="005F11ED">
              <w:rPr>
                <w:sz w:val="20"/>
                <w:szCs w:val="20"/>
              </w:rPr>
              <w:t>Module</w:t>
            </w:r>
          </w:p>
        </w:tc>
        <w:tc>
          <w:tcPr>
            <w:tcW w:w="2970" w:type="dxa"/>
          </w:tcPr>
          <w:p w:rsidR="007967CE" w:rsidRPr="001E213D" w:rsidRDefault="007967CE" w:rsidP="00F53C9D">
            <w:pPr>
              <w:pStyle w:val="ListParagraph"/>
              <w:numPr>
                <w:ilvl w:val="0"/>
                <w:numId w:val="22"/>
              </w:numPr>
              <w:spacing w:after="0"/>
              <w:ind w:left="162" w:hanging="198"/>
              <w:rPr>
                <w:sz w:val="20"/>
                <w:szCs w:val="20"/>
              </w:rPr>
            </w:pPr>
            <w:r w:rsidRPr="001E213D">
              <w:rPr>
                <w:sz w:val="20"/>
                <w:szCs w:val="20"/>
              </w:rPr>
              <w:t>Temperature</w:t>
            </w:r>
          </w:p>
          <w:p w:rsidR="007967CE" w:rsidRPr="001E213D" w:rsidRDefault="007967CE" w:rsidP="00F53C9D">
            <w:pPr>
              <w:pStyle w:val="ListParagraph"/>
              <w:numPr>
                <w:ilvl w:val="0"/>
                <w:numId w:val="22"/>
              </w:numPr>
              <w:spacing w:after="0"/>
              <w:ind w:left="162" w:hanging="198"/>
              <w:rPr>
                <w:sz w:val="20"/>
                <w:szCs w:val="20"/>
              </w:rPr>
            </w:pPr>
            <w:r w:rsidRPr="001E213D">
              <w:rPr>
                <w:sz w:val="20"/>
                <w:szCs w:val="20"/>
              </w:rPr>
              <w:t>Voltage</w:t>
            </w:r>
          </w:p>
        </w:tc>
        <w:tc>
          <w:tcPr>
            <w:tcW w:w="3023" w:type="dxa"/>
          </w:tcPr>
          <w:p w:rsidR="007967CE" w:rsidRDefault="007967CE" w:rsidP="00F53C9D">
            <w:pPr>
              <w:pStyle w:val="ListParagraph"/>
              <w:numPr>
                <w:ilvl w:val="0"/>
                <w:numId w:val="22"/>
              </w:numPr>
              <w:spacing w:after="0"/>
              <w:ind w:left="162" w:hanging="198"/>
              <w:rPr>
                <w:sz w:val="20"/>
                <w:szCs w:val="20"/>
              </w:rPr>
            </w:pPr>
            <w:r>
              <w:rPr>
                <w:sz w:val="20"/>
                <w:szCs w:val="20"/>
              </w:rPr>
              <w:t>High and Low</w:t>
            </w:r>
          </w:p>
          <w:p w:rsidR="007967CE" w:rsidRPr="001E213D" w:rsidRDefault="007967CE" w:rsidP="00F53C9D">
            <w:pPr>
              <w:pStyle w:val="ListParagraph"/>
              <w:numPr>
                <w:ilvl w:val="0"/>
                <w:numId w:val="22"/>
              </w:numPr>
              <w:spacing w:after="0"/>
              <w:ind w:left="162" w:hanging="198"/>
              <w:rPr>
                <w:sz w:val="20"/>
                <w:szCs w:val="20"/>
              </w:rPr>
            </w:pPr>
            <w:r>
              <w:rPr>
                <w:sz w:val="20"/>
                <w:szCs w:val="20"/>
              </w:rPr>
              <w:t>High and Low</w:t>
            </w:r>
          </w:p>
        </w:tc>
      </w:tr>
      <w:tr w:rsidR="007531EC" w:rsidRPr="002508B7" w:rsidTr="007967CE">
        <w:trPr>
          <w:cantSplit/>
          <w:jc w:val="center"/>
        </w:trPr>
        <w:tc>
          <w:tcPr>
            <w:tcW w:w="1403" w:type="dxa"/>
            <w:vMerge w:val="restart"/>
          </w:tcPr>
          <w:p w:rsidR="007531EC" w:rsidRPr="001E213D" w:rsidRDefault="007531EC" w:rsidP="007967CE">
            <w:pPr>
              <w:spacing w:after="0"/>
              <w:rPr>
                <w:sz w:val="20"/>
                <w:szCs w:val="20"/>
              </w:rPr>
            </w:pPr>
            <w:r w:rsidRPr="001E213D">
              <w:rPr>
                <w:sz w:val="20"/>
                <w:szCs w:val="20"/>
              </w:rPr>
              <w:t>Physical layer</w:t>
            </w:r>
          </w:p>
        </w:tc>
        <w:tc>
          <w:tcPr>
            <w:tcW w:w="1350" w:type="dxa"/>
          </w:tcPr>
          <w:p w:rsidR="007531EC" w:rsidRPr="001E213D" w:rsidRDefault="007531EC" w:rsidP="007967CE">
            <w:pPr>
              <w:spacing w:after="0"/>
              <w:rPr>
                <w:sz w:val="20"/>
                <w:szCs w:val="20"/>
              </w:rPr>
            </w:pPr>
            <w:r>
              <w:rPr>
                <w:sz w:val="20"/>
                <w:szCs w:val="20"/>
              </w:rPr>
              <w:t>Transmit</w:t>
            </w:r>
            <w:r w:rsidR="002B6672">
              <w:rPr>
                <w:sz w:val="20"/>
                <w:szCs w:val="20"/>
              </w:rPr>
              <w:t xml:space="preserve"> (x2)</w:t>
            </w:r>
          </w:p>
        </w:tc>
        <w:tc>
          <w:tcPr>
            <w:tcW w:w="2970" w:type="dxa"/>
          </w:tcPr>
          <w:p w:rsidR="007531EC" w:rsidRPr="001E213D" w:rsidRDefault="007531EC" w:rsidP="00F53C9D">
            <w:pPr>
              <w:pStyle w:val="ListParagraph"/>
              <w:numPr>
                <w:ilvl w:val="0"/>
                <w:numId w:val="22"/>
              </w:numPr>
              <w:spacing w:after="0"/>
              <w:ind w:left="162" w:hanging="198"/>
              <w:rPr>
                <w:sz w:val="20"/>
                <w:szCs w:val="20"/>
              </w:rPr>
            </w:pPr>
            <w:r>
              <w:rPr>
                <w:sz w:val="20"/>
                <w:szCs w:val="20"/>
              </w:rPr>
              <w:t>T</w:t>
            </w:r>
            <w:r w:rsidR="002B6672">
              <w:rPr>
                <w:sz w:val="20"/>
                <w:szCs w:val="20"/>
              </w:rPr>
              <w:t>x optical power</w:t>
            </w:r>
          </w:p>
          <w:p w:rsidR="007531EC" w:rsidRPr="001E213D" w:rsidRDefault="002B6672" w:rsidP="00F53C9D">
            <w:pPr>
              <w:pStyle w:val="ListParagraph"/>
              <w:numPr>
                <w:ilvl w:val="0"/>
                <w:numId w:val="22"/>
              </w:numPr>
              <w:spacing w:after="0"/>
              <w:ind w:left="162" w:hanging="198"/>
              <w:rPr>
                <w:sz w:val="20"/>
                <w:szCs w:val="20"/>
              </w:rPr>
            </w:pPr>
            <w:r>
              <w:rPr>
                <w:sz w:val="20"/>
                <w:szCs w:val="20"/>
              </w:rPr>
              <w:t xml:space="preserve">Tx </w:t>
            </w:r>
            <w:r w:rsidR="007531EC">
              <w:rPr>
                <w:sz w:val="20"/>
                <w:szCs w:val="20"/>
              </w:rPr>
              <w:t>Laser bias cur</w:t>
            </w:r>
            <w:r>
              <w:rPr>
                <w:sz w:val="20"/>
                <w:szCs w:val="20"/>
              </w:rPr>
              <w:t>rent</w:t>
            </w:r>
          </w:p>
          <w:p w:rsidR="007531EC" w:rsidRPr="002B6672" w:rsidRDefault="002B6672" w:rsidP="00F53C9D">
            <w:pPr>
              <w:pStyle w:val="ListParagraph"/>
              <w:numPr>
                <w:ilvl w:val="0"/>
                <w:numId w:val="22"/>
              </w:numPr>
              <w:spacing w:after="0"/>
              <w:ind w:left="162" w:hanging="198"/>
              <w:rPr>
                <w:sz w:val="20"/>
                <w:szCs w:val="20"/>
              </w:rPr>
            </w:pPr>
            <w:r>
              <w:rPr>
                <w:sz w:val="20"/>
                <w:szCs w:val="20"/>
              </w:rPr>
              <w:t xml:space="preserve">Tx </w:t>
            </w:r>
            <w:r w:rsidR="007531EC" w:rsidRPr="001E213D">
              <w:rPr>
                <w:sz w:val="20"/>
                <w:szCs w:val="20"/>
              </w:rPr>
              <w:t>Laser temp</w:t>
            </w:r>
            <w:r>
              <w:rPr>
                <w:sz w:val="20"/>
                <w:szCs w:val="20"/>
              </w:rPr>
              <w:t>erature</w:t>
            </w:r>
          </w:p>
        </w:tc>
        <w:tc>
          <w:tcPr>
            <w:tcW w:w="3023" w:type="dxa"/>
          </w:tcPr>
          <w:p w:rsidR="007531EC" w:rsidRDefault="007531EC"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7531EC" w:rsidRDefault="007531EC"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7531EC" w:rsidRPr="002B6672" w:rsidRDefault="007531EC" w:rsidP="00F53C9D">
            <w:pPr>
              <w:pStyle w:val="ListParagraph"/>
              <w:numPr>
                <w:ilvl w:val="0"/>
                <w:numId w:val="22"/>
              </w:numPr>
              <w:spacing w:after="0"/>
              <w:ind w:left="162" w:hanging="198"/>
              <w:rPr>
                <w:sz w:val="20"/>
                <w:szCs w:val="20"/>
              </w:rPr>
            </w:pPr>
            <w:r>
              <w:rPr>
                <w:sz w:val="20"/>
                <w:szCs w:val="20"/>
              </w:rPr>
              <w:t>High and Low</w:t>
            </w:r>
          </w:p>
        </w:tc>
      </w:tr>
      <w:tr w:rsidR="007531EC" w:rsidRPr="002508B7" w:rsidTr="007967CE">
        <w:trPr>
          <w:cantSplit/>
          <w:jc w:val="center"/>
        </w:trPr>
        <w:tc>
          <w:tcPr>
            <w:tcW w:w="1403" w:type="dxa"/>
            <w:vMerge/>
          </w:tcPr>
          <w:p w:rsidR="007531EC" w:rsidRPr="001E213D" w:rsidRDefault="007531EC" w:rsidP="007967CE">
            <w:pPr>
              <w:spacing w:after="0"/>
              <w:rPr>
                <w:sz w:val="20"/>
                <w:szCs w:val="20"/>
              </w:rPr>
            </w:pPr>
          </w:p>
        </w:tc>
        <w:tc>
          <w:tcPr>
            <w:tcW w:w="1350" w:type="dxa"/>
          </w:tcPr>
          <w:p w:rsidR="007531EC" w:rsidRPr="001E213D" w:rsidRDefault="007531EC" w:rsidP="007967CE">
            <w:pPr>
              <w:spacing w:after="0"/>
              <w:rPr>
                <w:sz w:val="20"/>
                <w:szCs w:val="20"/>
              </w:rPr>
            </w:pPr>
            <w:r>
              <w:rPr>
                <w:sz w:val="20"/>
                <w:szCs w:val="20"/>
              </w:rPr>
              <w:t>Receive</w:t>
            </w:r>
            <w:r w:rsidR="002B6672">
              <w:rPr>
                <w:sz w:val="20"/>
                <w:szCs w:val="20"/>
              </w:rPr>
              <w:t xml:space="preserve"> (x2)</w:t>
            </w:r>
          </w:p>
        </w:tc>
        <w:tc>
          <w:tcPr>
            <w:tcW w:w="2970" w:type="dxa"/>
          </w:tcPr>
          <w:p w:rsidR="002B6672" w:rsidRDefault="002B6672" w:rsidP="00F53C9D">
            <w:pPr>
              <w:pStyle w:val="ListParagraph"/>
              <w:numPr>
                <w:ilvl w:val="0"/>
                <w:numId w:val="22"/>
              </w:numPr>
              <w:spacing w:after="0"/>
              <w:ind w:left="162" w:hanging="198"/>
              <w:rPr>
                <w:sz w:val="20"/>
                <w:szCs w:val="20"/>
              </w:rPr>
            </w:pPr>
            <w:r>
              <w:rPr>
                <w:sz w:val="20"/>
                <w:szCs w:val="20"/>
              </w:rPr>
              <w:t>Received Optical Power</w:t>
            </w:r>
          </w:p>
          <w:p w:rsidR="002B6672" w:rsidRDefault="002B6672" w:rsidP="00F53C9D">
            <w:pPr>
              <w:pStyle w:val="ListParagraph"/>
              <w:numPr>
                <w:ilvl w:val="0"/>
                <w:numId w:val="22"/>
              </w:numPr>
              <w:spacing w:after="0"/>
              <w:ind w:left="162" w:hanging="198"/>
              <w:rPr>
                <w:sz w:val="20"/>
                <w:szCs w:val="20"/>
              </w:rPr>
            </w:pPr>
            <w:r>
              <w:rPr>
                <w:sz w:val="20"/>
                <w:szCs w:val="20"/>
              </w:rPr>
              <w:t>Chromatic Dispersion</w:t>
            </w:r>
          </w:p>
          <w:p w:rsidR="002B6672" w:rsidRPr="002B6672" w:rsidRDefault="002B6672" w:rsidP="00F53C9D">
            <w:pPr>
              <w:pStyle w:val="ListParagraph"/>
              <w:numPr>
                <w:ilvl w:val="0"/>
                <w:numId w:val="22"/>
              </w:numPr>
              <w:spacing w:after="0"/>
              <w:ind w:left="162" w:hanging="198"/>
              <w:rPr>
                <w:sz w:val="20"/>
                <w:szCs w:val="20"/>
              </w:rPr>
            </w:pPr>
            <w:r>
              <w:rPr>
                <w:sz w:val="20"/>
                <w:szCs w:val="20"/>
              </w:rPr>
              <w:t>Differential Group Delay</w:t>
            </w:r>
          </w:p>
          <w:p w:rsidR="002B6672" w:rsidRPr="002B6672" w:rsidRDefault="002B6672" w:rsidP="00F53C9D">
            <w:pPr>
              <w:pStyle w:val="ListParagraph"/>
              <w:numPr>
                <w:ilvl w:val="0"/>
                <w:numId w:val="22"/>
              </w:numPr>
              <w:spacing w:after="0"/>
              <w:ind w:left="162" w:hanging="198"/>
              <w:rPr>
                <w:sz w:val="20"/>
                <w:szCs w:val="20"/>
              </w:rPr>
            </w:pPr>
            <w:r>
              <w:rPr>
                <w:sz w:val="20"/>
                <w:szCs w:val="20"/>
              </w:rPr>
              <w:t>Carrier Frequency Offset</w:t>
            </w:r>
          </w:p>
          <w:p w:rsidR="002B6672" w:rsidRDefault="002B6672" w:rsidP="00F53C9D">
            <w:pPr>
              <w:pStyle w:val="ListParagraph"/>
              <w:numPr>
                <w:ilvl w:val="0"/>
                <w:numId w:val="22"/>
              </w:numPr>
              <w:spacing w:after="0"/>
              <w:ind w:left="162" w:hanging="198"/>
              <w:rPr>
                <w:sz w:val="20"/>
                <w:szCs w:val="20"/>
              </w:rPr>
            </w:pPr>
            <w:r>
              <w:rPr>
                <w:sz w:val="20"/>
                <w:szCs w:val="20"/>
              </w:rPr>
              <w:t>LO Laser Bias Current</w:t>
            </w:r>
          </w:p>
          <w:p w:rsidR="007531EC" w:rsidRPr="002B6672" w:rsidRDefault="002B6672" w:rsidP="00F53C9D">
            <w:pPr>
              <w:pStyle w:val="ListParagraph"/>
              <w:numPr>
                <w:ilvl w:val="0"/>
                <w:numId w:val="22"/>
              </w:numPr>
              <w:spacing w:after="0"/>
              <w:ind w:left="162" w:hanging="198"/>
              <w:rPr>
                <w:sz w:val="20"/>
                <w:szCs w:val="20"/>
              </w:rPr>
            </w:pPr>
            <w:r>
              <w:rPr>
                <w:sz w:val="20"/>
                <w:szCs w:val="20"/>
              </w:rPr>
              <w:t>LO Laser Temperature</w:t>
            </w:r>
          </w:p>
        </w:tc>
        <w:tc>
          <w:tcPr>
            <w:tcW w:w="3023" w:type="dxa"/>
          </w:tcPr>
          <w:p w:rsidR="002B6672" w:rsidRDefault="002B6672"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2B6672" w:rsidRDefault="002B6672"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2B6672" w:rsidRDefault="002B6672"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2B6672" w:rsidRDefault="002B6672"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2B6672" w:rsidRDefault="002B6672" w:rsidP="00F53C9D">
            <w:pPr>
              <w:pStyle w:val="ListParagraph"/>
              <w:numPr>
                <w:ilvl w:val="0"/>
                <w:numId w:val="22"/>
              </w:numPr>
              <w:spacing w:after="0"/>
              <w:ind w:left="162" w:hanging="198"/>
              <w:rPr>
                <w:sz w:val="20"/>
                <w:szCs w:val="20"/>
              </w:rPr>
            </w:pPr>
            <w:r>
              <w:rPr>
                <w:sz w:val="20"/>
                <w:szCs w:val="20"/>
              </w:rPr>
              <w:t>High and Low</w:t>
            </w:r>
            <w:r w:rsidRPr="001E213D">
              <w:rPr>
                <w:sz w:val="20"/>
                <w:szCs w:val="20"/>
              </w:rPr>
              <w:t xml:space="preserve"> </w:t>
            </w:r>
          </w:p>
          <w:p w:rsidR="007531EC" w:rsidRDefault="002B6672" w:rsidP="00F53C9D">
            <w:pPr>
              <w:pStyle w:val="ListParagraph"/>
              <w:numPr>
                <w:ilvl w:val="0"/>
                <w:numId w:val="22"/>
              </w:numPr>
              <w:spacing w:after="0"/>
              <w:ind w:left="162" w:hanging="198"/>
              <w:rPr>
                <w:sz w:val="20"/>
                <w:szCs w:val="20"/>
              </w:rPr>
            </w:pPr>
            <w:r>
              <w:rPr>
                <w:sz w:val="20"/>
                <w:szCs w:val="20"/>
              </w:rPr>
              <w:t>High and Low</w:t>
            </w:r>
          </w:p>
        </w:tc>
      </w:tr>
      <w:tr w:rsidR="007967CE" w:rsidRPr="002508B7" w:rsidTr="007967CE">
        <w:trPr>
          <w:cantSplit/>
          <w:trHeight w:val="498"/>
          <w:jc w:val="center"/>
        </w:trPr>
        <w:tc>
          <w:tcPr>
            <w:tcW w:w="1403" w:type="dxa"/>
            <w:vMerge w:val="restart"/>
          </w:tcPr>
          <w:p w:rsidR="007967CE" w:rsidRPr="001E213D" w:rsidRDefault="007967CE" w:rsidP="007967CE">
            <w:pPr>
              <w:spacing w:after="0"/>
              <w:rPr>
                <w:sz w:val="20"/>
                <w:szCs w:val="20"/>
              </w:rPr>
            </w:pPr>
            <w:r>
              <w:rPr>
                <w:sz w:val="20"/>
                <w:szCs w:val="20"/>
              </w:rPr>
              <w:t>OTN</w:t>
            </w:r>
          </w:p>
        </w:tc>
        <w:tc>
          <w:tcPr>
            <w:tcW w:w="1350" w:type="dxa"/>
          </w:tcPr>
          <w:p w:rsidR="007967CE" w:rsidRPr="001E213D" w:rsidRDefault="007967CE" w:rsidP="007967CE">
            <w:pPr>
              <w:spacing w:after="0"/>
              <w:rPr>
                <w:sz w:val="20"/>
                <w:szCs w:val="20"/>
              </w:rPr>
            </w:pPr>
            <w:r>
              <w:rPr>
                <w:sz w:val="20"/>
                <w:szCs w:val="20"/>
              </w:rPr>
              <w:t>FEC</w:t>
            </w:r>
          </w:p>
        </w:tc>
        <w:tc>
          <w:tcPr>
            <w:tcW w:w="2970" w:type="dxa"/>
          </w:tcPr>
          <w:p w:rsidR="00BF5F14" w:rsidRDefault="00BF5F14" w:rsidP="00BF5F14">
            <w:pPr>
              <w:pStyle w:val="ListParagraph"/>
              <w:numPr>
                <w:ilvl w:val="0"/>
                <w:numId w:val="22"/>
              </w:numPr>
              <w:spacing w:after="0"/>
              <w:ind w:left="162" w:hanging="198"/>
              <w:rPr>
                <w:sz w:val="20"/>
                <w:szCs w:val="20"/>
              </w:rPr>
            </w:pPr>
            <w:r>
              <w:rPr>
                <w:sz w:val="20"/>
                <w:szCs w:val="20"/>
              </w:rPr>
              <w:t>FEC corrected errors</w:t>
            </w:r>
          </w:p>
          <w:p w:rsidR="00BF5F14" w:rsidRPr="00BF5F14" w:rsidRDefault="00BF5F14" w:rsidP="00BF5F14">
            <w:pPr>
              <w:pStyle w:val="ListParagraph"/>
              <w:numPr>
                <w:ilvl w:val="0"/>
                <w:numId w:val="22"/>
              </w:numPr>
              <w:spacing w:after="0"/>
              <w:ind w:left="162" w:hanging="198"/>
              <w:rPr>
                <w:sz w:val="20"/>
                <w:szCs w:val="20"/>
              </w:rPr>
            </w:pPr>
            <w:r>
              <w:rPr>
                <w:sz w:val="20"/>
                <w:szCs w:val="20"/>
              </w:rPr>
              <w:t>FEC</w:t>
            </w:r>
            <w:r w:rsidRPr="00BF5F14">
              <w:rPr>
                <w:sz w:val="20"/>
                <w:szCs w:val="20"/>
              </w:rPr>
              <w:t xml:space="preserve"> uncorrected errors</w:t>
            </w:r>
          </w:p>
          <w:p w:rsidR="00CC6475" w:rsidRPr="00BF5F14" w:rsidRDefault="00CC6475" w:rsidP="00BF5F14">
            <w:pPr>
              <w:spacing w:after="0"/>
              <w:ind w:left="-36"/>
              <w:rPr>
                <w:sz w:val="20"/>
                <w:szCs w:val="20"/>
              </w:rPr>
            </w:pPr>
          </w:p>
        </w:tc>
        <w:tc>
          <w:tcPr>
            <w:tcW w:w="3023" w:type="dxa"/>
          </w:tcPr>
          <w:p w:rsidR="007967CE" w:rsidRPr="001E213D" w:rsidRDefault="007967CE" w:rsidP="00F53C9D">
            <w:pPr>
              <w:pStyle w:val="ListParagraph"/>
              <w:numPr>
                <w:ilvl w:val="0"/>
                <w:numId w:val="22"/>
              </w:numPr>
              <w:spacing w:after="0"/>
              <w:ind w:left="162" w:hanging="198"/>
              <w:rPr>
                <w:sz w:val="20"/>
                <w:szCs w:val="20"/>
              </w:rPr>
            </w:pPr>
            <w:r>
              <w:rPr>
                <w:sz w:val="20"/>
                <w:szCs w:val="20"/>
              </w:rPr>
              <w:t>High</w:t>
            </w:r>
          </w:p>
          <w:p w:rsidR="007967CE" w:rsidRPr="001E213D" w:rsidRDefault="007967CE" w:rsidP="00F53C9D">
            <w:pPr>
              <w:pStyle w:val="ListParagraph"/>
              <w:numPr>
                <w:ilvl w:val="0"/>
                <w:numId w:val="22"/>
              </w:numPr>
              <w:spacing w:after="0"/>
              <w:ind w:left="162" w:hanging="198"/>
              <w:rPr>
                <w:sz w:val="20"/>
                <w:szCs w:val="20"/>
              </w:rPr>
            </w:pPr>
            <w:r>
              <w:rPr>
                <w:sz w:val="20"/>
                <w:szCs w:val="20"/>
              </w:rPr>
              <w:t>High</w:t>
            </w:r>
          </w:p>
        </w:tc>
      </w:tr>
      <w:tr w:rsidR="007967CE" w:rsidRPr="002508B7" w:rsidTr="007967CE">
        <w:trPr>
          <w:cantSplit/>
          <w:trHeight w:val="507"/>
          <w:jc w:val="center"/>
        </w:trPr>
        <w:tc>
          <w:tcPr>
            <w:tcW w:w="1403" w:type="dxa"/>
            <w:vMerge/>
          </w:tcPr>
          <w:p w:rsidR="007967CE" w:rsidRPr="001E213D" w:rsidRDefault="007967CE" w:rsidP="007967CE">
            <w:pPr>
              <w:spacing w:after="0"/>
              <w:rPr>
                <w:sz w:val="20"/>
                <w:szCs w:val="20"/>
              </w:rPr>
            </w:pPr>
          </w:p>
        </w:tc>
        <w:tc>
          <w:tcPr>
            <w:tcW w:w="1350" w:type="dxa"/>
          </w:tcPr>
          <w:p w:rsidR="007967CE" w:rsidRPr="001E213D" w:rsidRDefault="007967CE" w:rsidP="007967CE">
            <w:pPr>
              <w:spacing w:after="0"/>
              <w:rPr>
                <w:sz w:val="20"/>
                <w:szCs w:val="20"/>
              </w:rPr>
            </w:pPr>
            <w:r>
              <w:rPr>
                <w:sz w:val="20"/>
                <w:szCs w:val="20"/>
              </w:rPr>
              <w:t>OTU</w:t>
            </w:r>
          </w:p>
        </w:tc>
        <w:tc>
          <w:tcPr>
            <w:tcW w:w="2970" w:type="dxa"/>
          </w:tcPr>
          <w:p w:rsidR="00CC6475" w:rsidRDefault="00BF5F14" w:rsidP="00F53C9D">
            <w:pPr>
              <w:pStyle w:val="ListParagraph"/>
              <w:numPr>
                <w:ilvl w:val="0"/>
                <w:numId w:val="22"/>
              </w:numPr>
              <w:spacing w:after="0"/>
              <w:ind w:left="162" w:hanging="198"/>
              <w:rPr>
                <w:sz w:val="20"/>
                <w:szCs w:val="20"/>
              </w:rPr>
            </w:pPr>
            <w:r>
              <w:rPr>
                <w:sz w:val="20"/>
                <w:szCs w:val="20"/>
              </w:rPr>
              <w:t>To be determined</w:t>
            </w:r>
          </w:p>
          <w:p w:rsidR="00CC6475" w:rsidRPr="00BF5F14" w:rsidRDefault="00CC6475" w:rsidP="00BF5F14">
            <w:pPr>
              <w:spacing w:after="0"/>
              <w:rPr>
                <w:sz w:val="20"/>
                <w:szCs w:val="20"/>
              </w:rPr>
            </w:pPr>
          </w:p>
        </w:tc>
        <w:tc>
          <w:tcPr>
            <w:tcW w:w="3023" w:type="dxa"/>
          </w:tcPr>
          <w:p w:rsidR="007967CE" w:rsidRPr="001E213D" w:rsidRDefault="007967CE" w:rsidP="00F53C9D">
            <w:pPr>
              <w:pStyle w:val="ListParagraph"/>
              <w:numPr>
                <w:ilvl w:val="0"/>
                <w:numId w:val="22"/>
              </w:numPr>
              <w:spacing w:after="0"/>
              <w:ind w:left="162" w:hanging="198"/>
              <w:rPr>
                <w:sz w:val="20"/>
                <w:szCs w:val="20"/>
              </w:rPr>
            </w:pPr>
            <w:r>
              <w:rPr>
                <w:sz w:val="20"/>
                <w:szCs w:val="20"/>
              </w:rPr>
              <w:t>High</w:t>
            </w:r>
          </w:p>
          <w:p w:rsidR="007967CE" w:rsidRPr="00BF5F14" w:rsidRDefault="007967CE" w:rsidP="00BF5F14">
            <w:pPr>
              <w:spacing w:after="0"/>
              <w:ind w:left="-36"/>
              <w:rPr>
                <w:sz w:val="20"/>
                <w:szCs w:val="20"/>
              </w:rPr>
            </w:pPr>
          </w:p>
        </w:tc>
      </w:tr>
    </w:tbl>
    <w:p w:rsidR="007967CE" w:rsidRDefault="007967CE" w:rsidP="00B11B4D">
      <w:pPr>
        <w:rPr>
          <w:b/>
        </w:rPr>
      </w:pPr>
    </w:p>
    <w:p w:rsidR="00B11B4D" w:rsidRDefault="00B11B4D" w:rsidP="00B11B4D">
      <w:pPr>
        <w:pStyle w:val="Heading2"/>
      </w:pPr>
    </w:p>
    <w:p w:rsidR="00975F68" w:rsidRDefault="00975F68" w:rsidP="00B11B4D">
      <w:pPr>
        <w:pStyle w:val="Heading2"/>
      </w:pPr>
    </w:p>
    <w:p w:rsidR="00975F68" w:rsidRDefault="00975F68" w:rsidP="00B11B4D">
      <w:pPr>
        <w:pStyle w:val="Heading2"/>
      </w:pPr>
    </w:p>
    <w:p w:rsidR="00975F68" w:rsidRDefault="00975F68" w:rsidP="00C85EFB">
      <w:r>
        <w:rPr>
          <w:noProof/>
        </w:rPr>
        <w:drawing>
          <wp:inline distT="0" distB="0" distL="0" distR="0" wp14:anchorId="072A2881" wp14:editId="11FAA4DC">
            <wp:extent cx="5486400" cy="441084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10848"/>
                    </a:xfrm>
                    <a:prstGeom prst="rect">
                      <a:avLst/>
                    </a:prstGeom>
                    <a:noFill/>
                    <a:ln>
                      <a:noFill/>
                    </a:ln>
                  </pic:spPr>
                </pic:pic>
              </a:graphicData>
            </a:graphic>
          </wp:inline>
        </w:drawing>
      </w:r>
    </w:p>
    <w:p w:rsidR="00975F68" w:rsidRDefault="00975F68" w:rsidP="00B11B4D">
      <w:pPr>
        <w:pStyle w:val="Heading2"/>
      </w:pP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ACT: </w:t>
      </w:r>
      <w:r w:rsidR="00FB1122" w:rsidRPr="0050254C">
        <w:rPr>
          <w:rFonts w:ascii="Calibri" w:hAnsi="Calibri" w:cs="Calibri"/>
          <w:sz w:val="18"/>
          <w:szCs w:val="18"/>
        </w:rPr>
        <w:t>A</w:t>
      </w:r>
      <w:r w:rsidRPr="0050254C">
        <w:rPr>
          <w:rFonts w:ascii="Calibri" w:hAnsi="Calibri" w:cs="Calibri"/>
          <w:sz w:val="18"/>
          <w:szCs w:val="18"/>
        </w:rPr>
        <w:t>ctivation (in the TCM ACT byte)</w:t>
      </w:r>
    </w:p>
    <w:p w:rsidR="00FB1122" w:rsidRPr="0050254C" w:rsidRDefault="00765A6A" w:rsidP="00F53C9D">
      <w:pPr>
        <w:pStyle w:val="ListParagraph"/>
        <w:widowControl w:val="0"/>
        <w:numPr>
          <w:ilvl w:val="0"/>
          <w:numId w:val="26"/>
        </w:numPr>
        <w:autoSpaceDE w:val="0"/>
        <w:autoSpaceDN w:val="0"/>
        <w:adjustRightInd w:val="0"/>
        <w:spacing w:after="240"/>
        <w:jc w:val="left"/>
        <w:rPr>
          <w:rFonts w:ascii="Times" w:hAnsi="Times" w:cs="Times"/>
          <w:sz w:val="18"/>
          <w:szCs w:val="18"/>
        </w:rPr>
      </w:pPr>
      <w:r w:rsidRPr="0050254C">
        <w:rPr>
          <w:rFonts w:ascii="Calibri" w:hAnsi="Calibri" w:cs="Calibri"/>
          <w:sz w:val="18"/>
          <w:szCs w:val="18"/>
        </w:rPr>
        <w:t xml:space="preserve">AIS: </w:t>
      </w:r>
      <w:r w:rsidR="00FB1122" w:rsidRPr="0050254C">
        <w:rPr>
          <w:rFonts w:ascii="Calibri" w:hAnsi="Calibri" w:cs="Calibri"/>
          <w:sz w:val="18"/>
          <w:szCs w:val="18"/>
        </w:rPr>
        <w:t xml:space="preserve">Alarm Indication Signal </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APS: Automatic Protection Switching</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BDI: Backward Defect Indication</w:t>
      </w:r>
    </w:p>
    <w:p w:rsidR="00765A6A" w:rsidRPr="0050254C" w:rsidRDefault="00FB1122"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B</w:t>
      </w:r>
      <w:r w:rsidR="00765A6A" w:rsidRPr="0050254C">
        <w:rPr>
          <w:rFonts w:ascii="Calibri" w:hAnsi="Calibri" w:cs="Calibri"/>
          <w:sz w:val="18"/>
          <w:szCs w:val="18"/>
        </w:rPr>
        <w:t>EI: B</w:t>
      </w:r>
      <w:r w:rsidRPr="0050254C">
        <w:rPr>
          <w:rFonts w:ascii="Calibri" w:hAnsi="Calibri" w:cs="Calibri"/>
          <w:sz w:val="18"/>
          <w:szCs w:val="18"/>
        </w:rPr>
        <w:t>ackward Erro</w:t>
      </w:r>
      <w:r w:rsidR="00765A6A" w:rsidRPr="0050254C">
        <w:rPr>
          <w:rFonts w:ascii="Calibri" w:hAnsi="Calibri" w:cs="Calibri"/>
          <w:sz w:val="18"/>
          <w:szCs w:val="18"/>
        </w:rPr>
        <w:t>r Indication</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BIAE: </w:t>
      </w:r>
      <w:r w:rsidR="00FB1122" w:rsidRPr="0050254C">
        <w:rPr>
          <w:rFonts w:ascii="Calibri" w:hAnsi="Calibri" w:cs="Calibri"/>
          <w:sz w:val="18"/>
          <w:szCs w:val="18"/>
        </w:rPr>
        <w:t>Ba</w:t>
      </w:r>
      <w:r w:rsidRPr="0050254C">
        <w:rPr>
          <w:rFonts w:ascii="Calibri" w:hAnsi="Calibri" w:cs="Calibri"/>
          <w:sz w:val="18"/>
          <w:szCs w:val="18"/>
        </w:rPr>
        <w:t>ckward Incoming Alignment Error</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BIP: Bit Interleaved Parity</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BMP: </w:t>
      </w:r>
      <w:r w:rsidR="00FB1122" w:rsidRPr="0050254C">
        <w:rPr>
          <w:rFonts w:ascii="Calibri" w:hAnsi="Calibri" w:cs="Calibri"/>
          <w:sz w:val="18"/>
          <w:szCs w:val="18"/>
        </w:rPr>
        <w:t>Bi</w:t>
      </w:r>
      <w:r w:rsidRPr="0050254C">
        <w:rPr>
          <w:rFonts w:ascii="Calibri" w:hAnsi="Calibri" w:cs="Calibri"/>
          <w:sz w:val="18"/>
          <w:szCs w:val="18"/>
        </w:rPr>
        <w:t>t-synchronous Mapping Procedure</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CAUI: </w:t>
      </w:r>
      <w:r w:rsidR="00FB1122" w:rsidRPr="0050254C">
        <w:rPr>
          <w:rFonts w:ascii="Calibri" w:hAnsi="Calibri" w:cs="Calibri"/>
          <w:sz w:val="18"/>
          <w:szCs w:val="18"/>
        </w:rPr>
        <w:t>(Chip to) 100Gb/s A</w:t>
      </w:r>
      <w:r w:rsidRPr="0050254C">
        <w:rPr>
          <w:rFonts w:ascii="Calibri" w:hAnsi="Calibri" w:cs="Calibri"/>
          <w:sz w:val="18"/>
          <w:szCs w:val="18"/>
        </w:rPr>
        <w:t>ttachment Unit Interface</w:t>
      </w:r>
    </w:p>
    <w:p w:rsidR="00FB1122"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CSF: Client </w:t>
      </w:r>
      <w:r w:rsidR="00FB1122" w:rsidRPr="0050254C">
        <w:rPr>
          <w:rFonts w:ascii="Calibri" w:hAnsi="Calibri" w:cs="Calibri"/>
          <w:sz w:val="18"/>
          <w:szCs w:val="18"/>
        </w:rPr>
        <w:t xml:space="preserve">Signal Fail </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DEG: Degraded Defect</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DM: Delay Measurement</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EXP: Experimental</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FAS: Frame Alignment Signal</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FEC: </w:t>
      </w:r>
      <w:r w:rsidR="00FB1122" w:rsidRPr="0050254C">
        <w:rPr>
          <w:rFonts w:ascii="Calibri" w:hAnsi="Calibri" w:cs="Calibri"/>
          <w:sz w:val="18"/>
          <w:szCs w:val="18"/>
        </w:rPr>
        <w:t>Forward Error Corr</w:t>
      </w:r>
      <w:r w:rsidRPr="0050254C">
        <w:rPr>
          <w:rFonts w:ascii="Calibri" w:hAnsi="Calibri" w:cs="Calibri"/>
          <w:sz w:val="18"/>
          <w:szCs w:val="18"/>
        </w:rPr>
        <w:t>ection</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FTFL: Fault Type and Fault Location</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GCC: General Communication Channel</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GMP: Generic Mapping Procedure</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IAE: Incoming Alignment Error</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LCK: </w:t>
      </w:r>
      <w:r w:rsidR="00765A6A" w:rsidRPr="0050254C">
        <w:rPr>
          <w:rFonts w:ascii="Calibri" w:hAnsi="Calibri" w:cs="Calibri"/>
          <w:sz w:val="18"/>
          <w:szCs w:val="18"/>
        </w:rPr>
        <w:t>Locked Defect</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LF: </w:t>
      </w:r>
      <w:r w:rsidR="00765A6A" w:rsidRPr="0050254C">
        <w:rPr>
          <w:rFonts w:ascii="Calibri" w:hAnsi="Calibri" w:cs="Calibri"/>
          <w:sz w:val="18"/>
          <w:szCs w:val="18"/>
        </w:rPr>
        <w:t>Local Fault</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LFOS: </w:t>
      </w:r>
      <w:r w:rsidR="00765A6A" w:rsidRPr="0050254C">
        <w:rPr>
          <w:rFonts w:ascii="Calibri" w:hAnsi="Calibri" w:cs="Calibri"/>
          <w:sz w:val="18"/>
          <w:szCs w:val="18"/>
        </w:rPr>
        <w:t>Local Fault Ordered Set</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LOAM: </w:t>
      </w:r>
      <w:r w:rsidR="00765A6A" w:rsidRPr="0050254C">
        <w:rPr>
          <w:rFonts w:ascii="Calibri" w:hAnsi="Calibri" w:cs="Calibri"/>
          <w:sz w:val="18"/>
          <w:szCs w:val="18"/>
        </w:rPr>
        <w:t>Loss of Alignment Marker</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LOBL: </w:t>
      </w:r>
      <w:r w:rsidR="00765A6A" w:rsidRPr="0050254C">
        <w:rPr>
          <w:rFonts w:ascii="Calibri" w:hAnsi="Calibri" w:cs="Calibri"/>
          <w:sz w:val="18"/>
          <w:szCs w:val="18"/>
        </w:rPr>
        <w:t>Loss of Block Lock</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LOF: </w:t>
      </w:r>
      <w:r w:rsidR="00765A6A" w:rsidRPr="0050254C">
        <w:rPr>
          <w:rFonts w:ascii="Calibri" w:hAnsi="Calibri" w:cs="Calibri"/>
          <w:sz w:val="18"/>
          <w:szCs w:val="18"/>
        </w:rPr>
        <w:t>Loss of Frame</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LOFLOM: </w:t>
      </w:r>
      <w:r w:rsidR="00FB1122" w:rsidRPr="0050254C">
        <w:rPr>
          <w:rFonts w:ascii="Calibri" w:hAnsi="Calibri" w:cs="Calibri"/>
          <w:sz w:val="18"/>
          <w:szCs w:val="18"/>
        </w:rPr>
        <w:t>Loss of Frame and Loss of Mult</w:t>
      </w:r>
      <w:r w:rsidR="00765A6A" w:rsidRPr="0050254C">
        <w:rPr>
          <w:rFonts w:ascii="Calibri" w:hAnsi="Calibri" w:cs="Calibri"/>
          <w:sz w:val="18"/>
          <w:szCs w:val="18"/>
        </w:rPr>
        <w:t>iframe</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LOM: </w:t>
      </w:r>
      <w:r w:rsidR="00765A6A" w:rsidRPr="0050254C">
        <w:rPr>
          <w:rFonts w:ascii="Calibri" w:hAnsi="Calibri" w:cs="Calibri"/>
          <w:sz w:val="18"/>
          <w:szCs w:val="18"/>
        </w:rPr>
        <w:t>Loss of Multiframe</w:t>
      </w:r>
    </w:p>
    <w:p w:rsidR="00765A6A" w:rsidRPr="0050254C" w:rsidRDefault="005F11ED"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LOS: </w:t>
      </w:r>
      <w:r w:rsidR="00765A6A" w:rsidRPr="0050254C">
        <w:rPr>
          <w:rFonts w:ascii="Calibri" w:hAnsi="Calibri" w:cs="Calibri"/>
          <w:sz w:val="18"/>
          <w:szCs w:val="18"/>
        </w:rPr>
        <w:t>Loss of Signal</w:t>
      </w:r>
    </w:p>
    <w:p w:rsidR="00FB1122" w:rsidRPr="0050254C" w:rsidRDefault="005F11ED" w:rsidP="00F53C9D">
      <w:pPr>
        <w:pStyle w:val="ListParagraph"/>
        <w:widowControl w:val="0"/>
        <w:numPr>
          <w:ilvl w:val="0"/>
          <w:numId w:val="26"/>
        </w:numPr>
        <w:autoSpaceDE w:val="0"/>
        <w:autoSpaceDN w:val="0"/>
        <w:adjustRightInd w:val="0"/>
        <w:spacing w:after="240"/>
        <w:jc w:val="left"/>
        <w:rPr>
          <w:rFonts w:ascii="Times" w:hAnsi="Times" w:cs="Times"/>
          <w:sz w:val="18"/>
          <w:szCs w:val="18"/>
        </w:rPr>
      </w:pPr>
      <w:r w:rsidRPr="0050254C">
        <w:rPr>
          <w:rFonts w:ascii="Calibri" w:hAnsi="Calibri" w:cs="Calibri"/>
          <w:sz w:val="18"/>
          <w:szCs w:val="18"/>
        </w:rPr>
        <w:t xml:space="preserve">LTC: </w:t>
      </w:r>
      <w:r w:rsidR="00FB1122" w:rsidRPr="0050254C">
        <w:rPr>
          <w:rFonts w:ascii="Calibri" w:hAnsi="Calibri" w:cs="Calibri"/>
          <w:sz w:val="18"/>
          <w:szCs w:val="18"/>
        </w:rPr>
        <w:t xml:space="preserve">Loss of Tandem Connection </w:t>
      </w:r>
    </w:p>
    <w:p w:rsidR="00765A6A" w:rsidRPr="0050254C" w:rsidRDefault="005F11ED"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MFAS: </w:t>
      </w:r>
      <w:r w:rsidR="00765A6A" w:rsidRPr="0050254C">
        <w:rPr>
          <w:rFonts w:ascii="Calibri" w:hAnsi="Calibri" w:cs="Calibri"/>
          <w:sz w:val="18"/>
          <w:szCs w:val="18"/>
        </w:rPr>
        <w:t>MultiFrame Alignment Signal</w:t>
      </w:r>
    </w:p>
    <w:p w:rsidR="00765A6A" w:rsidRPr="0050254C" w:rsidRDefault="005F11ED"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 xml:space="preserve">MSI: </w:t>
      </w:r>
      <w:r w:rsidR="00765A6A" w:rsidRPr="0050254C">
        <w:rPr>
          <w:rFonts w:ascii="Calibri" w:hAnsi="Calibri" w:cs="Calibri"/>
          <w:sz w:val="18"/>
          <w:szCs w:val="18"/>
        </w:rPr>
        <w:t>Multiplex Structure Identifier</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OCI</w:t>
      </w:r>
      <w:r w:rsidR="005F11ED" w:rsidRPr="0050254C">
        <w:rPr>
          <w:rFonts w:ascii="Calibri" w:hAnsi="Calibri" w:cs="Calibri"/>
          <w:sz w:val="18"/>
          <w:szCs w:val="18"/>
        </w:rPr>
        <w:t>:</w:t>
      </w:r>
      <w:r w:rsidRPr="0050254C">
        <w:rPr>
          <w:rFonts w:ascii="Calibri" w:hAnsi="Calibri" w:cs="Calibri"/>
          <w:sz w:val="18"/>
          <w:szCs w:val="18"/>
        </w:rPr>
        <w:t xml:space="preserve"> Open Connection Indication</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ODU</w:t>
      </w:r>
      <w:r w:rsidR="005F11ED" w:rsidRPr="0050254C">
        <w:rPr>
          <w:rFonts w:ascii="Calibri" w:hAnsi="Calibri" w:cs="Calibri"/>
          <w:sz w:val="18"/>
          <w:szCs w:val="18"/>
        </w:rPr>
        <w:t>:</w:t>
      </w:r>
      <w:r w:rsidRPr="0050254C">
        <w:rPr>
          <w:rFonts w:ascii="Calibri" w:hAnsi="Calibri" w:cs="Calibri"/>
          <w:sz w:val="18"/>
          <w:szCs w:val="18"/>
        </w:rPr>
        <w:t xml:space="preserve"> Optical Channel Data Unit</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OMFI</w:t>
      </w:r>
      <w:r w:rsidR="005F11ED" w:rsidRPr="0050254C">
        <w:rPr>
          <w:rFonts w:ascii="Calibri" w:hAnsi="Calibri" w:cs="Calibri"/>
          <w:sz w:val="18"/>
          <w:szCs w:val="18"/>
        </w:rPr>
        <w:t>:</w:t>
      </w:r>
      <w:r w:rsidRPr="0050254C">
        <w:rPr>
          <w:rFonts w:ascii="Calibri" w:hAnsi="Calibri" w:cs="Calibri"/>
          <w:sz w:val="18"/>
          <w:szCs w:val="18"/>
        </w:rPr>
        <w:t xml:space="preserve"> OPU Multi-Frame Identifier</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OPU</w:t>
      </w:r>
      <w:r w:rsidR="005F11ED" w:rsidRPr="0050254C">
        <w:rPr>
          <w:rFonts w:ascii="Calibri" w:hAnsi="Calibri" w:cs="Calibri"/>
          <w:sz w:val="18"/>
          <w:szCs w:val="18"/>
        </w:rPr>
        <w:t>:</w:t>
      </w:r>
      <w:r w:rsidRPr="0050254C">
        <w:rPr>
          <w:rFonts w:ascii="Calibri" w:hAnsi="Calibri" w:cs="Calibri"/>
          <w:sz w:val="18"/>
          <w:szCs w:val="18"/>
        </w:rPr>
        <w:t xml:space="preserve"> Optical Channel Payload Unit</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OTN</w:t>
      </w:r>
      <w:r w:rsidR="005F11ED" w:rsidRPr="0050254C">
        <w:rPr>
          <w:rFonts w:ascii="Calibri" w:hAnsi="Calibri" w:cs="Calibri"/>
          <w:sz w:val="18"/>
          <w:szCs w:val="18"/>
        </w:rPr>
        <w:t>:</w:t>
      </w:r>
      <w:r w:rsidRPr="0050254C">
        <w:rPr>
          <w:rFonts w:ascii="Calibri" w:hAnsi="Calibri" w:cs="Calibri"/>
          <w:sz w:val="18"/>
          <w:szCs w:val="18"/>
        </w:rPr>
        <w:t xml:space="preserve"> Optical Transport Network</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OUT</w:t>
      </w:r>
      <w:r w:rsidR="005F11ED" w:rsidRPr="0050254C">
        <w:rPr>
          <w:rFonts w:ascii="Calibri" w:hAnsi="Calibri" w:cs="Calibri"/>
          <w:sz w:val="18"/>
          <w:szCs w:val="18"/>
        </w:rPr>
        <w:t>:</w:t>
      </w:r>
      <w:r w:rsidRPr="0050254C">
        <w:rPr>
          <w:rFonts w:ascii="Calibri" w:hAnsi="Calibri" w:cs="Calibri"/>
          <w:sz w:val="18"/>
          <w:szCs w:val="18"/>
        </w:rPr>
        <w:t xml:space="preserve"> Optical Channel Transport Unit</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OTUJ</w:t>
      </w:r>
      <w:r w:rsidR="005F11ED" w:rsidRPr="0050254C">
        <w:rPr>
          <w:rFonts w:ascii="Calibri" w:hAnsi="Calibri" w:cs="Calibri"/>
          <w:sz w:val="18"/>
          <w:szCs w:val="18"/>
        </w:rPr>
        <w:t>:</w:t>
      </w:r>
      <w:r w:rsidRPr="0050254C">
        <w:rPr>
          <w:rFonts w:ascii="Calibri" w:hAnsi="Calibri" w:cs="Calibri"/>
          <w:sz w:val="18"/>
          <w:szCs w:val="18"/>
        </w:rPr>
        <w:t xml:space="preserve"> Optical Channel Transport Unit-J</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PCC</w:t>
      </w:r>
      <w:r w:rsidR="005F11ED" w:rsidRPr="0050254C">
        <w:rPr>
          <w:rFonts w:ascii="Calibri" w:hAnsi="Calibri" w:cs="Calibri"/>
          <w:sz w:val="18"/>
          <w:szCs w:val="18"/>
        </w:rPr>
        <w:t>:</w:t>
      </w:r>
      <w:r w:rsidRPr="0050254C">
        <w:rPr>
          <w:rFonts w:ascii="Calibri" w:hAnsi="Calibri" w:cs="Calibri"/>
          <w:sz w:val="18"/>
          <w:szCs w:val="18"/>
        </w:rPr>
        <w:t xml:space="preserve"> Protection Communication Channel</w:t>
      </w:r>
    </w:p>
    <w:p w:rsidR="00765A6A" w:rsidRPr="0050254C" w:rsidRDefault="00765A6A" w:rsidP="00F53C9D">
      <w:pPr>
        <w:pStyle w:val="ListParagraph"/>
        <w:widowControl w:val="0"/>
        <w:numPr>
          <w:ilvl w:val="0"/>
          <w:numId w:val="26"/>
        </w:numPr>
        <w:tabs>
          <w:tab w:val="left" w:pos="6300"/>
        </w:tabs>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PCS</w:t>
      </w:r>
      <w:r w:rsidR="005F11ED" w:rsidRPr="0050254C">
        <w:rPr>
          <w:rFonts w:ascii="Calibri" w:hAnsi="Calibri" w:cs="Calibri"/>
          <w:sz w:val="18"/>
          <w:szCs w:val="18"/>
        </w:rPr>
        <w:t>:</w:t>
      </w:r>
      <w:r w:rsidRPr="0050254C">
        <w:rPr>
          <w:rFonts w:ascii="Calibri" w:hAnsi="Calibri" w:cs="Calibri"/>
          <w:sz w:val="18"/>
          <w:szCs w:val="18"/>
        </w:rPr>
        <w:t xml:space="preserve"> Physical Coding Sublayer </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PLM</w:t>
      </w:r>
      <w:r w:rsidR="005F11ED" w:rsidRPr="0050254C">
        <w:rPr>
          <w:rFonts w:ascii="Calibri" w:hAnsi="Calibri" w:cs="Calibri"/>
          <w:sz w:val="18"/>
          <w:szCs w:val="18"/>
        </w:rPr>
        <w:t>:</w:t>
      </w:r>
      <w:r w:rsidRPr="0050254C">
        <w:rPr>
          <w:rFonts w:ascii="Calibri" w:hAnsi="Calibri" w:cs="Calibri"/>
          <w:sz w:val="18"/>
          <w:szCs w:val="18"/>
        </w:rPr>
        <w:t xml:space="preserve"> Payload Mismatch</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PM</w:t>
      </w:r>
      <w:r w:rsidR="005F11ED" w:rsidRPr="0050254C">
        <w:rPr>
          <w:rFonts w:ascii="Calibri" w:hAnsi="Calibri" w:cs="Calibri"/>
          <w:sz w:val="18"/>
          <w:szCs w:val="18"/>
        </w:rPr>
        <w:t>:</w:t>
      </w:r>
      <w:r w:rsidRPr="0050254C">
        <w:rPr>
          <w:rFonts w:ascii="Calibri" w:hAnsi="Calibri" w:cs="Calibri"/>
          <w:sz w:val="18"/>
          <w:szCs w:val="18"/>
        </w:rPr>
        <w:t xml:space="preserve"> Path Monitoring</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PSI</w:t>
      </w:r>
      <w:r w:rsidR="005F11ED" w:rsidRPr="0050254C">
        <w:rPr>
          <w:rFonts w:ascii="Calibri" w:hAnsi="Calibri" w:cs="Calibri"/>
          <w:sz w:val="18"/>
          <w:szCs w:val="18"/>
        </w:rPr>
        <w:t>:</w:t>
      </w:r>
      <w:r w:rsidRPr="0050254C">
        <w:rPr>
          <w:rFonts w:ascii="Calibri" w:hAnsi="Calibri" w:cs="Calibri"/>
          <w:sz w:val="18"/>
          <w:szCs w:val="18"/>
        </w:rPr>
        <w:t xml:space="preserve"> Payload Structure Identifier</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PT</w:t>
      </w:r>
      <w:r w:rsidR="005F11ED" w:rsidRPr="0050254C">
        <w:rPr>
          <w:rFonts w:ascii="Calibri" w:hAnsi="Calibri" w:cs="Calibri"/>
          <w:sz w:val="18"/>
          <w:szCs w:val="18"/>
        </w:rPr>
        <w:t>:</w:t>
      </w:r>
      <w:r w:rsidRPr="0050254C">
        <w:rPr>
          <w:rFonts w:ascii="Calibri" w:hAnsi="Calibri" w:cs="Calibri"/>
          <w:sz w:val="18"/>
          <w:szCs w:val="18"/>
        </w:rPr>
        <w:t xml:space="preserve"> Payload Type</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RES</w:t>
      </w:r>
      <w:r w:rsidR="005F11ED" w:rsidRPr="0050254C">
        <w:rPr>
          <w:rFonts w:ascii="Calibri" w:hAnsi="Calibri" w:cs="Calibri"/>
          <w:sz w:val="18"/>
          <w:szCs w:val="18"/>
        </w:rPr>
        <w:t>:</w:t>
      </w:r>
      <w:r w:rsidRPr="0050254C">
        <w:rPr>
          <w:rFonts w:ascii="Calibri" w:hAnsi="Calibri" w:cs="Calibri"/>
          <w:sz w:val="18"/>
          <w:szCs w:val="18"/>
        </w:rPr>
        <w:t xml:space="preserve"> Reserved for future international standardization</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RF</w:t>
      </w:r>
      <w:r w:rsidR="005F11ED" w:rsidRPr="0050254C">
        <w:rPr>
          <w:rFonts w:ascii="Calibri" w:hAnsi="Calibri" w:cs="Calibri"/>
          <w:sz w:val="18"/>
          <w:szCs w:val="18"/>
        </w:rPr>
        <w:t>:</w:t>
      </w:r>
      <w:r w:rsidRPr="0050254C">
        <w:rPr>
          <w:rFonts w:ascii="Calibri" w:hAnsi="Calibri" w:cs="Calibri"/>
          <w:sz w:val="18"/>
          <w:szCs w:val="18"/>
        </w:rPr>
        <w:t xml:space="preserve"> Remote Fault</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RFOS</w:t>
      </w:r>
      <w:r w:rsidR="005F11ED" w:rsidRPr="0050254C">
        <w:rPr>
          <w:rFonts w:ascii="Calibri" w:hAnsi="Calibri" w:cs="Calibri"/>
          <w:sz w:val="18"/>
          <w:szCs w:val="18"/>
        </w:rPr>
        <w:t>:</w:t>
      </w:r>
      <w:r w:rsidRPr="0050254C">
        <w:rPr>
          <w:rFonts w:ascii="Calibri" w:hAnsi="Calibri" w:cs="Calibri"/>
          <w:sz w:val="18"/>
          <w:szCs w:val="18"/>
        </w:rPr>
        <w:t xml:space="preserve"> Remote Fault Ordered Set</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RS</w:t>
      </w:r>
      <w:r w:rsidR="005F11ED" w:rsidRPr="0050254C">
        <w:rPr>
          <w:rFonts w:ascii="Calibri" w:hAnsi="Calibri" w:cs="Calibri"/>
          <w:sz w:val="18"/>
          <w:szCs w:val="18"/>
        </w:rPr>
        <w:t>:</w:t>
      </w:r>
      <w:r w:rsidRPr="0050254C">
        <w:rPr>
          <w:rFonts w:ascii="Calibri" w:hAnsi="Calibri" w:cs="Calibri"/>
          <w:sz w:val="18"/>
          <w:szCs w:val="18"/>
        </w:rPr>
        <w:t xml:space="preserve"> Reed-Solomon</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SM</w:t>
      </w:r>
      <w:r w:rsidR="005F11ED" w:rsidRPr="0050254C">
        <w:rPr>
          <w:rFonts w:ascii="Calibri" w:hAnsi="Calibri" w:cs="Calibri"/>
          <w:sz w:val="18"/>
          <w:szCs w:val="18"/>
        </w:rPr>
        <w:t>:</w:t>
      </w:r>
      <w:r w:rsidRPr="0050254C">
        <w:rPr>
          <w:rFonts w:ascii="Calibri" w:hAnsi="Calibri" w:cs="Calibri"/>
          <w:sz w:val="18"/>
          <w:szCs w:val="18"/>
        </w:rPr>
        <w:t xml:space="preserve"> Section Monitoring</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STAT</w:t>
      </w:r>
      <w:r w:rsidR="005F11ED" w:rsidRPr="0050254C">
        <w:rPr>
          <w:rFonts w:ascii="Calibri" w:hAnsi="Calibri" w:cs="Calibri"/>
          <w:sz w:val="18"/>
          <w:szCs w:val="18"/>
        </w:rPr>
        <w:t>:</w:t>
      </w:r>
      <w:r w:rsidRPr="0050254C">
        <w:rPr>
          <w:rFonts w:ascii="Calibri" w:hAnsi="Calibri" w:cs="Calibri"/>
          <w:sz w:val="18"/>
          <w:szCs w:val="18"/>
        </w:rPr>
        <w:t xml:space="preserve"> Status Field</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TCM</w:t>
      </w:r>
      <w:r w:rsidR="005F11ED" w:rsidRPr="0050254C">
        <w:rPr>
          <w:rFonts w:ascii="Calibri" w:hAnsi="Calibri" w:cs="Calibri"/>
          <w:sz w:val="18"/>
          <w:szCs w:val="18"/>
        </w:rPr>
        <w:t xml:space="preserve">: </w:t>
      </w:r>
      <w:r w:rsidRPr="0050254C">
        <w:rPr>
          <w:rFonts w:ascii="Calibri" w:hAnsi="Calibri" w:cs="Calibri"/>
          <w:sz w:val="18"/>
          <w:szCs w:val="18"/>
        </w:rPr>
        <w:t>Tandem Connection Monitoring</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Calibri" w:hAnsi="Calibri" w:cs="Calibri"/>
          <w:sz w:val="18"/>
          <w:szCs w:val="18"/>
        </w:rPr>
      </w:pPr>
      <w:r w:rsidRPr="0050254C">
        <w:rPr>
          <w:rFonts w:ascii="Calibri" w:hAnsi="Calibri" w:cs="Calibri"/>
          <w:sz w:val="18"/>
          <w:szCs w:val="18"/>
        </w:rPr>
        <w:t>TIM</w:t>
      </w:r>
      <w:r w:rsidR="005F11ED" w:rsidRPr="0050254C">
        <w:rPr>
          <w:rFonts w:ascii="Calibri" w:hAnsi="Calibri" w:cs="Calibri"/>
          <w:sz w:val="18"/>
          <w:szCs w:val="18"/>
        </w:rPr>
        <w:t>:</w:t>
      </w:r>
      <w:r w:rsidRPr="0050254C">
        <w:rPr>
          <w:rFonts w:ascii="Calibri" w:hAnsi="Calibri" w:cs="Calibri"/>
          <w:sz w:val="18"/>
          <w:szCs w:val="18"/>
        </w:rPr>
        <w:t xml:space="preserve"> Trace Identifier Mismatch</w:t>
      </w:r>
    </w:p>
    <w:p w:rsidR="00765A6A" w:rsidRPr="0050254C" w:rsidRDefault="00765A6A" w:rsidP="00F53C9D">
      <w:pPr>
        <w:pStyle w:val="ListParagraph"/>
        <w:widowControl w:val="0"/>
        <w:numPr>
          <w:ilvl w:val="0"/>
          <w:numId w:val="26"/>
        </w:numPr>
        <w:autoSpaceDE w:val="0"/>
        <w:autoSpaceDN w:val="0"/>
        <w:adjustRightInd w:val="0"/>
        <w:spacing w:after="240"/>
        <w:jc w:val="left"/>
        <w:rPr>
          <w:rFonts w:ascii="Times" w:hAnsi="Times" w:cs="Times"/>
          <w:sz w:val="18"/>
          <w:szCs w:val="18"/>
        </w:rPr>
      </w:pPr>
      <w:r w:rsidRPr="0050254C">
        <w:rPr>
          <w:rFonts w:ascii="Calibri" w:hAnsi="Calibri" w:cs="Calibri"/>
          <w:sz w:val="18"/>
          <w:szCs w:val="18"/>
        </w:rPr>
        <w:t>TTI</w:t>
      </w:r>
      <w:r w:rsidR="005F11ED" w:rsidRPr="0050254C">
        <w:rPr>
          <w:rFonts w:ascii="Calibri" w:hAnsi="Calibri" w:cs="Calibri"/>
          <w:sz w:val="18"/>
          <w:szCs w:val="18"/>
        </w:rPr>
        <w:t>:</w:t>
      </w:r>
      <w:r w:rsidRPr="0050254C">
        <w:rPr>
          <w:rFonts w:ascii="Calibri" w:hAnsi="Calibri" w:cs="Calibri"/>
          <w:sz w:val="18"/>
          <w:szCs w:val="18"/>
        </w:rPr>
        <w:t xml:space="preserve"> Transmitted Trace Identifier </w:t>
      </w: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975F68" w:rsidRDefault="00975F68" w:rsidP="00B11B4D">
      <w:pPr>
        <w:pStyle w:val="Heading2"/>
      </w:pPr>
    </w:p>
    <w:p w:rsidR="002D69F3" w:rsidRDefault="002B7007" w:rsidP="00F53C9D">
      <w:pPr>
        <w:pStyle w:val="Heading2"/>
        <w:numPr>
          <w:ilvl w:val="0"/>
          <w:numId w:val="32"/>
        </w:numPr>
      </w:pPr>
      <w:bookmarkStart w:id="47" w:name="_Toc448058622"/>
      <w:r>
        <w:t>Detailed LLDP Snoop and Drop R</w:t>
      </w:r>
      <w:r w:rsidR="002D69F3">
        <w:t>equirements</w:t>
      </w:r>
      <w:bookmarkEnd w:id="47"/>
    </w:p>
    <w:p w:rsidR="00B11B4D" w:rsidRDefault="008A7C78" w:rsidP="00D438E8">
      <w:r>
        <w:t>The a</w:t>
      </w:r>
      <w:r w:rsidR="00CA5E67">
        <w:t>ggregation subsystem shall have the ability to process LLDP packets in order to assess what client devices (routers) are attached to each optical port. The LLDP protocol is described in IEEE 802.1AB Link layer Discovery Protocol, Reference 3. LLDP agents typically operate in a one of three modes</w:t>
      </w:r>
    </w:p>
    <w:p w:rsidR="00CA5E67" w:rsidRDefault="00CA5E67" w:rsidP="00F53C9D">
      <w:pPr>
        <w:pStyle w:val="ListParagraph"/>
        <w:numPr>
          <w:ilvl w:val="0"/>
          <w:numId w:val="24"/>
        </w:numPr>
      </w:pPr>
      <w:r w:rsidRPr="00CA5E67">
        <w:rPr>
          <w:i/>
          <w:iCs/>
        </w:rPr>
        <w:t>Transmit-only mode:</w:t>
      </w:r>
      <w:r w:rsidRPr="00CA5E67">
        <w:t> The agent can only transmit the information about the capabilities and the current status of the local system.</w:t>
      </w:r>
    </w:p>
    <w:p w:rsidR="00CA5E67" w:rsidRDefault="00CA5E67" w:rsidP="00F53C9D">
      <w:pPr>
        <w:pStyle w:val="ListParagraph"/>
        <w:numPr>
          <w:ilvl w:val="0"/>
          <w:numId w:val="24"/>
        </w:numPr>
      </w:pPr>
      <w:r w:rsidRPr="00CA5E67">
        <w:rPr>
          <w:i/>
          <w:iCs/>
        </w:rPr>
        <w:t>Receive-only mode:</w:t>
      </w:r>
      <w:r w:rsidRPr="00CA5E67">
        <w:t> The agent can only receive information about the capabilities and the current status of the remote systems.</w:t>
      </w:r>
    </w:p>
    <w:p w:rsidR="00CA5E67" w:rsidRPr="00CA5E67" w:rsidRDefault="00CA5E67" w:rsidP="00F53C9D">
      <w:pPr>
        <w:pStyle w:val="ListParagraph"/>
        <w:numPr>
          <w:ilvl w:val="0"/>
          <w:numId w:val="24"/>
        </w:numPr>
      </w:pPr>
      <w:r w:rsidRPr="00CA5E67">
        <w:rPr>
          <w:i/>
          <w:iCs/>
        </w:rPr>
        <w:t>Transmit and receive mode:</w:t>
      </w:r>
      <w:r w:rsidRPr="00CA5E67">
        <w:t> The agent can transmit the local system capabilities and status information and receive remote system's capabilities and status information.</w:t>
      </w:r>
    </w:p>
    <w:p w:rsidR="00CA5E67" w:rsidRDefault="00CA5E67" w:rsidP="00CA5E67">
      <w:r>
        <w:t xml:space="preserve">Facebook has </w:t>
      </w:r>
      <w:r w:rsidR="00C242D4">
        <w:t>t</w:t>
      </w:r>
      <w:r w:rsidR="008A7C78">
        <w:t>wo</w:t>
      </w:r>
      <w:r>
        <w:t xml:space="preserve"> required operational modes for LLDP</w:t>
      </w:r>
    </w:p>
    <w:p w:rsidR="00CA5E67" w:rsidRDefault="00CA5E67" w:rsidP="00F53C9D">
      <w:pPr>
        <w:pStyle w:val="ListParagraph"/>
        <w:numPr>
          <w:ilvl w:val="0"/>
          <w:numId w:val="25"/>
        </w:numPr>
      </w:pPr>
      <w:r>
        <w:t>Snoop and Forward</w:t>
      </w:r>
    </w:p>
    <w:p w:rsidR="00CA5E67" w:rsidRPr="00D438E8" w:rsidRDefault="00CA5E67" w:rsidP="00F53C9D">
      <w:pPr>
        <w:pStyle w:val="ListParagraph"/>
        <w:numPr>
          <w:ilvl w:val="0"/>
          <w:numId w:val="25"/>
        </w:numPr>
      </w:pPr>
      <w:r>
        <w:t>Snoop and Drop</w:t>
      </w:r>
    </w:p>
    <w:p w:rsidR="00C242D4" w:rsidRDefault="00C242D4" w:rsidP="00D438E8">
      <w:r>
        <w:t>A third operational mode is deactivated</w:t>
      </w:r>
      <w:r w:rsidR="008A7C78">
        <w:t xml:space="preserve"> (</w:t>
      </w:r>
      <w:r w:rsidR="00233C7A">
        <w:t>or transparent)</w:t>
      </w:r>
      <w:r>
        <w:t xml:space="preserve">, in which the optical node ignores the LLDP packet. These modes are described in </w:t>
      </w:r>
      <w:r>
        <w:fldChar w:fldCharType="begin"/>
      </w:r>
      <w:r>
        <w:instrText xml:space="preserve"> REF _Ref311981501 \h </w:instrText>
      </w:r>
      <w:r>
        <w:fldChar w:fldCharType="separate"/>
      </w:r>
      <w:r>
        <w:t xml:space="preserve">Figure </w:t>
      </w:r>
      <w:r>
        <w:rPr>
          <w:noProof/>
        </w:rPr>
        <w:t>7</w:t>
      </w:r>
      <w:r>
        <w:fldChar w:fldCharType="end"/>
      </w:r>
      <w:r>
        <w:t>.</w:t>
      </w:r>
    </w:p>
    <w:p w:rsidR="00B11B4D" w:rsidRPr="00D438E8" w:rsidRDefault="00CA5E67" w:rsidP="00D438E8">
      <w:r>
        <w:t>Snoop and Forward</w:t>
      </w:r>
      <w:r w:rsidR="00B11B4D" w:rsidRPr="00D438E8">
        <w:t> </w:t>
      </w:r>
    </w:p>
    <w:p w:rsidR="00914D1F" w:rsidRDefault="00CA5E67" w:rsidP="00D438E8">
      <w:r>
        <w:t>In this mode a Facebook</w:t>
      </w:r>
      <w:r w:rsidR="00914D1F">
        <w:t xml:space="preserve"> Router A</w:t>
      </w:r>
      <w:r w:rsidR="00B11B4D" w:rsidRPr="00D438E8">
        <w:t xml:space="preserve"> sends an LLDP announcement, </w:t>
      </w:r>
      <w:r w:rsidR="00914D1F">
        <w:t>Facebook optical node A</w:t>
      </w:r>
      <w:r w:rsidR="00B11B4D" w:rsidRPr="00D438E8">
        <w:t xml:space="preserve"> will inspect it, store the data for query and pass it on to </w:t>
      </w:r>
      <w:r w:rsidR="00914D1F">
        <w:t>Facebook Optical Node Z.</w:t>
      </w:r>
      <w:r w:rsidR="00B11B4D" w:rsidRPr="00D438E8">
        <w:t xml:space="preserve"> </w:t>
      </w:r>
      <w:r w:rsidR="00914D1F">
        <w:t>Facebook Optical Node Z</w:t>
      </w:r>
      <w:r w:rsidR="00B11B4D" w:rsidRPr="00D438E8">
        <w:t xml:space="preserve"> will forward it on to </w:t>
      </w:r>
      <w:r w:rsidR="00914D1F">
        <w:t>Facebook</w:t>
      </w:r>
      <w:r w:rsidR="00B11B4D" w:rsidRPr="00D438E8">
        <w:t xml:space="preserve"> Router Z.</w:t>
      </w:r>
      <w:r w:rsidR="00914D1F">
        <w:t xml:space="preserve"> In the reverse direction, Facebook Router Z</w:t>
      </w:r>
      <w:r w:rsidR="00914D1F" w:rsidRPr="00D438E8">
        <w:t xml:space="preserve"> sends an LLDP announcement, </w:t>
      </w:r>
      <w:r w:rsidR="00914D1F">
        <w:t>Facebook optical node Z</w:t>
      </w:r>
      <w:r w:rsidR="00914D1F" w:rsidRPr="00D438E8">
        <w:t xml:space="preserve"> will inspect it, store the data for query and pass it on to </w:t>
      </w:r>
      <w:r w:rsidR="00914D1F">
        <w:t>Facebook Optical Node A.</w:t>
      </w:r>
      <w:r w:rsidR="00914D1F" w:rsidRPr="00D438E8">
        <w:t xml:space="preserve"> </w:t>
      </w:r>
      <w:r w:rsidR="00914D1F">
        <w:t>Facebook Optical Node A</w:t>
      </w:r>
      <w:r w:rsidR="00914D1F" w:rsidRPr="00D438E8">
        <w:t xml:space="preserve"> will forward it on to </w:t>
      </w:r>
      <w:r w:rsidR="00914D1F">
        <w:t>Facebook</w:t>
      </w:r>
      <w:r w:rsidR="00914D1F" w:rsidRPr="00D438E8">
        <w:t xml:space="preserve"> Router </w:t>
      </w:r>
      <w:r w:rsidR="00914D1F">
        <w:t>A</w:t>
      </w:r>
      <w:r w:rsidR="00914D1F" w:rsidRPr="00D438E8">
        <w:t>.</w:t>
      </w:r>
    </w:p>
    <w:p w:rsidR="00B11B4D" w:rsidRPr="00D438E8" w:rsidRDefault="00744F9B" w:rsidP="00D438E8">
      <w:r>
        <w:t>Snoop and Drop</w:t>
      </w:r>
    </w:p>
    <w:p w:rsidR="00744F9B" w:rsidRDefault="00744F9B" w:rsidP="00744F9B">
      <w:r>
        <w:t>In this mode a Facebook Router A</w:t>
      </w:r>
      <w:r w:rsidRPr="00D438E8">
        <w:t xml:space="preserve"> sends an LLDP announcement, </w:t>
      </w:r>
      <w:r>
        <w:t>Facebook optical node A</w:t>
      </w:r>
      <w:r w:rsidRPr="00D438E8">
        <w:t xml:space="preserve"> will inspect it, store the data for query and pass it on to </w:t>
      </w:r>
      <w:r>
        <w:t>Facebook Optical Node Z.</w:t>
      </w:r>
      <w:r w:rsidRPr="00D438E8">
        <w:t xml:space="preserve"> </w:t>
      </w:r>
      <w:r>
        <w:t>Facebook Optical Node Z</w:t>
      </w:r>
      <w:r w:rsidRPr="00D438E8">
        <w:t xml:space="preserve"> will </w:t>
      </w:r>
      <w:r w:rsidR="00C242D4">
        <w:t>drop the LLDP packet</w:t>
      </w:r>
      <w:r w:rsidRPr="00D438E8">
        <w:t>.</w:t>
      </w:r>
      <w:r>
        <w:t xml:space="preserve"> </w:t>
      </w:r>
      <w:r w:rsidR="00C242D4">
        <w:t>The LLDP packet payload (TLV parameters) will not be forwarded to the 3</w:t>
      </w:r>
      <w:r w:rsidR="00C242D4" w:rsidRPr="00C242D4">
        <w:rPr>
          <w:vertAlign w:val="superscript"/>
        </w:rPr>
        <w:t>rd</w:t>
      </w:r>
      <w:r w:rsidR="00C242D4">
        <w:t xml:space="preserve"> party router Z. </w:t>
      </w:r>
      <w:r>
        <w:t>In the reve</w:t>
      </w:r>
      <w:r w:rsidR="00C242D4">
        <w:t>rse direction, the 3</w:t>
      </w:r>
      <w:r w:rsidR="00C242D4" w:rsidRPr="00C242D4">
        <w:rPr>
          <w:vertAlign w:val="superscript"/>
        </w:rPr>
        <w:t>rd</w:t>
      </w:r>
      <w:r w:rsidR="00C242D4">
        <w:t xml:space="preserve"> Party Router Z </w:t>
      </w:r>
      <w:r w:rsidRPr="00D438E8">
        <w:t xml:space="preserve">sends an LLDP announcement, </w:t>
      </w:r>
      <w:r>
        <w:t>Facebook optical node Z</w:t>
      </w:r>
      <w:r w:rsidRPr="00D438E8">
        <w:t xml:space="preserve"> will inspect it, store the data for query and pass it on to </w:t>
      </w:r>
      <w:r>
        <w:t>Facebook Optical Node A.</w:t>
      </w:r>
      <w:r w:rsidRPr="00D438E8">
        <w:t xml:space="preserve"> </w:t>
      </w:r>
      <w:r>
        <w:t>Facebook Optical Node A</w:t>
      </w:r>
      <w:r w:rsidRPr="00D438E8">
        <w:t xml:space="preserve"> will forward it on to </w:t>
      </w:r>
      <w:r>
        <w:t>Facebook</w:t>
      </w:r>
      <w:r w:rsidRPr="00D438E8">
        <w:t xml:space="preserve"> Router </w:t>
      </w:r>
      <w:r>
        <w:t>A</w:t>
      </w:r>
      <w:r w:rsidRPr="00D438E8">
        <w:t>.</w:t>
      </w:r>
      <w:r w:rsidR="00C242D4">
        <w:t xml:space="preserve"> </w:t>
      </w:r>
    </w:p>
    <w:p w:rsidR="00744F9B" w:rsidRDefault="00744F9B" w:rsidP="00D438E8"/>
    <w:p w:rsidR="00744F9B" w:rsidRDefault="00744F9B" w:rsidP="00D438E8"/>
    <w:p w:rsidR="00B11B4D" w:rsidRDefault="00B11B4D" w:rsidP="00C242D4"/>
    <w:p w:rsidR="00D55F07" w:rsidRDefault="00D55F07" w:rsidP="00D438E8"/>
    <w:p w:rsidR="00C242D4" w:rsidRDefault="00CA5E67" w:rsidP="00C242D4">
      <w:pPr>
        <w:keepNext/>
      </w:pPr>
      <w:r w:rsidRPr="00CA5E67">
        <w:rPr>
          <w:noProof/>
        </w:rPr>
        <w:drawing>
          <wp:inline distT="0" distB="0" distL="0" distR="0" wp14:anchorId="24F3F8D2" wp14:editId="6DF33FB6">
            <wp:extent cx="4076202" cy="29749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30" cy="2975361"/>
                    </a:xfrm>
                    <a:prstGeom prst="rect">
                      <a:avLst/>
                    </a:prstGeom>
                    <a:noFill/>
                    <a:ln>
                      <a:noFill/>
                    </a:ln>
                  </pic:spPr>
                </pic:pic>
              </a:graphicData>
            </a:graphic>
          </wp:inline>
        </w:drawing>
      </w:r>
    </w:p>
    <w:p w:rsidR="00D55F07" w:rsidRPr="00D438E8" w:rsidRDefault="00C242D4" w:rsidP="00C242D4">
      <w:pPr>
        <w:pStyle w:val="Caption"/>
        <w:jc w:val="both"/>
        <w:rPr>
          <w:rFonts w:ascii="Times New Roman" w:hAnsi="Times New Roman"/>
        </w:rPr>
      </w:pPr>
      <w:bookmarkStart w:id="48" w:name="_Ref311981501"/>
      <w:r>
        <w:t xml:space="preserve">Figure </w:t>
      </w:r>
      <w:fldSimple w:instr=" SEQ Figure \* ARABIC ">
        <w:r w:rsidR="0050254C">
          <w:rPr>
            <w:noProof/>
          </w:rPr>
          <w:t>8</w:t>
        </w:r>
      </w:fldSimple>
      <w:bookmarkEnd w:id="48"/>
      <w:r>
        <w:t>. LLDP packet snooping, showing LLDP Snoop and Forward and LLDP Snoop and Drop</w:t>
      </w:r>
    </w:p>
    <w:p w:rsidR="00952201" w:rsidRDefault="00952201" w:rsidP="00952201">
      <w:r>
        <w:t>In the case of Snoop and Forward, the network ports are operated in a transparent, or d</w:t>
      </w:r>
      <w:r w:rsidR="00233C7A">
        <w:t>eactivated mode. The host port interrogates the LLDP packet, stores the value</w:t>
      </w:r>
      <w:r>
        <w:t xml:space="preserve"> in the local optical node</w:t>
      </w:r>
      <w:r w:rsidR="00233C7A">
        <w:t>, and forwards the LLDP packets to the network port</w:t>
      </w:r>
      <w:r>
        <w:t xml:space="preserve">. This information does not need to be </w:t>
      </w:r>
      <w:r w:rsidR="00233C7A">
        <w:t>stored by the</w:t>
      </w:r>
      <w:r>
        <w:t xml:space="preserve"> remote optical node</w:t>
      </w:r>
      <w:r w:rsidR="00233C7A">
        <w:t xml:space="preserve"> Z</w:t>
      </w:r>
      <w:r>
        <w:t>.</w:t>
      </w:r>
      <w:r w:rsidR="00233C7A">
        <w:t xml:space="preserve"> However, in a specific design implementation, it remote information from optical node A could be stored in optical node z and vis-a-versa (not shown). </w:t>
      </w:r>
      <w:r>
        <w:t xml:space="preserve"> </w:t>
      </w:r>
    </w:p>
    <w:p w:rsidR="00DE6337" w:rsidRDefault="00952201" w:rsidP="00DE6337">
      <w:r>
        <w:t xml:space="preserve">In the case of Snoop and Drop, the network ports are operated in a transparent, or deactivated mode. However, the </w:t>
      </w:r>
      <w:r w:rsidR="00233C7A">
        <w:t>FB optical Node Z (attached to the 3</w:t>
      </w:r>
      <w:r w:rsidR="00233C7A" w:rsidRPr="00233C7A">
        <w:rPr>
          <w:vertAlign w:val="superscript"/>
        </w:rPr>
        <w:t>rd</w:t>
      </w:r>
      <w:r w:rsidR="00233C7A">
        <w:t xml:space="preserve"> party router) </w:t>
      </w:r>
      <w:r>
        <w:t xml:space="preserve">host port is operated in a different state. Now, the in the transmit direction the port is operated in a state where the LLDP packets are dropped, or in a specific design implementation where the TLV payload is set to null values. </w:t>
      </w:r>
      <w:r w:rsidR="00233C7A">
        <w:t xml:space="preserve">However, in the receive direction, the host port interrogates the LLDP packet, stores the values in the local optical node, and forwards the LLDP packets to the network port. </w:t>
      </w:r>
    </w:p>
    <w:p w:rsidR="00DE6337" w:rsidRPr="00DE6337" w:rsidRDefault="00DE6337" w:rsidP="00DE6337">
      <w:r>
        <w:t>LLDP i</w:t>
      </w:r>
      <w:r w:rsidRPr="00DE6337">
        <w:t xml:space="preserve">nformation includes mandatory and </w:t>
      </w:r>
      <w:r w:rsidRPr="00DE6337">
        <w:rPr>
          <w:i/>
        </w:rPr>
        <w:t xml:space="preserve">optional </w:t>
      </w:r>
      <w:r>
        <w:t>fields listed below</w:t>
      </w:r>
      <w:r w:rsidRPr="00DE6337">
        <w:t xml:space="preserve">: </w:t>
      </w:r>
    </w:p>
    <w:p w:rsidR="00DE6337" w:rsidRPr="00DE6337" w:rsidRDefault="00DE6337" w:rsidP="00F53C9D">
      <w:pPr>
        <w:pStyle w:val="ListParagraph"/>
        <w:numPr>
          <w:ilvl w:val="0"/>
          <w:numId w:val="27"/>
        </w:numPr>
      </w:pPr>
      <w:r>
        <w:t>System name and description</w:t>
      </w:r>
    </w:p>
    <w:p w:rsidR="00DE6337" w:rsidRPr="00DE6337" w:rsidRDefault="00DE6337" w:rsidP="00F53C9D">
      <w:pPr>
        <w:pStyle w:val="ListParagraph"/>
        <w:numPr>
          <w:ilvl w:val="0"/>
          <w:numId w:val="27"/>
        </w:numPr>
      </w:pPr>
      <w:r w:rsidRPr="00DE6337">
        <w:t>Port name and description</w:t>
      </w:r>
    </w:p>
    <w:p w:rsidR="00DE6337" w:rsidRPr="00DE6337" w:rsidRDefault="00DE6337" w:rsidP="00F53C9D">
      <w:pPr>
        <w:pStyle w:val="ListParagraph"/>
        <w:numPr>
          <w:ilvl w:val="0"/>
          <w:numId w:val="27"/>
        </w:numPr>
      </w:pPr>
      <w:r w:rsidRPr="00DE6337">
        <w:t>IP management address</w:t>
      </w:r>
    </w:p>
    <w:p w:rsidR="00DE6337" w:rsidRPr="00DE6337" w:rsidRDefault="00DE6337" w:rsidP="00F53C9D">
      <w:pPr>
        <w:pStyle w:val="ListParagraph"/>
        <w:numPr>
          <w:ilvl w:val="0"/>
          <w:numId w:val="27"/>
        </w:numPr>
        <w:rPr>
          <w:i/>
        </w:rPr>
      </w:pPr>
      <w:r w:rsidRPr="00DE6337">
        <w:rPr>
          <w:i/>
        </w:rPr>
        <w:t>VLAN name</w:t>
      </w:r>
    </w:p>
    <w:p w:rsidR="00DE6337" w:rsidRPr="00DE6337" w:rsidRDefault="00DE6337" w:rsidP="00F53C9D">
      <w:pPr>
        <w:pStyle w:val="ListParagraph"/>
        <w:numPr>
          <w:ilvl w:val="0"/>
          <w:numId w:val="27"/>
        </w:numPr>
        <w:rPr>
          <w:i/>
        </w:rPr>
      </w:pPr>
      <w:r w:rsidRPr="00DE6337">
        <w:rPr>
          <w:i/>
        </w:rPr>
        <w:t>System capabilities (switching, routing, etc.)</w:t>
      </w:r>
    </w:p>
    <w:p w:rsidR="00DE6337" w:rsidRPr="00DE6337" w:rsidRDefault="00DE6337" w:rsidP="00F53C9D">
      <w:pPr>
        <w:pStyle w:val="ListParagraph"/>
        <w:numPr>
          <w:ilvl w:val="0"/>
          <w:numId w:val="27"/>
        </w:numPr>
        <w:rPr>
          <w:i/>
        </w:rPr>
      </w:pPr>
      <w:r w:rsidRPr="00DE6337">
        <w:rPr>
          <w:i/>
        </w:rPr>
        <w:t>MAC/PHY information</w:t>
      </w:r>
    </w:p>
    <w:p w:rsidR="00DE6337" w:rsidRPr="00DE6337" w:rsidRDefault="00DE6337" w:rsidP="00F53C9D">
      <w:pPr>
        <w:pStyle w:val="ListParagraph"/>
        <w:numPr>
          <w:ilvl w:val="0"/>
          <w:numId w:val="27"/>
        </w:numPr>
        <w:rPr>
          <w:i/>
        </w:rPr>
      </w:pPr>
      <w:r w:rsidRPr="00DE6337">
        <w:rPr>
          <w:i/>
        </w:rPr>
        <w:t>MDI power</w:t>
      </w:r>
    </w:p>
    <w:p w:rsidR="00DE6337" w:rsidRPr="00DE6337" w:rsidRDefault="00DE6337" w:rsidP="00F53C9D">
      <w:pPr>
        <w:pStyle w:val="ListParagraph"/>
        <w:numPr>
          <w:ilvl w:val="0"/>
          <w:numId w:val="27"/>
        </w:numPr>
        <w:rPr>
          <w:i/>
        </w:rPr>
      </w:pPr>
      <w:r w:rsidRPr="00DE6337">
        <w:rPr>
          <w:i/>
        </w:rPr>
        <w:t>Link aggregation</w:t>
      </w:r>
    </w:p>
    <w:p w:rsidR="00DE6337" w:rsidRDefault="00DE6337" w:rsidP="00952201"/>
    <w:p w:rsidR="00F229ED" w:rsidRDefault="00F229ED" w:rsidP="00952201">
      <w:pPr>
        <w:pStyle w:val="Heading2"/>
        <w:numPr>
          <w:ilvl w:val="0"/>
          <w:numId w:val="32"/>
        </w:numPr>
      </w:pPr>
      <w:bookmarkStart w:id="49" w:name="_Toc448058623"/>
      <w:r>
        <w:t>Alarm Management</w:t>
      </w:r>
      <w:bookmarkEnd w:id="49"/>
    </w:p>
    <w:p w:rsidR="00F229ED" w:rsidRDefault="00F229ED" w:rsidP="00952201"/>
    <w:p w:rsidR="00233C7A" w:rsidRDefault="00F229ED" w:rsidP="00952201">
      <w:r>
        <w:rPr>
          <w:noProof/>
        </w:rPr>
        <w:drawing>
          <wp:inline distT="0" distB="0" distL="0" distR="0" wp14:anchorId="589A284D" wp14:editId="188CBE69">
            <wp:extent cx="5486400" cy="6055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6055020"/>
                    </a:xfrm>
                    <a:prstGeom prst="rect">
                      <a:avLst/>
                    </a:prstGeom>
                    <a:noFill/>
                    <a:ln>
                      <a:noFill/>
                    </a:ln>
                  </pic:spPr>
                </pic:pic>
              </a:graphicData>
            </a:graphic>
          </wp:inline>
        </w:drawing>
      </w:r>
    </w:p>
    <w:p w:rsidR="00F229ED" w:rsidRDefault="00F229ED" w:rsidP="00952201"/>
    <w:p w:rsidR="00D04652" w:rsidRDefault="00D04652" w:rsidP="00952201"/>
    <w:p w:rsidR="00535851" w:rsidRDefault="00A538CF" w:rsidP="00F53C9D">
      <w:pPr>
        <w:pStyle w:val="Heading2"/>
        <w:numPr>
          <w:ilvl w:val="0"/>
          <w:numId w:val="32"/>
        </w:numPr>
      </w:pPr>
      <w:bookmarkStart w:id="50" w:name="_Toc448058624"/>
      <w:r>
        <w:t>References</w:t>
      </w:r>
      <w:bookmarkEnd w:id="50"/>
    </w:p>
    <w:p w:rsidR="00A538CF" w:rsidRDefault="00A538CF" w:rsidP="00F53C9D">
      <w:pPr>
        <w:pStyle w:val="ListParagraph"/>
        <w:numPr>
          <w:ilvl w:val="0"/>
          <w:numId w:val="21"/>
        </w:numPr>
      </w:pPr>
      <w:r>
        <w:t>CFP MSA Management Interface Specification, Version 2.4 r06b, June 8</w:t>
      </w:r>
      <w:r w:rsidRPr="00535851">
        <w:rPr>
          <w:vertAlign w:val="superscript"/>
        </w:rPr>
        <w:t>th</w:t>
      </w:r>
      <w:r>
        <w:t xml:space="preserve"> 2015</w:t>
      </w:r>
    </w:p>
    <w:p w:rsidR="00535851" w:rsidRDefault="00ED1698" w:rsidP="00F53C9D">
      <w:pPr>
        <w:pStyle w:val="ListParagraph"/>
        <w:numPr>
          <w:ilvl w:val="0"/>
          <w:numId w:val="21"/>
        </w:numPr>
      </w:pPr>
      <w:r>
        <w:t>SFF-8636 Specification for Management Interface for Cabled Environments, Revision 2.6, June 19, 2015.</w:t>
      </w:r>
    </w:p>
    <w:p w:rsidR="00F229ED" w:rsidRDefault="00F229ED" w:rsidP="00F53C9D">
      <w:pPr>
        <w:pStyle w:val="ListParagraph"/>
        <w:numPr>
          <w:ilvl w:val="0"/>
          <w:numId w:val="21"/>
        </w:numPr>
      </w:pPr>
      <w:r>
        <w:t>Acacia AC400 HW specification</w:t>
      </w:r>
      <w:r w:rsidR="00BD1271">
        <w:t xml:space="preserve">: AC400-001-290_ Product_Facebok_Config_Rev0p1, </w:t>
      </w:r>
      <w:r>
        <w:t>2016</w:t>
      </w:r>
    </w:p>
    <w:p w:rsidR="00F229ED" w:rsidRDefault="00F229ED" w:rsidP="00F53C9D">
      <w:pPr>
        <w:pStyle w:val="ListParagraph"/>
        <w:numPr>
          <w:ilvl w:val="0"/>
          <w:numId w:val="21"/>
        </w:numPr>
      </w:pPr>
      <w:r>
        <w:t>Acac</w:t>
      </w:r>
      <w:r w:rsidR="00BD1271">
        <w:t>ia AC400 Software Specification: AC400_Software_Interface_Specifiction,</w:t>
      </w:r>
      <w:r w:rsidR="00C92BE2">
        <w:t xml:space="preserve"> Document Number 120-0012-00, Nov 5</w:t>
      </w:r>
      <w:r w:rsidR="00C92BE2" w:rsidRPr="00C92BE2">
        <w:rPr>
          <w:vertAlign w:val="superscript"/>
        </w:rPr>
        <w:t>th</w:t>
      </w:r>
      <w:r w:rsidR="00C92BE2">
        <w:t>, 2015</w:t>
      </w:r>
    </w:p>
    <w:p w:rsidR="00F229ED" w:rsidRDefault="00F229ED" w:rsidP="00F53C9D">
      <w:pPr>
        <w:pStyle w:val="ListParagraph"/>
        <w:numPr>
          <w:ilvl w:val="0"/>
          <w:numId w:val="21"/>
        </w:numPr>
      </w:pPr>
    </w:p>
    <w:p w:rsidR="00B11B4D" w:rsidRPr="00B11B4D" w:rsidRDefault="00B11B4D" w:rsidP="00A538CF">
      <w:pPr>
        <w:rPr>
          <w:rFonts w:ascii="Helvetica" w:eastAsia="Times New Roman" w:hAnsi="Helvetica" w:cs="Times New Roman"/>
          <w:color w:val="000000"/>
          <w:sz w:val="27"/>
          <w:szCs w:val="27"/>
        </w:rPr>
      </w:pPr>
    </w:p>
    <w:p w:rsidR="00727800" w:rsidRDefault="00727800" w:rsidP="00435D64"/>
    <w:p w:rsidR="00EA7813" w:rsidRDefault="00EA7813" w:rsidP="00686E3B"/>
    <w:p w:rsidR="00EA7813" w:rsidRDefault="00EA7813" w:rsidP="00686E3B"/>
    <w:p w:rsidR="00EA7813" w:rsidRDefault="00EA7813" w:rsidP="00686E3B">
      <w:pPr>
        <w:spacing w:before="100" w:beforeAutospacing="1" w:after="100" w:afterAutospacing="1"/>
        <w:outlineLvl w:val="1"/>
        <w:rPr>
          <w:rFonts w:ascii="Times" w:eastAsia="Times New Roman" w:hAnsi="Times" w:cs="Times New Roman"/>
          <w:b/>
          <w:bCs/>
          <w:sz w:val="36"/>
          <w:szCs w:val="36"/>
        </w:rPr>
      </w:pPr>
    </w:p>
    <w:p w:rsidR="00686E3B" w:rsidRDefault="00686E3B"/>
    <w:sectPr w:rsidR="00686E3B" w:rsidSect="00F2712D">
      <w:footerReference w:type="default" r:id="rId1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BFA" w:rsidRDefault="00C61BFA" w:rsidP="00F6655D">
      <w:pPr>
        <w:spacing w:after="0"/>
      </w:pPr>
      <w:r>
        <w:separator/>
      </w:r>
    </w:p>
  </w:endnote>
  <w:endnote w:type="continuationSeparator" w:id="0">
    <w:p w:rsidR="00C61BFA" w:rsidRDefault="00C61BFA" w:rsidP="00F66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8820" w:type="dxa"/>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8280"/>
      <w:gridCol w:w="540"/>
    </w:tblGrid>
    <w:tr w:rsidR="000B5C14" w:rsidRPr="0051003F" w:rsidTr="00F2712D">
      <w:tc>
        <w:tcPr>
          <w:tcW w:w="828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B5C14" w:rsidRPr="0051003F" w:rsidRDefault="00C61BFA" w:rsidP="00F2712D">
          <w:pPr>
            <w:jc w:val="right"/>
            <w:rPr>
              <w:color w:val="FFFFFF" w:themeColor="background1"/>
            </w:rPr>
          </w:pPr>
          <w:sdt>
            <w:sdtPr>
              <w:rPr>
                <w:rFonts w:ascii="Calibri" w:hAnsi="Calibri"/>
                <w:b/>
                <w:bCs/>
                <w:caps/>
                <w:color w:val="FFFFFF" w:themeColor="background1"/>
              </w:rPr>
              <w:alias w:val="Title"/>
              <w:id w:val="180836845"/>
              <w:placeholder>
                <w:docPart w:val="FF65611596CD604696C94EA4D0494530"/>
              </w:placeholder>
              <w:dataBinding w:prefixMappings="xmlns:ns0='http://schemas.openxmlformats.org/package/2006/metadata/core-properties' xmlns:ns1='http://purl.org/dc/elements/1.1/'" w:xpath="/ns0:coreProperties[1]/ns1:title[1]" w:storeItemID="{6C3C8BC8-F283-45AE-878A-BAB7291924A1}"/>
              <w:text/>
            </w:sdtPr>
            <w:sdtEndPr/>
            <w:sdtContent>
              <w:r w:rsidR="000B5C14">
                <w:rPr>
                  <w:rFonts w:ascii="Calibri" w:hAnsi="Calibri"/>
                  <w:b/>
                  <w:bCs/>
                  <w:caps/>
                  <w:color w:val="FFFFFF" w:themeColor="background1"/>
                  <w:sz w:val="24"/>
                  <w:szCs w:val="24"/>
                </w:rPr>
                <w:t>Facebook confidential and proprietary</w:t>
              </w:r>
            </w:sdtContent>
          </w:sdt>
        </w:p>
      </w:tc>
      <w:tc>
        <w:tcPr>
          <w:tcW w:w="54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B5C14" w:rsidRPr="0051003F" w:rsidRDefault="000B5C14" w:rsidP="00F2712D">
          <w:pPr>
            <w:ind w:left="-18"/>
            <w:rPr>
              <w:color w:val="FFFFFF" w:themeColor="background1"/>
              <w:szCs w:val="24"/>
            </w:rPr>
          </w:pPr>
          <w:r w:rsidRPr="0051003F">
            <w:rPr>
              <w:rFonts w:ascii="Calibri" w:hAnsi="Calibri"/>
              <w:b/>
              <w:color w:val="FFFFFF" w:themeColor="background1"/>
            </w:rPr>
            <w:fldChar w:fldCharType="begin"/>
          </w:r>
          <w:r w:rsidRPr="0051003F">
            <w:rPr>
              <w:rFonts w:ascii="Calibri" w:hAnsi="Calibri"/>
              <w:b/>
              <w:color w:val="FFFFFF" w:themeColor="background1"/>
              <w:sz w:val="24"/>
              <w:szCs w:val="24"/>
            </w:rPr>
            <w:instrText xml:space="preserve"> PAGE   \* MERGEFORMAT </w:instrText>
          </w:r>
          <w:r w:rsidRPr="0051003F">
            <w:rPr>
              <w:rFonts w:ascii="Calibri" w:hAnsi="Calibri"/>
              <w:b/>
              <w:color w:val="FFFFFF" w:themeColor="background1"/>
            </w:rPr>
            <w:fldChar w:fldCharType="separate"/>
          </w:r>
          <w:r w:rsidR="003D600F" w:rsidRPr="003D600F">
            <w:rPr>
              <w:rFonts w:ascii="Calibri" w:hAnsi="Calibri"/>
              <w:b/>
              <w:noProof/>
              <w:color w:val="FFFFFF" w:themeColor="background1"/>
            </w:rPr>
            <w:t>4</w:t>
          </w:r>
          <w:r w:rsidRPr="0051003F">
            <w:rPr>
              <w:rFonts w:ascii="Calibri" w:hAnsi="Calibri"/>
              <w:b/>
              <w:color w:val="FFFFFF" w:themeColor="background1"/>
            </w:rPr>
            <w:fldChar w:fldCharType="end"/>
          </w:r>
        </w:p>
      </w:tc>
    </w:tr>
  </w:tbl>
  <w:p w:rsidR="000B5C14" w:rsidRDefault="000B5C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BFA" w:rsidRDefault="00C61BFA" w:rsidP="00F6655D">
      <w:pPr>
        <w:spacing w:after="0"/>
      </w:pPr>
      <w:r>
        <w:separator/>
      </w:r>
    </w:p>
  </w:footnote>
  <w:footnote w:type="continuationSeparator" w:id="0">
    <w:p w:rsidR="00C61BFA" w:rsidRDefault="00C61BFA" w:rsidP="00F6655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75519"/>
    <w:multiLevelType w:val="hybridMultilevel"/>
    <w:tmpl w:val="A17A3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9CE"/>
    <w:multiLevelType w:val="hybridMultilevel"/>
    <w:tmpl w:val="1B2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F7739"/>
    <w:multiLevelType w:val="hybridMultilevel"/>
    <w:tmpl w:val="C9CC2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D1F65"/>
    <w:multiLevelType w:val="hybridMultilevel"/>
    <w:tmpl w:val="43F21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C362B"/>
    <w:multiLevelType w:val="hybridMultilevel"/>
    <w:tmpl w:val="02B64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06355"/>
    <w:multiLevelType w:val="hybridMultilevel"/>
    <w:tmpl w:val="1042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230DC"/>
    <w:multiLevelType w:val="hybridMultilevel"/>
    <w:tmpl w:val="24D2F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C4E8D"/>
    <w:multiLevelType w:val="hybridMultilevel"/>
    <w:tmpl w:val="674C5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23849"/>
    <w:multiLevelType w:val="hybridMultilevel"/>
    <w:tmpl w:val="E41ED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563B5"/>
    <w:multiLevelType w:val="hybridMultilevel"/>
    <w:tmpl w:val="B91CD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97C69"/>
    <w:multiLevelType w:val="hybridMultilevel"/>
    <w:tmpl w:val="52A624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41DAD"/>
    <w:multiLevelType w:val="hybridMultilevel"/>
    <w:tmpl w:val="53F8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B95B36"/>
    <w:multiLevelType w:val="hybridMultilevel"/>
    <w:tmpl w:val="75001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251852"/>
    <w:multiLevelType w:val="hybridMultilevel"/>
    <w:tmpl w:val="41E8D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FF11E2B"/>
    <w:multiLevelType w:val="hybridMultilevel"/>
    <w:tmpl w:val="56C64CDC"/>
    <w:lvl w:ilvl="0" w:tplc="13C2675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C237D"/>
    <w:multiLevelType w:val="hybridMultilevel"/>
    <w:tmpl w:val="8656F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6D4B25"/>
    <w:multiLevelType w:val="hybridMultilevel"/>
    <w:tmpl w:val="C432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D821C2"/>
    <w:multiLevelType w:val="hybridMultilevel"/>
    <w:tmpl w:val="F466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1B4E8C"/>
    <w:multiLevelType w:val="hybridMultilevel"/>
    <w:tmpl w:val="1142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3935B2"/>
    <w:multiLevelType w:val="hybridMultilevel"/>
    <w:tmpl w:val="3FF03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671CF3"/>
    <w:multiLevelType w:val="hybridMultilevel"/>
    <w:tmpl w:val="A9E8A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F26B96"/>
    <w:multiLevelType w:val="hybridMultilevel"/>
    <w:tmpl w:val="0D42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A17BCB"/>
    <w:multiLevelType w:val="hybridMultilevel"/>
    <w:tmpl w:val="A32AF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E0AB5"/>
    <w:multiLevelType w:val="hybridMultilevel"/>
    <w:tmpl w:val="C938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917A00"/>
    <w:multiLevelType w:val="hybridMultilevel"/>
    <w:tmpl w:val="6540C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834008"/>
    <w:multiLevelType w:val="hybridMultilevel"/>
    <w:tmpl w:val="65ECA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60667"/>
    <w:multiLevelType w:val="hybridMultilevel"/>
    <w:tmpl w:val="B7CEE50E"/>
    <w:lvl w:ilvl="0" w:tplc="0CF80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216796D"/>
    <w:multiLevelType w:val="hybridMultilevel"/>
    <w:tmpl w:val="2744A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88139B"/>
    <w:multiLevelType w:val="hybridMultilevel"/>
    <w:tmpl w:val="68C27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BE6E23"/>
    <w:multiLevelType w:val="hybridMultilevel"/>
    <w:tmpl w:val="ED9E4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064BE3"/>
    <w:multiLevelType w:val="hybridMultilevel"/>
    <w:tmpl w:val="F0B4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0401B8"/>
    <w:multiLevelType w:val="hybridMultilevel"/>
    <w:tmpl w:val="7E2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2111B1"/>
    <w:multiLevelType w:val="hybridMultilevel"/>
    <w:tmpl w:val="ADFAE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257AC5"/>
    <w:multiLevelType w:val="hybridMultilevel"/>
    <w:tmpl w:val="51FE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5D1D78"/>
    <w:multiLevelType w:val="hybridMultilevel"/>
    <w:tmpl w:val="1142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F1783B"/>
    <w:multiLevelType w:val="hybridMultilevel"/>
    <w:tmpl w:val="C41AB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0C4EDD"/>
    <w:multiLevelType w:val="hybridMultilevel"/>
    <w:tmpl w:val="ADFAE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0112C5"/>
    <w:multiLevelType w:val="hybridMultilevel"/>
    <w:tmpl w:val="60F8A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D2422F"/>
    <w:multiLevelType w:val="hybridMultilevel"/>
    <w:tmpl w:val="24D2F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0B50F7"/>
    <w:multiLevelType w:val="hybridMultilevel"/>
    <w:tmpl w:val="ADFAE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9E4DA2"/>
    <w:multiLevelType w:val="hybridMultilevel"/>
    <w:tmpl w:val="A356A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3C3A9D"/>
    <w:multiLevelType w:val="hybridMultilevel"/>
    <w:tmpl w:val="C3BA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417588"/>
    <w:multiLevelType w:val="hybridMultilevel"/>
    <w:tmpl w:val="4596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141BFF"/>
    <w:multiLevelType w:val="hybridMultilevel"/>
    <w:tmpl w:val="7E2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2D383C"/>
    <w:multiLevelType w:val="hybridMultilevel"/>
    <w:tmpl w:val="EA183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9B2D1B"/>
    <w:multiLevelType w:val="hybridMultilevel"/>
    <w:tmpl w:val="A32AF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59249F"/>
    <w:multiLevelType w:val="hybridMultilevel"/>
    <w:tmpl w:val="4B52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99419B"/>
    <w:multiLevelType w:val="hybridMultilevel"/>
    <w:tmpl w:val="60507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5E27"/>
    <w:multiLevelType w:val="hybridMultilevel"/>
    <w:tmpl w:val="2952B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3460820"/>
    <w:multiLevelType w:val="hybridMultilevel"/>
    <w:tmpl w:val="F21A9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AE6E20"/>
    <w:multiLevelType w:val="hybridMultilevel"/>
    <w:tmpl w:val="40903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ED3446"/>
    <w:multiLevelType w:val="hybridMultilevel"/>
    <w:tmpl w:val="6112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E1F31A7"/>
    <w:multiLevelType w:val="hybridMultilevel"/>
    <w:tmpl w:val="D2DCE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25"/>
  </w:num>
  <w:num w:numId="4">
    <w:abstractNumId w:val="14"/>
  </w:num>
  <w:num w:numId="5">
    <w:abstractNumId w:val="17"/>
  </w:num>
  <w:num w:numId="6">
    <w:abstractNumId w:val="39"/>
  </w:num>
  <w:num w:numId="7">
    <w:abstractNumId w:val="19"/>
  </w:num>
  <w:num w:numId="8">
    <w:abstractNumId w:val="32"/>
  </w:num>
  <w:num w:numId="9">
    <w:abstractNumId w:val="44"/>
  </w:num>
  <w:num w:numId="10">
    <w:abstractNumId w:val="35"/>
  </w:num>
  <w:num w:numId="11">
    <w:abstractNumId w:val="21"/>
  </w:num>
  <w:num w:numId="12">
    <w:abstractNumId w:val="24"/>
  </w:num>
  <w:num w:numId="13">
    <w:abstractNumId w:val="2"/>
  </w:num>
  <w:num w:numId="14">
    <w:abstractNumId w:val="34"/>
  </w:num>
  <w:num w:numId="15">
    <w:abstractNumId w:val="43"/>
  </w:num>
  <w:num w:numId="16">
    <w:abstractNumId w:val="6"/>
  </w:num>
  <w:num w:numId="17">
    <w:abstractNumId w:val="40"/>
  </w:num>
  <w:num w:numId="18">
    <w:abstractNumId w:val="41"/>
  </w:num>
  <w:num w:numId="19">
    <w:abstractNumId w:val="20"/>
  </w:num>
  <w:num w:numId="20">
    <w:abstractNumId w:val="53"/>
  </w:num>
  <w:num w:numId="21">
    <w:abstractNumId w:val="47"/>
  </w:num>
  <w:num w:numId="22">
    <w:abstractNumId w:val="42"/>
  </w:num>
  <w:num w:numId="23">
    <w:abstractNumId w:val="9"/>
  </w:num>
  <w:num w:numId="24">
    <w:abstractNumId w:val="15"/>
  </w:num>
  <w:num w:numId="25">
    <w:abstractNumId w:val="16"/>
  </w:num>
  <w:num w:numId="26">
    <w:abstractNumId w:val="31"/>
  </w:num>
  <w:num w:numId="27">
    <w:abstractNumId w:val="12"/>
  </w:num>
  <w:num w:numId="28">
    <w:abstractNumId w:val="29"/>
  </w:num>
  <w:num w:numId="29">
    <w:abstractNumId w:val="0"/>
  </w:num>
  <w:num w:numId="30">
    <w:abstractNumId w:val="45"/>
  </w:num>
  <w:num w:numId="31">
    <w:abstractNumId w:val="7"/>
  </w:num>
  <w:num w:numId="32">
    <w:abstractNumId w:val="18"/>
  </w:num>
  <w:num w:numId="33">
    <w:abstractNumId w:val="52"/>
  </w:num>
  <w:num w:numId="34">
    <w:abstractNumId w:val="33"/>
  </w:num>
  <w:num w:numId="35">
    <w:abstractNumId w:val="37"/>
  </w:num>
  <w:num w:numId="36">
    <w:abstractNumId w:val="48"/>
  </w:num>
  <w:num w:numId="37">
    <w:abstractNumId w:val="50"/>
  </w:num>
  <w:num w:numId="38">
    <w:abstractNumId w:val="51"/>
  </w:num>
  <w:num w:numId="39">
    <w:abstractNumId w:val="38"/>
  </w:num>
  <w:num w:numId="40">
    <w:abstractNumId w:val="26"/>
  </w:num>
  <w:num w:numId="41">
    <w:abstractNumId w:val="28"/>
  </w:num>
  <w:num w:numId="42">
    <w:abstractNumId w:val="11"/>
  </w:num>
  <w:num w:numId="43">
    <w:abstractNumId w:val="30"/>
  </w:num>
  <w:num w:numId="44">
    <w:abstractNumId w:val="1"/>
  </w:num>
  <w:num w:numId="45">
    <w:abstractNumId w:val="13"/>
  </w:num>
  <w:num w:numId="46">
    <w:abstractNumId w:val="4"/>
  </w:num>
  <w:num w:numId="47">
    <w:abstractNumId w:val="8"/>
  </w:num>
  <w:num w:numId="48">
    <w:abstractNumId w:val="22"/>
  </w:num>
  <w:num w:numId="49">
    <w:abstractNumId w:val="5"/>
  </w:num>
  <w:num w:numId="50">
    <w:abstractNumId w:val="46"/>
  </w:num>
  <w:num w:numId="51">
    <w:abstractNumId w:val="23"/>
  </w:num>
  <w:num w:numId="52">
    <w:abstractNumId w:val="49"/>
  </w:num>
  <w:num w:numId="53">
    <w:abstractNumId w:val="27"/>
  </w:num>
  <w:num w:numId="54">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3B"/>
    <w:rsid w:val="0001313D"/>
    <w:rsid w:val="00013A94"/>
    <w:rsid w:val="000175D7"/>
    <w:rsid w:val="000230F4"/>
    <w:rsid w:val="00023FFA"/>
    <w:rsid w:val="00025B91"/>
    <w:rsid w:val="00025BD4"/>
    <w:rsid w:val="00036667"/>
    <w:rsid w:val="000549EB"/>
    <w:rsid w:val="000608F4"/>
    <w:rsid w:val="00060D91"/>
    <w:rsid w:val="00064EFF"/>
    <w:rsid w:val="000736DE"/>
    <w:rsid w:val="00074C4D"/>
    <w:rsid w:val="0007595F"/>
    <w:rsid w:val="00082F25"/>
    <w:rsid w:val="00094050"/>
    <w:rsid w:val="0009688E"/>
    <w:rsid w:val="000A3447"/>
    <w:rsid w:val="000A488C"/>
    <w:rsid w:val="000B5C14"/>
    <w:rsid w:val="000C54CB"/>
    <w:rsid w:val="000D1868"/>
    <w:rsid w:val="000D1E26"/>
    <w:rsid w:val="000E0D6B"/>
    <w:rsid w:val="000E56EF"/>
    <w:rsid w:val="000F0150"/>
    <w:rsid w:val="000F1F4D"/>
    <w:rsid w:val="000F32E0"/>
    <w:rsid w:val="000F7F62"/>
    <w:rsid w:val="001036C5"/>
    <w:rsid w:val="00113181"/>
    <w:rsid w:val="00121375"/>
    <w:rsid w:val="00131058"/>
    <w:rsid w:val="00131DF7"/>
    <w:rsid w:val="00136660"/>
    <w:rsid w:val="00143071"/>
    <w:rsid w:val="00147A3F"/>
    <w:rsid w:val="00160074"/>
    <w:rsid w:val="0016737B"/>
    <w:rsid w:val="0016737D"/>
    <w:rsid w:val="00172C8C"/>
    <w:rsid w:val="00174BE6"/>
    <w:rsid w:val="00177AC1"/>
    <w:rsid w:val="0018124E"/>
    <w:rsid w:val="00182D8C"/>
    <w:rsid w:val="00187118"/>
    <w:rsid w:val="0019014E"/>
    <w:rsid w:val="001B3FE5"/>
    <w:rsid w:val="001B5E17"/>
    <w:rsid w:val="001C141D"/>
    <w:rsid w:val="001C43F0"/>
    <w:rsid w:val="001D1C51"/>
    <w:rsid w:val="001D70EC"/>
    <w:rsid w:val="001E213D"/>
    <w:rsid w:val="001E5205"/>
    <w:rsid w:val="00205677"/>
    <w:rsid w:val="00205CDB"/>
    <w:rsid w:val="00206F5E"/>
    <w:rsid w:val="00216873"/>
    <w:rsid w:val="00233C7A"/>
    <w:rsid w:val="002370ED"/>
    <w:rsid w:val="00244F76"/>
    <w:rsid w:val="002508B7"/>
    <w:rsid w:val="00262291"/>
    <w:rsid w:val="00274537"/>
    <w:rsid w:val="00281D09"/>
    <w:rsid w:val="002853F6"/>
    <w:rsid w:val="00286E72"/>
    <w:rsid w:val="002963C8"/>
    <w:rsid w:val="0029696F"/>
    <w:rsid w:val="00297768"/>
    <w:rsid w:val="002B02D2"/>
    <w:rsid w:val="002B6672"/>
    <w:rsid w:val="002B7007"/>
    <w:rsid w:val="002D198A"/>
    <w:rsid w:val="002D5FCE"/>
    <w:rsid w:val="002D69F3"/>
    <w:rsid w:val="002E1BF0"/>
    <w:rsid w:val="002F060D"/>
    <w:rsid w:val="002F1D95"/>
    <w:rsid w:val="00315547"/>
    <w:rsid w:val="00345590"/>
    <w:rsid w:val="00356587"/>
    <w:rsid w:val="003641C9"/>
    <w:rsid w:val="00371BFB"/>
    <w:rsid w:val="00377AE5"/>
    <w:rsid w:val="00380C8E"/>
    <w:rsid w:val="003830D2"/>
    <w:rsid w:val="003A3F02"/>
    <w:rsid w:val="003A5045"/>
    <w:rsid w:val="003B26DA"/>
    <w:rsid w:val="003B2F87"/>
    <w:rsid w:val="003B66F5"/>
    <w:rsid w:val="003C3415"/>
    <w:rsid w:val="003C3548"/>
    <w:rsid w:val="003D600F"/>
    <w:rsid w:val="003D7052"/>
    <w:rsid w:val="003D718D"/>
    <w:rsid w:val="003E4394"/>
    <w:rsid w:val="003E5BB2"/>
    <w:rsid w:val="003E632D"/>
    <w:rsid w:val="00400615"/>
    <w:rsid w:val="00407181"/>
    <w:rsid w:val="00410743"/>
    <w:rsid w:val="004224C4"/>
    <w:rsid w:val="004334D0"/>
    <w:rsid w:val="00433710"/>
    <w:rsid w:val="00435D64"/>
    <w:rsid w:val="00437319"/>
    <w:rsid w:val="00440DC7"/>
    <w:rsid w:val="00445458"/>
    <w:rsid w:val="0044630B"/>
    <w:rsid w:val="00447E37"/>
    <w:rsid w:val="00464124"/>
    <w:rsid w:val="00473670"/>
    <w:rsid w:val="00481088"/>
    <w:rsid w:val="00482933"/>
    <w:rsid w:val="00485BD4"/>
    <w:rsid w:val="004B1183"/>
    <w:rsid w:val="004B1264"/>
    <w:rsid w:val="004B293E"/>
    <w:rsid w:val="004B46B6"/>
    <w:rsid w:val="004D194F"/>
    <w:rsid w:val="004E6AAF"/>
    <w:rsid w:val="004F08C1"/>
    <w:rsid w:val="0050254C"/>
    <w:rsid w:val="00513633"/>
    <w:rsid w:val="0052089B"/>
    <w:rsid w:val="005248B7"/>
    <w:rsid w:val="0052532B"/>
    <w:rsid w:val="00530E40"/>
    <w:rsid w:val="00534F65"/>
    <w:rsid w:val="00535851"/>
    <w:rsid w:val="00536024"/>
    <w:rsid w:val="005373A6"/>
    <w:rsid w:val="00541312"/>
    <w:rsid w:val="00545AC2"/>
    <w:rsid w:val="00563701"/>
    <w:rsid w:val="005816A9"/>
    <w:rsid w:val="005874B3"/>
    <w:rsid w:val="00587BBF"/>
    <w:rsid w:val="005908A0"/>
    <w:rsid w:val="0059215C"/>
    <w:rsid w:val="005A41BF"/>
    <w:rsid w:val="005B50B9"/>
    <w:rsid w:val="005C5292"/>
    <w:rsid w:val="005C6D87"/>
    <w:rsid w:val="005E535D"/>
    <w:rsid w:val="005F11ED"/>
    <w:rsid w:val="005F4326"/>
    <w:rsid w:val="006038A5"/>
    <w:rsid w:val="00606A28"/>
    <w:rsid w:val="006249BC"/>
    <w:rsid w:val="00626FF6"/>
    <w:rsid w:val="00635FBE"/>
    <w:rsid w:val="006372F5"/>
    <w:rsid w:val="0064271C"/>
    <w:rsid w:val="00644821"/>
    <w:rsid w:val="00646F74"/>
    <w:rsid w:val="00651F4D"/>
    <w:rsid w:val="0065623F"/>
    <w:rsid w:val="006712EC"/>
    <w:rsid w:val="006756E6"/>
    <w:rsid w:val="0068275C"/>
    <w:rsid w:val="00686E3B"/>
    <w:rsid w:val="00695EEA"/>
    <w:rsid w:val="006B5839"/>
    <w:rsid w:val="006B7CE6"/>
    <w:rsid w:val="006C3139"/>
    <w:rsid w:val="006C66FA"/>
    <w:rsid w:val="006D1E10"/>
    <w:rsid w:val="006E039F"/>
    <w:rsid w:val="006F05CF"/>
    <w:rsid w:val="006F16BC"/>
    <w:rsid w:val="006F1F46"/>
    <w:rsid w:val="006F38D8"/>
    <w:rsid w:val="006F4584"/>
    <w:rsid w:val="006F49B0"/>
    <w:rsid w:val="00705828"/>
    <w:rsid w:val="00717B29"/>
    <w:rsid w:val="00727800"/>
    <w:rsid w:val="00727D7B"/>
    <w:rsid w:val="00744F9B"/>
    <w:rsid w:val="00751422"/>
    <w:rsid w:val="0075199D"/>
    <w:rsid w:val="007531EC"/>
    <w:rsid w:val="00765A6A"/>
    <w:rsid w:val="00782E68"/>
    <w:rsid w:val="00785738"/>
    <w:rsid w:val="00793D40"/>
    <w:rsid w:val="007967CE"/>
    <w:rsid w:val="007A332B"/>
    <w:rsid w:val="007B1584"/>
    <w:rsid w:val="007B598E"/>
    <w:rsid w:val="007D63A5"/>
    <w:rsid w:val="007D686F"/>
    <w:rsid w:val="00803EE4"/>
    <w:rsid w:val="0080476B"/>
    <w:rsid w:val="008073AD"/>
    <w:rsid w:val="00820A40"/>
    <w:rsid w:val="00821A33"/>
    <w:rsid w:val="008240EB"/>
    <w:rsid w:val="00824978"/>
    <w:rsid w:val="00824D46"/>
    <w:rsid w:val="00830455"/>
    <w:rsid w:val="00830CE7"/>
    <w:rsid w:val="0085072F"/>
    <w:rsid w:val="008513B3"/>
    <w:rsid w:val="008531D2"/>
    <w:rsid w:val="008546F7"/>
    <w:rsid w:val="00860217"/>
    <w:rsid w:val="0086611B"/>
    <w:rsid w:val="00871F80"/>
    <w:rsid w:val="00883B4F"/>
    <w:rsid w:val="0089234A"/>
    <w:rsid w:val="00894FD6"/>
    <w:rsid w:val="008A42FD"/>
    <w:rsid w:val="008A5750"/>
    <w:rsid w:val="008A7C78"/>
    <w:rsid w:val="008B0701"/>
    <w:rsid w:val="008B0D56"/>
    <w:rsid w:val="008B0ECC"/>
    <w:rsid w:val="008B4188"/>
    <w:rsid w:val="008C5529"/>
    <w:rsid w:val="008D130D"/>
    <w:rsid w:val="008D1C01"/>
    <w:rsid w:val="008E5115"/>
    <w:rsid w:val="008F4918"/>
    <w:rsid w:val="009021E7"/>
    <w:rsid w:val="009044BC"/>
    <w:rsid w:val="009107DE"/>
    <w:rsid w:val="00914D1F"/>
    <w:rsid w:val="00917009"/>
    <w:rsid w:val="00917EAA"/>
    <w:rsid w:val="00924258"/>
    <w:rsid w:val="00926C07"/>
    <w:rsid w:val="00927FA3"/>
    <w:rsid w:val="00935A00"/>
    <w:rsid w:val="00945A57"/>
    <w:rsid w:val="00946C9A"/>
    <w:rsid w:val="00946F97"/>
    <w:rsid w:val="00952201"/>
    <w:rsid w:val="00956918"/>
    <w:rsid w:val="009569EE"/>
    <w:rsid w:val="00967A98"/>
    <w:rsid w:val="00973D5A"/>
    <w:rsid w:val="00975F68"/>
    <w:rsid w:val="009763BB"/>
    <w:rsid w:val="00982960"/>
    <w:rsid w:val="00982C51"/>
    <w:rsid w:val="00990F06"/>
    <w:rsid w:val="009A04EF"/>
    <w:rsid w:val="009A1116"/>
    <w:rsid w:val="009A49A7"/>
    <w:rsid w:val="009B3A5E"/>
    <w:rsid w:val="009B6AE8"/>
    <w:rsid w:val="009C2784"/>
    <w:rsid w:val="009C74B8"/>
    <w:rsid w:val="009C78F1"/>
    <w:rsid w:val="009D1F35"/>
    <w:rsid w:val="009E06E7"/>
    <w:rsid w:val="009F0A1B"/>
    <w:rsid w:val="009F29B6"/>
    <w:rsid w:val="009F66E3"/>
    <w:rsid w:val="009F72A8"/>
    <w:rsid w:val="00A02336"/>
    <w:rsid w:val="00A12F37"/>
    <w:rsid w:val="00A205EB"/>
    <w:rsid w:val="00A21450"/>
    <w:rsid w:val="00A3465B"/>
    <w:rsid w:val="00A433B4"/>
    <w:rsid w:val="00A52016"/>
    <w:rsid w:val="00A53829"/>
    <w:rsid w:val="00A538CF"/>
    <w:rsid w:val="00A66434"/>
    <w:rsid w:val="00A73E19"/>
    <w:rsid w:val="00A761B0"/>
    <w:rsid w:val="00A77D12"/>
    <w:rsid w:val="00A810BE"/>
    <w:rsid w:val="00A907AE"/>
    <w:rsid w:val="00A91383"/>
    <w:rsid w:val="00A91819"/>
    <w:rsid w:val="00AA43AB"/>
    <w:rsid w:val="00AB2F65"/>
    <w:rsid w:val="00AB656D"/>
    <w:rsid w:val="00AC3366"/>
    <w:rsid w:val="00AC7AE4"/>
    <w:rsid w:val="00AD22B6"/>
    <w:rsid w:val="00AD663D"/>
    <w:rsid w:val="00AE07B6"/>
    <w:rsid w:val="00AE11DF"/>
    <w:rsid w:val="00AF5093"/>
    <w:rsid w:val="00AF731A"/>
    <w:rsid w:val="00AF7D1F"/>
    <w:rsid w:val="00B11B4D"/>
    <w:rsid w:val="00B17E0D"/>
    <w:rsid w:val="00B220DD"/>
    <w:rsid w:val="00B31799"/>
    <w:rsid w:val="00B4087C"/>
    <w:rsid w:val="00B44816"/>
    <w:rsid w:val="00B46F1D"/>
    <w:rsid w:val="00B61264"/>
    <w:rsid w:val="00B665EB"/>
    <w:rsid w:val="00B75B32"/>
    <w:rsid w:val="00B93F84"/>
    <w:rsid w:val="00B93F91"/>
    <w:rsid w:val="00B94631"/>
    <w:rsid w:val="00BA01A9"/>
    <w:rsid w:val="00BA2A98"/>
    <w:rsid w:val="00BA4311"/>
    <w:rsid w:val="00BB4856"/>
    <w:rsid w:val="00BC4BBD"/>
    <w:rsid w:val="00BD1271"/>
    <w:rsid w:val="00BD1624"/>
    <w:rsid w:val="00BD4820"/>
    <w:rsid w:val="00BE33FA"/>
    <w:rsid w:val="00BE795F"/>
    <w:rsid w:val="00BF166E"/>
    <w:rsid w:val="00BF176C"/>
    <w:rsid w:val="00BF2D62"/>
    <w:rsid w:val="00BF4B81"/>
    <w:rsid w:val="00BF5F14"/>
    <w:rsid w:val="00C06409"/>
    <w:rsid w:val="00C22E74"/>
    <w:rsid w:val="00C242D4"/>
    <w:rsid w:val="00C520C8"/>
    <w:rsid w:val="00C61BFA"/>
    <w:rsid w:val="00C63517"/>
    <w:rsid w:val="00C72F62"/>
    <w:rsid w:val="00C74FED"/>
    <w:rsid w:val="00C77801"/>
    <w:rsid w:val="00C83235"/>
    <w:rsid w:val="00C842E9"/>
    <w:rsid w:val="00C85EFB"/>
    <w:rsid w:val="00C92BE2"/>
    <w:rsid w:val="00C957B4"/>
    <w:rsid w:val="00CA0704"/>
    <w:rsid w:val="00CA5207"/>
    <w:rsid w:val="00CA5E67"/>
    <w:rsid w:val="00CB755A"/>
    <w:rsid w:val="00CC062A"/>
    <w:rsid w:val="00CC06E0"/>
    <w:rsid w:val="00CC56F8"/>
    <w:rsid w:val="00CC6475"/>
    <w:rsid w:val="00CD7033"/>
    <w:rsid w:val="00CE0BEF"/>
    <w:rsid w:val="00CE4CA3"/>
    <w:rsid w:val="00CE5E54"/>
    <w:rsid w:val="00CF37A6"/>
    <w:rsid w:val="00D00115"/>
    <w:rsid w:val="00D03F65"/>
    <w:rsid w:val="00D04652"/>
    <w:rsid w:val="00D05D7B"/>
    <w:rsid w:val="00D13C47"/>
    <w:rsid w:val="00D22442"/>
    <w:rsid w:val="00D22AF0"/>
    <w:rsid w:val="00D24B3B"/>
    <w:rsid w:val="00D311FB"/>
    <w:rsid w:val="00D438E8"/>
    <w:rsid w:val="00D47998"/>
    <w:rsid w:val="00D55F07"/>
    <w:rsid w:val="00D669CC"/>
    <w:rsid w:val="00D66EDE"/>
    <w:rsid w:val="00D72603"/>
    <w:rsid w:val="00D72C24"/>
    <w:rsid w:val="00D74082"/>
    <w:rsid w:val="00D7793A"/>
    <w:rsid w:val="00DA5750"/>
    <w:rsid w:val="00DA6415"/>
    <w:rsid w:val="00DA75F6"/>
    <w:rsid w:val="00DC7810"/>
    <w:rsid w:val="00DC7954"/>
    <w:rsid w:val="00DE3013"/>
    <w:rsid w:val="00DE6337"/>
    <w:rsid w:val="00DE6633"/>
    <w:rsid w:val="00DF5E6E"/>
    <w:rsid w:val="00E017DC"/>
    <w:rsid w:val="00E22C49"/>
    <w:rsid w:val="00E317C4"/>
    <w:rsid w:val="00E40C23"/>
    <w:rsid w:val="00E503B9"/>
    <w:rsid w:val="00E508C1"/>
    <w:rsid w:val="00E56A5E"/>
    <w:rsid w:val="00E62347"/>
    <w:rsid w:val="00E67C4F"/>
    <w:rsid w:val="00E7067A"/>
    <w:rsid w:val="00E7191C"/>
    <w:rsid w:val="00E74A96"/>
    <w:rsid w:val="00E80D7E"/>
    <w:rsid w:val="00E82DBA"/>
    <w:rsid w:val="00E91217"/>
    <w:rsid w:val="00EA5197"/>
    <w:rsid w:val="00EA7813"/>
    <w:rsid w:val="00EB34E2"/>
    <w:rsid w:val="00ED1698"/>
    <w:rsid w:val="00ED75BC"/>
    <w:rsid w:val="00EE042F"/>
    <w:rsid w:val="00EE3160"/>
    <w:rsid w:val="00EF1AAE"/>
    <w:rsid w:val="00EF4BDF"/>
    <w:rsid w:val="00EF6C64"/>
    <w:rsid w:val="00EF73C5"/>
    <w:rsid w:val="00F01823"/>
    <w:rsid w:val="00F02FB4"/>
    <w:rsid w:val="00F21775"/>
    <w:rsid w:val="00F229ED"/>
    <w:rsid w:val="00F23252"/>
    <w:rsid w:val="00F2712D"/>
    <w:rsid w:val="00F312FE"/>
    <w:rsid w:val="00F316B2"/>
    <w:rsid w:val="00F31D68"/>
    <w:rsid w:val="00F355DC"/>
    <w:rsid w:val="00F37CD6"/>
    <w:rsid w:val="00F53C9D"/>
    <w:rsid w:val="00F6148F"/>
    <w:rsid w:val="00F6655D"/>
    <w:rsid w:val="00F76B57"/>
    <w:rsid w:val="00F87A49"/>
    <w:rsid w:val="00FA2AB2"/>
    <w:rsid w:val="00FB1122"/>
    <w:rsid w:val="00FB3B8E"/>
    <w:rsid w:val="00FB744E"/>
    <w:rsid w:val="00FD10FA"/>
    <w:rsid w:val="00FD4AAB"/>
    <w:rsid w:val="00FD5AE3"/>
    <w:rsid w:val="00FF3AF2"/>
    <w:rsid w:val="00FF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02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3B"/>
    <w:pPr>
      <w:spacing w:after="120"/>
      <w:jc w:val="both"/>
    </w:pPr>
    <w:rPr>
      <w:rFonts w:asciiTheme="majorHAnsi" w:hAnsiTheme="majorHAnsi"/>
    </w:rPr>
  </w:style>
  <w:style w:type="paragraph" w:styleId="Heading1">
    <w:name w:val="heading 1"/>
    <w:basedOn w:val="Normal"/>
    <w:link w:val="Heading1Char"/>
    <w:uiPriority w:val="9"/>
    <w:qFormat/>
    <w:rsid w:val="00686E3B"/>
    <w:pPr>
      <w:spacing w:after="240"/>
      <w:outlineLvl w:val="0"/>
    </w:pPr>
    <w:rPr>
      <w:b/>
      <w:bCs/>
      <w:kern w:val="36"/>
      <w:sz w:val="36"/>
      <w:szCs w:val="48"/>
    </w:rPr>
  </w:style>
  <w:style w:type="paragraph" w:styleId="Heading2">
    <w:name w:val="heading 2"/>
    <w:basedOn w:val="Normal"/>
    <w:link w:val="Heading2Char"/>
    <w:uiPriority w:val="9"/>
    <w:qFormat/>
    <w:rsid w:val="00F6655D"/>
    <w:pPr>
      <w:spacing w:before="100" w:beforeAutospacing="1" w:after="100" w:afterAutospacing="1"/>
      <w:outlineLvl w:val="1"/>
    </w:pPr>
    <w:rPr>
      <w:b/>
      <w:bCs/>
      <w:sz w:val="28"/>
      <w:szCs w:val="36"/>
    </w:rPr>
  </w:style>
  <w:style w:type="paragraph" w:styleId="Heading3">
    <w:name w:val="heading 3"/>
    <w:basedOn w:val="Normal"/>
    <w:link w:val="Heading3Char"/>
    <w:uiPriority w:val="9"/>
    <w:qFormat/>
    <w:rsid w:val="00686E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3B"/>
    <w:rPr>
      <w:rFonts w:asciiTheme="majorHAnsi" w:hAnsiTheme="majorHAnsi"/>
      <w:b/>
      <w:bCs/>
      <w:kern w:val="36"/>
      <w:sz w:val="36"/>
      <w:szCs w:val="48"/>
    </w:rPr>
  </w:style>
  <w:style w:type="character" w:customStyle="1" w:styleId="Heading2Char">
    <w:name w:val="Heading 2 Char"/>
    <w:basedOn w:val="DefaultParagraphFont"/>
    <w:link w:val="Heading2"/>
    <w:uiPriority w:val="9"/>
    <w:rsid w:val="00F6655D"/>
    <w:rPr>
      <w:rFonts w:asciiTheme="majorHAnsi" w:hAnsiTheme="majorHAnsi"/>
      <w:b/>
      <w:bCs/>
      <w:sz w:val="28"/>
      <w:szCs w:val="36"/>
    </w:rPr>
  </w:style>
  <w:style w:type="character" w:customStyle="1" w:styleId="Heading3Char">
    <w:name w:val="Heading 3 Char"/>
    <w:basedOn w:val="DefaultParagraphFont"/>
    <w:link w:val="Heading3"/>
    <w:uiPriority w:val="9"/>
    <w:rsid w:val="00686E3B"/>
    <w:rPr>
      <w:rFonts w:ascii="Times" w:hAnsi="Times"/>
      <w:b/>
      <w:bCs/>
      <w:sz w:val="27"/>
      <w:szCs w:val="27"/>
    </w:rPr>
  </w:style>
  <w:style w:type="paragraph" w:styleId="ListParagraph">
    <w:name w:val="List Paragraph"/>
    <w:basedOn w:val="Normal"/>
    <w:uiPriority w:val="34"/>
    <w:qFormat/>
    <w:rsid w:val="00727800"/>
    <w:pPr>
      <w:ind w:left="720"/>
      <w:contextualSpacing/>
    </w:pPr>
  </w:style>
  <w:style w:type="paragraph" w:styleId="BalloonText">
    <w:name w:val="Balloon Text"/>
    <w:basedOn w:val="Normal"/>
    <w:link w:val="BalloonTextChar"/>
    <w:uiPriority w:val="99"/>
    <w:semiHidden/>
    <w:unhideWhenUsed/>
    <w:rsid w:val="00EA781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813"/>
    <w:rPr>
      <w:rFonts w:ascii="Lucida Grande" w:hAnsi="Lucida Grande" w:cs="Lucida Grande"/>
      <w:sz w:val="18"/>
      <w:szCs w:val="18"/>
    </w:rPr>
  </w:style>
  <w:style w:type="table" w:styleId="TableGrid">
    <w:name w:val="Table Grid"/>
    <w:basedOn w:val="TableNormal"/>
    <w:uiPriority w:val="59"/>
    <w:rsid w:val="00C957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5A57"/>
    <w:pPr>
      <w:spacing w:before="100" w:beforeAutospacing="1" w:after="100" w:afterAutospacing="1"/>
      <w:jc w:val="left"/>
    </w:pPr>
    <w:rPr>
      <w:rFonts w:ascii="Times" w:hAnsi="Times" w:cs="Times New Roman"/>
      <w:sz w:val="20"/>
      <w:szCs w:val="20"/>
    </w:rPr>
  </w:style>
  <w:style w:type="paragraph" w:styleId="TOC1">
    <w:name w:val="toc 1"/>
    <w:basedOn w:val="Normal"/>
    <w:next w:val="Normal"/>
    <w:autoRedefine/>
    <w:uiPriority w:val="39"/>
    <w:unhideWhenUsed/>
    <w:rsid w:val="00F6655D"/>
    <w:pPr>
      <w:spacing w:before="120" w:after="0"/>
      <w:jc w:val="left"/>
    </w:pPr>
    <w:rPr>
      <w:rFonts w:asciiTheme="minorHAnsi" w:hAnsiTheme="minorHAnsi"/>
      <w:b/>
    </w:rPr>
  </w:style>
  <w:style w:type="paragraph" w:styleId="TOC2">
    <w:name w:val="toc 2"/>
    <w:basedOn w:val="Normal"/>
    <w:next w:val="Normal"/>
    <w:autoRedefine/>
    <w:uiPriority w:val="39"/>
    <w:unhideWhenUsed/>
    <w:rsid w:val="00F6655D"/>
    <w:pPr>
      <w:spacing w:after="0"/>
      <w:ind w:left="240"/>
      <w:jc w:val="left"/>
    </w:pPr>
    <w:rPr>
      <w:rFonts w:asciiTheme="minorHAnsi" w:hAnsiTheme="minorHAnsi"/>
      <w:b/>
      <w:sz w:val="22"/>
      <w:szCs w:val="22"/>
    </w:rPr>
  </w:style>
  <w:style w:type="paragraph" w:styleId="TOC3">
    <w:name w:val="toc 3"/>
    <w:basedOn w:val="Normal"/>
    <w:next w:val="Normal"/>
    <w:autoRedefine/>
    <w:uiPriority w:val="39"/>
    <w:unhideWhenUsed/>
    <w:rsid w:val="00F6655D"/>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F6655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F6655D"/>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6655D"/>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F6655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F6655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F6655D"/>
    <w:pPr>
      <w:spacing w:after="0"/>
      <w:ind w:left="1920"/>
      <w:jc w:val="left"/>
    </w:pPr>
    <w:rPr>
      <w:rFonts w:asciiTheme="minorHAnsi" w:hAnsiTheme="minorHAnsi"/>
      <w:sz w:val="20"/>
      <w:szCs w:val="20"/>
    </w:rPr>
  </w:style>
  <w:style w:type="paragraph" w:styleId="Header">
    <w:name w:val="header"/>
    <w:basedOn w:val="Normal"/>
    <w:link w:val="HeaderChar"/>
    <w:uiPriority w:val="99"/>
    <w:unhideWhenUsed/>
    <w:rsid w:val="00F6655D"/>
    <w:pPr>
      <w:tabs>
        <w:tab w:val="center" w:pos="4320"/>
        <w:tab w:val="right" w:pos="8640"/>
      </w:tabs>
      <w:spacing w:after="0"/>
    </w:pPr>
  </w:style>
  <w:style w:type="character" w:customStyle="1" w:styleId="HeaderChar">
    <w:name w:val="Header Char"/>
    <w:basedOn w:val="DefaultParagraphFont"/>
    <w:link w:val="Header"/>
    <w:uiPriority w:val="99"/>
    <w:rsid w:val="00F6655D"/>
    <w:rPr>
      <w:rFonts w:asciiTheme="majorHAnsi" w:hAnsiTheme="majorHAnsi"/>
    </w:rPr>
  </w:style>
  <w:style w:type="paragraph" w:styleId="Footer">
    <w:name w:val="footer"/>
    <w:basedOn w:val="Normal"/>
    <w:link w:val="FooterChar"/>
    <w:uiPriority w:val="99"/>
    <w:unhideWhenUsed/>
    <w:rsid w:val="00F6655D"/>
    <w:pPr>
      <w:tabs>
        <w:tab w:val="center" w:pos="4320"/>
        <w:tab w:val="right" w:pos="8640"/>
      </w:tabs>
      <w:spacing w:after="0"/>
    </w:pPr>
  </w:style>
  <w:style w:type="character" w:customStyle="1" w:styleId="FooterChar">
    <w:name w:val="Footer Char"/>
    <w:basedOn w:val="DefaultParagraphFont"/>
    <w:link w:val="Footer"/>
    <w:uiPriority w:val="99"/>
    <w:rsid w:val="00F6655D"/>
    <w:rPr>
      <w:rFonts w:asciiTheme="majorHAnsi" w:hAnsiTheme="majorHAnsi"/>
    </w:rPr>
  </w:style>
  <w:style w:type="paragraph" w:customStyle="1" w:styleId="CellBody">
    <w:name w:val="CellBody"/>
    <w:basedOn w:val="Normal"/>
    <w:rsid w:val="002508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40" w:after="40"/>
      <w:ind w:left="40" w:right="40"/>
      <w:contextualSpacing/>
      <w:jc w:val="left"/>
      <w:textAlignment w:val="baseline"/>
    </w:pPr>
    <w:rPr>
      <w:rFonts w:ascii="Verdana" w:eastAsia="Times New Roman" w:hAnsi="Verdana" w:cs="Times New Roman"/>
      <w:color w:val="000000"/>
      <w:sz w:val="20"/>
      <w:szCs w:val="20"/>
      <w:lang w:bidi="en-US"/>
    </w:rPr>
  </w:style>
  <w:style w:type="paragraph" w:styleId="Caption">
    <w:name w:val="caption"/>
    <w:basedOn w:val="Normal"/>
    <w:next w:val="Normal"/>
    <w:link w:val="CaptionChar"/>
    <w:qFormat/>
    <w:rsid w:val="00B93F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00" w:beforeAutospacing="1" w:after="100" w:afterAutospacing="1"/>
      <w:jc w:val="center"/>
      <w:textAlignment w:val="baseline"/>
    </w:pPr>
    <w:rPr>
      <w:rFonts w:eastAsia="Times New Roman" w:cs="Times New Roman"/>
      <w:b/>
      <w:bCs/>
      <w:color w:val="000000"/>
      <w:sz w:val="20"/>
      <w:szCs w:val="20"/>
      <w:lang w:bidi="en-US"/>
    </w:rPr>
  </w:style>
  <w:style w:type="character" w:customStyle="1" w:styleId="CaptionChar">
    <w:name w:val="Caption Char"/>
    <w:basedOn w:val="DefaultParagraphFont"/>
    <w:link w:val="Caption"/>
    <w:rsid w:val="00B93F84"/>
    <w:rPr>
      <w:rFonts w:asciiTheme="majorHAnsi" w:eastAsia="Times New Roman" w:hAnsiTheme="majorHAnsi" w:cs="Times New Roman"/>
      <w:b/>
      <w:bCs/>
      <w:color w:val="000000"/>
      <w:sz w:val="20"/>
      <w:szCs w:val="20"/>
      <w:lang w:bidi="en-US"/>
    </w:rPr>
  </w:style>
  <w:style w:type="paragraph" w:customStyle="1" w:styleId="CellHeading">
    <w:name w:val="CellHeading"/>
    <w:basedOn w:val="Normal"/>
    <w:link w:val="CellHeadingChar"/>
    <w:rsid w:val="002508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40" w:after="40"/>
      <w:ind w:left="40" w:right="40"/>
      <w:contextualSpacing/>
      <w:jc w:val="center"/>
      <w:textAlignment w:val="baseline"/>
    </w:pPr>
    <w:rPr>
      <w:rFonts w:ascii="Verdana" w:eastAsia="Times New Roman" w:hAnsi="Verdana" w:cs="Times New Roman"/>
      <w:b/>
      <w:color w:val="000000"/>
      <w:sz w:val="20"/>
      <w:szCs w:val="20"/>
      <w:lang w:bidi="en-US"/>
    </w:rPr>
  </w:style>
  <w:style w:type="character" w:customStyle="1" w:styleId="CellHeadingChar">
    <w:name w:val="CellHeading Char"/>
    <w:basedOn w:val="DefaultParagraphFont"/>
    <w:link w:val="CellHeading"/>
    <w:rsid w:val="002508B7"/>
    <w:rPr>
      <w:rFonts w:ascii="Verdana" w:eastAsia="Times New Roman" w:hAnsi="Verdana" w:cs="Times New Roman"/>
      <w:b/>
      <w:color w:val="000000"/>
      <w:sz w:val="20"/>
      <w:szCs w:val="20"/>
      <w:lang w:bidi="en-US"/>
    </w:rPr>
  </w:style>
  <w:style w:type="paragraph" w:customStyle="1" w:styleId="Body">
    <w:name w:val="Body"/>
    <w:basedOn w:val="Normal"/>
    <w:link w:val="BodyChar"/>
    <w:rsid w:val="002D19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00" w:beforeAutospacing="1" w:after="100" w:afterAutospacing="1"/>
      <w:jc w:val="left"/>
      <w:textAlignment w:val="baseline"/>
    </w:pPr>
    <w:rPr>
      <w:rFonts w:ascii="Verdana" w:eastAsia="Times New Roman" w:hAnsi="Verdana" w:cs="Times New Roman"/>
      <w:color w:val="000000"/>
      <w:sz w:val="20"/>
      <w:szCs w:val="20"/>
      <w:lang w:bidi="en-US"/>
    </w:rPr>
  </w:style>
  <w:style w:type="character" w:customStyle="1" w:styleId="BodyChar">
    <w:name w:val="Body Char"/>
    <w:basedOn w:val="DefaultParagraphFont"/>
    <w:link w:val="Body"/>
    <w:rsid w:val="002D198A"/>
    <w:rPr>
      <w:rFonts w:ascii="Verdana" w:eastAsia="Times New Roman" w:hAnsi="Verdana" w:cs="Times New Roman"/>
      <w:color w:val="000000"/>
      <w:sz w:val="20"/>
      <w:szCs w:val="20"/>
      <w:lang w:bidi="en-US"/>
    </w:rPr>
  </w:style>
  <w:style w:type="paragraph" w:styleId="EndnoteText">
    <w:name w:val="endnote text"/>
    <w:basedOn w:val="Normal"/>
    <w:link w:val="EndnoteTextChar"/>
    <w:uiPriority w:val="99"/>
    <w:unhideWhenUsed/>
    <w:rsid w:val="00535851"/>
    <w:pPr>
      <w:spacing w:after="0"/>
    </w:pPr>
  </w:style>
  <w:style w:type="character" w:customStyle="1" w:styleId="EndnoteTextChar">
    <w:name w:val="Endnote Text Char"/>
    <w:basedOn w:val="DefaultParagraphFont"/>
    <w:link w:val="EndnoteText"/>
    <w:uiPriority w:val="99"/>
    <w:rsid w:val="00535851"/>
    <w:rPr>
      <w:rFonts w:asciiTheme="majorHAnsi" w:hAnsiTheme="majorHAnsi"/>
    </w:rPr>
  </w:style>
  <w:style w:type="character" w:styleId="EndnoteReference">
    <w:name w:val="endnote reference"/>
    <w:basedOn w:val="DefaultParagraphFont"/>
    <w:uiPriority w:val="99"/>
    <w:unhideWhenUsed/>
    <w:rsid w:val="00535851"/>
    <w:rPr>
      <w:vertAlign w:val="superscript"/>
    </w:rPr>
  </w:style>
  <w:style w:type="character" w:customStyle="1" w:styleId="apple-converted-space">
    <w:name w:val="apple-converted-space"/>
    <w:basedOn w:val="DefaultParagraphFont"/>
    <w:rsid w:val="00CA5E67"/>
  </w:style>
  <w:style w:type="table" w:styleId="LightShading-Accent1">
    <w:name w:val="Light Shading Accent 1"/>
    <w:basedOn w:val="TableNormal"/>
    <w:uiPriority w:val="60"/>
    <w:rsid w:val="00F2712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3B"/>
    <w:pPr>
      <w:spacing w:after="120"/>
      <w:jc w:val="both"/>
    </w:pPr>
    <w:rPr>
      <w:rFonts w:asciiTheme="majorHAnsi" w:hAnsiTheme="majorHAnsi"/>
    </w:rPr>
  </w:style>
  <w:style w:type="paragraph" w:styleId="Heading1">
    <w:name w:val="heading 1"/>
    <w:basedOn w:val="Normal"/>
    <w:link w:val="Heading1Char"/>
    <w:uiPriority w:val="9"/>
    <w:qFormat/>
    <w:rsid w:val="00686E3B"/>
    <w:pPr>
      <w:spacing w:after="240"/>
      <w:outlineLvl w:val="0"/>
    </w:pPr>
    <w:rPr>
      <w:b/>
      <w:bCs/>
      <w:kern w:val="36"/>
      <w:sz w:val="36"/>
      <w:szCs w:val="48"/>
    </w:rPr>
  </w:style>
  <w:style w:type="paragraph" w:styleId="Heading2">
    <w:name w:val="heading 2"/>
    <w:basedOn w:val="Normal"/>
    <w:link w:val="Heading2Char"/>
    <w:uiPriority w:val="9"/>
    <w:qFormat/>
    <w:rsid w:val="00F6655D"/>
    <w:pPr>
      <w:spacing w:before="100" w:beforeAutospacing="1" w:after="100" w:afterAutospacing="1"/>
      <w:outlineLvl w:val="1"/>
    </w:pPr>
    <w:rPr>
      <w:b/>
      <w:bCs/>
      <w:sz w:val="28"/>
      <w:szCs w:val="36"/>
    </w:rPr>
  </w:style>
  <w:style w:type="paragraph" w:styleId="Heading3">
    <w:name w:val="heading 3"/>
    <w:basedOn w:val="Normal"/>
    <w:link w:val="Heading3Char"/>
    <w:uiPriority w:val="9"/>
    <w:qFormat/>
    <w:rsid w:val="00686E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3B"/>
    <w:rPr>
      <w:rFonts w:asciiTheme="majorHAnsi" w:hAnsiTheme="majorHAnsi"/>
      <w:b/>
      <w:bCs/>
      <w:kern w:val="36"/>
      <w:sz w:val="36"/>
      <w:szCs w:val="48"/>
    </w:rPr>
  </w:style>
  <w:style w:type="character" w:customStyle="1" w:styleId="Heading2Char">
    <w:name w:val="Heading 2 Char"/>
    <w:basedOn w:val="DefaultParagraphFont"/>
    <w:link w:val="Heading2"/>
    <w:uiPriority w:val="9"/>
    <w:rsid w:val="00F6655D"/>
    <w:rPr>
      <w:rFonts w:asciiTheme="majorHAnsi" w:hAnsiTheme="majorHAnsi"/>
      <w:b/>
      <w:bCs/>
      <w:sz w:val="28"/>
      <w:szCs w:val="36"/>
    </w:rPr>
  </w:style>
  <w:style w:type="character" w:customStyle="1" w:styleId="Heading3Char">
    <w:name w:val="Heading 3 Char"/>
    <w:basedOn w:val="DefaultParagraphFont"/>
    <w:link w:val="Heading3"/>
    <w:uiPriority w:val="9"/>
    <w:rsid w:val="00686E3B"/>
    <w:rPr>
      <w:rFonts w:ascii="Times" w:hAnsi="Times"/>
      <w:b/>
      <w:bCs/>
      <w:sz w:val="27"/>
      <w:szCs w:val="27"/>
    </w:rPr>
  </w:style>
  <w:style w:type="paragraph" w:styleId="ListParagraph">
    <w:name w:val="List Paragraph"/>
    <w:basedOn w:val="Normal"/>
    <w:uiPriority w:val="34"/>
    <w:qFormat/>
    <w:rsid w:val="00727800"/>
    <w:pPr>
      <w:ind w:left="720"/>
      <w:contextualSpacing/>
    </w:pPr>
  </w:style>
  <w:style w:type="paragraph" w:styleId="BalloonText">
    <w:name w:val="Balloon Text"/>
    <w:basedOn w:val="Normal"/>
    <w:link w:val="BalloonTextChar"/>
    <w:uiPriority w:val="99"/>
    <w:semiHidden/>
    <w:unhideWhenUsed/>
    <w:rsid w:val="00EA781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813"/>
    <w:rPr>
      <w:rFonts w:ascii="Lucida Grande" w:hAnsi="Lucida Grande" w:cs="Lucida Grande"/>
      <w:sz w:val="18"/>
      <w:szCs w:val="18"/>
    </w:rPr>
  </w:style>
  <w:style w:type="table" w:styleId="TableGrid">
    <w:name w:val="Table Grid"/>
    <w:basedOn w:val="TableNormal"/>
    <w:uiPriority w:val="59"/>
    <w:rsid w:val="00C957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5A57"/>
    <w:pPr>
      <w:spacing w:before="100" w:beforeAutospacing="1" w:after="100" w:afterAutospacing="1"/>
      <w:jc w:val="left"/>
    </w:pPr>
    <w:rPr>
      <w:rFonts w:ascii="Times" w:hAnsi="Times" w:cs="Times New Roman"/>
      <w:sz w:val="20"/>
      <w:szCs w:val="20"/>
    </w:rPr>
  </w:style>
  <w:style w:type="paragraph" w:styleId="TOC1">
    <w:name w:val="toc 1"/>
    <w:basedOn w:val="Normal"/>
    <w:next w:val="Normal"/>
    <w:autoRedefine/>
    <w:uiPriority w:val="39"/>
    <w:unhideWhenUsed/>
    <w:rsid w:val="00F6655D"/>
    <w:pPr>
      <w:spacing w:before="120" w:after="0"/>
      <w:jc w:val="left"/>
    </w:pPr>
    <w:rPr>
      <w:rFonts w:asciiTheme="minorHAnsi" w:hAnsiTheme="minorHAnsi"/>
      <w:b/>
    </w:rPr>
  </w:style>
  <w:style w:type="paragraph" w:styleId="TOC2">
    <w:name w:val="toc 2"/>
    <w:basedOn w:val="Normal"/>
    <w:next w:val="Normal"/>
    <w:autoRedefine/>
    <w:uiPriority w:val="39"/>
    <w:unhideWhenUsed/>
    <w:rsid w:val="00F6655D"/>
    <w:pPr>
      <w:spacing w:after="0"/>
      <w:ind w:left="240"/>
      <w:jc w:val="left"/>
    </w:pPr>
    <w:rPr>
      <w:rFonts w:asciiTheme="minorHAnsi" w:hAnsiTheme="minorHAnsi"/>
      <w:b/>
      <w:sz w:val="22"/>
      <w:szCs w:val="22"/>
    </w:rPr>
  </w:style>
  <w:style w:type="paragraph" w:styleId="TOC3">
    <w:name w:val="toc 3"/>
    <w:basedOn w:val="Normal"/>
    <w:next w:val="Normal"/>
    <w:autoRedefine/>
    <w:uiPriority w:val="39"/>
    <w:unhideWhenUsed/>
    <w:rsid w:val="00F6655D"/>
    <w:pPr>
      <w:spacing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F6655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F6655D"/>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F6655D"/>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F6655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F6655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F6655D"/>
    <w:pPr>
      <w:spacing w:after="0"/>
      <w:ind w:left="1920"/>
      <w:jc w:val="left"/>
    </w:pPr>
    <w:rPr>
      <w:rFonts w:asciiTheme="minorHAnsi" w:hAnsiTheme="minorHAnsi"/>
      <w:sz w:val="20"/>
      <w:szCs w:val="20"/>
    </w:rPr>
  </w:style>
  <w:style w:type="paragraph" w:styleId="Header">
    <w:name w:val="header"/>
    <w:basedOn w:val="Normal"/>
    <w:link w:val="HeaderChar"/>
    <w:uiPriority w:val="99"/>
    <w:unhideWhenUsed/>
    <w:rsid w:val="00F6655D"/>
    <w:pPr>
      <w:tabs>
        <w:tab w:val="center" w:pos="4320"/>
        <w:tab w:val="right" w:pos="8640"/>
      </w:tabs>
      <w:spacing w:after="0"/>
    </w:pPr>
  </w:style>
  <w:style w:type="character" w:customStyle="1" w:styleId="HeaderChar">
    <w:name w:val="Header Char"/>
    <w:basedOn w:val="DefaultParagraphFont"/>
    <w:link w:val="Header"/>
    <w:uiPriority w:val="99"/>
    <w:rsid w:val="00F6655D"/>
    <w:rPr>
      <w:rFonts w:asciiTheme="majorHAnsi" w:hAnsiTheme="majorHAnsi"/>
    </w:rPr>
  </w:style>
  <w:style w:type="paragraph" w:styleId="Footer">
    <w:name w:val="footer"/>
    <w:basedOn w:val="Normal"/>
    <w:link w:val="FooterChar"/>
    <w:uiPriority w:val="99"/>
    <w:unhideWhenUsed/>
    <w:rsid w:val="00F6655D"/>
    <w:pPr>
      <w:tabs>
        <w:tab w:val="center" w:pos="4320"/>
        <w:tab w:val="right" w:pos="8640"/>
      </w:tabs>
      <w:spacing w:after="0"/>
    </w:pPr>
  </w:style>
  <w:style w:type="character" w:customStyle="1" w:styleId="FooterChar">
    <w:name w:val="Footer Char"/>
    <w:basedOn w:val="DefaultParagraphFont"/>
    <w:link w:val="Footer"/>
    <w:uiPriority w:val="99"/>
    <w:rsid w:val="00F6655D"/>
    <w:rPr>
      <w:rFonts w:asciiTheme="majorHAnsi" w:hAnsiTheme="majorHAnsi"/>
    </w:rPr>
  </w:style>
  <w:style w:type="paragraph" w:customStyle="1" w:styleId="CellBody">
    <w:name w:val="CellBody"/>
    <w:basedOn w:val="Normal"/>
    <w:rsid w:val="002508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40" w:after="40"/>
      <w:ind w:left="40" w:right="40"/>
      <w:contextualSpacing/>
      <w:jc w:val="left"/>
      <w:textAlignment w:val="baseline"/>
    </w:pPr>
    <w:rPr>
      <w:rFonts w:ascii="Verdana" w:eastAsia="Times New Roman" w:hAnsi="Verdana" w:cs="Times New Roman"/>
      <w:color w:val="000000"/>
      <w:sz w:val="20"/>
      <w:szCs w:val="20"/>
      <w:lang w:bidi="en-US"/>
    </w:rPr>
  </w:style>
  <w:style w:type="paragraph" w:styleId="Caption">
    <w:name w:val="caption"/>
    <w:basedOn w:val="Normal"/>
    <w:next w:val="Normal"/>
    <w:link w:val="CaptionChar"/>
    <w:qFormat/>
    <w:rsid w:val="00B93F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00" w:beforeAutospacing="1" w:after="100" w:afterAutospacing="1"/>
      <w:jc w:val="center"/>
      <w:textAlignment w:val="baseline"/>
    </w:pPr>
    <w:rPr>
      <w:rFonts w:eastAsia="Times New Roman" w:cs="Times New Roman"/>
      <w:b/>
      <w:bCs/>
      <w:color w:val="000000"/>
      <w:sz w:val="20"/>
      <w:szCs w:val="20"/>
      <w:lang w:bidi="en-US"/>
    </w:rPr>
  </w:style>
  <w:style w:type="character" w:customStyle="1" w:styleId="CaptionChar">
    <w:name w:val="Caption Char"/>
    <w:basedOn w:val="DefaultParagraphFont"/>
    <w:link w:val="Caption"/>
    <w:rsid w:val="00B93F84"/>
    <w:rPr>
      <w:rFonts w:asciiTheme="majorHAnsi" w:eastAsia="Times New Roman" w:hAnsiTheme="majorHAnsi" w:cs="Times New Roman"/>
      <w:b/>
      <w:bCs/>
      <w:color w:val="000000"/>
      <w:sz w:val="20"/>
      <w:szCs w:val="20"/>
      <w:lang w:bidi="en-US"/>
    </w:rPr>
  </w:style>
  <w:style w:type="paragraph" w:customStyle="1" w:styleId="CellHeading">
    <w:name w:val="CellHeading"/>
    <w:basedOn w:val="Normal"/>
    <w:link w:val="CellHeadingChar"/>
    <w:rsid w:val="002508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40" w:after="40"/>
      <w:ind w:left="40" w:right="40"/>
      <w:contextualSpacing/>
      <w:jc w:val="center"/>
      <w:textAlignment w:val="baseline"/>
    </w:pPr>
    <w:rPr>
      <w:rFonts w:ascii="Verdana" w:eastAsia="Times New Roman" w:hAnsi="Verdana" w:cs="Times New Roman"/>
      <w:b/>
      <w:color w:val="000000"/>
      <w:sz w:val="20"/>
      <w:szCs w:val="20"/>
      <w:lang w:bidi="en-US"/>
    </w:rPr>
  </w:style>
  <w:style w:type="character" w:customStyle="1" w:styleId="CellHeadingChar">
    <w:name w:val="CellHeading Char"/>
    <w:basedOn w:val="DefaultParagraphFont"/>
    <w:link w:val="CellHeading"/>
    <w:rsid w:val="002508B7"/>
    <w:rPr>
      <w:rFonts w:ascii="Verdana" w:eastAsia="Times New Roman" w:hAnsi="Verdana" w:cs="Times New Roman"/>
      <w:b/>
      <w:color w:val="000000"/>
      <w:sz w:val="20"/>
      <w:szCs w:val="20"/>
      <w:lang w:bidi="en-US"/>
    </w:rPr>
  </w:style>
  <w:style w:type="paragraph" w:customStyle="1" w:styleId="Body">
    <w:name w:val="Body"/>
    <w:basedOn w:val="Normal"/>
    <w:link w:val="BodyChar"/>
    <w:rsid w:val="002D19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00" w:beforeAutospacing="1" w:after="100" w:afterAutospacing="1"/>
      <w:jc w:val="left"/>
      <w:textAlignment w:val="baseline"/>
    </w:pPr>
    <w:rPr>
      <w:rFonts w:ascii="Verdana" w:eastAsia="Times New Roman" w:hAnsi="Verdana" w:cs="Times New Roman"/>
      <w:color w:val="000000"/>
      <w:sz w:val="20"/>
      <w:szCs w:val="20"/>
      <w:lang w:bidi="en-US"/>
    </w:rPr>
  </w:style>
  <w:style w:type="character" w:customStyle="1" w:styleId="BodyChar">
    <w:name w:val="Body Char"/>
    <w:basedOn w:val="DefaultParagraphFont"/>
    <w:link w:val="Body"/>
    <w:rsid w:val="002D198A"/>
    <w:rPr>
      <w:rFonts w:ascii="Verdana" w:eastAsia="Times New Roman" w:hAnsi="Verdana" w:cs="Times New Roman"/>
      <w:color w:val="000000"/>
      <w:sz w:val="20"/>
      <w:szCs w:val="20"/>
      <w:lang w:bidi="en-US"/>
    </w:rPr>
  </w:style>
  <w:style w:type="paragraph" w:styleId="EndnoteText">
    <w:name w:val="endnote text"/>
    <w:basedOn w:val="Normal"/>
    <w:link w:val="EndnoteTextChar"/>
    <w:uiPriority w:val="99"/>
    <w:unhideWhenUsed/>
    <w:rsid w:val="00535851"/>
    <w:pPr>
      <w:spacing w:after="0"/>
    </w:pPr>
  </w:style>
  <w:style w:type="character" w:customStyle="1" w:styleId="EndnoteTextChar">
    <w:name w:val="Endnote Text Char"/>
    <w:basedOn w:val="DefaultParagraphFont"/>
    <w:link w:val="EndnoteText"/>
    <w:uiPriority w:val="99"/>
    <w:rsid w:val="00535851"/>
    <w:rPr>
      <w:rFonts w:asciiTheme="majorHAnsi" w:hAnsiTheme="majorHAnsi"/>
    </w:rPr>
  </w:style>
  <w:style w:type="character" w:styleId="EndnoteReference">
    <w:name w:val="endnote reference"/>
    <w:basedOn w:val="DefaultParagraphFont"/>
    <w:uiPriority w:val="99"/>
    <w:unhideWhenUsed/>
    <w:rsid w:val="00535851"/>
    <w:rPr>
      <w:vertAlign w:val="superscript"/>
    </w:rPr>
  </w:style>
  <w:style w:type="character" w:customStyle="1" w:styleId="apple-converted-space">
    <w:name w:val="apple-converted-space"/>
    <w:basedOn w:val="DefaultParagraphFont"/>
    <w:rsid w:val="00CA5E67"/>
  </w:style>
  <w:style w:type="table" w:styleId="LightShading-Accent1">
    <w:name w:val="Light Shading Accent 1"/>
    <w:basedOn w:val="TableNormal"/>
    <w:uiPriority w:val="60"/>
    <w:rsid w:val="00F2712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45959">
      <w:bodyDiv w:val="1"/>
      <w:marLeft w:val="0"/>
      <w:marRight w:val="0"/>
      <w:marTop w:val="0"/>
      <w:marBottom w:val="0"/>
      <w:divBdr>
        <w:top w:val="none" w:sz="0" w:space="0" w:color="auto"/>
        <w:left w:val="none" w:sz="0" w:space="0" w:color="auto"/>
        <w:bottom w:val="none" w:sz="0" w:space="0" w:color="auto"/>
        <w:right w:val="none" w:sz="0" w:space="0" w:color="auto"/>
      </w:divBdr>
    </w:div>
    <w:div w:id="542716314">
      <w:bodyDiv w:val="1"/>
      <w:marLeft w:val="0"/>
      <w:marRight w:val="0"/>
      <w:marTop w:val="0"/>
      <w:marBottom w:val="0"/>
      <w:divBdr>
        <w:top w:val="none" w:sz="0" w:space="0" w:color="auto"/>
        <w:left w:val="none" w:sz="0" w:space="0" w:color="auto"/>
        <w:bottom w:val="none" w:sz="0" w:space="0" w:color="auto"/>
        <w:right w:val="none" w:sz="0" w:space="0" w:color="auto"/>
      </w:divBdr>
    </w:div>
    <w:div w:id="578444655">
      <w:bodyDiv w:val="1"/>
      <w:marLeft w:val="0"/>
      <w:marRight w:val="0"/>
      <w:marTop w:val="0"/>
      <w:marBottom w:val="0"/>
      <w:divBdr>
        <w:top w:val="none" w:sz="0" w:space="0" w:color="auto"/>
        <w:left w:val="none" w:sz="0" w:space="0" w:color="auto"/>
        <w:bottom w:val="none" w:sz="0" w:space="0" w:color="auto"/>
        <w:right w:val="none" w:sz="0" w:space="0" w:color="auto"/>
      </w:divBdr>
    </w:div>
    <w:div w:id="690567619">
      <w:bodyDiv w:val="1"/>
      <w:marLeft w:val="0"/>
      <w:marRight w:val="0"/>
      <w:marTop w:val="0"/>
      <w:marBottom w:val="0"/>
      <w:divBdr>
        <w:top w:val="none" w:sz="0" w:space="0" w:color="auto"/>
        <w:left w:val="none" w:sz="0" w:space="0" w:color="auto"/>
        <w:bottom w:val="none" w:sz="0" w:space="0" w:color="auto"/>
        <w:right w:val="none" w:sz="0" w:space="0" w:color="auto"/>
      </w:divBdr>
    </w:div>
    <w:div w:id="693069157">
      <w:bodyDiv w:val="1"/>
      <w:marLeft w:val="0"/>
      <w:marRight w:val="0"/>
      <w:marTop w:val="0"/>
      <w:marBottom w:val="0"/>
      <w:divBdr>
        <w:top w:val="none" w:sz="0" w:space="0" w:color="auto"/>
        <w:left w:val="none" w:sz="0" w:space="0" w:color="auto"/>
        <w:bottom w:val="none" w:sz="0" w:space="0" w:color="auto"/>
        <w:right w:val="none" w:sz="0" w:space="0" w:color="auto"/>
      </w:divBdr>
    </w:div>
    <w:div w:id="726683097">
      <w:bodyDiv w:val="1"/>
      <w:marLeft w:val="0"/>
      <w:marRight w:val="0"/>
      <w:marTop w:val="0"/>
      <w:marBottom w:val="0"/>
      <w:divBdr>
        <w:top w:val="none" w:sz="0" w:space="0" w:color="auto"/>
        <w:left w:val="none" w:sz="0" w:space="0" w:color="auto"/>
        <w:bottom w:val="none" w:sz="0" w:space="0" w:color="auto"/>
        <w:right w:val="none" w:sz="0" w:space="0" w:color="auto"/>
      </w:divBdr>
    </w:div>
    <w:div w:id="794060307">
      <w:bodyDiv w:val="1"/>
      <w:marLeft w:val="0"/>
      <w:marRight w:val="0"/>
      <w:marTop w:val="0"/>
      <w:marBottom w:val="0"/>
      <w:divBdr>
        <w:top w:val="none" w:sz="0" w:space="0" w:color="auto"/>
        <w:left w:val="none" w:sz="0" w:space="0" w:color="auto"/>
        <w:bottom w:val="none" w:sz="0" w:space="0" w:color="auto"/>
        <w:right w:val="none" w:sz="0" w:space="0" w:color="auto"/>
      </w:divBdr>
    </w:div>
    <w:div w:id="1531140641">
      <w:bodyDiv w:val="1"/>
      <w:marLeft w:val="0"/>
      <w:marRight w:val="0"/>
      <w:marTop w:val="0"/>
      <w:marBottom w:val="0"/>
      <w:divBdr>
        <w:top w:val="none" w:sz="0" w:space="0" w:color="auto"/>
        <w:left w:val="none" w:sz="0" w:space="0" w:color="auto"/>
        <w:bottom w:val="none" w:sz="0" w:space="0" w:color="auto"/>
        <w:right w:val="none" w:sz="0" w:space="0" w:color="auto"/>
      </w:divBdr>
    </w:div>
    <w:div w:id="1534658568">
      <w:bodyDiv w:val="1"/>
      <w:marLeft w:val="0"/>
      <w:marRight w:val="0"/>
      <w:marTop w:val="0"/>
      <w:marBottom w:val="0"/>
      <w:divBdr>
        <w:top w:val="none" w:sz="0" w:space="0" w:color="auto"/>
        <w:left w:val="none" w:sz="0" w:space="0" w:color="auto"/>
        <w:bottom w:val="none" w:sz="0" w:space="0" w:color="auto"/>
        <w:right w:val="none" w:sz="0" w:space="0" w:color="auto"/>
      </w:divBdr>
      <w:divsChild>
        <w:div w:id="732775240">
          <w:marLeft w:val="0"/>
          <w:marRight w:val="0"/>
          <w:marTop w:val="0"/>
          <w:marBottom w:val="0"/>
          <w:divBdr>
            <w:top w:val="none" w:sz="0" w:space="0" w:color="auto"/>
            <w:left w:val="none" w:sz="0" w:space="0" w:color="auto"/>
            <w:bottom w:val="none" w:sz="0" w:space="0" w:color="auto"/>
            <w:right w:val="none" w:sz="0" w:space="0" w:color="auto"/>
          </w:divBdr>
        </w:div>
        <w:div w:id="935942823">
          <w:marLeft w:val="0"/>
          <w:marRight w:val="0"/>
          <w:marTop w:val="0"/>
          <w:marBottom w:val="0"/>
          <w:divBdr>
            <w:top w:val="none" w:sz="0" w:space="0" w:color="auto"/>
            <w:left w:val="none" w:sz="0" w:space="0" w:color="auto"/>
            <w:bottom w:val="none" w:sz="0" w:space="0" w:color="auto"/>
            <w:right w:val="none" w:sz="0" w:space="0" w:color="auto"/>
          </w:divBdr>
        </w:div>
        <w:div w:id="1805855193">
          <w:marLeft w:val="0"/>
          <w:marRight w:val="0"/>
          <w:marTop w:val="0"/>
          <w:marBottom w:val="0"/>
          <w:divBdr>
            <w:top w:val="none" w:sz="0" w:space="0" w:color="auto"/>
            <w:left w:val="none" w:sz="0" w:space="0" w:color="auto"/>
            <w:bottom w:val="none" w:sz="0" w:space="0" w:color="auto"/>
            <w:right w:val="none" w:sz="0" w:space="0" w:color="auto"/>
          </w:divBdr>
        </w:div>
        <w:div w:id="64499703">
          <w:marLeft w:val="0"/>
          <w:marRight w:val="0"/>
          <w:marTop w:val="0"/>
          <w:marBottom w:val="0"/>
          <w:divBdr>
            <w:top w:val="none" w:sz="0" w:space="0" w:color="auto"/>
            <w:left w:val="none" w:sz="0" w:space="0" w:color="auto"/>
            <w:bottom w:val="none" w:sz="0" w:space="0" w:color="auto"/>
            <w:right w:val="none" w:sz="0" w:space="0" w:color="auto"/>
          </w:divBdr>
        </w:div>
        <w:div w:id="553857212">
          <w:marLeft w:val="0"/>
          <w:marRight w:val="0"/>
          <w:marTop w:val="0"/>
          <w:marBottom w:val="0"/>
          <w:divBdr>
            <w:top w:val="none" w:sz="0" w:space="0" w:color="auto"/>
            <w:left w:val="none" w:sz="0" w:space="0" w:color="auto"/>
            <w:bottom w:val="none" w:sz="0" w:space="0" w:color="auto"/>
            <w:right w:val="none" w:sz="0" w:space="0" w:color="auto"/>
          </w:divBdr>
        </w:div>
        <w:div w:id="683632017">
          <w:marLeft w:val="0"/>
          <w:marRight w:val="0"/>
          <w:marTop w:val="0"/>
          <w:marBottom w:val="0"/>
          <w:divBdr>
            <w:top w:val="none" w:sz="0" w:space="0" w:color="auto"/>
            <w:left w:val="none" w:sz="0" w:space="0" w:color="auto"/>
            <w:bottom w:val="none" w:sz="0" w:space="0" w:color="auto"/>
            <w:right w:val="none" w:sz="0" w:space="0" w:color="auto"/>
          </w:divBdr>
        </w:div>
        <w:div w:id="357510892">
          <w:marLeft w:val="0"/>
          <w:marRight w:val="0"/>
          <w:marTop w:val="0"/>
          <w:marBottom w:val="0"/>
          <w:divBdr>
            <w:top w:val="none" w:sz="0" w:space="0" w:color="auto"/>
            <w:left w:val="none" w:sz="0" w:space="0" w:color="auto"/>
            <w:bottom w:val="none" w:sz="0" w:space="0" w:color="auto"/>
            <w:right w:val="none" w:sz="0" w:space="0" w:color="auto"/>
          </w:divBdr>
          <w:divsChild>
            <w:div w:id="468599022">
              <w:marLeft w:val="0"/>
              <w:marRight w:val="0"/>
              <w:marTop w:val="0"/>
              <w:marBottom w:val="0"/>
              <w:divBdr>
                <w:top w:val="none" w:sz="0" w:space="0" w:color="auto"/>
                <w:left w:val="none" w:sz="0" w:space="0" w:color="auto"/>
                <w:bottom w:val="none" w:sz="0" w:space="0" w:color="auto"/>
                <w:right w:val="none" w:sz="0" w:space="0" w:color="auto"/>
              </w:divBdr>
            </w:div>
          </w:divsChild>
        </w:div>
        <w:div w:id="572743930">
          <w:marLeft w:val="0"/>
          <w:marRight w:val="0"/>
          <w:marTop w:val="0"/>
          <w:marBottom w:val="0"/>
          <w:divBdr>
            <w:top w:val="none" w:sz="0" w:space="0" w:color="auto"/>
            <w:left w:val="none" w:sz="0" w:space="0" w:color="auto"/>
            <w:bottom w:val="none" w:sz="0" w:space="0" w:color="auto"/>
            <w:right w:val="none" w:sz="0" w:space="0" w:color="auto"/>
          </w:divBdr>
        </w:div>
        <w:div w:id="2136606205">
          <w:marLeft w:val="0"/>
          <w:marRight w:val="0"/>
          <w:marTop w:val="0"/>
          <w:marBottom w:val="0"/>
          <w:divBdr>
            <w:top w:val="none" w:sz="0" w:space="0" w:color="auto"/>
            <w:left w:val="none" w:sz="0" w:space="0" w:color="auto"/>
            <w:bottom w:val="none" w:sz="0" w:space="0" w:color="auto"/>
            <w:right w:val="none" w:sz="0" w:space="0" w:color="auto"/>
          </w:divBdr>
        </w:div>
        <w:div w:id="882714975">
          <w:marLeft w:val="0"/>
          <w:marRight w:val="0"/>
          <w:marTop w:val="0"/>
          <w:marBottom w:val="0"/>
          <w:divBdr>
            <w:top w:val="none" w:sz="0" w:space="0" w:color="auto"/>
            <w:left w:val="none" w:sz="0" w:space="0" w:color="auto"/>
            <w:bottom w:val="none" w:sz="0" w:space="0" w:color="auto"/>
            <w:right w:val="none" w:sz="0" w:space="0" w:color="auto"/>
          </w:divBdr>
          <w:divsChild>
            <w:div w:id="1164079904">
              <w:marLeft w:val="0"/>
              <w:marRight w:val="0"/>
              <w:marTop w:val="0"/>
              <w:marBottom w:val="0"/>
              <w:divBdr>
                <w:top w:val="none" w:sz="0" w:space="0" w:color="auto"/>
                <w:left w:val="none" w:sz="0" w:space="0" w:color="auto"/>
                <w:bottom w:val="none" w:sz="0" w:space="0" w:color="auto"/>
                <w:right w:val="none" w:sz="0" w:space="0" w:color="auto"/>
              </w:divBdr>
            </w:div>
          </w:divsChild>
        </w:div>
        <w:div w:id="956832309">
          <w:marLeft w:val="0"/>
          <w:marRight w:val="0"/>
          <w:marTop w:val="0"/>
          <w:marBottom w:val="0"/>
          <w:divBdr>
            <w:top w:val="none" w:sz="0" w:space="0" w:color="auto"/>
            <w:left w:val="none" w:sz="0" w:space="0" w:color="auto"/>
            <w:bottom w:val="none" w:sz="0" w:space="0" w:color="auto"/>
            <w:right w:val="none" w:sz="0" w:space="0" w:color="auto"/>
          </w:divBdr>
        </w:div>
        <w:div w:id="1314288329">
          <w:marLeft w:val="0"/>
          <w:marRight w:val="0"/>
          <w:marTop w:val="0"/>
          <w:marBottom w:val="0"/>
          <w:divBdr>
            <w:top w:val="none" w:sz="0" w:space="0" w:color="auto"/>
            <w:left w:val="none" w:sz="0" w:space="0" w:color="auto"/>
            <w:bottom w:val="none" w:sz="0" w:space="0" w:color="auto"/>
            <w:right w:val="none" w:sz="0" w:space="0" w:color="auto"/>
          </w:divBdr>
          <w:divsChild>
            <w:div w:id="577060403">
              <w:marLeft w:val="0"/>
              <w:marRight w:val="0"/>
              <w:marTop w:val="0"/>
              <w:marBottom w:val="0"/>
              <w:divBdr>
                <w:top w:val="none" w:sz="0" w:space="0" w:color="auto"/>
                <w:left w:val="none" w:sz="0" w:space="0" w:color="auto"/>
                <w:bottom w:val="none" w:sz="0" w:space="0" w:color="auto"/>
                <w:right w:val="none" w:sz="0" w:space="0" w:color="auto"/>
              </w:divBdr>
              <w:divsChild>
                <w:div w:id="16309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1994">
          <w:marLeft w:val="0"/>
          <w:marRight w:val="0"/>
          <w:marTop w:val="0"/>
          <w:marBottom w:val="0"/>
          <w:divBdr>
            <w:top w:val="none" w:sz="0" w:space="0" w:color="auto"/>
            <w:left w:val="none" w:sz="0" w:space="0" w:color="auto"/>
            <w:bottom w:val="none" w:sz="0" w:space="0" w:color="auto"/>
            <w:right w:val="none" w:sz="0" w:space="0" w:color="auto"/>
          </w:divBdr>
        </w:div>
        <w:div w:id="1902785848">
          <w:marLeft w:val="0"/>
          <w:marRight w:val="0"/>
          <w:marTop w:val="0"/>
          <w:marBottom w:val="0"/>
          <w:divBdr>
            <w:top w:val="none" w:sz="0" w:space="0" w:color="auto"/>
            <w:left w:val="none" w:sz="0" w:space="0" w:color="auto"/>
            <w:bottom w:val="none" w:sz="0" w:space="0" w:color="auto"/>
            <w:right w:val="none" w:sz="0" w:space="0" w:color="auto"/>
          </w:divBdr>
        </w:div>
        <w:div w:id="1237858600">
          <w:marLeft w:val="0"/>
          <w:marRight w:val="0"/>
          <w:marTop w:val="0"/>
          <w:marBottom w:val="0"/>
          <w:divBdr>
            <w:top w:val="none" w:sz="0" w:space="0" w:color="auto"/>
            <w:left w:val="none" w:sz="0" w:space="0" w:color="auto"/>
            <w:bottom w:val="none" w:sz="0" w:space="0" w:color="auto"/>
            <w:right w:val="none" w:sz="0" w:space="0" w:color="auto"/>
          </w:divBdr>
        </w:div>
      </w:divsChild>
    </w:div>
    <w:div w:id="1643198162">
      <w:bodyDiv w:val="1"/>
      <w:marLeft w:val="0"/>
      <w:marRight w:val="0"/>
      <w:marTop w:val="0"/>
      <w:marBottom w:val="0"/>
      <w:divBdr>
        <w:top w:val="none" w:sz="0" w:space="0" w:color="auto"/>
        <w:left w:val="none" w:sz="0" w:space="0" w:color="auto"/>
        <w:bottom w:val="none" w:sz="0" w:space="0" w:color="auto"/>
        <w:right w:val="none" w:sz="0" w:space="0" w:color="auto"/>
      </w:divBdr>
    </w:div>
    <w:div w:id="1757944664">
      <w:bodyDiv w:val="1"/>
      <w:marLeft w:val="0"/>
      <w:marRight w:val="0"/>
      <w:marTop w:val="0"/>
      <w:marBottom w:val="0"/>
      <w:divBdr>
        <w:top w:val="none" w:sz="0" w:space="0" w:color="auto"/>
        <w:left w:val="none" w:sz="0" w:space="0" w:color="auto"/>
        <w:bottom w:val="none" w:sz="0" w:space="0" w:color="auto"/>
        <w:right w:val="none" w:sz="0" w:space="0" w:color="auto"/>
      </w:divBdr>
    </w:div>
    <w:div w:id="1959412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65611596CD604696C94EA4D0494530"/>
        <w:category>
          <w:name w:val="General"/>
          <w:gallery w:val="placeholder"/>
        </w:category>
        <w:types>
          <w:type w:val="bbPlcHdr"/>
        </w:types>
        <w:behaviors>
          <w:behavior w:val="content"/>
        </w:behaviors>
        <w:guid w:val="{99A8AB85-011B-F646-86FB-FAC910AA5ED6}"/>
      </w:docPartPr>
      <w:docPartBody>
        <w:p w:rsidR="00DD7E4B" w:rsidRDefault="00FE0818" w:rsidP="00FE0818">
          <w:pPr>
            <w:pStyle w:val="FF65611596CD604696C94EA4D0494530"/>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818"/>
    <w:rsid w:val="0001243D"/>
    <w:rsid w:val="00352A07"/>
    <w:rsid w:val="00661FBE"/>
    <w:rsid w:val="007967E3"/>
    <w:rsid w:val="00DD7E4B"/>
    <w:rsid w:val="00FE0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5611596CD604696C94EA4D0494530">
    <w:name w:val="FF65611596CD604696C94EA4D0494530"/>
    <w:rsid w:val="00FE08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5611596CD604696C94EA4D0494530">
    <w:name w:val="FF65611596CD604696C94EA4D0494530"/>
    <w:rsid w:val="00FE0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EA9AF-9090-254C-B40E-A0C5D758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8084</Words>
  <Characters>46085</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Facebook confidential and proprietary</vt:lpstr>
    </vt:vector>
  </TitlesOfParts>
  <Company/>
  <LinksUpToDate>false</LinksUpToDate>
  <CharactersWithSpaces>54061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confidential and proprietary</dc:title>
  <dc:subject/>
  <dc:creator>Michael Bortz</dc:creator>
  <cp:keywords/>
  <dc:description/>
  <cp:lastModifiedBy>Michael Bortz</cp:lastModifiedBy>
  <cp:revision>2</cp:revision>
  <cp:lastPrinted>2015-12-16T13:45:00Z</cp:lastPrinted>
  <dcterms:created xsi:type="dcterms:W3CDTF">2016-04-27T19:57:00Z</dcterms:created>
  <dcterms:modified xsi:type="dcterms:W3CDTF">2016-04-27T19:57:00Z</dcterms:modified>
</cp:coreProperties>
</file>