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bxfhzanc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Beta Super Hackathon — Participant Handbook [MUST READ]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2 | 2nd Floor, Computer History Museum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Beta Super Hackathon.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Today is designed for one goal: </w:t>
      </w:r>
      <w:r w:rsidDel="00000000" w:rsidR="00000000" w:rsidRPr="00000000">
        <w:rPr>
          <w:b w:val="1"/>
          <w:bCs w:val="1"/>
          <w:rtl w:val="0"/>
        </w:rPr>
        <w:t xml:space="preserve">build something real, fast — and pitch it to top investors and operators. </w:t>
      </w:r>
      <w:r w:rsidDel="00000000" w:rsidR="00000000" w:rsidRPr="00000000">
        <w:rPr>
          <w:rtl w:val="0"/>
        </w:rPr>
        <w:t xml:space="preserve">You’ll be working alongside high-signal builders and presenting in front of leading VCs and industry experts.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Teams retain full ownership of what they build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Join the official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Discord channel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Timeline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b1kepfc0u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 (Build Phase)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9:00 – 9:30 AM</w:t>
      </w:r>
      <w:r w:rsidDel="00000000" w:rsidR="00000000" w:rsidRPr="00000000">
        <w:rPr>
          <w:rtl w:val="0"/>
        </w:rPr>
        <w:t xml:space="preserve"> — Check-in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9:30 AM</w:t>
      </w:r>
      <w:r w:rsidDel="00000000" w:rsidR="00000000" w:rsidRPr="00000000">
        <w:rPr>
          <w:rtl w:val="0"/>
        </w:rPr>
        <w:t xml:space="preserve"> — Hacking Begins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11:00 AM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Food Arrives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Window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1:00 PM — Official Submission Deadline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1:00 – 2:00 PM — Late Submission Window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Rolling selection basis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No guarantee of demo slot after 1 PM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Formation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participation is fully </w:t>
      </w:r>
      <w:r w:rsidDel="00000000" w:rsidR="00000000" w:rsidRPr="00000000">
        <w:rPr>
          <w:b w:val="1"/>
          <w:bCs w:val="1"/>
          <w:rtl w:val="0"/>
        </w:rPr>
        <w:t xml:space="preserve">accepted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Grandhall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Introduce yourself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a free forming format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team size: </w:t>
      </w:r>
      <w:r w:rsidDel="00000000" w:rsidR="00000000" w:rsidRPr="00000000">
        <w:rPr>
          <w:b w:val="1"/>
          <w:bCs w:val="1"/>
          <w:rtl w:val="0"/>
        </w:rPr>
        <w:t xml:space="preserve">2–4 people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Hackathon Tracks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tracks are meant to provide guidance and inspiration—they are not </w:t>
      </w:r>
      <w:r w:rsidDel="00000000" w:rsidR="00000000" w:rsidRPr="00000000">
        <w:rPr>
          <w:b w:val="1"/>
          <w:bCs w:val="1"/>
          <w:rtl w:val="0"/>
        </w:rPr>
        <w:t xml:space="preserve">restrictive</w:t>
      </w:r>
      <w:r w:rsidDel="00000000" w:rsidR="00000000" w:rsidRPr="00000000">
        <w:rPr>
          <w:rtl w:val="0"/>
        </w:rPr>
        <w:t xml:space="preserve">. You are free to explore ideas across tracks or build something completely different if that better fits your vision.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1 — AI Video Agents (Vertical)</w:t>
        <w:br w:type="textWrapping"/>
      </w:r>
      <w:r w:rsidDel="00000000" w:rsidR="00000000" w:rsidRPr="00000000">
        <w:rPr>
          <w:rtl w:val="0"/>
        </w:rPr>
        <w:t xml:space="preserve"> Build AI agents that automate end-to-end workflows for specific industries using video, replacing manual processes with scalable solutions like real estate walkthroughs, training content, or personalized sales videos.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2 — AI Content Automation</w:t>
        <w:br w:type="textWrapping"/>
      </w:r>
      <w:r w:rsidDel="00000000" w:rsidR="00000000" w:rsidRPr="00000000">
        <w:rPr>
          <w:rtl w:val="0"/>
        </w:rPr>
        <w:t xml:space="preserve"> Create pipelines that turn raw inputs such as text, data, or images into ready-to-publish video content, focusing on scalable, repeatable systems for marketing, e-commerce, or media.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3 — Video DevTools</w:t>
        <w:br w:type="textWrapping"/>
      </w:r>
      <w:r w:rsidDel="00000000" w:rsidR="00000000" w:rsidRPr="00000000">
        <w:rPr>
          <w:rtl w:val="0"/>
        </w:rPr>
        <w:t xml:space="preserve"> Develop tools, SDKs, or infrastructure that help developers integrate video generation into their products, improving workflows through orchestration, APIs, or multi-model systems.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 4 — Physical AI + Simulation</w:t>
        <w:br w:type="textWrapping"/>
      </w:r>
      <w:r w:rsidDel="00000000" w:rsidR="00000000" w:rsidRPr="00000000">
        <w:rPr>
          <w:rtl w:val="0"/>
        </w:rPr>
        <w:t xml:space="preserve"> Use video generation to simulate environments or generate training data for real-world systems like robotics or autonomous agents, enabling better modeling of complex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Track 5 — Open Track</w:t>
        <w:br w:type="textWrapping"/>
        <w:t xml:space="preserve">Don’t like any of the above? Build anything you want — be creative and surprise us :)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Tech Stack (All the API Keys are on your Table)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Generation:</w:t>
      </w:r>
      <w:r w:rsidDel="00000000" w:rsidR="00000000" w:rsidRPr="00000000">
        <w:rPr>
          <w:rtl w:val="0"/>
        </w:rPr>
        <w:t xml:space="preserve"> Seedance 2.0 (Limited Credits)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ImaRouter:</w:t>
      </w:r>
      <w:r w:rsidDel="00000000" w:rsidR="00000000" w:rsidRPr="00000000">
        <w:rPr>
          <w:rtl w:val="0"/>
        </w:rPr>
        <w:t xml:space="preserve"> Register an account and redeem your API Keys here with our promo code (Limited for 100 Users)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https://www.imarouter.com/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https://api.imarouter.com/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 Docs: </w:t>
      </w:r>
      <w:r w:rsidDel="00000000" w:rsidR="00000000" w:rsidRPr="00000000">
        <w:rPr>
          <w:rtl w:val="0"/>
        </w:rPr>
        <w:t xml:space="preserve">https://doc.imarouter.com/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Redeem your ImaRouter API Keys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4900613" cy="298434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984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Z.AI</w:t>
        </w:r>
      </w:hyperlink>
      <w:r w:rsidDel="00000000" w:rsidR="00000000" w:rsidRPr="00000000">
        <w:rPr>
          <w:rtl w:val="0"/>
        </w:rPr>
        <w:t xml:space="preserve"> (Unlimited Credit)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Butterbase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With Butterbase, you can ship a live URL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under 5 minutes</w:t>
      </w:r>
      <w:r w:rsidDel="00000000" w:rsidR="00000000" w:rsidRPr="00000000">
        <w:rPr>
          <w:sz w:val="20"/>
          <w:szCs w:val="20"/>
          <w:rtl w:val="0"/>
        </w:rPr>
        <w:t xml:space="preserve"> — no DevOps, no config. We handle your database, auth, storage, and deployment automatically so you can keep shipping.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lineRule="auto"/>
        <w:ind w:left="1440" w:hanging="360"/>
        <w:rPr>
          <w:color w:val="131517"/>
        </w:rPr>
      </w:pPr>
      <w:r w:rsidDel="00000000" w:rsidR="00000000" w:rsidRPr="00000000">
        <w:rPr>
          <w:color w:val="131517"/>
          <w:rtl w:val="0"/>
        </w:rPr>
        <w:t xml:space="preserve">Sign Up: </w:t>
      </w:r>
      <w:hyperlink r:id="rId11">
        <w:r w:rsidDel="00000000" w:rsidR="00000000" w:rsidRPr="00000000">
          <w:rPr>
            <w:color w:val="f31a7c"/>
            <w:rtl w:val="0"/>
          </w:rPr>
          <w:t xml:space="preserve">dashboard.butterbase.ai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lineRule="auto"/>
        <w:ind w:left="1440" w:hanging="360"/>
        <w:rPr>
          <w:color w:val="131517"/>
        </w:rPr>
      </w:pPr>
      <w:r w:rsidDel="00000000" w:rsidR="00000000" w:rsidRPr="00000000">
        <w:rPr>
          <w:color w:val="131517"/>
          <w:rtl w:val="0"/>
        </w:rPr>
        <w:t xml:space="preserve">Setup: Generate your API key and follow the one-step agent setup.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lineRule="auto"/>
        <w:ind w:left="1440" w:hanging="360"/>
        <w:rPr>
          <w:color w:val="131517"/>
        </w:rPr>
      </w:pPr>
      <w:r w:rsidDel="00000000" w:rsidR="00000000" w:rsidRPr="00000000">
        <w:rPr>
          <w:color w:val="131517"/>
          <w:rtl w:val="0"/>
        </w:rPr>
        <w:t xml:space="preserve">​​Prompt: Tell your AI agent: </w:t>
      </w:r>
      <w:r w:rsidDel="00000000" w:rsidR="00000000" w:rsidRPr="00000000">
        <w:rPr>
          <w:i w:val="1"/>
          <w:iCs w:val="1"/>
          <w:color w:val="131517"/>
          <w:rtl w:val="0"/>
        </w:rPr>
        <w:t xml:space="preserve">"With Butterbase, let's build..."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80" w:before="0" w:lineRule="auto"/>
        <w:ind w:left="1440" w:hanging="360"/>
        <w:rPr>
          <w:color w:val="131517"/>
        </w:rPr>
      </w:pPr>
      <w:r w:rsidDel="00000000" w:rsidR="00000000" w:rsidRPr="00000000">
        <w:rPr>
          <w:color w:val="131517"/>
          <w:rtl w:val="0"/>
        </w:rPr>
        <w:t xml:space="preserve">​​Support: Stuck? Join </w:t>
      </w:r>
      <w:r w:rsidDel="00000000" w:rsidR="00000000" w:rsidRPr="00000000">
        <w:rPr>
          <w:i w:val="1"/>
          <w:iCs w:val="1"/>
          <w:color w:val="131517"/>
          <w:rtl w:val="0"/>
        </w:rPr>
        <w:t xml:space="preserve">Builders Club Discord</w:t>
      </w:r>
      <w:r w:rsidDel="00000000" w:rsidR="00000000" w:rsidRPr="00000000">
        <w:rPr>
          <w:color w:val="131517"/>
          <w:rtl w:val="0"/>
        </w:rPr>
        <w:t xml:space="preserve"> #butterbase-support for live technical support.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37qj9myu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Prizes &amp; How to Win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bwpff8pp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Judge Awards (Primary)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1st Place — </w:t>
      </w:r>
      <w:r w:rsidDel="00000000" w:rsidR="00000000" w:rsidRPr="00000000">
        <w:rPr>
          <w:b w:val="1"/>
          <w:bCs w:val="1"/>
          <w:rtl w:val="0"/>
        </w:rPr>
        <w:t xml:space="preserve">$5,000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2nd Place — </w:t>
      </w:r>
      <w:r w:rsidDel="00000000" w:rsidR="00000000" w:rsidRPr="00000000">
        <w:rPr>
          <w:b w:val="1"/>
          <w:bCs w:val="1"/>
          <w:rtl w:val="0"/>
        </w:rPr>
        <w:t xml:space="preserve">$3,000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3rd Place — </w:t>
      </w:r>
      <w:r w:rsidDel="00000000" w:rsidR="00000000" w:rsidRPr="00000000">
        <w:rPr>
          <w:b w:val="1"/>
          <w:bCs w:val="1"/>
          <w:rtl w:val="0"/>
        </w:rPr>
        <w:t xml:space="preserve">$2,000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290"/>
        <w:gridCol w:w="3300"/>
        <w:gridCol w:w="3015"/>
        <w:tblGridChange w:id="0">
          <w:tblGrid>
            <w:gridCol w:w="1755"/>
            <w:gridCol w:w="1290"/>
            <w:gridCol w:w="3300"/>
            <w:gridCol w:w="30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Winning 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Flags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API integration; autonomous agentic reasoning.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Shallow UI wrappers; hard-coded logic.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GTM &amp; Moat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Laser-focused vertical; clear SaaO distribution.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"Video AI for everyone"; no moat.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Scalable build; clear 7-day iteration plan.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Throwaway hacks; no roadmap.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UX Innovation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Novel, low-friction interaction paradigms.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Clunky config; high manual effort.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 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3-min high-signal pitch; live functional outcome.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 much fluff; failed live demo.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Special Awards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Product Potential — $3,000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(awarded 1 week later)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real traction after the event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users, retention, or continued development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on discord # channel…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King — $2,000 total (4 × $500)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(awarded 1 week later)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b w:val="1"/>
          <w:bCs w:val="1"/>
          <w:rtl w:val="0"/>
        </w:rPr>
        <w:t xml:space="preserve">total views across social platforms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hashtags and @Beta Fund: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#betahacks #betafund #seedance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Choice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1st — </w:t>
      </w:r>
      <w:r w:rsidDel="00000000" w:rsidR="00000000" w:rsidRPr="00000000">
        <w:rPr>
          <w:b w:val="1"/>
          <w:bCs w:val="1"/>
          <w:rtl w:val="0"/>
        </w:rPr>
        <w:t xml:space="preserve">$2,000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2nd — </w:t>
      </w:r>
      <w:r w:rsidDel="00000000" w:rsidR="00000000" w:rsidRPr="00000000">
        <w:rPr>
          <w:b w:val="1"/>
          <w:bCs w:val="1"/>
          <w:rtl w:val="0"/>
        </w:rPr>
        <w:t xml:space="preserve">$1,000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attendee receives a voting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（贴过来）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Winners determined by total votes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Creative Product — $2,000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by </w:t>
      </w:r>
      <w:r w:rsidDel="00000000" w:rsidR="00000000" w:rsidRPr="00000000">
        <w:rPr>
          <w:b w:val="1"/>
          <w:bCs w:val="1"/>
          <w:rtl w:val="0"/>
        </w:rPr>
        <w:t xml:space="preserve">BytePlus, Beta Fund, Llama Venture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use of </w:t>
      </w:r>
      <w:r w:rsidDel="00000000" w:rsidR="00000000" w:rsidRPr="00000000">
        <w:rPr>
          <w:b w:val="1"/>
          <w:bCs w:val="1"/>
          <w:rtl w:val="0"/>
        </w:rPr>
        <w:t xml:space="preserve">LLMs (Z.AI)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use of </w:t>
      </w:r>
      <w:r w:rsidDel="00000000" w:rsidR="00000000" w:rsidRPr="00000000">
        <w:rPr>
          <w:b w:val="1"/>
          <w:bCs w:val="1"/>
          <w:rtl w:val="0"/>
        </w:rPr>
        <w:t xml:space="preserve">video generation (Seedance)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Novel product or interaction design</w:t>
      </w:r>
    </w:p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Butterbase Special Prizes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 of Butterbase: </w:t>
      </w:r>
      <w:r w:rsidDel="00000000" w:rsidR="00000000" w:rsidRPr="00000000">
        <w:rPr>
          <w:rtl w:val="0"/>
        </w:rPr>
        <w:t xml:space="preserve">$200 Butterbase Credits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Perk</w:t>
      </w:r>
      <w:r w:rsidDel="00000000" w:rsidR="00000000" w:rsidRPr="00000000">
        <w:rPr>
          <w:rtl w:val="0"/>
        </w:rPr>
        <w:t xml:space="preserve">: Every attendee gets $20 in credits which covers your first month on our launch plan, to kickstart their build! (Only redeemable during the hackathon)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 (Strict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lineRule="auto"/>
        <w:ind w:left="1440" w:hanging="360"/>
        <w:rPr>
          <w:color w:val="131517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Submit via Butterbase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Submission Code: [</w:t>
      </w:r>
      <w:r w:rsidDel="00000000" w:rsidR="00000000" w:rsidRPr="00000000">
        <w:rPr>
          <w:b w:val="1"/>
          <w:bCs w:val="1"/>
          <w:rtl w:val="0"/>
        </w:rPr>
        <w:t xml:space="preserve">butterbase0502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Projects not built on Butterbase can still be submitted via the MCP for the hackathon. Projects built and deployed on Butterbase earn bonus points for prize consideration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color w:val="131517"/>
        </w:rPr>
      </w:pPr>
      <w:r w:rsidDel="00000000" w:rsidR="00000000" w:rsidRPr="00000000">
        <w:rPr>
          <w:color w:val="131517"/>
          <w:rtl w:val="0"/>
        </w:rPr>
        <w:t xml:space="preserve">Questions? Ask in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#butterbase-support in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*If you haven’t set up butterbase yet, here is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set up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Submission Code:[</w:t>
      </w:r>
      <w:r w:rsidDel="00000000" w:rsidR="00000000" w:rsidRPr="00000000">
        <w:rPr>
          <w:b w:val="1"/>
          <w:bCs w:val="1"/>
          <w:rtl w:val="0"/>
        </w:rPr>
        <w:t xml:space="preserve">butterbase0502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bvivxln46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Deck Requirements (3 Slides Only)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 from our builders: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 — Team Introduction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school, or company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team–problem fit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754661" cy="15192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661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 — Product Overview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One-line description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 Problem you are solving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 Solution you built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761368" cy="1553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368" cy="155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 — Demo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Demo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demo (</w:t>
      </w:r>
      <w:r w:rsidDel="00000000" w:rsidR="00000000" w:rsidRPr="00000000">
        <w:rPr>
          <w:b w:val="1"/>
          <w:bCs w:val="1"/>
          <w:rtl w:val="0"/>
        </w:rPr>
        <w:t xml:space="preserve">max 2 minutes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working product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Must follow format exactly</w:t>
        <w:br w:type="textWrapping"/>
        <w:t xml:space="preserve">⚠️ Non-compliant submissions may not be reviewed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96m7la0y4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Submission Checklist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3 slides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embedded (not broken link)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access set to </w:t>
      </w:r>
      <w:r w:rsidDel="00000000" w:rsidR="00000000" w:rsidRPr="00000000">
        <w:rPr>
          <w:b w:val="1"/>
          <w:bCs w:val="1"/>
          <w:rtl w:val="0"/>
        </w:rPr>
        <w:t xml:space="preserve">“Anyone can view”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before deadline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Non-compliant submissions may not be reviewed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p82njb3q9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Selection Process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teams are selected based on: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 quality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clarity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judging criteria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submissions will be selected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Demo Day — Presentation Guidelines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Selection: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teams notified by </w:t>
      </w:r>
      <w:r w:rsidDel="00000000" w:rsidR="00000000" w:rsidRPr="00000000">
        <w:rPr>
          <w:b w:val="1"/>
          <w:bCs w:val="1"/>
          <w:rtl w:val="0"/>
        </w:rPr>
        <w:t xml:space="preserve">2:00 PM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presentation order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 Format: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minutes total per team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Q&amp;A during pitch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Requirement (Important):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Only submitted video will be used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live demos allowed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Deck Handling: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slides merged into </w:t>
      </w:r>
      <w:r w:rsidDel="00000000" w:rsidR="00000000" w:rsidRPr="00000000">
        <w:rPr>
          <w:b w:val="1"/>
          <w:bCs w:val="1"/>
          <w:rtl w:val="0"/>
        </w:rPr>
        <w:t xml:space="preserve">one master deck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Stage Flow: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called by name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immediately when called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Requirement: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one team member must be present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No-show teams may be skipped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demo order will be posted in Discord + on screen before Demo Day begins.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zk5ds1o6k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 &amp; Resources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SSID: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BetaAISuperHackathon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betafund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Outlets located near your tables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Keys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Provided at your table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shboard.butterbase.ai/?utm_source=luma" TargetMode="External"/><Relationship Id="rId10" Type="http://schemas.openxmlformats.org/officeDocument/2006/relationships/hyperlink" Target="http://z.ai" TargetMode="External"/><Relationship Id="rId13" Type="http://schemas.openxmlformats.org/officeDocument/2006/relationships/hyperlink" Target="https://discord.gg/dPMxCmSf" TargetMode="External"/><Relationship Id="rId12" Type="http://schemas.openxmlformats.org/officeDocument/2006/relationships/hyperlink" Target="https://www.youtube.com/watch?v=4seCALxjfN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hyperlink" Target="https://www.youtube.com/watch?v=SHnryHJL9xc" TargetMode="External"/><Relationship Id="rId17" Type="http://schemas.openxmlformats.org/officeDocument/2006/relationships/hyperlink" Target="https://www.youtube.com/watch?v=0XUSuj9_AgA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iscord.gg/D8KBWs3d" TargetMode="External"/><Relationship Id="rId7" Type="http://schemas.openxmlformats.org/officeDocument/2006/relationships/hyperlink" Target="https://www.imarouter.com/" TargetMode="External"/><Relationship Id="rId8" Type="http://schemas.openxmlformats.org/officeDocument/2006/relationships/hyperlink" Target="https://api.imarou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