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="宋体"/>
          <w:lang w:eastAsia="zh-CN"/>
        </w:rPr>
        <w:drawing>
          <wp:inline distT="0" distB="0" distL="114300" distR="114300">
            <wp:extent cx="3460115" cy="41854755"/>
            <wp:effectExtent l="0" t="0" r="6985" b="7620"/>
            <wp:docPr id="2" name="图片 2" descr="2023年4月自考00837旅游英语选读真题完整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3年4月自考00837旅游英语选读真题完整版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418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4ODQwNThiYTg4YTBlNDhkZDRmNGNiNWM5NWE1YzAifQ=="/>
  </w:docVars>
  <w:rsids>
    <w:rsidRoot w:val="00000000"/>
    <w:rsid w:val="5492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2023-07-08T14:45:25Z</dcterms:created>
  <dc:creator>王静先</dc:creator>
  <cp:lastModifiedBy>娴静犹如花照水</cp:lastModifiedBy>
  <dcterms:modified xsi:type="dcterms:W3CDTF">2023-07-08T14:58:02Z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324748E50D664023A890521F3EACD9F9_12</vt:lpwstr>
  </property>
</Properties>
</file>