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C0D11A" w14:textId="62A33EE0" w:rsidR="00686C70" w:rsidRDefault="00C954B8" w:rsidP="00C954B8">
      <w:pPr>
        <w:ind w:firstLine="280"/>
        <w:rPr>
          <w:rFonts w:ascii="Segoe UI" w:hAnsi="Segoe UI" w:cs="Segoe UI"/>
          <w:color w:val="1F2D3D"/>
          <w:szCs w:val="21"/>
          <w:shd w:val="clear" w:color="auto" w:fill="FFFFFF"/>
        </w:rPr>
      </w:pPr>
      <w:r>
        <w:rPr>
          <w:rFonts w:ascii="Segoe UI" w:hAnsi="Segoe UI" w:cs="Segoe UI"/>
          <w:color w:val="1F2D3D"/>
          <w:szCs w:val="21"/>
          <w:shd w:val="clear" w:color="auto" w:fill="FFFFFF"/>
        </w:rPr>
        <w:t>This strategy also has ancient antecedents. Ever since civilization began, certain ____1___ have tried to run away from it in hopes of finding a simpler, more ____2___, and more peaceful life. Unlike the dropouts, they are not ____3___. They are willing to support themselves and to ____4___ something to the general community, but they simply don’t like the environment of civilization; that is, the city, with all its ____5___ and tension. </w:t>
      </w:r>
      <w:r>
        <w:rPr>
          <w:rFonts w:ascii="Segoe UI" w:hAnsi="Segoe UI" w:cs="Segoe UI"/>
          <w:color w:val="1F2D3D"/>
          <w:szCs w:val="21"/>
        </w:rPr>
        <w:br/>
      </w:r>
      <w:r>
        <w:rPr>
          <w:rFonts w:ascii="Segoe UI" w:hAnsi="Segoe UI" w:cs="Segoe UI"/>
          <w:color w:val="1F2D3D"/>
          <w:szCs w:val="21"/>
          <w:shd w:val="clear" w:color="auto" w:fill="FFFFFF"/>
        </w:rPr>
        <w:t>     I had the lonely child’s habit of ____6___ stories and holding conversations with ____7___ persons, and I think from the very start my literary ambitions were mixed up with the feeling of being isolated and ___8___. I knew that I had a facility with words and a power of facing ____9___ facts, and I felt that this created a sort of private world in which I could get my own back for my ____10___ in everyday life. </w:t>
      </w:r>
      <w:r>
        <w:rPr>
          <w:rFonts w:ascii="Segoe UI" w:hAnsi="Segoe UI" w:cs="Segoe UI"/>
          <w:color w:val="1F2D3D"/>
          <w:szCs w:val="21"/>
        </w:rPr>
        <w:br/>
      </w:r>
      <w:r>
        <w:rPr>
          <w:rFonts w:ascii="Segoe UI" w:hAnsi="Segoe UI" w:cs="Segoe UI"/>
          <w:color w:val="1F2D3D"/>
          <w:szCs w:val="21"/>
          <w:shd w:val="clear" w:color="auto" w:fill="FFFFFF"/>
        </w:rPr>
        <w:t xml:space="preserve">     Only two people shared her “special” seat: a fine old man in a velvet coat, his hands ____11____ over a huge carved walking-stick, and a big old woman, sitting ___12____, with a roll of knitting on her embroidered apron. They did not speak. This was ___13____, for Miss Brill always looked forward ____14____ the conversation. She had become really </w:t>
      </w:r>
      <w:proofErr w:type="gramStart"/>
      <w:r>
        <w:rPr>
          <w:rFonts w:ascii="Segoe UI" w:hAnsi="Segoe UI" w:cs="Segoe UI"/>
          <w:color w:val="1F2D3D"/>
          <w:szCs w:val="21"/>
          <w:shd w:val="clear" w:color="auto" w:fill="FFFFFF"/>
        </w:rPr>
        <w:t>quite</w:t>
      </w:r>
      <w:proofErr w:type="gramEnd"/>
      <w:r>
        <w:rPr>
          <w:rFonts w:ascii="Segoe UI" w:hAnsi="Segoe UI" w:cs="Segoe UI"/>
          <w:color w:val="1F2D3D"/>
          <w:szCs w:val="21"/>
          <w:shd w:val="clear" w:color="auto" w:fill="FFFFFF"/>
        </w:rPr>
        <w:t xml:space="preserve"> ____15____, she thought, at listening as though she didn’t listen, at sitting in other people’s lives just for a minute while they talked round her. </w:t>
      </w:r>
      <w:r>
        <w:rPr>
          <w:rFonts w:ascii="Segoe UI" w:hAnsi="Segoe UI" w:cs="Segoe UI"/>
          <w:color w:val="1F2D3D"/>
          <w:szCs w:val="21"/>
        </w:rPr>
        <w:br/>
      </w:r>
      <w:r>
        <w:rPr>
          <w:rFonts w:ascii="Segoe UI" w:hAnsi="Segoe UI" w:cs="Segoe UI"/>
          <w:color w:val="1F2D3D"/>
          <w:szCs w:val="21"/>
          <w:shd w:val="clear" w:color="auto" w:fill="FFFFFF"/>
        </w:rPr>
        <w:t>     Our research shows that no company can succeed today by trying to be all things to all people. It must instead find the ____16____ value that it alone can deliver to a chosen market. We have identified three distinct value ___17____, so called because each discipline produces a different kind of ____18___ value. Choosing one discipline to master does not mean that a company ___19____ the other two, only that it picks a dimension of value on which to ____20___ its market reputation over the long term. </w:t>
      </w:r>
      <w:r>
        <w:rPr>
          <w:rFonts w:ascii="Segoe UI" w:hAnsi="Segoe UI" w:cs="Segoe UI"/>
          <w:color w:val="1F2D3D"/>
          <w:szCs w:val="21"/>
        </w:rPr>
        <w:br/>
      </w:r>
      <w:r>
        <w:rPr>
          <w:rFonts w:ascii="Segoe UI" w:hAnsi="Segoe UI" w:cs="Segoe UI"/>
          <w:color w:val="1F2D3D"/>
          <w:szCs w:val="21"/>
          <w:shd w:val="clear" w:color="auto" w:fill="FFFFFF"/>
        </w:rPr>
        <w:t>     The value of snobbery in general, its humanistic “point”, consists in its power to ____21____ activity. A society with plenty of snobberies is like a dog with plenty of ____22____: it is not likely to become comatose. Every snobbery demands of its devotees ____23____ efforts, a succession of sacrifices. The society-snob must be perpetually lion-hunting; the modernity-snob can never rest ___24___ trying to be up-to-date. Swiss doctors and the Best that has been thought or said must be the daily and nightly preoccupation of all the snobs respectively of ___25___ and culture.</w:t>
      </w:r>
    </w:p>
    <w:p w14:paraId="70E02974" w14:textId="2BAFFB68" w:rsidR="00C954B8" w:rsidRDefault="00C954B8" w:rsidP="00C954B8">
      <w:pPr>
        <w:ind w:firstLine="280"/>
        <w:rPr>
          <w:rFonts w:ascii="Segoe UI" w:hAnsi="Segoe UI" w:cs="Segoe UI"/>
          <w:color w:val="1F2D3D"/>
          <w:szCs w:val="21"/>
          <w:shd w:val="clear" w:color="auto" w:fill="FFFFFF"/>
        </w:rPr>
      </w:pPr>
    </w:p>
    <w:p w14:paraId="194C8B11" w14:textId="6B9F39DD" w:rsidR="00C954B8" w:rsidRDefault="00C954B8" w:rsidP="00C954B8">
      <w:pPr>
        <w:rPr>
          <w:rFonts w:hint="eastAsia"/>
        </w:rPr>
      </w:pPr>
      <w:bookmarkStart w:id="0" w:name="_GoBack"/>
      <w:bookmarkEnd w:id="0"/>
      <w:r>
        <w:rPr>
          <w:rFonts w:ascii="Segoe UI" w:hAnsi="Segoe UI" w:cs="Segoe UI"/>
          <w:b/>
          <w:bCs/>
          <w:color w:val="1F2D3D"/>
          <w:szCs w:val="21"/>
          <w:shd w:val="clear" w:color="auto" w:fill="FFFFFF"/>
        </w:rPr>
        <w:t>A.</w:t>
      </w:r>
      <w:r>
        <w:rPr>
          <w:rFonts w:ascii="Segoe UI" w:hAnsi="Segoe UI" w:cs="Segoe UI"/>
          <w:b/>
          <w:bCs/>
          <w:color w:val="1F2D3D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1F2D3D"/>
          <w:szCs w:val="21"/>
          <w:shd w:val="clear" w:color="auto" w:fill="FFFFFF"/>
        </w:rPr>
        <w:t>making up B.</w:t>
      </w:r>
      <w:r>
        <w:rPr>
          <w:rFonts w:ascii="Segoe UI" w:hAnsi="Segoe UI" w:cs="Segoe UI"/>
          <w:b/>
          <w:bCs/>
          <w:color w:val="1F2D3D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1F2D3D"/>
          <w:szCs w:val="21"/>
          <w:shd w:val="clear" w:color="auto" w:fill="FFFFFF"/>
        </w:rPr>
        <w:t>unique C.</w:t>
      </w:r>
      <w:r>
        <w:rPr>
          <w:rFonts w:ascii="Segoe UI" w:hAnsi="Segoe UI" w:cs="Segoe UI"/>
          <w:b/>
          <w:bCs/>
          <w:color w:val="1F2D3D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1F2D3D"/>
          <w:szCs w:val="21"/>
          <w:shd w:val="clear" w:color="auto" w:fill="FFFFFF"/>
        </w:rPr>
        <w:t>upright D.</w:t>
      </w:r>
      <w:r>
        <w:rPr>
          <w:rFonts w:ascii="Segoe UI" w:hAnsi="Segoe UI" w:cs="Segoe UI"/>
          <w:b/>
          <w:bCs/>
          <w:color w:val="1F2D3D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1F2D3D"/>
          <w:szCs w:val="21"/>
          <w:shd w:val="clear" w:color="auto" w:fill="FFFFFF"/>
        </w:rPr>
        <w:t>customer E.</w:t>
      </w:r>
      <w:r>
        <w:rPr>
          <w:rFonts w:ascii="Segoe UI" w:hAnsi="Segoe UI" w:cs="Segoe UI"/>
          <w:b/>
          <w:bCs/>
          <w:color w:val="1F2D3D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1F2D3D"/>
          <w:szCs w:val="21"/>
          <w:shd w:val="clear" w:color="auto" w:fill="FFFFFF"/>
        </w:rPr>
        <w:t>ugliness</w:t>
      </w:r>
      <w:r>
        <w:rPr>
          <w:rFonts w:ascii="Segoe UI" w:hAnsi="Segoe UI" w:cs="Segoe UI"/>
          <w:b/>
          <w:bCs/>
          <w:color w:val="1F2D3D"/>
          <w:szCs w:val="21"/>
          <w:shd w:val="clear" w:color="auto" w:fill="FFFFFF"/>
        </w:rPr>
        <w:br/>
        <w:t>F.</w:t>
      </w:r>
      <w:r>
        <w:rPr>
          <w:rFonts w:ascii="Segoe UI" w:hAnsi="Segoe UI" w:cs="Segoe UI"/>
          <w:b/>
          <w:bCs/>
          <w:color w:val="1F2D3D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1F2D3D"/>
          <w:szCs w:val="21"/>
          <w:shd w:val="clear" w:color="auto" w:fill="FFFFFF"/>
        </w:rPr>
        <w:t>disciplines G. imaginary H.</w:t>
      </w:r>
      <w:r>
        <w:rPr>
          <w:rFonts w:ascii="Segoe UI" w:hAnsi="Segoe UI" w:cs="Segoe UI"/>
          <w:b/>
          <w:bCs/>
          <w:color w:val="1F2D3D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1F2D3D"/>
          <w:szCs w:val="21"/>
          <w:shd w:val="clear" w:color="auto" w:fill="FFFFFF"/>
        </w:rPr>
        <w:t>parasites I.</w:t>
      </w:r>
      <w:r>
        <w:rPr>
          <w:rFonts w:ascii="Segoe UI" w:hAnsi="Segoe UI" w:cs="Segoe UI"/>
          <w:b/>
          <w:bCs/>
          <w:color w:val="1F2D3D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1F2D3D"/>
          <w:szCs w:val="21"/>
          <w:shd w:val="clear" w:color="auto" w:fill="FFFFFF"/>
        </w:rPr>
        <w:t>to J.</w:t>
      </w:r>
      <w:r>
        <w:rPr>
          <w:rFonts w:ascii="Segoe UI" w:hAnsi="Segoe UI" w:cs="Segoe UI"/>
          <w:b/>
          <w:bCs/>
          <w:color w:val="1F2D3D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1F2D3D"/>
          <w:szCs w:val="21"/>
          <w:shd w:val="clear" w:color="auto" w:fill="FFFFFF"/>
        </w:rPr>
        <w:t>stake</w:t>
      </w:r>
      <w:r>
        <w:rPr>
          <w:rFonts w:ascii="Segoe UI" w:hAnsi="Segoe UI" w:cs="Segoe UI"/>
          <w:b/>
          <w:bCs/>
          <w:color w:val="1F2D3D"/>
          <w:szCs w:val="21"/>
          <w:shd w:val="clear" w:color="auto" w:fill="FFFFFF"/>
        </w:rPr>
        <w:br/>
        <w:t>K.</w:t>
      </w:r>
      <w:r>
        <w:rPr>
          <w:rFonts w:ascii="Segoe UI" w:hAnsi="Segoe UI" w:cs="Segoe UI"/>
          <w:b/>
          <w:bCs/>
          <w:color w:val="1F2D3D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1F2D3D"/>
          <w:szCs w:val="21"/>
          <w:shd w:val="clear" w:color="auto" w:fill="FFFFFF"/>
        </w:rPr>
        <w:t>fleas L.</w:t>
      </w:r>
      <w:r>
        <w:rPr>
          <w:rFonts w:ascii="Segoe UI" w:hAnsi="Segoe UI" w:cs="Segoe UI"/>
          <w:b/>
          <w:bCs/>
          <w:color w:val="1F2D3D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1F2D3D"/>
          <w:szCs w:val="21"/>
          <w:shd w:val="clear" w:color="auto" w:fill="FFFFFF"/>
        </w:rPr>
        <w:t>clasped M.</w:t>
      </w:r>
      <w:r>
        <w:rPr>
          <w:rFonts w:ascii="Segoe UI" w:hAnsi="Segoe UI" w:cs="Segoe UI"/>
          <w:b/>
          <w:bCs/>
          <w:color w:val="1F2D3D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1F2D3D"/>
          <w:szCs w:val="21"/>
          <w:shd w:val="clear" w:color="auto" w:fill="FFFFFF"/>
        </w:rPr>
        <w:t>disease N.</w:t>
      </w:r>
      <w:r>
        <w:rPr>
          <w:rFonts w:ascii="Segoe UI" w:hAnsi="Segoe UI" w:cs="Segoe UI"/>
          <w:b/>
          <w:bCs/>
          <w:color w:val="1F2D3D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1F2D3D"/>
          <w:szCs w:val="21"/>
          <w:shd w:val="clear" w:color="auto" w:fill="FFFFFF"/>
        </w:rPr>
        <w:t>disappointing O.</w:t>
      </w:r>
      <w:r>
        <w:rPr>
          <w:rFonts w:ascii="Segoe UI" w:hAnsi="Segoe UI" w:cs="Segoe UI"/>
          <w:b/>
          <w:bCs/>
          <w:color w:val="1F2D3D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1F2D3D"/>
          <w:szCs w:val="21"/>
          <w:shd w:val="clear" w:color="auto" w:fill="FFFFFF"/>
        </w:rPr>
        <w:t>failure</w:t>
      </w:r>
      <w:r>
        <w:rPr>
          <w:rFonts w:ascii="Segoe UI" w:hAnsi="Segoe UI" w:cs="Segoe UI"/>
          <w:b/>
          <w:bCs/>
          <w:color w:val="1F2D3D"/>
          <w:szCs w:val="21"/>
          <w:shd w:val="clear" w:color="auto" w:fill="FFFFFF"/>
        </w:rPr>
        <w:br/>
        <w:t>P.</w:t>
      </w:r>
      <w:r>
        <w:rPr>
          <w:rFonts w:ascii="Segoe UI" w:hAnsi="Segoe UI" w:cs="Segoe UI"/>
          <w:b/>
          <w:bCs/>
          <w:color w:val="1F2D3D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1F2D3D"/>
          <w:szCs w:val="21"/>
          <w:shd w:val="clear" w:color="auto" w:fill="FFFFFF"/>
        </w:rPr>
        <w:t>individuals Q.</w:t>
      </w:r>
      <w:r>
        <w:rPr>
          <w:rFonts w:ascii="Segoe UI" w:hAnsi="Segoe UI" w:cs="Segoe UI"/>
          <w:b/>
          <w:bCs/>
          <w:color w:val="1F2D3D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1F2D3D"/>
          <w:szCs w:val="21"/>
          <w:shd w:val="clear" w:color="auto" w:fill="FFFFFF"/>
        </w:rPr>
        <w:t>expert R.</w:t>
      </w:r>
      <w:r>
        <w:rPr>
          <w:rFonts w:ascii="Segoe UI" w:hAnsi="Segoe UI" w:cs="Segoe UI"/>
          <w:b/>
          <w:bCs/>
          <w:color w:val="1F2D3D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1F2D3D"/>
          <w:szCs w:val="21"/>
          <w:shd w:val="clear" w:color="auto" w:fill="FFFFFF"/>
        </w:rPr>
        <w:t>undervalued S.</w:t>
      </w:r>
      <w:r>
        <w:rPr>
          <w:rFonts w:ascii="Segoe UI" w:hAnsi="Segoe UI" w:cs="Segoe UI"/>
          <w:b/>
          <w:bCs/>
          <w:color w:val="1F2D3D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1F2D3D"/>
          <w:szCs w:val="21"/>
          <w:shd w:val="clear" w:color="auto" w:fill="FFFFFF"/>
        </w:rPr>
        <w:t>contribute T.</w:t>
      </w:r>
      <w:r>
        <w:rPr>
          <w:rFonts w:ascii="Segoe UI" w:hAnsi="Segoe UI" w:cs="Segoe UI"/>
          <w:b/>
          <w:bCs/>
          <w:color w:val="1F2D3D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1F2D3D"/>
          <w:szCs w:val="21"/>
          <w:shd w:val="clear" w:color="auto" w:fill="FFFFFF"/>
        </w:rPr>
        <w:t>abandons</w:t>
      </w:r>
      <w:r>
        <w:rPr>
          <w:rFonts w:ascii="Segoe UI" w:hAnsi="Segoe UI" w:cs="Segoe UI"/>
          <w:b/>
          <w:bCs/>
          <w:color w:val="1F2D3D"/>
          <w:szCs w:val="21"/>
          <w:shd w:val="clear" w:color="auto" w:fill="FFFFFF"/>
        </w:rPr>
        <w:br/>
        <w:t>U.</w:t>
      </w:r>
      <w:r>
        <w:rPr>
          <w:rFonts w:ascii="Segoe UI" w:hAnsi="Segoe UI" w:cs="Segoe UI"/>
          <w:b/>
          <w:bCs/>
          <w:color w:val="1F2D3D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1F2D3D"/>
          <w:szCs w:val="21"/>
          <w:shd w:val="clear" w:color="auto" w:fill="FFFFFF"/>
        </w:rPr>
        <w:t>unceasing V.</w:t>
      </w:r>
      <w:r>
        <w:rPr>
          <w:rFonts w:ascii="Segoe UI" w:hAnsi="Segoe UI" w:cs="Segoe UI"/>
          <w:b/>
          <w:bCs/>
          <w:color w:val="1F2D3D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1F2D3D"/>
          <w:szCs w:val="21"/>
          <w:shd w:val="clear" w:color="auto" w:fill="FFFFFF"/>
        </w:rPr>
        <w:t>pastoral W.</w:t>
      </w:r>
      <w:r>
        <w:rPr>
          <w:rFonts w:ascii="Segoe UI" w:hAnsi="Segoe UI" w:cs="Segoe UI"/>
          <w:b/>
          <w:bCs/>
          <w:color w:val="1F2D3D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1F2D3D"/>
          <w:szCs w:val="21"/>
          <w:shd w:val="clear" w:color="auto" w:fill="FFFFFF"/>
        </w:rPr>
        <w:t>from X.</w:t>
      </w:r>
      <w:r>
        <w:rPr>
          <w:rFonts w:ascii="Segoe UI" w:hAnsi="Segoe UI" w:cs="Segoe UI"/>
          <w:b/>
          <w:bCs/>
          <w:color w:val="1F2D3D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1F2D3D"/>
          <w:szCs w:val="21"/>
          <w:shd w:val="clear" w:color="auto" w:fill="FFFFFF"/>
        </w:rPr>
        <w:t>stimulate Y.</w:t>
      </w:r>
      <w:r>
        <w:rPr>
          <w:rFonts w:ascii="Segoe UI" w:hAnsi="Segoe UI" w:cs="Segoe UI"/>
          <w:b/>
          <w:bCs/>
          <w:color w:val="1F2D3D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1F2D3D"/>
          <w:szCs w:val="21"/>
          <w:shd w:val="clear" w:color="auto" w:fill="FFFFFF"/>
        </w:rPr>
        <w:t>unpleasant </w:t>
      </w:r>
    </w:p>
    <w:sectPr w:rsidR="00C954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CDF"/>
    <w:rsid w:val="00227CDF"/>
    <w:rsid w:val="00686C70"/>
    <w:rsid w:val="00C954B8"/>
    <w:rsid w:val="00CE2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9B1F4"/>
  <w15:chartTrackingRefBased/>
  <w15:docId w15:val="{B98FFC26-1E5D-4790-BFB1-FB31A304B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413</Words>
  <Characters>2359</Characters>
  <Application>Microsoft Office Word</Application>
  <DocSecurity>0</DocSecurity>
  <Lines>19</Lines>
  <Paragraphs>5</Paragraphs>
  <ScaleCrop>false</ScaleCrop>
  <Company/>
  <LinksUpToDate>false</LinksUpToDate>
  <CharactersWithSpaces>2767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shao Archer</dc:creator>
  <cp:keywords/>
  <dc:description/>
  <cp:lastModifiedBy>shao Archer</cp:lastModifiedBy>
  <cp:revision>2</cp:revision>
  <dcterms:created xsi:type="dcterms:W3CDTF">2020-03-25T08:07:00Z</dcterms:created>
  <dcterms:modified xsi:type="dcterms:W3CDTF">2020-03-25T08:08:00Z</dcterms:modified>
</cp:coreProperties>
</file>