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A9A77" w14:textId="77777777" w:rsidR="00461676" w:rsidRDefault="00000000" w:rsidP="0046167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2EE77DAA"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8" type="#_x0000_t54" style="position:absolute;left:0;text-align:left;margin-left:64.3pt;margin-top:18.55pt;width:389.25pt;height:39pt;z-index:251660288" adj="2700">
            <v:textbox>
              <w:txbxContent>
                <w:p w14:paraId="3AD4A796" w14:textId="77777777" w:rsidR="00461676" w:rsidRPr="00FE5AF5" w:rsidRDefault="00461676" w:rsidP="00BD3C30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E5AF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فرض الثلاثي الثا</w:t>
                  </w:r>
                  <w:r w:rsidR="00BD3C30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لث</w:t>
                  </w:r>
                  <w:r w:rsidRPr="00FE5AF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في العلوم الفيزيائية و التكنولوجية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 w14:anchorId="01CCA1ED">
          <v:roundrect id="_x0000_s1027" style="position:absolute;left:0;text-align:left;margin-left:-6.2pt;margin-top:-14.45pt;width:2in;height:33pt;z-index:251659264" arcsize="10923f" stroked="f">
            <v:textbox>
              <w:txbxContent>
                <w:p w14:paraId="7F83A7B8" w14:textId="77777777" w:rsidR="00461676" w:rsidRDefault="00461676" w:rsidP="00461676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 w:rsidRPr="00427C1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المستوى</w:t>
                  </w:r>
                  <w:r w:rsidRPr="00427C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 الثانية متوسط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 w14:anchorId="226CB94C">
          <v:roundrect id="_x0000_s1026" style="position:absolute;left:0;text-align:left;margin-left:326.8pt;margin-top:-13.7pt;width:206.25pt;height:32.25pt;z-index:251658240" arcsize="10923f" stroked="f">
            <v:textbox>
              <w:txbxContent>
                <w:p w14:paraId="67446FBE" w14:textId="77777777" w:rsidR="00461676" w:rsidRDefault="00461676" w:rsidP="00461676">
                  <w:pPr>
                    <w:jc w:val="center"/>
                  </w:pPr>
                  <w:r w:rsidRPr="00427C1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المؤسسة</w:t>
                  </w:r>
                  <w:r w:rsidRPr="00427C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متوسطة</w:t>
                  </w:r>
                  <w:r w:rsidRPr="00427C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عبد القادر بن عودة</w:t>
                  </w:r>
                </w:p>
              </w:txbxContent>
            </v:textbox>
          </v:roundrect>
        </w:pict>
      </w:r>
    </w:p>
    <w:p w14:paraId="71B48412" w14:textId="77777777" w:rsidR="00D338AC" w:rsidRDefault="00461676" w:rsidP="00D338A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27C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</w:t>
      </w:r>
    </w:p>
    <w:p w14:paraId="353B9343" w14:textId="77777777" w:rsidR="00D338AC" w:rsidRPr="00D338AC" w:rsidRDefault="00D338AC" w:rsidP="00D338AC">
      <w:pPr>
        <w:bidi/>
        <w:rPr>
          <w:rFonts w:asciiTheme="majorBidi" w:hAnsiTheme="majorBidi" w:cstheme="majorBidi"/>
          <w:sz w:val="16"/>
          <w:szCs w:val="16"/>
          <w:rtl/>
          <w:lang w:bidi="ar-DZ"/>
        </w:rPr>
      </w:pPr>
    </w:p>
    <w:p w14:paraId="498D45EF" w14:textId="77777777" w:rsidR="00FE5AF5" w:rsidRPr="00613D52" w:rsidRDefault="00FE5AF5" w:rsidP="00FE5AF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13D5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الأول:</w:t>
      </w:r>
    </w:p>
    <w:p w14:paraId="4BC0BE6F" w14:textId="5A84B205" w:rsidR="00FE5AF5" w:rsidRDefault="00FE5AF5" w:rsidP="007D293B">
      <w:pPr>
        <w:pStyle w:val="ListParagraph"/>
        <w:numPr>
          <w:ilvl w:val="0"/>
          <w:numId w:val="1"/>
        </w:numPr>
        <w:bidi/>
        <w:ind w:left="284" w:hanging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الأجسام التالية في الجدول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theme="majorBidi"/>
          <w:sz w:val="28"/>
          <w:szCs w:val="28"/>
          <w:lang w:bidi="ar-DZ"/>
        </w:rPr>
        <w:t>}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قلم رصاص ، نقود برونزية ، أسلاك </w:t>
      </w:r>
      <w:r w:rsidR="001D2531">
        <w:rPr>
          <w:rFonts w:asciiTheme="majorBidi" w:hAnsiTheme="majorBidi" w:cstheme="majorBidi" w:hint="cs"/>
          <w:sz w:val="28"/>
          <w:szCs w:val="28"/>
          <w:rtl/>
          <w:lang w:bidi="ar-DZ"/>
        </w:rPr>
        <w:t>نحاسية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قطع فولاذية ، مسامير</w:t>
      </w:r>
      <w:r w:rsidR="001D25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حديدية ،</w:t>
      </w:r>
    </w:p>
    <w:tbl>
      <w:tblPr>
        <w:tblStyle w:val="TableGrid"/>
        <w:tblpPr w:leftFromText="141" w:rightFromText="141" w:vertAnchor="text" w:horzAnchor="page" w:tblpX="1888" w:tblpY="252"/>
        <w:bidiVisual/>
        <w:tblW w:w="0" w:type="auto"/>
        <w:tblLook w:val="04A0" w:firstRow="1" w:lastRow="0" w:firstColumn="1" w:lastColumn="0" w:noHBand="0" w:noVBand="1"/>
      </w:tblPr>
      <w:tblGrid>
        <w:gridCol w:w="3089"/>
        <w:gridCol w:w="3089"/>
      </w:tblGrid>
      <w:tr w:rsidR="00FE5AF5" w14:paraId="02B34D6D" w14:textId="77777777" w:rsidTr="00FE5AF5">
        <w:trPr>
          <w:trHeight w:val="462"/>
        </w:trPr>
        <w:tc>
          <w:tcPr>
            <w:tcW w:w="3089" w:type="dxa"/>
          </w:tcPr>
          <w:p w14:paraId="3C5695A5" w14:textId="77777777" w:rsidR="00FE5AF5" w:rsidRPr="00FE5AF5" w:rsidRDefault="00FE5AF5" w:rsidP="00FE5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5A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مغناطيسية</w:t>
            </w:r>
          </w:p>
        </w:tc>
        <w:tc>
          <w:tcPr>
            <w:tcW w:w="3089" w:type="dxa"/>
          </w:tcPr>
          <w:p w14:paraId="60B7B54E" w14:textId="2FAE6094" w:rsidR="00FE5AF5" w:rsidRPr="00FE5AF5" w:rsidRDefault="00FE5AF5" w:rsidP="00FE5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5A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أجسام لا</w:t>
            </w:r>
            <w:r w:rsidR="001D253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E5A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مغناطيسية</w:t>
            </w:r>
          </w:p>
        </w:tc>
      </w:tr>
      <w:tr w:rsidR="00FE5AF5" w14:paraId="6B715890" w14:textId="77777777" w:rsidTr="00FE5AF5">
        <w:trPr>
          <w:trHeight w:val="483"/>
        </w:trPr>
        <w:tc>
          <w:tcPr>
            <w:tcW w:w="3089" w:type="dxa"/>
          </w:tcPr>
          <w:p w14:paraId="33AE0B24" w14:textId="77777777" w:rsidR="00FE5AF5" w:rsidRDefault="00647BAB" w:rsidP="00647BA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</w:t>
            </w:r>
          </w:p>
        </w:tc>
        <w:tc>
          <w:tcPr>
            <w:tcW w:w="3089" w:type="dxa"/>
          </w:tcPr>
          <w:p w14:paraId="36EE34EE" w14:textId="77777777" w:rsidR="00FE5AF5" w:rsidRDefault="00647BAB" w:rsidP="00647BA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</w:tbl>
    <w:p w14:paraId="765F7ECD" w14:textId="77777777" w:rsidR="00FE5AF5" w:rsidRPr="00FE5AF5" w:rsidRDefault="00FE5AF5" w:rsidP="00FE5AF5">
      <w:pPr>
        <w:bidi/>
        <w:ind w:left="6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أوراق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الألمنيوم ،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خاتم فضية </w:t>
      </w:r>
      <w:r>
        <w:rPr>
          <w:rFonts w:asciiTheme="majorBidi" w:hAnsiTheme="majorBidi" w:cstheme="majorBidi"/>
          <w:sz w:val="28"/>
          <w:szCs w:val="28"/>
          <w:lang w:bidi="ar-DZ"/>
        </w:rPr>
        <w:t>{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8906D4B" w14:textId="77777777" w:rsidR="00647BAB" w:rsidRDefault="00647BAB" w:rsidP="007D293B">
      <w:pPr>
        <w:bidi/>
        <w:ind w:left="142" w:hanging="77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7BDA299" w14:textId="77777777" w:rsidR="00647BAB" w:rsidRDefault="00647BAB" w:rsidP="00647BA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055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2 -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بماذا تتميز المغانط ؟</w:t>
      </w:r>
    </w:p>
    <w:p w14:paraId="7113A4F1" w14:textId="77777777" w:rsidR="00FE5AF5" w:rsidRDefault="00647BAB" w:rsidP="00647BA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055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3 -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أكمل ما يلي:</w:t>
      </w:r>
    </w:p>
    <w:p w14:paraId="19AB97D5" w14:textId="77777777" w:rsidR="00647BAB" w:rsidRDefault="00647BAB" w:rsidP="00647BAB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تتركز قوة المغناطيس في ............ .</w:t>
      </w:r>
    </w:p>
    <w:p w14:paraId="66EC779B" w14:textId="77777777" w:rsidR="00647BAB" w:rsidRDefault="00647BAB" w:rsidP="00647BAB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نسمي طرف المغناطيس المتجه نحو الشمال الجغرافي ب ................. و نرمز له ب ........ .</w:t>
      </w:r>
    </w:p>
    <w:p w14:paraId="18B55C1D" w14:textId="77777777" w:rsidR="0091442C" w:rsidRDefault="00647BAB" w:rsidP="00647BAB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نسمي طرف المغناطيس المتجه نحو الجنوب الجغرافي ب ................. و نرمز له ب ........ .</w:t>
      </w:r>
    </w:p>
    <w:p w14:paraId="009B801B" w14:textId="77777777" w:rsidR="0091442C" w:rsidRDefault="0091442C" w:rsidP="009144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055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4 -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هل يمكن فصل قطبي المغناطيس عن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بعضهما 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لماذا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688E4ECB" w14:textId="6C14F56F" w:rsidR="00A05539" w:rsidRDefault="001D2531" w:rsidP="00CC4E6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b/>
          <w:bCs/>
          <w:noProof/>
          <w:rtl/>
          <w:lang w:val="ar-SA"/>
        </w:rPr>
        <w:pict w14:anchorId="5C7F938A">
          <v:group id="_x0000_s1044" style="position:absolute;left:0;text-align:left;margin-left:152.8pt;margin-top:6.9pt;width:203.25pt;height:81.75pt;z-index:251674624" coordorigin="3765,7673" coordsize="4065,1635"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029" type="#_x0000_t7" style="position:absolute;left:7020;top:7673;width:810;height:615;v-text-anchor:middle">
              <v:textbox style="mso-next-textbox:#_x0000_s1029">
                <w:txbxContent>
                  <w:p w14:paraId="4B40444B" w14:textId="77777777" w:rsidR="00276116" w:rsidRPr="00276116" w:rsidRDefault="00276116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030" type="#_x0000_t7" style="position:absolute;left:6450;top:7673;width:810;height:615">
              <v:textbox style="mso-next-textbox:#_x0000_s1030">
                <w:txbxContent>
                  <w:p w14:paraId="41DD6CE7" w14:textId="77777777" w:rsidR="00276116" w:rsidRPr="00276116" w:rsidRDefault="00276116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_x0000_s1031" type="#_x0000_t7" style="position:absolute;left:4575;top:7673;width:810;height:615">
              <v:textbox style="mso-next-textbox:#_x0000_s1031">
                <w:txbxContent>
                  <w:p w14:paraId="1095D81C" w14:textId="77777777" w:rsidR="00276116" w:rsidRPr="00276116" w:rsidRDefault="00276116" w:rsidP="00276116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032" type="#_x0000_t7" style="position:absolute;left:4005;top:7673;width:810;height:615">
              <v:textbox style="mso-next-textbox:#_x0000_s1032">
                <w:txbxContent>
                  <w:p w14:paraId="41514760" w14:textId="77777777" w:rsidR="00276116" w:rsidRPr="00276116" w:rsidRDefault="00276116" w:rsidP="00276116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_x0000_s1033" type="#_x0000_t7" style="position:absolute;left:6690;top:8693;width:810;height:615">
              <v:textbox style="mso-next-textbox:#_x0000_s1033">
                <w:txbxContent>
                  <w:p w14:paraId="7BAA9184" w14:textId="77777777" w:rsidR="00A05539" w:rsidRPr="00276116" w:rsidRDefault="00A05539" w:rsidP="00A05539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_x0000_s1034" type="#_x0000_t7" style="position:absolute;left:6120;top:8693;width:810;height:615">
              <v:textbox style="mso-next-textbox:#_x0000_s1034">
                <w:txbxContent>
                  <w:p w14:paraId="06B5E787" w14:textId="77777777" w:rsidR="00A05539" w:rsidRPr="00276116" w:rsidRDefault="00A05539" w:rsidP="00A05539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035" type="#_x0000_t7" style="position:absolute;left:4335;top:8693;width:810;height:615">
              <v:textbox style="mso-next-textbox:#_x0000_s1035">
                <w:txbxContent>
                  <w:p w14:paraId="40C04C66" w14:textId="77777777" w:rsidR="00A05539" w:rsidRPr="00276116" w:rsidRDefault="00A05539" w:rsidP="00A05539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036" type="#_x0000_t7" style="position:absolute;left:3765;top:8693;width:810;height:615">
              <v:textbox style="mso-next-textbox:#_x0000_s1036">
                <w:txbxContent>
                  <w:p w14:paraId="2146AE80" w14:textId="77777777" w:rsidR="00A05539" w:rsidRPr="00276116" w:rsidRDefault="00A05539" w:rsidP="00A05539">
                    <w:pP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276116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rect id="_x0000_s1041" style="position:absolute;left:5490;top:7763;width:870;height:420" stroked="f">
              <v:textbox>
                <w:txbxContent>
                  <w:p w14:paraId="0BDEE95A" w14:textId="77777777" w:rsidR="000E0647" w:rsidRDefault="000E0647">
                    <w:pPr>
                      <w:rPr>
                        <w:lang w:bidi="ar-DZ"/>
                      </w:rPr>
                    </w:pPr>
                    <w:r w:rsidRPr="000E0647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.........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</w:t>
                    </w:r>
                  </w:p>
                </w:txbxContent>
              </v:textbox>
            </v:rect>
            <v:rect id="_x0000_s1042" style="position:absolute;left:5250;top:8768;width:870;height:420" stroked="f">
              <v:textbox>
                <w:txbxContent>
                  <w:p w14:paraId="4B95E923" w14:textId="77777777" w:rsidR="000E0647" w:rsidRDefault="000E0647" w:rsidP="000E0647">
                    <w:pPr>
                      <w:rPr>
                        <w:lang w:bidi="ar-DZ"/>
                      </w:rPr>
                    </w:pPr>
                    <w:r w:rsidRPr="000E0647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.........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</w:t>
                    </w:r>
                  </w:p>
                </w:txbxContent>
              </v:textbox>
            </v:rect>
          </v:group>
        </w:pict>
      </w:r>
      <w:r w:rsidR="00276116" w:rsidRPr="00A055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5 -</w:t>
      </w:r>
      <w:r w:rsidR="002761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ذا يحدث في الحالات </w:t>
      </w:r>
      <w:proofErr w:type="gramStart"/>
      <w:r w:rsidR="00276116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 :</w:t>
      </w:r>
      <w:proofErr w:type="gramEnd"/>
    </w:p>
    <w:p w14:paraId="3671AA6C" w14:textId="77777777" w:rsidR="00276116" w:rsidRDefault="002F372B" w:rsidP="002F372B">
      <w:pPr>
        <w:tabs>
          <w:tab w:val="left" w:pos="2265"/>
          <w:tab w:val="left" w:pos="3795"/>
          <w:tab w:val="center" w:pos="524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A0553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A055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41A3CD06" w14:textId="7B18A313" w:rsidR="00A05539" w:rsidRPr="00A05539" w:rsidRDefault="00A05539" w:rsidP="00A05539">
      <w:pPr>
        <w:bidi/>
        <w:rPr>
          <w:rFonts w:asciiTheme="majorBidi" w:hAnsiTheme="majorBidi" w:cstheme="majorBidi"/>
          <w:b/>
          <w:bCs/>
          <w:sz w:val="6"/>
          <w:szCs w:val="6"/>
          <w:rtl/>
          <w:lang w:bidi="ar-DZ"/>
        </w:rPr>
      </w:pPr>
    </w:p>
    <w:p w14:paraId="43FD2636" w14:textId="77777777" w:rsidR="00A05539" w:rsidRPr="00A93B78" w:rsidRDefault="000E0647" w:rsidP="000E0647">
      <w:pPr>
        <w:tabs>
          <w:tab w:val="left" w:pos="408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</w:p>
    <w:p w14:paraId="61AFC6F3" w14:textId="77777777" w:rsidR="00A05539" w:rsidRPr="00613D52" w:rsidRDefault="00A05539" w:rsidP="00A0553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13D5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14:paraId="2F70303F" w14:textId="526CA344" w:rsidR="00A05539" w:rsidRDefault="001D2531" w:rsidP="00A91F15">
      <w:pPr>
        <w:pStyle w:val="ListParagraph"/>
        <w:numPr>
          <w:ilvl w:val="0"/>
          <w:numId w:val="3"/>
        </w:numPr>
        <w:bidi/>
        <w:spacing w:line="360" w:lineRule="auto"/>
        <w:ind w:left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pict w14:anchorId="16752E44">
          <v:group id="_x0000_s1045" style="position:absolute;left:0;text-align:left;margin-left:168.55pt;margin-top:21.75pt;width:75pt;height:25pt;z-index:251665920" coordorigin="4080,10583" coordsize="1500,500">
            <v:rect id="_x0000_s1037" style="position:absolute;left:4815;top:10583;width:765;height:500" fillcolor="#f2dbdb [661]">
              <v:textbox style="mso-next-textbox:#_x0000_s1037">
                <w:txbxContent>
                  <w:p w14:paraId="538EB311" w14:textId="77777777" w:rsidR="002C7C22" w:rsidRPr="00613D52" w:rsidRDefault="002C7C22" w:rsidP="002C7C2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613D52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  <w:t>N</w:t>
                    </w:r>
                  </w:p>
                </w:txbxContent>
              </v:textbox>
            </v:rect>
            <v:rect id="_x0000_s1038" style="position:absolute;left:4080;top:10583;width:735;height:500" fillcolor="#dbe5f1 [660]">
              <v:textbox style="mso-next-textbox:#_x0000_s1038">
                <w:txbxContent>
                  <w:p w14:paraId="3CF7CD3C" w14:textId="77777777" w:rsidR="002C7C22" w:rsidRPr="00613D52" w:rsidRDefault="002C7C22" w:rsidP="002C7C2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613D52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  <w:t>S</w:t>
                    </w:r>
                  </w:p>
                </w:txbxContent>
              </v:textbox>
            </v:rect>
          </v:group>
        </w:pict>
      </w:r>
      <w:r w:rsidR="002C7C22"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عند تقريب إبرة مغناطيسية من مغناطيس؟ ماذا تستنتج؟</w:t>
      </w:r>
    </w:p>
    <w:p w14:paraId="7DF79DCD" w14:textId="77777777" w:rsidR="00613D52" w:rsidRPr="00A91F15" w:rsidRDefault="002C7C22" w:rsidP="002F372B">
      <w:pPr>
        <w:pStyle w:val="ListParagraph"/>
        <w:numPr>
          <w:ilvl w:val="0"/>
          <w:numId w:val="3"/>
        </w:numPr>
        <w:bidi/>
        <w:spacing w:line="360" w:lineRule="auto"/>
        <w:ind w:lef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أرسم خطوط الحقل المغناطيسي الناتجة عن هذا المغناطيس</w:t>
      </w:r>
      <w:r w:rsidR="002F37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(مبينا </w:t>
      </w:r>
      <w:proofErr w:type="spellStart"/>
      <w:r w:rsidR="002F372B">
        <w:rPr>
          <w:rFonts w:asciiTheme="majorBidi" w:hAnsiTheme="majorBidi" w:cstheme="majorBidi" w:hint="cs"/>
          <w:sz w:val="28"/>
          <w:szCs w:val="28"/>
          <w:rtl/>
          <w:lang w:bidi="ar-DZ"/>
        </w:rPr>
        <w:t>إتجاهها</w:t>
      </w:r>
      <w:proofErr w:type="spellEnd"/>
      <w:r w:rsidR="002F372B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14:paraId="1F6DB52A" w14:textId="77777777" w:rsidR="002F372B" w:rsidRDefault="00613D52" w:rsidP="002F372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29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 ما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ذا تحدد لنا الحركة الحرة للمغناطيس ؟</w:t>
      </w:r>
    </w:p>
    <w:p w14:paraId="4ECBD11E" w14:textId="77777777" w:rsidR="00613D52" w:rsidRPr="002F372B" w:rsidRDefault="00613D52" w:rsidP="002F372B">
      <w:pPr>
        <w:pStyle w:val="ListParagraph"/>
        <w:numPr>
          <w:ilvl w:val="0"/>
          <w:numId w:val="7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2F372B">
        <w:rPr>
          <w:rFonts w:asciiTheme="majorBidi" w:hAnsiTheme="majorBidi" w:cstheme="majorBidi" w:hint="cs"/>
          <w:sz w:val="28"/>
          <w:szCs w:val="28"/>
          <w:rtl/>
          <w:lang w:bidi="ar-DZ"/>
        </w:rPr>
        <w:t>و ضح</w:t>
      </w:r>
      <w:proofErr w:type="gramEnd"/>
      <w:r w:rsidRPr="002F37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ذلك برسم تجريبي. (مع الشرح) </w:t>
      </w:r>
    </w:p>
    <w:p w14:paraId="7C2242F6" w14:textId="77777777" w:rsidR="00613D52" w:rsidRPr="00613D52" w:rsidRDefault="00613D52" w:rsidP="00613D5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13D5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</w:p>
    <w:p w14:paraId="496FDA1E" w14:textId="77777777" w:rsidR="00647BAB" w:rsidRDefault="00A91F15" w:rsidP="00A91F1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ورشة عمل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إختلف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شخصان في تحديد طبيعة ثلاث قطع معدنية تبدو ظاهريا متشابهة في الشكل ، إحداها من </w:t>
      </w:r>
      <w:r w:rsidRPr="00D338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الفولاذ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الأخرى من </w:t>
      </w:r>
      <w:r w:rsidRPr="00D338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الحديد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والثالثة من </w:t>
      </w:r>
      <w:r w:rsidRPr="00D338A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الألمنيوم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 و كان بحوزتهم مغناطيس و مجموعة من الدبابيس الحديدية الصغيرة.</w:t>
      </w:r>
    </w:p>
    <w:p w14:paraId="630F8963" w14:textId="77777777" w:rsidR="00A91F15" w:rsidRDefault="00A91F15" w:rsidP="00A91F1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مكتسباتك العلمية :</w:t>
      </w:r>
    </w:p>
    <w:p w14:paraId="661688A8" w14:textId="77777777" w:rsidR="00A91F15" w:rsidRDefault="00A91F15" w:rsidP="00A91F15">
      <w:pPr>
        <w:pStyle w:val="ListParagraph"/>
        <w:numPr>
          <w:ilvl w:val="0"/>
          <w:numId w:val="6"/>
        </w:numPr>
        <w:bidi/>
        <w:ind w:left="425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إقترح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تجربة تمكنهما من تحديد </w:t>
      </w:r>
      <w:r w:rsidR="00A93B78">
        <w:rPr>
          <w:rFonts w:asciiTheme="majorBidi" w:hAnsiTheme="majorBidi" w:cstheme="majorBidi" w:hint="cs"/>
          <w:sz w:val="28"/>
          <w:szCs w:val="28"/>
          <w:rtl/>
          <w:lang w:bidi="ar-DZ"/>
        </w:rPr>
        <w:t>طبيعة كل قطعة من القطع المعدنية الثلاثة.</w:t>
      </w:r>
    </w:p>
    <w:p w14:paraId="0985923D" w14:textId="77777777" w:rsidR="00A93B78" w:rsidRDefault="00A93B78" w:rsidP="00A93B78">
      <w:pPr>
        <w:pStyle w:val="ListParagraph"/>
        <w:numPr>
          <w:ilvl w:val="0"/>
          <w:numId w:val="6"/>
        </w:numPr>
        <w:bidi/>
        <w:ind w:left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هي القطعة التي تصلح لصنع مغناطيس دائم؟</w:t>
      </w:r>
    </w:p>
    <w:p w14:paraId="6447F5A4" w14:textId="77777777" w:rsidR="00A93B78" w:rsidRDefault="00A93B78" w:rsidP="00A93B78">
      <w:pPr>
        <w:pStyle w:val="ListParagraph"/>
        <w:numPr>
          <w:ilvl w:val="0"/>
          <w:numId w:val="6"/>
        </w:numPr>
        <w:bidi/>
        <w:ind w:left="425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إشرح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طريقة الحصول على مغناطيس دائم.</w:t>
      </w:r>
    </w:p>
    <w:p w14:paraId="37A7795C" w14:textId="77777777" w:rsidR="00A93B78" w:rsidRPr="00A93B78" w:rsidRDefault="00000000" w:rsidP="00D338AC">
      <w:pPr>
        <w:pStyle w:val="ListParagraph"/>
        <w:numPr>
          <w:ilvl w:val="0"/>
          <w:numId w:val="6"/>
        </w:numPr>
        <w:bidi/>
        <w:ind w:left="42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1203E77F">
          <v:shape id="_x0000_s1039" type="#_x0000_t54" style="position:absolute;left:0;text-align:left;margin-left:20.05pt;margin-top:2.3pt;width:126pt;height:30.75pt;z-index:251671552" adj="4500">
            <v:textbox>
              <w:txbxContent>
                <w:p w14:paraId="73C1F091" w14:textId="77777777" w:rsidR="00A93B78" w:rsidRPr="00A93B78" w:rsidRDefault="00A93B78" w:rsidP="00A93B78">
                  <w:pPr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A93B78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  <w:r w:rsidR="00A93B78">
        <w:rPr>
          <w:rFonts w:asciiTheme="majorBidi" w:hAnsiTheme="majorBidi" w:cstheme="majorBidi" w:hint="cs"/>
          <w:sz w:val="28"/>
          <w:szCs w:val="28"/>
          <w:rtl/>
          <w:lang w:bidi="ar-DZ"/>
        </w:rPr>
        <w:t>ما الفرق بين المغناطيس الدائم و المؤقت</w:t>
      </w:r>
      <w:r w:rsidR="00D338AC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sectPr w:rsidR="00A93B78" w:rsidRPr="00A93B78" w:rsidSect="00A00F28"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F1E"/>
    <w:multiLevelType w:val="hybridMultilevel"/>
    <w:tmpl w:val="BD063E2C"/>
    <w:lvl w:ilvl="0" w:tplc="5124254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02B51"/>
    <w:multiLevelType w:val="hybridMultilevel"/>
    <w:tmpl w:val="52D8BAA8"/>
    <w:lvl w:ilvl="0" w:tplc="1AC66FB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15629"/>
    <w:multiLevelType w:val="hybridMultilevel"/>
    <w:tmpl w:val="03DA0532"/>
    <w:lvl w:ilvl="0" w:tplc="A830CC4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C21327"/>
    <w:multiLevelType w:val="hybridMultilevel"/>
    <w:tmpl w:val="F80C7D9C"/>
    <w:lvl w:ilvl="0" w:tplc="54B4F272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434E51FF"/>
    <w:multiLevelType w:val="hybridMultilevel"/>
    <w:tmpl w:val="1AD6F830"/>
    <w:lvl w:ilvl="0" w:tplc="E3B42F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E2E48"/>
    <w:multiLevelType w:val="hybridMultilevel"/>
    <w:tmpl w:val="845089C6"/>
    <w:lvl w:ilvl="0" w:tplc="2E8C017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57B5A"/>
    <w:multiLevelType w:val="hybridMultilevel"/>
    <w:tmpl w:val="107CA0AE"/>
    <w:lvl w:ilvl="0" w:tplc="9F6A465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835621">
    <w:abstractNumId w:val="6"/>
  </w:num>
  <w:num w:numId="2" w16cid:durableId="1248659789">
    <w:abstractNumId w:val="1"/>
  </w:num>
  <w:num w:numId="3" w16cid:durableId="354961240">
    <w:abstractNumId w:val="2"/>
  </w:num>
  <w:num w:numId="4" w16cid:durableId="285815104">
    <w:abstractNumId w:val="0"/>
  </w:num>
  <w:num w:numId="5" w16cid:durableId="1388189946">
    <w:abstractNumId w:val="5"/>
  </w:num>
  <w:num w:numId="6" w16cid:durableId="1878466067">
    <w:abstractNumId w:val="4"/>
  </w:num>
  <w:num w:numId="7" w16cid:durableId="206379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676"/>
    <w:rsid w:val="000E0647"/>
    <w:rsid w:val="001C06CD"/>
    <w:rsid w:val="001D2531"/>
    <w:rsid w:val="00276116"/>
    <w:rsid w:val="002C7C22"/>
    <w:rsid w:val="002F372B"/>
    <w:rsid w:val="003472EB"/>
    <w:rsid w:val="00461676"/>
    <w:rsid w:val="00501943"/>
    <w:rsid w:val="00613D52"/>
    <w:rsid w:val="00647BAB"/>
    <w:rsid w:val="006B7E5A"/>
    <w:rsid w:val="007D293B"/>
    <w:rsid w:val="0091442C"/>
    <w:rsid w:val="00A00F28"/>
    <w:rsid w:val="00A05539"/>
    <w:rsid w:val="00A46A59"/>
    <w:rsid w:val="00A91F15"/>
    <w:rsid w:val="00A93B78"/>
    <w:rsid w:val="00A9405C"/>
    <w:rsid w:val="00BD3C30"/>
    <w:rsid w:val="00C664DD"/>
    <w:rsid w:val="00CC4E66"/>
    <w:rsid w:val="00D338AC"/>
    <w:rsid w:val="00DC3158"/>
    <w:rsid w:val="00E079CA"/>
    <w:rsid w:val="00F20207"/>
    <w:rsid w:val="00FE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>
      <o:colormru v:ext="edit" colors="red"/>
    </o:shapedefaults>
    <o:shapelayout v:ext="edit">
      <o:idmap v:ext="edit" data="1"/>
    </o:shapelayout>
  </w:shapeDefaults>
  <w:decimalSymbol w:val="."/>
  <w:listSeparator w:val=","/>
  <w14:docId w14:val="0D4EC9FF"/>
  <w15:docId w15:val="{F65D27EC-C589-4C0F-82C4-8AFE1348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AF5"/>
    <w:pPr>
      <w:ind w:left="720"/>
      <w:contextualSpacing/>
    </w:pPr>
  </w:style>
  <w:style w:type="table" w:styleId="TableGrid">
    <w:name w:val="Table Grid"/>
    <w:basedOn w:val="TableNormal"/>
    <w:uiPriority w:val="59"/>
    <w:rsid w:val="00FE5A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XPERT</dc:creator>
  <cp:lastModifiedBy>sasasa sasa</cp:lastModifiedBy>
  <cp:revision>9</cp:revision>
  <dcterms:created xsi:type="dcterms:W3CDTF">2018-04-18T21:20:00Z</dcterms:created>
  <dcterms:modified xsi:type="dcterms:W3CDTF">2023-05-15T12:10:00Z</dcterms:modified>
</cp:coreProperties>
</file>