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1C6" w:rsidRPr="00E34F27" w:rsidRDefault="00A941C6" w:rsidP="00A941C6">
      <w:pPr>
        <w:pStyle w:val="Normal1"/>
        <w:tabs>
          <w:tab w:val="left" w:pos="7196"/>
        </w:tabs>
        <w:bidi/>
        <w:spacing w:after="0" w:line="240" w:lineRule="auto"/>
        <w:jc w:val="center"/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</w:pPr>
      <w:r w:rsidRPr="00A941C6">
        <w:rPr>
          <w:rFonts w:ascii="Times New Roman" w:eastAsia="Simplified Arabic" w:hAnsi="Times New Roman" w:cs="Traditional Arabic"/>
          <w:b/>
          <w:color w:val="000000"/>
          <w:sz w:val="30"/>
          <w:szCs w:val="32"/>
          <w:rtl/>
        </w:rPr>
        <w:t>المؤسسة</w:t>
      </w:r>
      <w:r w:rsidRPr="00A941C6">
        <w:rPr>
          <w:rFonts w:ascii="Times New Roman" w:eastAsia="Simplified Arabic" w:hAnsi="Times New Roman" w:cs="Traditional Arabic"/>
          <w:b/>
          <w:color w:val="000000"/>
          <w:sz w:val="30"/>
          <w:szCs w:val="32"/>
        </w:rPr>
        <w:t>: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</w:t>
      </w:r>
      <w:r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>متوسطة : مالك بن نبي _ العطاف</w:t>
      </w:r>
    </w:p>
    <w:p w:rsidR="000E3212" w:rsidRPr="00E34F27" w:rsidRDefault="00A941C6" w:rsidP="00A1274A">
      <w:pPr>
        <w:pStyle w:val="Normal1"/>
        <w:pBdr>
          <w:bottom w:val="single" w:sz="4" w:space="1" w:color="000000"/>
        </w:pBdr>
        <w:tabs>
          <w:tab w:val="left" w:pos="3956"/>
          <w:tab w:val="left" w:pos="8441"/>
        </w:tabs>
        <w:bidi/>
        <w:spacing w:after="0" w:line="240" w:lineRule="auto"/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</w:pP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>المستوى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: 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>السنة الثانية متوسط</w:t>
      </w:r>
      <w:r w:rsidRPr="00A941C6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                                                    </w:t>
      </w:r>
      <w:r w:rsidR="00455B11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</w:t>
      </w:r>
      <w:r w:rsidRPr="00A941C6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 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>السنة الدراسية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202</w:t>
      </w:r>
      <w:r w:rsidR="00A1274A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>5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>/2024</w:t>
      </w:r>
      <w:r w:rsidRPr="00A941C6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br/>
      </w:r>
      <w:r w:rsidR="00D82BCB"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>اختبار</w:t>
      </w:r>
      <w:r w:rsidR="00455B11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الفصل</w:t>
      </w:r>
      <w:r w:rsidR="000103BA">
        <w:rPr>
          <w:rFonts w:ascii="Times New Roman" w:eastAsia="Simplified Arabic" w:hAnsi="Times New Roman" w:cs="Traditional Arabic"/>
          <w:bCs/>
          <w:color w:val="000000"/>
          <w:sz w:val="30"/>
          <w:szCs w:val="32"/>
        </w:rPr>
        <w:t xml:space="preserve"> </w:t>
      </w:r>
      <w:r w:rsidR="000103BA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>الثالث</w:t>
      </w:r>
      <w:r w:rsidR="00D82BCB" w:rsidRPr="00E34F27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في مادة: العلوم الفيزيائية و </w:t>
      </w:r>
      <w:r w:rsidR="00D82BCB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التكنولوجيا     </w:t>
      </w:r>
      <w:r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        </w:t>
      </w:r>
      <w:r w:rsidR="000103BA"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    </w:t>
      </w:r>
      <w:bookmarkStart w:id="0" w:name="_GoBack"/>
      <w:bookmarkEnd w:id="0"/>
      <w:r>
        <w:rPr>
          <w:rFonts w:ascii="Times New Roman" w:eastAsia="Simplified Arabic" w:hAnsi="Times New Roman" w:cs="Traditional Arabic" w:hint="cs"/>
          <w:bCs/>
          <w:color w:val="000000"/>
          <w:sz w:val="30"/>
          <w:szCs w:val="32"/>
          <w:rtl/>
        </w:rPr>
        <w:t xml:space="preserve">                  </w:t>
      </w:r>
      <w:r w:rsidR="00D82BCB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 xml:space="preserve"> </w:t>
      </w:r>
      <w:r w:rsidR="006A6B7C" w:rsidRPr="00E34F27">
        <w:rPr>
          <w:rFonts w:ascii="Times New Roman" w:eastAsia="Simplified Arabic" w:hAnsi="Times New Roman" w:cs="Traditional Arabic"/>
          <w:bCs/>
          <w:color w:val="000000"/>
          <w:sz w:val="30"/>
          <w:szCs w:val="32"/>
          <w:rtl/>
        </w:rPr>
        <w:t>المدة: ساعة ونصف</w:t>
      </w:r>
    </w:p>
    <w:p w:rsidR="000E3212" w:rsidRPr="00E34F27" w:rsidRDefault="006A6B7C" w:rsidP="009B2334">
      <w:pPr>
        <w:pStyle w:val="Normal1"/>
        <w:bidi/>
        <w:spacing w:after="0" w:line="240" w:lineRule="auto"/>
        <w:rPr>
          <w:rFonts w:ascii="Times New Roman" w:eastAsia="Simplified Arabic" w:hAnsi="Times New Roman" w:cs="Simplified Arabic"/>
          <w:bCs/>
          <w:sz w:val="30"/>
          <w:szCs w:val="32"/>
        </w:rPr>
      </w:pPr>
      <w:r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>الجزء الأول: (</w:t>
      </w:r>
      <w:r w:rsidRPr="00E34F27">
        <w:rPr>
          <w:rFonts w:ascii="Times New Roman" w:eastAsia="Simplified Arabic" w:hAnsi="Times New Roman" w:cstheme="majorBidi"/>
          <w:bCs/>
          <w:sz w:val="30"/>
          <w:szCs w:val="30"/>
          <w:rtl/>
        </w:rPr>
        <w:t>12</w:t>
      </w:r>
      <w:r w:rsidRPr="00E34F27">
        <w:rPr>
          <w:rFonts w:ascii="Times New Roman" w:eastAsia="Simplified Arabic" w:hAnsi="Times New Roman" w:cs="Simplified Arabic"/>
          <w:bCs/>
          <w:sz w:val="30"/>
          <w:szCs w:val="32"/>
          <w:rtl/>
        </w:rPr>
        <w:t xml:space="preserve"> نقطة)</w:t>
      </w:r>
    </w:p>
    <w:p w:rsidR="003B19C0" w:rsidRDefault="005037B3" w:rsidP="00CC6E24">
      <w:pPr>
        <w:pStyle w:val="Normal1"/>
        <w:tabs>
          <w:tab w:val="right" w:pos="10466"/>
        </w:tabs>
        <w:bidi/>
        <w:spacing w:after="0" w:line="240" w:lineRule="auto"/>
        <w:rPr>
          <w:rFonts w:ascii="Times New Roman" w:eastAsia="Simplified Arabic" w:hAnsi="Times New Roman" w:cs="Simplified Arabic"/>
          <w:bCs/>
          <w:sz w:val="30"/>
          <w:szCs w:val="32"/>
          <w:rtl/>
        </w:rPr>
      </w:pPr>
      <w:r>
        <w:rPr>
          <w:rFonts w:ascii="Traditional Arabic" w:eastAsia="Simplified Arabic" w:hAnsi="Traditional Arabic" w:cs="Traditional Arabic"/>
          <w:noProof/>
          <w:sz w:val="30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pt;margin-top:22.65pt;width:196.85pt;height:144.6pt;z-index:-251620352" wrapcoords="-84 -97 -84 21600 21684 21600 21684 -97 -84 -97" strokecolor="white [3212]">
            <v:textbox>
              <w:txbxContent>
                <w:p w:rsidR="00455B11" w:rsidRDefault="005A7D29">
                  <w:r>
                    <w:rPr>
                      <w:noProof/>
                    </w:rPr>
                    <w:drawing>
                      <wp:inline distT="0" distB="0" distL="0" distR="0" wp14:anchorId="766AE0ED" wp14:editId="7D43E7D1">
                        <wp:extent cx="2425148" cy="1733385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5379" cy="1733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6A6B7C" w:rsidRPr="00E34F27">
        <w:rPr>
          <w:rFonts w:ascii="Times New Roman" w:eastAsia="Simplified Arabic" w:hAnsi="Times New Roman" w:cs="Simplified Arabic"/>
          <w:bCs/>
          <w:sz w:val="30"/>
          <w:szCs w:val="32"/>
          <w:u w:val="single"/>
          <w:rtl/>
        </w:rPr>
        <w:t>التمرين الأول:</w:t>
      </w:r>
      <w:r w:rsidR="00DE0A47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 xml:space="preserve"> (</w:t>
      </w:r>
      <w:r w:rsidR="00DE0A47" w:rsidRPr="00E34F27">
        <w:rPr>
          <w:rFonts w:ascii="Times New Roman" w:eastAsia="Simplified Arabic" w:hAnsi="Times New Roman" w:cstheme="majorBidi" w:hint="cs"/>
          <w:bCs/>
          <w:sz w:val="30"/>
          <w:szCs w:val="30"/>
          <w:rtl/>
        </w:rPr>
        <w:t>0</w:t>
      </w:r>
      <w:r w:rsidR="00CC6E24">
        <w:rPr>
          <w:rFonts w:ascii="Times New Roman" w:eastAsia="Simplified Arabic" w:hAnsi="Times New Roman" w:cstheme="majorBidi" w:hint="cs"/>
          <w:bCs/>
          <w:sz w:val="30"/>
          <w:szCs w:val="30"/>
          <w:rtl/>
        </w:rPr>
        <w:t>5</w:t>
      </w:r>
      <w:r w:rsidR="00DE0A47" w:rsidRPr="00E34F27">
        <w:rPr>
          <w:rFonts w:ascii="Times New Roman" w:eastAsia="Simplified Arabic" w:hAnsi="Times New Roman" w:cs="Simplified Arabic" w:hint="cs"/>
          <w:bCs/>
          <w:sz w:val="30"/>
          <w:szCs w:val="32"/>
          <w:rtl/>
        </w:rPr>
        <w:t xml:space="preserve"> نقاط)</w:t>
      </w:r>
    </w:p>
    <w:p w:rsidR="003B19C0" w:rsidRPr="00455B11" w:rsidRDefault="0070423B" w:rsidP="00352F73">
      <w:pPr>
        <w:pStyle w:val="Normal1"/>
        <w:tabs>
          <w:tab w:val="right" w:pos="10466"/>
        </w:tabs>
        <w:bidi/>
        <w:spacing w:after="0" w:line="240" w:lineRule="auto"/>
        <w:rPr>
          <w:rFonts w:ascii="Traditional Arabic" w:eastAsia="Simplified Arabic" w:hAnsi="Traditional Arabic" w:cs="Traditional Arabic"/>
          <w:sz w:val="30"/>
          <w:szCs w:val="32"/>
          <w:lang w:bidi="ar-DZ"/>
        </w:rPr>
      </w:pPr>
      <w:r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 xml:space="preserve">    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أجرى العالِم أورستد تجربة مشهورة ، وضع فيها سلكًا ناقلًا للتيار الكهربائي فوق </w:t>
      </w:r>
      <w:r w:rsidR="00352F73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الإبرة المغناطيسية 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، ولاحظ انحراف الإبرة المغناطيسية عند مرور التيار في السلك ، إليك التجربة الموضحة في </w:t>
      </w:r>
      <w:r w:rsidR="003B19C0"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الوثيقة (1)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</w:t>
      </w:r>
    </w:p>
    <w:p w:rsidR="003B19C0" w:rsidRPr="00455B11" w:rsidRDefault="0070423B" w:rsidP="0070423B">
      <w:pPr>
        <w:pStyle w:val="Normal1"/>
        <w:numPr>
          <w:ilvl w:val="0"/>
          <w:numId w:val="32"/>
        </w:numPr>
        <w:tabs>
          <w:tab w:val="right" w:pos="10466"/>
        </w:tabs>
        <w:bidi/>
        <w:spacing w:after="0" w:line="240" w:lineRule="auto"/>
        <w:ind w:left="260"/>
        <w:rPr>
          <w:rFonts w:ascii="Traditional Arabic" w:eastAsia="Simplified Arabic" w:hAnsi="Traditional Arabic" w:cs="Traditional Arabic"/>
          <w:sz w:val="30"/>
          <w:szCs w:val="32"/>
          <w:lang w:bidi="ar-DZ"/>
        </w:rPr>
      </w:pPr>
      <w:r>
        <w:rPr>
          <w:rFonts w:ascii="Traditional Arabic" w:eastAsia="Simplified Arabic" w:hAnsi="Traditional Arabic" w:cs="Traditional Arabic" w:hint="cs"/>
          <w:b/>
          <w:bCs/>
          <w:sz w:val="30"/>
          <w:szCs w:val="32"/>
          <w:rtl/>
          <w:lang w:bidi="ar-DZ"/>
        </w:rPr>
        <w:t xml:space="preserve">  أ- </w:t>
      </w:r>
      <w:r w:rsidR="003B19C0"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 xml:space="preserve">سمِّ 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>العناصر المرقمة (1، 2، 3، 4) في الشكل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lang w:bidi="ar-DZ"/>
        </w:rPr>
        <w:t>.</w:t>
      </w:r>
    </w:p>
    <w:p w:rsidR="003B19C0" w:rsidRPr="00455B11" w:rsidRDefault="0070423B" w:rsidP="0070423B">
      <w:pPr>
        <w:pStyle w:val="Normal1"/>
        <w:tabs>
          <w:tab w:val="right" w:pos="10466"/>
        </w:tabs>
        <w:bidi/>
        <w:spacing w:after="0" w:line="240" w:lineRule="auto"/>
        <w:ind w:left="360"/>
        <w:rPr>
          <w:rFonts w:ascii="Traditional Arabic" w:eastAsia="Simplified Arabic" w:hAnsi="Traditional Arabic" w:cs="Traditional Arabic"/>
          <w:sz w:val="30"/>
          <w:szCs w:val="32"/>
          <w:lang w:bidi="ar-DZ"/>
        </w:rPr>
      </w:pPr>
      <w:r>
        <w:rPr>
          <w:rFonts w:ascii="Traditional Arabic" w:eastAsia="Simplified Arabic" w:hAnsi="Traditional Arabic" w:cs="Traditional Arabic" w:hint="cs"/>
          <w:b/>
          <w:bCs/>
          <w:sz w:val="30"/>
          <w:szCs w:val="32"/>
          <w:rtl/>
          <w:lang w:bidi="ar-DZ"/>
        </w:rPr>
        <w:t xml:space="preserve">ب- </w:t>
      </w:r>
      <w:r w:rsidR="002E3DF0"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اقترح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اسمًا علميًا مناسبًا للتجربة</w:t>
      </w:r>
      <w:r w:rsidR="003B19C0" w:rsidRPr="00455B11">
        <w:rPr>
          <w:rFonts w:ascii="Traditional Arabic" w:eastAsia="Simplified Arabic" w:hAnsi="Traditional Arabic" w:cs="Traditional Arabic"/>
          <w:sz w:val="30"/>
          <w:szCs w:val="32"/>
          <w:lang w:bidi="ar-DZ"/>
        </w:rPr>
        <w:t>.</w:t>
      </w:r>
    </w:p>
    <w:p w:rsidR="003B19C0" w:rsidRPr="00455B11" w:rsidRDefault="003B19C0" w:rsidP="0070423B">
      <w:pPr>
        <w:pStyle w:val="Normal1"/>
        <w:numPr>
          <w:ilvl w:val="0"/>
          <w:numId w:val="32"/>
        </w:numPr>
        <w:tabs>
          <w:tab w:val="right" w:pos="10466"/>
        </w:tabs>
        <w:bidi/>
        <w:spacing w:after="0" w:line="240" w:lineRule="auto"/>
        <w:ind w:left="260"/>
        <w:rPr>
          <w:rFonts w:ascii="Traditional Arabic" w:eastAsia="Simplified Arabic" w:hAnsi="Traditional Arabic" w:cs="Traditional Arabic"/>
          <w:sz w:val="30"/>
          <w:szCs w:val="32"/>
          <w:lang w:bidi="ar-DZ"/>
        </w:rPr>
      </w:pPr>
      <w:r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حدّد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الوضعية التي تتخذها الإبرة المغناطيسية قبل غلق القاطعة</w:t>
      </w:r>
      <w:r w:rsidRPr="00455B11">
        <w:rPr>
          <w:rFonts w:ascii="Traditional Arabic" w:eastAsia="Simplified Arabic" w:hAnsi="Traditional Arabic" w:cs="Traditional Arabic"/>
          <w:sz w:val="30"/>
          <w:szCs w:val="32"/>
          <w:lang w:bidi="ar-DZ"/>
        </w:rPr>
        <w:t>.</w:t>
      </w:r>
      <w:r w:rsidRPr="00455B11">
        <w:rPr>
          <w:rFonts w:ascii="Traditional Arabic" w:hAnsi="Traditional Arabic" w:cs="Traditional Arabic"/>
          <w:rtl/>
        </w:rPr>
        <w:t xml:space="preserve"> 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>علّل</w:t>
      </w:r>
      <w:r w:rsidRPr="00455B11">
        <w:rPr>
          <w:rFonts w:ascii="Traditional Arabic" w:eastAsia="Simplified Arabic" w:hAnsi="Traditional Arabic" w:cs="Traditional Arabic"/>
          <w:sz w:val="30"/>
          <w:szCs w:val="32"/>
          <w:lang w:bidi="ar-DZ"/>
        </w:rPr>
        <w:t>.</w:t>
      </w:r>
    </w:p>
    <w:p w:rsidR="003B19C0" w:rsidRPr="00455B11" w:rsidRDefault="003B19C0" w:rsidP="00352F73">
      <w:pPr>
        <w:pStyle w:val="Normal1"/>
        <w:numPr>
          <w:ilvl w:val="0"/>
          <w:numId w:val="32"/>
        </w:numPr>
        <w:tabs>
          <w:tab w:val="right" w:pos="10466"/>
        </w:tabs>
        <w:bidi/>
        <w:spacing w:after="0" w:line="240" w:lineRule="auto"/>
        <w:ind w:left="260"/>
        <w:rPr>
          <w:rFonts w:ascii="Traditional Arabic" w:eastAsia="Simplified Arabic" w:hAnsi="Traditional Arabic" w:cs="Traditional Arabic"/>
          <w:sz w:val="30"/>
          <w:szCs w:val="32"/>
          <w:lang w:bidi="ar-DZ"/>
        </w:rPr>
      </w:pPr>
      <w:r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صِف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</w:t>
      </w:r>
      <w:r w:rsidR="0070423B"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 xml:space="preserve">مايحدث 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</w:t>
      </w:r>
      <w:r w:rsidR="00352F73"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>ل</w:t>
      </w:r>
      <w:r w:rsidR="00352F73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>لإبرة المغناطيسية</w:t>
      </w:r>
      <w:r w:rsidR="0070423B"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 xml:space="preserve"> 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عند غلق القاطعة، مع تقديم تفسير ع</w:t>
      </w:r>
      <w:r w:rsidR="0070423B"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>ِ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>ل</w:t>
      </w:r>
      <w:r w:rsidR="0070423B"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>ْ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مي </w:t>
      </w:r>
      <w:r w:rsidR="00352F73">
        <w:rPr>
          <w:rFonts w:ascii="Traditional Arabic" w:eastAsia="Simplified Arabic" w:hAnsi="Traditional Arabic" w:cs="Traditional Arabic" w:hint="cs"/>
          <w:sz w:val="30"/>
          <w:szCs w:val="32"/>
          <w:rtl/>
          <w:lang w:bidi="ar-DZ"/>
        </w:rPr>
        <w:t>لذلك .</w:t>
      </w:r>
    </w:p>
    <w:p w:rsidR="00DC793F" w:rsidRPr="00455B11" w:rsidRDefault="003B19C0" w:rsidP="00352F73">
      <w:pPr>
        <w:pStyle w:val="Normal1"/>
        <w:numPr>
          <w:ilvl w:val="0"/>
          <w:numId w:val="32"/>
        </w:numPr>
        <w:tabs>
          <w:tab w:val="right" w:pos="10466"/>
        </w:tabs>
        <w:bidi/>
        <w:spacing w:after="0" w:line="240" w:lineRule="auto"/>
        <w:ind w:left="260"/>
        <w:rPr>
          <w:rFonts w:ascii="Traditional Arabic" w:eastAsia="Simplified Arabic" w:hAnsi="Traditional Arabic" w:cs="Traditional Arabic"/>
          <w:sz w:val="30"/>
          <w:szCs w:val="32"/>
          <w:rtl/>
        </w:rPr>
      </w:pPr>
      <w:r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توقّع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التغير الذي يطرأ على </w:t>
      </w:r>
      <w:r w:rsidR="00352F73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>الإبرة المغناطيسية</w:t>
      </w:r>
      <w:r w:rsidR="0070423B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</w:t>
      </w:r>
      <w:r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>إذا تم عكس أقطاب المولد ثم غلق القاطعة.</w:t>
      </w:r>
      <w:r w:rsidR="00C04549" w:rsidRPr="00455B11">
        <w:rPr>
          <w:rFonts w:ascii="Traditional Arabic" w:eastAsia="Simplified Arabic" w:hAnsi="Traditional Arabic" w:cs="Traditional Arabic"/>
          <w:sz w:val="30"/>
          <w:szCs w:val="32"/>
          <w:rtl/>
        </w:rPr>
        <w:tab/>
      </w:r>
      <w:r w:rsidR="00DC793F" w:rsidRPr="00455B11">
        <w:rPr>
          <w:rFonts w:ascii="Traditional Arabic" w:eastAsia="Simplified Arabic" w:hAnsi="Traditional Arabic" w:cs="Traditional Arabic"/>
          <w:sz w:val="30"/>
          <w:szCs w:val="32"/>
          <w:rtl/>
        </w:rPr>
        <w:t xml:space="preserve"> </w:t>
      </w:r>
    </w:p>
    <w:p w:rsidR="00455B11" w:rsidRPr="00455B11" w:rsidRDefault="007C2BCE" w:rsidP="00455B11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455B11">
        <w:rPr>
          <w:rFonts w:ascii="Traditional Arabic" w:eastAsia="Simplified Arabic" w:hAnsi="Traditional Arabic" w:cs="Traditional Arabic"/>
          <w:bCs/>
          <w:sz w:val="30"/>
          <w:szCs w:val="32"/>
          <w:u w:val="single"/>
          <w:rtl/>
        </w:rPr>
        <w:t xml:space="preserve">التمرين الثاني: </w:t>
      </w:r>
      <w:r w:rsidRPr="00455B11">
        <w:rPr>
          <w:rFonts w:ascii="Traditional Arabic" w:eastAsia="Simplified Arabic" w:hAnsi="Traditional Arabic" w:cs="Traditional Arabic"/>
          <w:bCs/>
          <w:sz w:val="30"/>
          <w:szCs w:val="32"/>
          <w:rtl/>
        </w:rPr>
        <w:t>(0</w:t>
      </w:r>
      <w:r w:rsidR="00CC6E24" w:rsidRPr="00455B11">
        <w:rPr>
          <w:rFonts w:ascii="Traditional Arabic" w:eastAsia="Simplified Arabic" w:hAnsi="Traditional Arabic" w:cs="Traditional Arabic"/>
          <w:bCs/>
          <w:sz w:val="30"/>
          <w:szCs w:val="32"/>
          <w:rtl/>
        </w:rPr>
        <w:t>7</w:t>
      </w:r>
      <w:r w:rsidRPr="00455B11">
        <w:rPr>
          <w:rFonts w:ascii="Traditional Arabic" w:eastAsia="Simplified Arabic" w:hAnsi="Traditional Arabic" w:cs="Traditional Arabic"/>
          <w:bCs/>
          <w:sz w:val="30"/>
          <w:szCs w:val="32"/>
          <w:rtl/>
        </w:rPr>
        <w:t xml:space="preserve"> نقاط)</w:t>
      </w:r>
      <w:r w:rsidR="00DC793F" w:rsidRPr="00455B11">
        <w:rPr>
          <w:rFonts w:ascii="Traditional Arabic" w:eastAsia="Simplified Arabic" w:hAnsi="Traditional Arabic" w:cs="Traditional Arabic"/>
          <w:sz w:val="30"/>
          <w:szCs w:val="32"/>
          <w:rtl/>
        </w:rPr>
        <w:t xml:space="preserve"> </w:t>
      </w:r>
      <w:r w:rsidR="00CC35BC" w:rsidRPr="00455B11">
        <w:rPr>
          <w:rFonts w:ascii="Traditional Arabic" w:eastAsia="Simplified Arabic" w:hAnsi="Traditional Arabic" w:cs="Traditional Arabic"/>
          <w:sz w:val="30"/>
          <w:szCs w:val="32"/>
          <w:rtl/>
        </w:rPr>
        <w:t xml:space="preserve"> </w:t>
      </w:r>
      <w:r w:rsidR="00455B11">
        <w:rPr>
          <w:rFonts w:ascii="Traditional Arabic" w:eastAsia="Simplified Arabic" w:hAnsi="Traditional Arabic" w:cs="Traditional Arabic" w:hint="cs"/>
          <w:sz w:val="30"/>
          <w:szCs w:val="32"/>
          <w:rtl/>
        </w:rPr>
        <w:t xml:space="preserve">: 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أجرى التلميذان 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>وليد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 و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>إسماعيل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 تجربتين لفهم العلاقة بين 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>المغناطيسية والتيار الكهربائي</w:t>
      </w:r>
      <w:r w:rsidR="00455B11" w:rsidRPr="00455B11">
        <w:rPr>
          <w:rFonts w:ascii="Traditional Arabic" w:hAnsi="Traditional Arabic" w:cs="Traditional Arabic"/>
          <w:sz w:val="32"/>
          <w:szCs w:val="32"/>
        </w:rPr>
        <w:t>.</w:t>
      </w:r>
    </w:p>
    <w:p w:rsidR="00455B11" w:rsidRPr="00455B11" w:rsidRDefault="005037B3" w:rsidP="00455B11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eastAsia="Simplified Arabic" w:hAnsi="Traditional Arabic" w:cs="Traditional Arabic"/>
          <w:noProof/>
          <w:sz w:val="30"/>
          <w:szCs w:val="32"/>
        </w:rPr>
        <w:pict>
          <v:shape id="_x0000_s1055" type="#_x0000_t202" style="position:absolute;left:0;text-align:left;margin-left:-30.75pt;margin-top:27.35pt;width:174.75pt;height:169.1pt;z-index:-251619328" wrapcoords="-84 -97 -84 21600 21684 21600 21684 -97 -84 -97" strokecolor="white [3212]">
            <v:textbox>
              <w:txbxContent>
                <w:p w:rsidR="00455B11" w:rsidRDefault="001B347F">
                  <w:r>
                    <w:rPr>
                      <w:noProof/>
                    </w:rPr>
                    <w:drawing>
                      <wp:inline distT="0" distB="0" distL="0" distR="0" wp14:anchorId="0528FEA7" wp14:editId="10BDEDCA">
                        <wp:extent cx="2019632" cy="2043486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9577" cy="2043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3B19C0" w:rsidRPr="00455B11">
        <w:rPr>
          <w:rFonts w:ascii="Traditional Arabic" w:hAnsi="Traditional Arabic" w:cs="Traditional Arabic"/>
          <w:bCs/>
          <w:sz w:val="32"/>
          <w:szCs w:val="32"/>
          <w:rtl/>
        </w:rPr>
        <w:t xml:space="preserve">التجربة 1: 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استعمل وليد 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>مغناطيسًا دائمًا على شكل حرف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</w:rPr>
        <w:t xml:space="preserve"> U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، ووضع فوقه 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>صفحية بلاستيكية شفافة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، ثم نثر عليها </w:t>
      </w:r>
      <w:r w:rsidR="00455B11"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>برادة الحديد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، فظهرت خطوط </w:t>
      </w:r>
      <w:r w:rsidR="00455B11">
        <w:rPr>
          <w:rFonts w:ascii="Traditional Arabic" w:hAnsi="Traditional Arabic" w:cs="Traditional Arabic" w:hint="cs"/>
          <w:sz w:val="32"/>
          <w:szCs w:val="32"/>
          <w:rtl/>
        </w:rPr>
        <w:t xml:space="preserve">، 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كما هو موضح في </w:t>
      </w:r>
      <w:r w:rsidR="00455B11"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الوثيقة</w:t>
      </w:r>
      <w:r w:rsidR="00455B11" w:rsidRPr="00455B11">
        <w:rPr>
          <w:rFonts w:ascii="Traditional Arabic" w:eastAsia="Simplified Arabic" w:hAnsi="Traditional Arabic" w:cs="Traditional Arabic"/>
          <w:b/>
          <w:bCs/>
          <w:color w:val="000000"/>
          <w:sz w:val="30"/>
          <w:szCs w:val="32"/>
          <w:rtl/>
        </w:rPr>
        <w:t xml:space="preserve"> </w:t>
      </w:r>
      <w:r w:rsidR="00455B11"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(2) .</w:t>
      </w:r>
    </w:p>
    <w:p w:rsidR="002E3DF0" w:rsidRPr="00455B11" w:rsidRDefault="002E3DF0" w:rsidP="002E3DF0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سمِّ 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>الشكل الناتج من توزع برادة الحديد، وبيّن الهدف من هذه التجربة</w:t>
      </w:r>
      <w:r w:rsidRPr="00455B11">
        <w:rPr>
          <w:rFonts w:ascii="Traditional Arabic" w:hAnsi="Traditional Arabic" w:cs="Traditional Arabic"/>
          <w:sz w:val="32"/>
          <w:szCs w:val="32"/>
        </w:rPr>
        <w:t>.</w:t>
      </w:r>
    </w:p>
    <w:p w:rsidR="003B19C0" w:rsidRPr="00455B11" w:rsidRDefault="002E3DF0" w:rsidP="002E3DF0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أنجز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 xml:space="preserve"> رسما دقيقًا</w:t>
      </w:r>
      <w:r w:rsidRPr="00455B11">
        <w:rPr>
          <w:rFonts w:ascii="Traditional Arabic" w:hAnsi="Traditional Arabic" w:cs="Traditional Arabic"/>
          <w:rtl/>
        </w:rPr>
        <w:t xml:space="preserve"> 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>ل</w:t>
      </w:r>
      <w:r w:rsidR="003B19C0" w:rsidRPr="00455B11">
        <w:rPr>
          <w:rFonts w:ascii="Traditional Arabic" w:hAnsi="Traditional Arabic" w:cs="Traditional Arabic"/>
          <w:sz w:val="32"/>
          <w:szCs w:val="32"/>
          <w:rtl/>
        </w:rPr>
        <w:t>لش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>َّ</w:t>
      </w:r>
      <w:r w:rsidR="003B19C0" w:rsidRPr="00455B11">
        <w:rPr>
          <w:rFonts w:ascii="Traditional Arabic" w:hAnsi="Traditional Arabic" w:cs="Traditional Arabic"/>
          <w:sz w:val="32"/>
          <w:szCs w:val="32"/>
          <w:rtl/>
        </w:rPr>
        <w:t>كل الم</w:t>
      </w:r>
      <w:r w:rsidR="00352F73">
        <w:rPr>
          <w:rFonts w:ascii="Traditional Arabic" w:hAnsi="Traditional Arabic" w:cs="Traditional Arabic" w:hint="cs"/>
          <w:sz w:val="32"/>
          <w:szCs w:val="32"/>
          <w:rtl/>
        </w:rPr>
        <w:t>ت</w:t>
      </w:r>
      <w:r w:rsidR="003B19C0" w:rsidRPr="00455B11">
        <w:rPr>
          <w:rFonts w:ascii="Traditional Arabic" w:hAnsi="Traditional Arabic" w:cs="Traditional Arabic"/>
          <w:sz w:val="32"/>
          <w:szCs w:val="32"/>
          <w:rtl/>
        </w:rPr>
        <w:t xml:space="preserve">حصل عليه في </w:t>
      </w:r>
      <w:r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الوثيقة</w:t>
      </w:r>
      <w:r w:rsidRPr="00455B11">
        <w:rPr>
          <w:rFonts w:ascii="Traditional Arabic" w:eastAsia="Simplified Arabic" w:hAnsi="Traditional Arabic" w:cs="Traditional Arabic"/>
          <w:b/>
          <w:bCs/>
          <w:color w:val="000000"/>
          <w:sz w:val="30"/>
          <w:szCs w:val="32"/>
          <w:rtl/>
        </w:rPr>
        <w:t xml:space="preserve"> </w:t>
      </w:r>
      <w:r w:rsidRPr="00455B11">
        <w:rPr>
          <w:rFonts w:ascii="Traditional Arabic" w:eastAsia="Simplified Arabic" w:hAnsi="Traditional Arabic" w:cs="Traditional Arabic"/>
          <w:b/>
          <w:bCs/>
          <w:sz w:val="30"/>
          <w:szCs w:val="32"/>
          <w:rtl/>
          <w:lang w:bidi="ar-DZ"/>
        </w:rPr>
        <w:t>(2)</w:t>
      </w:r>
      <w:r w:rsidR="003B19C0" w:rsidRPr="00455B11">
        <w:rPr>
          <w:rFonts w:ascii="Traditional Arabic" w:hAnsi="Traditional Arabic" w:cs="Traditional Arabic"/>
          <w:sz w:val="32"/>
          <w:szCs w:val="32"/>
          <w:rtl/>
        </w:rPr>
        <w:t xml:space="preserve"> على ورقة إجابتك، وبيّن فيه</w:t>
      </w:r>
      <w:r w:rsidR="003B19C0" w:rsidRPr="00455B11">
        <w:rPr>
          <w:rFonts w:ascii="Traditional Arabic" w:hAnsi="Traditional Arabic" w:cs="Traditional Arabic"/>
          <w:sz w:val="32"/>
          <w:szCs w:val="32"/>
        </w:rPr>
        <w:t>:</w:t>
      </w:r>
    </w:p>
    <w:p w:rsidR="003B19C0" w:rsidRPr="00455B11" w:rsidRDefault="003B19C0" w:rsidP="002E3DF0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sz w:val="32"/>
          <w:szCs w:val="32"/>
          <w:rtl/>
        </w:rPr>
        <w:t>قطبي المغناطيس</w:t>
      </w:r>
      <w:r w:rsidRPr="00455B11">
        <w:rPr>
          <w:rFonts w:ascii="Traditional Arabic" w:hAnsi="Traditional Arabic" w:cs="Traditional Arabic"/>
          <w:sz w:val="32"/>
          <w:szCs w:val="32"/>
        </w:rPr>
        <w:t xml:space="preserve"> </w:t>
      </w:r>
      <w:r w:rsidR="002E3DF0" w:rsidRPr="00455B11">
        <w:rPr>
          <w:rFonts w:ascii="Traditional Arabic" w:hAnsi="Traditional Arabic" w:cs="Traditional Arabic"/>
          <w:sz w:val="32"/>
          <w:szCs w:val="32"/>
          <w:rtl/>
        </w:rPr>
        <w:t xml:space="preserve"> (</w:t>
      </w:r>
      <w:r w:rsidR="002E3DF0" w:rsidRPr="00455B11">
        <w:rPr>
          <w:rFonts w:ascii="Traditional Arabic" w:hAnsi="Traditional Arabic" w:cs="Traditional Arabic"/>
          <w:sz w:val="32"/>
          <w:szCs w:val="32"/>
        </w:rPr>
        <w:t>N</w:t>
      </w:r>
      <w:r w:rsidR="002E3DF0" w:rsidRPr="00455B11">
        <w:rPr>
          <w:rFonts w:ascii="Traditional Arabic" w:hAnsi="Traditional Arabic" w:cs="Traditional Arabic"/>
          <w:sz w:val="32"/>
          <w:szCs w:val="32"/>
          <w:rtl/>
        </w:rPr>
        <w:t>)</w:t>
      </w:r>
      <w:r w:rsidRPr="00455B11">
        <w:rPr>
          <w:rFonts w:ascii="Traditional Arabic" w:hAnsi="Traditional Arabic" w:cs="Traditional Arabic"/>
          <w:sz w:val="32"/>
          <w:szCs w:val="32"/>
        </w:rPr>
        <w:t xml:space="preserve"> 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>و</w:t>
      </w:r>
      <w:r w:rsidRPr="00455B11">
        <w:rPr>
          <w:rFonts w:ascii="Traditional Arabic" w:hAnsi="Traditional Arabic" w:cs="Traditional Arabic"/>
          <w:sz w:val="32"/>
          <w:szCs w:val="32"/>
        </w:rPr>
        <w:t>S)</w:t>
      </w:r>
      <w:r w:rsidR="002E3DF0" w:rsidRPr="00455B11">
        <w:rPr>
          <w:rFonts w:ascii="Traditional Arabic" w:hAnsi="Traditional Arabic" w:cs="Traditional Arabic"/>
          <w:sz w:val="32"/>
          <w:szCs w:val="32"/>
          <w:rtl/>
        </w:rPr>
        <w:t>) مع التلوين .</w:t>
      </w:r>
    </w:p>
    <w:p w:rsidR="003B19C0" w:rsidRPr="00455B11" w:rsidRDefault="003B19C0" w:rsidP="003B19C0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sz w:val="32"/>
          <w:szCs w:val="32"/>
          <w:rtl/>
        </w:rPr>
        <w:t>خطوط الحقل المغناطيسي</w:t>
      </w:r>
      <w:r w:rsidR="002E3DF0" w:rsidRPr="00455B11">
        <w:rPr>
          <w:rFonts w:ascii="Traditional Arabic" w:hAnsi="Traditional Arabic" w:cs="Traditional Arabic"/>
          <w:sz w:val="32"/>
          <w:szCs w:val="32"/>
        </w:rPr>
        <w:t xml:space="preserve"> </w:t>
      </w:r>
      <w:r w:rsidR="002E3DF0" w:rsidRPr="00455B11">
        <w:rPr>
          <w:rFonts w:ascii="Traditional Arabic" w:hAnsi="Traditional Arabic" w:cs="Traditional Arabic"/>
          <w:sz w:val="32"/>
          <w:szCs w:val="32"/>
          <w:rtl/>
          <w:lang w:bidi="ar-DZ"/>
        </w:rPr>
        <w:t>و جهتها .</w:t>
      </w:r>
    </w:p>
    <w:p w:rsidR="00455B11" w:rsidRPr="00455B11" w:rsidRDefault="005037B3" w:rsidP="00455B11">
      <w:pPr>
        <w:bidi/>
        <w:spacing w:before="100" w:beforeAutospacing="1" w:after="100" w:afterAutospacing="1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eastAsia="Simplified Arabic" w:hAnsi="Traditional Arabic" w:cs="Traditional Arabic"/>
          <w:noProof/>
          <w:sz w:val="30"/>
          <w:szCs w:val="32"/>
        </w:rPr>
        <w:pict>
          <v:shape id="_x0000_s1056" type="#_x0000_t202" style="position:absolute;left:0;text-align:left;margin-left:-183.6pt;margin-top:58.5pt;width:243.7pt;height:108.85pt;z-index:-251618304" wrapcoords="-84 -97 -84 21600 21684 21600 21684 -97 -84 -97" strokecolor="white [3212]">
            <v:textbox style="mso-fit-shape-to-text:t">
              <w:txbxContent>
                <w:p w:rsidR="00455B11" w:rsidRDefault="001A78B2">
                  <w:r>
                    <w:rPr>
                      <w:noProof/>
                    </w:rPr>
                    <w:drawing>
                      <wp:inline distT="0" distB="0" distL="0" distR="0">
                        <wp:extent cx="2901950" cy="185293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01950" cy="18529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3B19C0" w:rsidRPr="00455B11">
        <w:rPr>
          <w:rFonts w:ascii="Traditional Arabic" w:hAnsi="Traditional Arabic" w:cs="Traditional Arabic"/>
          <w:bCs/>
          <w:sz w:val="32"/>
          <w:szCs w:val="32"/>
          <w:rtl/>
        </w:rPr>
        <w:t xml:space="preserve">التجربة 2 </w:t>
      </w:r>
      <w:r w:rsidR="00455B1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: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 ركّب إسماعيل دارة كهربائية ، ووضع سلكًا نحاسيًا بين قطبي نفس المغناطيس على شكل</w:t>
      </w:r>
      <w:r w:rsidR="00455B11" w:rsidRPr="00455B11">
        <w:rPr>
          <w:rFonts w:ascii="Traditional Arabic" w:hAnsi="Traditional Arabic" w:cs="Traditional Arabic"/>
          <w:sz w:val="32"/>
          <w:szCs w:val="32"/>
        </w:rPr>
        <w:t xml:space="preserve"> </w:t>
      </w:r>
      <w:r w:rsidR="00455B11" w:rsidRPr="0070423B">
        <w:rPr>
          <w:rFonts w:ascii="Traditional Arabic" w:hAnsi="Traditional Arabic" w:cs="Traditional Arabic"/>
          <w:b/>
          <w:bCs/>
          <w:sz w:val="32"/>
          <w:szCs w:val="32"/>
        </w:rPr>
        <w:t>U</w:t>
      </w:r>
      <w:r w:rsidR="00455B11" w:rsidRPr="00455B11">
        <w:rPr>
          <w:rFonts w:ascii="Traditional Arabic" w:hAnsi="Traditional Arabic" w:cs="Traditional Arabic"/>
          <w:sz w:val="32"/>
          <w:szCs w:val="32"/>
        </w:rPr>
        <w:t xml:space="preserve"> </w:t>
      </w:r>
      <w:r w:rsidR="00455B11" w:rsidRPr="00455B11">
        <w:rPr>
          <w:rFonts w:ascii="Traditional Arabic" w:hAnsi="Traditional Arabic" w:cs="Traditional Arabic"/>
          <w:sz w:val="32"/>
          <w:szCs w:val="32"/>
          <w:rtl/>
        </w:rPr>
        <w:t xml:space="preserve">لدراسة تأثير التيار الكهربائي  و المغناطيسي على السلك النحاسي كما هو موضح في </w:t>
      </w:r>
      <w:r w:rsidR="00455B11"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الوثيقة (3)</w:t>
      </w:r>
      <w:r w:rsidR="00455B11" w:rsidRPr="00455B11">
        <w:rPr>
          <w:rFonts w:ascii="Traditional Arabic" w:hAnsi="Traditional Arabic" w:cs="Traditional Arabic"/>
          <w:sz w:val="32"/>
          <w:szCs w:val="32"/>
        </w:rPr>
        <w:t>.</w:t>
      </w:r>
    </w:p>
    <w:p w:rsidR="003B19C0" w:rsidRPr="00455B11" w:rsidRDefault="002E3DF0" w:rsidP="002E3DF0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صِف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 xml:space="preserve"> ما</w:t>
      </w:r>
      <w:r w:rsidR="003B19C0" w:rsidRPr="00455B11">
        <w:rPr>
          <w:rFonts w:ascii="Traditional Arabic" w:hAnsi="Traditional Arabic" w:cs="Traditional Arabic"/>
          <w:sz w:val="32"/>
          <w:szCs w:val="32"/>
          <w:rtl/>
        </w:rPr>
        <w:t xml:space="preserve"> يحدث للسلك النحاسي عند </w:t>
      </w:r>
      <w:r w:rsidR="003B19C0" w:rsidRPr="00455B11">
        <w:rPr>
          <w:rStyle w:val="Strong"/>
          <w:rFonts w:ascii="Traditional Arabic" w:hAnsi="Traditional Arabic" w:cs="Traditional Arabic"/>
          <w:b w:val="0"/>
          <w:bCs w:val="0"/>
          <w:sz w:val="32"/>
          <w:szCs w:val="32"/>
          <w:rtl/>
        </w:rPr>
        <w:t>غلق القاطعة</w:t>
      </w:r>
      <w:r w:rsidRPr="00455B11">
        <w:rPr>
          <w:rStyle w:val="Strong"/>
          <w:rFonts w:ascii="Traditional Arabic" w:hAnsi="Traditional Arabic" w:cs="Traditional Arabic"/>
          <w:sz w:val="32"/>
          <w:szCs w:val="32"/>
          <w:rtl/>
        </w:rPr>
        <w:t xml:space="preserve"> ثم حدّد 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>شرطين أساسين لتحقيق ذلك.</w:t>
      </w:r>
    </w:p>
    <w:p w:rsidR="002E3DF0" w:rsidRPr="00455B11" w:rsidRDefault="002E3DF0" w:rsidP="003B19C0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دوّن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 xml:space="preserve"> اسم القوة التي تسببت في حركة السلك .</w:t>
      </w:r>
    </w:p>
    <w:p w:rsidR="00DB06F1" w:rsidRPr="0070423B" w:rsidRDefault="003B19C0" w:rsidP="00455B11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raditional Arabic" w:hAnsi="Traditional Arabic" w:cs="Traditional Arabic"/>
          <w:sz w:val="32"/>
          <w:szCs w:val="32"/>
        </w:rPr>
      </w:pP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اقترح</w:t>
      </w:r>
      <w:r w:rsidRPr="00455B11">
        <w:rPr>
          <w:rFonts w:ascii="Traditional Arabic" w:hAnsi="Traditional Arabic" w:cs="Traditional Arabic"/>
          <w:sz w:val="32"/>
          <w:szCs w:val="32"/>
          <w:rtl/>
        </w:rPr>
        <w:t xml:space="preserve"> تعديلًا بسيطًا على الدارة يسمح بعكس اتجاه حركة السلك</w:t>
      </w:r>
      <w:r w:rsidRPr="00455B11">
        <w:rPr>
          <w:rFonts w:ascii="Traditional Arabic" w:hAnsi="Traditional Arabic" w:cs="Traditional Arabic"/>
          <w:sz w:val="32"/>
          <w:szCs w:val="32"/>
        </w:rPr>
        <w:t>.</w:t>
      </w:r>
      <w:r w:rsidR="002E3DF0" w:rsidRPr="00455B11">
        <w:rPr>
          <w:rFonts w:ascii="Traditional Arabic" w:hAnsi="Traditional Arabic" w:cs="Traditional Arabic"/>
          <w:sz w:val="32"/>
          <w:szCs w:val="32"/>
          <w:rtl/>
        </w:rPr>
        <w:t xml:space="preserve"> (دون رسم)</w:t>
      </w:r>
      <w:r w:rsidR="00291BF7" w:rsidRPr="00455B11">
        <w:rPr>
          <w:rFonts w:ascii="Traditional Arabic" w:eastAsia="Simplified Arabic" w:hAnsi="Traditional Arabic" w:cs="Traditional Arabic"/>
          <w:sz w:val="30"/>
          <w:szCs w:val="32"/>
          <w:rtl/>
          <w:lang w:bidi="ar-DZ"/>
        </w:rPr>
        <w:t xml:space="preserve"> </w:t>
      </w:r>
    </w:p>
    <w:p w:rsidR="001B347F" w:rsidRPr="0070423B" w:rsidRDefault="001B347F" w:rsidP="00352F73">
      <w:pPr>
        <w:bidi/>
        <w:spacing w:before="100" w:beforeAutospacing="1" w:after="100" w:afterAutospacing="1" w:line="160" w:lineRule="exact"/>
        <w:rPr>
          <w:rFonts w:ascii="Traditional Arabic" w:hAnsi="Traditional Arabic" w:cs="Traditional Arabic"/>
          <w:sz w:val="32"/>
          <w:szCs w:val="32"/>
        </w:rPr>
      </w:pPr>
    </w:p>
    <w:p w:rsidR="00455B11" w:rsidRPr="00455B11" w:rsidRDefault="00455B11" w:rsidP="0070423B">
      <w:pPr>
        <w:pStyle w:val="Footer"/>
        <w:pBdr>
          <w:top w:val="single" w:sz="4" w:space="1" w:color="auto"/>
        </w:pBdr>
        <w:bidi/>
        <w:spacing w:line="700" w:lineRule="exact"/>
        <w:ind w:left="357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صفحة 1 من 2</w:t>
      </w:r>
    </w:p>
    <w:p w:rsidR="000E3212" w:rsidRPr="00455B11" w:rsidRDefault="006A6B7C" w:rsidP="0070423B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raditional Arabic" w:eastAsia="Simplified Arabic" w:hAnsi="Traditional Arabic" w:cs="Traditional Arabic"/>
          <w:bCs/>
          <w:sz w:val="30"/>
          <w:szCs w:val="32"/>
        </w:rPr>
      </w:pPr>
      <w:r w:rsidRPr="00455B11">
        <w:rPr>
          <w:rFonts w:ascii="Traditional Arabic" w:eastAsia="Simplified Arabic" w:hAnsi="Traditional Arabic" w:cs="Traditional Arabic"/>
          <w:bCs/>
          <w:sz w:val="30"/>
          <w:szCs w:val="32"/>
          <w:u w:val="single"/>
          <w:rtl/>
        </w:rPr>
        <w:lastRenderedPageBreak/>
        <w:t>الجزء الثاني (</w:t>
      </w:r>
      <w:r w:rsidRPr="00455B11">
        <w:rPr>
          <w:rFonts w:ascii="Traditional Arabic" w:eastAsia="Simplified Arabic" w:hAnsi="Traditional Arabic" w:cs="Traditional Arabic"/>
          <w:bCs/>
          <w:sz w:val="30"/>
          <w:szCs w:val="32"/>
          <w:rtl/>
        </w:rPr>
        <w:t>08 نقاط)</w:t>
      </w:r>
    </w:p>
    <w:p w:rsidR="000E3212" w:rsidRPr="00455B11" w:rsidRDefault="006A6B7C">
      <w:pPr>
        <w:pStyle w:val="Normal1"/>
        <w:tabs>
          <w:tab w:val="right" w:pos="260"/>
          <w:tab w:val="right" w:pos="5930"/>
        </w:tabs>
        <w:bidi/>
        <w:spacing w:after="0" w:line="240" w:lineRule="auto"/>
        <w:rPr>
          <w:rFonts w:ascii="Traditional Arabic" w:eastAsia="Simplified Arabic" w:hAnsi="Traditional Arabic" w:cs="Traditional Arabic"/>
          <w:bCs/>
          <w:sz w:val="30"/>
          <w:szCs w:val="32"/>
          <w:rtl/>
        </w:rPr>
      </w:pPr>
      <w:r w:rsidRPr="00455B11">
        <w:rPr>
          <w:rFonts w:ascii="Traditional Arabic" w:eastAsia="Simplified Arabic" w:hAnsi="Traditional Arabic" w:cs="Traditional Arabic"/>
          <w:bCs/>
          <w:sz w:val="30"/>
          <w:szCs w:val="32"/>
          <w:u w:val="single"/>
          <w:rtl/>
        </w:rPr>
        <w:t>الوضعية الإدماجية:</w:t>
      </w:r>
      <w:r w:rsidR="009B313D" w:rsidRPr="00455B11">
        <w:rPr>
          <w:rFonts w:ascii="Traditional Arabic" w:eastAsia="Simplified Arabic" w:hAnsi="Traditional Arabic" w:cs="Traditional Arabic"/>
          <w:bCs/>
          <w:sz w:val="30"/>
          <w:szCs w:val="32"/>
          <w:rtl/>
        </w:rPr>
        <w:t xml:space="preserve"> (08 نقاط)</w:t>
      </w:r>
    </w:p>
    <w:p w:rsidR="0070423B" w:rsidRPr="00455B11" w:rsidRDefault="00E87009" w:rsidP="004466AB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  </w:t>
      </w:r>
      <w:r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الرافعة المغناطيسية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جهاز </w:t>
      </w:r>
      <w:r w:rsidR="001D06C4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يستخدم 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في مكب النفايات المعدنية لفصل المواد الحديدية و الفولاذية عن باقي المعادن </w:t>
      </w:r>
      <w:r w:rsidR="001D06C4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الأخرى ، حيث تتكون من </w:t>
      </w:r>
      <w:r w:rsidR="001D06C4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نواة</w:t>
      </w:r>
      <w:r w:rsidR="001D06C4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="001D06C4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معدنية</w:t>
      </w:r>
      <w:r w:rsidR="001D06C4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ملفوفة بوشيعة يمر فيها تيار كهربائي 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، و 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بمناسبة الأسبوع العلمي في المتوسطة، قرر التلاميذ </w:t>
      </w:r>
      <w:r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فارس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، </w:t>
      </w:r>
      <w:r w:rsidR="003B6E81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مروى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و</w:t>
      </w:r>
      <w:r w:rsidR="0070423B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>منار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المشاركة في مشروع تطبيقي حول </w:t>
      </w:r>
      <w:r w:rsidR="00455B11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المغناطيس الكهربائي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</w:rPr>
        <w:t>.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اختاروا تصميم نموذج مبسّط لـ </w:t>
      </w:r>
      <w:r w:rsidR="003B6E81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رافعة مغناطيسية</w:t>
      </w:r>
      <w:r w:rsidR="003B6E81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باستعمال: بطارية، سلك نحاسي، ومجموعة مسامير من مواد مختلفة</w:t>
      </w:r>
      <w:r w:rsidR="007E5D1F" w:rsidRPr="007E5D1F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="004466AB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، </w:t>
      </w:r>
      <w:r w:rsidR="007E5D1F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>ثم قرّب  كل تلميذ المسامير الحديدية من مشروعه  الخاص</w:t>
      </w:r>
      <w:r w:rsidR="00431DAB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="0070423B"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الوثيقة (</w:t>
      </w:r>
      <w:r w:rsidR="0070423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4</w:t>
      </w:r>
      <w:r w:rsidR="0070423B" w:rsidRPr="00455B11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="0070423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:</w:t>
      </w:r>
    </w:p>
    <w:p w:rsidR="003B6E81" w:rsidRPr="00455B11" w:rsidRDefault="003B6E81" w:rsidP="00E87009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>النموذج الأول</w:t>
      </w:r>
      <w:r w:rsidR="00E87009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 xml:space="preserve"> فارس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: بطارية موصولة بسلك نحاسي ملتفّ حول </w:t>
      </w:r>
      <w:r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مسمار حديدي</w:t>
      </w:r>
      <w:r w:rsidRPr="00455B11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3B6E81" w:rsidRPr="00455B11" w:rsidRDefault="003B6E81" w:rsidP="003B6E81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>النموذج الثاني</w:t>
      </w:r>
      <w:r w:rsidR="00E87009"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 xml:space="preserve"> مروى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: بطارية موصولة بسلك نحاسي ملتفّ حول </w:t>
      </w:r>
      <w:r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مسمار فولاذي</w:t>
      </w:r>
      <w:r w:rsidRPr="00455B11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3B6E81" w:rsidRPr="00455B11" w:rsidRDefault="003B6E81" w:rsidP="007E5D1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24"/>
          <w:szCs w:val="24"/>
        </w:rPr>
      </w:pP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>النموذج الثالث</w:t>
      </w:r>
      <w:r w:rsidR="00E87009"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="007E5D1F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>منار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: بطارية موصولة بسلك نحاسي ملتفّ حول </w:t>
      </w:r>
      <w:r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مسمار من الألمنيوم</w:t>
      </w:r>
      <w:r w:rsidRPr="00455B11">
        <w:rPr>
          <w:rFonts w:ascii="Traditional Arabic" w:eastAsia="Times New Roman" w:hAnsi="Traditional Arabic" w:cs="Traditional Arabic"/>
          <w:sz w:val="24"/>
          <w:szCs w:val="24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73"/>
        <w:gridCol w:w="3417"/>
        <w:gridCol w:w="3692"/>
      </w:tblGrid>
      <w:tr w:rsidR="0070423B" w:rsidTr="007E5D1F">
        <w:trPr>
          <w:trHeight w:val="3322"/>
        </w:trPr>
        <w:tc>
          <w:tcPr>
            <w:tcW w:w="3573" w:type="dxa"/>
          </w:tcPr>
          <w:p w:rsidR="0070423B" w:rsidRDefault="00431DAB" w:rsidP="007E5D1F">
            <w:pPr>
              <w:bidi/>
              <w:spacing w:before="100" w:beforeAutospacing="1" w:after="100" w:afterAutospacing="1"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</w:pPr>
            <w:r w:rsidRPr="00455B11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.</w:t>
            </w:r>
            <w:r w:rsidR="007E5D1F">
              <w:object w:dxaOrig="4050" w:dyaOrig="35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6.55pt;height:115.85pt" o:ole="">
                  <v:imagedata r:id="rId12" o:title=""/>
                </v:shape>
                <o:OLEObject Type="Embed" ProgID="PBrush" ShapeID="_x0000_i1025" DrawAspect="Content" ObjectID="_1808736134" r:id="rId13"/>
              </w:object>
            </w:r>
            <w:r w:rsidR="007E5D1F" w:rsidRPr="00455B11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 xml:space="preserve"> النموذج الأول</w:t>
            </w:r>
            <w:r w:rsidR="007E5D1F" w:rsidRPr="00455B11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5A7D29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 w:rsidR="007E5D1F" w:rsidRPr="00455B11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فارس</w:t>
            </w:r>
          </w:p>
        </w:tc>
        <w:tc>
          <w:tcPr>
            <w:tcW w:w="3417" w:type="dxa"/>
          </w:tcPr>
          <w:p w:rsidR="0070423B" w:rsidRDefault="007E5D1F" w:rsidP="007E5D1F">
            <w:pPr>
              <w:bidi/>
              <w:spacing w:before="100" w:beforeAutospacing="1" w:after="100" w:afterAutospacing="1"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</w:pPr>
            <w:r>
              <w:object w:dxaOrig="4095" w:dyaOrig="3300">
                <v:shape id="_x0000_i1026" type="#_x0000_t75" style="width:168.4pt;height:146.5pt" o:ole="">
                  <v:imagedata r:id="rId14" o:title=""/>
                </v:shape>
                <o:OLEObject Type="Embed" ProgID="PBrush" ShapeID="_x0000_i1026" DrawAspect="Content" ObjectID="_1808736135" r:id="rId15"/>
              </w:object>
            </w:r>
            <w:r w:rsidRPr="00455B11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 xml:space="preserve"> النموذج الثاني</w:t>
            </w:r>
            <w:r w:rsidRPr="00455B11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5A7D29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 w:rsidRPr="00455B11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مروى</w:t>
            </w:r>
          </w:p>
        </w:tc>
        <w:tc>
          <w:tcPr>
            <w:tcW w:w="3692" w:type="dxa"/>
          </w:tcPr>
          <w:p w:rsidR="0070423B" w:rsidRDefault="007E5D1F" w:rsidP="007E5D1F">
            <w:pPr>
              <w:bidi/>
              <w:spacing w:before="100" w:beforeAutospacing="1" w:after="100" w:afterAutospacing="1"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</w:pPr>
            <w:r>
              <w:object w:dxaOrig="4425" w:dyaOrig="3270">
                <v:shape id="_x0000_i1027" type="#_x0000_t75" style="width:182.8pt;height:143.35pt" o:ole="">
                  <v:imagedata r:id="rId16" o:title=""/>
                </v:shape>
                <o:OLEObject Type="Embed" ProgID="PBrush" ShapeID="_x0000_i1027" DrawAspect="Content" ObjectID="_1808736136" r:id="rId17"/>
              </w:object>
            </w:r>
            <w:r w:rsidRPr="00455B11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 xml:space="preserve"> النموذج الثالث </w:t>
            </w:r>
            <w:r w:rsidR="005A7D29" w:rsidRPr="005A7D29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منار</w:t>
            </w:r>
          </w:p>
        </w:tc>
      </w:tr>
      <w:tr w:rsidR="007E5D1F" w:rsidTr="00103940">
        <w:tc>
          <w:tcPr>
            <w:tcW w:w="10682" w:type="dxa"/>
            <w:gridSpan w:val="3"/>
          </w:tcPr>
          <w:p w:rsidR="007E5D1F" w:rsidRDefault="007E5D1F" w:rsidP="007E5D1F">
            <w:pPr>
              <w:bidi/>
              <w:spacing w:before="100" w:beforeAutospacing="1" w:after="100" w:afterAutospacing="1"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</w:pPr>
            <w:r w:rsidRPr="00455B1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الوثيقة (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4</w:t>
            </w:r>
            <w:r w:rsidRPr="00455B1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</w:p>
        </w:tc>
      </w:tr>
    </w:tbl>
    <w:p w:rsidR="007A3FBC" w:rsidRPr="007A3FBC" w:rsidRDefault="007A3FBC" w:rsidP="007A3FBC">
      <w:pPr>
        <w:pStyle w:val="ListParagraph"/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7A3FBC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اذكر سبب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رفع الرافعة المغناطيسية للحديد و الفولاذ ولا تستطيع رفع الألمنيوم والنحاس</w:t>
      </w:r>
      <w:r w:rsidRPr="007A3FBC">
        <w:rPr>
          <w:rFonts w:ascii="Traditional Arabic" w:eastAsia="Times New Roman" w:hAnsi="Traditional Arabic" w:cs="Traditional Arabic"/>
          <w:sz w:val="32"/>
          <w:szCs w:val="32"/>
        </w:rPr>
        <w:t xml:space="preserve"> .</w:t>
      </w:r>
    </w:p>
    <w:p w:rsidR="00994BB8" w:rsidRPr="007A3FBC" w:rsidRDefault="00994BB8" w:rsidP="007E5D1F">
      <w:pPr>
        <w:pStyle w:val="ListParagraph"/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7A3FBC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من بين النماذج الثلاثة</w:t>
      </w:r>
      <w:r w:rsidR="007A3FBC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(فارس، مروى، </w:t>
      </w:r>
      <w:r w:rsidR="007E5D1F">
        <w:rPr>
          <w:rFonts w:ascii="Traditional Arabic" w:eastAsia="Times New Roman" w:hAnsi="Traditional Arabic" w:cs="Traditional Arabic" w:hint="cs"/>
          <w:sz w:val="32"/>
          <w:szCs w:val="32"/>
          <w:rtl/>
        </w:rPr>
        <w:t>منار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>)، حدّد</w:t>
      </w:r>
      <w:r w:rsidR="007A3FBC">
        <w:t xml:space="preserve"> 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>النموذج الذي لم يتمكن من جذب المسامير الحديدية. علّل إجابتك اعتمادًا على المادة المستعملة</w:t>
      </w:r>
      <w:r w:rsidRPr="007A3FBC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994BB8" w:rsidRPr="00455B11" w:rsidRDefault="00994BB8" w:rsidP="00994BB8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455B11">
        <w:rPr>
          <w:rFonts w:ascii="Traditional Arabic" w:eastAsia="Times New Roman" w:hAnsi="Traditional Arabic" w:cs="Traditional Arabic"/>
          <w:sz w:val="32"/>
          <w:szCs w:val="32"/>
        </w:rPr>
        <w:t xml:space="preserve">  </w:t>
      </w:r>
      <w:r w:rsidRPr="00455B11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لاحظ التلاميذ</w:t>
      </w:r>
      <w:r w:rsidRPr="00455B11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أنه بعد فتح القاطعة، بقيت المسامير ملتصقة بالمسمار في أحد النماذج</w:t>
      </w:r>
      <w:r w:rsidRPr="00455B11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994BB8" w:rsidRPr="007A3FBC" w:rsidRDefault="00994BB8" w:rsidP="007A3FBC">
      <w:pPr>
        <w:pStyle w:val="ListParagraph"/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حدّد هذا النموذج </w:t>
      </w:r>
      <w:r w:rsidR="004466AB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، 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>و ما</w:t>
      </w:r>
      <w:r w:rsidR="004466AB">
        <w:rPr>
          <w:rFonts w:ascii="Traditional Arabic" w:eastAsia="Times New Roman" w:hAnsi="Traditional Arabic" w:cs="Traditional Arabic" w:hint="cs"/>
          <w:sz w:val="32"/>
          <w:szCs w:val="32"/>
          <w:rtl/>
        </w:rPr>
        <w:t>هو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السبب في بقاء المسامير ملتصقة به ؟</w:t>
      </w:r>
    </w:p>
    <w:p w:rsidR="00994BB8" w:rsidRPr="007A3FBC" w:rsidRDefault="00994BB8" w:rsidP="007A3FBC">
      <w:pPr>
        <w:pStyle w:val="ListParagraph"/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7A3FBC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اختر من بين النماذج الثلاثة النموذج الذي  تراه الأنسب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لشرح عمل الرافعة المغناطيسية في مكب النفايات،  علّل اختيارك</w:t>
      </w:r>
      <w:r w:rsidRPr="007A3FBC">
        <w:rPr>
          <w:rFonts w:ascii="Traditional Arabic" w:eastAsia="Times New Roman" w:hAnsi="Traditional Arabic" w:cs="Traditional Arabic"/>
          <w:sz w:val="32"/>
          <w:szCs w:val="32"/>
        </w:rPr>
        <w:t>.</w:t>
      </w:r>
    </w:p>
    <w:p w:rsidR="007E5D1F" w:rsidRDefault="00994BB8" w:rsidP="00352F73">
      <w:pPr>
        <w:pStyle w:val="ListParagraph"/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sz w:val="32"/>
          <w:szCs w:val="32"/>
        </w:rPr>
      </w:pPr>
      <w:r w:rsidRPr="007A3FBC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اشرح مبدأ عمل الرافعة المغناطيسية</w:t>
      </w:r>
      <w:r w:rsidR="00352F7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 مستعملًا المصطلحات العلمية المناسبة: (تيار كهربائي، وشيعة، مغناطيس كهربائي، مسمار حديدي ، مسامير حديدية </w:t>
      </w:r>
      <w:r w:rsidRPr="007A3FBC">
        <w:rPr>
          <w:rFonts w:ascii="Traditional Arabic" w:eastAsia="Times New Roman" w:hAnsi="Traditional Arabic" w:cs="Traditional Arabic"/>
          <w:sz w:val="32"/>
          <w:szCs w:val="32"/>
        </w:rPr>
        <w:t>....</w:t>
      </w:r>
      <w:r w:rsidRPr="007A3FBC">
        <w:rPr>
          <w:rFonts w:ascii="Traditional Arabic" w:eastAsia="Times New Roman" w:hAnsi="Traditional Arabic" w:cs="Traditional Arabic"/>
          <w:sz w:val="32"/>
          <w:szCs w:val="32"/>
          <w:rtl/>
        </w:rPr>
        <w:t>)</w:t>
      </w:r>
    </w:p>
    <w:p w:rsidR="004466AB" w:rsidRPr="00352F73" w:rsidRDefault="004466AB" w:rsidP="001A78B2">
      <w:pPr>
        <w:pStyle w:val="ListParagraph"/>
        <w:bidi/>
        <w:spacing w:before="100" w:beforeAutospacing="1" w:after="100" w:afterAutospacing="1" w:line="500" w:lineRule="exact"/>
        <w:rPr>
          <w:rFonts w:ascii="Traditional Arabic" w:eastAsia="Times New Roman" w:hAnsi="Traditional Arabic" w:cs="Traditional Arabic"/>
          <w:sz w:val="32"/>
          <w:szCs w:val="32"/>
        </w:rPr>
      </w:pPr>
    </w:p>
    <w:p w:rsidR="007E5D1F" w:rsidRPr="001A78B2" w:rsidRDefault="001A78B2" w:rsidP="001A78B2">
      <w:pPr>
        <w:pStyle w:val="ListParagraph"/>
        <w:bidi/>
        <w:spacing w:before="100" w:beforeAutospacing="1" w:after="100" w:afterAutospacing="1" w:line="240" w:lineRule="exact"/>
        <w:jc w:val="right"/>
        <w:rPr>
          <w:rFonts w:ascii="Traditional Arabic" w:eastAsia="Times New Roman" w:hAnsi="Traditional Arabic" w:cs="Traditional Arabic"/>
          <w:b/>
          <w:bCs/>
          <w:sz w:val="32"/>
          <w:szCs w:val="32"/>
        </w:rPr>
      </w:pPr>
      <w:r w:rsidRPr="001A78B2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</w:rPr>
        <w:t>عطلة سعيدة وبالتوفيق للجميع</w:t>
      </w:r>
    </w:p>
    <w:p w:rsidR="00AC6234" w:rsidRDefault="00AC6234" w:rsidP="00D91C3E">
      <w:pPr>
        <w:pStyle w:val="Footer"/>
        <w:pBdr>
          <w:top w:val="single" w:sz="4" w:space="1" w:color="auto"/>
        </w:pBdr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455B11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صفحة </w:t>
      </w: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2</w:t>
      </w:r>
      <w:r w:rsidRPr="00455B11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من </w:t>
      </w:r>
      <w:r w:rsidRPr="00455B11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2</w:t>
      </w:r>
    </w:p>
    <w:sectPr w:rsidR="00AC6234" w:rsidSect="0070423B">
      <w:headerReference w:type="default" r:id="rId18"/>
      <w:footerReference w:type="default" r:id="rId19"/>
      <w:pgSz w:w="11906" w:h="16838"/>
      <w:pgMar w:top="142" w:right="720" w:bottom="0" w:left="720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7B3" w:rsidRDefault="005037B3" w:rsidP="000E3212">
      <w:pPr>
        <w:spacing w:after="0" w:line="240" w:lineRule="auto"/>
      </w:pPr>
      <w:r>
        <w:separator/>
      </w:r>
    </w:p>
  </w:endnote>
  <w:endnote w:type="continuationSeparator" w:id="0">
    <w:p w:rsidR="005037B3" w:rsidRDefault="005037B3" w:rsidP="000E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447" w:rsidRPr="00A32447" w:rsidRDefault="00A32447" w:rsidP="00A93A92">
    <w:pPr>
      <w:pStyle w:val="Footer"/>
      <w:bidi/>
      <w:jc w:val="center"/>
      <w:rPr>
        <w:rFonts w:ascii="Simplified Arabic" w:hAnsi="Simplified Arabic" w:cs="Simplified Arabic"/>
        <w:sz w:val="32"/>
        <w:szCs w:val="32"/>
        <w:rtl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7B3" w:rsidRDefault="005037B3" w:rsidP="000E3212">
      <w:pPr>
        <w:spacing w:after="0" w:line="240" w:lineRule="auto"/>
      </w:pPr>
      <w:r>
        <w:separator/>
      </w:r>
    </w:p>
  </w:footnote>
  <w:footnote w:type="continuationSeparator" w:id="0">
    <w:p w:rsidR="005037B3" w:rsidRDefault="005037B3" w:rsidP="000E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212" w:rsidRDefault="000E3212">
    <w:pPr>
      <w:pStyle w:val="Normal1"/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rtl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5ADD"/>
    <w:multiLevelType w:val="multilevel"/>
    <w:tmpl w:val="448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E7CEC"/>
    <w:multiLevelType w:val="multilevel"/>
    <w:tmpl w:val="7080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245438"/>
    <w:multiLevelType w:val="multilevel"/>
    <w:tmpl w:val="7CEC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2F09FA"/>
    <w:multiLevelType w:val="multilevel"/>
    <w:tmpl w:val="D13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053C3"/>
    <w:multiLevelType w:val="multilevel"/>
    <w:tmpl w:val="7036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5A4652"/>
    <w:multiLevelType w:val="hybridMultilevel"/>
    <w:tmpl w:val="EE6E73F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2CA03C7"/>
    <w:multiLevelType w:val="hybridMultilevel"/>
    <w:tmpl w:val="8954EBEA"/>
    <w:lvl w:ilvl="0" w:tplc="EFD2F6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413C0"/>
    <w:multiLevelType w:val="hybridMultilevel"/>
    <w:tmpl w:val="E6C813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CE74BB"/>
    <w:multiLevelType w:val="hybridMultilevel"/>
    <w:tmpl w:val="E31EB50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C897271"/>
    <w:multiLevelType w:val="multilevel"/>
    <w:tmpl w:val="73249C90"/>
    <w:lvl w:ilvl="0">
      <w:start w:val="1"/>
      <w:numFmt w:val="bullet"/>
      <w:lvlText w:val="-"/>
      <w:lvlJc w:val="left"/>
      <w:pPr>
        <w:ind w:left="6180" w:hanging="360"/>
      </w:pPr>
      <w:rPr>
        <w:rFonts w:ascii="Simplified Arabic" w:eastAsia="Simplified Arabic" w:hAnsi="Simplified Arabic" w:cs="Simplified Arabic"/>
      </w:rPr>
    </w:lvl>
    <w:lvl w:ilvl="1">
      <w:start w:val="1"/>
      <w:numFmt w:val="bullet"/>
      <w:lvlText w:val="o"/>
      <w:lvlJc w:val="left"/>
      <w:pPr>
        <w:ind w:left="6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8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9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9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0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1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194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1DE4737E"/>
    <w:multiLevelType w:val="multilevel"/>
    <w:tmpl w:val="0B2A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926574"/>
    <w:multiLevelType w:val="multilevel"/>
    <w:tmpl w:val="9FDA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B6660E"/>
    <w:multiLevelType w:val="hybridMultilevel"/>
    <w:tmpl w:val="442004B0"/>
    <w:lvl w:ilvl="0" w:tplc="19DEAC4A">
      <w:start w:val="1"/>
      <w:numFmt w:val="decimal"/>
      <w:lvlText w:val="%1)"/>
      <w:lvlJc w:val="left"/>
      <w:pPr>
        <w:ind w:left="720" w:hanging="360"/>
      </w:pPr>
      <w:rPr>
        <w:rFonts w:ascii="Simplified Arabic" w:eastAsia="Simplified Arabic" w:hAnsi="Simplified Arabic" w:cs="Simplified Arabic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EE38DE"/>
    <w:multiLevelType w:val="multilevel"/>
    <w:tmpl w:val="CAC80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226F07"/>
    <w:multiLevelType w:val="hybridMultilevel"/>
    <w:tmpl w:val="39C222BA"/>
    <w:lvl w:ilvl="0" w:tplc="4A367E94">
      <w:start w:val="1"/>
      <w:numFmt w:val="arabicAlpha"/>
      <w:lvlText w:val="%1.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8B3A26"/>
    <w:multiLevelType w:val="hybridMultilevel"/>
    <w:tmpl w:val="0136C122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293F1DC5"/>
    <w:multiLevelType w:val="hybridMultilevel"/>
    <w:tmpl w:val="60644D96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51165F"/>
    <w:multiLevelType w:val="multilevel"/>
    <w:tmpl w:val="E71C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1577BA"/>
    <w:multiLevelType w:val="hybridMultilevel"/>
    <w:tmpl w:val="D5D6F4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DAE2CBF"/>
    <w:multiLevelType w:val="hybridMultilevel"/>
    <w:tmpl w:val="C2501ACE"/>
    <w:lvl w:ilvl="0" w:tplc="981E317C">
      <w:start w:val="1"/>
      <w:numFmt w:val="arabicAbjad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454CA7"/>
    <w:multiLevelType w:val="hybridMultilevel"/>
    <w:tmpl w:val="7D3E1D8E"/>
    <w:lvl w:ilvl="0" w:tplc="4A367E94">
      <w:start w:val="1"/>
      <w:numFmt w:val="arabicAlpha"/>
      <w:lvlText w:val="%1.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E47072B"/>
    <w:multiLevelType w:val="multilevel"/>
    <w:tmpl w:val="7C8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47016C"/>
    <w:multiLevelType w:val="hybridMultilevel"/>
    <w:tmpl w:val="79FAE680"/>
    <w:lvl w:ilvl="0" w:tplc="81A4F21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0F01C1B"/>
    <w:multiLevelType w:val="hybridMultilevel"/>
    <w:tmpl w:val="01CA1B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6B56C5D"/>
    <w:multiLevelType w:val="multilevel"/>
    <w:tmpl w:val="E4DA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9595ABA"/>
    <w:multiLevelType w:val="multilevel"/>
    <w:tmpl w:val="A0E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AF003D"/>
    <w:multiLevelType w:val="multilevel"/>
    <w:tmpl w:val="C1F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7B11F4"/>
    <w:multiLevelType w:val="hybridMultilevel"/>
    <w:tmpl w:val="B63006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9259C6"/>
    <w:multiLevelType w:val="multilevel"/>
    <w:tmpl w:val="9CB43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4BA3D07"/>
    <w:multiLevelType w:val="hybridMultilevel"/>
    <w:tmpl w:val="17101E4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AB759B4"/>
    <w:multiLevelType w:val="multilevel"/>
    <w:tmpl w:val="4FEC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EC73D5B"/>
    <w:multiLevelType w:val="hybridMultilevel"/>
    <w:tmpl w:val="30A0E5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9C1FCA"/>
    <w:multiLevelType w:val="multilevel"/>
    <w:tmpl w:val="695ED3E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677C6D"/>
    <w:multiLevelType w:val="multilevel"/>
    <w:tmpl w:val="7ED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015BEA"/>
    <w:multiLevelType w:val="multilevel"/>
    <w:tmpl w:val="F03CB10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1A086C"/>
    <w:multiLevelType w:val="hybridMultilevel"/>
    <w:tmpl w:val="B90EC0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D81351"/>
    <w:multiLevelType w:val="hybridMultilevel"/>
    <w:tmpl w:val="B52E1410"/>
    <w:lvl w:ilvl="0" w:tplc="D4D0C548">
      <w:start w:val="3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7">
    <w:nsid w:val="6E12695F"/>
    <w:multiLevelType w:val="multilevel"/>
    <w:tmpl w:val="801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AE32DC"/>
    <w:multiLevelType w:val="hybridMultilevel"/>
    <w:tmpl w:val="877ACC52"/>
    <w:lvl w:ilvl="0" w:tplc="16DC4A9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464CE7"/>
    <w:multiLevelType w:val="hybridMultilevel"/>
    <w:tmpl w:val="440E629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2737A62"/>
    <w:multiLevelType w:val="multilevel"/>
    <w:tmpl w:val="A91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E5025A"/>
    <w:multiLevelType w:val="hybridMultilevel"/>
    <w:tmpl w:val="A81CE1EA"/>
    <w:lvl w:ilvl="0" w:tplc="035E71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990714"/>
    <w:multiLevelType w:val="hybridMultilevel"/>
    <w:tmpl w:val="442004B0"/>
    <w:lvl w:ilvl="0" w:tplc="19DEAC4A">
      <w:start w:val="1"/>
      <w:numFmt w:val="decimal"/>
      <w:lvlText w:val="%1)"/>
      <w:lvlJc w:val="left"/>
      <w:pPr>
        <w:ind w:left="720" w:hanging="360"/>
      </w:pPr>
      <w:rPr>
        <w:rFonts w:ascii="Simplified Arabic" w:eastAsia="Simplified Arabic" w:hAnsi="Simplified Arabic" w:cs="Simplified Arabic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675B0E"/>
    <w:multiLevelType w:val="hybridMultilevel"/>
    <w:tmpl w:val="CDC0DD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3A7828"/>
    <w:multiLevelType w:val="multilevel"/>
    <w:tmpl w:val="F08E2BA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5B9088B"/>
    <w:multiLevelType w:val="multilevel"/>
    <w:tmpl w:val="C96C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5BF03D7"/>
    <w:multiLevelType w:val="multilevel"/>
    <w:tmpl w:val="E00E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6167EA0"/>
    <w:multiLevelType w:val="hybridMultilevel"/>
    <w:tmpl w:val="D2FCA682"/>
    <w:lvl w:ilvl="0" w:tplc="3D848160">
      <w:numFmt w:val="bullet"/>
      <w:lvlText w:val="-"/>
      <w:lvlJc w:val="left"/>
      <w:pPr>
        <w:ind w:left="1080" w:hanging="360"/>
      </w:pPr>
      <w:rPr>
        <w:rFonts w:ascii="Simplified Arabic" w:eastAsia="Simplified Arabic" w:hAnsi="Simplified Arabic" w:cs="Simplified Arabic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76EF6F64"/>
    <w:multiLevelType w:val="hybridMultilevel"/>
    <w:tmpl w:val="F932784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>
    <w:nsid w:val="7E9A313B"/>
    <w:multiLevelType w:val="hybridMultilevel"/>
    <w:tmpl w:val="C2501ACE"/>
    <w:lvl w:ilvl="0" w:tplc="981E317C">
      <w:start w:val="1"/>
      <w:numFmt w:val="arabicAbjad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9"/>
  </w:num>
  <w:num w:numId="3">
    <w:abstractNumId w:val="32"/>
  </w:num>
  <w:num w:numId="4">
    <w:abstractNumId w:val="34"/>
  </w:num>
  <w:num w:numId="5">
    <w:abstractNumId w:val="29"/>
  </w:num>
  <w:num w:numId="6">
    <w:abstractNumId w:val="47"/>
  </w:num>
  <w:num w:numId="7">
    <w:abstractNumId w:val="15"/>
  </w:num>
  <w:num w:numId="8">
    <w:abstractNumId w:val="43"/>
  </w:num>
  <w:num w:numId="9">
    <w:abstractNumId w:val="8"/>
  </w:num>
  <w:num w:numId="10">
    <w:abstractNumId w:val="5"/>
  </w:num>
  <w:num w:numId="11">
    <w:abstractNumId w:val="49"/>
  </w:num>
  <w:num w:numId="12">
    <w:abstractNumId w:val="22"/>
  </w:num>
  <w:num w:numId="13">
    <w:abstractNumId w:val="42"/>
  </w:num>
  <w:num w:numId="14">
    <w:abstractNumId w:val="41"/>
  </w:num>
  <w:num w:numId="15">
    <w:abstractNumId w:val="48"/>
  </w:num>
  <w:num w:numId="16">
    <w:abstractNumId w:val="19"/>
  </w:num>
  <w:num w:numId="17">
    <w:abstractNumId w:val="38"/>
  </w:num>
  <w:num w:numId="18">
    <w:abstractNumId w:val="12"/>
  </w:num>
  <w:num w:numId="19">
    <w:abstractNumId w:val="45"/>
  </w:num>
  <w:num w:numId="20">
    <w:abstractNumId w:val="31"/>
  </w:num>
  <w:num w:numId="21">
    <w:abstractNumId w:val="1"/>
  </w:num>
  <w:num w:numId="22">
    <w:abstractNumId w:val="2"/>
  </w:num>
  <w:num w:numId="23">
    <w:abstractNumId w:val="24"/>
  </w:num>
  <w:num w:numId="24">
    <w:abstractNumId w:val="16"/>
  </w:num>
  <w:num w:numId="25">
    <w:abstractNumId w:val="23"/>
  </w:num>
  <w:num w:numId="26">
    <w:abstractNumId w:val="20"/>
  </w:num>
  <w:num w:numId="27">
    <w:abstractNumId w:val="14"/>
  </w:num>
  <w:num w:numId="28">
    <w:abstractNumId w:val="39"/>
  </w:num>
  <w:num w:numId="29">
    <w:abstractNumId w:val="6"/>
  </w:num>
  <w:num w:numId="30">
    <w:abstractNumId w:val="36"/>
  </w:num>
  <w:num w:numId="31">
    <w:abstractNumId w:val="10"/>
  </w:num>
  <w:num w:numId="32">
    <w:abstractNumId w:val="7"/>
  </w:num>
  <w:num w:numId="33">
    <w:abstractNumId w:val="4"/>
  </w:num>
  <w:num w:numId="34">
    <w:abstractNumId w:val="28"/>
  </w:num>
  <w:num w:numId="35">
    <w:abstractNumId w:val="17"/>
  </w:num>
  <w:num w:numId="36">
    <w:abstractNumId w:val="30"/>
  </w:num>
  <w:num w:numId="37">
    <w:abstractNumId w:val="21"/>
  </w:num>
  <w:num w:numId="38">
    <w:abstractNumId w:val="27"/>
  </w:num>
  <w:num w:numId="39">
    <w:abstractNumId w:val="37"/>
  </w:num>
  <w:num w:numId="40">
    <w:abstractNumId w:val="35"/>
  </w:num>
  <w:num w:numId="41">
    <w:abstractNumId w:val="18"/>
  </w:num>
  <w:num w:numId="42">
    <w:abstractNumId w:val="11"/>
  </w:num>
  <w:num w:numId="43">
    <w:abstractNumId w:val="25"/>
  </w:num>
  <w:num w:numId="44">
    <w:abstractNumId w:val="13"/>
  </w:num>
  <w:num w:numId="45">
    <w:abstractNumId w:val="46"/>
  </w:num>
  <w:num w:numId="46">
    <w:abstractNumId w:val="3"/>
  </w:num>
  <w:num w:numId="47">
    <w:abstractNumId w:val="33"/>
  </w:num>
  <w:num w:numId="48">
    <w:abstractNumId w:val="26"/>
  </w:num>
  <w:num w:numId="49">
    <w:abstractNumId w:val="40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3212"/>
    <w:rsid w:val="00006901"/>
    <w:rsid w:val="000103BA"/>
    <w:rsid w:val="00010915"/>
    <w:rsid w:val="0003401A"/>
    <w:rsid w:val="000B1734"/>
    <w:rsid w:val="000B2C42"/>
    <w:rsid w:val="000E3212"/>
    <w:rsid w:val="00113BB9"/>
    <w:rsid w:val="001560FF"/>
    <w:rsid w:val="00176DCC"/>
    <w:rsid w:val="00190517"/>
    <w:rsid w:val="001A78B2"/>
    <w:rsid w:val="001B347F"/>
    <w:rsid w:val="001D06C4"/>
    <w:rsid w:val="00264557"/>
    <w:rsid w:val="00266FB1"/>
    <w:rsid w:val="00281F00"/>
    <w:rsid w:val="00291BF7"/>
    <w:rsid w:val="00292E75"/>
    <w:rsid w:val="00295A86"/>
    <w:rsid w:val="002C58F7"/>
    <w:rsid w:val="002C679F"/>
    <w:rsid w:val="002E3DF0"/>
    <w:rsid w:val="0031131C"/>
    <w:rsid w:val="003323FD"/>
    <w:rsid w:val="003342BF"/>
    <w:rsid w:val="00343B46"/>
    <w:rsid w:val="00346F19"/>
    <w:rsid w:val="00352F73"/>
    <w:rsid w:val="003705DA"/>
    <w:rsid w:val="00373677"/>
    <w:rsid w:val="00375B70"/>
    <w:rsid w:val="003B19C0"/>
    <w:rsid w:val="003B2018"/>
    <w:rsid w:val="003B6E81"/>
    <w:rsid w:val="003F3744"/>
    <w:rsid w:val="003F7441"/>
    <w:rsid w:val="00400F29"/>
    <w:rsid w:val="00411A74"/>
    <w:rsid w:val="00431DAB"/>
    <w:rsid w:val="004466AB"/>
    <w:rsid w:val="00455B11"/>
    <w:rsid w:val="0046618B"/>
    <w:rsid w:val="00473E07"/>
    <w:rsid w:val="004B0047"/>
    <w:rsid w:val="005037B3"/>
    <w:rsid w:val="00511000"/>
    <w:rsid w:val="00524EBF"/>
    <w:rsid w:val="005449C8"/>
    <w:rsid w:val="005622F9"/>
    <w:rsid w:val="005712B3"/>
    <w:rsid w:val="00571936"/>
    <w:rsid w:val="00594934"/>
    <w:rsid w:val="005A21AE"/>
    <w:rsid w:val="005A7D29"/>
    <w:rsid w:val="005B477E"/>
    <w:rsid w:val="005C77BA"/>
    <w:rsid w:val="00615E35"/>
    <w:rsid w:val="00616502"/>
    <w:rsid w:val="00637502"/>
    <w:rsid w:val="00647913"/>
    <w:rsid w:val="006A6B7C"/>
    <w:rsid w:val="006C612D"/>
    <w:rsid w:val="006E03D0"/>
    <w:rsid w:val="006E6509"/>
    <w:rsid w:val="0070423B"/>
    <w:rsid w:val="00705AF7"/>
    <w:rsid w:val="007275A4"/>
    <w:rsid w:val="007339B8"/>
    <w:rsid w:val="00757ABD"/>
    <w:rsid w:val="0076239B"/>
    <w:rsid w:val="0076456D"/>
    <w:rsid w:val="00773006"/>
    <w:rsid w:val="007732D8"/>
    <w:rsid w:val="00791349"/>
    <w:rsid w:val="007A03C3"/>
    <w:rsid w:val="007A3FBC"/>
    <w:rsid w:val="007B0B56"/>
    <w:rsid w:val="007C2BCE"/>
    <w:rsid w:val="007E5D1F"/>
    <w:rsid w:val="007F652C"/>
    <w:rsid w:val="00802CBD"/>
    <w:rsid w:val="00803651"/>
    <w:rsid w:val="00813340"/>
    <w:rsid w:val="008243C7"/>
    <w:rsid w:val="008303C1"/>
    <w:rsid w:val="00830620"/>
    <w:rsid w:val="008554CE"/>
    <w:rsid w:val="008777CB"/>
    <w:rsid w:val="00890AC0"/>
    <w:rsid w:val="0089294C"/>
    <w:rsid w:val="008B3ECB"/>
    <w:rsid w:val="008C1D58"/>
    <w:rsid w:val="008E639A"/>
    <w:rsid w:val="00906191"/>
    <w:rsid w:val="0091274D"/>
    <w:rsid w:val="009215E1"/>
    <w:rsid w:val="00923164"/>
    <w:rsid w:val="00933ED1"/>
    <w:rsid w:val="009552E0"/>
    <w:rsid w:val="00955801"/>
    <w:rsid w:val="00957D2A"/>
    <w:rsid w:val="00961F6F"/>
    <w:rsid w:val="00982EAF"/>
    <w:rsid w:val="00994BB8"/>
    <w:rsid w:val="009A3FBF"/>
    <w:rsid w:val="009B2109"/>
    <w:rsid w:val="009B2334"/>
    <w:rsid w:val="009B313D"/>
    <w:rsid w:val="009C62EF"/>
    <w:rsid w:val="009E59F5"/>
    <w:rsid w:val="00A0147A"/>
    <w:rsid w:val="00A059F1"/>
    <w:rsid w:val="00A12545"/>
    <w:rsid w:val="00A1274A"/>
    <w:rsid w:val="00A32447"/>
    <w:rsid w:val="00A420D4"/>
    <w:rsid w:val="00A53935"/>
    <w:rsid w:val="00A80510"/>
    <w:rsid w:val="00A93A92"/>
    <w:rsid w:val="00A941C6"/>
    <w:rsid w:val="00AA0778"/>
    <w:rsid w:val="00AA07EA"/>
    <w:rsid w:val="00AB39C1"/>
    <w:rsid w:val="00AC4610"/>
    <w:rsid w:val="00AC5FBF"/>
    <w:rsid w:val="00AC6234"/>
    <w:rsid w:val="00AF0DDA"/>
    <w:rsid w:val="00B162B6"/>
    <w:rsid w:val="00B3302A"/>
    <w:rsid w:val="00B747F2"/>
    <w:rsid w:val="00B76902"/>
    <w:rsid w:val="00B91963"/>
    <w:rsid w:val="00B91EB2"/>
    <w:rsid w:val="00B9486B"/>
    <w:rsid w:val="00BA4F03"/>
    <w:rsid w:val="00BB4064"/>
    <w:rsid w:val="00BB492F"/>
    <w:rsid w:val="00BD3F48"/>
    <w:rsid w:val="00BF7C1F"/>
    <w:rsid w:val="00C04549"/>
    <w:rsid w:val="00C11453"/>
    <w:rsid w:val="00C302C0"/>
    <w:rsid w:val="00C320B5"/>
    <w:rsid w:val="00C4606F"/>
    <w:rsid w:val="00C641DD"/>
    <w:rsid w:val="00CC35BC"/>
    <w:rsid w:val="00CC6E24"/>
    <w:rsid w:val="00CD606C"/>
    <w:rsid w:val="00CE5856"/>
    <w:rsid w:val="00CF0C8A"/>
    <w:rsid w:val="00D21A8E"/>
    <w:rsid w:val="00D61E30"/>
    <w:rsid w:val="00D80BBF"/>
    <w:rsid w:val="00D82BCB"/>
    <w:rsid w:val="00D91C3E"/>
    <w:rsid w:val="00DB06F1"/>
    <w:rsid w:val="00DB43D1"/>
    <w:rsid w:val="00DC793F"/>
    <w:rsid w:val="00DE0A47"/>
    <w:rsid w:val="00DF2351"/>
    <w:rsid w:val="00E126F8"/>
    <w:rsid w:val="00E34F27"/>
    <w:rsid w:val="00E41584"/>
    <w:rsid w:val="00E545FC"/>
    <w:rsid w:val="00E65B36"/>
    <w:rsid w:val="00E87009"/>
    <w:rsid w:val="00E90B94"/>
    <w:rsid w:val="00EB1273"/>
    <w:rsid w:val="00EB1F50"/>
    <w:rsid w:val="00F2467A"/>
    <w:rsid w:val="00F320E6"/>
    <w:rsid w:val="00F67879"/>
    <w:rsid w:val="00FA19D3"/>
    <w:rsid w:val="00FB4AEC"/>
    <w:rsid w:val="00FC2B9B"/>
    <w:rsid w:val="00FE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109"/>
  </w:style>
  <w:style w:type="paragraph" w:styleId="Heading1">
    <w:name w:val="heading 1"/>
    <w:basedOn w:val="Normal1"/>
    <w:next w:val="Normal1"/>
    <w:rsid w:val="000E321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E321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E321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E321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E321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0E321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E3212"/>
  </w:style>
  <w:style w:type="table" w:customStyle="1" w:styleId="TableNormal1">
    <w:name w:val="Table Normal1"/>
    <w:rsid w:val="000E32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0E321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E32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B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79"/>
  </w:style>
  <w:style w:type="paragraph" w:styleId="Footer">
    <w:name w:val="footer"/>
    <w:basedOn w:val="Normal"/>
    <w:link w:val="Foot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79"/>
  </w:style>
  <w:style w:type="character" w:styleId="Strong">
    <w:name w:val="Strong"/>
    <w:basedOn w:val="DefaultParagraphFont"/>
    <w:uiPriority w:val="22"/>
    <w:qFormat/>
    <w:rsid w:val="00A941C6"/>
    <w:rPr>
      <w:b/>
      <w:bCs/>
    </w:rPr>
  </w:style>
  <w:style w:type="character" w:styleId="Emphasis">
    <w:name w:val="Emphasis"/>
    <w:basedOn w:val="DefaultParagraphFont"/>
    <w:uiPriority w:val="20"/>
    <w:qFormat/>
    <w:rsid w:val="00A941C6"/>
    <w:rPr>
      <w:i/>
      <w:iCs/>
    </w:rPr>
  </w:style>
  <w:style w:type="paragraph" w:styleId="ListParagraph">
    <w:name w:val="List Paragraph"/>
    <w:basedOn w:val="Normal"/>
    <w:uiPriority w:val="34"/>
    <w:qFormat/>
    <w:rsid w:val="00DB06F1"/>
    <w:pPr>
      <w:ind w:left="720"/>
      <w:contextualSpacing/>
    </w:pPr>
  </w:style>
  <w:style w:type="table" w:styleId="TableGrid">
    <w:name w:val="Table Grid"/>
    <w:basedOn w:val="TableNormal"/>
    <w:uiPriority w:val="59"/>
    <w:rsid w:val="007042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109"/>
  </w:style>
  <w:style w:type="paragraph" w:styleId="Heading1">
    <w:name w:val="heading 1"/>
    <w:basedOn w:val="Normal1"/>
    <w:next w:val="Normal1"/>
    <w:rsid w:val="000E321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E321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E321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E321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E321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0E321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E3212"/>
  </w:style>
  <w:style w:type="table" w:customStyle="1" w:styleId="TableNormal1">
    <w:name w:val="Table Normal1"/>
    <w:rsid w:val="000E32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0E321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E32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B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79"/>
  </w:style>
  <w:style w:type="paragraph" w:styleId="Footer">
    <w:name w:val="footer"/>
    <w:basedOn w:val="Normal"/>
    <w:link w:val="FooterChar"/>
    <w:uiPriority w:val="99"/>
    <w:unhideWhenUsed/>
    <w:rsid w:val="00F67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20A32-83C5-48A2-AAF2-9D92BE914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502</Words>
  <Characters>2765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47</cp:revision>
  <cp:lastPrinted>2025-05-14T11:55:00Z</cp:lastPrinted>
  <dcterms:created xsi:type="dcterms:W3CDTF">2025-05-10T07:01:00Z</dcterms:created>
  <dcterms:modified xsi:type="dcterms:W3CDTF">2025-05-14T11:56:00Z</dcterms:modified>
</cp:coreProperties>
</file>