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33F1DB" w14:textId="77777777" w:rsidR="00DB7C76" w:rsidRPr="00DB7C76" w:rsidRDefault="00DB7C76" w:rsidP="00DB7C76">
      <w:pPr>
        <w:pStyle w:val="a4"/>
        <w:numPr>
          <w:ilvl w:val="0"/>
          <w:numId w:val="3"/>
        </w:numPr>
        <w:bidi/>
        <w:rPr>
          <w:sz w:val="28"/>
          <w:szCs w:val="28"/>
          <w:rtl/>
          <w:lang w:bidi="ar-DZ"/>
        </w:rPr>
      </w:pPr>
      <w:r w:rsidRPr="00DB7C76">
        <w:rPr>
          <w:rFonts w:hint="cs"/>
          <w:sz w:val="28"/>
          <w:szCs w:val="28"/>
          <w:rtl/>
          <w:lang w:bidi="ar-DZ"/>
        </w:rPr>
        <w:t>لتسهيل دراسة حركة الأجسام الصلبة ، نعتبر أي جسم صلب هو عبارة عن مجموعة من النقاط المتراصة جنبا إلى جنبا ، و عليه  يكفي أخذ 3 نقاط على الأكثر من أي جسم صلب لتحديد نوع حركته.</w:t>
      </w:r>
    </w:p>
    <w:p w14:paraId="35D24A4E" w14:textId="77777777" w:rsidR="003934C2" w:rsidRDefault="003934C2" w:rsidP="00DB7C76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نشاط (01) :</w:t>
      </w:r>
    </w:p>
    <w:p w14:paraId="5F7973F7" w14:textId="77777777" w:rsidR="000B2267" w:rsidRDefault="00D64132" w:rsidP="003934C2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نقوم بتعيين 3 نقاط على عجلة دراجة هوائية تسير على طريق أفقية ثم نتتبع المواضع التي تشغلها (أنظر الشكل):</w:t>
      </w:r>
    </w:p>
    <w:p w14:paraId="5162BE92" w14:textId="77777777" w:rsidR="00D64132" w:rsidRDefault="00D64132" w:rsidP="00D64132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النقطة الحمراء: على الهيكل المعدني للدراجة  </w:t>
      </w:r>
    </w:p>
    <w:p w14:paraId="5435B9D5" w14:textId="77777777" w:rsidR="00D64132" w:rsidRDefault="00D64132" w:rsidP="00D64132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النقطة الخضراء: على الاطار المطاطي لعجلة الدراجة </w:t>
      </w:r>
    </w:p>
    <w:p w14:paraId="2C271591" w14:textId="01D0EC4A" w:rsidR="00D64132" w:rsidRDefault="00F37E3F" w:rsidP="00D64132">
      <w:pPr>
        <w:bidi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F29650" wp14:editId="497DFFF3">
                <wp:simplePos x="0" y="0"/>
                <wp:positionH relativeFrom="column">
                  <wp:posOffset>41910</wp:posOffset>
                </wp:positionH>
                <wp:positionV relativeFrom="paragraph">
                  <wp:posOffset>336550</wp:posOffset>
                </wp:positionV>
                <wp:extent cx="6483985" cy="2105660"/>
                <wp:effectExtent l="13335" t="6350" r="8255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3985" cy="2105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D4311" w14:textId="77777777" w:rsidR="000B5225" w:rsidRDefault="000B522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066CBEE" wp14:editId="52AA3656">
                                  <wp:extent cx="6381750" cy="2189018"/>
                                  <wp:effectExtent l="1905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3306" cy="21964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F296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3pt;margin-top:26.5pt;width:510.55pt;height:165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ayWKwIAAFEEAAAOAAAAZHJzL2Uyb0RvYy54bWysVNuO0zAQfUfiHyy/06ShLW3UdLV0KUJa&#10;LtIuH+A4TmNhe4ztNilfz9jplmqBF0QeLI9nfDxzzkzWN4NW5Cicl2AqOp3klAjDoZFmX9Gvj7tX&#10;S0p8YKZhCoyo6El4erN5+WLd21IU0IFqhCMIYnzZ24p2IdgyyzzvhGZ+AlYYdLbgNAtoun3WONYj&#10;ulZZkeeLrAfXWAdceI+nd6OTbhJ+2woePretF4GoimJuIa0urXVcs82alXvHbCf5OQ32D1loJg0+&#10;eoG6Y4GRg5O/QWnJHXhow4SDzqBtJRepBqxmmj+r5qFjVqRakBxvLzT5/wfLPx2/OCKbihaUGKZR&#10;okcxBPIWBlJEdnrrSwx6sBgWBjxGlVOl3t4D/+aJgW3HzF7cOgd9J1iD2U3jzezq6ojjI0jdf4QG&#10;n2GHAAloaJ2O1CEZBNFRpdNFmZgKx8PFbPl6tZxTwtFXTPP5YpG0y1j5dN06H94L0CRuKupQ+gTP&#10;jvc+xHRY+RQSX/OgZLOTSiXD7eutcuTIsE126UsVPAtThvQVXc2L+cjAXyHy9P0JQsuA/a6krujy&#10;EsTKyNs706RuDEyqcY8pK3MmMnI3shiGejgLU0NzQkodjH2Nc4ibDtwPSnrs6Yr67wfmBCXqg0FZ&#10;VtPZLA5BMmbzNwUa7tpTX3uY4QhV0UDJuN2GcXAO1sl9hy+NjWDgFqVsZSI5aj5mdc4b+zZxf56x&#10;OBjXdor69SfY/AQAAP//AwBQSwMEFAAGAAgAAAAhAGFCr5rfAAAACQEAAA8AAABkcnMvZG93bnJl&#10;di54bWxMj8FOwzAQRO9I/IO1SFwQdWiKE0KcCiGB4AYFwdWNt0mEvQ62m4a/xz3BcTSjmTf1eraG&#10;TejD4EjC1SIDhtQ6PVAn4f3t4bIEFqIirYwjlPCDAdbN6UmtKu0O9IrTJnYslVColIQ+xrHiPLQ9&#10;WhUWbkRK3s55q2KSvuPaq0Mqt4Yvs0xwqwZKC70a8b7H9muztxLK1dP0GZ7zl49W7MxNvCimx28v&#10;5fnZfHcLLOIc/8JwxE/o0CSmrduTDsxIECIFJVzn6dHRzpZFAWwrIS9XAnhT8/8Pml8AAAD//wMA&#10;UEsBAi0AFAAGAAgAAAAhALaDOJL+AAAA4QEAABMAAAAAAAAAAAAAAAAAAAAAAFtDb250ZW50X1R5&#10;cGVzXS54bWxQSwECLQAUAAYACAAAACEAOP0h/9YAAACUAQAACwAAAAAAAAAAAAAAAAAvAQAAX3Jl&#10;bHMvLnJlbHNQSwECLQAUAAYACAAAACEAyfWslisCAABRBAAADgAAAAAAAAAAAAAAAAAuAgAAZHJz&#10;L2Uyb0RvYy54bWxQSwECLQAUAAYACAAAACEAYUKvmt8AAAAJAQAADwAAAAAAAAAAAAAAAACFBAAA&#10;ZHJzL2Rvd25yZXYueG1sUEsFBgAAAAAEAAQA8wAAAJEFAAAAAA==&#10;">
                <v:textbox>
                  <w:txbxContent>
                    <w:p w14:paraId="507D4311" w14:textId="77777777" w:rsidR="000B5225" w:rsidRDefault="000B522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066CBEE" wp14:editId="52AA3656">
                            <wp:extent cx="6381750" cy="2189018"/>
                            <wp:effectExtent l="1905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03306" cy="21964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64132">
        <w:rPr>
          <w:rFonts w:hint="cs"/>
          <w:sz w:val="28"/>
          <w:szCs w:val="28"/>
          <w:rtl/>
          <w:lang w:bidi="ar-DZ"/>
        </w:rPr>
        <w:t xml:space="preserve">النقطة الزرقاء: في مركز عجلة الدراجة </w:t>
      </w:r>
    </w:p>
    <w:p w14:paraId="727338CF" w14:textId="77777777" w:rsidR="000B5225" w:rsidRDefault="000B5225" w:rsidP="000B5225">
      <w:pPr>
        <w:bidi/>
        <w:rPr>
          <w:sz w:val="28"/>
          <w:szCs w:val="28"/>
          <w:lang w:bidi="ar-DZ"/>
        </w:rPr>
      </w:pPr>
    </w:p>
    <w:p w14:paraId="495754EF" w14:textId="77777777" w:rsidR="000B5225" w:rsidRDefault="000B5225" w:rsidP="000B5225">
      <w:pPr>
        <w:bidi/>
        <w:rPr>
          <w:sz w:val="28"/>
          <w:szCs w:val="28"/>
          <w:lang w:bidi="ar-DZ"/>
        </w:rPr>
      </w:pPr>
    </w:p>
    <w:p w14:paraId="366238DB" w14:textId="77777777" w:rsidR="000B5225" w:rsidRDefault="000B5225" w:rsidP="000B5225">
      <w:pPr>
        <w:bidi/>
        <w:rPr>
          <w:sz w:val="28"/>
          <w:szCs w:val="28"/>
          <w:lang w:bidi="ar-DZ"/>
        </w:rPr>
      </w:pPr>
    </w:p>
    <w:p w14:paraId="712BEFD7" w14:textId="77777777" w:rsidR="000B5225" w:rsidRDefault="000B5225" w:rsidP="000B5225">
      <w:pPr>
        <w:bidi/>
        <w:rPr>
          <w:sz w:val="28"/>
          <w:szCs w:val="28"/>
          <w:lang w:bidi="ar-DZ"/>
        </w:rPr>
      </w:pPr>
    </w:p>
    <w:p w14:paraId="3D9CF37B" w14:textId="77777777" w:rsidR="000B5225" w:rsidRDefault="000B5225" w:rsidP="000B5225">
      <w:pPr>
        <w:bidi/>
        <w:rPr>
          <w:sz w:val="28"/>
          <w:szCs w:val="28"/>
          <w:lang w:bidi="ar-DZ"/>
        </w:rPr>
      </w:pPr>
    </w:p>
    <w:p w14:paraId="49359092" w14:textId="77777777" w:rsidR="000B5225" w:rsidRDefault="000B5225" w:rsidP="000B5225">
      <w:pPr>
        <w:bidi/>
        <w:rPr>
          <w:sz w:val="28"/>
          <w:szCs w:val="28"/>
          <w:rtl/>
          <w:lang w:bidi="ar-DZ"/>
        </w:rPr>
      </w:pPr>
    </w:p>
    <w:p w14:paraId="26F8178B" w14:textId="77777777" w:rsidR="00D64132" w:rsidRPr="00D64132" w:rsidRDefault="00D64132" w:rsidP="00D64132">
      <w:pPr>
        <w:pStyle w:val="a4"/>
        <w:numPr>
          <w:ilvl w:val="0"/>
          <w:numId w:val="1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هو المرجع المناسب لدراسة حركة النقط الثلاث ؟  الطريق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490"/>
        <w:gridCol w:w="4329"/>
        <w:gridCol w:w="4637"/>
      </w:tblGrid>
      <w:tr w:rsidR="00D64132" w14:paraId="0203E4C1" w14:textId="77777777" w:rsidTr="00D64132">
        <w:tc>
          <w:tcPr>
            <w:tcW w:w="1502" w:type="dxa"/>
          </w:tcPr>
          <w:p w14:paraId="16ABF58F" w14:textId="77777777" w:rsidR="00D64132" w:rsidRDefault="00D64132" w:rsidP="00D641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النقاط</w:t>
            </w:r>
          </w:p>
        </w:tc>
        <w:tc>
          <w:tcPr>
            <w:tcW w:w="4394" w:type="dxa"/>
          </w:tcPr>
          <w:p w14:paraId="5DF81C0E" w14:textId="77777777" w:rsidR="00D64132" w:rsidRDefault="00D64132" w:rsidP="00D641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الحمراء و الزرقاء</w:t>
            </w:r>
          </w:p>
        </w:tc>
        <w:tc>
          <w:tcPr>
            <w:tcW w:w="4710" w:type="dxa"/>
          </w:tcPr>
          <w:p w14:paraId="12592C44" w14:textId="77777777" w:rsidR="00D64132" w:rsidRDefault="00D64132" w:rsidP="00D641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الخضراء</w:t>
            </w:r>
          </w:p>
        </w:tc>
      </w:tr>
      <w:tr w:rsidR="00D64132" w14:paraId="5936A00F" w14:textId="77777777" w:rsidTr="00D64132">
        <w:tc>
          <w:tcPr>
            <w:tcW w:w="1502" w:type="dxa"/>
          </w:tcPr>
          <w:p w14:paraId="6A6B6E7E" w14:textId="77777777" w:rsidR="00D64132" w:rsidRDefault="00D64132" w:rsidP="00D641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الحالة الحركية</w:t>
            </w:r>
          </w:p>
        </w:tc>
        <w:tc>
          <w:tcPr>
            <w:tcW w:w="4394" w:type="dxa"/>
          </w:tcPr>
          <w:p w14:paraId="367AC253" w14:textId="77777777" w:rsidR="00D64132" w:rsidRDefault="00D64132" w:rsidP="00D641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متحركتان لأنهما غيرا موضعهما بالنسبة للطريق </w:t>
            </w:r>
          </w:p>
        </w:tc>
        <w:tc>
          <w:tcPr>
            <w:tcW w:w="4710" w:type="dxa"/>
          </w:tcPr>
          <w:p w14:paraId="1E7DBFDF" w14:textId="77777777" w:rsidR="00D64132" w:rsidRDefault="00D64132" w:rsidP="00D641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متحركة لأنها غيرت موضعها بالنسبة للطريق</w:t>
            </w:r>
          </w:p>
        </w:tc>
      </w:tr>
      <w:tr w:rsidR="00D64132" w14:paraId="1A648F4D" w14:textId="77777777" w:rsidTr="00D64132">
        <w:tc>
          <w:tcPr>
            <w:tcW w:w="1502" w:type="dxa"/>
          </w:tcPr>
          <w:p w14:paraId="1FA73552" w14:textId="77777777" w:rsidR="00D64132" w:rsidRDefault="00D64132" w:rsidP="00D641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نوع المسار </w:t>
            </w:r>
          </w:p>
        </w:tc>
        <w:tc>
          <w:tcPr>
            <w:tcW w:w="4394" w:type="dxa"/>
          </w:tcPr>
          <w:p w14:paraId="6CB54468" w14:textId="77777777" w:rsidR="00D64132" w:rsidRDefault="005C745E" w:rsidP="00D641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تشكل مواضع النقطتان مسار (خط) مستقيم </w:t>
            </w:r>
          </w:p>
        </w:tc>
        <w:tc>
          <w:tcPr>
            <w:tcW w:w="4710" w:type="dxa"/>
          </w:tcPr>
          <w:p w14:paraId="010E3DC6" w14:textId="77777777" w:rsidR="00D64132" w:rsidRDefault="005C745E" w:rsidP="00D641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تشكل مواضع النقطة مسار (خط) منحني</w:t>
            </w:r>
          </w:p>
        </w:tc>
      </w:tr>
      <w:tr w:rsidR="00D64132" w14:paraId="214F67BC" w14:textId="77777777" w:rsidTr="00D64132">
        <w:tc>
          <w:tcPr>
            <w:tcW w:w="1502" w:type="dxa"/>
          </w:tcPr>
          <w:p w14:paraId="1EDA438F" w14:textId="77777777" w:rsidR="00D64132" w:rsidRDefault="00D64132" w:rsidP="00D641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نوع الحركة</w:t>
            </w:r>
          </w:p>
        </w:tc>
        <w:tc>
          <w:tcPr>
            <w:tcW w:w="4394" w:type="dxa"/>
          </w:tcPr>
          <w:p w14:paraId="365E87F9" w14:textId="77777777" w:rsidR="00D64132" w:rsidRDefault="005C745E" w:rsidP="00D641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حركة النقطتين مستقيمة </w:t>
            </w:r>
          </w:p>
        </w:tc>
        <w:tc>
          <w:tcPr>
            <w:tcW w:w="4710" w:type="dxa"/>
          </w:tcPr>
          <w:p w14:paraId="6393346F" w14:textId="77777777" w:rsidR="00D64132" w:rsidRDefault="005C745E" w:rsidP="00D641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حركة النقطة منحنية</w:t>
            </w:r>
          </w:p>
        </w:tc>
      </w:tr>
    </w:tbl>
    <w:p w14:paraId="7E4B4FDD" w14:textId="77777777" w:rsidR="00D64132" w:rsidRDefault="00D64132" w:rsidP="00D64132">
      <w:pPr>
        <w:bidi/>
        <w:rPr>
          <w:sz w:val="28"/>
          <w:szCs w:val="28"/>
          <w:rtl/>
          <w:lang w:bidi="ar-DZ"/>
        </w:rPr>
      </w:pPr>
    </w:p>
    <w:p w14:paraId="2A43D6CF" w14:textId="77777777" w:rsidR="003934C2" w:rsidRDefault="003934C2" w:rsidP="003934C2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نشاط (02) : </w:t>
      </w:r>
    </w:p>
    <w:p w14:paraId="0794910E" w14:textId="77777777" w:rsidR="003934C2" w:rsidRDefault="003934C2" w:rsidP="003934C2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نقلب الدراجة الهوائية رأسا على عقب ، ثم نعين على عجلتها 3 نقاط ، ثم ندير العجلة  (انظر الشكل )</w:t>
      </w:r>
    </w:p>
    <w:p w14:paraId="698D6EFF" w14:textId="77777777" w:rsidR="003934C2" w:rsidRDefault="003934C2" w:rsidP="003934C2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النقطة الحمراء: على الهيكل المعدني للعجلة</w:t>
      </w:r>
    </w:p>
    <w:p w14:paraId="71E80D37" w14:textId="77777777" w:rsidR="003934C2" w:rsidRDefault="003934C2" w:rsidP="003934C2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النقطة الخضراء: على الإطار المطاطي لعجلة الدراجة</w:t>
      </w:r>
    </w:p>
    <w:p w14:paraId="6E4FFC5A" w14:textId="77777777" w:rsidR="003934C2" w:rsidRDefault="003934C2" w:rsidP="003934C2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النقطة الزرقاء: في مركز عجلة الدراجة </w:t>
      </w:r>
    </w:p>
    <w:p w14:paraId="0D90EED3" w14:textId="77777777" w:rsidR="003934C2" w:rsidRDefault="003934C2" w:rsidP="003934C2">
      <w:pPr>
        <w:pStyle w:val="a4"/>
        <w:numPr>
          <w:ilvl w:val="0"/>
          <w:numId w:val="1"/>
        </w:numPr>
        <w:bidi/>
        <w:rPr>
          <w:sz w:val="28"/>
          <w:szCs w:val="28"/>
          <w:lang w:bidi="ar-DZ"/>
        </w:rPr>
      </w:pPr>
      <w:r w:rsidRPr="003934C2">
        <w:rPr>
          <w:rFonts w:hint="cs"/>
          <w:sz w:val="28"/>
          <w:szCs w:val="28"/>
          <w:rtl/>
          <w:lang w:bidi="ar-DZ"/>
        </w:rPr>
        <w:t xml:space="preserve">ما هو المرجع المناسب لدراسة حركة النقط الثلاث ؟  </w:t>
      </w:r>
      <w:r>
        <w:rPr>
          <w:rFonts w:hint="cs"/>
          <w:sz w:val="28"/>
          <w:szCs w:val="28"/>
          <w:rtl/>
          <w:lang w:bidi="ar-DZ"/>
        </w:rPr>
        <w:t>مركز العجلة أو الشخص الذي يدير العجلة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490"/>
        <w:gridCol w:w="4329"/>
        <w:gridCol w:w="4637"/>
      </w:tblGrid>
      <w:tr w:rsidR="003934C2" w14:paraId="2EB8A844" w14:textId="77777777" w:rsidTr="007E463F">
        <w:tc>
          <w:tcPr>
            <w:tcW w:w="1502" w:type="dxa"/>
          </w:tcPr>
          <w:p w14:paraId="0C26DE4F" w14:textId="77777777" w:rsidR="003934C2" w:rsidRDefault="003934C2" w:rsidP="007E463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النقاط</w:t>
            </w:r>
          </w:p>
        </w:tc>
        <w:tc>
          <w:tcPr>
            <w:tcW w:w="4394" w:type="dxa"/>
          </w:tcPr>
          <w:p w14:paraId="4A2B4561" w14:textId="77777777" w:rsidR="003934C2" w:rsidRDefault="003934C2" w:rsidP="003934C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الحمراء و الخضراء</w:t>
            </w:r>
          </w:p>
        </w:tc>
        <w:tc>
          <w:tcPr>
            <w:tcW w:w="4710" w:type="dxa"/>
          </w:tcPr>
          <w:p w14:paraId="79117B6B" w14:textId="77777777" w:rsidR="003934C2" w:rsidRDefault="003934C2" w:rsidP="007E463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الزرقاء</w:t>
            </w:r>
          </w:p>
        </w:tc>
      </w:tr>
      <w:tr w:rsidR="003934C2" w14:paraId="74867817" w14:textId="77777777" w:rsidTr="007E463F">
        <w:tc>
          <w:tcPr>
            <w:tcW w:w="1502" w:type="dxa"/>
          </w:tcPr>
          <w:p w14:paraId="7D1BFDDC" w14:textId="77777777" w:rsidR="003934C2" w:rsidRDefault="003934C2" w:rsidP="007E463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الحالة الحركية</w:t>
            </w:r>
          </w:p>
        </w:tc>
        <w:tc>
          <w:tcPr>
            <w:tcW w:w="4394" w:type="dxa"/>
          </w:tcPr>
          <w:p w14:paraId="35E6D3DD" w14:textId="77777777" w:rsidR="003934C2" w:rsidRDefault="003934C2" w:rsidP="00497F04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متحركتان لأنهما غيرا موضعهما بالنسبة </w:t>
            </w:r>
            <w:r w:rsidR="00497F04">
              <w:rPr>
                <w:rFonts w:hint="cs"/>
                <w:sz w:val="28"/>
                <w:szCs w:val="28"/>
                <w:rtl/>
                <w:lang w:bidi="ar-DZ"/>
              </w:rPr>
              <w:t>للشخص الذي يدير العجلة</w:t>
            </w:r>
          </w:p>
        </w:tc>
        <w:tc>
          <w:tcPr>
            <w:tcW w:w="4710" w:type="dxa"/>
          </w:tcPr>
          <w:p w14:paraId="735A9156" w14:textId="77777777" w:rsidR="003934C2" w:rsidRDefault="003934C2" w:rsidP="007E463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ساكنة لأنها </w:t>
            </w:r>
            <w:r w:rsidR="00497F04">
              <w:rPr>
                <w:rFonts w:hint="cs"/>
                <w:sz w:val="28"/>
                <w:szCs w:val="28"/>
                <w:rtl/>
                <w:lang w:bidi="ar-DZ"/>
              </w:rPr>
              <w:t xml:space="preserve">لم تغير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موضعها بالنسبة </w:t>
            </w:r>
            <w:r w:rsidR="00497F04">
              <w:rPr>
                <w:rFonts w:hint="cs"/>
                <w:sz w:val="28"/>
                <w:szCs w:val="28"/>
                <w:rtl/>
                <w:lang w:bidi="ar-DZ"/>
              </w:rPr>
              <w:t>للشخص الذي يدير العجلة</w:t>
            </w:r>
          </w:p>
        </w:tc>
      </w:tr>
      <w:tr w:rsidR="003934C2" w14:paraId="683BB923" w14:textId="77777777" w:rsidTr="007E463F">
        <w:tc>
          <w:tcPr>
            <w:tcW w:w="1502" w:type="dxa"/>
          </w:tcPr>
          <w:p w14:paraId="65BA0144" w14:textId="77777777" w:rsidR="003934C2" w:rsidRDefault="003934C2" w:rsidP="007E463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نوع المسار </w:t>
            </w:r>
          </w:p>
        </w:tc>
        <w:tc>
          <w:tcPr>
            <w:tcW w:w="4394" w:type="dxa"/>
          </w:tcPr>
          <w:p w14:paraId="2BCF71BC" w14:textId="77777777" w:rsidR="003934C2" w:rsidRDefault="003934C2" w:rsidP="00497F04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تشكل </w:t>
            </w:r>
            <w:r w:rsidR="00497F04">
              <w:rPr>
                <w:rFonts w:hint="cs"/>
                <w:sz w:val="28"/>
                <w:szCs w:val="28"/>
                <w:rtl/>
                <w:lang w:bidi="ar-DZ"/>
              </w:rPr>
              <w:t>مواضع النقطتان مسار (خط) دائري</w:t>
            </w:r>
          </w:p>
        </w:tc>
        <w:tc>
          <w:tcPr>
            <w:tcW w:w="4710" w:type="dxa"/>
          </w:tcPr>
          <w:p w14:paraId="504AFF94" w14:textId="77777777" w:rsidR="003934C2" w:rsidRDefault="00497F04" w:rsidP="007E463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لا ترسم أي مسار ( لأنها ساكنة )</w:t>
            </w:r>
          </w:p>
        </w:tc>
      </w:tr>
      <w:tr w:rsidR="003934C2" w14:paraId="697229D3" w14:textId="77777777" w:rsidTr="007E463F">
        <w:tc>
          <w:tcPr>
            <w:tcW w:w="1502" w:type="dxa"/>
          </w:tcPr>
          <w:p w14:paraId="563A74E4" w14:textId="77777777" w:rsidR="003934C2" w:rsidRDefault="003934C2" w:rsidP="007E463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نوع الحركة</w:t>
            </w:r>
          </w:p>
        </w:tc>
        <w:tc>
          <w:tcPr>
            <w:tcW w:w="4394" w:type="dxa"/>
          </w:tcPr>
          <w:p w14:paraId="1BA32E5D" w14:textId="77777777" w:rsidR="003934C2" w:rsidRDefault="003934C2" w:rsidP="00497F04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حركة النقطتين</w:t>
            </w:r>
            <w:r w:rsidR="00497F04">
              <w:rPr>
                <w:rFonts w:hint="cs"/>
                <w:sz w:val="28"/>
                <w:szCs w:val="28"/>
                <w:rtl/>
                <w:lang w:bidi="ar-DZ"/>
              </w:rPr>
              <w:t xml:space="preserve"> دائرية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710" w:type="dxa"/>
          </w:tcPr>
          <w:p w14:paraId="5E366FF6" w14:textId="77777777" w:rsidR="003934C2" w:rsidRDefault="00497F04" w:rsidP="007E463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لا حركة لها ( لأنها ساكنة )</w:t>
            </w:r>
          </w:p>
        </w:tc>
      </w:tr>
    </w:tbl>
    <w:p w14:paraId="5BBB6E59" w14:textId="77777777" w:rsidR="003934C2" w:rsidRDefault="003934C2" w:rsidP="003934C2">
      <w:pPr>
        <w:pStyle w:val="a4"/>
        <w:bidi/>
        <w:ind w:left="-24"/>
        <w:rPr>
          <w:sz w:val="28"/>
          <w:szCs w:val="28"/>
          <w:rtl/>
          <w:lang w:bidi="ar-DZ"/>
        </w:rPr>
      </w:pPr>
    </w:p>
    <w:p w14:paraId="40853F59" w14:textId="77777777" w:rsidR="00DB7C76" w:rsidRDefault="00DB7C76" w:rsidP="00DB7C76">
      <w:pPr>
        <w:pStyle w:val="a4"/>
        <w:bidi/>
        <w:ind w:left="-24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ارساء </w:t>
      </w:r>
    </w:p>
    <w:p w14:paraId="52DC0C34" w14:textId="77777777" w:rsidR="00DB7C76" w:rsidRDefault="00DB7C76" w:rsidP="00DB7C76">
      <w:pPr>
        <w:pStyle w:val="a4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المسار هو الخط الواصل بين المواضع التي شغلتها النقطة أو الجسم الصلب المتحركان و هو أنواع ( مسار مستقيم ، مسار منحني ، مسار دائري )</w:t>
      </w:r>
    </w:p>
    <w:p w14:paraId="5ECCFCAF" w14:textId="77777777" w:rsidR="00DB7C76" w:rsidRDefault="00DB7C76" w:rsidP="00DB7C76">
      <w:pPr>
        <w:pStyle w:val="a4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تكون حركة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نقطة </w:t>
      </w:r>
      <w:r>
        <w:rPr>
          <w:rFonts w:hint="cs"/>
          <w:sz w:val="28"/>
          <w:szCs w:val="28"/>
          <w:rtl/>
          <w:lang w:bidi="ar-DZ"/>
        </w:rPr>
        <w:t>من جسم صلب بالنسبة لمرجع معين إمــــا :</w:t>
      </w:r>
    </w:p>
    <w:p w14:paraId="79069E96" w14:textId="77777777" w:rsidR="00DB7C76" w:rsidRDefault="00DB7C76" w:rsidP="00DB7C76">
      <w:pPr>
        <w:pStyle w:val="a4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حركة مستقيمة : إذا كان مسار النقطة مستقيم</w:t>
      </w:r>
    </w:p>
    <w:p w14:paraId="0DFED89B" w14:textId="77777777" w:rsidR="00DB7C76" w:rsidRDefault="00DB7C76" w:rsidP="00DB7C76">
      <w:pPr>
        <w:pStyle w:val="a4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حركة منحنية: إذا كان مسار النقطة منحني</w:t>
      </w:r>
    </w:p>
    <w:p w14:paraId="04C86C62" w14:textId="77777777" w:rsidR="00DB7C76" w:rsidRPr="003934C2" w:rsidRDefault="00DB7C76" w:rsidP="00DB7C76">
      <w:pPr>
        <w:pStyle w:val="a4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حركة دائري: إذا كان مسار النقطة دائري</w:t>
      </w:r>
    </w:p>
    <w:sectPr w:rsidR="00DB7C76" w:rsidRPr="003934C2" w:rsidSect="000A738E">
      <w:pgSz w:w="11906" w:h="16838"/>
      <w:pgMar w:top="720" w:right="720" w:bottom="720" w:left="720" w:header="708" w:footer="708" w:gutter="0"/>
      <w:pgBorders w:offsetFrom="page">
        <w:top w:val="triangles" w:sz="20" w:space="24" w:color="B2A1C7" w:themeColor="accent4" w:themeTint="99"/>
        <w:left w:val="triangles" w:sz="20" w:space="24" w:color="B2A1C7" w:themeColor="accent4" w:themeTint="99"/>
        <w:bottom w:val="triangles" w:sz="20" w:space="24" w:color="B2A1C7" w:themeColor="accent4" w:themeTint="99"/>
        <w:right w:val="triangles" w:sz="20" w:space="24" w:color="B2A1C7" w:themeColor="accent4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67D48"/>
    <w:multiLevelType w:val="hybridMultilevel"/>
    <w:tmpl w:val="E810424A"/>
    <w:lvl w:ilvl="0" w:tplc="6DEA311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F20B8"/>
    <w:multiLevelType w:val="hybridMultilevel"/>
    <w:tmpl w:val="8F40FCE4"/>
    <w:lvl w:ilvl="0" w:tplc="F5EABCB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30BB3"/>
    <w:multiLevelType w:val="hybridMultilevel"/>
    <w:tmpl w:val="1A163542"/>
    <w:lvl w:ilvl="0" w:tplc="040C0003">
      <w:start w:val="1"/>
      <w:numFmt w:val="bullet"/>
      <w:lvlText w:val="o"/>
      <w:lvlJc w:val="left"/>
      <w:pPr>
        <w:ind w:left="9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" w15:restartNumberingAfterBreak="0">
    <w:nsid w:val="7962783C"/>
    <w:multiLevelType w:val="hybridMultilevel"/>
    <w:tmpl w:val="EA08D4F8"/>
    <w:lvl w:ilvl="0" w:tplc="D0D63754">
      <w:start w:val="1"/>
      <w:numFmt w:val="bullet"/>
      <w:lvlText w:val=""/>
      <w:lvlJc w:val="left"/>
      <w:pPr>
        <w:ind w:left="696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8E"/>
    <w:rsid w:val="000A738E"/>
    <w:rsid w:val="000B2267"/>
    <w:rsid w:val="000B5225"/>
    <w:rsid w:val="001D33C6"/>
    <w:rsid w:val="003934C2"/>
    <w:rsid w:val="00497F04"/>
    <w:rsid w:val="005C745E"/>
    <w:rsid w:val="009059E2"/>
    <w:rsid w:val="00D64132"/>
    <w:rsid w:val="00DB7C76"/>
    <w:rsid w:val="00F3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AE40"/>
  <w15:docId w15:val="{6F14751C-8DA8-4623-9E9B-2711C54B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2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641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D64132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B5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B52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SAIID</cp:lastModifiedBy>
  <cp:revision>2</cp:revision>
  <dcterms:created xsi:type="dcterms:W3CDTF">2020-08-06T15:55:00Z</dcterms:created>
  <dcterms:modified xsi:type="dcterms:W3CDTF">2020-08-06T15:55:00Z</dcterms:modified>
</cp:coreProperties>
</file>