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361"/>
        <w:tblW w:w="11077" w:type="dxa"/>
        <w:tblLook w:val="04A0"/>
      </w:tblPr>
      <w:tblGrid>
        <w:gridCol w:w="3710"/>
        <w:gridCol w:w="3750"/>
        <w:gridCol w:w="3617"/>
      </w:tblGrid>
      <w:tr w:rsidR="00112F2A" w:rsidTr="0073315C">
        <w:trPr>
          <w:trHeight w:val="43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2A" w:rsidRPr="00F43B6F" w:rsidRDefault="00112F2A" w:rsidP="0073315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>الأستاذة : موزاوي نوال</w:t>
            </w:r>
          </w:p>
        </w:tc>
        <w:tc>
          <w:tcPr>
            <w:tcW w:w="3750" w:type="dxa"/>
            <w:tcBorders>
              <w:left w:val="single" w:sz="4" w:space="0" w:color="auto"/>
            </w:tcBorders>
          </w:tcPr>
          <w:p w:rsidR="00112F2A" w:rsidRPr="00F43B6F" w:rsidRDefault="00112F2A" w:rsidP="0073315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>المادة : العلوم الفيزيائية و التكنولوجيا</w:t>
            </w:r>
          </w:p>
        </w:tc>
        <w:tc>
          <w:tcPr>
            <w:tcW w:w="3617" w:type="dxa"/>
          </w:tcPr>
          <w:p w:rsidR="00112F2A" w:rsidRPr="00F43B6F" w:rsidRDefault="00112F2A" w:rsidP="0073315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المستوى : الثانية متوسط</w:t>
            </w:r>
          </w:p>
        </w:tc>
      </w:tr>
      <w:tr w:rsidR="00112F2A" w:rsidTr="0073315C">
        <w:trPr>
          <w:trHeight w:val="430"/>
        </w:trPr>
        <w:tc>
          <w:tcPr>
            <w:tcW w:w="3710" w:type="dxa"/>
            <w:tcBorders>
              <w:top w:val="single" w:sz="4" w:space="0" w:color="auto"/>
            </w:tcBorders>
          </w:tcPr>
          <w:p w:rsidR="00112F2A" w:rsidRPr="00F43B6F" w:rsidRDefault="00112F2A" w:rsidP="00112F2A">
            <w:pPr>
              <w:tabs>
                <w:tab w:val="left" w:pos="2599"/>
                <w:tab w:val="right" w:pos="3494"/>
              </w:tabs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ab/>
            </w:r>
            <w:r w:rsidRPr="00112F2A">
              <w:rPr>
                <w:sz w:val="24"/>
                <w:szCs w:val="24"/>
                <w:rtl/>
                <w:lang w:bidi="ar-DZ"/>
              </w:rPr>
              <w:t>1س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ا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ab/>
            </w: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>المدة :</w:t>
            </w:r>
          </w:p>
        </w:tc>
        <w:tc>
          <w:tcPr>
            <w:tcW w:w="3750" w:type="dxa"/>
          </w:tcPr>
          <w:p w:rsidR="00112F2A" w:rsidRPr="00F43B6F" w:rsidRDefault="00112F2A" w:rsidP="0073315C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>الحصة:</w:t>
            </w:r>
          </w:p>
        </w:tc>
        <w:tc>
          <w:tcPr>
            <w:tcW w:w="3617" w:type="dxa"/>
          </w:tcPr>
          <w:p w:rsidR="00112F2A" w:rsidRPr="00F43B6F" w:rsidRDefault="00112F2A" w:rsidP="0073315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F43B6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  <w:t>الميدان الثاني: الظواهر الميكانيكية</w:t>
            </w:r>
          </w:p>
        </w:tc>
      </w:tr>
    </w:tbl>
    <w:p w:rsidR="00112F2A" w:rsidRDefault="0058554F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0.6pt;margin-top:.4pt;width:499.5pt;height:48.75pt;z-index:251658240;mso-position-horizontal-relative:text;mso-position-vertical-relative:text" fillcolor="white [3201]" strokecolor="black [3200]" strokeweight="2.5pt">
            <v:shadow color="#868686"/>
            <v:textbox>
              <w:txbxContent>
                <w:p w:rsidR="00112F2A" w:rsidRPr="00112F2A" w:rsidRDefault="00112F2A" w:rsidP="00112F2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56"/>
                      <w:szCs w:val="56"/>
                      <w:u w:val="double"/>
                      <w:rtl/>
                      <w:lang w:bidi="ar-DZ"/>
                    </w:rPr>
                  </w:pPr>
                  <w:r w:rsidRPr="00112F2A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72"/>
                      <w:szCs w:val="72"/>
                      <w:u w:val="double"/>
                      <w:rtl/>
                      <w:lang w:bidi="ar-DZ"/>
                    </w:rPr>
                    <w:t xml:space="preserve"> إدماج التعلمات</w:t>
                  </w:r>
                </w:p>
                <w:p w:rsidR="00112F2A" w:rsidRDefault="00112F2A" w:rsidP="00112F2A">
                  <w:pPr>
                    <w:jc w:val="right"/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112F2A" w:rsidRDefault="00112F2A" w:rsidP="00112F2A"/>
    <w:tbl>
      <w:tblPr>
        <w:tblStyle w:val="Grilledutableau"/>
        <w:tblpPr w:leftFromText="141" w:rightFromText="141" w:vertAnchor="page" w:horzAnchor="margin" w:tblpXSpec="center" w:tblpY="2863"/>
        <w:tblW w:w="11106" w:type="dxa"/>
        <w:tblLook w:val="04A0"/>
      </w:tblPr>
      <w:tblGrid>
        <w:gridCol w:w="8427"/>
        <w:gridCol w:w="2679"/>
      </w:tblGrid>
      <w:tr w:rsidR="00112F2A" w:rsidRPr="00D3115F" w:rsidTr="00112F2A">
        <w:trPr>
          <w:trHeight w:val="661"/>
        </w:trPr>
        <w:tc>
          <w:tcPr>
            <w:tcW w:w="8427" w:type="dxa"/>
          </w:tcPr>
          <w:p w:rsidR="00112F2A" w:rsidRPr="00560FB3" w:rsidRDefault="00112F2A" w:rsidP="00112F2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560FB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يحل مشكلات من الحياة اليومية متعلقة بحركة الأجسام وكيفية نقل الحركة.</w:t>
            </w:r>
          </w:p>
          <w:p w:rsidR="00112F2A" w:rsidRPr="00D3115F" w:rsidRDefault="00112F2A" w:rsidP="00112F2A">
            <w:pPr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2679" w:type="dxa"/>
          </w:tcPr>
          <w:p w:rsidR="00112F2A" w:rsidRPr="00D3115F" w:rsidRDefault="00112F2A" w:rsidP="00112F2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</w:rPr>
            </w:pPr>
            <w:r w:rsidRPr="00D3115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</w:rPr>
              <w:t>الكفاءة الختامية</w:t>
            </w:r>
            <w:r w:rsidRPr="00D3115F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 المستهدفة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: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2037"/>
        <w:bidiVisual/>
        <w:tblW w:w="11057" w:type="dxa"/>
        <w:tblLook w:val="04A0"/>
      </w:tblPr>
      <w:tblGrid>
        <w:gridCol w:w="1619"/>
        <w:gridCol w:w="2717"/>
        <w:gridCol w:w="6721"/>
      </w:tblGrid>
      <w:tr w:rsidR="00112F2A" w:rsidRPr="00112F2A" w:rsidTr="00112F2A">
        <w:trPr>
          <w:trHeight w:val="318"/>
        </w:trPr>
        <w:tc>
          <w:tcPr>
            <w:tcW w:w="1619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مركبات الكفاءة</w:t>
            </w:r>
          </w:p>
        </w:tc>
        <w:tc>
          <w:tcPr>
            <w:tcW w:w="2717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 الكفاءة العرضية المستهدفة</w:t>
            </w:r>
          </w:p>
        </w:tc>
        <w:tc>
          <w:tcPr>
            <w:tcW w:w="6721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1-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يعرف أن مميزات حركة جسم </w:t>
            </w: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الحركة. السكون. المسار </w:t>
            </w: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متعلقة بالمرجع المختار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2-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يوظف مفهوم المسار  والسرعة لوصف بعض الحركات من الحياة اليومية.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3-يوظف طرق نقل الحركة ليستفيد منها في الحياة اليومية.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112F2A" w:rsidRPr="00112F2A" w:rsidTr="00112F2A">
        <w:trPr>
          <w:trHeight w:val="903"/>
        </w:trPr>
        <w:tc>
          <w:tcPr>
            <w:tcW w:w="1619" w:type="dxa"/>
            <w:vMerge w:val="restart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ماذا ندمج ؟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717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المعارف ومواضيع الإدماج</w:t>
            </w:r>
          </w:p>
        </w:tc>
        <w:tc>
          <w:tcPr>
            <w:tcW w:w="6721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يستخدم المرجع في تعيين الحالة الحركية لجسم.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يستخدم نموذج النقطة المادية في دراسة الحركة.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*يحاول استيعاب مفهوم الحركة الانسحابية، المنحنية و الدورانية.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*يقارن بين حركتي جسمين من حيث السرعة.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*يتعرف على الحركة المتسارعة والمنتظمة.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*يعرف وسائل نقل الحركة ، عناصرها ووظائف كل عنصر.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*يشرح طريقة نقل حركة في تركيبة ما.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*يعرف محاسن ومساوئ طرق نقل الحركة.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112F2A" w:rsidRPr="00112F2A" w:rsidTr="00112F2A">
        <w:trPr>
          <w:trHeight w:val="710"/>
        </w:trPr>
        <w:tc>
          <w:tcPr>
            <w:tcW w:w="1619" w:type="dxa"/>
            <w:vMerge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717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العقبات المطلوب تخطيها</w:t>
            </w:r>
          </w:p>
        </w:tc>
        <w:tc>
          <w:tcPr>
            <w:tcW w:w="6721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* 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التميز بين الحركة الدائرية والحركة الدورانية.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* 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التمييز بين عناصر نقل الحركة و حركة كل عنصر.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112F2A" w:rsidRPr="00112F2A" w:rsidTr="00112F2A">
        <w:trPr>
          <w:trHeight w:val="1774"/>
        </w:trPr>
        <w:tc>
          <w:tcPr>
            <w:tcW w:w="1619" w:type="dxa"/>
            <w:vMerge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717" w:type="dxa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السلوكيات والقيم المستهدفة بالإدماج</w:t>
            </w:r>
          </w:p>
        </w:tc>
        <w:tc>
          <w:tcPr>
            <w:tcW w:w="6721" w:type="dxa"/>
          </w:tcPr>
          <w:p w:rsidR="00112F2A" w:rsidRPr="00112F2A" w:rsidRDefault="00112F2A" w:rsidP="00112F2A">
            <w:pPr>
              <w:pStyle w:val="Paragraphedeliste"/>
              <w:bidi/>
              <w:ind w:left="34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*يمارس الفضول العلمي والفكر النقدي، فيلاحظ ويستكشف ويستدل منطقيا .</w:t>
            </w:r>
          </w:p>
          <w:p w:rsidR="00112F2A" w:rsidRPr="00112F2A" w:rsidRDefault="00112F2A" w:rsidP="00112F2A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 يسعى على توسيع ثقافته العلمية وتكوينه الذاتي.</w:t>
            </w:r>
          </w:p>
          <w:p w:rsidR="00112F2A" w:rsidRPr="00112F2A" w:rsidRDefault="00112F2A" w:rsidP="00112F2A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*يشارك الآخرين الرأي ويتقبل المخالفة لرأيه ، يكرس العمل الجماعي ضمن وحدة عضوية واحدة.</w:t>
            </w: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112F2A" w:rsidRPr="00112F2A" w:rsidRDefault="00112F2A" w:rsidP="00112F2A">
      <w:pPr>
        <w:tabs>
          <w:tab w:val="left" w:pos="916"/>
        </w:tabs>
        <w:rPr>
          <w:rFonts w:asciiTheme="majorBidi" w:hAnsiTheme="majorBidi" w:cstheme="majorBidi"/>
          <w:sz w:val="28"/>
          <w:szCs w:val="28"/>
          <w:lang w:bidi="ar-DZ"/>
        </w:rPr>
      </w:pPr>
    </w:p>
    <w:p w:rsidR="00112F2A" w:rsidRPr="00112F2A" w:rsidRDefault="00112F2A" w:rsidP="00112F2A"/>
    <w:tbl>
      <w:tblPr>
        <w:tblStyle w:val="Grilledutableau"/>
        <w:tblpPr w:leftFromText="141" w:rightFromText="141" w:vertAnchor="text" w:horzAnchor="margin" w:tblpXSpec="center" w:tblpY="399"/>
        <w:bidiVisual/>
        <w:tblW w:w="10867" w:type="dxa"/>
        <w:tblLook w:val="04A0"/>
      </w:tblPr>
      <w:tblGrid>
        <w:gridCol w:w="1672"/>
        <w:gridCol w:w="2648"/>
        <w:gridCol w:w="6547"/>
      </w:tblGrid>
      <w:tr w:rsidR="00112F2A" w:rsidRPr="00112F2A" w:rsidTr="00112F2A">
        <w:trPr>
          <w:trHeight w:val="410"/>
        </w:trPr>
        <w:tc>
          <w:tcPr>
            <w:tcW w:w="1672" w:type="dxa"/>
            <w:vMerge w:val="restart"/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كيف ندمج ؟</w:t>
            </w:r>
          </w:p>
        </w:tc>
        <w:tc>
          <w:tcPr>
            <w:tcW w:w="2648" w:type="dxa"/>
          </w:tcPr>
          <w:p w:rsidR="00112F2A" w:rsidRPr="00112F2A" w:rsidRDefault="00112F2A" w:rsidP="00112F2A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نمط السندات التعلمية</w:t>
            </w:r>
          </w:p>
        </w:tc>
        <w:tc>
          <w:tcPr>
            <w:tcW w:w="6547" w:type="dxa"/>
          </w:tcPr>
          <w:p w:rsidR="00112F2A" w:rsidRPr="00112F2A" w:rsidRDefault="00112F2A" w:rsidP="00112F2A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نص – وثيقة وصور توضيحية</w:t>
            </w:r>
          </w:p>
        </w:tc>
      </w:tr>
      <w:tr w:rsidR="00112F2A" w:rsidRPr="00112F2A" w:rsidTr="00112F2A">
        <w:trPr>
          <w:trHeight w:val="1114"/>
        </w:trPr>
        <w:tc>
          <w:tcPr>
            <w:tcW w:w="1672" w:type="dxa"/>
            <w:vMerge/>
            <w:tcBorders>
              <w:bottom w:val="single" w:sz="4" w:space="0" w:color="auto"/>
            </w:tcBorders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648" w:type="dxa"/>
            <w:tcBorders>
              <w:bottom w:val="single" w:sz="4" w:space="0" w:color="auto"/>
            </w:tcBorders>
          </w:tcPr>
          <w:p w:rsidR="00112F2A" w:rsidRPr="00112F2A" w:rsidRDefault="00112F2A" w:rsidP="00112F2A">
            <w:pPr>
              <w:bidi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العقبات التي يمكن أن تعترض الإجراء</w:t>
            </w:r>
          </w:p>
        </w:tc>
        <w:tc>
          <w:tcPr>
            <w:tcW w:w="6547" w:type="dxa"/>
            <w:tcBorders>
              <w:bottom w:val="single" w:sz="4" w:space="0" w:color="auto"/>
            </w:tcBorders>
          </w:tcPr>
          <w:p w:rsidR="00112F2A" w:rsidRPr="00112F2A" w:rsidRDefault="00112F2A" w:rsidP="00112F2A">
            <w:pPr>
              <w:bidi/>
              <w:ind w:left="36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1</w:t>
            </w:r>
            <w:r w:rsidRPr="00112F2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-صعوبة </w:t>
            </w: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التمييز بين الحركة الدائرية والحركة الدورانية.</w:t>
            </w:r>
          </w:p>
          <w:p w:rsidR="00112F2A" w:rsidRPr="00112F2A" w:rsidRDefault="00112F2A" w:rsidP="00112F2A">
            <w:pPr>
              <w:bidi/>
              <w:ind w:left="360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  <w:r w:rsidRPr="00112F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2-صعوبة التمييز بين اتجاه دوران كل عنصر من عناصر نقل الحركة.</w:t>
            </w:r>
          </w:p>
        </w:tc>
      </w:tr>
      <w:tr w:rsidR="00112F2A" w:rsidRPr="00A14744" w:rsidTr="00112F2A">
        <w:trPr>
          <w:trHeight w:val="213"/>
        </w:trPr>
        <w:tc>
          <w:tcPr>
            <w:tcW w:w="16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2F2A" w:rsidRPr="00A14744" w:rsidRDefault="00112F2A" w:rsidP="00112F2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9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2F2A" w:rsidRPr="00A14744" w:rsidRDefault="00112F2A" w:rsidP="00112F2A">
            <w:pPr>
              <w:tabs>
                <w:tab w:val="left" w:pos="355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920287" w:rsidRPr="00112F2A" w:rsidRDefault="00383DAD" w:rsidP="00112F2A">
      <w:r>
        <w:rPr>
          <w:noProof/>
          <w:lang w:eastAsia="fr-FR"/>
        </w:rPr>
        <w:lastRenderedPageBreak/>
        <w:pict>
          <v:shape id="_x0000_s1032" type="#_x0000_t202" style="position:absolute;margin-left:-33.6pt;margin-top:285.4pt;width:526.85pt;height:470.25pt;z-index:251663360;mso-position-horizontal-relative:text;mso-position-vertical-relative:text;mso-width-relative:margin;mso-height-relative:margin">
            <v:textbox style="mso-next-textbox:#_x0000_s1032">
              <w:txbxContent>
                <w:p w:rsidR="00383DAD" w:rsidRDefault="00383DAD" w:rsidP="00383D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75438B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التعليمات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: انطلاقا من السندات, أجب على الأسئلة التالية:</w:t>
                  </w:r>
                </w:p>
                <w:p w:rsidR="00383DAD" w:rsidRDefault="00383DAD" w:rsidP="00383DAD">
                  <w:pPr>
                    <w:pStyle w:val="Paragraphedeliste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1)حدد الحالة الحركية لكل جسم بالنسبة لآخر وفق الجدول التالي:</w:t>
                  </w:r>
                </w:p>
                <w:tbl>
                  <w:tblPr>
                    <w:tblStyle w:val="Grilledutableau"/>
                    <w:tblW w:w="0" w:type="auto"/>
                    <w:tblInd w:w="720" w:type="dxa"/>
                    <w:tblLook w:val="04A0"/>
                  </w:tblPr>
                  <w:tblGrid>
                    <w:gridCol w:w="2414"/>
                    <w:gridCol w:w="2414"/>
                    <w:gridCol w:w="2414"/>
                    <w:gridCol w:w="2415"/>
                  </w:tblGrid>
                  <w:tr w:rsidR="00383DAD" w:rsidTr="00F936CB"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طاحونة</w:t>
                        </w: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صندوق</w:t>
                        </w: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حصادة</w:t>
                        </w:r>
                      </w:p>
                    </w:tc>
                    <w:tc>
                      <w:tcPr>
                        <w:tcW w:w="2415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بالنسبة ل</w:t>
                        </w:r>
                      </w:p>
                    </w:tc>
                  </w:tr>
                  <w:tr w:rsidR="00383DAD" w:rsidTr="00F936CB"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5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طريق</w:t>
                        </w:r>
                      </w:p>
                    </w:tc>
                  </w:tr>
                  <w:tr w:rsidR="00383DAD" w:rsidTr="00F936CB"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4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</w:p>
                    </w:tc>
                    <w:tc>
                      <w:tcPr>
                        <w:tcW w:w="2415" w:type="dxa"/>
                      </w:tcPr>
                      <w:p w:rsidR="00383DAD" w:rsidRDefault="00383DAD" w:rsidP="008632A3">
                        <w:pPr>
                          <w:pStyle w:val="Paragraphedeliste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حصادة</w:t>
                        </w:r>
                      </w:p>
                    </w:tc>
                  </w:tr>
                </w:tbl>
                <w:p w:rsidR="00383DAD" w:rsidRDefault="00383DAD" w:rsidP="00383DAD">
                  <w:pPr>
                    <w:pStyle w:val="Paragraphedeliste"/>
                    <w:ind w:left="1080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*ماذا نقصد بنسبية الحركة ؟ دعم جوابك بمثال من الوضعية.</w:t>
                  </w:r>
                </w:p>
                <w:p w:rsidR="00383DAD" w:rsidRDefault="00383DAD" w:rsidP="00383DAD">
                  <w:pPr>
                    <w:pStyle w:val="Paragraphedeliste"/>
                    <w:ind w:left="0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383DAD" w:rsidRDefault="00383DAD" w:rsidP="00383DAD">
                  <w:pPr>
                    <w:pStyle w:val="Paragraphedeliste"/>
                    <w:ind w:left="0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2)لاحظ النقطتين       على محيط و      على مركز عجلة الحصادة و النقاط               على الطاحونة ثم أجب على الأسئلة:</w:t>
                  </w:r>
                </w:p>
                <w:p w:rsidR="00383DAD" w:rsidRDefault="00383DAD" w:rsidP="00383DAD">
                  <w:pPr>
                    <w:pStyle w:val="Paragraphedeliste"/>
                    <w:ind w:left="1080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أ-ماهي حركة كل نقطة من النقاط بالنسبة للطريق؟علل؟  </w:t>
                  </w:r>
                </w:p>
                <w:p w:rsidR="00383DAD" w:rsidRDefault="00383DAD" w:rsidP="00383DAD">
                  <w:pPr>
                    <w:pStyle w:val="Paragraphedeliste"/>
                    <w:ind w:left="1080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ب-استنتج حركة كل من عجلة الحصادة و الطاحونة.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ج-أكمل الفراغ: "باعتبار الهيكل المعدني للحصادة مجموعة من النقاط فان مواضع تلك النقاط ترسم مسارات...........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و .............. ومنه نستنتج أن حركة الحصادة على الطريق الأفقي................"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3)اعتمادا على جدول الوثيقة-2-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أ-أرسم مخطط السرعة بدلالة الزمن باستعمال سلم رسم مناسب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ب-ماهي قيمة السرعة القصوى التي  بلغتها الحصادة؟ وماهي المدة التي استغرقتها الحصادة قبل التوقف؟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ج-حدد مراحل حركة الحصادة محددا المجالات الزمنية ونوع السرعة و طبيعة الحركة في كل مرحلة؟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د-أحسب المسافة التي تقطعها الحصادة خلال                   بالمتر؟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4)بعد مرور مدة من الزمن توقفت الحصادة فأراد ميكانيكي تفقد محركها وثيقة-3-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أ-في أي زمن توقفت الحصادة؟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ب-سمي العناصر المبينة في الشكل ثم أكمل جهة دوران كل عنصر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ج-تعرف على طرق نقل الحركة فيها؟ أذكر مزايا و مساوئ لكل طريقة؟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د-لاحظ ميكانيكي عطبا في السير و السلسلة ماذا تقترح عليه؟   </w:t>
                  </w:r>
                </w:p>
                <w:p w:rsidR="00383DAD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383DAD" w:rsidRPr="00F936CB" w:rsidRDefault="00383DAD" w:rsidP="00383DAD">
                  <w:pPr>
                    <w:pStyle w:val="Paragraphedeliste"/>
                    <w:ind w:left="142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1" type="#_x0000_t202" style="position:absolute;margin-left:-33.6pt;margin-top:67.15pt;width:526.4pt;height:212.25pt;z-index:251662336;mso-position-horizontal-relative:text;mso-position-vertical-relative:text;mso-width-relative:margin;mso-height-relative:margin">
            <v:textbox>
              <w:txbxContent>
                <w:p w:rsidR="00383DAD" w:rsidRDefault="00383DAD" w:rsidP="00383DA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8B31FF">
                    <w:rPr>
                      <w:rFonts w:ascii="Times New Roman" w:hAnsi="Times New Roman" w:cs="Times New Roman" w:hint="cs"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السندات</w:t>
                  </w:r>
                  <w:r>
                    <w:rPr>
                      <w:rFonts w:ascii="Times New Roman" w:hAnsi="Times New Roman" w:cs="Times New Roman" w:hint="cs"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</w:p>
                <w:tbl>
                  <w:tblPr>
                    <w:tblStyle w:val="Grilledutableau"/>
                    <w:tblW w:w="0" w:type="auto"/>
                    <w:tblInd w:w="514" w:type="dxa"/>
                    <w:tblLook w:val="04A0"/>
                  </w:tblPr>
                  <w:tblGrid>
                    <w:gridCol w:w="841"/>
                    <w:gridCol w:w="708"/>
                    <w:gridCol w:w="708"/>
                    <w:gridCol w:w="708"/>
                    <w:gridCol w:w="708"/>
                    <w:gridCol w:w="709"/>
                    <w:gridCol w:w="709"/>
                    <w:gridCol w:w="709"/>
                    <w:gridCol w:w="709"/>
                    <w:gridCol w:w="709"/>
                    <w:gridCol w:w="709"/>
                    <w:gridCol w:w="709"/>
                    <w:gridCol w:w="709"/>
                  </w:tblGrid>
                  <w:tr w:rsidR="00383DAD" w:rsidTr="00C05FE7"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الزمن</w:t>
                        </w:r>
                      </w:p>
                      <w:p w:rsidR="00383DAD" w:rsidRDefault="00383DAD" w:rsidP="00C05FE7">
                        <w:pPr>
                          <w:jc w:val="center"/>
                        </w:pPr>
                        <w:r>
                          <w:t>(min)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30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40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50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60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70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80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90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100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110</w:t>
                        </w:r>
                      </w:p>
                    </w:tc>
                  </w:tr>
                  <w:tr w:rsidR="00383DAD" w:rsidTr="00C05FE7"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السرعة</w:t>
                        </w:r>
                      </w:p>
                      <w:p w:rsidR="00383DAD" w:rsidRDefault="00383DAD" w:rsidP="00C05FE7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(Km/h)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8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20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383DAD" w:rsidRDefault="00383DAD" w:rsidP="00C05FE7">
                        <w:pPr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</w:tbl>
                <w:p w:rsidR="00383DAD" w:rsidRPr="008B31FF" w:rsidRDefault="00383DAD" w:rsidP="00383DAD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u w:val="single"/>
                      <w:lang w:bidi="ar-DZ"/>
                    </w:rPr>
                  </w:pPr>
                  <w:r w:rsidRPr="00C05FE7">
                    <w:rPr>
                      <w:rFonts w:ascii="Times New Roman" w:hAnsi="Times New Roman" w:cs="Times New Roman"/>
                      <w:i/>
                      <w:iCs/>
                      <w:noProof/>
                      <w:sz w:val="28"/>
                      <w:szCs w:val="28"/>
                      <w:u w:val="single"/>
                      <w:lang w:eastAsia="fr-FR"/>
                    </w:rPr>
                    <w:drawing>
                      <wp:inline distT="0" distB="0" distL="0" distR="0">
                        <wp:extent cx="3009900" cy="159067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:\CEM\2eme année\ميدان2  الظواهر الميكيانيكية\ادماج التعلمات\moteur moissonneus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09900" cy="1590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5FE7">
                    <w:rPr>
                      <w:rFonts w:ascii="Times New Roman" w:hAnsi="Times New Roman" w:cs="Times New Roman"/>
                      <w:i/>
                      <w:iCs/>
                      <w:noProof/>
                      <w:sz w:val="28"/>
                      <w:szCs w:val="28"/>
                      <w:u w:val="single"/>
                      <w:lang w:eastAsia="fr-FR"/>
                    </w:rPr>
                    <w:drawing>
                      <wp:inline distT="0" distB="0" distL="0" distR="0">
                        <wp:extent cx="3429000" cy="173355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F:\CEM\2eme année\ميدان2  الظواهر الميكيانيكية\ادماج التعلمات\moissonneuse et moulin 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1733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margin-left:-33.6pt;margin-top:4.15pt;width:526.85pt;height:56.1pt;z-index:251661312;mso-position-horizontal-relative:text;mso-position-vertical-relative:text;mso-width-relative:margin;mso-height-relative:margin">
            <v:textbox style="mso-next-textbox:#_x0000_s1030">
              <w:txbxContent>
                <w:p w:rsidR="00383DAD" w:rsidRPr="0075438B" w:rsidRDefault="00383DAD" w:rsidP="00383DA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75438B">
                    <w:rPr>
                      <w:rFonts w:ascii="Times New Roman" w:hAnsi="Times New Roman" w:cs="Times New Roman" w:hint="cs"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السياق:</w:t>
                  </w:r>
                </w:p>
                <w:p w:rsidR="00383DAD" w:rsidRPr="0075438B" w:rsidRDefault="00383DAD" w:rsidP="00383DAD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من خلال مراقبتنا لحصادة تسير على طريق أفقي تحمل صندوقا , مارة أمام طاحونة قمح يدير مراوحها الهواء كما في الشكل -1- , فتحصلنا على جدول الوثيقة -2-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202" style="position:absolute;margin-left:130.35pt;margin-top:-25.05pt;width:224.65pt;height:24.75pt;z-index:251660288;mso-position-horizontal-relative:text;mso-position-vertical-relative:text">
            <v:textbox>
              <w:txbxContent>
                <w:p w:rsidR="00383DAD" w:rsidRPr="008B31FF" w:rsidRDefault="00383DAD" w:rsidP="00383D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 w:rsidRPr="008B31FF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وضعية إدماج التعلمات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margin-left:-33.6pt;margin-top:-51.35pt;width:526.85pt;height:39pt;z-index:251659264;mso-position-horizontal-relative:text;mso-position-vertical-relative:text;mso-width-relative:margin;mso-height-relative:margin">
            <v:textbox style="mso-next-textbox:#_x0000_s1028">
              <w:txbxContent>
                <w:p w:rsidR="00383DAD" w:rsidRDefault="00383DAD" w:rsidP="00383DAD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B31FF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الميدان 2 : الظواهر الميكانيكية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             الأستاذة:ن. موزاوي</w:t>
                  </w:r>
                </w:p>
                <w:p w:rsidR="00383DAD" w:rsidRPr="008B31FF" w:rsidRDefault="00383DAD" w:rsidP="00383DAD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مستوى : ثانية متوسط                    </w:t>
                  </w:r>
                </w:p>
              </w:txbxContent>
            </v:textbox>
          </v:shape>
        </w:pict>
      </w:r>
    </w:p>
    <w:sectPr w:rsidR="00920287" w:rsidRPr="00112F2A" w:rsidSect="00920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5F6E" w:rsidRDefault="00455F6E" w:rsidP="00112F2A">
      <w:pPr>
        <w:spacing w:after="0" w:line="240" w:lineRule="auto"/>
      </w:pPr>
      <w:r>
        <w:separator/>
      </w:r>
    </w:p>
  </w:endnote>
  <w:endnote w:type="continuationSeparator" w:id="1">
    <w:p w:rsidR="00455F6E" w:rsidRDefault="00455F6E" w:rsidP="00112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5F6E" w:rsidRDefault="00455F6E" w:rsidP="00112F2A">
      <w:pPr>
        <w:spacing w:after="0" w:line="240" w:lineRule="auto"/>
      </w:pPr>
      <w:r>
        <w:separator/>
      </w:r>
    </w:p>
  </w:footnote>
  <w:footnote w:type="continuationSeparator" w:id="1">
    <w:p w:rsidR="00455F6E" w:rsidRDefault="00455F6E" w:rsidP="00112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5F96"/>
    <w:rsid w:val="00075F96"/>
    <w:rsid w:val="00112F2A"/>
    <w:rsid w:val="00383DAD"/>
    <w:rsid w:val="00455F6E"/>
    <w:rsid w:val="0058554F"/>
    <w:rsid w:val="00920287"/>
    <w:rsid w:val="00C50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12F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12F2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12F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12F2A"/>
  </w:style>
  <w:style w:type="paragraph" w:styleId="Pieddepage">
    <w:name w:val="footer"/>
    <w:basedOn w:val="Normal"/>
    <w:link w:val="PieddepageCar"/>
    <w:uiPriority w:val="99"/>
    <w:semiHidden/>
    <w:unhideWhenUsed/>
    <w:rsid w:val="00112F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12F2A"/>
  </w:style>
  <w:style w:type="paragraph" w:styleId="Textedebulles">
    <w:name w:val="Balloon Text"/>
    <w:basedOn w:val="Normal"/>
    <w:link w:val="TextedebullesCar"/>
    <w:uiPriority w:val="99"/>
    <w:semiHidden/>
    <w:unhideWhenUsed/>
    <w:rsid w:val="00383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D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2018-02-24T16:16:00Z</dcterms:created>
  <dcterms:modified xsi:type="dcterms:W3CDTF">2018-03-03T11:50:00Z</dcterms:modified>
</cp:coreProperties>
</file>