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948"/>
        <w:tblW w:w="9895" w:type="dxa"/>
        <w:tblLook w:val="04A0" w:firstRow="1" w:lastRow="0" w:firstColumn="1" w:lastColumn="0" w:noHBand="0" w:noVBand="1"/>
      </w:tblPr>
      <w:tblGrid>
        <w:gridCol w:w="2292"/>
        <w:gridCol w:w="1874"/>
        <w:gridCol w:w="2039"/>
        <w:gridCol w:w="1661"/>
        <w:gridCol w:w="2029"/>
      </w:tblGrid>
      <w:tr w:rsidR="008F1549" w:rsidTr="008F1549">
        <w:trPr>
          <w:trHeight w:val="440"/>
        </w:trPr>
        <w:tc>
          <w:tcPr>
            <w:tcW w:w="2292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القاطع التفاضلي</w:t>
            </w:r>
          </w:p>
        </w:tc>
        <w:tc>
          <w:tcPr>
            <w:tcW w:w="1874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المنصهرة</w:t>
            </w:r>
          </w:p>
        </w:tc>
        <w:tc>
          <w:tcPr>
            <w:tcW w:w="2039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المأخذ الأرضي</w:t>
            </w:r>
          </w:p>
        </w:tc>
        <w:tc>
          <w:tcPr>
            <w:tcW w:w="1661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القاطعة</w:t>
            </w:r>
          </w:p>
        </w:tc>
        <w:tc>
          <w:tcPr>
            <w:tcW w:w="2029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  <w:t>إسم العنصر</w:t>
            </w:r>
          </w:p>
        </w:tc>
      </w:tr>
      <w:tr w:rsidR="008F1549" w:rsidTr="008F1549">
        <w:trPr>
          <w:trHeight w:val="890"/>
        </w:trPr>
        <w:tc>
          <w:tcPr>
            <w:tcW w:w="2292" w:type="dxa"/>
          </w:tcPr>
          <w:p w:rsidR="008F1549" w:rsidRDefault="008F1549" w:rsidP="008F1549">
            <w:pPr>
              <w:rPr>
                <w:rFonts w:cstheme="minorHAnsi"/>
              </w:rPr>
            </w:pPr>
          </w:p>
          <w:p w:rsidR="008F1549" w:rsidRPr="007A0829" w:rsidRDefault="008F1549" w:rsidP="008F154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3E17601" wp14:editId="7B78B2E4">
                  <wp:extent cx="1190625" cy="3429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4" w:type="dxa"/>
          </w:tcPr>
          <w:p w:rsidR="008F1549" w:rsidRDefault="008F1549" w:rsidP="008F1549">
            <w:pPr>
              <w:tabs>
                <w:tab w:val="center" w:pos="4680"/>
              </w:tabs>
              <w:rPr>
                <w:rFonts w:cstheme="minorHAnsi"/>
                <w:b/>
                <w:bCs/>
              </w:rPr>
            </w:pPr>
          </w:p>
          <w:p w:rsidR="008F1549" w:rsidRPr="007A0829" w:rsidRDefault="008F1549" w:rsidP="008F154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073CD50" wp14:editId="559852E6">
                  <wp:extent cx="876300" cy="266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9" w:type="dxa"/>
          </w:tcPr>
          <w:p w:rsidR="008F1549" w:rsidRDefault="008F1549" w:rsidP="008F1549">
            <w:pPr>
              <w:tabs>
                <w:tab w:val="center" w:pos="4680"/>
              </w:tabs>
              <w:rPr>
                <w:rFonts w:cstheme="minorHAnsi"/>
                <w:b/>
                <w:bCs/>
              </w:rPr>
            </w:pPr>
          </w:p>
          <w:p w:rsidR="008F1549" w:rsidRPr="007A0829" w:rsidRDefault="008F1549" w:rsidP="008F154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FB11D6B" wp14:editId="58C25FDF">
                  <wp:extent cx="781050" cy="3905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</w:tcPr>
          <w:p w:rsidR="008F1549" w:rsidRDefault="008F1549" w:rsidP="008F1549">
            <w:pPr>
              <w:tabs>
                <w:tab w:val="center" w:pos="4680"/>
              </w:tabs>
              <w:rPr>
                <w:rFonts w:cstheme="minorHAnsi"/>
                <w:b/>
                <w:bCs/>
              </w:rPr>
            </w:pPr>
          </w:p>
          <w:p w:rsidR="008F1549" w:rsidRPr="007A0829" w:rsidRDefault="008F1549" w:rsidP="008F154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3E4CB39" wp14:editId="6B55220C">
                  <wp:extent cx="581025" cy="4095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:rsidR="008F1549" w:rsidRPr="008F1549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رمزه النظامي</w:t>
            </w:r>
          </w:p>
        </w:tc>
      </w:tr>
      <w:tr w:rsidR="008F1549" w:rsidTr="008F1549">
        <w:trPr>
          <w:trHeight w:val="1006"/>
        </w:trPr>
        <w:tc>
          <w:tcPr>
            <w:tcW w:w="2292" w:type="dxa"/>
          </w:tcPr>
          <w:p w:rsidR="008F1549" w:rsidRPr="0033764F" w:rsidRDefault="008F1549" w:rsidP="008F1549">
            <w:pPr>
              <w:jc w:val="center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يركب بعد العداد مباشرة ويوصل  الطور والحيادي</w:t>
            </w:r>
          </w:p>
        </w:tc>
        <w:tc>
          <w:tcPr>
            <w:tcW w:w="1874" w:type="dxa"/>
          </w:tcPr>
          <w:p w:rsidR="008F1549" w:rsidRPr="0033764F" w:rsidRDefault="008F1549" w:rsidP="008F1549">
            <w:pPr>
              <w:jc w:val="center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تربط على التسلسل مع الجهاز وفي جهة الطور</w:t>
            </w:r>
          </w:p>
        </w:tc>
        <w:tc>
          <w:tcPr>
            <w:tcW w:w="2039" w:type="dxa"/>
          </w:tcPr>
          <w:p w:rsidR="008F1549" w:rsidRPr="0033764F" w:rsidRDefault="008F1549" w:rsidP="008F1549">
            <w:pPr>
              <w:jc w:val="right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 xml:space="preserve">يوصل بالأرض لربط </w:t>
            </w:r>
          </w:p>
          <w:p w:rsidR="008F1549" w:rsidRPr="0033764F" w:rsidRDefault="008F1549" w:rsidP="008F1549">
            <w:pPr>
              <w:jc w:val="right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الهيكل المعدني للجهاز بها</w:t>
            </w:r>
          </w:p>
        </w:tc>
        <w:tc>
          <w:tcPr>
            <w:tcW w:w="1661" w:type="dxa"/>
          </w:tcPr>
          <w:p w:rsidR="008F1549" w:rsidRPr="0033764F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  <w:p w:rsidR="008F1549" w:rsidRPr="0033764F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سلك الطور</w:t>
            </w:r>
          </w:p>
        </w:tc>
        <w:tc>
          <w:tcPr>
            <w:tcW w:w="2029" w:type="dxa"/>
          </w:tcPr>
          <w:p w:rsidR="008F1549" w:rsidRPr="008F1549" w:rsidRDefault="008F1549" w:rsidP="008F1549">
            <w:pPr>
              <w:tabs>
                <w:tab w:val="center" w:pos="4680"/>
              </w:tabs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  <w:p w:rsidR="008F1549" w:rsidRPr="008F1549" w:rsidRDefault="008F1549" w:rsidP="008F1549">
            <w:pPr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مكان تركيبه</w:t>
            </w:r>
          </w:p>
        </w:tc>
      </w:tr>
      <w:tr w:rsidR="008F1549" w:rsidTr="008F1549">
        <w:trPr>
          <w:trHeight w:val="1183"/>
        </w:trPr>
        <w:tc>
          <w:tcPr>
            <w:tcW w:w="2292" w:type="dxa"/>
          </w:tcPr>
          <w:p w:rsidR="008F1549" w:rsidRPr="0033764F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حماية الأشخاص من الصدمات الكهربائية في حالة تسرب التيار</w:t>
            </w:r>
          </w:p>
          <w:p w:rsidR="008F1549" w:rsidRPr="0033764F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 xml:space="preserve">حماية الأجهزة الكهربائية والشبكة من التلف </w:t>
            </w:r>
            <w:r>
              <w:rPr>
                <w:rFonts w:cstheme="minorHAnsi" w:hint="cs"/>
                <w:b/>
                <w:bCs/>
                <w:rtl/>
              </w:rPr>
              <w:t>في حالة:</w:t>
            </w:r>
          </w:p>
          <w:p w:rsidR="008F1549" w:rsidRPr="0033764F" w:rsidRDefault="008F1549" w:rsidP="008F1549">
            <w:pPr>
              <w:tabs>
                <w:tab w:val="left" w:pos="1545"/>
              </w:tabs>
              <w:jc w:val="right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-استقصار الدارة</w:t>
            </w:r>
          </w:p>
          <w:p w:rsidR="008F1549" w:rsidRPr="0033764F" w:rsidRDefault="008F1549" w:rsidP="008F1549">
            <w:pPr>
              <w:tabs>
                <w:tab w:val="left" w:pos="1545"/>
              </w:tabs>
              <w:bidi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-الحمولة الزائدة</w:t>
            </w:r>
          </w:p>
          <w:p w:rsidR="008F1549" w:rsidRPr="0033764F" w:rsidRDefault="008F1549" w:rsidP="008F1549">
            <w:pPr>
              <w:tabs>
                <w:tab w:val="center" w:pos="4680"/>
              </w:tabs>
              <w:jc w:val="right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-الارتفاع المفاجئ لشدة التيار</w:t>
            </w:r>
          </w:p>
        </w:tc>
        <w:tc>
          <w:tcPr>
            <w:tcW w:w="1874" w:type="dxa"/>
          </w:tcPr>
          <w:p w:rsidR="008F1549" w:rsidRPr="0033764F" w:rsidRDefault="008F1549" w:rsidP="008F1549">
            <w:pPr>
              <w:tabs>
                <w:tab w:val="left" w:pos="1545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حماية الأجهزة من التلف بسبب شدة التيار الزائدة نتيجة :</w:t>
            </w:r>
          </w:p>
          <w:p w:rsidR="008F1549" w:rsidRPr="0033764F" w:rsidRDefault="008F1549" w:rsidP="008F1549">
            <w:pPr>
              <w:tabs>
                <w:tab w:val="left" w:pos="1545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  <w:p w:rsidR="008F1549" w:rsidRPr="0033764F" w:rsidRDefault="008F1549" w:rsidP="008F1549">
            <w:pPr>
              <w:tabs>
                <w:tab w:val="left" w:pos="1545"/>
              </w:tabs>
              <w:bidi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-استقصار الدارة</w:t>
            </w:r>
          </w:p>
          <w:p w:rsidR="008F1549" w:rsidRPr="0033764F" w:rsidRDefault="008F1549" w:rsidP="008F1549">
            <w:pPr>
              <w:tabs>
                <w:tab w:val="left" w:pos="1545"/>
              </w:tabs>
              <w:bidi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-الحمولة الزائدة</w:t>
            </w:r>
          </w:p>
          <w:p w:rsidR="008F1549" w:rsidRPr="0033764F" w:rsidRDefault="008F1549" w:rsidP="008F1549">
            <w:pPr>
              <w:tabs>
                <w:tab w:val="left" w:pos="1545"/>
              </w:tabs>
              <w:bidi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-الارتفاع المفاجئ لشدة التيار</w:t>
            </w:r>
          </w:p>
        </w:tc>
        <w:tc>
          <w:tcPr>
            <w:tcW w:w="2039" w:type="dxa"/>
          </w:tcPr>
          <w:p w:rsidR="008F1549" w:rsidRPr="0033764F" w:rsidRDefault="008F1549" w:rsidP="008F1549">
            <w:pPr>
              <w:tabs>
                <w:tab w:val="left" w:pos="1635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 xml:space="preserve">  حماية الأشخاص من</w:t>
            </w:r>
          </w:p>
          <w:p w:rsidR="008F1549" w:rsidRPr="0033764F" w:rsidRDefault="008F1549" w:rsidP="008F1549">
            <w:pPr>
              <w:tabs>
                <w:tab w:val="left" w:pos="1635"/>
              </w:tabs>
              <w:jc w:val="center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الصدمات الكهربائية في حالة تسرب التيار من سلك الطور إلى هيكل الجهاز المعدني</w:t>
            </w:r>
          </w:p>
        </w:tc>
        <w:tc>
          <w:tcPr>
            <w:tcW w:w="1661" w:type="dxa"/>
          </w:tcPr>
          <w:p w:rsidR="008F1549" w:rsidRPr="0033764F" w:rsidRDefault="008F1549" w:rsidP="008F1549">
            <w:pPr>
              <w:tabs>
                <w:tab w:val="center" w:pos="4680"/>
              </w:tabs>
              <w:jc w:val="center"/>
              <w:rPr>
                <w:rFonts w:cstheme="minorHAnsi"/>
                <w:b/>
                <w:bCs/>
              </w:rPr>
            </w:pPr>
            <w:r w:rsidRPr="0033764F">
              <w:rPr>
                <w:rFonts w:cstheme="minorHAnsi" w:hint="cs"/>
                <w:b/>
                <w:bCs/>
                <w:rtl/>
              </w:rPr>
              <w:t>فتح وغلق دارة المصباح وحماية مستبدل المصباح من الصعق الكهربائي</w:t>
            </w:r>
          </w:p>
        </w:tc>
        <w:tc>
          <w:tcPr>
            <w:tcW w:w="2029" w:type="dxa"/>
          </w:tcPr>
          <w:p w:rsidR="008F1549" w:rsidRPr="008F1549" w:rsidRDefault="008F1549" w:rsidP="008F1549">
            <w:pPr>
              <w:tabs>
                <w:tab w:val="center" w:pos="4680"/>
              </w:tabs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</w:p>
          <w:p w:rsidR="008F1549" w:rsidRPr="008F1549" w:rsidRDefault="008F1549" w:rsidP="008F1549">
            <w:pPr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8F1549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وظيفته</w:t>
            </w:r>
          </w:p>
        </w:tc>
      </w:tr>
    </w:tbl>
    <w:p w:rsidR="007A0829" w:rsidRDefault="007A0829" w:rsidP="007A0829">
      <w:pPr>
        <w:tabs>
          <w:tab w:val="center" w:pos="4680"/>
        </w:tabs>
        <w:jc w:val="center"/>
        <w:rPr>
          <w:rFonts w:cstheme="minorHAnsi"/>
          <w:b/>
          <w:bCs/>
          <w:sz w:val="32"/>
          <w:szCs w:val="32"/>
          <w:u w:val="single"/>
          <w:rtl/>
        </w:rPr>
      </w:pPr>
      <w:r w:rsidRPr="00E13CC8">
        <w:rPr>
          <w:rFonts w:cstheme="minorHAnsi" w:hint="cs"/>
          <w:b/>
          <w:bCs/>
          <w:sz w:val="28"/>
          <w:szCs w:val="28"/>
          <w:u w:val="single"/>
          <w:rtl/>
        </w:rPr>
        <w:t>ملخص الأمن الكهربائي</w:t>
      </w:r>
    </w:p>
    <w:p w:rsidR="007A0829" w:rsidRPr="00867532" w:rsidRDefault="00BB62CA" w:rsidP="00BB62CA">
      <w:pPr>
        <w:tabs>
          <w:tab w:val="center" w:pos="4680"/>
        </w:tabs>
        <w:jc w:val="right"/>
        <w:rPr>
          <w:rFonts w:cstheme="minorHAnsi"/>
          <w:b/>
          <w:bCs/>
          <w:sz w:val="28"/>
          <w:szCs w:val="28"/>
          <w:u w:val="single"/>
          <w:rtl/>
        </w:rPr>
      </w:pPr>
      <w:r w:rsidRPr="00867532">
        <w:rPr>
          <w:rFonts w:cstheme="minorHAnsi" w:hint="cs"/>
          <w:b/>
          <w:bCs/>
          <w:sz w:val="28"/>
          <w:szCs w:val="28"/>
          <w:u w:val="single"/>
          <w:rtl/>
        </w:rPr>
        <w:t>1) أجهزة الحماية:</w:t>
      </w:r>
    </w:p>
    <w:p w:rsidR="0030279D" w:rsidRDefault="008F1549" w:rsidP="008F1549">
      <w:pPr>
        <w:tabs>
          <w:tab w:val="center" w:pos="4680"/>
        </w:tabs>
        <w:bidi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 w:hint="cs"/>
          <w:b/>
          <w:bCs/>
          <w:sz w:val="28"/>
          <w:szCs w:val="28"/>
          <w:u w:val="single"/>
          <w:rtl/>
        </w:rPr>
        <w:t>2)</w:t>
      </w:r>
      <w:r w:rsidR="0030279D" w:rsidRPr="00867532">
        <w:rPr>
          <w:rFonts w:cstheme="minorHAnsi" w:hint="cs"/>
          <w:b/>
          <w:bCs/>
          <w:sz w:val="28"/>
          <w:szCs w:val="28"/>
          <w:u w:val="single"/>
          <w:rtl/>
        </w:rPr>
        <w:t>أشهر مشاكل الأمن الكهربائي أسبابها وحلولها:</w:t>
      </w:r>
    </w:p>
    <w:tbl>
      <w:tblPr>
        <w:tblStyle w:val="TableGrid"/>
        <w:tblpPr w:leftFromText="180" w:rightFromText="180" w:vertAnchor="text" w:horzAnchor="margin" w:tblpXSpec="center" w:tblpY="105"/>
        <w:tblW w:w="0" w:type="auto"/>
        <w:tblLook w:val="04A0" w:firstRow="1" w:lastRow="0" w:firstColumn="1" w:lastColumn="0" w:noHBand="0" w:noVBand="1"/>
      </w:tblPr>
      <w:tblGrid>
        <w:gridCol w:w="3546"/>
        <w:gridCol w:w="3547"/>
        <w:gridCol w:w="3547"/>
      </w:tblGrid>
      <w:tr w:rsidR="00A65C49" w:rsidRPr="0033764F" w:rsidTr="00A65C49">
        <w:trPr>
          <w:trHeight w:val="395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33764F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حلها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33764F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سببها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33764F"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  <w:t>المشكلة</w:t>
            </w:r>
          </w:p>
        </w:tc>
      </w:tr>
      <w:tr w:rsidR="00A65C49" w:rsidRPr="0033764F" w:rsidTr="00A65C49">
        <w:trPr>
          <w:trHeight w:val="606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قطع التيار عن كامل الشبكة عن طريق القاطع التفاضلي وتركيب القاطعة مع سلك الطور.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القاطعة موصولة بسلك الحيادي بدلا من الطور</w:t>
            </w:r>
            <w:bookmarkStart w:id="0" w:name="_GoBack"/>
            <w:bookmarkEnd w:id="0"/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الشعور بصدمة كهربائية عند تغيير مصباح وملامسة سلك الطوررغم فتح القاطعة.</w:t>
            </w:r>
          </w:p>
        </w:tc>
      </w:tr>
      <w:tr w:rsidR="00A65C49" w:rsidRPr="0033764F" w:rsidTr="00A65C49">
        <w:trPr>
          <w:trHeight w:val="641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- عزل سلك الطور عن هيكل الجهاز المعدني,</w:t>
            </w:r>
          </w:p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- توصيل  الجهاز بمأخذ أرضي موصول بالأرض.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- ملامسة سلك الطور لهيكل الجهاز,</w:t>
            </w:r>
          </w:p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- هيكل الجهاز غير موصول بالأرض(لا يوجد توصيل أرضي).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الشعور بصدمة كهربائية عند ملامسة الهيكل المعدني لجهاز.</w:t>
            </w:r>
          </w:p>
        </w:tc>
      </w:tr>
      <w:tr w:rsidR="00A65C49" w:rsidRPr="0033764F" w:rsidTr="00A65C49">
        <w:trPr>
          <w:trHeight w:val="606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عزل سلك الطور عن سلك الحيادي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حدوث دارة مستقصرة </w:t>
            </w:r>
          </w:p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(ملامسة سلك الطور لسلك الحيادي)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انقطاع التيار الكهربائي فجأة عن كامل الشبكة</w:t>
            </w:r>
          </w:p>
        </w:tc>
      </w:tr>
      <w:tr w:rsidR="00A65C49" w:rsidRPr="0033764F" w:rsidTr="00A65C49">
        <w:trPr>
          <w:trHeight w:val="641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ضبط معيار القاطع على قيمة أكبر أو</w:t>
            </w:r>
          </w:p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استبداله بآخر يتحمل شدة تيار أكبر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الحمولة الزائدة (الشدة الكلية التي تمر بالأجهزة </w:t>
            </w:r>
          </w:p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أكبر من شدة التيار التي يسمح بمرورها القاطع)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انقطاع التيار الكهربائي عن كامل الشبكة عند تشغيل عدة أجهزة</w:t>
            </w:r>
          </w:p>
        </w:tc>
      </w:tr>
      <w:tr w:rsidR="00A65C49" w:rsidRPr="0033764F" w:rsidTr="00A65C49">
        <w:trPr>
          <w:trHeight w:val="606"/>
        </w:trPr>
        <w:tc>
          <w:tcPr>
            <w:tcW w:w="3546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استبدال المنصهرة بأخرى تحمل دلالة مناسبة للجهاز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>تلف المنصهرة ( شدة التيار التي يشتغل بها الجهاز أكبر من شدة التيار التي تتحملها المنصهرة ما أدى إلى تلفها)</w:t>
            </w:r>
          </w:p>
        </w:tc>
        <w:tc>
          <w:tcPr>
            <w:tcW w:w="3547" w:type="dxa"/>
          </w:tcPr>
          <w:p w:rsidR="00A65C49" w:rsidRPr="0033764F" w:rsidRDefault="00A65C49" w:rsidP="00A65C49">
            <w:pPr>
              <w:tabs>
                <w:tab w:val="center" w:pos="5400"/>
              </w:tabs>
              <w:jc w:val="right"/>
              <w:rPr>
                <w:rFonts w:cstheme="minorHAnsi"/>
                <w:b/>
                <w:bCs/>
                <w:sz w:val="24"/>
                <w:szCs w:val="24"/>
              </w:rPr>
            </w:pPr>
            <w:r w:rsidRPr="0033764F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عند توصيل جهاز بمأخذ محمي بمنصهرة لا يعمل الجهاز رغم سلامته </w:t>
            </w:r>
          </w:p>
        </w:tc>
      </w:tr>
    </w:tbl>
    <w:p w:rsidR="00A65C49" w:rsidRPr="007A0829" w:rsidRDefault="00A65C49" w:rsidP="00A65C49">
      <w:pPr>
        <w:tabs>
          <w:tab w:val="center" w:pos="4680"/>
        </w:tabs>
        <w:bidi/>
        <w:rPr>
          <w:rFonts w:cstheme="minorHAnsi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87AAF4" wp14:editId="1AB621B1">
            <wp:simplePos x="0" y="0"/>
            <wp:positionH relativeFrom="margin">
              <wp:posOffset>516255</wp:posOffset>
            </wp:positionH>
            <wp:positionV relativeFrom="margin">
              <wp:posOffset>7565390</wp:posOffset>
            </wp:positionV>
            <wp:extent cx="5257800" cy="1345565"/>
            <wp:effectExtent l="0" t="0" r="0" b="698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7532" w:rsidRPr="00867532" w:rsidRDefault="0030279D" w:rsidP="00A65C49">
      <w:pPr>
        <w:tabs>
          <w:tab w:val="center" w:pos="5400"/>
          <w:tab w:val="right" w:pos="10800"/>
        </w:tabs>
        <w:bidi/>
        <w:jc w:val="both"/>
        <w:rPr>
          <w:rFonts w:cstheme="minorHAnsi"/>
          <w:b/>
          <w:bCs/>
          <w:sz w:val="28"/>
          <w:szCs w:val="28"/>
          <w:u w:val="single"/>
        </w:rPr>
      </w:pPr>
      <w:r>
        <w:tab/>
      </w:r>
      <w:r w:rsidR="00867532">
        <w:tab/>
      </w:r>
      <w:r w:rsidR="00A65C49" w:rsidRPr="00A65C49">
        <w:rPr>
          <w:rFonts w:hint="cs"/>
          <w:sz w:val="28"/>
          <w:szCs w:val="28"/>
          <w:rtl/>
        </w:rPr>
        <w:t>3</w:t>
      </w:r>
      <w:r w:rsidR="00A65C49">
        <w:rPr>
          <w:rFonts w:hint="cs"/>
          <w:rtl/>
        </w:rPr>
        <w:t>)</w:t>
      </w:r>
      <w:r w:rsidR="00867532" w:rsidRPr="00867532">
        <w:rPr>
          <w:rFonts w:cstheme="minorHAnsi" w:hint="cs"/>
          <w:b/>
          <w:bCs/>
          <w:sz w:val="28"/>
          <w:szCs w:val="28"/>
          <w:u w:val="single"/>
          <w:rtl/>
        </w:rPr>
        <w:t>قوانين الميدان:</w:t>
      </w:r>
    </w:p>
    <w:p w:rsidR="001A78EB" w:rsidRDefault="001A78EB" w:rsidP="0030279D">
      <w:pPr>
        <w:tabs>
          <w:tab w:val="center" w:pos="5400"/>
        </w:tabs>
      </w:pPr>
    </w:p>
    <w:sectPr w:rsidR="001A78EB" w:rsidSect="008F15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54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0FA" w:rsidRDefault="009260FA" w:rsidP="007A0829">
      <w:pPr>
        <w:spacing w:after="0" w:line="240" w:lineRule="auto"/>
      </w:pPr>
      <w:r>
        <w:separator/>
      </w:r>
    </w:p>
  </w:endnote>
  <w:endnote w:type="continuationSeparator" w:id="0">
    <w:p w:rsidR="009260FA" w:rsidRDefault="009260FA" w:rsidP="007A0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C49" w:rsidRDefault="00A65C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C49" w:rsidRDefault="00A65C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C49" w:rsidRDefault="00A65C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0FA" w:rsidRDefault="009260FA" w:rsidP="007A0829">
      <w:pPr>
        <w:spacing w:after="0" w:line="240" w:lineRule="auto"/>
      </w:pPr>
      <w:r>
        <w:separator/>
      </w:r>
    </w:p>
  </w:footnote>
  <w:footnote w:type="continuationSeparator" w:id="0">
    <w:p w:rsidR="009260FA" w:rsidRDefault="009260FA" w:rsidP="007A0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64F" w:rsidRDefault="009260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4203422" o:spid="_x0000_s2050" type="#_x0000_t136" style="position:absolute;margin-left:0;margin-top:0;width:569.4pt;height:213.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ماضي رميل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64F" w:rsidRDefault="009260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4203423" o:spid="_x0000_s2051" type="#_x0000_t136" style="position:absolute;margin-left:0;margin-top:0;width:569.4pt;height:213.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ماضي رميل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64F" w:rsidRDefault="009260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4203421" o:spid="_x0000_s2049" type="#_x0000_t136" style="position:absolute;margin-left:0;margin-top:0;width:569.4pt;height:213.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ماضي رميلة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829"/>
    <w:rsid w:val="000955AE"/>
    <w:rsid w:val="000A696B"/>
    <w:rsid w:val="001872BB"/>
    <w:rsid w:val="001A78EB"/>
    <w:rsid w:val="002B6975"/>
    <w:rsid w:val="0030279D"/>
    <w:rsid w:val="00332B5E"/>
    <w:rsid w:val="0033764F"/>
    <w:rsid w:val="003A4383"/>
    <w:rsid w:val="00421039"/>
    <w:rsid w:val="007A0829"/>
    <w:rsid w:val="007D5BC1"/>
    <w:rsid w:val="00867532"/>
    <w:rsid w:val="00875CCA"/>
    <w:rsid w:val="008E4375"/>
    <w:rsid w:val="008F1549"/>
    <w:rsid w:val="009260FA"/>
    <w:rsid w:val="00A255E0"/>
    <w:rsid w:val="00A65C49"/>
    <w:rsid w:val="00AC3973"/>
    <w:rsid w:val="00BB62CA"/>
    <w:rsid w:val="00C2582C"/>
    <w:rsid w:val="00DD3392"/>
    <w:rsid w:val="00E13CC8"/>
    <w:rsid w:val="00ED54A1"/>
    <w:rsid w:val="00FA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56D50B9-3CEF-41AA-8213-00F5D19B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08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829"/>
  </w:style>
  <w:style w:type="paragraph" w:styleId="Footer">
    <w:name w:val="footer"/>
    <w:basedOn w:val="Normal"/>
    <w:link w:val="FooterChar"/>
    <w:uiPriority w:val="99"/>
    <w:unhideWhenUsed/>
    <w:rsid w:val="007A0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829"/>
  </w:style>
  <w:style w:type="paragraph" w:styleId="ListParagraph">
    <w:name w:val="List Paragraph"/>
    <w:basedOn w:val="Normal"/>
    <w:uiPriority w:val="34"/>
    <w:qFormat/>
    <w:rsid w:val="00BB62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5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Ramla-PC</cp:lastModifiedBy>
  <cp:revision>2</cp:revision>
  <cp:lastPrinted>2022-05-06T08:49:00Z</cp:lastPrinted>
  <dcterms:created xsi:type="dcterms:W3CDTF">2022-10-30T03:19:00Z</dcterms:created>
  <dcterms:modified xsi:type="dcterms:W3CDTF">2022-10-30T03:19:00Z</dcterms:modified>
</cp:coreProperties>
</file>