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441" w:rsidRPr="00626F6D" w:rsidRDefault="00BC7441" w:rsidP="00626F6D">
      <w:pPr>
        <w:bidi/>
        <w:spacing w:after="0" w:line="240" w:lineRule="auto"/>
        <w:ind w:firstLine="360"/>
        <w:jc w:val="both"/>
        <w:rPr>
          <w:rFonts w:ascii="Sakkal Majalla" w:eastAsia="Times New Roman" w:hAnsi="Sakkal Majalla" w:cs="Sakkal Majalla"/>
          <w:b/>
          <w:bCs/>
          <w:sz w:val="40"/>
          <w:szCs w:val="40"/>
          <w:lang w:val="fr-FR" w:eastAsia="fr-FR" w:bidi="ar-DZ"/>
        </w:rPr>
      </w:pPr>
      <w:r w:rsidRPr="00BC7441"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fr-FR" w:bidi="ar-DZ"/>
        </w:rPr>
        <w:t xml:space="preserve">    </w:t>
      </w:r>
      <w:r w:rsidRPr="00626F6D">
        <w:rPr>
          <w:rFonts w:ascii="Sakkal Majalla" w:eastAsia="Times New Roman" w:hAnsi="Sakkal Majalla" w:cs="Sakkal Majalla"/>
          <w:b/>
          <w:bCs/>
          <w:sz w:val="40"/>
          <w:szCs w:val="40"/>
          <w:rtl/>
          <w:lang w:val="fr-FR" w:eastAsia="fr-FR" w:bidi="ar-DZ"/>
        </w:rPr>
        <w:t xml:space="preserve">متوسطة </w:t>
      </w:r>
      <w:r w:rsidR="00626F6D" w:rsidRPr="00626F6D">
        <w:rPr>
          <w:rFonts w:ascii="Sakkal Majalla" w:eastAsia="Times New Roman" w:hAnsi="Sakkal Majalla" w:cs="Sakkal Majalla" w:hint="cs"/>
          <w:b/>
          <w:bCs/>
          <w:sz w:val="40"/>
          <w:szCs w:val="40"/>
          <w:rtl/>
          <w:lang w:val="fr-FR" w:eastAsia="fr-FR" w:bidi="ar-DZ"/>
        </w:rPr>
        <w:t>زيتوني الجيلالي</w:t>
      </w:r>
      <w:r w:rsidRPr="00626F6D">
        <w:rPr>
          <w:rFonts w:ascii="Sakkal Majalla" w:eastAsia="Times New Roman" w:hAnsi="Sakkal Majalla" w:cs="Sakkal Majalla"/>
          <w:b/>
          <w:bCs/>
          <w:sz w:val="40"/>
          <w:szCs w:val="40"/>
          <w:rtl/>
          <w:lang w:val="fr-FR" w:eastAsia="fr-FR" w:bidi="ar-DZ"/>
        </w:rPr>
        <w:t xml:space="preserve">          </w:t>
      </w:r>
      <w:r w:rsidR="00626F6D">
        <w:rPr>
          <w:rFonts w:ascii="Sakkal Majalla" w:eastAsia="Times New Roman" w:hAnsi="Sakkal Majalla" w:cs="Sakkal Majalla" w:hint="cs"/>
          <w:b/>
          <w:bCs/>
          <w:sz w:val="40"/>
          <w:szCs w:val="40"/>
          <w:rtl/>
          <w:lang w:val="fr-FR" w:eastAsia="fr-FR" w:bidi="ar-DZ"/>
        </w:rPr>
        <w:t xml:space="preserve">                    </w:t>
      </w:r>
      <w:r w:rsidRPr="00626F6D">
        <w:rPr>
          <w:rFonts w:ascii="Sakkal Majalla" w:eastAsia="Times New Roman" w:hAnsi="Sakkal Majalla" w:cs="Sakkal Majalla"/>
          <w:b/>
          <w:bCs/>
          <w:sz w:val="40"/>
          <w:szCs w:val="40"/>
          <w:rtl/>
          <w:lang w:val="fr-FR" w:eastAsia="fr-FR" w:bidi="ar-DZ"/>
        </w:rPr>
        <w:t xml:space="preserve">             </w:t>
      </w:r>
      <w:r w:rsidR="00153B11" w:rsidRPr="00626F6D">
        <w:rPr>
          <w:rFonts w:ascii="Sakkal Majalla" w:eastAsia="Times New Roman" w:hAnsi="Sakkal Majalla" w:cs="Sakkal Majalla"/>
          <w:b/>
          <w:bCs/>
          <w:sz w:val="40"/>
          <w:szCs w:val="40"/>
          <w:rtl/>
          <w:lang w:val="fr-FR" w:eastAsia="fr-FR" w:bidi="ar-DZ"/>
        </w:rPr>
        <w:t xml:space="preserve">                </w:t>
      </w:r>
      <w:r w:rsidRPr="00626F6D">
        <w:rPr>
          <w:rFonts w:ascii="Sakkal Majalla" w:eastAsia="Times New Roman" w:hAnsi="Sakkal Majalla" w:cs="Sakkal Majalla"/>
          <w:b/>
          <w:bCs/>
          <w:sz w:val="40"/>
          <w:szCs w:val="40"/>
          <w:rtl/>
          <w:lang w:val="fr-FR" w:eastAsia="fr-FR" w:bidi="ar-DZ"/>
        </w:rPr>
        <w:t xml:space="preserve">     السنة </w:t>
      </w:r>
      <w:r w:rsidRPr="00626F6D">
        <w:rPr>
          <w:rFonts w:ascii="Sakkal Majalla" w:eastAsia="Times New Roman" w:hAnsi="Sakkal Majalla" w:cs="Sakkal Majalla" w:hint="cs"/>
          <w:b/>
          <w:bCs/>
          <w:sz w:val="40"/>
          <w:szCs w:val="40"/>
          <w:rtl/>
          <w:lang w:val="fr-FR" w:eastAsia="fr-FR" w:bidi="ar-DZ"/>
        </w:rPr>
        <w:t>الثالثة</w:t>
      </w:r>
      <w:r w:rsidRPr="00626F6D">
        <w:rPr>
          <w:rFonts w:ascii="Sakkal Majalla" w:eastAsia="Times New Roman" w:hAnsi="Sakkal Majalla" w:cs="Sakkal Majalla"/>
          <w:b/>
          <w:bCs/>
          <w:sz w:val="40"/>
          <w:szCs w:val="40"/>
          <w:rtl/>
          <w:lang w:val="fr-FR" w:eastAsia="fr-FR" w:bidi="ar-DZ"/>
        </w:rPr>
        <w:t xml:space="preserve"> متوسط</w:t>
      </w:r>
      <w:r w:rsidRPr="00626F6D">
        <w:rPr>
          <w:rFonts w:ascii="Sakkal Majalla" w:eastAsia="Times New Roman" w:hAnsi="Sakkal Majalla" w:cs="Sakkal Majalla"/>
          <w:b/>
          <w:bCs/>
          <w:sz w:val="40"/>
          <w:szCs w:val="40"/>
          <w:lang w:val="fr-FR" w:eastAsia="fr-FR" w:bidi="ar-DZ"/>
        </w:rPr>
        <w:t xml:space="preserve"> </w:t>
      </w:r>
    </w:p>
    <w:p w:rsidR="00BC7441" w:rsidRDefault="00BC7441" w:rsidP="00BC7441">
      <w:pPr>
        <w:bidi/>
        <w:spacing w:after="0" w:line="240" w:lineRule="auto"/>
        <w:ind w:firstLine="360"/>
        <w:jc w:val="center"/>
        <w:rPr>
          <w:rFonts w:ascii="Sakkal Majalla" w:eastAsia="Times New Roman" w:hAnsi="Sakkal Majalla" w:cs="Sakkal Majalla"/>
          <w:b/>
          <w:bCs/>
          <w:sz w:val="40"/>
          <w:szCs w:val="40"/>
          <w:u w:val="double"/>
          <w:rtl/>
          <w:lang w:val="fr-FR" w:eastAsia="fr-FR" w:bidi="ar-DZ"/>
        </w:rPr>
      </w:pPr>
      <w:r w:rsidRPr="00626F6D">
        <w:rPr>
          <w:rFonts w:ascii="Sakkal Majalla" w:eastAsia="Times New Roman" w:hAnsi="Sakkal Majalla" w:cs="Sakkal Majalla"/>
          <w:b/>
          <w:bCs/>
          <w:sz w:val="40"/>
          <w:szCs w:val="40"/>
          <w:u w:val="double"/>
          <w:rtl/>
          <w:lang w:val="fr-FR" w:eastAsia="fr-FR" w:bidi="ar-DZ"/>
        </w:rPr>
        <w:t>الفرض الاول في العلوم الفيزيائية والتكنولوجيا</w:t>
      </w:r>
    </w:p>
    <w:p w:rsidR="00626F6D" w:rsidRPr="00626F6D" w:rsidRDefault="00626F6D" w:rsidP="00626F6D">
      <w:pPr>
        <w:bidi/>
        <w:spacing w:after="0" w:line="240" w:lineRule="auto"/>
        <w:ind w:firstLine="360"/>
        <w:jc w:val="center"/>
        <w:rPr>
          <w:rFonts w:ascii="Sakkal Majalla" w:eastAsia="Times New Roman" w:hAnsi="Sakkal Majalla" w:cs="Sakkal Majalla"/>
          <w:b/>
          <w:bCs/>
          <w:sz w:val="40"/>
          <w:szCs w:val="40"/>
          <w:u w:val="double"/>
          <w:rtl/>
          <w:lang w:val="fr-FR" w:eastAsia="fr-FR" w:bidi="ar-DZ"/>
        </w:rPr>
      </w:pPr>
    </w:p>
    <w:p w:rsidR="00EA5205" w:rsidRPr="00626F6D" w:rsidRDefault="00EA5205" w:rsidP="00BC7441">
      <w:pPr>
        <w:bidi/>
        <w:spacing w:after="0" w:line="240" w:lineRule="auto"/>
        <w:ind w:firstLine="360"/>
        <w:jc w:val="both"/>
        <w:rPr>
          <w:rFonts w:ascii="Sakkal Majalla" w:eastAsia="Times New Roman" w:hAnsi="Sakkal Majalla" w:cs="Sakkal Majalla" w:hint="cs"/>
          <w:sz w:val="36"/>
          <w:szCs w:val="36"/>
          <w:u w:val="double"/>
          <w:rtl/>
          <w:lang w:val="fr-FR" w:eastAsia="fr-FR" w:bidi="ar-DZ"/>
        </w:rPr>
      </w:pPr>
      <w:r w:rsidRPr="00626F6D">
        <w:rPr>
          <w:rFonts w:ascii="Sakkal Majalla" w:eastAsia="Times New Roman" w:hAnsi="Sakkal Majalla" w:cs="Sakkal Majalla"/>
          <w:b/>
          <w:bCs/>
          <w:sz w:val="36"/>
          <w:szCs w:val="36"/>
          <w:u w:val="double"/>
          <w:rtl/>
          <w:lang w:val="fr-FR" w:eastAsia="fr-FR" w:bidi="ar-DZ"/>
        </w:rPr>
        <w:t xml:space="preserve">الوضعية </w:t>
      </w:r>
      <w:r w:rsidRPr="00626F6D">
        <w:rPr>
          <w:rFonts w:ascii="Sakkal Majalla" w:eastAsia="Times New Roman" w:hAnsi="Sakkal Majalla" w:cs="Sakkal Majalla" w:hint="cs"/>
          <w:b/>
          <w:bCs/>
          <w:sz w:val="36"/>
          <w:szCs w:val="36"/>
          <w:u w:val="double"/>
          <w:rtl/>
          <w:lang w:val="fr-FR" w:eastAsia="fr-FR" w:bidi="ar-DZ"/>
        </w:rPr>
        <w:t>الأولى</w:t>
      </w:r>
      <w:r w:rsidR="00626F6D" w:rsidRPr="00626F6D">
        <w:rPr>
          <w:rFonts w:ascii="Sakkal Majalla" w:eastAsia="Times New Roman" w:hAnsi="Sakkal Majalla" w:cs="Sakkal Majalla" w:hint="cs"/>
          <w:b/>
          <w:bCs/>
          <w:sz w:val="36"/>
          <w:szCs w:val="36"/>
          <w:u w:val="double"/>
          <w:rtl/>
          <w:lang w:val="fr-FR" w:eastAsia="fr-FR" w:bidi="ar-DZ"/>
        </w:rPr>
        <w:t>:</w:t>
      </w:r>
    </w:p>
    <w:p w:rsidR="002D3830" w:rsidRPr="00626F6D" w:rsidRDefault="002D3830" w:rsidP="00EA5205">
      <w:pPr>
        <w:pStyle w:val="Paragraphedeliste"/>
        <w:numPr>
          <w:ilvl w:val="0"/>
          <w:numId w:val="5"/>
        </w:num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  <w:r w:rsidRPr="00626F6D"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  <w:t xml:space="preserve">نضع قطعة طباشير صيغتها الكيميائية </w:t>
      </w:r>
      <w:r w:rsidRPr="00626F6D">
        <w:rPr>
          <w:rFonts w:ascii="Times New Roman" w:eastAsia="Times New Roman" w:hAnsi="Times New Roman" w:cs="Times New Roman"/>
          <w:i/>
          <w:iCs/>
          <w:sz w:val="28"/>
          <w:szCs w:val="28"/>
          <w:lang w:val="fr-FR" w:eastAsia="fr-FR" w:bidi="ar-DZ"/>
        </w:rPr>
        <w:t>CaCO</w:t>
      </w:r>
      <w:r w:rsidRPr="00626F6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fr-FR" w:eastAsia="fr-FR" w:bidi="ar-DZ"/>
        </w:rPr>
        <w:t>3</w:t>
      </w:r>
      <w:r w:rsidRPr="00626F6D">
        <w:rPr>
          <w:rFonts w:ascii="Sakkal Majalla" w:eastAsia="Times New Roman" w:hAnsi="Sakkal Majalla" w:cs="Sakkal Majalla"/>
          <w:sz w:val="32"/>
          <w:szCs w:val="32"/>
          <w:vertAlign w:val="subscript"/>
          <w:rtl/>
          <w:lang w:val="fr-FR" w:eastAsia="fr-FR" w:bidi="ar-DZ"/>
        </w:rPr>
        <w:t xml:space="preserve"> </w:t>
      </w:r>
      <w:r w:rsidRPr="00626F6D"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  <w:t xml:space="preserve">في </w:t>
      </w:r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بيشر</w:t>
      </w:r>
      <w:r w:rsidRPr="00626F6D"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  <w:t xml:space="preserve"> به حمض كلور الهيدروجين</w:t>
      </w:r>
      <w:r w:rsidR="000901AB" w:rsidRPr="00626F6D">
        <w:rPr>
          <w:rFonts w:ascii="Sakkal Majalla" w:eastAsia="Times New Roman" w:hAnsi="Sakkal Majalla" w:cs="Sakkal Majalla" w:hint="cs"/>
          <w:sz w:val="32"/>
          <w:szCs w:val="32"/>
          <w:vertAlign w:val="subscript"/>
          <w:rtl/>
          <w:lang w:val="fr-FR" w:eastAsia="fr-FR" w:bidi="ar-DZ"/>
        </w:rPr>
        <w:t xml:space="preserve"> </w:t>
      </w:r>
      <w:r w:rsidR="000901AB" w:rsidRPr="00626F6D">
        <w:rPr>
          <w:rFonts w:asciiTheme="majorBidi" w:eastAsia="Times New Roman" w:hAnsiTheme="majorBidi" w:cstheme="majorBidi"/>
          <w:i/>
          <w:iCs/>
          <w:sz w:val="28"/>
          <w:szCs w:val="28"/>
          <w:lang w:val="fr-FR" w:eastAsia="fr-FR" w:bidi="ar-DZ"/>
        </w:rPr>
        <w:t>HCl</w:t>
      </w:r>
      <w:r w:rsidRPr="00626F6D">
        <w:rPr>
          <w:rFonts w:ascii="Sakkal Majalla" w:eastAsia="Times New Roman" w:hAnsi="Sakkal Majalla" w:cs="Sakkal Majalla"/>
          <w:sz w:val="32"/>
          <w:szCs w:val="32"/>
          <w:vertAlign w:val="subscript"/>
          <w:rtl/>
          <w:lang w:val="fr-FR" w:eastAsia="fr-FR" w:bidi="ar-DZ"/>
        </w:rPr>
        <w:t xml:space="preserve">، </w:t>
      </w:r>
      <w:r w:rsidRPr="00626F6D"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  <w:t>فينتج غاز يعكر رائق الكلس ومحلول كلور</w:t>
      </w:r>
      <w:r w:rsidR="000901AB" w:rsidRPr="00626F6D"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  <w:t xml:space="preserve"> </w:t>
      </w:r>
      <w:proofErr w:type="gramStart"/>
      <w:r w:rsidR="000901AB" w:rsidRPr="00626F6D"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  <w:t xml:space="preserve">الكالسيوم </w:t>
      </w:r>
      <w:r w:rsidR="000901AB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</w:t>
      </w:r>
      <w:r w:rsidRPr="00626F6D">
        <w:rPr>
          <w:rFonts w:ascii="Times New Roman" w:eastAsia="Times New Roman" w:hAnsi="Times New Roman" w:cs="Times New Roman"/>
          <w:i/>
          <w:iCs/>
          <w:sz w:val="28"/>
          <w:szCs w:val="28"/>
          <w:lang w:val="fr-FR" w:eastAsia="fr-FR" w:bidi="ar-DZ"/>
        </w:rPr>
        <w:t>CaCl</w:t>
      </w:r>
      <w:proofErr w:type="gramEnd"/>
      <w:r w:rsidRPr="00626F6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fr-FR" w:eastAsia="fr-FR" w:bidi="ar-DZ"/>
        </w:rPr>
        <w:t>2</w:t>
      </w:r>
      <w:r w:rsidRPr="00626F6D">
        <w:rPr>
          <w:rFonts w:ascii="Times New Roman" w:eastAsia="Times New Roman" w:hAnsi="Times New Roman" w:cs="Times New Roman"/>
          <w:sz w:val="28"/>
          <w:szCs w:val="28"/>
          <w:rtl/>
          <w:lang w:val="fr-FR" w:eastAsia="fr-FR" w:bidi="ar-DZ"/>
        </w:rPr>
        <w:t xml:space="preserve"> </w:t>
      </w:r>
      <w:r w:rsidRPr="00626F6D"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  <w:t>والماء</w:t>
      </w:r>
      <w:r w:rsidRPr="00626F6D">
        <w:rPr>
          <w:rFonts w:ascii="Sakkal Majalla" w:eastAsia="Times New Roman" w:hAnsi="Sakkal Majalla" w:cs="Sakkal Majalla"/>
          <w:sz w:val="32"/>
          <w:szCs w:val="32"/>
          <w:lang w:val="fr-FR" w:eastAsia="fr-FR" w:bidi="ar-DZ"/>
        </w:rPr>
        <w:t>.</w:t>
      </w:r>
    </w:p>
    <w:p w:rsidR="002D3830" w:rsidRPr="00626F6D" w:rsidRDefault="002D3830" w:rsidP="002D3830">
      <w:pPr>
        <w:numPr>
          <w:ilvl w:val="0"/>
          <w:numId w:val="1"/>
        </w:num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lang w:val="fr-FR" w:eastAsia="fr-FR" w:bidi="ar-DZ"/>
        </w:rPr>
      </w:pPr>
      <w:r w:rsidRPr="00626F6D"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  <w:t xml:space="preserve">ما هو الغاز </w:t>
      </w:r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الذي</w:t>
      </w:r>
      <w:r w:rsidRPr="00626F6D"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  <w:t xml:space="preserve"> يعكر رائق الكلس؟ اكتب صيغته الكيميائية.</w:t>
      </w:r>
      <w:r w:rsidRPr="00626F6D">
        <w:rPr>
          <w:rFonts w:ascii="Sakkal Majalla" w:eastAsia="Times New Roman" w:hAnsi="Sakkal Majalla" w:cs="Sakkal Majalla"/>
          <w:sz w:val="32"/>
          <w:szCs w:val="32"/>
          <w:lang w:val="fr-FR" w:eastAsia="fr-FR" w:bidi="ar-DZ"/>
        </w:rPr>
        <w:t xml:space="preserve"> </w:t>
      </w:r>
    </w:p>
    <w:p w:rsidR="002D3830" w:rsidRPr="00626F6D" w:rsidRDefault="002D3830" w:rsidP="00D915D0">
      <w:pPr>
        <w:numPr>
          <w:ilvl w:val="0"/>
          <w:numId w:val="1"/>
        </w:num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lang w:val="fr-FR" w:eastAsia="fr-FR" w:bidi="ar-DZ"/>
        </w:rPr>
      </w:pPr>
      <w:r w:rsidRPr="00626F6D">
        <w:rPr>
          <w:rFonts w:ascii="Sakkal Majalla" w:eastAsia="Times New Roman" w:hAnsi="Sakkal Majalla" w:cs="Sakkal Majalla"/>
          <w:sz w:val="32"/>
          <w:szCs w:val="32"/>
          <w:rtl/>
          <w:lang w:val="fr-FR" w:eastAsia="fr-FR"/>
        </w:rPr>
        <w:t>ماهي</w:t>
      </w:r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</w:t>
      </w:r>
      <w:r w:rsidR="00626F6D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المواد </w:t>
      </w:r>
      <w:r w:rsidR="00626F6D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>المتفاعلة</w:t>
      </w:r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 و </w:t>
      </w:r>
      <w:r w:rsidR="00626F6D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المواد </w:t>
      </w:r>
      <w:proofErr w:type="gramStart"/>
      <w:r w:rsidR="00626F6D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>الناتجة ؟</w:t>
      </w:r>
      <w:proofErr w:type="gramEnd"/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      </w:t>
      </w:r>
    </w:p>
    <w:p w:rsidR="00950742" w:rsidRPr="00626F6D" w:rsidRDefault="001756BA" w:rsidP="00950742">
      <w:pPr>
        <w:pStyle w:val="Paragraphedeliste"/>
        <w:numPr>
          <w:ilvl w:val="0"/>
          <w:numId w:val="1"/>
        </w:numPr>
        <w:bidi/>
        <w:spacing w:after="0" w:line="240" w:lineRule="auto"/>
        <w:jc w:val="both"/>
        <w:rPr>
          <w:rFonts w:ascii="Sakkal Majalla" w:eastAsia="Times New Roman" w:hAnsi="Sakkal Majalla" w:cs="Sakkal Majalla"/>
          <w:sz w:val="36"/>
          <w:szCs w:val="36"/>
          <w:u w:val="double"/>
          <w:lang w:val="fr-FR" w:eastAsia="fr-FR" w:bidi="ar-DZ"/>
        </w:rPr>
      </w:pPr>
      <w:r w:rsidRPr="00626F6D">
        <w:rPr>
          <w:rFonts w:ascii="Sakkal Majalla" w:eastAsia="Times New Roman" w:hAnsi="Sakkal Majalla" w:cs="Sakkal Majalla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1193058</wp:posOffset>
                </wp:positionH>
                <wp:positionV relativeFrom="paragraph">
                  <wp:posOffset>126365</wp:posOffset>
                </wp:positionV>
                <wp:extent cx="0" cy="0"/>
                <wp:effectExtent l="0" t="0" r="0" b="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A38D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left:0;text-align:left;margin-left:93.95pt;margin-top:9.95pt;width:0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="002D3830" w:rsidRPr="00626F6D"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  <w:t>اكتب معادلة التفاعل الكيميائي ووازنها.</w:t>
      </w:r>
      <w:r w:rsidR="002D3830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/>
        </w:rPr>
        <w:t xml:space="preserve"> </w:t>
      </w:r>
    </w:p>
    <w:p w:rsidR="00EA5205" w:rsidRPr="00626F6D" w:rsidRDefault="007D0004" w:rsidP="00E36A38">
      <w:pPr>
        <w:pStyle w:val="Paragraphedeliste"/>
        <w:bidi/>
        <w:spacing w:after="0" w:line="240" w:lineRule="auto"/>
        <w:rPr>
          <w:rFonts w:asciiTheme="majorBidi" w:eastAsia="Times New Roman" w:hAnsiTheme="majorBidi" w:cstheme="majorBidi"/>
          <w:i/>
          <w:iCs/>
          <w:sz w:val="32"/>
          <w:szCs w:val="32"/>
          <w:u w:val="double"/>
          <w:lang w:val="fr-FR" w:eastAsia="fr-FR" w:bidi="ar-DZ"/>
        </w:rPr>
      </w:pPr>
      <w:proofErr w:type="gramStart"/>
      <w:r w:rsidRPr="00626F6D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>ب</w:t>
      </w:r>
      <w:r w:rsidR="00E36A38" w:rsidRPr="00626F6D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>)</w:t>
      </w:r>
      <w:r w:rsidRPr="00626F6D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>-</w:t>
      </w:r>
      <w:proofErr w:type="gramEnd"/>
      <w:r w:rsidR="00EA5205" w:rsidRPr="00626F6D">
        <w:rPr>
          <w:rFonts w:ascii="Sakkal Majalla" w:eastAsia="Times New Roman" w:hAnsi="Sakkal Majalla" w:cs="Sakkal Majalla" w:hint="cs"/>
          <w:sz w:val="36"/>
          <w:szCs w:val="36"/>
          <w:rtl/>
          <w:lang w:val="fr-FR" w:eastAsia="fr-FR" w:bidi="ar-DZ"/>
        </w:rPr>
        <w:t>وازن المعادلات التالية</w:t>
      </w:r>
      <w:r w:rsidR="00626F6D" w:rsidRPr="00626F6D">
        <w:rPr>
          <w:rFonts w:ascii="Sakkal Majalla" w:eastAsia="Times New Roman" w:hAnsi="Sakkal Majalla" w:cs="Sakkal Majalla" w:hint="cs"/>
          <w:sz w:val="36"/>
          <w:szCs w:val="36"/>
          <w:u w:val="double"/>
          <w:rtl/>
          <w:lang w:val="fr-FR" w:eastAsia="fr-FR" w:bidi="ar-DZ"/>
        </w:rPr>
        <w:t>:</w:t>
      </w:r>
    </w:p>
    <w:p w:rsidR="00EA5205" w:rsidRPr="00626F6D" w:rsidRDefault="001756BA" w:rsidP="00626F6D">
      <w:pPr>
        <w:pStyle w:val="Paragraphedeliste"/>
        <w:tabs>
          <w:tab w:val="left" w:pos="7515"/>
        </w:tabs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lang w:val="fr-FR" w:eastAsia="fr-FR" w:bidi="ar-DZ"/>
        </w:rPr>
      </w:pPr>
      <w:r w:rsidRPr="00626F6D">
        <w:rPr>
          <w:rFonts w:asciiTheme="majorBidi" w:eastAsia="Times New Roman" w:hAnsiTheme="majorBidi" w:cstheme="majorBidi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653C0C" wp14:editId="7DBD551F">
                <wp:simplePos x="0" y="0"/>
                <wp:positionH relativeFrom="column">
                  <wp:posOffset>1611471</wp:posOffset>
                </wp:positionH>
                <wp:positionV relativeFrom="paragraph">
                  <wp:posOffset>159544</wp:posOffset>
                </wp:positionV>
                <wp:extent cx="574003" cy="6675"/>
                <wp:effectExtent l="0" t="76200" r="17145" b="8890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003" cy="66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C8DF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left:0;text-align:left;margin-left:126.9pt;margin-top:12.55pt;width:45.2pt;height:.5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" strokecolor="#5b9bd5" strokeweight=".5pt">
                <v:stroke endarrow="block" joinstyle="miter"/>
              </v:shape>
            </w:pict>
          </mc:Fallback>
        </mc:AlternateContent>
      </w:r>
      <w:r w:rsidR="00EA5205"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lang w:val="fr-FR" w:eastAsia="fr-FR" w:bidi="ar-DZ"/>
        </w:rPr>
        <w:t>Fe     +    O</w:t>
      </w:r>
      <w:r w:rsidR="00EA5205"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vertAlign w:val="subscript"/>
          <w:lang w:val="fr-FR" w:eastAsia="fr-FR" w:bidi="ar-DZ"/>
        </w:rPr>
        <w:t xml:space="preserve">2 </w: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vertAlign w:val="subscript"/>
          <w:lang w:val="fr-FR" w:eastAsia="fr-FR" w:bidi="ar-DZ"/>
        </w:rPr>
        <w:t xml:space="preserve">                                     </w: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lang w:val="fr-FR" w:eastAsia="fr-FR" w:bidi="ar-DZ"/>
        </w:rPr>
        <w:t>FeO</w:t>
      </w:r>
      <w:r w:rsid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lang w:val="fr-FR" w:eastAsia="fr-FR" w:bidi="ar-DZ"/>
        </w:rPr>
        <w:tab/>
      </w:r>
      <w:bookmarkStart w:id="0" w:name="_GoBack"/>
      <w:bookmarkEnd w:id="0"/>
    </w:p>
    <w:p w:rsidR="001756BA" w:rsidRPr="00626F6D" w:rsidRDefault="001756BA" w:rsidP="00EA5205">
      <w:pPr>
        <w:pStyle w:val="Paragraphedeliste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lang w:val="fr-FR" w:eastAsia="fr-FR" w:bidi="ar-DZ"/>
        </w:rPr>
      </w:pPr>
      <w:r w:rsidRPr="00626F6D">
        <w:rPr>
          <w:rFonts w:asciiTheme="majorBidi" w:eastAsia="Times New Roman" w:hAnsiTheme="majorBidi" w:cstheme="majorBidi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1574641</wp:posOffset>
                </wp:positionH>
                <wp:positionV relativeFrom="paragraph">
                  <wp:posOffset>144462</wp:posOffset>
                </wp:positionV>
                <wp:extent cx="574003" cy="6675"/>
                <wp:effectExtent l="0" t="76200" r="17145" b="8890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003" cy="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83DCA1" id="Connecteur droit avec flèche 3" o:spid="_x0000_s1026" type="#_x0000_t32" style="position:absolute;left:0;text-align:left;margin-left:124pt;margin-top:11.35pt;width:45.2pt;height:.5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lang w:val="fr-FR" w:eastAsia="fr-FR" w:bidi="ar-DZ"/>
        </w:rPr>
        <w:t>C</w: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vertAlign w:val="subscript"/>
          <w:lang w:val="fr-FR" w:eastAsia="fr-FR" w:bidi="ar-DZ"/>
        </w:rPr>
        <w:t>3</w: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lang w:val="fr-FR" w:eastAsia="fr-FR" w:bidi="ar-DZ"/>
        </w:rPr>
        <w:t>H</w: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vertAlign w:val="subscript"/>
          <w:lang w:val="fr-FR" w:eastAsia="fr-FR" w:bidi="ar-DZ"/>
        </w:rPr>
        <w:t>8</w: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lang w:val="fr-FR" w:eastAsia="fr-FR" w:bidi="ar-DZ"/>
        </w:rPr>
        <w:t xml:space="preserve">   + O</w: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vertAlign w:val="subscript"/>
          <w:lang w:val="fr-FR" w:eastAsia="fr-FR" w:bidi="ar-DZ"/>
        </w:rPr>
        <w:t xml:space="preserve">2                                 </w: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lang w:val="fr-FR" w:eastAsia="fr-FR" w:bidi="ar-DZ"/>
        </w:rPr>
        <w:t>CO</w: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vertAlign w:val="subscript"/>
          <w:lang w:val="fr-FR" w:eastAsia="fr-FR" w:bidi="ar-DZ"/>
        </w:rPr>
        <w:t>2     +</w: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lang w:val="fr-FR" w:eastAsia="fr-FR" w:bidi="ar-DZ"/>
        </w:rPr>
        <w:t xml:space="preserve">    H</w: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vertAlign w:val="subscript"/>
          <w:lang w:val="fr-FR" w:eastAsia="fr-FR" w:bidi="ar-DZ"/>
        </w:rPr>
        <w:t>2</w: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lang w:val="fr-FR" w:eastAsia="fr-FR" w:bidi="ar-DZ"/>
        </w:rPr>
        <w:t>O</w:t>
      </w:r>
    </w:p>
    <w:p w:rsidR="001756BA" w:rsidRPr="00626F6D" w:rsidRDefault="001756BA" w:rsidP="00EA5205">
      <w:pPr>
        <w:pStyle w:val="Paragraphedeliste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lang w:val="fr-FR" w:eastAsia="fr-FR" w:bidi="ar-DZ"/>
        </w:rPr>
      </w:pPr>
      <w:r w:rsidRPr="00626F6D">
        <w:rPr>
          <w:rFonts w:asciiTheme="majorBidi" w:eastAsia="Times New Roman" w:hAnsiTheme="majorBidi" w:cstheme="majorBidi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653C0C" wp14:editId="7DBD551F">
                <wp:simplePos x="0" y="0"/>
                <wp:positionH relativeFrom="column">
                  <wp:posOffset>1641951</wp:posOffset>
                </wp:positionH>
                <wp:positionV relativeFrom="paragraph">
                  <wp:posOffset>126206</wp:posOffset>
                </wp:positionV>
                <wp:extent cx="574003" cy="6675"/>
                <wp:effectExtent l="0" t="76200" r="17145" b="8890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003" cy="66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FAD689" id="Connecteur droit avec flèche 4" o:spid="_x0000_s1026" type="#_x0000_t32" style="position:absolute;left:0;text-align:left;margin-left:129.3pt;margin-top:9.95pt;width:45.2pt;height:.5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" strokecolor="#5b9bd5" strokeweight=".5pt">
                <v:stroke endarrow="block" joinstyle="miter"/>
              </v:shape>
            </w:pict>
          </mc:Fallback>
        </mc:AlternateConten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lang w:val="fr-FR" w:eastAsia="fr-FR" w:bidi="ar-DZ"/>
        </w:rPr>
        <w:t>CuO   +   C                      CO</w: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vertAlign w:val="subscript"/>
          <w:lang w:val="fr-FR" w:eastAsia="fr-FR" w:bidi="ar-DZ"/>
        </w:rPr>
        <w:t>2</w:t>
      </w:r>
      <w:r w:rsidRPr="00626F6D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lang w:val="fr-FR" w:eastAsia="fr-FR" w:bidi="ar-DZ"/>
        </w:rPr>
        <w:t xml:space="preserve">   +    Cu </w:t>
      </w:r>
    </w:p>
    <w:p w:rsidR="00950742" w:rsidRPr="00626F6D" w:rsidRDefault="00950742" w:rsidP="00950742">
      <w:pPr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u w:val="double"/>
          <w:rtl/>
          <w:lang w:val="fr-FR" w:eastAsia="fr-FR" w:bidi="ar-DZ"/>
        </w:rPr>
      </w:pPr>
    </w:p>
    <w:p w:rsidR="00950742" w:rsidRPr="00626F6D" w:rsidRDefault="00950742" w:rsidP="00950742">
      <w:pPr>
        <w:bidi/>
        <w:spacing w:after="0" w:line="240" w:lineRule="auto"/>
        <w:jc w:val="both"/>
        <w:rPr>
          <w:rFonts w:ascii="Sakkal Majalla" w:eastAsia="Times New Roman" w:hAnsi="Sakkal Majalla" w:cs="Sakkal Majalla"/>
          <w:sz w:val="36"/>
          <w:szCs w:val="36"/>
          <w:u w:val="double"/>
          <w:lang w:val="fr-FR" w:eastAsia="fr-FR" w:bidi="ar-DZ"/>
        </w:rPr>
      </w:pPr>
      <w:r>
        <w:rPr>
          <w:rFonts w:ascii="Sakkal Majalla" w:eastAsia="Times New Roman" w:hAnsi="Sakkal Majalla" w:cs="Sakkal Majalla" w:hint="cs"/>
          <w:b/>
          <w:bCs/>
          <w:sz w:val="36"/>
          <w:szCs w:val="36"/>
          <w:u w:val="double"/>
          <w:rtl/>
          <w:lang w:val="fr-FR" w:eastAsia="fr-FR" w:bidi="ar-DZ"/>
        </w:rPr>
        <w:t>الوضعية الثانية</w:t>
      </w:r>
      <w:r>
        <w:rPr>
          <w:rFonts w:ascii="Sakkal Majalla" w:eastAsia="Times New Roman" w:hAnsi="Sakkal Majalla" w:cs="Sakkal Majalla"/>
          <w:b/>
          <w:bCs/>
          <w:sz w:val="36"/>
          <w:szCs w:val="36"/>
          <w:u w:val="double"/>
          <w:lang w:val="fr-FR" w:eastAsia="fr-FR" w:bidi="ar-DZ"/>
        </w:rPr>
        <w:t>:</w:t>
      </w:r>
    </w:p>
    <w:p w:rsidR="00950742" w:rsidRPr="00626F6D" w:rsidRDefault="00950742" w:rsidP="00626F6D">
      <w:pPr>
        <w:bidi/>
        <w:spacing w:after="0" w:line="240" w:lineRule="auto"/>
        <w:ind w:firstLine="720"/>
        <w:jc w:val="both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  <w:r w:rsidRPr="00626F6D"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  <w:t xml:space="preserve">بحلول فصل الشتاء نلجأ </w:t>
      </w:r>
      <w:r w:rsidR="00EA5205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لاستعمال</w:t>
      </w:r>
      <w:r w:rsidR="00076D80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المدافئ </w:t>
      </w:r>
      <w:r w:rsidR="00626F6D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والتي تشتغل</w:t>
      </w:r>
      <w:r w:rsidR="00076D80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بغاز الميثان، </w:t>
      </w:r>
      <w:r w:rsidR="00E36A38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اشتكت</w:t>
      </w:r>
      <w:r w:rsidR="00076D80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عائلة أحمد على غير العادة أن لون لهب المدفأة برتقالي مع وجود طبقة سوداء على جدار المدفأة، </w:t>
      </w:r>
      <w:r w:rsidR="00626F6D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وشعور بدوار</w:t>
      </w:r>
      <w:r w:rsidR="00034657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</w:t>
      </w:r>
      <w:r w:rsidR="00626F6D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وصداع رغم</w:t>
      </w:r>
      <w:r w:rsidR="00076D80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التهوية.</w:t>
      </w:r>
    </w:p>
    <w:p w:rsidR="00076D80" w:rsidRPr="00626F6D" w:rsidRDefault="00076D80" w:rsidP="00076D80">
      <w:pPr>
        <w:pStyle w:val="Paragraphedeliste"/>
        <w:numPr>
          <w:ilvl w:val="0"/>
          <w:numId w:val="2"/>
        </w:num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lang w:val="fr-FR" w:eastAsia="fr-FR" w:bidi="ar-DZ"/>
        </w:rPr>
      </w:pPr>
      <w:proofErr w:type="gramStart"/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1- </w:t>
      </w:r>
      <w:r w:rsidR="00EA5205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ما</w:t>
      </w:r>
      <w:proofErr w:type="gramEnd"/>
      <w:r w:rsidR="00EA5205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سب</w:t>
      </w:r>
      <w:r w:rsidR="00EA5205" w:rsidRPr="00626F6D">
        <w:rPr>
          <w:rFonts w:ascii="Sakkal Majalla" w:eastAsia="Times New Roman" w:hAnsi="Sakkal Majalla" w:cs="Sakkal Majalla" w:hint="eastAsia"/>
          <w:sz w:val="32"/>
          <w:szCs w:val="32"/>
          <w:rtl/>
          <w:lang w:val="fr-FR" w:eastAsia="fr-FR" w:bidi="ar-DZ"/>
        </w:rPr>
        <w:t>ب</w:t>
      </w:r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هذه المشاكل؟</w:t>
      </w:r>
    </w:p>
    <w:p w:rsidR="00076D80" w:rsidRPr="00626F6D" w:rsidRDefault="00076D80" w:rsidP="00076D80">
      <w:pPr>
        <w:pStyle w:val="Paragraphedeliste"/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lang w:val="fr-FR" w:eastAsia="fr-FR" w:bidi="ar-DZ"/>
        </w:rPr>
      </w:pPr>
      <w:proofErr w:type="gramStart"/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2- ما</w:t>
      </w:r>
      <w:proofErr w:type="gramEnd"/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نوع </w:t>
      </w:r>
      <w:r w:rsidR="00EA5205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الاحتراق</w:t>
      </w:r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الحادث؟ </w:t>
      </w:r>
      <w:proofErr w:type="gramStart"/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و ما</w:t>
      </w:r>
      <w:proofErr w:type="gramEnd"/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نواتجه؟</w:t>
      </w:r>
    </w:p>
    <w:p w:rsidR="00076D80" w:rsidRPr="00626F6D" w:rsidRDefault="00076D80" w:rsidP="00076D80">
      <w:pPr>
        <w:pStyle w:val="Paragraphedeliste"/>
        <w:numPr>
          <w:ilvl w:val="0"/>
          <w:numId w:val="2"/>
        </w:num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lang w:val="fr-FR" w:eastAsia="fr-FR" w:bidi="ar-DZ"/>
        </w:rPr>
      </w:pPr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اقترح أحمد على أبيه أخذ المدفأة لإصلاحها.</w:t>
      </w:r>
      <w:r w:rsidR="008E31B8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</w:t>
      </w:r>
    </w:p>
    <w:p w:rsidR="00076D80" w:rsidRPr="00626F6D" w:rsidRDefault="00076D80" w:rsidP="00626F6D">
      <w:pPr>
        <w:pStyle w:val="Paragraphedeliste"/>
        <w:numPr>
          <w:ilvl w:val="0"/>
          <w:numId w:val="4"/>
        </w:num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lang w:val="fr-FR" w:eastAsia="fr-FR" w:bidi="ar-DZ"/>
        </w:rPr>
      </w:pPr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نمذج التفاعل الكيميائي بالأنواع </w:t>
      </w:r>
      <w:r w:rsidR="00626F6D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والأفراد الكيميائية</w:t>
      </w:r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قبل </w:t>
      </w:r>
      <w:r w:rsidR="00626F6D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وبعد التحول</w:t>
      </w:r>
      <w:r w:rsidR="007D54B8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بعد حل </w:t>
      </w:r>
      <w:r w:rsidR="00626F6D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المشكل.</w:t>
      </w:r>
    </w:p>
    <w:p w:rsidR="00076D80" w:rsidRPr="00626F6D" w:rsidRDefault="00076D80" w:rsidP="00076D80">
      <w:pPr>
        <w:pStyle w:val="Paragraphedeliste"/>
        <w:numPr>
          <w:ilvl w:val="0"/>
          <w:numId w:val="4"/>
        </w:num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lang w:val="fr-FR" w:eastAsia="fr-FR" w:bidi="ar-DZ"/>
        </w:rPr>
      </w:pPr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اكتب معادلة التفاعل الحادث </w:t>
      </w:r>
      <w:r w:rsidR="00EA5205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ووازنها</w:t>
      </w:r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.</w:t>
      </w:r>
    </w:p>
    <w:p w:rsidR="00EA5205" w:rsidRPr="00626F6D" w:rsidRDefault="007D54B8" w:rsidP="00EA5205">
      <w:pPr>
        <w:pStyle w:val="Paragraphedeliste"/>
        <w:numPr>
          <w:ilvl w:val="0"/>
          <w:numId w:val="4"/>
        </w:num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lang w:val="fr-FR" w:eastAsia="fr-FR" w:bidi="ar-DZ"/>
        </w:rPr>
      </w:pPr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ما ه</w:t>
      </w:r>
      <w:r w:rsidRPr="00626F6D">
        <w:rPr>
          <w:rFonts w:ascii="Sakkal Majalla" w:eastAsia="Times New Roman" w:hAnsi="Sakkal Majalla" w:cs="Sakkal Majalla" w:hint="eastAsia"/>
          <w:sz w:val="32"/>
          <w:szCs w:val="32"/>
          <w:rtl/>
          <w:lang w:val="fr-FR" w:eastAsia="fr-FR" w:bidi="ar-DZ"/>
        </w:rPr>
        <w:t>و</w:t>
      </w:r>
      <w:r w:rsidR="00EA5205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العامل المؤثر في هذا </w:t>
      </w:r>
      <w:r w:rsidR="00626F6D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التفاعل؟</w:t>
      </w:r>
    </w:p>
    <w:p w:rsidR="00076D80" w:rsidRPr="00626F6D" w:rsidRDefault="007D54B8" w:rsidP="00A36A58">
      <w:pPr>
        <w:bidi/>
        <w:spacing w:after="0" w:line="240" w:lineRule="auto"/>
        <w:ind w:left="360"/>
        <w:jc w:val="both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  <w:r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ج-من</w:t>
      </w:r>
      <w:r w:rsidR="00076D80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أجل تفادي خطر </w:t>
      </w:r>
      <w:r w:rsidR="00EA5205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الاختناق</w:t>
      </w:r>
      <w:r w:rsidR="00076D80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</w:t>
      </w:r>
      <w:r w:rsidR="00A36A58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قدم</w:t>
      </w:r>
      <w:r w:rsidR="00EB5826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نصيحتين</w:t>
      </w:r>
      <w:r w:rsidR="00076D80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لتجنب هذا النوع من </w:t>
      </w:r>
      <w:r w:rsidR="00EB5826" w:rsidRPr="00626F6D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>الاحتراق.</w:t>
      </w:r>
    </w:p>
    <w:p w:rsidR="000C3680" w:rsidRPr="00626F6D" w:rsidRDefault="000C3680" w:rsidP="000C3680">
      <w:pPr>
        <w:bidi/>
        <w:spacing w:after="0" w:line="240" w:lineRule="auto"/>
        <w:ind w:left="360"/>
        <w:jc w:val="both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</w:p>
    <w:p w:rsidR="000C3680" w:rsidRPr="00626F6D" w:rsidRDefault="000C3680" w:rsidP="000C3680">
      <w:pPr>
        <w:bidi/>
        <w:spacing w:after="0" w:line="240" w:lineRule="auto"/>
        <w:ind w:left="360"/>
        <w:jc w:val="both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</w:p>
    <w:p w:rsidR="000C3680" w:rsidRDefault="000C3680" w:rsidP="000C3680">
      <w:pPr>
        <w:bidi/>
        <w:spacing w:after="0" w:line="240" w:lineRule="auto"/>
        <w:ind w:left="360"/>
        <w:jc w:val="both"/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</w:pPr>
    </w:p>
    <w:p w:rsidR="000C3680" w:rsidRPr="000C3680" w:rsidRDefault="000C3680" w:rsidP="000C3680">
      <w:pPr>
        <w:bidi/>
        <w:spacing w:after="0" w:line="240" w:lineRule="auto"/>
        <w:ind w:left="360"/>
        <w:jc w:val="both"/>
        <w:rPr>
          <w:rFonts w:ascii="Sakkal Majalla" w:eastAsia="Times New Roman" w:hAnsi="Sakkal Majalla" w:cs="Sakkal Majalla"/>
          <w:b/>
          <w:bCs/>
          <w:i/>
          <w:iCs/>
          <w:sz w:val="40"/>
          <w:szCs w:val="40"/>
          <w:u w:val="single"/>
          <w:rtl/>
          <w:lang w:val="fr-FR" w:eastAsia="fr-FR" w:bidi="ar-DZ"/>
        </w:rPr>
      </w:pPr>
      <w:r>
        <w:rPr>
          <w:rFonts w:ascii="Sakkal Majalla" w:eastAsia="Times New Roman" w:hAnsi="Sakkal Majalla" w:cs="Sakkal Majalla" w:hint="cs"/>
          <w:b/>
          <w:bCs/>
          <w:i/>
          <w:iCs/>
          <w:sz w:val="40"/>
          <w:szCs w:val="40"/>
          <w:rtl/>
          <w:lang w:val="fr-FR" w:eastAsia="fr-FR" w:bidi="ar-DZ"/>
        </w:rPr>
        <w:t xml:space="preserve">                                                                                                                 بالتوفيق</w:t>
      </w:r>
    </w:p>
    <w:sectPr w:rsidR="000C3680" w:rsidRPr="000C3680" w:rsidSect="00626F6D">
      <w:pgSz w:w="11906" w:h="16838"/>
      <w:pgMar w:top="1134" w:right="1134" w:bottom="1134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58ED" w:rsidRDefault="005158ED" w:rsidP="00BC7441">
      <w:pPr>
        <w:spacing w:after="0" w:line="240" w:lineRule="auto"/>
      </w:pPr>
      <w:r>
        <w:separator/>
      </w:r>
    </w:p>
  </w:endnote>
  <w:endnote w:type="continuationSeparator" w:id="0">
    <w:p w:rsidR="005158ED" w:rsidRDefault="005158ED" w:rsidP="00BC7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58ED" w:rsidRDefault="005158ED" w:rsidP="00BC7441">
      <w:pPr>
        <w:spacing w:after="0" w:line="240" w:lineRule="auto"/>
      </w:pPr>
      <w:r>
        <w:separator/>
      </w:r>
    </w:p>
  </w:footnote>
  <w:footnote w:type="continuationSeparator" w:id="0">
    <w:p w:rsidR="005158ED" w:rsidRDefault="005158ED" w:rsidP="00BC74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32F92"/>
    <w:multiLevelType w:val="hybridMultilevel"/>
    <w:tmpl w:val="134EEDB6"/>
    <w:lvl w:ilvl="0" w:tplc="7A989B1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43BA"/>
    <w:multiLevelType w:val="hybridMultilevel"/>
    <w:tmpl w:val="D848F686"/>
    <w:lvl w:ilvl="0" w:tplc="2F72A542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D3E8B"/>
    <w:multiLevelType w:val="hybridMultilevel"/>
    <w:tmpl w:val="A2D8C5FC"/>
    <w:lvl w:ilvl="0" w:tplc="1B8652E6">
      <w:start w:val="2"/>
      <w:numFmt w:val="bullet"/>
      <w:lvlText w:val="-"/>
      <w:lvlJc w:val="left"/>
      <w:pPr>
        <w:ind w:left="108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331093"/>
    <w:multiLevelType w:val="hybridMultilevel"/>
    <w:tmpl w:val="A2E47A16"/>
    <w:lvl w:ilvl="0" w:tplc="7DD6DF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EE125A"/>
    <w:multiLevelType w:val="hybridMultilevel"/>
    <w:tmpl w:val="EEF6EA78"/>
    <w:lvl w:ilvl="0" w:tplc="CA5247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830"/>
    <w:rsid w:val="00034657"/>
    <w:rsid w:val="00076D80"/>
    <w:rsid w:val="000901AB"/>
    <w:rsid w:val="000C3680"/>
    <w:rsid w:val="00153B11"/>
    <w:rsid w:val="001756BA"/>
    <w:rsid w:val="0020549D"/>
    <w:rsid w:val="002D3830"/>
    <w:rsid w:val="005158ED"/>
    <w:rsid w:val="00626F6D"/>
    <w:rsid w:val="007D0004"/>
    <w:rsid w:val="007D54B8"/>
    <w:rsid w:val="008E31B8"/>
    <w:rsid w:val="00950742"/>
    <w:rsid w:val="00A36A58"/>
    <w:rsid w:val="00B765A8"/>
    <w:rsid w:val="00BC7441"/>
    <w:rsid w:val="00C10CEA"/>
    <w:rsid w:val="00D915D0"/>
    <w:rsid w:val="00E062D6"/>
    <w:rsid w:val="00E36A38"/>
    <w:rsid w:val="00EA5205"/>
    <w:rsid w:val="00EB5826"/>
    <w:rsid w:val="00F8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FF7E16B-115E-431E-8E03-4C927C5E0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3830"/>
    <w:pPr>
      <w:spacing w:after="200" w:line="276" w:lineRule="auto"/>
    </w:pPr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D383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C744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7441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unhideWhenUsed/>
    <w:rsid w:val="00BC744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7441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Lotmani</dc:creator>
  <cp:keywords/>
  <dc:description/>
  <cp:lastModifiedBy>Lotmani</cp:lastModifiedBy>
  <cp:revision>14</cp:revision>
  <dcterms:created xsi:type="dcterms:W3CDTF">2024-11-08T18:27:00Z</dcterms:created>
  <dcterms:modified xsi:type="dcterms:W3CDTF">2024-11-09T19:16:00Z</dcterms:modified>
</cp:coreProperties>
</file>