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6DDE8" w:themeColor="accent5" w:themeTint="66"/>
  <w:body>
    <w:p w:rsidR="00215B13" w:rsidRPr="00215B13" w:rsidRDefault="00215B13" w:rsidP="00215B13">
      <w:pPr>
        <w:shd w:val="clear" w:color="auto" w:fill="D99594" w:themeFill="accent2" w:themeFillTint="99"/>
        <w:spacing w:line="360" w:lineRule="auto"/>
        <w:jc w:val="right"/>
        <w:rPr>
          <w:rFonts w:cs="Sultan Medium"/>
          <w:b/>
          <w:bCs/>
          <w:color w:val="4F81BD" w:themeColor="accent1"/>
          <w:sz w:val="32"/>
          <w:szCs w:val="32"/>
          <w:u w:val="single"/>
        </w:rPr>
      </w:pPr>
      <w:r w:rsidRPr="00215B13">
        <w:rPr>
          <w:rFonts w:cs="Sultan Medium" w:hint="cs"/>
          <w:b/>
          <w:bCs/>
          <w:color w:val="4F81BD" w:themeColor="accent1"/>
          <w:sz w:val="32"/>
          <w:szCs w:val="32"/>
          <w:rtl/>
        </w:rPr>
        <w:t xml:space="preserve">                              </w:t>
      </w:r>
      <w:r w:rsidRPr="00215B13">
        <w:rPr>
          <w:rFonts w:cs="Sultan Medium" w:hint="cs"/>
          <w:b/>
          <w:bCs/>
          <w:color w:val="4F81BD" w:themeColor="accent1"/>
          <w:sz w:val="32"/>
          <w:szCs w:val="32"/>
          <w:u w:val="single"/>
          <w:rtl/>
        </w:rPr>
        <w:t xml:space="preserve"> </w:t>
      </w:r>
      <w:r w:rsidRPr="00215B13">
        <w:rPr>
          <w:rFonts w:cs="Sultan Medium" w:hint="cs"/>
          <w:b/>
          <w:bCs/>
          <w:color w:val="4F81BD" w:themeColor="accent1"/>
          <w:sz w:val="32"/>
          <w:szCs w:val="32"/>
          <w:u w:val="single"/>
          <w:rtl/>
          <w:lang w:bidi="ar-DZ"/>
        </w:rPr>
        <w:t>متو</w:t>
      </w:r>
      <w:bookmarkStart w:id="0" w:name="_GoBack"/>
      <w:bookmarkEnd w:id="0"/>
      <w:r w:rsidRPr="00215B13">
        <w:rPr>
          <w:rFonts w:cs="Sultan Medium" w:hint="cs"/>
          <w:b/>
          <w:bCs/>
          <w:color w:val="4F81BD" w:themeColor="accent1"/>
          <w:sz w:val="32"/>
          <w:szCs w:val="32"/>
          <w:u w:val="single"/>
          <w:rtl/>
          <w:lang w:bidi="ar-DZ"/>
        </w:rPr>
        <w:t>سطة 19 مارس 1962 /</w:t>
      </w:r>
      <w:proofErr w:type="spellStart"/>
      <w:r w:rsidRPr="00215B13">
        <w:rPr>
          <w:rFonts w:cs="Sultan Medium" w:hint="cs"/>
          <w:b/>
          <w:bCs/>
          <w:color w:val="4F81BD" w:themeColor="accent1"/>
          <w:sz w:val="32"/>
          <w:szCs w:val="32"/>
          <w:u w:val="single"/>
          <w:rtl/>
          <w:lang w:bidi="ar-DZ"/>
        </w:rPr>
        <w:t>تاجنة</w:t>
      </w:r>
      <w:proofErr w:type="spellEnd"/>
      <w:r w:rsidRPr="00215B13">
        <w:rPr>
          <w:rFonts w:cs="Sultan Medium" w:hint="cs"/>
          <w:b/>
          <w:bCs/>
          <w:color w:val="4F81BD" w:themeColor="accent1"/>
          <w:sz w:val="32"/>
          <w:szCs w:val="32"/>
          <w:u w:val="single"/>
          <w:rtl/>
          <w:lang w:bidi="ar-DZ"/>
        </w:rPr>
        <w:t xml:space="preserve"> </w:t>
      </w:r>
    </w:p>
    <w:p w:rsidR="00215B13" w:rsidRPr="00215B13" w:rsidRDefault="00215B13" w:rsidP="00215B13">
      <w:pPr>
        <w:spacing w:line="360" w:lineRule="auto"/>
        <w:jc w:val="right"/>
        <w:rPr>
          <w:rFonts w:cs="Sultan Medium"/>
          <w:b/>
          <w:bCs/>
          <w:sz w:val="32"/>
          <w:szCs w:val="32"/>
          <w:lang w:bidi="ar-DZ"/>
        </w:rPr>
      </w:pPr>
      <w:r w:rsidRPr="00215B13">
        <w:rPr>
          <w:rFonts w:cs="Sultan Medium" w:hint="cs"/>
          <w:b/>
          <w:bCs/>
          <w:color w:val="5F497A" w:themeColor="accent4" w:themeShade="BF"/>
          <w:sz w:val="32"/>
          <w:szCs w:val="32"/>
          <w:u w:val="single"/>
          <w:shd w:val="clear" w:color="auto" w:fill="D99594" w:themeFill="accent2" w:themeFillTint="99"/>
          <w:rtl/>
        </w:rPr>
        <w:t>ا</w:t>
      </w:r>
      <w:r w:rsidRPr="00215B13">
        <w:rPr>
          <w:rFonts w:cs="Sultan Medium" w:hint="cs"/>
          <w:b/>
          <w:bCs/>
          <w:color w:val="5F497A" w:themeColor="accent4" w:themeShade="BF"/>
          <w:sz w:val="32"/>
          <w:szCs w:val="32"/>
          <w:u w:val="single"/>
          <w:shd w:val="clear" w:color="auto" w:fill="D99594" w:themeFill="accent2" w:themeFillTint="99"/>
          <w:rtl/>
          <w:lang w:bidi="ar-DZ"/>
        </w:rPr>
        <w:t xml:space="preserve">لتدرج السنوي لمنهاج السنة الثالثة متوسط 2018/ 2019 </w:t>
      </w:r>
      <w:r w:rsidRPr="00215B13">
        <w:rPr>
          <w:rFonts w:cs="Sultan Medium"/>
          <w:b/>
          <w:bCs/>
          <w:color w:val="5F497A" w:themeColor="accent4" w:themeShade="BF"/>
          <w:sz w:val="32"/>
          <w:szCs w:val="32"/>
          <w:shd w:val="clear" w:color="auto" w:fill="D99594" w:themeFill="accent2" w:themeFillTint="99"/>
          <w:lang w:bidi="ar-DZ"/>
        </w:rPr>
        <w:t xml:space="preserve"> </w:t>
      </w:r>
      <w:r>
        <w:rPr>
          <w:rFonts w:cs="Sultan Medium"/>
          <w:b/>
          <w:bCs/>
          <w:sz w:val="32"/>
          <w:szCs w:val="32"/>
          <w:lang w:bidi="ar-DZ"/>
        </w:rPr>
        <w:t xml:space="preserve"> 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cs="Sultan Medium"/>
          <w:b/>
          <w:bCs/>
          <w:sz w:val="32"/>
          <w:szCs w:val="32"/>
          <w:lang w:bidi="ar-DZ"/>
        </w:rPr>
        <w:t xml:space="preserve">    </w:t>
      </w:r>
    </w:p>
    <w:p w:rsidR="00215B13" w:rsidRDefault="00215B13" w:rsidP="00215B13">
      <w:pPr>
        <w:spacing w:line="360" w:lineRule="auto"/>
        <w:jc w:val="center"/>
        <w:rPr>
          <w:rFonts w:cs="Traditional Arabic"/>
          <w:b/>
          <w:bCs/>
          <w:sz w:val="32"/>
          <w:szCs w:val="32"/>
          <w:lang w:bidi="ar-DZ"/>
        </w:rPr>
      </w:pPr>
      <w:proofErr w:type="gramStart"/>
      <w:r>
        <w:rPr>
          <w:rFonts w:cs="Traditional Arabic"/>
          <w:b/>
          <w:bCs/>
          <w:sz w:val="32"/>
          <w:szCs w:val="32"/>
          <w:u w:val="single"/>
          <w:rtl/>
          <w:lang w:bidi="ar-DZ"/>
        </w:rPr>
        <w:t>السنة</w:t>
      </w:r>
      <w:r>
        <w:rPr>
          <w:rFonts w:cs="Traditional Arabic"/>
          <w:b/>
          <w:bCs/>
          <w:sz w:val="32"/>
          <w:szCs w:val="32"/>
          <w:rtl/>
          <w:lang w:bidi="ar-DZ"/>
        </w:rPr>
        <w:t xml:space="preserve"> :</w:t>
      </w:r>
      <w:proofErr w:type="gramEnd"/>
      <w:r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 w:rsidRPr="00215B13">
        <w:rPr>
          <w:rFonts w:cs="Traditional Arabic"/>
          <w:b/>
          <w:bCs/>
          <w:color w:val="5F497A" w:themeColor="accent4" w:themeShade="BF"/>
          <w:sz w:val="32"/>
          <w:szCs w:val="32"/>
          <w:rtl/>
          <w:lang w:bidi="ar-DZ"/>
        </w:rPr>
        <w:t>ثالثة (03) متوسط</w:t>
      </w:r>
    </w:p>
    <w:tbl>
      <w:tblPr>
        <w:tblW w:w="110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141"/>
        <w:gridCol w:w="4115"/>
        <w:gridCol w:w="992"/>
        <w:gridCol w:w="1276"/>
        <w:gridCol w:w="708"/>
      </w:tblGrid>
      <w:tr w:rsidR="008C49DB" w:rsidTr="00944F84">
        <w:trPr>
          <w:trHeight w:val="247"/>
          <w:tblHeader/>
        </w:trPr>
        <w:tc>
          <w:tcPr>
            <w:tcW w:w="382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proofErr w:type="gramStart"/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الحصة</w:t>
            </w:r>
            <w:proofErr w:type="gramEnd"/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4256" w:type="dxa"/>
            <w:gridSpan w:val="2"/>
            <w:tcBorders>
              <w:top w:val="single" w:sz="12" w:space="0" w:color="FF0000"/>
              <w:left w:val="single" w:sz="4" w:space="0" w:color="auto"/>
              <w:bottom w:val="single" w:sz="12" w:space="0" w:color="FF0000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proofErr w:type="gramStart"/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الحصة</w:t>
            </w:r>
            <w:proofErr w:type="gramEnd"/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الأولى</w:t>
            </w:r>
          </w:p>
        </w:tc>
        <w:tc>
          <w:tcPr>
            <w:tcW w:w="992" w:type="dxa"/>
            <w:tcBorders>
              <w:top w:val="single" w:sz="12" w:space="0" w:color="FF0000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E36C0A" w:themeFill="accent6" w:themeFillShade="BF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الأسبوع</w:t>
            </w:r>
          </w:p>
        </w:tc>
        <w:tc>
          <w:tcPr>
            <w:tcW w:w="127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365F91" w:themeFill="accent1" w:themeFillShade="BF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الشهر</w:t>
            </w: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9BBB59" w:themeFill="accent3"/>
            <w:vAlign w:val="center"/>
            <w:hideMark/>
          </w:tcPr>
          <w:p w:rsidR="00215B13" w:rsidRDefault="00215B13">
            <w:pPr>
              <w:ind w:left="-250" w:firstLine="250"/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الرقم</w:t>
            </w:r>
          </w:p>
        </w:tc>
      </w:tr>
      <w:tr w:rsidR="00215B13" w:rsidTr="00944F84">
        <w:trPr>
          <w:trHeight w:val="279"/>
        </w:trPr>
        <w:tc>
          <w:tcPr>
            <w:tcW w:w="9072" w:type="dxa"/>
            <w:gridSpan w:val="4"/>
            <w:tcBorders>
              <w:top w:val="single" w:sz="12" w:space="0" w:color="FF0000"/>
              <w:left w:val="single" w:sz="12" w:space="0" w:color="FF0000"/>
              <w:bottom w:val="single" w:sz="8" w:space="0" w:color="auto"/>
              <w:right w:val="single" w:sz="12" w:space="0" w:color="FF0000"/>
            </w:tcBorders>
            <w:shd w:val="clear" w:color="auto" w:fill="8DB3E2" w:themeFill="text2" w:themeFillTint="66"/>
            <w:vAlign w:val="center"/>
            <w:hideMark/>
          </w:tcPr>
          <w:p w:rsidR="00215B13" w:rsidRDefault="00215B13">
            <w:pPr>
              <w:ind w:left="-108" w:firstLine="108"/>
              <w:jc w:val="center"/>
              <w:rPr>
                <w:rFonts w:ascii="ae_AlMateen" w:hAnsi="ae_AlMateen" w:cs="ae_AlMateen"/>
                <w:b/>
                <w:bCs/>
                <w:sz w:val="32"/>
                <w:szCs w:val="32"/>
              </w:rPr>
            </w:pPr>
            <w:r w:rsidRPr="00215B13">
              <w:rPr>
                <w:rFonts w:ascii="ae_AlMateen" w:hAnsi="ae_AlMateen" w:cs="ae_AlMateen"/>
                <w:b/>
                <w:bCs/>
                <w:color w:val="244061" w:themeColor="accent1" w:themeShade="80"/>
                <w:sz w:val="32"/>
                <w:szCs w:val="32"/>
                <w:rtl/>
              </w:rPr>
              <w:t xml:space="preserve">الميدان </w:t>
            </w:r>
            <w:proofErr w:type="gramStart"/>
            <w:r w:rsidRPr="00215B13">
              <w:rPr>
                <w:rFonts w:ascii="ae_AlMateen" w:hAnsi="ae_AlMateen" w:cs="ae_AlMateen"/>
                <w:b/>
                <w:bCs/>
                <w:color w:val="244061" w:themeColor="accent1" w:themeShade="80"/>
                <w:sz w:val="32"/>
                <w:szCs w:val="32"/>
                <w:rtl/>
              </w:rPr>
              <w:t>الأول :</w:t>
            </w:r>
            <w:proofErr w:type="gramEnd"/>
            <w:r w:rsidRPr="00215B13">
              <w:rPr>
                <w:rFonts w:ascii="ae_AlMateen" w:hAnsi="ae_AlMateen" w:cs="ae_AlMateen"/>
                <w:b/>
                <w:bCs/>
                <w:color w:val="244061" w:themeColor="accent1" w:themeShade="80"/>
                <w:sz w:val="32"/>
                <w:szCs w:val="32"/>
                <w:rtl/>
              </w:rPr>
              <w:t xml:space="preserve"> المادة وتحولاتها </w:t>
            </w:r>
          </w:p>
        </w:tc>
        <w:tc>
          <w:tcPr>
            <w:tcW w:w="1276" w:type="dxa"/>
            <w:tcBorders>
              <w:top w:val="single" w:sz="12" w:space="0" w:color="FF0000"/>
              <w:left w:val="single" w:sz="12" w:space="0" w:color="FF0000"/>
              <w:bottom w:val="nil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:rsidR="00215B13" w:rsidRDefault="00215B13">
            <w:pPr>
              <w:ind w:left="-108" w:hanging="142"/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00B0F0"/>
            <w:vAlign w:val="center"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</w:tr>
      <w:tr w:rsidR="00215B13" w:rsidTr="00F27DBF">
        <w:trPr>
          <w:trHeight w:val="279"/>
        </w:trPr>
        <w:tc>
          <w:tcPr>
            <w:tcW w:w="8080" w:type="dxa"/>
            <w:gridSpan w:val="3"/>
            <w:tcBorders>
              <w:top w:val="single" w:sz="12" w:space="0" w:color="FF0000"/>
              <w:left w:val="single" w:sz="12" w:space="0" w:color="FF0000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15B13"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  <w:t xml:space="preserve">تشخيص- مجانسة </w:t>
            </w:r>
            <w:proofErr w:type="gramStart"/>
            <w:r w:rsidRPr="00215B13"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  <w:t>وتوجيه</w:t>
            </w:r>
            <w:proofErr w:type="gramEnd"/>
          </w:p>
        </w:tc>
        <w:tc>
          <w:tcPr>
            <w:tcW w:w="992" w:type="dxa"/>
            <w:tcBorders>
              <w:top w:val="single" w:sz="12" w:space="0" w:color="FF0000"/>
              <w:left w:val="single" w:sz="8" w:space="0" w:color="auto"/>
              <w:bottom w:val="single" w:sz="4" w:space="0" w:color="auto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ind w:left="-108" w:firstLine="108"/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 xml:space="preserve">الاول </w:t>
            </w:r>
          </w:p>
        </w:tc>
        <w:tc>
          <w:tcPr>
            <w:tcW w:w="1276" w:type="dxa"/>
            <w:vMerge w:val="restart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:rsidR="00215B13" w:rsidRDefault="00215B13">
            <w:pPr>
              <w:ind w:left="-108" w:hanging="142"/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سبتمبر</w:t>
            </w:r>
          </w:p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</w:tr>
      <w:tr w:rsidR="00215B13" w:rsidTr="00F27DBF">
        <w:trPr>
          <w:trHeight w:val="495"/>
        </w:trPr>
        <w:tc>
          <w:tcPr>
            <w:tcW w:w="3965" w:type="dxa"/>
            <w:gridSpan w:val="2"/>
            <w:tcBorders>
              <w:top w:val="single" w:sz="8" w:space="0" w:color="auto"/>
              <w:left w:val="single" w:sz="12" w:space="0" w:color="FF0000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التفاعل الكيميائي كنموذج للتحول الكيميائي (1) </w:t>
            </w:r>
          </w:p>
        </w:tc>
        <w:tc>
          <w:tcPr>
            <w:tcW w:w="4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وضعية الانطلاق (الأم) لميدان المادة </w:t>
            </w:r>
            <w:proofErr w:type="gram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وتحولاتها</w:t>
            </w:r>
            <w:proofErr w:type="gram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 xml:space="preserve">الثاني </w:t>
            </w: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8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</w:tr>
      <w:tr w:rsidR="00215B13" w:rsidTr="00F27DBF">
        <w:trPr>
          <w:trHeight w:val="513"/>
        </w:trPr>
        <w:tc>
          <w:tcPr>
            <w:tcW w:w="3965" w:type="dxa"/>
            <w:gridSpan w:val="2"/>
            <w:tcBorders>
              <w:top w:val="single" w:sz="8" w:space="0" w:color="auto"/>
              <w:left w:val="single" w:sz="12" w:space="0" w:color="FF0000"/>
              <w:bottom w:val="single" w:sz="4" w:space="0" w:color="0D0D0D"/>
              <w:right w:val="single" w:sz="8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معادلة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التفاعل الكيميائي (1)</w:t>
            </w:r>
          </w:p>
        </w:tc>
        <w:tc>
          <w:tcPr>
            <w:tcW w:w="4115" w:type="dxa"/>
            <w:tcBorders>
              <w:top w:val="single" w:sz="8" w:space="0" w:color="auto"/>
              <w:left w:val="single" w:sz="8" w:space="0" w:color="auto"/>
              <w:bottom w:val="single" w:sz="4" w:space="0" w:color="0D0D0D"/>
              <w:right w:val="single" w:sz="8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التفاعل الكيميائي كنموذج للتحول الكيميائي (2)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0D0D0D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 xml:space="preserve">الثالث </w:t>
            </w: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8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0D0D0D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</w:tr>
      <w:tr w:rsidR="00215B13" w:rsidTr="00F27DBF">
        <w:trPr>
          <w:trHeight w:val="562"/>
        </w:trPr>
        <w:tc>
          <w:tcPr>
            <w:tcW w:w="3965" w:type="dxa"/>
            <w:gridSpan w:val="2"/>
            <w:tcBorders>
              <w:top w:val="single" w:sz="4" w:space="0" w:color="0D0D0D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معادلة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التفاعل الكيميائي (3)</w:t>
            </w:r>
          </w:p>
        </w:tc>
        <w:tc>
          <w:tcPr>
            <w:tcW w:w="4115" w:type="dxa"/>
            <w:tcBorders>
              <w:top w:val="single" w:sz="4" w:space="0" w:color="0D0D0D"/>
              <w:left w:val="single" w:sz="4" w:space="0" w:color="auto"/>
              <w:bottom w:val="single" w:sz="12" w:space="0" w:color="FF0000"/>
              <w:right w:val="single" w:sz="4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معادلة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التفاعل الكيميائي (2)</w:t>
            </w:r>
          </w:p>
        </w:tc>
        <w:tc>
          <w:tcPr>
            <w:tcW w:w="992" w:type="dxa"/>
            <w:tcBorders>
              <w:top w:val="single" w:sz="4" w:space="0" w:color="0D0D0D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single" w:sz="4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0D0D0D"/>
              <w:left w:val="single" w:sz="8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215B13" w:rsidTr="00F27DBF">
        <w:trPr>
          <w:trHeight w:val="551"/>
        </w:trPr>
        <w:tc>
          <w:tcPr>
            <w:tcW w:w="396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بعض العوامل المؤثرة في التفاعل الكيميائي (2) </w:t>
            </w:r>
          </w:p>
        </w:tc>
        <w:tc>
          <w:tcPr>
            <w:tcW w:w="4115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بعض العوامل المؤثرة في التفاعل الكيميائي (1) </w:t>
            </w:r>
          </w:p>
        </w:tc>
        <w:tc>
          <w:tcPr>
            <w:tcW w:w="992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ind w:left="-108" w:firstLine="108"/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 xml:space="preserve">الاول </w:t>
            </w:r>
          </w:p>
        </w:tc>
        <w:tc>
          <w:tcPr>
            <w:tcW w:w="1276" w:type="dxa"/>
            <w:vMerge w:val="restart"/>
            <w:tcBorders>
              <w:top w:val="single" w:sz="12" w:space="0" w:color="FF000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DE7C70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أكتوبر</w:t>
            </w:r>
          </w:p>
          <w:p w:rsidR="00DE7C70" w:rsidRP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DE7C70" w:rsidRP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DE7C70" w:rsidRDefault="00DE7C70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  <w:p w:rsidR="00215B13" w:rsidRPr="00DE7C70" w:rsidRDefault="00215B13" w:rsidP="00DE7C70">
            <w:pPr>
              <w:rPr>
                <w:rFonts w:cs="Traditional Arabic"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</w:tr>
      <w:tr w:rsidR="00215B13" w:rsidTr="00F27DBF">
        <w:trPr>
          <w:trHeight w:val="550"/>
        </w:trPr>
        <w:tc>
          <w:tcPr>
            <w:tcW w:w="3965" w:type="dxa"/>
            <w:gridSpan w:val="2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 w:rsidRPr="00215B13"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 xml:space="preserve">حل وضعية الانطلاق 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 w:rsidRPr="00215B13"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 xml:space="preserve">وضعية تعلم ادماج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FABF8F" w:themeFill="accent6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 xml:space="preserve">الثاني 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6</w:t>
            </w:r>
          </w:p>
        </w:tc>
      </w:tr>
      <w:tr w:rsidR="00215B13" w:rsidTr="00944F84">
        <w:trPr>
          <w:trHeight w:val="483"/>
        </w:trPr>
        <w:tc>
          <w:tcPr>
            <w:tcW w:w="9072" w:type="dxa"/>
            <w:gridSpan w:val="4"/>
            <w:tcBorders>
              <w:top w:val="single" w:sz="4" w:space="0" w:color="auto"/>
              <w:left w:val="single" w:sz="12" w:space="0" w:color="FF0000"/>
              <w:bottom w:val="single" w:sz="4" w:space="0" w:color="0D0D0D"/>
              <w:right w:val="single" w:sz="12" w:space="0" w:color="FF0000"/>
            </w:tcBorders>
            <w:shd w:val="clear" w:color="auto" w:fill="00B050"/>
            <w:vAlign w:val="center"/>
            <w:hideMark/>
          </w:tcPr>
          <w:p w:rsidR="00215B13" w:rsidRDefault="00215B13">
            <w:pPr>
              <w:ind w:left="-108" w:firstLine="108"/>
              <w:jc w:val="center"/>
              <w:rPr>
                <w:rFonts w:ascii="ae_AlMateen" w:hAnsi="ae_AlMateen" w:cs="ae_AlMateen"/>
                <w:b/>
                <w:bCs/>
                <w:sz w:val="32"/>
                <w:szCs w:val="32"/>
              </w:rPr>
            </w:pPr>
            <w:r w:rsidRPr="00215B13">
              <w:rPr>
                <w:rFonts w:ascii="ae_AlMateen" w:hAnsi="ae_AlMateen" w:cs="ae_AlMateen"/>
                <w:b/>
                <w:bCs/>
                <w:color w:val="4F6228" w:themeColor="accent3" w:themeShade="80"/>
                <w:sz w:val="32"/>
                <w:szCs w:val="32"/>
                <w:rtl/>
              </w:rPr>
              <w:t xml:space="preserve">الميدان </w:t>
            </w:r>
            <w:proofErr w:type="gramStart"/>
            <w:r w:rsidRPr="00215B13">
              <w:rPr>
                <w:rFonts w:ascii="ae_AlMateen" w:hAnsi="ae_AlMateen" w:cs="ae_AlMateen"/>
                <w:b/>
                <w:bCs/>
                <w:color w:val="4F6228" w:themeColor="accent3" w:themeShade="80"/>
                <w:sz w:val="32"/>
                <w:szCs w:val="32"/>
                <w:rtl/>
              </w:rPr>
              <w:t>الثاني :</w:t>
            </w:r>
            <w:proofErr w:type="gramEnd"/>
            <w:r w:rsidRPr="00215B13">
              <w:rPr>
                <w:rFonts w:ascii="ae_AlMateen" w:hAnsi="ae_AlMateen" w:cs="ae_AlMateen"/>
                <w:b/>
                <w:bCs/>
                <w:color w:val="4F6228" w:themeColor="accent3" w:themeShade="80"/>
                <w:sz w:val="32"/>
                <w:szCs w:val="32"/>
                <w:rtl/>
              </w:rPr>
              <w:t xml:space="preserve"> الطاقة 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0D0D0D"/>
              <w:right w:val="single" w:sz="12" w:space="0" w:color="FF0000"/>
            </w:tcBorders>
            <w:shd w:val="clear" w:color="auto" w:fill="00B0F0"/>
            <w:vAlign w:val="center"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215B13" w:rsidTr="00F27DBF">
        <w:trPr>
          <w:trHeight w:val="499"/>
        </w:trPr>
        <w:tc>
          <w:tcPr>
            <w:tcW w:w="3965" w:type="dxa"/>
            <w:gridSpan w:val="2"/>
            <w:tcBorders>
              <w:top w:val="single" w:sz="4" w:space="0" w:color="0D0D0D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proofErr w:type="gram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السلسلة</w:t>
            </w:r>
            <w:proofErr w:type="gram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الوظيفية (1) </w:t>
            </w:r>
          </w:p>
        </w:tc>
        <w:tc>
          <w:tcPr>
            <w:tcW w:w="4115" w:type="dxa"/>
            <w:tcBorders>
              <w:top w:val="single" w:sz="4" w:space="0" w:color="0D0D0D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وضعية الانطلاق (</w:t>
            </w:r>
            <w:proofErr w:type="gram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الأم</w:t>
            </w:r>
            <w:proofErr w:type="gram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) لميدان الطاقة </w:t>
            </w:r>
          </w:p>
        </w:tc>
        <w:tc>
          <w:tcPr>
            <w:tcW w:w="992" w:type="dxa"/>
            <w:tcBorders>
              <w:top w:val="single" w:sz="4" w:space="0" w:color="0D0D0D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0D0D0D"/>
              <w:left w:val="single" w:sz="4" w:space="0" w:color="auto"/>
              <w:bottom w:val="single" w:sz="4" w:space="0" w:color="FF0000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lang w:bidi="ar-DZ"/>
              </w:rPr>
              <w:t>7</w:t>
            </w:r>
          </w:p>
        </w:tc>
      </w:tr>
      <w:tr w:rsidR="00215B13" w:rsidTr="00F27DBF">
        <w:trPr>
          <w:trHeight w:val="915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4" w:space="0" w:color="auto"/>
              <w:right w:val="single" w:sz="8" w:space="0" w:color="0D0D0D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مناقشة</w:t>
            </w:r>
            <w:proofErr w:type="gramEnd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الفرض الأول </w:t>
            </w:r>
          </w:p>
          <w:p w:rsidR="00215B13" w:rsidRDefault="00215B13" w:rsidP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color w:val="FF0000"/>
                <w:sz w:val="28"/>
                <w:szCs w:val="28"/>
                <w:lang w:val="fr-FR" w:eastAsia="fr-FR" w:bidi="ar-DZ"/>
              </w:rPr>
            </w:pPr>
          </w:p>
        </w:tc>
        <w:tc>
          <w:tcPr>
            <w:tcW w:w="4115" w:type="dxa"/>
            <w:tcBorders>
              <w:top w:val="single" w:sz="12" w:space="0" w:color="auto"/>
              <w:left w:val="single" w:sz="8" w:space="0" w:color="0D0D0D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الفرض الاول </w:t>
            </w:r>
          </w:p>
          <w:p w:rsidR="00215B13" w:rsidRDefault="00215B13" w:rsidP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color w:val="FF0000"/>
                <w:sz w:val="28"/>
                <w:szCs w:val="28"/>
                <w:lang w:val="fr-FR" w:eastAsia="fr-FR" w:bidi="ar-DZ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FF0000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lang w:bidi="ar-DZ"/>
              </w:rPr>
              <w:t>8</w:t>
            </w:r>
          </w:p>
        </w:tc>
      </w:tr>
      <w:tr w:rsidR="00215B13" w:rsidTr="00F27DBF">
        <w:trPr>
          <w:trHeight w:val="375"/>
        </w:trPr>
        <w:tc>
          <w:tcPr>
            <w:tcW w:w="3965" w:type="dxa"/>
            <w:gridSpan w:val="2"/>
            <w:tcBorders>
              <w:top w:val="single" w:sz="4" w:space="0" w:color="auto"/>
              <w:left w:val="single" w:sz="12" w:space="0" w:color="FF0000"/>
              <w:bottom w:val="single" w:sz="8" w:space="0" w:color="0D0D0D"/>
              <w:right w:val="nil"/>
            </w:tcBorders>
            <w:shd w:val="clear" w:color="auto" w:fill="FFFF00"/>
            <w:vAlign w:val="center"/>
          </w:tcPr>
          <w:p w:rsidR="00215B13" w:rsidRPr="00DE7C70" w:rsidRDefault="00215B13" w:rsidP="00215B13">
            <w:pPr>
              <w:pStyle w:val="Sansinterligne"/>
              <w:jc w:val="center"/>
              <w:rPr>
                <w:rFonts w:cs="Traditional Arabic"/>
                <w:b/>
                <w:bCs/>
                <w:color w:val="7030A0"/>
                <w:sz w:val="32"/>
                <w:szCs w:val="32"/>
                <w:rtl/>
                <w:lang w:bidi="ar-DZ"/>
              </w:rPr>
            </w:pPr>
          </w:p>
        </w:tc>
        <w:tc>
          <w:tcPr>
            <w:tcW w:w="4115" w:type="dxa"/>
            <w:tcBorders>
              <w:top w:val="single" w:sz="4" w:space="0" w:color="auto"/>
              <w:left w:val="nil"/>
              <w:bottom w:val="single" w:sz="8" w:space="0" w:color="0D0D0D"/>
              <w:right w:val="single" w:sz="4" w:space="0" w:color="auto"/>
            </w:tcBorders>
            <w:shd w:val="clear" w:color="auto" w:fill="FFFF00"/>
            <w:vAlign w:val="center"/>
          </w:tcPr>
          <w:p w:rsidR="00215B13" w:rsidRPr="00DE7C70" w:rsidRDefault="00DE7C70" w:rsidP="00215B13">
            <w:pPr>
              <w:pStyle w:val="Sansinterligne"/>
              <w:jc w:val="center"/>
              <w:rPr>
                <w:rFonts w:cs="Traditional Arabic"/>
                <w:b/>
                <w:bCs/>
                <w:color w:val="7030A0"/>
                <w:sz w:val="32"/>
                <w:szCs w:val="32"/>
                <w:rtl/>
                <w:lang w:bidi="ar-DZ"/>
              </w:rPr>
            </w:pPr>
            <w:r w:rsidRPr="00DE7C70">
              <w:rPr>
                <w:rFonts w:cs="Traditional Arabic" w:hint="cs"/>
                <w:b/>
                <w:bCs/>
                <w:color w:val="7030A0"/>
                <w:sz w:val="32"/>
                <w:szCs w:val="32"/>
                <w:rtl/>
                <w:lang w:bidi="ar-DZ"/>
              </w:rPr>
              <w:t xml:space="preserve">                                  عطلة الخريف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FFFF00"/>
            <w:vAlign w:val="center"/>
          </w:tcPr>
          <w:p w:rsidR="00215B13" w:rsidRDefault="00DE7C70" w:rsidP="00215B13">
            <w:pPr>
              <w:jc w:val="center"/>
              <w:rPr>
                <w:rFonts w:cs="Traditional Arabic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tcBorders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215B13" w:rsidRDefault="00215B13" w:rsidP="00DE7C70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</w:tcPr>
          <w:p w:rsidR="00215B13" w:rsidRDefault="00DE7C70" w:rsidP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9</w:t>
            </w:r>
          </w:p>
        </w:tc>
      </w:tr>
      <w:tr w:rsidR="00F27DBF" w:rsidTr="00F27DBF">
        <w:trPr>
          <w:trHeight w:val="599"/>
        </w:trPr>
        <w:tc>
          <w:tcPr>
            <w:tcW w:w="3965" w:type="dxa"/>
            <w:gridSpan w:val="2"/>
            <w:tcBorders>
              <w:top w:val="single" w:sz="8" w:space="0" w:color="0D0D0D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السلسلة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الطاقوية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(3) </w:t>
            </w:r>
          </w:p>
        </w:tc>
        <w:tc>
          <w:tcPr>
            <w:tcW w:w="4115" w:type="dxa"/>
            <w:tcBorders>
              <w:top w:val="single" w:sz="8" w:space="0" w:color="0D0D0D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السلسلة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الطاقوية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(2)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DE7C70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DE7C70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نوفمبر             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10</w:t>
            </w:r>
          </w:p>
        </w:tc>
      </w:tr>
      <w:tr w:rsidR="00F27DBF" w:rsidTr="00F27DBF">
        <w:trPr>
          <w:trHeight w:val="289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215B13" w:rsidRDefault="00215B13">
            <w:pPr>
              <w:pStyle w:val="Sansinterligne"/>
              <w:jc w:val="center"/>
              <w:rPr>
                <w:rFonts w:cs="Traditional Arab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مبدأ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انحفاظ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الطاقة (1)</w:t>
            </w:r>
          </w:p>
        </w:tc>
        <w:tc>
          <w:tcPr>
            <w:tcW w:w="411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السلسلة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>الطاقوية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(4)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DE7C70">
            <w:pPr>
              <w:pStyle w:val="Sansinterligne"/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lang w:bidi="ar-DZ"/>
              </w:rPr>
              <w:t>11</w:t>
            </w:r>
          </w:p>
        </w:tc>
      </w:tr>
      <w:tr w:rsidR="00215B13" w:rsidTr="00F27DBF">
        <w:trPr>
          <w:trHeight w:val="289"/>
        </w:trPr>
        <w:tc>
          <w:tcPr>
            <w:tcW w:w="8080" w:type="dxa"/>
            <w:gridSpan w:val="3"/>
            <w:tcBorders>
              <w:top w:val="single" w:sz="12" w:space="0" w:color="FF0000"/>
              <w:left w:val="single" w:sz="12" w:space="0" w:color="FF0000"/>
              <w:bottom w:val="single" w:sz="8" w:space="0" w:color="0D0D0D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التقويم الفصلي الاول</w:t>
            </w: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DE7C70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tcBorders>
              <w:top w:val="nil"/>
              <w:left w:val="single" w:sz="12" w:space="0" w:color="FF0000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lang w:bidi="ar-DZ"/>
              </w:rPr>
              <w:t>12</w:t>
            </w:r>
          </w:p>
        </w:tc>
      </w:tr>
      <w:tr w:rsidR="00F27DBF" w:rsidTr="00F27DBF">
        <w:trPr>
          <w:trHeight w:val="339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DE7C70"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  <w:t xml:space="preserve">معالجة بيداغوجية </w:t>
            </w:r>
          </w:p>
        </w:tc>
        <w:tc>
          <w:tcPr>
            <w:tcW w:w="4115" w:type="dxa"/>
            <w:tcBorders>
              <w:top w:val="single" w:sz="12" w:space="0" w:color="auto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Calibri" w:eastAsia="Calibri" w:hAnsi="Calibri" w:cs="Traditional Arabic"/>
                <w:b/>
                <w:bCs/>
                <w:color w:val="FF0000"/>
                <w:sz w:val="32"/>
                <w:szCs w:val="32"/>
                <w:rtl/>
                <w:lang w:val="en-US" w:eastAsia="en-US" w:bidi="ar-DZ"/>
              </w:rPr>
              <w:t>مناقشة التقويم الفصلي الاول</w:t>
            </w:r>
            <w:r>
              <w:rPr>
                <w:rFonts w:cs="Traditional Arabic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D0D0D"/>
              <w:left w:val="single" w:sz="4" w:space="0" w:color="auto"/>
              <w:bottom w:val="single" w:sz="8" w:space="0" w:color="262626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DE7C70">
            <w:pPr>
              <w:jc w:val="center"/>
              <w:rPr>
                <w:rFonts w:cs="Traditional Arabic"/>
                <w:b/>
                <w:bCs/>
              </w:rPr>
            </w:pPr>
            <w:r>
              <w:rPr>
                <w:rFonts w:cs="Traditional Arabic" w:hint="cs"/>
                <w:b/>
                <w:bCs/>
                <w:rtl/>
              </w:rPr>
              <w:t>الأول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DE7C70" w:rsidP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ديسمبر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262626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lang w:bidi="ar-DZ"/>
              </w:rPr>
              <w:t>13</w:t>
            </w:r>
          </w:p>
        </w:tc>
      </w:tr>
      <w:tr w:rsidR="00F27DBF" w:rsidTr="00F27DBF">
        <w:trPr>
          <w:trHeight w:val="161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D99594" w:themeFill="accent2" w:themeFillTint="99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استطاعة التحويل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>الطاقوي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 (1)</w:t>
            </w:r>
          </w:p>
        </w:tc>
        <w:tc>
          <w:tcPr>
            <w:tcW w:w="4115" w:type="dxa"/>
            <w:tcBorders>
              <w:top w:val="single" w:sz="12" w:space="0" w:color="auto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مبدأ </w:t>
            </w:r>
            <w:proofErr w:type="spell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انحفاظ</w:t>
            </w:r>
            <w:proofErr w:type="spell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الطاقة (2)</w:t>
            </w:r>
          </w:p>
        </w:tc>
        <w:tc>
          <w:tcPr>
            <w:tcW w:w="992" w:type="dxa"/>
            <w:tcBorders>
              <w:top w:val="single" w:sz="8" w:space="0" w:color="262626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215B13" w:rsidRDefault="00DE7C70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top w:val="single" w:sz="4" w:space="0" w:color="FF000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262626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14</w:t>
            </w:r>
          </w:p>
        </w:tc>
      </w:tr>
      <w:tr w:rsidR="00625571" w:rsidTr="00F27DBF">
        <w:trPr>
          <w:trHeight w:val="495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625571" w:rsidRPr="004A595E" w:rsidRDefault="00625571" w:rsidP="004A595E">
            <w:pPr>
              <w:jc w:val="center"/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lang w:bidi="ar-DZ"/>
              </w:rPr>
            </w:pPr>
            <w:proofErr w:type="gramStart"/>
            <w:r w:rsidRPr="00D27F8E"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وضعية</w:t>
            </w:r>
            <w:proofErr w:type="gramEnd"/>
            <w:r w:rsidRPr="00D27F8E"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تعلم الإدماج </w:t>
            </w:r>
          </w:p>
        </w:tc>
        <w:tc>
          <w:tcPr>
            <w:tcW w:w="4115" w:type="dxa"/>
            <w:tcBorders>
              <w:top w:val="single" w:sz="12" w:space="0" w:color="FF0000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25571" w:rsidRDefault="00625571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استطاعة التحويل </w:t>
            </w:r>
            <w:proofErr w:type="spell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>الطاقوي</w:t>
            </w:r>
            <w:proofErr w:type="spellEnd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 (2)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  <w:hideMark/>
          </w:tcPr>
          <w:p w:rsidR="00625571" w:rsidRDefault="00625571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625571" w:rsidRDefault="00625571" w:rsidP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dashSmallGap" w:sz="12" w:space="0" w:color="403152" w:themeColor="accent4" w:themeShade="80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625571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  <w:t>15</w:t>
            </w:r>
          </w:p>
        </w:tc>
      </w:tr>
      <w:tr w:rsidR="00625571" w:rsidTr="00F27DBF">
        <w:trPr>
          <w:trHeight w:val="375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nil"/>
              <w:right w:val="nil"/>
            </w:tcBorders>
            <w:shd w:val="clear" w:color="auto" w:fill="FFFF00"/>
            <w:vAlign w:val="center"/>
          </w:tcPr>
          <w:p w:rsidR="00625571" w:rsidRPr="00D27F8E" w:rsidRDefault="00625571" w:rsidP="004A595E">
            <w:pPr>
              <w:jc w:val="center"/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4115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FFFF00"/>
          </w:tcPr>
          <w:p w:rsidR="00625571" w:rsidRDefault="00625571" w:rsidP="00625571">
            <w:pPr>
              <w:pStyle w:val="Sansinterligne"/>
              <w:tabs>
                <w:tab w:val="left" w:pos="914"/>
              </w:tabs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  <w:tab/>
            </w:r>
            <w:r w:rsidRPr="00625571">
              <w:rPr>
                <w:rFonts w:ascii="Times New Roman" w:eastAsia="Times New Roman" w:hAnsi="Times New Roman" w:cs="Traditional Arabic" w:hint="cs"/>
                <w:b/>
                <w:bCs/>
                <w:color w:val="215868" w:themeColor="accent5" w:themeShade="80"/>
                <w:sz w:val="28"/>
                <w:szCs w:val="28"/>
                <w:rtl/>
                <w:lang w:val="fr-FR" w:eastAsia="fr-FR"/>
              </w:rPr>
              <w:t xml:space="preserve">                        عطلة الشتاء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D99594" w:themeFill="accent2" w:themeFillTint="99"/>
            <w:vAlign w:val="center"/>
          </w:tcPr>
          <w:p w:rsidR="00625571" w:rsidRDefault="00625571" w:rsidP="00625571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vMerge/>
            <w:tcBorders>
              <w:top w:val="nil"/>
              <w:left w:val="single" w:sz="12" w:space="0" w:color="FF0000"/>
              <w:bottom w:val="dashSmallGap" w:sz="12" w:space="0" w:color="403152" w:themeColor="accent4" w:themeShade="80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625571" w:rsidRDefault="00625571" w:rsidP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dashSmallGap" w:sz="12" w:space="0" w:color="403152" w:themeColor="accent4" w:themeShade="80"/>
              <w:left w:val="single" w:sz="4" w:space="0" w:color="auto"/>
              <w:bottom w:val="dashSmallGap" w:sz="12" w:space="0" w:color="403152" w:themeColor="accent4" w:themeShade="80"/>
              <w:right w:val="single" w:sz="12" w:space="0" w:color="FF0000"/>
            </w:tcBorders>
            <w:shd w:val="clear" w:color="auto" w:fill="00B0F0"/>
            <w:vAlign w:val="center"/>
          </w:tcPr>
          <w:p w:rsidR="00625571" w:rsidRDefault="00625571" w:rsidP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16</w:t>
            </w:r>
          </w:p>
        </w:tc>
      </w:tr>
      <w:tr w:rsidR="00625571" w:rsidTr="00F27DBF">
        <w:trPr>
          <w:trHeight w:val="331"/>
        </w:trPr>
        <w:tc>
          <w:tcPr>
            <w:tcW w:w="3965" w:type="dxa"/>
            <w:gridSpan w:val="2"/>
            <w:tcBorders>
              <w:top w:val="nil"/>
              <w:left w:val="single" w:sz="12" w:space="0" w:color="FF0000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:rsidR="00625571" w:rsidRPr="00D27F8E" w:rsidRDefault="00625571" w:rsidP="004A595E">
            <w:pPr>
              <w:jc w:val="center"/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4115" w:type="dxa"/>
            <w:tcBorders>
              <w:top w:val="nil"/>
              <w:left w:val="nil"/>
              <w:bottom w:val="single" w:sz="8" w:space="0" w:color="0D0D0D"/>
              <w:right w:val="single" w:sz="4" w:space="0" w:color="auto"/>
            </w:tcBorders>
            <w:shd w:val="clear" w:color="auto" w:fill="FFFF00"/>
          </w:tcPr>
          <w:p w:rsidR="00625571" w:rsidRDefault="00625571" w:rsidP="004A595E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D99594" w:themeFill="accent2" w:themeFillTint="99"/>
            <w:vAlign w:val="center"/>
          </w:tcPr>
          <w:p w:rsidR="00625571" w:rsidRDefault="00625571" w:rsidP="00625571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vMerge w:val="restart"/>
            <w:tcBorders>
              <w:top w:val="dashSmallGap" w:sz="12" w:space="0" w:color="403152" w:themeColor="accent4" w:themeShade="8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625571" w:rsidRDefault="00625571" w:rsidP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proofErr w:type="spellStart"/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جانفي</w:t>
            </w:r>
            <w:proofErr w:type="spellEnd"/>
          </w:p>
        </w:tc>
        <w:tc>
          <w:tcPr>
            <w:tcW w:w="708" w:type="dxa"/>
            <w:tcBorders>
              <w:top w:val="dashSmallGap" w:sz="12" w:space="0" w:color="403152" w:themeColor="accent4" w:themeShade="80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00B0F0"/>
            <w:vAlign w:val="center"/>
          </w:tcPr>
          <w:p w:rsidR="00625571" w:rsidRDefault="00625571" w:rsidP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17</w:t>
            </w:r>
          </w:p>
        </w:tc>
      </w:tr>
      <w:tr w:rsidR="00215B13" w:rsidTr="00944F84">
        <w:trPr>
          <w:trHeight w:val="411"/>
        </w:trPr>
        <w:tc>
          <w:tcPr>
            <w:tcW w:w="8080" w:type="dxa"/>
            <w:gridSpan w:val="3"/>
            <w:tcBorders>
              <w:top w:val="single" w:sz="8" w:space="0" w:color="0D0D0D"/>
              <w:left w:val="single" w:sz="12" w:space="0" w:color="FF0000"/>
              <w:bottom w:val="single" w:sz="12" w:space="0" w:color="FF0000"/>
              <w:right w:val="nil"/>
            </w:tcBorders>
            <w:shd w:val="clear" w:color="auto" w:fill="00B0F0"/>
            <w:vAlign w:val="center"/>
            <w:hideMark/>
          </w:tcPr>
          <w:p w:rsidR="00215B13" w:rsidRDefault="00215B13">
            <w:pPr>
              <w:ind w:left="-108" w:firstLine="108"/>
              <w:jc w:val="center"/>
              <w:rPr>
                <w:rFonts w:ascii="ae_AlMateen" w:hAnsi="ae_AlMateen" w:cs="ae_AlMateen"/>
                <w:b/>
                <w:bCs/>
                <w:sz w:val="32"/>
                <w:szCs w:val="32"/>
              </w:rPr>
            </w:pPr>
            <w:r w:rsidRPr="00D27F8E">
              <w:rPr>
                <w:rFonts w:ascii="ae_AlMateen" w:hAnsi="ae_AlMateen" w:cs="ae_AlMateen"/>
                <w:b/>
                <w:bCs/>
                <w:color w:val="1F497D" w:themeColor="text2"/>
                <w:sz w:val="32"/>
                <w:szCs w:val="32"/>
                <w:shd w:val="clear" w:color="auto" w:fill="00B0F0"/>
                <w:rtl/>
              </w:rPr>
              <w:t>المي</w:t>
            </w:r>
            <w:r w:rsidR="00D27F8E" w:rsidRPr="00D27F8E">
              <w:rPr>
                <w:rFonts w:ascii="ae_AlMateen" w:hAnsi="ae_AlMateen" w:cs="ae_AlMateen"/>
                <w:b/>
                <w:bCs/>
                <w:color w:val="1F497D" w:themeColor="text2"/>
                <w:sz w:val="32"/>
                <w:szCs w:val="32"/>
                <w:shd w:val="clear" w:color="auto" w:fill="00B0F0"/>
                <w:rtl/>
              </w:rPr>
              <w:t xml:space="preserve">دان </w:t>
            </w:r>
            <w:proofErr w:type="gramStart"/>
            <w:r w:rsidR="00D27F8E" w:rsidRPr="00D27F8E">
              <w:rPr>
                <w:rFonts w:ascii="ae_AlMateen" w:hAnsi="ae_AlMateen" w:cs="ae_AlMateen"/>
                <w:b/>
                <w:bCs/>
                <w:color w:val="1F497D" w:themeColor="text2"/>
                <w:sz w:val="32"/>
                <w:szCs w:val="32"/>
                <w:shd w:val="clear" w:color="auto" w:fill="00B0F0"/>
                <w:rtl/>
              </w:rPr>
              <w:t>الثاني :</w:t>
            </w:r>
            <w:proofErr w:type="gramEnd"/>
            <w:r w:rsidR="00D27F8E" w:rsidRPr="00D27F8E">
              <w:rPr>
                <w:rFonts w:ascii="ae_AlMateen" w:hAnsi="ae_AlMateen" w:cs="ae_AlMateen"/>
                <w:b/>
                <w:bCs/>
                <w:color w:val="1F497D" w:themeColor="text2"/>
                <w:sz w:val="32"/>
                <w:szCs w:val="32"/>
                <w:shd w:val="clear" w:color="auto" w:fill="00B0F0"/>
                <w:rtl/>
              </w:rPr>
              <w:t xml:space="preserve"> الظواهر ال</w:t>
            </w:r>
            <w:r w:rsidR="00D27F8E" w:rsidRPr="00D27F8E">
              <w:rPr>
                <w:rFonts w:ascii="ae_AlMateen" w:hAnsi="ae_AlMateen" w:cs="ae_AlMateen" w:hint="cs"/>
                <w:b/>
                <w:bCs/>
                <w:color w:val="1F497D" w:themeColor="text2"/>
                <w:sz w:val="32"/>
                <w:szCs w:val="32"/>
                <w:shd w:val="clear" w:color="auto" w:fill="00B0F0"/>
                <w:rtl/>
              </w:rPr>
              <w:t>كهربائية</w:t>
            </w:r>
            <w:r w:rsidRPr="00D27F8E">
              <w:rPr>
                <w:rFonts w:ascii="ae_AlMateen" w:hAnsi="ae_AlMateen" w:cs="ae_AlMateen"/>
                <w:b/>
                <w:bCs/>
                <w:color w:val="1F497D" w:themeColor="text2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D0D0D"/>
              <w:left w:val="nil"/>
              <w:bottom w:val="single" w:sz="8" w:space="0" w:color="0D0D0D"/>
              <w:right w:val="single" w:sz="12" w:space="0" w:color="FF0000"/>
            </w:tcBorders>
            <w:shd w:val="clear" w:color="auto" w:fill="00B0F0"/>
            <w:vAlign w:val="center"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0D0D0D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00B0F0"/>
            <w:vAlign w:val="center"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</w:tr>
      <w:tr w:rsidR="00DE7C70" w:rsidTr="00F27DBF">
        <w:trPr>
          <w:trHeight w:val="163"/>
        </w:trPr>
        <w:tc>
          <w:tcPr>
            <w:tcW w:w="3965" w:type="dxa"/>
            <w:gridSpan w:val="2"/>
            <w:vMerge w:val="restart"/>
            <w:tcBorders>
              <w:top w:val="single" w:sz="8" w:space="0" w:color="0D0D0D"/>
              <w:left w:val="single" w:sz="12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DE7C70" w:rsidRDefault="00DE7C70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وضعية الانطلاق (الأم) لميدان الظواهر </w:t>
            </w:r>
            <w:proofErr w:type="gramStart"/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الكهربائية  </w:t>
            </w:r>
            <w:proofErr w:type="gramEnd"/>
          </w:p>
        </w:tc>
        <w:tc>
          <w:tcPr>
            <w:tcW w:w="4115" w:type="dxa"/>
            <w:vMerge w:val="restart"/>
            <w:tcBorders>
              <w:top w:val="single" w:sz="8" w:space="0" w:color="0D0D0D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DE7C70" w:rsidRPr="00D27F8E" w:rsidRDefault="00DE7C70">
            <w:pPr>
              <w:jc w:val="center"/>
              <w:rPr>
                <w:rFonts w:cs="Traditional Arabic"/>
                <w:b/>
                <w:bCs/>
                <w:color w:val="0000FF"/>
                <w:sz w:val="32"/>
                <w:szCs w:val="32"/>
                <w:lang w:bidi="ar-DZ"/>
              </w:rPr>
            </w:pPr>
            <w:r w:rsidRPr="00D27F8E"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حل وضعية </w:t>
            </w:r>
            <w:proofErr w:type="spellStart"/>
            <w:r w:rsidRPr="00D27F8E">
              <w:rPr>
                <w:rFonts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الإنطلاق</w:t>
            </w:r>
            <w:proofErr w:type="spellEnd"/>
            <w:r w:rsidR="00D27F8E">
              <w:rPr>
                <w:rFonts w:cs="Traditional Arabic"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>(الأم) لميدان المادة وتحولاتها</w:t>
            </w:r>
            <w:r w:rsidRPr="00D27F8E">
              <w:rPr>
                <w:rFonts w:cs="Traditional Arabic"/>
                <w:b/>
                <w:bCs/>
                <w:color w:val="0000FF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D0D0D"/>
              <w:left w:val="single" w:sz="4" w:space="0" w:color="auto"/>
              <w:bottom w:val="nil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DE7C70" w:rsidRDefault="00DE7C70">
            <w:pPr>
              <w:jc w:val="center"/>
              <w:rPr>
                <w:rFonts w:cs="Traditional Arabic"/>
                <w:b/>
                <w:bCs/>
                <w:lang w:bidi="ar-DZ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CCC0D9" w:themeFill="accent4" w:themeFillTint="66"/>
            <w:vAlign w:val="center"/>
            <w:hideMark/>
          </w:tcPr>
          <w:p w:rsidR="00DE7C70" w:rsidRDefault="00DE7C70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vMerge w:val="restart"/>
            <w:tcBorders>
              <w:top w:val="single" w:sz="8" w:space="0" w:color="0D0D0D"/>
              <w:left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DE7C70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18</w:t>
            </w:r>
          </w:p>
        </w:tc>
      </w:tr>
      <w:tr w:rsidR="00DE7C70" w:rsidTr="00F27DBF">
        <w:trPr>
          <w:trHeight w:val="1315"/>
        </w:trPr>
        <w:tc>
          <w:tcPr>
            <w:tcW w:w="3965" w:type="dxa"/>
            <w:gridSpan w:val="2"/>
            <w:vMerge/>
            <w:tcBorders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</w:tcPr>
          <w:p w:rsidR="00DE7C70" w:rsidRDefault="00DE7C70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</w:pPr>
          </w:p>
        </w:tc>
        <w:tc>
          <w:tcPr>
            <w:tcW w:w="4115" w:type="dxa"/>
            <w:vMerge/>
            <w:tcBorders>
              <w:top w:val="nil"/>
              <w:left w:val="single" w:sz="4" w:space="0" w:color="auto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</w:tcPr>
          <w:p w:rsidR="00DE7C70" w:rsidRDefault="00DE7C70">
            <w:pPr>
              <w:jc w:val="center"/>
              <w:rPr>
                <w:rFonts w:cs="Traditional Arabic"/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92D050"/>
            <w:vAlign w:val="center"/>
          </w:tcPr>
          <w:p w:rsidR="00DE7C70" w:rsidRDefault="00625571" w:rsidP="00DE7C70">
            <w:pPr>
              <w:jc w:val="center"/>
              <w:rPr>
                <w:rFonts w:cs="Traditional Arabic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DE7C70" w:rsidRDefault="00DE7C70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00B0F0"/>
            <w:vAlign w:val="center"/>
          </w:tcPr>
          <w:p w:rsidR="00DE7C70" w:rsidRDefault="00DE7C70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</w:tr>
      <w:tr w:rsidR="00215B13" w:rsidTr="00F27DBF">
        <w:trPr>
          <w:trHeight w:val="411"/>
        </w:trPr>
        <w:tc>
          <w:tcPr>
            <w:tcW w:w="3965" w:type="dxa"/>
            <w:gridSpan w:val="2"/>
            <w:tcBorders>
              <w:top w:val="single" w:sz="8" w:space="0" w:color="0D0D0D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lastRenderedPageBreak/>
              <w:t>نموذج التيار الكهربائي (2)</w:t>
            </w:r>
          </w:p>
        </w:tc>
        <w:tc>
          <w:tcPr>
            <w:tcW w:w="4115" w:type="dxa"/>
            <w:tcBorders>
              <w:top w:val="single" w:sz="8" w:space="0" w:color="0D0D0D"/>
              <w:left w:val="single" w:sz="4" w:space="0" w:color="auto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نموذج التيار الكهربائي (1)</w:t>
            </w:r>
          </w:p>
        </w:tc>
        <w:tc>
          <w:tcPr>
            <w:tcW w:w="992" w:type="dxa"/>
            <w:tcBorders>
              <w:top w:val="single" w:sz="8" w:space="0" w:color="0D0D0D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215B13" w:rsidRDefault="00625571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FF0000"/>
              <w:bottom w:val="nil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0D0D0D"/>
              <w:left w:val="single" w:sz="4" w:space="0" w:color="auto"/>
              <w:bottom w:val="single" w:sz="12" w:space="0" w:color="FF0000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19</w:t>
            </w:r>
          </w:p>
        </w:tc>
      </w:tr>
      <w:tr w:rsidR="00215B13" w:rsidTr="00F27DBF">
        <w:trPr>
          <w:trHeight w:val="497"/>
        </w:trPr>
        <w:tc>
          <w:tcPr>
            <w:tcW w:w="396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color w:val="FF0000"/>
                <w:sz w:val="28"/>
                <w:szCs w:val="28"/>
                <w:lang w:val="fr-FR" w:eastAsia="fr-FR" w:bidi="ar-DZ"/>
              </w:rPr>
            </w:pPr>
            <w:proofErr w:type="gramStart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مناقشة</w:t>
            </w:r>
            <w:proofErr w:type="gramEnd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الفرض الثاني </w:t>
            </w:r>
          </w:p>
        </w:tc>
        <w:tc>
          <w:tcPr>
            <w:tcW w:w="4115" w:type="dxa"/>
            <w:tcBorders>
              <w:top w:val="single" w:sz="12" w:space="0" w:color="FF0000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color w:val="FF0000"/>
                <w:sz w:val="28"/>
                <w:szCs w:val="28"/>
                <w:lang w:val="fr-FR" w:eastAsia="fr-FR" w:bidi="ar-DZ"/>
              </w:rPr>
            </w:pPr>
            <w:proofErr w:type="gramStart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الفرض</w:t>
            </w:r>
            <w:proofErr w:type="gramEnd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الثاني </w:t>
            </w:r>
          </w:p>
        </w:tc>
        <w:tc>
          <w:tcPr>
            <w:tcW w:w="992" w:type="dxa"/>
            <w:tcBorders>
              <w:top w:val="single" w:sz="12" w:space="0" w:color="FF0000"/>
              <w:left w:val="single" w:sz="4" w:space="0" w:color="auto"/>
              <w:bottom w:val="single" w:sz="4" w:space="0" w:color="FF0000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215B13" w:rsidRDefault="00A515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tcBorders>
              <w:top w:val="nil"/>
              <w:left w:val="single" w:sz="12" w:space="0" w:color="FF0000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 w:rsidP="00D27F8E">
            <w:pPr>
              <w:bidi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</w:tr>
      <w:tr w:rsidR="00215B13" w:rsidTr="00F27DBF">
        <w:trPr>
          <w:trHeight w:val="497"/>
        </w:trPr>
        <w:tc>
          <w:tcPr>
            <w:tcW w:w="3965" w:type="dxa"/>
            <w:gridSpan w:val="2"/>
            <w:tcBorders>
              <w:top w:val="single" w:sz="4" w:space="0" w:color="FF0000"/>
              <w:left w:val="single" w:sz="12" w:space="0" w:color="FF0000"/>
              <w:bottom w:val="single" w:sz="8" w:space="0" w:color="0D0D0D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(2)</w:t>
            </w:r>
          </w:p>
        </w:tc>
        <w:tc>
          <w:tcPr>
            <w:tcW w:w="4115" w:type="dxa"/>
            <w:tcBorders>
              <w:top w:val="single" w:sz="4" w:space="0" w:color="FF0000"/>
              <w:left w:val="single" w:sz="4" w:space="0" w:color="auto"/>
              <w:bottom w:val="single" w:sz="8" w:space="0" w:color="0D0D0D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(1)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215B13" w:rsidRDefault="00A515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A51513" w:rsidP="00A51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فيفري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21</w:t>
            </w:r>
          </w:p>
        </w:tc>
      </w:tr>
      <w:tr w:rsidR="00215B13" w:rsidTr="00F27DBF">
        <w:trPr>
          <w:trHeight w:val="771"/>
        </w:trPr>
        <w:tc>
          <w:tcPr>
            <w:tcW w:w="3965" w:type="dxa"/>
            <w:gridSpan w:val="2"/>
            <w:tcBorders>
              <w:top w:val="single" w:sz="8" w:space="0" w:color="0D0D0D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(4)</w:t>
            </w:r>
          </w:p>
        </w:tc>
        <w:tc>
          <w:tcPr>
            <w:tcW w:w="4115" w:type="dxa"/>
            <w:tcBorders>
              <w:top w:val="single" w:sz="8" w:space="0" w:color="0D0D0D"/>
              <w:left w:val="single" w:sz="8" w:space="0" w:color="0D0D0D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(3)</w:t>
            </w:r>
          </w:p>
        </w:tc>
        <w:tc>
          <w:tcPr>
            <w:tcW w:w="992" w:type="dxa"/>
            <w:tcBorders>
              <w:top w:val="single" w:sz="8" w:space="0" w:color="0D0D0D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215B13" w:rsidRDefault="00A51513" w:rsidP="00944F84">
            <w:pPr>
              <w:bidi/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top w:val="single" w:sz="12" w:space="0" w:color="FF000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215B13" w:rsidRDefault="00215B13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8" w:space="0" w:color="0D0D0D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215B13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22</w:t>
            </w:r>
          </w:p>
        </w:tc>
      </w:tr>
      <w:tr w:rsidR="00944F84" w:rsidTr="00F27DBF">
        <w:trPr>
          <w:trHeight w:val="991"/>
        </w:trPr>
        <w:tc>
          <w:tcPr>
            <w:tcW w:w="3965" w:type="dxa"/>
            <w:gridSpan w:val="2"/>
            <w:tcBorders>
              <w:top w:val="single" w:sz="12" w:space="0" w:color="auto"/>
              <w:left w:val="single" w:sz="12" w:space="0" w:color="FF0000"/>
              <w:bottom w:val="single" w:sz="12" w:space="0" w:color="FF0000"/>
              <w:right w:val="single" w:sz="8" w:space="0" w:color="0D0D0D"/>
            </w:tcBorders>
            <w:shd w:val="clear" w:color="auto" w:fill="92D050"/>
            <w:vAlign w:val="center"/>
          </w:tcPr>
          <w:p w:rsidR="00944F84" w:rsidRDefault="00944F84" w:rsidP="00944F8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(6)</w:t>
            </w:r>
          </w:p>
        </w:tc>
        <w:tc>
          <w:tcPr>
            <w:tcW w:w="4115" w:type="dxa"/>
            <w:tcBorders>
              <w:left w:val="single" w:sz="8" w:space="0" w:color="0D0D0D"/>
              <w:bottom w:val="single" w:sz="12" w:space="0" w:color="FF0000"/>
              <w:right w:val="single" w:sz="4" w:space="0" w:color="auto"/>
            </w:tcBorders>
            <w:shd w:val="clear" w:color="auto" w:fill="92D050"/>
            <w:vAlign w:val="center"/>
          </w:tcPr>
          <w:p w:rsidR="00944F84" w:rsidRDefault="00944F84" w:rsidP="00944F84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التيار</w:t>
            </w:r>
            <w:proofErr w:type="gramEnd"/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 xml:space="preserve"> الكهربائي المستمر (5)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92D050"/>
            <w:vAlign w:val="center"/>
          </w:tcPr>
          <w:p w:rsidR="00944F84" w:rsidRDefault="00A51513" w:rsidP="00944F84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tcBorders>
              <w:top w:val="nil"/>
              <w:left w:val="single" w:sz="12" w:space="0" w:color="FF0000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944F84" w:rsidRDefault="00944F84" w:rsidP="00944F84">
            <w:pPr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</w:tcPr>
          <w:p w:rsidR="00944F84" w:rsidRDefault="00625571" w:rsidP="00944F84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23</w:t>
            </w:r>
          </w:p>
        </w:tc>
      </w:tr>
      <w:tr w:rsidR="00944F84" w:rsidTr="00F27DBF">
        <w:trPr>
          <w:trHeight w:val="275"/>
        </w:trPr>
        <w:tc>
          <w:tcPr>
            <w:tcW w:w="8080" w:type="dxa"/>
            <w:gridSpan w:val="3"/>
            <w:tcBorders>
              <w:top w:val="single" w:sz="12" w:space="0" w:color="FF000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92D050"/>
            <w:hideMark/>
          </w:tcPr>
          <w:p w:rsidR="00944F84" w:rsidRDefault="00944F84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fr-FR" w:eastAsia="fr-FR" w:bidi="ar-DZ"/>
              </w:rPr>
            </w:pPr>
            <w:proofErr w:type="gramStart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>التقويم</w:t>
            </w:r>
            <w:proofErr w:type="gramEnd"/>
            <w:r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الفصلي الثاني</w:t>
            </w:r>
            <w:r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944F84" w:rsidRDefault="00A51513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tcBorders>
              <w:top w:val="nil"/>
              <w:left w:val="single" w:sz="12" w:space="0" w:color="FF0000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944F84" w:rsidRDefault="00944F84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944F84" w:rsidRDefault="00625571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24</w:t>
            </w:r>
          </w:p>
        </w:tc>
      </w:tr>
      <w:tr w:rsidR="004D0E6B" w:rsidTr="00F27DBF">
        <w:trPr>
          <w:trHeight w:val="450"/>
        </w:trPr>
        <w:tc>
          <w:tcPr>
            <w:tcW w:w="3824" w:type="dxa"/>
            <w:tcBorders>
              <w:top w:val="single" w:sz="4" w:space="0" w:color="auto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92D050"/>
            <w:vAlign w:val="center"/>
            <w:hideMark/>
          </w:tcPr>
          <w:p w:rsidR="004D0E6B" w:rsidRDefault="004D0E6B">
            <w:pPr>
              <w:jc w:val="center"/>
              <w:rPr>
                <w:rFonts w:cs="Traditional Arabic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944F84"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معالجة بيداغوجية </w:t>
            </w:r>
          </w:p>
        </w:tc>
        <w:tc>
          <w:tcPr>
            <w:tcW w:w="4256" w:type="dxa"/>
            <w:gridSpan w:val="2"/>
            <w:tcBorders>
              <w:top w:val="single" w:sz="4" w:space="0" w:color="auto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4D0E6B" w:rsidRDefault="004D0E6B">
            <w:pPr>
              <w:jc w:val="center"/>
              <w:rPr>
                <w:rFonts w:cs="Traditional Arabic"/>
                <w:b/>
                <w:bCs/>
                <w:color w:val="0000FF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Traditional Arabic"/>
                <w:b/>
                <w:bCs/>
                <w:color w:val="FF0000"/>
                <w:sz w:val="32"/>
                <w:szCs w:val="32"/>
                <w:rtl/>
                <w:lang w:val="en-US" w:eastAsia="en-US" w:bidi="ar-DZ"/>
              </w:rPr>
              <w:t>مناقشة</w:t>
            </w:r>
            <w:proofErr w:type="gramEnd"/>
            <w:r>
              <w:rPr>
                <w:rFonts w:ascii="Calibri" w:eastAsia="Calibri" w:hAnsi="Calibri" w:cs="Traditional Arabic"/>
                <w:b/>
                <w:bCs/>
                <w:color w:val="FF0000"/>
                <w:sz w:val="32"/>
                <w:szCs w:val="32"/>
                <w:rtl/>
                <w:lang w:val="en-US" w:eastAsia="en-US" w:bidi="ar-DZ"/>
              </w:rPr>
              <w:t xml:space="preserve"> التقويم الفصلي الثاني</w:t>
            </w:r>
            <w:r>
              <w:rPr>
                <w:rFonts w:cs="Traditional Arabic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92D050"/>
            <w:vAlign w:val="center"/>
            <w:hideMark/>
          </w:tcPr>
          <w:p w:rsidR="004D0E6B" w:rsidRDefault="004D0E6B" w:rsidP="004A595E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FF0000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4D0E6B" w:rsidRDefault="004D0E6B" w:rsidP="004D0E6B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مارس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FF0000"/>
            </w:tcBorders>
            <w:shd w:val="clear" w:color="auto" w:fill="00B0F0"/>
            <w:vAlign w:val="center"/>
            <w:hideMark/>
          </w:tcPr>
          <w:p w:rsidR="004D0E6B" w:rsidRDefault="004D0E6B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25</w:t>
            </w:r>
          </w:p>
        </w:tc>
      </w:tr>
      <w:tr w:rsidR="004D0E6B" w:rsidTr="00F27DBF">
        <w:trPr>
          <w:trHeight w:val="285"/>
        </w:trPr>
        <w:tc>
          <w:tcPr>
            <w:tcW w:w="3824" w:type="dxa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8" w:space="0" w:color="0D0D0D"/>
            </w:tcBorders>
            <w:shd w:val="clear" w:color="auto" w:fill="92D050"/>
            <w:vAlign w:val="center"/>
          </w:tcPr>
          <w:p w:rsidR="004D0E6B" w:rsidRPr="00944F84" w:rsidRDefault="004D0E6B" w:rsidP="004D0E6B">
            <w:pPr>
              <w:jc w:val="center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التحويل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الطاقوي</w:t>
            </w:r>
            <w:proofErr w:type="spellEnd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الكهربائي (2)</w:t>
            </w:r>
          </w:p>
        </w:tc>
        <w:tc>
          <w:tcPr>
            <w:tcW w:w="4256" w:type="dxa"/>
            <w:gridSpan w:val="2"/>
            <w:tcBorders>
              <w:top w:val="single" w:sz="12" w:space="0" w:color="auto"/>
              <w:left w:val="single" w:sz="8" w:space="0" w:color="0D0D0D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4D0E6B" w:rsidRDefault="004D0E6B" w:rsidP="004D0E6B">
            <w:pPr>
              <w:jc w:val="center"/>
              <w:rPr>
                <w:rFonts w:ascii="Calibri" w:eastAsia="Calibri" w:hAnsi="Calibri" w:cs="Traditional Arabic"/>
                <w:b/>
                <w:bCs/>
                <w:color w:val="FF0000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التحويل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الطاقوي</w:t>
            </w:r>
            <w:proofErr w:type="spellEnd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الكهربائي (1)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92D050"/>
            <w:vAlign w:val="center"/>
          </w:tcPr>
          <w:p w:rsidR="004D0E6B" w:rsidRDefault="004D0E6B" w:rsidP="004A595E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FF0000"/>
              <w:right w:val="single" w:sz="4" w:space="0" w:color="auto"/>
            </w:tcBorders>
            <w:shd w:val="clear" w:color="auto" w:fill="92D050"/>
            <w:vAlign w:val="center"/>
          </w:tcPr>
          <w:p w:rsidR="004D0E6B" w:rsidRDefault="004D0E6B" w:rsidP="004D0E6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12" w:space="0" w:color="FF0000"/>
            </w:tcBorders>
            <w:shd w:val="clear" w:color="auto" w:fill="00B0F0"/>
            <w:vAlign w:val="center"/>
          </w:tcPr>
          <w:p w:rsidR="004D0E6B" w:rsidRDefault="004D0E6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4D0E6B" w:rsidTr="00F27DBF">
        <w:trPr>
          <w:trHeight w:val="180"/>
        </w:trPr>
        <w:tc>
          <w:tcPr>
            <w:tcW w:w="3824" w:type="dxa"/>
            <w:tcBorders>
              <w:top w:val="single" w:sz="12" w:space="0" w:color="auto"/>
              <w:left w:val="single" w:sz="12" w:space="0" w:color="FF0000"/>
              <w:bottom w:val="single" w:sz="8" w:space="0" w:color="0D0D0D"/>
              <w:right w:val="single" w:sz="8" w:space="0" w:color="0D0D0D"/>
            </w:tcBorders>
            <w:shd w:val="clear" w:color="auto" w:fill="92D050"/>
            <w:vAlign w:val="center"/>
          </w:tcPr>
          <w:p w:rsidR="004D0E6B" w:rsidRPr="00944F84" w:rsidRDefault="004D0E6B" w:rsidP="004D0E6B">
            <w:pPr>
              <w:jc w:val="center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D0E6B">
              <w:rPr>
                <w:rFonts w:cs="Traditional Arabic" w:hint="cs"/>
                <w:b/>
                <w:bCs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حل وضعية </w:t>
            </w:r>
            <w:proofErr w:type="spellStart"/>
            <w:r w:rsidRPr="004D0E6B">
              <w:rPr>
                <w:rFonts w:cs="Traditional Arabic" w:hint="cs"/>
                <w:b/>
                <w:bCs/>
                <w:color w:val="215868" w:themeColor="accent5" w:themeShade="80"/>
                <w:sz w:val="32"/>
                <w:szCs w:val="32"/>
                <w:rtl/>
                <w:lang w:bidi="ar-DZ"/>
              </w:rPr>
              <w:t>الإنطلاق</w:t>
            </w:r>
            <w:proofErr w:type="spellEnd"/>
          </w:p>
        </w:tc>
        <w:tc>
          <w:tcPr>
            <w:tcW w:w="4256" w:type="dxa"/>
            <w:gridSpan w:val="2"/>
            <w:tcBorders>
              <w:top w:val="single" w:sz="12" w:space="0" w:color="auto"/>
              <w:left w:val="single" w:sz="8" w:space="0" w:color="0D0D0D"/>
              <w:bottom w:val="single" w:sz="8" w:space="0" w:color="0D0D0D"/>
              <w:right w:val="single" w:sz="4" w:space="0" w:color="auto"/>
            </w:tcBorders>
            <w:shd w:val="clear" w:color="auto" w:fill="92D050"/>
            <w:vAlign w:val="center"/>
          </w:tcPr>
          <w:p w:rsidR="004D0E6B" w:rsidRDefault="004D0E6B" w:rsidP="004D0E6B">
            <w:pPr>
              <w:jc w:val="center"/>
              <w:rPr>
                <w:rFonts w:ascii="Calibri" w:eastAsia="Calibri" w:hAnsi="Calibri" w:cs="Traditional Arabic"/>
                <w:b/>
                <w:bCs/>
                <w:color w:val="FF0000"/>
                <w:sz w:val="32"/>
                <w:szCs w:val="32"/>
                <w:rtl/>
                <w:lang w:val="en-US" w:eastAsia="en-US" w:bidi="ar-DZ"/>
              </w:rPr>
            </w:pPr>
            <w:proofErr w:type="gramStart"/>
            <w:r w:rsidRPr="004D0E6B">
              <w:rPr>
                <w:rFonts w:cs="Traditional Arabic" w:hint="cs"/>
                <w:b/>
                <w:bCs/>
                <w:color w:val="215868" w:themeColor="accent5" w:themeShade="80"/>
                <w:sz w:val="32"/>
                <w:szCs w:val="32"/>
                <w:rtl/>
                <w:lang w:bidi="ar-DZ"/>
              </w:rPr>
              <w:t>وضعية</w:t>
            </w:r>
            <w:proofErr w:type="gramEnd"/>
            <w:r w:rsidRPr="004D0E6B">
              <w:rPr>
                <w:rFonts w:cs="Traditional Arabic" w:hint="cs"/>
                <w:b/>
                <w:bCs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 تعلم الإدماج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92D050"/>
            <w:vAlign w:val="center"/>
          </w:tcPr>
          <w:p w:rsidR="004D0E6B" w:rsidRDefault="004D0E6B" w:rsidP="004A595E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FF0000"/>
              <w:right w:val="single" w:sz="4" w:space="0" w:color="auto"/>
            </w:tcBorders>
            <w:shd w:val="clear" w:color="auto" w:fill="92D050"/>
            <w:vAlign w:val="center"/>
          </w:tcPr>
          <w:p w:rsidR="004D0E6B" w:rsidRDefault="004D0E6B" w:rsidP="004D0E6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8" w:space="0" w:color="0D0D0D"/>
              <w:right w:val="single" w:sz="12" w:space="0" w:color="FF0000"/>
            </w:tcBorders>
            <w:shd w:val="clear" w:color="auto" w:fill="00B0F0"/>
            <w:vAlign w:val="center"/>
          </w:tcPr>
          <w:p w:rsidR="004D0E6B" w:rsidRDefault="004D0E6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4A595E" w:rsidRPr="00F861B8" w:rsidTr="00F27DBF">
        <w:trPr>
          <w:trHeight w:val="510"/>
        </w:trPr>
        <w:tc>
          <w:tcPr>
            <w:tcW w:w="3824" w:type="dxa"/>
            <w:tcBorders>
              <w:top w:val="single" w:sz="8" w:space="0" w:color="0D0D0D"/>
              <w:left w:val="single" w:sz="12" w:space="0" w:color="FF0000"/>
              <w:bottom w:val="nil"/>
              <w:right w:val="nil"/>
            </w:tcBorders>
            <w:shd w:val="clear" w:color="auto" w:fill="FFFF00"/>
            <w:vAlign w:val="center"/>
          </w:tcPr>
          <w:p w:rsidR="004A595E" w:rsidRDefault="004A595E" w:rsidP="00944F84">
            <w:pPr>
              <w:jc w:val="center"/>
              <w:rPr>
                <w:rFonts w:cs="Traditional Arabic" w:hint="cs"/>
                <w:b/>
                <w:bCs/>
                <w:sz w:val="28"/>
                <w:szCs w:val="28"/>
                <w:rtl/>
              </w:rPr>
            </w:pPr>
          </w:p>
          <w:p w:rsidR="004A595E" w:rsidRPr="00EB6D0A" w:rsidRDefault="004A595E" w:rsidP="00944F84">
            <w:pPr>
              <w:rPr>
                <w:rFonts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4256" w:type="dxa"/>
            <w:gridSpan w:val="2"/>
            <w:tcBorders>
              <w:top w:val="single" w:sz="8" w:space="0" w:color="0D0D0D"/>
              <w:left w:val="nil"/>
              <w:bottom w:val="nil"/>
              <w:right w:val="single" w:sz="4" w:space="0" w:color="auto"/>
            </w:tcBorders>
            <w:shd w:val="clear" w:color="auto" w:fill="FFFF00"/>
            <w:vAlign w:val="center"/>
          </w:tcPr>
          <w:p w:rsidR="004A595E" w:rsidRDefault="004A595E" w:rsidP="00944F84">
            <w:pPr>
              <w:bidi/>
              <w:rPr>
                <w:rFonts w:cs="Traditional Arabic" w:hint="cs"/>
                <w:b/>
                <w:bCs/>
                <w:sz w:val="28"/>
                <w:szCs w:val="28"/>
                <w:rtl/>
              </w:rPr>
            </w:pPr>
          </w:p>
          <w:p w:rsidR="004A595E" w:rsidRPr="00EB6D0A" w:rsidRDefault="004A595E" w:rsidP="00944F84">
            <w:pPr>
              <w:bidi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</w:t>
            </w:r>
            <w:r w:rsidRPr="004A595E">
              <w:rPr>
                <w:rFonts w:cs="Traditional Arabic" w:hint="cs"/>
                <w:b/>
                <w:bCs/>
                <w:color w:val="632423" w:themeColor="accent2" w:themeShade="80"/>
                <w:sz w:val="28"/>
                <w:szCs w:val="28"/>
                <w:rtl/>
              </w:rPr>
              <w:t>عطلة الربيع</w:t>
            </w:r>
          </w:p>
        </w:tc>
        <w:tc>
          <w:tcPr>
            <w:tcW w:w="992" w:type="dxa"/>
            <w:tcBorders>
              <w:top w:val="single" w:sz="8" w:space="0" w:color="0D0D0D"/>
              <w:left w:val="single" w:sz="4" w:space="0" w:color="auto"/>
              <w:bottom w:val="dashSmallGap" w:sz="12" w:space="0" w:color="403152" w:themeColor="accent4" w:themeShade="80"/>
              <w:right w:val="single" w:sz="12" w:space="0" w:color="FF0000"/>
            </w:tcBorders>
            <w:shd w:val="clear" w:color="auto" w:fill="92D050"/>
            <w:vAlign w:val="center"/>
          </w:tcPr>
          <w:p w:rsidR="004A595E" w:rsidRPr="00F861B8" w:rsidRDefault="004A595E" w:rsidP="00741B4B">
            <w:pPr>
              <w:jc w:val="center"/>
              <w:rPr>
                <w:rFonts w:cs="Traditional Arabic" w:hint="cs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dashSmallGap" w:sz="12" w:space="0" w:color="403152" w:themeColor="accent4" w:themeShade="80"/>
              <w:right w:val="single" w:sz="4" w:space="0" w:color="auto"/>
            </w:tcBorders>
            <w:shd w:val="clear" w:color="auto" w:fill="F2F2F2"/>
            <w:vAlign w:val="center"/>
          </w:tcPr>
          <w:p w:rsidR="004A595E" w:rsidRPr="00F861B8" w:rsidRDefault="004A595E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vMerge w:val="restart"/>
            <w:tcBorders>
              <w:top w:val="single" w:sz="8" w:space="0" w:color="0D0D0D"/>
              <w:left w:val="single" w:sz="4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4A595E" w:rsidRPr="00F861B8" w:rsidRDefault="004D0E6B" w:rsidP="004D0E6B">
            <w:pPr>
              <w:bidi/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26-27</w:t>
            </w:r>
          </w:p>
        </w:tc>
      </w:tr>
      <w:tr w:rsidR="004A595E" w:rsidRPr="00F861B8" w:rsidTr="00F27DBF">
        <w:trPr>
          <w:trHeight w:val="510"/>
        </w:trPr>
        <w:tc>
          <w:tcPr>
            <w:tcW w:w="3824" w:type="dxa"/>
            <w:tcBorders>
              <w:top w:val="nil"/>
              <w:left w:val="single" w:sz="12" w:space="0" w:color="FF0000"/>
              <w:bottom w:val="single" w:sz="12" w:space="0" w:color="auto"/>
              <w:right w:val="nil"/>
            </w:tcBorders>
            <w:shd w:val="clear" w:color="auto" w:fill="FFFF00"/>
            <w:vAlign w:val="center"/>
          </w:tcPr>
          <w:p w:rsidR="004A595E" w:rsidRDefault="004A595E" w:rsidP="00944F84">
            <w:pPr>
              <w:rPr>
                <w:rFonts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56" w:type="dxa"/>
            <w:gridSpan w:val="2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4A595E" w:rsidRDefault="004A595E" w:rsidP="004A595E">
            <w:pPr>
              <w:rPr>
                <w:rFonts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ashSmallGap" w:sz="12" w:space="0" w:color="403152" w:themeColor="accent4" w:themeShade="80"/>
              <w:left w:val="single" w:sz="4" w:space="0" w:color="auto"/>
              <w:bottom w:val="single" w:sz="12" w:space="0" w:color="auto"/>
              <w:right w:val="single" w:sz="12" w:space="0" w:color="FF0000"/>
            </w:tcBorders>
            <w:shd w:val="clear" w:color="auto" w:fill="92D050"/>
            <w:vAlign w:val="center"/>
          </w:tcPr>
          <w:p w:rsidR="004A595E" w:rsidRDefault="004A595E" w:rsidP="00741B4B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tcBorders>
              <w:top w:val="dashSmallGap" w:sz="12" w:space="0" w:color="403152" w:themeColor="accent4" w:themeShade="80"/>
              <w:left w:val="single" w:sz="12" w:space="0" w:color="FF0000"/>
              <w:bottom w:val="nil"/>
              <w:right w:val="single" w:sz="4" w:space="0" w:color="auto"/>
            </w:tcBorders>
            <w:shd w:val="clear" w:color="auto" w:fill="31849B" w:themeFill="accent5" w:themeFillShade="BF"/>
            <w:vAlign w:val="center"/>
          </w:tcPr>
          <w:p w:rsidR="004A595E" w:rsidRPr="00F861B8" w:rsidRDefault="004A595E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nil"/>
              <w:right w:val="single" w:sz="12" w:space="0" w:color="FF0000"/>
            </w:tcBorders>
            <w:shd w:val="clear" w:color="auto" w:fill="B6DDE8"/>
            <w:vAlign w:val="center"/>
          </w:tcPr>
          <w:p w:rsidR="004A595E" w:rsidRDefault="004A595E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4D0E6B" w:rsidRPr="00F861B8" w:rsidTr="00F27DBF">
        <w:trPr>
          <w:trHeight w:val="419"/>
        </w:trPr>
        <w:tc>
          <w:tcPr>
            <w:tcW w:w="9072" w:type="dxa"/>
            <w:gridSpan w:val="4"/>
            <w:tcBorders>
              <w:left w:val="single" w:sz="12" w:space="0" w:color="FF0000"/>
              <w:right w:val="single" w:sz="12" w:space="0" w:color="FF0000"/>
            </w:tcBorders>
            <w:shd w:val="clear" w:color="auto" w:fill="7030A0"/>
            <w:vAlign w:val="center"/>
          </w:tcPr>
          <w:p w:rsidR="004D0E6B" w:rsidRPr="00025624" w:rsidRDefault="004D0E6B" w:rsidP="00741B4B">
            <w:pPr>
              <w:ind w:left="-108" w:firstLine="108"/>
              <w:jc w:val="center"/>
              <w:rPr>
                <w:rFonts w:ascii="ae_AlMateen" w:hAnsi="ae_AlMateen" w:cs="ae_AlMateen"/>
                <w:b/>
                <w:bCs/>
                <w:sz w:val="32"/>
                <w:szCs w:val="32"/>
                <w:rtl/>
              </w:rPr>
            </w:pPr>
            <w:r w:rsidRPr="004D0E6B">
              <w:rPr>
                <w:rFonts w:ascii="ae_AlMateen" w:hAnsi="ae_AlMateen" w:cs="ae_AlMateen"/>
                <w:b/>
                <w:bCs/>
                <w:color w:val="0070C0"/>
                <w:sz w:val="32"/>
                <w:szCs w:val="32"/>
                <w:rtl/>
              </w:rPr>
              <w:t xml:space="preserve">الميدان </w:t>
            </w:r>
            <w:proofErr w:type="gramStart"/>
            <w:r w:rsidRPr="004D0E6B">
              <w:rPr>
                <w:rFonts w:ascii="ae_AlMateen" w:hAnsi="ae_AlMateen" w:cs="ae_AlMateen"/>
                <w:b/>
                <w:bCs/>
                <w:color w:val="0070C0"/>
                <w:sz w:val="32"/>
                <w:szCs w:val="32"/>
                <w:rtl/>
              </w:rPr>
              <w:t xml:space="preserve">الثاني </w:t>
            </w:r>
            <w:r w:rsidRPr="004D0E6B">
              <w:rPr>
                <w:rFonts w:ascii="ae_AlMateen" w:hAnsi="ae_AlMateen" w:cs="ae_AlMateen" w:hint="cs"/>
                <w:b/>
                <w:bCs/>
                <w:color w:val="0070C0"/>
                <w:sz w:val="32"/>
                <w:szCs w:val="32"/>
                <w:rtl/>
              </w:rPr>
              <w:t>:</w:t>
            </w:r>
            <w:proofErr w:type="gramEnd"/>
            <w:r w:rsidRPr="004D0E6B">
              <w:rPr>
                <w:rFonts w:ascii="ae_AlMateen" w:hAnsi="ae_AlMateen" w:cs="ae_AlMateen" w:hint="cs"/>
                <w:b/>
                <w:bCs/>
                <w:color w:val="0070C0"/>
                <w:sz w:val="32"/>
                <w:szCs w:val="32"/>
                <w:rtl/>
              </w:rPr>
              <w:t xml:space="preserve"> الظواهر الضوئية 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proofErr w:type="spellStart"/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أفريل</w:t>
            </w:r>
            <w:proofErr w:type="spellEnd"/>
          </w:p>
        </w:tc>
        <w:tc>
          <w:tcPr>
            <w:tcW w:w="708" w:type="dxa"/>
            <w:tcBorders>
              <w:top w:val="nil"/>
              <w:right w:val="single" w:sz="12" w:space="0" w:color="FF0000"/>
            </w:tcBorders>
            <w:shd w:val="clear" w:color="auto" w:fill="B6DDE8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</w:p>
        </w:tc>
      </w:tr>
      <w:tr w:rsidR="004D0E6B" w:rsidRPr="00F861B8" w:rsidTr="00F27DBF">
        <w:trPr>
          <w:trHeight w:val="326"/>
        </w:trPr>
        <w:tc>
          <w:tcPr>
            <w:tcW w:w="3824" w:type="dxa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295135" w:rsidRDefault="004D0E6B" w:rsidP="00741B4B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295135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طيف الضوء الأبيض </w:t>
            </w:r>
          </w:p>
        </w:tc>
        <w:tc>
          <w:tcPr>
            <w:tcW w:w="4256" w:type="dxa"/>
            <w:gridSpan w:val="2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EB6D0A" w:rsidRDefault="004D0E6B" w:rsidP="00741B4B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وضعية الانطلاق (الأم) لميدان الظواهر </w:t>
            </w:r>
            <w:proofErr w:type="gramStart"/>
            <w:r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الضوئية  </w:t>
            </w:r>
            <w:proofErr w:type="gramEnd"/>
          </w:p>
        </w:tc>
        <w:tc>
          <w:tcPr>
            <w:tcW w:w="992" w:type="dxa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lef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bottom w:val="single" w:sz="12" w:space="0" w:color="FF0000"/>
              <w:right w:val="single" w:sz="12" w:space="0" w:color="FF0000"/>
            </w:tcBorders>
            <w:shd w:val="clear" w:color="auto" w:fill="B6DDE8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28</w:t>
            </w:r>
          </w:p>
        </w:tc>
      </w:tr>
      <w:tr w:rsidR="004D0E6B" w:rsidRPr="00F861B8" w:rsidTr="00F27DBF">
        <w:trPr>
          <w:trHeight w:val="450"/>
        </w:trPr>
        <w:tc>
          <w:tcPr>
            <w:tcW w:w="3824" w:type="dxa"/>
            <w:vMerge w:val="restart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025624" w:rsidRDefault="004D0E6B" w:rsidP="00741B4B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color w:val="FF0000"/>
                <w:sz w:val="28"/>
                <w:szCs w:val="28"/>
                <w:rtl/>
                <w:lang w:val="fr-FR" w:eastAsia="fr-FR" w:bidi="ar-DZ"/>
              </w:rPr>
            </w:pPr>
            <w:proofErr w:type="gramStart"/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مناقشة</w:t>
            </w:r>
            <w:proofErr w:type="gramEnd"/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الفرض </w:t>
            </w:r>
            <w:r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الثالث</w:t>
            </w:r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256" w:type="dxa"/>
            <w:gridSpan w:val="2"/>
            <w:vMerge w:val="restart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025624" w:rsidRDefault="004D0E6B" w:rsidP="00741B4B">
            <w:pPr>
              <w:pStyle w:val="Sansinterligne"/>
              <w:jc w:val="center"/>
              <w:rPr>
                <w:rFonts w:ascii="Times New Roman" w:eastAsia="Times New Roman" w:hAnsi="Times New Roman" w:cs="Traditional Arabic" w:hint="cs"/>
                <w:b/>
                <w:bCs/>
                <w:color w:val="FF0000"/>
                <w:sz w:val="28"/>
                <w:szCs w:val="28"/>
                <w:rtl/>
                <w:lang w:val="fr-FR" w:eastAsia="fr-FR" w:bidi="ar-DZ"/>
              </w:rPr>
            </w:pPr>
            <w:proofErr w:type="gramStart"/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الفرض</w:t>
            </w:r>
            <w:proofErr w:type="gramEnd"/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الثالث</w:t>
            </w:r>
            <w:r w:rsidRPr="00025624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الثالث</w:t>
            </w:r>
          </w:p>
        </w:tc>
        <w:tc>
          <w:tcPr>
            <w:tcW w:w="1276" w:type="dxa"/>
            <w:vMerge/>
            <w:tcBorders>
              <w:lef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bottom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29</w:t>
            </w:r>
          </w:p>
        </w:tc>
      </w:tr>
      <w:tr w:rsidR="004D0E6B" w:rsidRPr="00F861B8" w:rsidTr="00F27DBF">
        <w:trPr>
          <w:trHeight w:val="75"/>
        </w:trPr>
        <w:tc>
          <w:tcPr>
            <w:tcW w:w="3824" w:type="dxa"/>
            <w:vMerge/>
            <w:tcBorders>
              <w:left w:val="single" w:sz="12" w:space="0" w:color="FF0000"/>
              <w:bottom w:val="single" w:sz="4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025624" w:rsidRDefault="004D0E6B" w:rsidP="00741B4B">
            <w:pPr>
              <w:pStyle w:val="Sansinterligne"/>
              <w:jc w:val="center"/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4256" w:type="dxa"/>
            <w:gridSpan w:val="2"/>
            <w:vMerge/>
            <w:tcBorders>
              <w:left w:val="single" w:sz="12" w:space="0" w:color="FF0000"/>
              <w:bottom w:val="single" w:sz="4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Pr="00025624" w:rsidRDefault="004D0E6B" w:rsidP="00741B4B">
            <w:pPr>
              <w:pStyle w:val="Sansinterligne"/>
              <w:jc w:val="center"/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vMerge/>
            <w:tcBorders>
              <w:left w:val="single" w:sz="12" w:space="0" w:color="FF0000"/>
              <w:bottom w:val="single" w:sz="4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4D0E6B" w:rsidRDefault="004D0E6B" w:rsidP="00741B4B">
            <w:pPr>
              <w:jc w:val="center"/>
              <w:rPr>
                <w:rFonts w:cs="Traditional Arabic" w:hint="cs"/>
                <w:b/>
                <w:bCs/>
                <w:rtl/>
                <w:lang w:bidi="ar-DZ"/>
              </w:rPr>
            </w:pPr>
          </w:p>
        </w:tc>
        <w:tc>
          <w:tcPr>
            <w:tcW w:w="1276" w:type="dxa"/>
            <w:vMerge/>
            <w:tcBorders>
              <w:left w:val="single" w:sz="12" w:space="0" w:color="FF0000"/>
              <w:bottom w:val="nil"/>
            </w:tcBorders>
            <w:shd w:val="clear" w:color="auto" w:fill="31849B" w:themeFill="accent5" w:themeFillShade="BF"/>
            <w:vAlign w:val="center"/>
          </w:tcPr>
          <w:p w:rsidR="004D0E6B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auto"/>
              <w:bottom w:val="nil"/>
              <w:right w:val="single" w:sz="12" w:space="0" w:color="FF0000"/>
            </w:tcBorders>
            <w:shd w:val="clear" w:color="auto" w:fill="B6DDE8"/>
            <w:vAlign w:val="center"/>
          </w:tcPr>
          <w:p w:rsidR="004D0E6B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944F84" w:rsidRPr="00F861B8" w:rsidTr="00F27DBF">
        <w:trPr>
          <w:trHeight w:val="575"/>
        </w:trPr>
        <w:tc>
          <w:tcPr>
            <w:tcW w:w="3824" w:type="dxa"/>
            <w:tcBorders>
              <w:top w:val="single" w:sz="4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EB6D0A" w:rsidRDefault="00944F84" w:rsidP="00741B4B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نموذج التركيب الجمعي (2)</w:t>
            </w:r>
          </w:p>
        </w:tc>
        <w:tc>
          <w:tcPr>
            <w:tcW w:w="4256" w:type="dxa"/>
            <w:gridSpan w:val="2"/>
            <w:tcBorders>
              <w:top w:val="single" w:sz="4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EB6D0A" w:rsidRDefault="00944F84" w:rsidP="00741B4B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نموذج التركيب الجمعي (1)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الرابع</w:t>
            </w:r>
          </w:p>
        </w:tc>
        <w:tc>
          <w:tcPr>
            <w:tcW w:w="1276" w:type="dxa"/>
            <w:tcBorders>
              <w:top w:val="nil"/>
              <w:left w:val="single" w:sz="12" w:space="0" w:color="FF0000"/>
              <w:bottom w:val="single" w:sz="12" w:space="0" w:color="auto"/>
              <w:right w:val="single" w:sz="12" w:space="0" w:color="auto"/>
            </w:tcBorders>
            <w:shd w:val="clear" w:color="auto" w:fill="31849B" w:themeFill="accent5" w:themeFillShade="BF"/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08" w:type="dxa"/>
            <w:tcBorders>
              <w:top w:val="nil"/>
              <w:left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30</w:t>
            </w:r>
          </w:p>
        </w:tc>
      </w:tr>
      <w:tr w:rsidR="00944F84" w:rsidRPr="00F861B8" w:rsidTr="00F27DBF">
        <w:trPr>
          <w:trHeight w:val="565"/>
        </w:trPr>
        <w:tc>
          <w:tcPr>
            <w:tcW w:w="3824" w:type="dxa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EB6D0A" w:rsidRDefault="00944F84" w:rsidP="00741B4B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نموذج التركيب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الطرحي</w:t>
            </w:r>
            <w:proofErr w:type="spellEnd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(2)</w:t>
            </w:r>
          </w:p>
        </w:tc>
        <w:tc>
          <w:tcPr>
            <w:tcW w:w="4256" w:type="dxa"/>
            <w:gridSpan w:val="2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EB6D0A" w:rsidRDefault="00944F84" w:rsidP="00741B4B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نموذج التركيب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الطرحي</w:t>
            </w:r>
            <w:proofErr w:type="spellEnd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(1)</w:t>
            </w:r>
          </w:p>
        </w:tc>
        <w:tc>
          <w:tcPr>
            <w:tcW w:w="992" w:type="dxa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الأول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FF0000"/>
              <w:right w:val="single" w:sz="12" w:space="0" w:color="auto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ماي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31</w:t>
            </w:r>
          </w:p>
        </w:tc>
      </w:tr>
      <w:tr w:rsidR="00944F84" w:rsidRPr="00F861B8" w:rsidTr="00F27DBF">
        <w:trPr>
          <w:trHeight w:val="559"/>
        </w:trPr>
        <w:tc>
          <w:tcPr>
            <w:tcW w:w="3824" w:type="dxa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933DF2" w:rsidRDefault="00944F84" w:rsidP="00741B4B">
            <w:pPr>
              <w:jc w:val="center"/>
              <w:rPr>
                <w:rFonts w:cs="Traditional Arabic"/>
                <w:b/>
                <w:bCs/>
                <w:color w:val="0000FF"/>
                <w:sz w:val="32"/>
                <w:szCs w:val="32"/>
                <w:lang w:bidi="ar-DZ"/>
              </w:rPr>
            </w:pPr>
            <w:proofErr w:type="gramStart"/>
            <w:r w:rsidRPr="004D0E6B">
              <w:rPr>
                <w:rFonts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وضعية</w:t>
            </w:r>
            <w:proofErr w:type="gramEnd"/>
            <w:r w:rsidRPr="004D0E6B">
              <w:rPr>
                <w:rFonts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تعلم الإدماج </w:t>
            </w:r>
          </w:p>
        </w:tc>
        <w:tc>
          <w:tcPr>
            <w:tcW w:w="4256" w:type="dxa"/>
            <w:gridSpan w:val="2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933DF2" w:rsidRDefault="00944F84" w:rsidP="00741B4B">
            <w:pPr>
              <w:jc w:val="center"/>
              <w:rPr>
                <w:rFonts w:cs="Traditional Arabic"/>
                <w:b/>
                <w:bCs/>
                <w:color w:val="0000FF"/>
                <w:sz w:val="32"/>
                <w:szCs w:val="32"/>
              </w:rPr>
            </w:pPr>
            <w:r w:rsidRPr="00295135">
              <w:rPr>
                <w:rFonts w:cs="Traditional Arabic" w:hint="cs"/>
                <w:b/>
                <w:bCs/>
                <w:sz w:val="28"/>
                <w:szCs w:val="28"/>
                <w:rtl/>
              </w:rPr>
              <w:t>رؤية جسم بلون م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عين</w:t>
            </w:r>
          </w:p>
        </w:tc>
        <w:tc>
          <w:tcPr>
            <w:tcW w:w="992" w:type="dxa"/>
            <w:tcBorders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الثاني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right w:val="single" w:sz="12" w:space="0" w:color="auto"/>
            </w:tcBorders>
            <w:shd w:val="clear" w:color="auto" w:fill="31849B" w:themeFill="accent5" w:themeFillShade="BF"/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32</w:t>
            </w:r>
          </w:p>
        </w:tc>
      </w:tr>
      <w:tr w:rsidR="00944F84" w:rsidRPr="00F861B8" w:rsidTr="00F27DBF">
        <w:trPr>
          <w:trHeight w:val="381"/>
        </w:trPr>
        <w:tc>
          <w:tcPr>
            <w:tcW w:w="3824" w:type="dxa"/>
            <w:tcBorders>
              <w:top w:val="single" w:sz="12" w:space="0" w:color="FF0000"/>
              <w:left w:val="single" w:sz="12" w:space="0" w:color="FF0000"/>
              <w:right w:val="single" w:sz="4" w:space="0" w:color="FF0000"/>
            </w:tcBorders>
            <w:shd w:val="clear" w:color="auto" w:fill="31849B" w:themeFill="accent5" w:themeFillShade="BF"/>
          </w:tcPr>
          <w:p w:rsidR="00944F84" w:rsidRPr="00EB6D0A" w:rsidRDefault="00944F84" w:rsidP="00741B4B">
            <w:pPr>
              <w:pStyle w:val="Sansinterligne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proofErr w:type="gramStart"/>
            <w:r w:rsidRPr="00A55E7C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التقويم</w:t>
            </w:r>
            <w:proofErr w:type="gramEnd"/>
            <w:r w:rsidRPr="00A55E7C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الفصلي </w:t>
            </w:r>
            <w:r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الثاني</w:t>
            </w:r>
            <w:r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</w:tc>
        <w:tc>
          <w:tcPr>
            <w:tcW w:w="4256" w:type="dxa"/>
            <w:gridSpan w:val="2"/>
            <w:tcBorders>
              <w:top w:val="single" w:sz="12" w:space="0" w:color="FF0000"/>
              <w:left w:val="single" w:sz="4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933DF2" w:rsidRDefault="00944F84" w:rsidP="00741B4B">
            <w:pPr>
              <w:jc w:val="center"/>
              <w:rPr>
                <w:rFonts w:cs="Traditional Arabic" w:hint="cs"/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  <w:r w:rsidRPr="004D0E6B">
              <w:rPr>
                <w:rFonts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حل وضعية </w:t>
            </w:r>
            <w:proofErr w:type="spellStart"/>
            <w:r w:rsidRPr="004D0E6B">
              <w:rPr>
                <w:rFonts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الإنطلاق</w:t>
            </w:r>
            <w:proofErr w:type="spellEnd"/>
            <w:r w:rsidRPr="004D0E6B">
              <w:rPr>
                <w:rFonts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Default="004D0E6B" w:rsidP="00741B4B">
            <w:pPr>
              <w:jc w:val="center"/>
              <w:rPr>
                <w:rFonts w:cs="Traditional Arabic" w:hint="cs"/>
                <w:b/>
                <w:bCs/>
                <w:rtl/>
              </w:rPr>
            </w:pPr>
            <w:r>
              <w:rPr>
                <w:rFonts w:cs="Traditional Arabic" w:hint="cs"/>
                <w:b/>
                <w:bCs/>
                <w:rtl/>
              </w:rPr>
              <w:t>الثالث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right w:val="single" w:sz="12" w:space="0" w:color="auto"/>
            </w:tcBorders>
            <w:shd w:val="clear" w:color="auto" w:fill="31849B" w:themeFill="accent5" w:themeFillShade="BF"/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12" w:space="0" w:color="FF0000"/>
              <w:left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944F84" w:rsidRDefault="004D0E6B" w:rsidP="00741B4B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33</w:t>
            </w:r>
          </w:p>
        </w:tc>
      </w:tr>
      <w:tr w:rsidR="00944F84" w:rsidRPr="00F861B8" w:rsidTr="00F27DBF">
        <w:trPr>
          <w:trHeight w:val="381"/>
        </w:trPr>
        <w:tc>
          <w:tcPr>
            <w:tcW w:w="8080" w:type="dxa"/>
            <w:gridSpan w:val="3"/>
            <w:vMerge w:val="restart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E441A" w:rsidRDefault="00944F84" w:rsidP="00741B4B">
            <w:pPr>
              <w:jc w:val="center"/>
              <w:rPr>
                <w:rFonts w:cs="Traditional Arabic"/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FE441A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</w:rPr>
              <w:t>امتحانات</w:t>
            </w:r>
            <w:proofErr w:type="gramEnd"/>
            <w:r w:rsidRPr="00FE441A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</w:rPr>
              <w:t xml:space="preserve"> نهاية السنة </w:t>
            </w:r>
          </w:p>
        </w:tc>
        <w:tc>
          <w:tcPr>
            <w:tcW w:w="992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 w:hint="cs"/>
                <w:b/>
                <w:bCs/>
                <w:rtl/>
              </w:rPr>
            </w:pPr>
            <w:r>
              <w:rPr>
                <w:rFonts w:cs="Traditional Arabic" w:hint="cs"/>
                <w:b/>
                <w:bCs/>
                <w:rtl/>
              </w:rPr>
              <w:t>الرابع</w:t>
            </w:r>
          </w:p>
        </w:tc>
        <w:tc>
          <w:tcPr>
            <w:tcW w:w="1276" w:type="dxa"/>
            <w:vMerge w:val="restart"/>
            <w:tcBorders>
              <w:top w:val="single" w:sz="12" w:space="0" w:color="FF0000"/>
              <w:left w:val="single" w:sz="12" w:space="0" w:color="FF0000"/>
              <w:right w:val="single" w:sz="12" w:space="0" w:color="auto"/>
            </w:tcBorders>
            <w:shd w:val="clear" w:color="auto" w:fill="31849B" w:themeFill="accent5" w:themeFillShade="BF"/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861B8"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جوان</w:t>
            </w:r>
          </w:p>
        </w:tc>
        <w:tc>
          <w:tcPr>
            <w:tcW w:w="708" w:type="dxa"/>
            <w:tcBorders>
              <w:top w:val="single" w:sz="12" w:space="0" w:color="FF0000"/>
              <w:left w:val="single" w:sz="12" w:space="0" w:color="auto"/>
              <w:right w:val="single" w:sz="12" w:space="0" w:color="FF0000"/>
            </w:tcBorders>
            <w:shd w:val="clear" w:color="auto" w:fill="B6DDE8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34</w:t>
            </w:r>
          </w:p>
        </w:tc>
      </w:tr>
      <w:tr w:rsidR="00944F84" w:rsidRPr="00F861B8" w:rsidTr="00F27DBF">
        <w:trPr>
          <w:trHeight w:val="70"/>
        </w:trPr>
        <w:tc>
          <w:tcPr>
            <w:tcW w:w="8080" w:type="dxa"/>
            <w:gridSpan w:val="3"/>
            <w:vMerge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31849B" w:themeFill="accent5" w:themeFillShade="BF"/>
            <w:vAlign w:val="center"/>
          </w:tcPr>
          <w:p w:rsidR="00944F84" w:rsidRPr="00F861B8" w:rsidRDefault="004D0E6B" w:rsidP="00F27DBF">
            <w:pPr>
              <w:rPr>
                <w:rFonts w:cs="Traditional Arabic"/>
                <w:b/>
                <w:bCs/>
                <w:lang w:bidi="ar-DZ"/>
              </w:rPr>
            </w:pPr>
            <w:r>
              <w:rPr>
                <w:rFonts w:cs="Traditional Arabic" w:hint="cs"/>
                <w:b/>
                <w:bCs/>
                <w:rtl/>
                <w:lang w:bidi="ar-DZ"/>
              </w:rPr>
              <w:t>ا</w:t>
            </w:r>
            <w:r w:rsidR="00F27DBF">
              <w:rPr>
                <w:rFonts w:cs="Traditional Arabic" w:hint="cs"/>
                <w:b/>
                <w:bCs/>
                <w:rtl/>
                <w:lang w:bidi="ar-DZ"/>
              </w:rPr>
              <w:t>لأول</w:t>
            </w:r>
          </w:p>
        </w:tc>
        <w:tc>
          <w:tcPr>
            <w:tcW w:w="1276" w:type="dxa"/>
            <w:vMerge/>
            <w:tcBorders>
              <w:left w:val="single" w:sz="12" w:space="0" w:color="FF0000"/>
              <w:bottom w:val="single" w:sz="12" w:space="0" w:color="FF0000"/>
              <w:right w:val="single" w:sz="12" w:space="0" w:color="auto"/>
            </w:tcBorders>
            <w:shd w:val="clear" w:color="auto" w:fill="F2F2F2"/>
            <w:vAlign w:val="center"/>
          </w:tcPr>
          <w:p w:rsidR="00944F84" w:rsidRPr="00F861B8" w:rsidRDefault="00944F84" w:rsidP="00741B4B">
            <w:pPr>
              <w:jc w:val="center"/>
              <w:rPr>
                <w:rFonts w:cs="Traditional Arabic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FF0000"/>
              <w:right w:val="single" w:sz="12" w:space="0" w:color="FF0000"/>
            </w:tcBorders>
            <w:shd w:val="clear" w:color="auto" w:fill="B6DDE8"/>
            <w:vAlign w:val="center"/>
          </w:tcPr>
          <w:p w:rsidR="00944F84" w:rsidRPr="00F861B8" w:rsidRDefault="004D0E6B" w:rsidP="00741B4B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DZ"/>
              </w:rPr>
              <w:t>35</w:t>
            </w:r>
          </w:p>
        </w:tc>
      </w:tr>
    </w:tbl>
    <w:p w:rsidR="00944F84" w:rsidRDefault="00944F84" w:rsidP="00944F84">
      <w:pPr>
        <w:jc w:val="center"/>
        <w:rPr>
          <w:rFonts w:cs="Traditional Arabic" w:hint="cs"/>
          <w:b/>
          <w:bCs/>
          <w:sz w:val="32"/>
          <w:szCs w:val="32"/>
          <w:u w:val="single"/>
          <w:rtl/>
          <w:lang w:bidi="ar-DZ"/>
        </w:rPr>
      </w:pPr>
      <w:r w:rsidRPr="009F38C7">
        <w:rPr>
          <w:rFonts w:cs="Traditional Arabic" w:hint="cs"/>
          <w:b/>
          <w:bCs/>
          <w:sz w:val="32"/>
          <w:szCs w:val="32"/>
          <w:u w:val="single"/>
          <w:rtl/>
          <w:lang w:bidi="ar-DZ"/>
        </w:rPr>
        <w:t>إمضاء الأستاذ</w:t>
      </w:r>
      <w:r w:rsidRPr="009F38C7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Pr="009F38C7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</w:t>
      </w:r>
      <w:r w:rsidRPr="009F38C7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</w:t>
      </w:r>
      <w:proofErr w:type="gramStart"/>
      <w:r w:rsidRPr="009F38C7">
        <w:rPr>
          <w:rFonts w:cs="Traditional Arabic" w:hint="cs"/>
          <w:b/>
          <w:bCs/>
          <w:sz w:val="32"/>
          <w:szCs w:val="32"/>
          <w:u w:val="single"/>
          <w:rtl/>
          <w:lang w:bidi="ar-DZ"/>
        </w:rPr>
        <w:t>إمضاء</w:t>
      </w:r>
      <w:proofErr w:type="gramEnd"/>
      <w:r w:rsidRPr="009F38C7">
        <w:rPr>
          <w:rFonts w:cs="Traditional Arabic" w:hint="cs"/>
          <w:b/>
          <w:bCs/>
          <w:sz w:val="32"/>
          <w:szCs w:val="32"/>
          <w:u w:val="single"/>
          <w:rtl/>
          <w:lang w:bidi="ar-DZ"/>
        </w:rPr>
        <w:t xml:space="preserve"> وختم المدير</w:t>
      </w:r>
      <w:r w:rsidRPr="009F38C7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</w:t>
      </w:r>
      <w:r w:rsidRPr="009F38C7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</w:t>
      </w:r>
      <w:r w:rsidRPr="009F38C7">
        <w:rPr>
          <w:rFonts w:cs="Traditional Arabic" w:hint="cs"/>
          <w:b/>
          <w:bCs/>
          <w:sz w:val="32"/>
          <w:szCs w:val="32"/>
          <w:u w:val="single"/>
          <w:rtl/>
          <w:lang w:bidi="ar-DZ"/>
        </w:rPr>
        <w:t>إمضاء وختم المفتش</w:t>
      </w:r>
    </w:p>
    <w:p w:rsidR="00944F84" w:rsidRPr="00F27DBF" w:rsidRDefault="00944F84" w:rsidP="00944F84">
      <w:pPr>
        <w:bidi/>
        <w:rPr>
          <w:rFonts w:cs="Traditional Arabic"/>
          <w:b/>
          <w:bCs/>
          <w:sz w:val="40"/>
          <w:szCs w:val="40"/>
          <w:lang w:bidi="ar-DZ"/>
        </w:rPr>
      </w:pP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Pr="00F27DBF">
        <w:rPr>
          <w:rFonts w:cs="Traditional Arabic" w:hint="cs"/>
          <w:b/>
          <w:bCs/>
          <w:sz w:val="40"/>
          <w:szCs w:val="40"/>
          <w:rtl/>
          <w:lang w:bidi="ar-DZ"/>
        </w:rPr>
        <w:t xml:space="preserve">دحمان </w:t>
      </w:r>
    </w:p>
    <w:p w:rsidR="005269A5" w:rsidRDefault="005269A5" w:rsidP="00215B13">
      <w:pPr>
        <w:bidi/>
      </w:pPr>
    </w:p>
    <w:sectPr w:rsidR="005269A5" w:rsidSect="00215B13">
      <w:pgSz w:w="11906" w:h="16838"/>
      <w:pgMar w:top="426" w:right="180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B13"/>
    <w:rsid w:val="00215B13"/>
    <w:rsid w:val="004A595E"/>
    <w:rsid w:val="004D0E6B"/>
    <w:rsid w:val="005269A5"/>
    <w:rsid w:val="00625571"/>
    <w:rsid w:val="0087588E"/>
    <w:rsid w:val="008C49DB"/>
    <w:rsid w:val="008D6A45"/>
    <w:rsid w:val="00944F84"/>
    <w:rsid w:val="00A51513"/>
    <w:rsid w:val="00D27F8E"/>
    <w:rsid w:val="00DE7C70"/>
    <w:rsid w:val="00F2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15B13"/>
    <w:pPr>
      <w:bidi/>
      <w:spacing w:after="0" w:line="240" w:lineRule="auto"/>
    </w:pPr>
    <w:rPr>
      <w:rFonts w:ascii="Calibri" w:eastAsia="Calibri" w:hAnsi="Calibri" w:cs="Aria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15B13"/>
    <w:pPr>
      <w:bidi/>
      <w:spacing w:after="0" w:line="240" w:lineRule="auto"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2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mhamed</dc:creator>
  <cp:lastModifiedBy>mhamed</cp:lastModifiedBy>
  <cp:revision>1</cp:revision>
  <dcterms:created xsi:type="dcterms:W3CDTF">2018-09-04T20:11:00Z</dcterms:created>
  <dcterms:modified xsi:type="dcterms:W3CDTF">2018-09-04T21:50:00Z</dcterms:modified>
</cp:coreProperties>
</file>