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31E6" w:rsidRPr="0058767F" w:rsidRDefault="008B659B" w:rsidP="00434B65">
      <w:pPr>
        <w:tabs>
          <w:tab w:val="left" w:pos="2584"/>
          <w:tab w:val="left" w:pos="7513"/>
          <w:tab w:val="right" w:pos="9072"/>
        </w:tabs>
        <w:bidi/>
        <w:spacing w:after="0"/>
        <w:rPr>
          <w:rFonts w:ascii="Traditional Arabic" w:hAnsi="Traditional Arabic" w:cs="Traditional Arabic"/>
          <w:sz w:val="34"/>
          <w:szCs w:val="34"/>
          <w:rtl/>
          <w:lang w:bidi="ar-DZ"/>
        </w:rPr>
      </w:pPr>
      <w:r w:rsidRPr="008B659B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4pt;margin-top:27.45pt;width:547.2pt;height:0;z-index:251658240" o:connectortype="straight"/>
        </w:pict>
      </w:r>
      <w:r w:rsidR="00C131E6" w:rsidRPr="0058767F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</w:t>
      </w:r>
      <w:r w:rsidR="009B5546" w:rsidRPr="0058767F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وزارة التربية الوطنية</w:t>
      </w:r>
      <w:r w:rsidR="009B5546" w:rsidRPr="0058767F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ab/>
      </w:r>
      <w:r w:rsidR="00C131E6" w:rsidRPr="0058767F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</w:t>
      </w:r>
      <w:r w:rsidR="009B5546" w:rsidRPr="0058767F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المستوى: السنة </w:t>
      </w:r>
      <w:r w:rsidR="00434B65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أولى</w:t>
      </w:r>
      <w:r w:rsidR="009B5546" w:rsidRPr="0058767F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متوسط</w:t>
      </w:r>
      <w:r w:rsidR="00434B65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</w:t>
      </w:r>
      <w:r w:rsidR="009B5546" w:rsidRPr="0058767F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متوسطة </w:t>
      </w:r>
      <w:r w:rsidR="00F05EFB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بغداد بن عمارة-</w:t>
      </w:r>
      <w:proofErr w:type="spellStart"/>
      <w:r w:rsidR="00F05EFB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مازونة</w:t>
      </w:r>
      <w:proofErr w:type="spellEnd"/>
      <w:r w:rsidR="00F05EFB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-</w:t>
      </w:r>
      <w:r w:rsidR="00AD7F55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</w:p>
    <w:p w:rsidR="00C131E6" w:rsidRPr="0058767F" w:rsidRDefault="008B659B" w:rsidP="00814FF9">
      <w:pPr>
        <w:tabs>
          <w:tab w:val="left" w:pos="2584"/>
          <w:tab w:val="left" w:pos="7513"/>
          <w:tab w:val="right" w:pos="9072"/>
        </w:tabs>
        <w:bidi/>
        <w:rPr>
          <w:rFonts w:ascii="Traditional Arabic" w:hAnsi="Traditional Arabic" w:cs="Traditional Arabic"/>
          <w:sz w:val="34"/>
          <w:szCs w:val="34"/>
          <w:rtl/>
          <w:lang w:bidi="ar-DZ"/>
        </w:rPr>
      </w:pPr>
      <w:r w:rsidRPr="008B659B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eastAsia="fr-FR"/>
        </w:rPr>
        <w:pict>
          <v:shape id="_x0000_s1027" type="#_x0000_t32" style="position:absolute;left:0;text-align:left;margin-left:-4pt;margin-top:28.8pt;width:547.2pt;height:0;z-index:251659264" o:connectortype="straight"/>
        </w:pict>
      </w:r>
      <w:r w:rsidR="00C131E6" w:rsidRPr="0058767F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</w:t>
      </w:r>
      <w:r w:rsidR="00814FF9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>03</w:t>
      </w:r>
      <w:r w:rsidR="00C131E6" w:rsidRPr="0058767F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/</w:t>
      </w:r>
      <w:r w:rsidR="00814FF9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>03</w:t>
      </w:r>
      <w:r w:rsidR="00C131E6" w:rsidRPr="0058767F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/</w:t>
      </w:r>
      <w:r w:rsidR="00AD7F55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2019</w:t>
      </w:r>
      <w:r w:rsidR="00C131E6" w:rsidRPr="0058767F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</w:t>
      </w:r>
      <w:proofErr w:type="spellStart"/>
      <w:r w:rsidR="00C131E6" w:rsidRPr="0058767F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</w:t>
      </w:r>
      <w:r w:rsidR="00AD7F55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ل</w:t>
      </w:r>
      <w:r w:rsidR="00814FF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إختبار</w:t>
      </w:r>
      <w:proofErr w:type="spellEnd"/>
      <w:r w:rsidR="0058767F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58767F" w:rsidRPr="0058767F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الثاني</w:t>
      </w:r>
      <w:r w:rsidR="00C131E6" w:rsidRPr="0058767F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 xml:space="preserve"> </w:t>
      </w:r>
      <w:r w:rsidR="00C131E6" w:rsidRPr="0058767F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في</w:t>
      </w:r>
      <w:r w:rsidR="00C131E6" w:rsidRPr="0058767F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 xml:space="preserve"> </w:t>
      </w:r>
      <w:r w:rsidR="00C131E6" w:rsidRPr="0058767F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مادة</w:t>
      </w:r>
      <w:r w:rsidR="00C131E6" w:rsidRPr="0058767F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 xml:space="preserve"> </w:t>
      </w:r>
      <w:r w:rsidR="00C131E6" w:rsidRPr="0058767F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العلوم</w:t>
      </w:r>
      <w:r w:rsidR="00C131E6" w:rsidRPr="0058767F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 xml:space="preserve"> </w:t>
      </w:r>
      <w:r w:rsidR="00C131E6" w:rsidRPr="0058767F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الفيزيائية</w:t>
      </w:r>
      <w:r w:rsidR="00C131E6" w:rsidRPr="0058767F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 xml:space="preserve"> </w:t>
      </w:r>
      <w:r w:rsidR="00C131E6" w:rsidRPr="0058767F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والتكنولوجيا</w:t>
      </w:r>
      <w:r w:rsidR="00C131E6" w:rsidRPr="0058767F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 xml:space="preserve"> </w:t>
      </w:r>
      <w:r w:rsidR="00C131E6" w:rsidRPr="0058767F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المدة</w:t>
      </w:r>
      <w:r w:rsidR="00C131E6" w:rsidRPr="0058767F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 xml:space="preserve"> : </w:t>
      </w:r>
      <w:r w:rsidR="00C131E6" w:rsidRPr="0058767F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ساعة</w:t>
      </w:r>
      <w:r w:rsidR="00F05EFB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ونصف</w:t>
      </w:r>
    </w:p>
    <w:p w:rsidR="00826F86" w:rsidRPr="00222EF7" w:rsidRDefault="00C131E6" w:rsidP="00C131E6">
      <w:pPr>
        <w:autoSpaceDE w:val="0"/>
        <w:autoSpaceDN w:val="0"/>
        <w:bidi/>
        <w:adjustRightInd w:val="0"/>
        <w:spacing w:after="0" w:line="240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222EF7">
        <w:rPr>
          <w:rFonts w:ascii="Traditional Arabic" w:hAnsi="Traditional Arabic" w:cs="Traditional Arabic" w:hint="cs"/>
          <w:b/>
          <w:bCs/>
          <w:sz w:val="34"/>
          <w:szCs w:val="34"/>
          <w:u w:val="single"/>
          <w:rtl/>
          <w:lang w:bidi="ar-DZ"/>
        </w:rPr>
        <w:t xml:space="preserve">الجزء </w:t>
      </w:r>
      <w:proofErr w:type="gramStart"/>
      <w:r w:rsidRPr="00222EF7">
        <w:rPr>
          <w:rFonts w:ascii="Traditional Arabic" w:hAnsi="Traditional Arabic" w:cs="Traditional Arabic" w:hint="cs"/>
          <w:b/>
          <w:bCs/>
          <w:sz w:val="34"/>
          <w:szCs w:val="34"/>
          <w:u w:val="single"/>
          <w:rtl/>
          <w:lang w:bidi="ar-DZ"/>
        </w:rPr>
        <w:t>الأول :</w:t>
      </w:r>
      <w:proofErr w:type="gramEnd"/>
      <w:r w:rsidRPr="00222EF7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(12 نقطة)</w:t>
      </w:r>
    </w:p>
    <w:p w:rsidR="00FF258B" w:rsidRPr="00222EF7" w:rsidRDefault="00222EF7" w:rsidP="00222EF7">
      <w:pPr>
        <w:autoSpaceDE w:val="0"/>
        <w:autoSpaceDN w:val="0"/>
        <w:bidi/>
        <w:adjustRightInd w:val="0"/>
        <w:spacing w:after="0" w:line="240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4"/>
          <w:szCs w:val="34"/>
          <w:u w:val="single"/>
          <w:rtl/>
          <w:lang w:bidi="ar-DZ"/>
        </w:rPr>
        <w:t>الوضعية الأولى</w:t>
      </w:r>
      <w:r w:rsidR="00C131E6" w:rsidRPr="00222EF7">
        <w:rPr>
          <w:rFonts w:ascii="Traditional Arabic" w:hAnsi="Traditional Arabic" w:cs="Traditional Arabic" w:hint="cs"/>
          <w:b/>
          <w:bCs/>
          <w:sz w:val="34"/>
          <w:szCs w:val="34"/>
          <w:u w:val="single"/>
          <w:rtl/>
          <w:lang w:bidi="ar-DZ"/>
        </w:rPr>
        <w:t>:</w:t>
      </w:r>
      <w:r w:rsidR="00C131E6" w:rsidRPr="00222EF7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(6 نقاط)</w:t>
      </w:r>
    </w:p>
    <w:p w:rsidR="00434B65" w:rsidRPr="00222EF7" w:rsidRDefault="00434B65" w:rsidP="00434B65">
      <w:pPr>
        <w:pStyle w:val="Paragraphedeliste"/>
        <w:numPr>
          <w:ilvl w:val="0"/>
          <w:numId w:val="15"/>
        </w:numPr>
        <w:autoSpaceDE w:val="0"/>
        <w:autoSpaceDN w:val="0"/>
        <w:bidi/>
        <w:adjustRightInd w:val="0"/>
        <w:spacing w:after="0" w:line="240" w:lineRule="auto"/>
        <w:rPr>
          <w:rFonts w:ascii="Traditional Arabic" w:hAnsi="Traditional Arabic" w:cs="Traditional Arabic"/>
          <w:sz w:val="34"/>
          <w:szCs w:val="34"/>
          <w:rtl/>
          <w:lang w:bidi="ar-DZ"/>
        </w:rPr>
      </w:pPr>
      <w:r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بينما كان عصام منهمك في إخراج أدواته من المحفظة أحضر الأستاذ قارورتين بلاستيكيتين </w:t>
      </w:r>
      <w:proofErr w:type="spellStart"/>
      <w:r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بهما</w:t>
      </w:r>
      <w:proofErr w:type="spellEnd"/>
      <w:r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 سائلين بنفس اللون،حيث أخبر الأستاذ التلاميذ أن السائلان لا يمتزجان فأراد عصام معرفة أيهما يطفو فوق الآخر فقام بالقياسات الآتية:</w:t>
      </w:r>
    </w:p>
    <w:p w:rsidR="00434B65" w:rsidRPr="00222EF7" w:rsidRDefault="00434B65" w:rsidP="00434B65">
      <w:pPr>
        <w:autoSpaceDE w:val="0"/>
        <w:autoSpaceDN w:val="0"/>
        <w:bidi/>
        <w:adjustRightInd w:val="0"/>
        <w:spacing w:after="0" w:line="240" w:lineRule="auto"/>
        <w:rPr>
          <w:rFonts w:ascii="Traditional Arabic" w:hAnsi="Traditional Arabic" w:cs="Traditional Arabic"/>
          <w:sz w:val="34"/>
          <w:szCs w:val="34"/>
          <w:lang w:bidi="ar-DZ"/>
        </w:rPr>
      </w:pPr>
      <w:r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السائل الأوّل:</w:t>
      </w:r>
      <w:r w:rsidRPr="00222EF7">
        <w:rPr>
          <w:rFonts w:ascii="Traditional Arabic" w:hAnsi="Traditional Arabic" w:cs="Traditional Arabic"/>
          <w:sz w:val="34"/>
          <w:szCs w:val="34"/>
          <w:lang w:bidi="ar-DZ"/>
        </w:rPr>
        <w:t xml:space="preserve">A=40g </w:t>
      </w:r>
      <w:r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      </w:t>
      </w:r>
      <w:r w:rsidRPr="00222EF7">
        <w:rPr>
          <w:rFonts w:ascii="Traditional Arabic" w:hAnsi="Traditional Arabic" w:cs="Traditional Arabic"/>
          <w:sz w:val="34"/>
          <w:szCs w:val="34"/>
          <w:lang w:bidi="ar-DZ"/>
        </w:rPr>
        <w:t xml:space="preserve"> B=50ml</w:t>
      </w:r>
    </w:p>
    <w:p w:rsidR="00434B65" w:rsidRPr="00222EF7" w:rsidRDefault="00434B65" w:rsidP="003A6813">
      <w:pPr>
        <w:autoSpaceDE w:val="0"/>
        <w:autoSpaceDN w:val="0"/>
        <w:bidi/>
        <w:adjustRightInd w:val="0"/>
        <w:spacing w:after="0" w:line="240" w:lineRule="auto"/>
        <w:rPr>
          <w:rFonts w:ascii="Traditional Arabic" w:hAnsi="Traditional Arabic" w:cs="Traditional Arabic"/>
          <w:sz w:val="34"/>
          <w:szCs w:val="34"/>
          <w:lang w:bidi="ar-DZ"/>
        </w:rPr>
      </w:pPr>
      <w:r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السائل الثاني:</w:t>
      </w:r>
      <w:r w:rsidR="003A6813">
        <w:rPr>
          <w:rFonts w:ascii="Traditional Arabic" w:hAnsi="Traditional Arabic" w:cs="Traditional Arabic"/>
          <w:sz w:val="34"/>
          <w:szCs w:val="34"/>
          <w:lang w:bidi="ar-DZ"/>
        </w:rPr>
        <w:t>E</w:t>
      </w:r>
      <w:r w:rsidRPr="00222EF7">
        <w:rPr>
          <w:rFonts w:ascii="Traditional Arabic" w:hAnsi="Traditional Arabic" w:cs="Traditional Arabic"/>
          <w:sz w:val="34"/>
          <w:szCs w:val="34"/>
          <w:lang w:bidi="ar-DZ"/>
        </w:rPr>
        <w:t xml:space="preserve">=55g </w:t>
      </w:r>
      <w:r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      </w:t>
      </w:r>
      <w:r w:rsidRPr="00222EF7">
        <w:rPr>
          <w:rFonts w:ascii="Traditional Arabic" w:hAnsi="Traditional Arabic" w:cs="Traditional Arabic"/>
          <w:sz w:val="34"/>
          <w:szCs w:val="34"/>
          <w:lang w:bidi="ar-DZ"/>
        </w:rPr>
        <w:t xml:space="preserve"> </w:t>
      </w:r>
      <w:r w:rsidR="003A6813">
        <w:rPr>
          <w:rFonts w:ascii="Traditional Arabic" w:hAnsi="Traditional Arabic" w:cs="Traditional Arabic"/>
          <w:sz w:val="34"/>
          <w:szCs w:val="34"/>
          <w:lang w:bidi="ar-DZ"/>
        </w:rPr>
        <w:t>F</w:t>
      </w:r>
      <w:r w:rsidRPr="00222EF7">
        <w:rPr>
          <w:rFonts w:ascii="Traditional Arabic" w:hAnsi="Traditional Arabic" w:cs="Traditional Arabic"/>
          <w:sz w:val="34"/>
          <w:szCs w:val="34"/>
          <w:lang w:bidi="ar-DZ"/>
        </w:rPr>
        <w:t>=50ml</w:t>
      </w:r>
    </w:p>
    <w:p w:rsidR="0096733A" w:rsidRDefault="00434B65" w:rsidP="0096733A">
      <w:pPr>
        <w:autoSpaceDE w:val="0"/>
        <w:autoSpaceDN w:val="0"/>
        <w:bidi/>
        <w:adjustRightInd w:val="0"/>
        <w:spacing w:after="0" w:line="240" w:lineRule="auto"/>
        <w:rPr>
          <w:rFonts w:ascii="Traditional Arabic" w:hAnsi="Traditional Arabic" w:cs="Traditional Arabic"/>
          <w:sz w:val="34"/>
          <w:szCs w:val="34"/>
          <w:rtl/>
          <w:lang w:bidi="ar-DZ"/>
        </w:rPr>
      </w:pPr>
      <w:r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ساعد عصام في الإجابة على الأسئلة الآتية:</w:t>
      </w:r>
    </w:p>
    <w:p w:rsidR="00434B65" w:rsidRPr="00222EF7" w:rsidRDefault="00434B65" w:rsidP="0096733A">
      <w:pPr>
        <w:autoSpaceDE w:val="0"/>
        <w:autoSpaceDN w:val="0"/>
        <w:bidi/>
        <w:adjustRightInd w:val="0"/>
        <w:spacing w:after="0" w:line="240" w:lineRule="auto"/>
        <w:rPr>
          <w:rFonts w:ascii="Traditional Arabic" w:hAnsi="Traditional Arabic" w:cs="Traditional Arabic"/>
          <w:sz w:val="34"/>
          <w:szCs w:val="34"/>
          <w:rtl/>
          <w:lang w:bidi="ar-DZ"/>
        </w:rPr>
      </w:pPr>
      <w:r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1/-ماذا تمثل ال</w:t>
      </w:r>
      <w:r w:rsid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مقادير</w:t>
      </w:r>
      <w:r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 </w:t>
      </w:r>
      <w:r w:rsidRPr="00222EF7">
        <w:rPr>
          <w:rFonts w:ascii="Traditional Arabic" w:hAnsi="Traditional Arabic" w:cs="Traditional Arabic"/>
          <w:sz w:val="34"/>
          <w:szCs w:val="34"/>
          <w:lang w:bidi="ar-DZ"/>
        </w:rPr>
        <w:t>A/</w:t>
      </w:r>
      <w:r w:rsidR="003A6813">
        <w:rPr>
          <w:rFonts w:ascii="Traditional Arabic" w:hAnsi="Traditional Arabic" w:cs="Traditional Arabic"/>
          <w:sz w:val="34"/>
          <w:szCs w:val="34"/>
          <w:lang w:bidi="ar-DZ"/>
        </w:rPr>
        <w:t>E</w:t>
      </w:r>
      <w:r w:rsidRPr="00222EF7">
        <w:rPr>
          <w:rFonts w:ascii="Traditional Arabic" w:hAnsi="Traditional Arabic" w:cs="Traditional Arabic"/>
          <w:sz w:val="34"/>
          <w:szCs w:val="34"/>
          <w:lang w:bidi="ar-DZ"/>
        </w:rPr>
        <w:t>/</w:t>
      </w:r>
      <w:r w:rsidR="003A6813">
        <w:rPr>
          <w:rFonts w:ascii="Traditional Arabic" w:hAnsi="Traditional Arabic" w:cs="Traditional Arabic"/>
          <w:sz w:val="34"/>
          <w:szCs w:val="34"/>
          <w:lang w:bidi="ar-DZ"/>
        </w:rPr>
        <w:t>F</w:t>
      </w:r>
      <w:r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 ؟</w:t>
      </w:r>
      <w:r w:rsidR="0096733A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وما هي الوسائل المستعملة للحصول على هذه المقادير؟</w:t>
      </w:r>
    </w:p>
    <w:p w:rsidR="00434B65" w:rsidRPr="00222EF7" w:rsidRDefault="00434B65" w:rsidP="0096733A">
      <w:pPr>
        <w:autoSpaceDE w:val="0"/>
        <w:autoSpaceDN w:val="0"/>
        <w:bidi/>
        <w:adjustRightInd w:val="0"/>
        <w:spacing w:after="0" w:line="240" w:lineRule="auto"/>
        <w:rPr>
          <w:rFonts w:ascii="Traditional Arabic" w:hAnsi="Traditional Arabic" w:cs="Traditional Arabic"/>
          <w:sz w:val="34"/>
          <w:szCs w:val="34"/>
          <w:rtl/>
          <w:lang w:bidi="ar-DZ"/>
        </w:rPr>
      </w:pPr>
      <w:r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2/-حدّد السائل الذي يطفو و الذي </w:t>
      </w:r>
      <w:proofErr w:type="spellStart"/>
      <w:r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يغوص</w:t>
      </w:r>
      <w:proofErr w:type="spellEnd"/>
      <w:r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 بعد مزجهما؟علّل إجابتك؟</w:t>
      </w:r>
    </w:p>
    <w:p w:rsidR="00434B65" w:rsidRPr="00222EF7" w:rsidRDefault="00434B65" w:rsidP="00434B65">
      <w:pPr>
        <w:autoSpaceDE w:val="0"/>
        <w:autoSpaceDN w:val="0"/>
        <w:bidi/>
        <w:adjustRightInd w:val="0"/>
        <w:spacing w:after="0" w:line="240" w:lineRule="auto"/>
        <w:rPr>
          <w:rFonts w:ascii="Traditional Arabic" w:hAnsi="Traditional Arabic" w:cs="Traditional Arabic"/>
          <w:sz w:val="34"/>
          <w:szCs w:val="34"/>
          <w:rtl/>
          <w:lang w:bidi="ar-DZ"/>
        </w:rPr>
      </w:pPr>
      <w:r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3/-</w:t>
      </w:r>
      <w:proofErr w:type="spellStart"/>
      <w:r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مانوع</w:t>
      </w:r>
      <w:proofErr w:type="spellEnd"/>
      <w:r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 الخليط الذي نحصل عليه بعد مزج السائلين؟ مثله بالنموذج الحبيبي؟</w:t>
      </w:r>
    </w:p>
    <w:p w:rsidR="00434B65" w:rsidRPr="00222EF7" w:rsidRDefault="00434B65" w:rsidP="00434B65">
      <w:pPr>
        <w:autoSpaceDE w:val="0"/>
        <w:autoSpaceDN w:val="0"/>
        <w:bidi/>
        <w:adjustRightInd w:val="0"/>
        <w:spacing w:after="0" w:line="240" w:lineRule="auto"/>
        <w:rPr>
          <w:rFonts w:ascii="Traditional Arabic" w:hAnsi="Traditional Arabic" w:cs="Traditional Arabic"/>
          <w:sz w:val="34"/>
          <w:szCs w:val="34"/>
          <w:rtl/>
          <w:lang w:bidi="ar-DZ"/>
        </w:rPr>
      </w:pPr>
      <w:r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4/-</w:t>
      </w:r>
      <w:r w:rsidR="00D14607"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حدّد طبيعة السائلين </w:t>
      </w:r>
      <w:proofErr w:type="spellStart"/>
      <w:r w:rsidR="00D14607"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إعتمادا</w:t>
      </w:r>
      <w:proofErr w:type="spellEnd"/>
      <w:r w:rsidR="00D14607"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 على القيم المدونة في الجدول التالي:</w:t>
      </w:r>
    </w:p>
    <w:tbl>
      <w:tblPr>
        <w:tblStyle w:val="Grilledutableau"/>
        <w:bidiVisual/>
        <w:tblW w:w="0" w:type="auto"/>
        <w:tblInd w:w="621" w:type="dxa"/>
        <w:tblLook w:val="04A0"/>
      </w:tblPr>
      <w:tblGrid>
        <w:gridCol w:w="1622"/>
        <w:gridCol w:w="1622"/>
        <w:gridCol w:w="1834"/>
        <w:gridCol w:w="1991"/>
        <w:gridCol w:w="1891"/>
      </w:tblGrid>
      <w:tr w:rsidR="00005DE1" w:rsidRPr="00222EF7" w:rsidTr="003A6813">
        <w:trPr>
          <w:trHeight w:val="454"/>
        </w:trPr>
        <w:tc>
          <w:tcPr>
            <w:tcW w:w="1622" w:type="dxa"/>
          </w:tcPr>
          <w:p w:rsidR="00005DE1" w:rsidRPr="003A6813" w:rsidRDefault="00005DE1" w:rsidP="00D14607">
            <w:pPr>
              <w:autoSpaceDE w:val="0"/>
              <w:autoSpaceDN w:val="0"/>
              <w:bidi/>
              <w:adjustRightInd w:val="0"/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</w:pPr>
            <w:r w:rsidRPr="003A6813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السائل</w:t>
            </w:r>
          </w:p>
        </w:tc>
        <w:tc>
          <w:tcPr>
            <w:tcW w:w="1622" w:type="dxa"/>
          </w:tcPr>
          <w:p w:rsidR="00005DE1" w:rsidRPr="003A6813" w:rsidRDefault="00005DE1" w:rsidP="00D14607">
            <w:pPr>
              <w:autoSpaceDE w:val="0"/>
              <w:autoSpaceDN w:val="0"/>
              <w:bidi/>
              <w:adjustRightInd w:val="0"/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</w:pPr>
            <w:r w:rsidRPr="003A6813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الماء المقطر</w:t>
            </w:r>
          </w:p>
        </w:tc>
        <w:tc>
          <w:tcPr>
            <w:tcW w:w="1834" w:type="dxa"/>
          </w:tcPr>
          <w:p w:rsidR="00005DE1" w:rsidRPr="003A6813" w:rsidRDefault="00005DE1" w:rsidP="00D14607">
            <w:pPr>
              <w:autoSpaceDE w:val="0"/>
              <w:autoSpaceDN w:val="0"/>
              <w:bidi/>
              <w:adjustRightInd w:val="0"/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</w:pPr>
            <w:r w:rsidRPr="003A6813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عصير الليمون</w:t>
            </w:r>
          </w:p>
        </w:tc>
        <w:tc>
          <w:tcPr>
            <w:tcW w:w="1991" w:type="dxa"/>
          </w:tcPr>
          <w:p w:rsidR="00005DE1" w:rsidRPr="003A6813" w:rsidRDefault="00005DE1" w:rsidP="00D14607">
            <w:pPr>
              <w:autoSpaceDE w:val="0"/>
              <w:autoSpaceDN w:val="0"/>
              <w:bidi/>
              <w:adjustRightInd w:val="0"/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</w:pPr>
            <w:r w:rsidRPr="003A6813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الزيت</w:t>
            </w:r>
          </w:p>
        </w:tc>
        <w:tc>
          <w:tcPr>
            <w:tcW w:w="1891" w:type="dxa"/>
          </w:tcPr>
          <w:p w:rsidR="00005DE1" w:rsidRPr="003A6813" w:rsidRDefault="00005DE1" w:rsidP="00D14607">
            <w:pPr>
              <w:autoSpaceDE w:val="0"/>
              <w:autoSpaceDN w:val="0"/>
              <w:bidi/>
              <w:adjustRightInd w:val="0"/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</w:pPr>
            <w:r w:rsidRPr="003A6813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مشروب النعناع</w:t>
            </w:r>
          </w:p>
        </w:tc>
      </w:tr>
      <w:tr w:rsidR="00005DE1" w:rsidRPr="00222EF7" w:rsidTr="003A6813">
        <w:trPr>
          <w:trHeight w:val="467"/>
        </w:trPr>
        <w:tc>
          <w:tcPr>
            <w:tcW w:w="1622" w:type="dxa"/>
          </w:tcPr>
          <w:p w:rsidR="00005DE1" w:rsidRPr="003A6813" w:rsidRDefault="00005DE1" w:rsidP="00D14607">
            <w:pPr>
              <w:autoSpaceDE w:val="0"/>
              <w:autoSpaceDN w:val="0"/>
              <w:bidi/>
              <w:adjustRightInd w:val="0"/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</w:pPr>
            <w:r w:rsidRPr="003A6813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 xml:space="preserve">كتلته </w:t>
            </w:r>
            <w:proofErr w:type="spellStart"/>
            <w:r w:rsidRPr="003A6813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الحجمية</w:t>
            </w:r>
            <w:proofErr w:type="spellEnd"/>
          </w:p>
        </w:tc>
        <w:tc>
          <w:tcPr>
            <w:tcW w:w="1622" w:type="dxa"/>
          </w:tcPr>
          <w:p w:rsidR="00005DE1" w:rsidRPr="00222EF7" w:rsidRDefault="00005DE1" w:rsidP="00D14607">
            <w:pPr>
              <w:autoSpaceDE w:val="0"/>
              <w:autoSpaceDN w:val="0"/>
              <w:bidi/>
              <w:adjustRightInd w:val="0"/>
              <w:rPr>
                <w:rFonts w:ascii="Traditional Arabic" w:hAnsi="Traditional Arabic" w:cs="Traditional Arabic"/>
                <w:sz w:val="34"/>
                <w:szCs w:val="34"/>
                <w:lang w:bidi="ar-DZ"/>
              </w:rPr>
            </w:pPr>
            <w:r w:rsidRPr="00222EF7">
              <w:rPr>
                <w:rFonts w:ascii="Traditional Arabic" w:hAnsi="Traditional Arabic" w:cs="Traditional Arabic"/>
                <w:sz w:val="34"/>
                <w:szCs w:val="34"/>
                <w:lang w:bidi="ar-DZ"/>
              </w:rPr>
              <w:t>1 g/cm</w:t>
            </w:r>
            <w:r w:rsidRPr="00222EF7">
              <w:rPr>
                <w:rFonts w:ascii="Calibri" w:hAnsi="Calibri" w:cs="Traditional Arabic"/>
                <w:sz w:val="34"/>
                <w:szCs w:val="34"/>
                <w:lang w:bidi="ar-DZ"/>
              </w:rPr>
              <w:t>ᶟ</w:t>
            </w:r>
          </w:p>
        </w:tc>
        <w:tc>
          <w:tcPr>
            <w:tcW w:w="1834" w:type="dxa"/>
          </w:tcPr>
          <w:p w:rsidR="00005DE1" w:rsidRPr="00222EF7" w:rsidRDefault="00005DE1" w:rsidP="00005DE1">
            <w:pPr>
              <w:autoSpaceDE w:val="0"/>
              <w:autoSpaceDN w:val="0"/>
              <w:bidi/>
              <w:adjustRightInd w:val="0"/>
              <w:rPr>
                <w:rFonts w:ascii="Traditional Arabic" w:hAnsi="Traditional Arabic" w:cs="Traditional Arabic"/>
                <w:sz w:val="34"/>
                <w:szCs w:val="34"/>
                <w:rtl/>
                <w:lang w:bidi="ar-DZ"/>
              </w:rPr>
            </w:pPr>
            <w:r w:rsidRPr="00222EF7">
              <w:rPr>
                <w:rFonts w:ascii="Traditional Arabic" w:hAnsi="Traditional Arabic" w:cs="Traditional Arabic"/>
                <w:sz w:val="34"/>
                <w:szCs w:val="34"/>
                <w:lang w:bidi="ar-DZ"/>
              </w:rPr>
              <w:t>1.1  g/cm</w:t>
            </w:r>
            <w:r w:rsidRPr="00222EF7">
              <w:rPr>
                <w:rFonts w:ascii="Calibri" w:hAnsi="Calibri" w:cs="Traditional Arabic"/>
                <w:sz w:val="34"/>
                <w:szCs w:val="34"/>
                <w:lang w:bidi="ar-DZ"/>
              </w:rPr>
              <w:t>ᶟ</w:t>
            </w:r>
          </w:p>
        </w:tc>
        <w:tc>
          <w:tcPr>
            <w:tcW w:w="1991" w:type="dxa"/>
          </w:tcPr>
          <w:p w:rsidR="00005DE1" w:rsidRPr="00222EF7" w:rsidRDefault="00005DE1" w:rsidP="00D14607">
            <w:pPr>
              <w:autoSpaceDE w:val="0"/>
              <w:autoSpaceDN w:val="0"/>
              <w:bidi/>
              <w:adjustRightInd w:val="0"/>
              <w:rPr>
                <w:rFonts w:ascii="Traditional Arabic" w:hAnsi="Traditional Arabic" w:cs="Traditional Arabic"/>
                <w:sz w:val="34"/>
                <w:szCs w:val="34"/>
                <w:rtl/>
                <w:lang w:bidi="ar-DZ"/>
              </w:rPr>
            </w:pPr>
            <w:r w:rsidRPr="00222EF7">
              <w:rPr>
                <w:rFonts w:ascii="Traditional Arabic" w:hAnsi="Traditional Arabic" w:cs="Traditional Arabic"/>
                <w:sz w:val="34"/>
                <w:szCs w:val="34"/>
                <w:lang w:bidi="ar-DZ"/>
              </w:rPr>
              <w:t>0.8 g/cm</w:t>
            </w:r>
            <w:r w:rsidRPr="00222EF7">
              <w:rPr>
                <w:rFonts w:ascii="Calibri" w:hAnsi="Calibri" w:cs="Traditional Arabic"/>
                <w:sz w:val="34"/>
                <w:szCs w:val="34"/>
                <w:lang w:bidi="ar-DZ"/>
              </w:rPr>
              <w:t>ᶟ</w:t>
            </w:r>
          </w:p>
        </w:tc>
        <w:tc>
          <w:tcPr>
            <w:tcW w:w="1891" w:type="dxa"/>
          </w:tcPr>
          <w:p w:rsidR="00005DE1" w:rsidRPr="00222EF7" w:rsidRDefault="00005DE1" w:rsidP="00D14607">
            <w:pPr>
              <w:autoSpaceDE w:val="0"/>
              <w:autoSpaceDN w:val="0"/>
              <w:bidi/>
              <w:adjustRightInd w:val="0"/>
              <w:rPr>
                <w:rFonts w:ascii="Traditional Arabic" w:hAnsi="Traditional Arabic" w:cs="Traditional Arabic"/>
                <w:sz w:val="34"/>
                <w:szCs w:val="34"/>
                <w:rtl/>
                <w:lang w:bidi="ar-DZ"/>
              </w:rPr>
            </w:pPr>
            <w:r w:rsidRPr="00222EF7">
              <w:rPr>
                <w:rFonts w:ascii="Traditional Arabic" w:hAnsi="Traditional Arabic" w:cs="Traditional Arabic"/>
                <w:sz w:val="34"/>
                <w:szCs w:val="34"/>
                <w:lang w:bidi="ar-DZ"/>
              </w:rPr>
              <w:t>1.4 g/cm</w:t>
            </w:r>
            <w:r w:rsidRPr="00222EF7">
              <w:rPr>
                <w:rFonts w:ascii="Calibri" w:hAnsi="Calibri" w:cs="Traditional Arabic"/>
                <w:sz w:val="34"/>
                <w:szCs w:val="34"/>
                <w:lang w:bidi="ar-DZ"/>
              </w:rPr>
              <w:t>ᶟ</w:t>
            </w:r>
          </w:p>
        </w:tc>
      </w:tr>
    </w:tbl>
    <w:p w:rsidR="00D14607" w:rsidRPr="00222EF7" w:rsidRDefault="00D14607" w:rsidP="00005DE1">
      <w:pPr>
        <w:autoSpaceDE w:val="0"/>
        <w:autoSpaceDN w:val="0"/>
        <w:bidi/>
        <w:adjustRightInd w:val="0"/>
        <w:spacing w:after="0" w:line="240" w:lineRule="auto"/>
        <w:ind w:left="153"/>
        <w:rPr>
          <w:rFonts w:ascii="Traditional Arabic" w:hAnsi="Traditional Arabic" w:cs="Traditional Arabic"/>
          <w:sz w:val="34"/>
          <w:szCs w:val="34"/>
          <w:lang w:bidi="ar-DZ"/>
        </w:rPr>
      </w:pPr>
    </w:p>
    <w:p w:rsidR="00D35814" w:rsidRPr="00222EF7" w:rsidRDefault="00434B65" w:rsidP="00222EF7">
      <w:pPr>
        <w:autoSpaceDE w:val="0"/>
        <w:autoSpaceDN w:val="0"/>
        <w:bidi/>
        <w:adjustRightInd w:val="0"/>
        <w:spacing w:after="0" w:line="240" w:lineRule="auto"/>
        <w:ind w:left="153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222EF7">
        <w:rPr>
          <w:rFonts w:ascii="Traditional Arabic" w:hAnsi="Traditional Arabic" w:cs="Traditional Arabic"/>
          <w:b/>
          <w:bCs/>
          <w:sz w:val="34"/>
          <w:szCs w:val="34"/>
          <w:u w:val="single"/>
          <w:rtl/>
          <w:lang w:bidi="ar-DZ"/>
        </w:rPr>
        <w:t xml:space="preserve"> </w:t>
      </w:r>
      <w:r w:rsidR="00222EF7">
        <w:rPr>
          <w:rFonts w:ascii="Traditional Arabic" w:hAnsi="Traditional Arabic" w:cs="Traditional Arabic" w:hint="cs"/>
          <w:b/>
          <w:bCs/>
          <w:sz w:val="34"/>
          <w:szCs w:val="34"/>
          <w:u w:val="single"/>
          <w:rtl/>
          <w:lang w:bidi="ar-DZ"/>
        </w:rPr>
        <w:t>الوضعية الثانية</w:t>
      </w:r>
      <w:r w:rsidR="000B081F" w:rsidRPr="00222EF7">
        <w:rPr>
          <w:rFonts w:ascii="Traditional Arabic" w:hAnsi="Traditional Arabic" w:cs="Traditional Arabic"/>
          <w:b/>
          <w:bCs/>
          <w:sz w:val="34"/>
          <w:szCs w:val="34"/>
          <w:u w:val="single"/>
          <w:rtl/>
          <w:lang w:bidi="ar-DZ"/>
        </w:rPr>
        <w:t>:</w:t>
      </w:r>
      <w:r w:rsidR="000B081F" w:rsidRPr="00222EF7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(6 نقاط)</w:t>
      </w:r>
      <w:r w:rsidR="00CC7CF7" w:rsidRPr="00222EF7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</w:t>
      </w:r>
    </w:p>
    <w:p w:rsidR="005B4F00" w:rsidRPr="00222EF7" w:rsidRDefault="00D14607" w:rsidP="005B4F00">
      <w:pPr>
        <w:autoSpaceDE w:val="0"/>
        <w:autoSpaceDN w:val="0"/>
        <w:bidi/>
        <w:adjustRightInd w:val="0"/>
        <w:spacing w:after="0" w:line="240" w:lineRule="auto"/>
        <w:rPr>
          <w:rFonts w:ascii="Traditional Arabic" w:hAnsi="Traditional Arabic" w:cs="Traditional Arabic"/>
          <w:sz w:val="34"/>
          <w:szCs w:val="34"/>
          <w:rtl/>
          <w:lang w:bidi="ar-DZ"/>
        </w:rPr>
      </w:pPr>
      <w:r w:rsidRPr="00222EF7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-</w:t>
      </w:r>
      <w:r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أثناء </w:t>
      </w:r>
      <w:r w:rsidR="005B4F00"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زيارة مروى في رحلة علمية لمصنع تعليب الحليب لفت انتباهها التكنولوجيا المستخدمة في تعبئته في علب ذات شكل منتظم الشكل (</w:t>
      </w:r>
      <w:r w:rsidR="005B4F00" w:rsidRPr="00222EF7">
        <w:rPr>
          <w:rFonts w:ascii="Traditional Arabic" w:hAnsi="Traditional Arabic" w:cs="Traditional Arabic"/>
          <w:sz w:val="34"/>
          <w:szCs w:val="34"/>
          <w:lang w:bidi="ar-DZ"/>
        </w:rPr>
        <w:t>15cm </w:t>
      </w:r>
      <w:r w:rsidR="005B4F00"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 ،</w:t>
      </w:r>
      <w:r w:rsidR="005B4F00" w:rsidRPr="00222EF7">
        <w:rPr>
          <w:rFonts w:ascii="Traditional Arabic" w:hAnsi="Traditional Arabic" w:cs="Traditional Arabic"/>
          <w:sz w:val="34"/>
          <w:szCs w:val="34"/>
          <w:lang w:bidi="ar-DZ"/>
        </w:rPr>
        <w:t xml:space="preserve">10cm </w:t>
      </w:r>
      <w:r w:rsidR="005B4F00"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 ، </w:t>
      </w:r>
      <w:r w:rsidR="005B4F00" w:rsidRPr="00222EF7">
        <w:rPr>
          <w:rFonts w:ascii="Traditional Arabic" w:hAnsi="Traditional Arabic" w:cs="Traditional Arabic"/>
          <w:sz w:val="34"/>
          <w:szCs w:val="34"/>
          <w:lang w:bidi="ar-DZ"/>
        </w:rPr>
        <w:t>5cm</w:t>
      </w:r>
      <w:r w:rsidR="005B4F00"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 ) </w:t>
      </w:r>
      <w:r w:rsidR="00AA7457"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و رأت أن العلب تجمع في غلاف بلاستيكي (6 علب)</w:t>
      </w:r>
      <w:r w:rsidR="003A6813">
        <w:rPr>
          <w:rFonts w:ascii="Traditional Arabic" w:hAnsi="Traditional Arabic" w:cs="Traditional Arabic"/>
          <w:sz w:val="34"/>
          <w:szCs w:val="34"/>
          <w:lang w:bidi="ar-DZ"/>
        </w:rPr>
        <w:t xml:space="preserve"> </w:t>
      </w:r>
      <w:r w:rsidR="003A6813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 للوحدة</w:t>
      </w:r>
      <w:r w:rsidR="00AA7457"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 و توزع على المحلات،</w:t>
      </w:r>
      <w:r w:rsidR="005B4F00"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فتبادر بذهن مروى القيام بمجموعة من النشاطات التي سبق و تناولتها في حصص الأعمال </w:t>
      </w:r>
      <w:proofErr w:type="spellStart"/>
      <w:r w:rsidR="005B4F00"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المخبرية</w:t>
      </w:r>
      <w:proofErr w:type="spellEnd"/>
      <w:r w:rsidR="005B4F00"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:</w:t>
      </w:r>
    </w:p>
    <w:p w:rsidR="00491212" w:rsidRPr="00222EF7" w:rsidRDefault="005B4F00" w:rsidP="00005DE1">
      <w:pPr>
        <w:autoSpaceDE w:val="0"/>
        <w:autoSpaceDN w:val="0"/>
        <w:bidi/>
        <w:adjustRightInd w:val="0"/>
        <w:spacing w:after="0" w:line="240" w:lineRule="auto"/>
        <w:rPr>
          <w:rFonts w:ascii="Traditional Arabic" w:hAnsi="Traditional Arabic" w:cs="Traditional Arabic"/>
          <w:sz w:val="34"/>
          <w:szCs w:val="34"/>
          <w:rtl/>
          <w:lang w:bidi="ar-DZ"/>
        </w:rPr>
      </w:pPr>
      <w:r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-ف</w:t>
      </w:r>
      <w:r w:rsidR="00AA7457"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أرادت معرفة كم</w:t>
      </w:r>
      <w:r w:rsidR="00005DE1"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ية الحليب التي يمكن أن تستوعبها:أ/-</w:t>
      </w:r>
      <w:r w:rsidR="00AA7457"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علبة واحدة</w:t>
      </w:r>
      <w:r w:rsidR="00005DE1"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.</w:t>
      </w:r>
      <w:r w:rsidR="00AA7457"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 </w:t>
      </w:r>
      <w:r w:rsidR="00005DE1"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ب/-</w:t>
      </w:r>
      <w:r w:rsidR="00AA7457"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علبة</w:t>
      </w:r>
      <w:r w:rsidR="00491212"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 التغليف</w:t>
      </w:r>
      <w:r w:rsidR="003A6813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 الواحدة ( الوحدة ).</w:t>
      </w:r>
    </w:p>
    <w:p w:rsidR="00D14607" w:rsidRPr="00222EF7" w:rsidRDefault="00491212" w:rsidP="00530ACF">
      <w:pPr>
        <w:autoSpaceDE w:val="0"/>
        <w:autoSpaceDN w:val="0"/>
        <w:bidi/>
        <w:adjustRightInd w:val="0"/>
        <w:spacing w:after="0" w:line="240" w:lineRule="auto"/>
        <w:rPr>
          <w:rFonts w:ascii="Traditional Arabic" w:hAnsi="Traditional Arabic" w:cs="Traditional Arabic"/>
          <w:sz w:val="34"/>
          <w:szCs w:val="34"/>
          <w:rtl/>
          <w:lang w:bidi="ar-DZ"/>
        </w:rPr>
      </w:pPr>
      <w:r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-</w:t>
      </w:r>
      <w:r w:rsidR="00AA7457"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 </w:t>
      </w:r>
      <w:r w:rsidR="00005DE1"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مروى تلميذة فضولية شد انت</w:t>
      </w:r>
      <w:r w:rsidR="00530ACF"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باهها السعر المتباين بين علبة الحليب ( 150 </w:t>
      </w:r>
      <w:proofErr w:type="spellStart"/>
      <w:r w:rsidR="00530ACF"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دج</w:t>
      </w:r>
      <w:proofErr w:type="spellEnd"/>
      <w:r w:rsidR="00530ACF"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 ) و كيس الحليب ( 35 </w:t>
      </w:r>
      <w:proofErr w:type="spellStart"/>
      <w:r w:rsidR="00530ACF"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دج</w:t>
      </w:r>
      <w:proofErr w:type="spellEnd"/>
      <w:r w:rsidR="00530ACF"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 ) فتوجهت لمصلحة التسيير و المتابعة للمصنع قصد معرفة :هل حليب الكيس و العلبة طبيعيين 100</w:t>
      </w:r>
      <w:r w:rsidR="00530ACF" w:rsidRPr="00222EF7">
        <w:rPr>
          <w:rFonts w:ascii="Traditional Arabic" w:hAnsi="Traditional Arabic" w:cs="Traditional Arabic"/>
          <w:sz w:val="34"/>
          <w:szCs w:val="34"/>
          <w:rtl/>
          <w:lang w:bidi="ar-DZ"/>
        </w:rPr>
        <w:t>%</w:t>
      </w:r>
      <w:r w:rsidR="00530ACF"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 </w:t>
      </w:r>
      <w:r w:rsidR="00530ACF" w:rsidRPr="00222EF7">
        <w:rPr>
          <w:rFonts w:ascii="Traditional Arabic" w:hAnsi="Traditional Arabic" w:cs="Traditional Arabic"/>
          <w:sz w:val="34"/>
          <w:szCs w:val="34"/>
          <w:rtl/>
          <w:lang w:bidi="ar-DZ"/>
        </w:rPr>
        <w:t>!!!</w:t>
      </w:r>
    </w:p>
    <w:p w:rsidR="004C1425" w:rsidRPr="00222EF7" w:rsidRDefault="0096733A" w:rsidP="004C1425">
      <w:pPr>
        <w:autoSpaceDE w:val="0"/>
        <w:autoSpaceDN w:val="0"/>
        <w:bidi/>
        <w:adjustRightInd w:val="0"/>
        <w:spacing w:after="0" w:line="240" w:lineRule="auto"/>
        <w:rPr>
          <w:rFonts w:ascii="Traditional Arabic" w:hAnsi="Traditional Arabic" w:cs="Traditional Arabic"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 w:hint="cs"/>
          <w:noProof/>
          <w:sz w:val="34"/>
          <w:szCs w:val="34"/>
          <w:rtl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-82203</wp:posOffset>
            </wp:positionH>
            <wp:positionV relativeFrom="paragraph">
              <wp:posOffset>79411</wp:posOffset>
            </wp:positionV>
            <wp:extent cx="1343924" cy="1052423"/>
            <wp:effectExtent l="19050" t="0" r="8626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924" cy="1052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C1425"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-أخذت مروى نفس الحجم من حليب العلبة و حليب الكيس </w:t>
      </w:r>
      <w:r w:rsidR="004C1425" w:rsidRPr="00222EF7">
        <w:rPr>
          <w:rFonts w:ascii="Traditional Arabic" w:hAnsi="Traditional Arabic" w:cs="Traditional Arabic"/>
          <w:sz w:val="34"/>
          <w:szCs w:val="34"/>
          <w:lang w:bidi="ar-DZ"/>
        </w:rPr>
        <w:t>100 ml</w:t>
      </w:r>
      <w:r w:rsidR="004C1425"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 و قامت بحساب كتلتهما فوجدت </w:t>
      </w:r>
    </w:p>
    <w:p w:rsidR="004C1425" w:rsidRPr="00222EF7" w:rsidRDefault="004C1425" w:rsidP="004C1425">
      <w:pPr>
        <w:autoSpaceDE w:val="0"/>
        <w:autoSpaceDN w:val="0"/>
        <w:bidi/>
        <w:adjustRightInd w:val="0"/>
        <w:spacing w:after="0" w:line="240" w:lineRule="auto"/>
        <w:rPr>
          <w:rFonts w:ascii="Traditional Arabic" w:hAnsi="Traditional Arabic" w:cs="Traditional Arabic"/>
          <w:sz w:val="34"/>
          <w:szCs w:val="34"/>
          <w:lang w:bidi="ar-DZ"/>
        </w:rPr>
      </w:pPr>
      <w:r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    كتلة حليب العلبة</w:t>
      </w:r>
      <w:r w:rsidRPr="00222EF7">
        <w:rPr>
          <w:rFonts w:ascii="Traditional Arabic" w:hAnsi="Traditional Arabic" w:cs="Traditional Arabic"/>
          <w:sz w:val="34"/>
          <w:szCs w:val="34"/>
          <w:lang w:bidi="ar-DZ"/>
        </w:rPr>
        <w:t xml:space="preserve">m=104 g  </w:t>
      </w:r>
      <w:r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   / كتلة حليب الكيس  </w:t>
      </w:r>
      <w:r w:rsidRPr="00222EF7">
        <w:rPr>
          <w:rFonts w:ascii="Traditional Arabic" w:hAnsi="Traditional Arabic" w:cs="Traditional Arabic"/>
          <w:sz w:val="34"/>
          <w:szCs w:val="34"/>
          <w:lang w:bidi="ar-DZ"/>
        </w:rPr>
        <w:t xml:space="preserve">m=101 g  </w:t>
      </w:r>
      <w:r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 </w:t>
      </w:r>
    </w:p>
    <w:p w:rsidR="004C1425" w:rsidRPr="00222EF7" w:rsidRDefault="004C1425" w:rsidP="004C1425">
      <w:pPr>
        <w:pStyle w:val="Paragraphedeliste"/>
        <w:autoSpaceDE w:val="0"/>
        <w:autoSpaceDN w:val="0"/>
        <w:bidi/>
        <w:adjustRightInd w:val="0"/>
        <w:spacing w:after="0" w:line="240" w:lineRule="auto"/>
        <w:ind w:left="435"/>
        <w:rPr>
          <w:rFonts w:ascii="Traditional Arabic" w:hAnsi="Traditional Arabic" w:cs="Traditional Arabic"/>
          <w:sz w:val="34"/>
          <w:szCs w:val="34"/>
          <w:rtl/>
          <w:lang w:bidi="ar-DZ"/>
        </w:rPr>
      </w:pPr>
      <w:r w:rsidRPr="00222EF7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1/-</w:t>
      </w:r>
      <w:r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 ساعد مروى للإجابة على تساؤلاتها؟</w:t>
      </w:r>
      <w:r w:rsid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وحدد الحالة الفيزيائية للحليب؟</w:t>
      </w:r>
    </w:p>
    <w:p w:rsidR="00222EF7" w:rsidRDefault="004C1425" w:rsidP="00222EF7">
      <w:pPr>
        <w:pStyle w:val="Paragraphedeliste"/>
        <w:autoSpaceDE w:val="0"/>
        <w:autoSpaceDN w:val="0"/>
        <w:bidi/>
        <w:adjustRightInd w:val="0"/>
        <w:spacing w:after="0" w:line="240" w:lineRule="auto"/>
        <w:ind w:left="435"/>
        <w:rPr>
          <w:rFonts w:ascii="Traditional Arabic" w:hAnsi="Traditional Arabic" w:cs="Traditional Arabic"/>
          <w:sz w:val="34"/>
          <w:szCs w:val="34"/>
          <w:lang w:bidi="ar-DZ"/>
        </w:rPr>
      </w:pPr>
      <w:r w:rsidRPr="00222EF7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2/-</w:t>
      </w:r>
      <w:r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 في رأيك </w:t>
      </w:r>
      <w:r w:rsidR="00222EF7"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العلبة أم الكيس تحتوي على حليب طبيعي؟ علما أن الكتلة </w:t>
      </w:r>
      <w:proofErr w:type="spellStart"/>
      <w:r w:rsidR="00222EF7"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الحجمية</w:t>
      </w:r>
      <w:proofErr w:type="spellEnd"/>
      <w:r w:rsidR="00222EF7"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 للحليب الطبيعي </w:t>
      </w:r>
    </w:p>
    <w:p w:rsidR="00222EF7" w:rsidRPr="00222EF7" w:rsidRDefault="00222EF7" w:rsidP="00222EF7">
      <w:pPr>
        <w:pStyle w:val="Paragraphedeliste"/>
        <w:autoSpaceDE w:val="0"/>
        <w:autoSpaceDN w:val="0"/>
        <w:bidi/>
        <w:adjustRightInd w:val="0"/>
        <w:spacing w:after="0" w:line="240" w:lineRule="auto"/>
        <w:ind w:left="435"/>
        <w:rPr>
          <w:rFonts w:ascii="Traditional Arabic" w:hAnsi="Traditional Arabic" w:cs="Traditional Arabic"/>
          <w:sz w:val="34"/>
          <w:szCs w:val="34"/>
          <w:lang w:bidi="ar-DZ"/>
        </w:rPr>
      </w:pPr>
      <w:r w:rsidRPr="00222EF7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هي:</w:t>
      </w:r>
      <w:r w:rsidRPr="00222EF7">
        <w:rPr>
          <w:rFonts w:ascii="Traditional Arabic" w:hAnsi="Traditional Arabic" w:cs="Traditional Arabic"/>
          <w:sz w:val="34"/>
          <w:szCs w:val="34"/>
          <w:lang w:bidi="ar-DZ"/>
        </w:rPr>
        <w:t xml:space="preserve"> </w:t>
      </w:r>
      <w:r>
        <w:rPr>
          <w:rFonts w:ascii="Traditional Arabic" w:hAnsi="Traditional Arabic" w:cs="Traditional Arabic"/>
          <w:sz w:val="32"/>
          <w:szCs w:val="32"/>
          <w:lang w:bidi="ar-DZ"/>
        </w:rPr>
        <w:t>1.04 g/cm</w:t>
      </w:r>
      <w:r>
        <w:rPr>
          <w:rFonts w:ascii="Calibri" w:hAnsi="Calibri" w:cs="Traditional Arabic"/>
          <w:sz w:val="32"/>
          <w:szCs w:val="32"/>
          <w:lang w:bidi="ar-DZ"/>
        </w:rPr>
        <w:t>ᶟ</w:t>
      </w:r>
    </w:p>
    <w:p w:rsidR="00222EF7" w:rsidRPr="00222EF7" w:rsidRDefault="00222EF7" w:rsidP="00222EF7">
      <w:pPr>
        <w:pStyle w:val="Paragraphedeliste"/>
        <w:autoSpaceDE w:val="0"/>
        <w:autoSpaceDN w:val="0"/>
        <w:bidi/>
        <w:adjustRightInd w:val="0"/>
        <w:spacing w:after="0" w:line="240" w:lineRule="auto"/>
        <w:ind w:left="435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222EF7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1/2 اقلب الصفحة</w:t>
      </w:r>
    </w:p>
    <w:p w:rsidR="003A6813" w:rsidRDefault="003A6813" w:rsidP="003A6813">
      <w:pPr>
        <w:pStyle w:val="Paragraphedeliste"/>
        <w:autoSpaceDE w:val="0"/>
        <w:autoSpaceDN w:val="0"/>
        <w:bidi/>
        <w:adjustRightInd w:val="0"/>
        <w:spacing w:after="0" w:line="240" w:lineRule="auto"/>
        <w:ind w:left="435"/>
        <w:rPr>
          <w:rFonts w:ascii="Traditional Arabic" w:hAnsi="Traditional Arabic" w:cs="Traditional Arabic"/>
          <w:sz w:val="34"/>
          <w:szCs w:val="34"/>
          <w:rtl/>
          <w:lang w:val="en-CA" w:bidi="ar-DZ"/>
        </w:rPr>
      </w:pPr>
    </w:p>
    <w:p w:rsidR="00222EF7" w:rsidRPr="00222EF7" w:rsidRDefault="00222EF7" w:rsidP="00222EF7">
      <w:pPr>
        <w:autoSpaceDE w:val="0"/>
        <w:autoSpaceDN w:val="0"/>
        <w:bidi/>
        <w:adjustRightInd w:val="0"/>
        <w:spacing w:after="0" w:line="240" w:lineRule="auto"/>
        <w:rPr>
          <w:rFonts w:ascii="Traditional Arabic" w:hAnsi="Traditional Arabic" w:cs="Traditional Arabic"/>
          <w:sz w:val="32"/>
          <w:szCs w:val="32"/>
          <w:lang w:val="en-CA" w:bidi="ar-DZ"/>
        </w:rPr>
      </w:pPr>
    </w:p>
    <w:p w:rsidR="00276BCD" w:rsidRPr="00D14607" w:rsidRDefault="00276BCD" w:rsidP="00D14607">
      <w:pPr>
        <w:autoSpaceDE w:val="0"/>
        <w:autoSpaceDN w:val="0"/>
        <w:bidi/>
        <w:adjustRightInd w:val="0"/>
        <w:spacing w:after="0"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E873CF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lastRenderedPageBreak/>
        <w:t>الجزء ال</w:t>
      </w:r>
      <w:r w:rsidR="0058767F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ثاني</w:t>
      </w:r>
      <w:r w:rsidRPr="00E873CF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:</w:t>
      </w:r>
      <w:r w:rsidRPr="00E873CF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(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8</w:t>
      </w:r>
      <w:r w:rsidRPr="00E873CF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نقاط) </w:t>
      </w:r>
    </w:p>
    <w:p w:rsidR="00145182" w:rsidRDefault="00276BCD" w:rsidP="00145182">
      <w:pPr>
        <w:bidi/>
        <w:spacing w:after="0"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</w:pPr>
      <w:r w:rsidRPr="00FA5C95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r w:rsidR="00FA5C95" w:rsidRPr="00FA5C95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الإدماجية</w:t>
      </w:r>
      <w:r w:rsidRPr="00FA5C95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: </w:t>
      </w:r>
    </w:p>
    <w:p w:rsidR="00720CCC" w:rsidRPr="003A6813" w:rsidRDefault="00515774" w:rsidP="003A6813">
      <w:pPr>
        <w:pStyle w:val="Paragraphedeliste"/>
        <w:numPr>
          <w:ilvl w:val="0"/>
          <w:numId w:val="15"/>
        </w:numPr>
        <w:bidi/>
        <w:spacing w:after="0"/>
        <w:rPr>
          <w:rFonts w:ascii="Traditional Arabic" w:hAnsi="Traditional Arabic" w:cs="Traditional Arabic"/>
          <w:sz w:val="32"/>
          <w:szCs w:val="32"/>
          <w:lang w:bidi="ar-DZ"/>
        </w:rPr>
      </w:pPr>
      <w:r w:rsidRPr="003A6813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أرادت مروى تحضير الحليب لأخيها الصغير  </w:t>
      </w:r>
      <w:proofErr w:type="spellStart"/>
      <w:r w:rsidRPr="003A6813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إنطلاقا</w:t>
      </w:r>
      <w:proofErr w:type="spellEnd"/>
      <w:r w:rsidRPr="003A6813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من مسحوق الحليب </w:t>
      </w:r>
      <w:proofErr w:type="spellStart"/>
      <w:r w:rsidRPr="003A6813">
        <w:rPr>
          <w:rFonts w:ascii="Traditional Arabic" w:hAnsi="Traditional Arabic" w:cs="Traditional Arabic"/>
          <w:sz w:val="32"/>
          <w:szCs w:val="32"/>
          <w:lang w:val="en-CA" w:bidi="ar-DZ"/>
        </w:rPr>
        <w:t>Nursie</w:t>
      </w:r>
      <w:proofErr w:type="spellEnd"/>
      <w:r w:rsidRPr="003A6813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و حجم من الماء </w:t>
      </w:r>
      <w:r w:rsidR="00720CCC" w:rsidRPr="003A6813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النقي(</w:t>
      </w:r>
      <w:r w:rsidR="00720CCC" w:rsidRPr="003A6813">
        <w:rPr>
          <w:rFonts w:ascii="Traditional Arabic" w:hAnsi="Traditional Arabic" w:cs="Traditional Arabic"/>
          <w:sz w:val="32"/>
          <w:szCs w:val="32"/>
          <w:lang w:bidi="ar-DZ"/>
        </w:rPr>
        <w:t xml:space="preserve">60ml </w:t>
      </w:r>
      <w:r w:rsidR="00720CCC" w:rsidRPr="003A6813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) </w:t>
      </w:r>
      <w:r w:rsidRPr="003A6813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وذلك بتركيز</w:t>
      </w:r>
      <w:r w:rsidR="003A6813" w:rsidRPr="003A6813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</w:t>
      </w:r>
      <w:r w:rsidR="003A6813" w:rsidRPr="003A6813">
        <w:rPr>
          <w:rFonts w:ascii="Traditional Arabic" w:hAnsi="Traditional Arabic" w:cs="Traditional Arabic"/>
          <w:sz w:val="32"/>
          <w:szCs w:val="32"/>
          <w:lang w:val="en-CA" w:bidi="ar-DZ"/>
        </w:rPr>
        <w:t xml:space="preserve"> C=0.9 </w:t>
      </w:r>
      <w:r w:rsidR="003A6813" w:rsidRPr="003A6813">
        <w:rPr>
          <w:rFonts w:ascii="Traditional Arabic" w:hAnsi="Traditional Arabic" w:cs="Traditional Arabic"/>
          <w:sz w:val="32"/>
          <w:szCs w:val="32"/>
          <w:lang w:bidi="ar-DZ"/>
        </w:rPr>
        <w:t>g/ml</w:t>
      </w:r>
      <w:r w:rsidR="003A6813" w:rsidRPr="003A6813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 كما طلبت منها الأم.</w:t>
      </w:r>
    </w:p>
    <w:p w:rsidR="00720CCC" w:rsidRDefault="00720CCC" w:rsidP="00720CCC">
      <w:pPr>
        <w:bidi/>
        <w:spacing w:after="0"/>
        <w:ind w:left="435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1/-ساعد مروى لإيجاد الكتلة اللازمة من مسحوق الحليب لتحضير الحليب؟</w:t>
      </w:r>
    </w:p>
    <w:p w:rsidR="00720CCC" w:rsidRDefault="00720CCC" w:rsidP="00720CCC">
      <w:pPr>
        <w:bidi/>
        <w:spacing w:after="0"/>
        <w:ind w:left="435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2/-ما نوع الخليط المتحصل عليه؟ مثله بالنموذج الحبيبي ؟</w:t>
      </w:r>
    </w:p>
    <w:p w:rsidR="00EA0A3F" w:rsidRPr="003A6813" w:rsidRDefault="00720CCC" w:rsidP="00986EDC">
      <w:pPr>
        <w:pStyle w:val="Paragraphedeliste"/>
        <w:numPr>
          <w:ilvl w:val="0"/>
          <w:numId w:val="15"/>
        </w:numPr>
        <w:bidi/>
        <w:spacing w:after="0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3A6813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أثناء عملية التحضير و الأخ يلعب بقرب مروى لمس مروى فسقطت كمية زائدة من مسحوق</w:t>
      </w:r>
      <w:r w:rsidR="00986EDC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الحليب </w:t>
      </w:r>
      <w:proofErr w:type="spellStart"/>
      <w:r w:rsidR="00986EDC" w:rsidRPr="003A6813">
        <w:rPr>
          <w:rFonts w:ascii="Traditional Arabic" w:hAnsi="Traditional Arabic" w:cs="Traditional Arabic"/>
          <w:sz w:val="32"/>
          <w:szCs w:val="32"/>
          <w:lang w:val="en-CA" w:bidi="ar-DZ"/>
        </w:rPr>
        <w:t>Nursie</w:t>
      </w:r>
      <w:proofErr w:type="spellEnd"/>
      <w:r w:rsidRPr="003A6813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في المحلول المحضر</w:t>
      </w:r>
      <w:r w:rsidRPr="003A6813">
        <w:rPr>
          <w:rFonts w:ascii="Traditional Arabic" w:hAnsi="Traditional Arabic" w:cs="Traditional Arabic"/>
          <w:sz w:val="32"/>
          <w:szCs w:val="32"/>
          <w:rtl/>
          <w:lang w:bidi="ar-DZ"/>
        </w:rPr>
        <w:t>!!!</w:t>
      </w:r>
    </w:p>
    <w:p w:rsidR="00B503F6" w:rsidRDefault="00EA0A3F" w:rsidP="00EA0A3F">
      <w:pPr>
        <w:bidi/>
        <w:spacing w:after="0"/>
        <w:ind w:left="435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3/-</w:t>
      </w:r>
      <w:r w:rsidR="00B503F6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أ/-</w:t>
      </w: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كيف نسمي المحلول في هذه الحالة ( من حيث التركيز )؟</w:t>
      </w:r>
      <w:r w:rsidR="00B503F6" w:rsidRPr="00B503F6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</w:t>
      </w:r>
      <w:r w:rsidR="00B503F6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مثله بالنموذج الحبيبي ؟</w:t>
      </w:r>
    </w:p>
    <w:p w:rsidR="00720CCC" w:rsidRPr="00720CCC" w:rsidRDefault="00B503F6" w:rsidP="00B503F6">
      <w:pPr>
        <w:bidi/>
        <w:spacing w:after="0"/>
        <w:ind w:left="435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    ب/-</w:t>
      </w:r>
      <w:r w:rsidR="00EA0A3F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واقترح حلا للمشكل ؟</w:t>
      </w:r>
      <w:r w:rsidR="00720CCC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</w:t>
      </w:r>
    </w:p>
    <w:p w:rsidR="00222EF7" w:rsidRDefault="00222EF7" w:rsidP="00515D2E">
      <w:pPr>
        <w:pStyle w:val="Paragraphedeliste"/>
        <w:bidi/>
        <w:spacing w:after="0"/>
        <w:ind w:left="1080"/>
        <w:jc w:val="right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:rsidR="00EA0A3F" w:rsidRDefault="00EA0A3F" w:rsidP="00EA0A3F">
      <w:pPr>
        <w:pStyle w:val="Paragraphedeliste"/>
        <w:bidi/>
        <w:spacing w:after="0"/>
        <w:ind w:left="1080"/>
        <w:jc w:val="right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:rsidR="00EA0A3F" w:rsidRDefault="00EA0A3F" w:rsidP="00EA0A3F">
      <w:pPr>
        <w:pStyle w:val="Paragraphedeliste"/>
        <w:bidi/>
        <w:spacing w:after="0"/>
        <w:ind w:left="1080"/>
        <w:jc w:val="right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:rsidR="00EA0A3F" w:rsidRDefault="00EA0A3F" w:rsidP="00EA0A3F">
      <w:pPr>
        <w:pStyle w:val="Paragraphedeliste"/>
        <w:bidi/>
        <w:spacing w:after="0"/>
        <w:ind w:left="1080"/>
        <w:jc w:val="right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:rsidR="00EA0A3F" w:rsidRDefault="00EA0A3F" w:rsidP="00EA0A3F">
      <w:pPr>
        <w:pStyle w:val="Paragraphedeliste"/>
        <w:bidi/>
        <w:spacing w:after="0"/>
        <w:ind w:left="1080"/>
        <w:jc w:val="right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:rsidR="00EA0A3F" w:rsidRDefault="00EA0A3F" w:rsidP="00EA0A3F">
      <w:pPr>
        <w:pStyle w:val="Paragraphedeliste"/>
        <w:bidi/>
        <w:spacing w:after="0"/>
        <w:ind w:left="1080"/>
        <w:jc w:val="right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:rsidR="00EA0A3F" w:rsidRDefault="00EA0A3F" w:rsidP="00EA0A3F">
      <w:pPr>
        <w:pStyle w:val="Paragraphedeliste"/>
        <w:bidi/>
        <w:spacing w:after="0"/>
        <w:ind w:left="1080"/>
        <w:jc w:val="right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:rsidR="00EA0A3F" w:rsidRDefault="00EA0A3F" w:rsidP="00EA0A3F">
      <w:pPr>
        <w:pStyle w:val="Paragraphedeliste"/>
        <w:bidi/>
        <w:spacing w:after="0"/>
        <w:ind w:left="1080"/>
        <w:jc w:val="right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:rsidR="00EA0A3F" w:rsidRDefault="00EA0A3F" w:rsidP="00EA0A3F">
      <w:pPr>
        <w:pStyle w:val="Paragraphedeliste"/>
        <w:bidi/>
        <w:spacing w:after="0"/>
        <w:ind w:left="1080"/>
        <w:jc w:val="right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:rsidR="00EA0A3F" w:rsidRDefault="00EA0A3F" w:rsidP="00EA0A3F">
      <w:pPr>
        <w:pStyle w:val="Paragraphedeliste"/>
        <w:bidi/>
        <w:spacing w:after="0"/>
        <w:ind w:left="1080"/>
        <w:jc w:val="right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:rsidR="00EA0A3F" w:rsidRDefault="00EA0A3F" w:rsidP="00EA0A3F">
      <w:pPr>
        <w:pStyle w:val="Paragraphedeliste"/>
        <w:bidi/>
        <w:spacing w:after="0"/>
        <w:ind w:left="1080"/>
        <w:jc w:val="right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:rsidR="00EA0A3F" w:rsidRDefault="00EA0A3F" w:rsidP="00EA0A3F">
      <w:pPr>
        <w:pStyle w:val="Paragraphedeliste"/>
        <w:bidi/>
        <w:spacing w:after="0"/>
        <w:ind w:left="1080"/>
        <w:jc w:val="right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:rsidR="00EA0A3F" w:rsidRDefault="00EA0A3F" w:rsidP="00EA0A3F">
      <w:pPr>
        <w:pStyle w:val="Paragraphedeliste"/>
        <w:bidi/>
        <w:spacing w:after="0"/>
        <w:ind w:left="1080"/>
        <w:jc w:val="right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:rsidR="00EA0A3F" w:rsidRDefault="00EA0A3F" w:rsidP="00EA0A3F">
      <w:pPr>
        <w:pStyle w:val="Paragraphedeliste"/>
        <w:bidi/>
        <w:spacing w:after="0"/>
        <w:ind w:left="1080"/>
        <w:jc w:val="right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:rsidR="00EA0A3F" w:rsidRDefault="00EA0A3F" w:rsidP="00EA0A3F">
      <w:pPr>
        <w:pStyle w:val="Paragraphedeliste"/>
        <w:bidi/>
        <w:spacing w:after="0"/>
        <w:ind w:left="1080"/>
        <w:jc w:val="right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:rsidR="003A6813" w:rsidRPr="00082CFC" w:rsidRDefault="003A6813" w:rsidP="00082CFC">
      <w:pPr>
        <w:bidi/>
        <w:spacing w:after="0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:rsidR="00EA0A3F" w:rsidRDefault="00EA0A3F" w:rsidP="00EA0A3F">
      <w:pPr>
        <w:pStyle w:val="Paragraphedeliste"/>
        <w:bidi/>
        <w:spacing w:after="0"/>
        <w:ind w:left="1080"/>
        <w:jc w:val="right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:rsidR="00515D2E" w:rsidRPr="00A82395" w:rsidRDefault="00EA0A3F" w:rsidP="00222EF7">
      <w:pPr>
        <w:pStyle w:val="Paragraphedeliste"/>
        <w:bidi/>
        <w:spacing w:after="0"/>
        <w:ind w:left="1080"/>
        <w:jc w:val="right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2/2 انتهى          </w:t>
      </w:r>
      <w:r w:rsidR="003A6813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</w:t>
      </w:r>
      <w:r w:rsidR="00515D2E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</w:t>
      </w:r>
      <w:r w:rsidR="00515D2E" w:rsidRPr="00A82395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بالتوفيق </w:t>
      </w:r>
      <w:r w:rsidR="00515D2E" w:rsidRPr="00A82395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–</w:t>
      </w:r>
      <w:r w:rsidR="00515D2E" w:rsidRPr="00A82395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أس</w:t>
      </w:r>
      <w:r w:rsidR="00515D2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اتذة </w:t>
      </w:r>
      <w:r w:rsidR="00515D2E" w:rsidRPr="00A82395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المادة-</w:t>
      </w:r>
    </w:p>
    <w:sectPr w:rsidR="00515D2E" w:rsidRPr="00A82395" w:rsidSect="00005DE1">
      <w:pgSz w:w="11906" w:h="16838"/>
      <w:pgMar w:top="426" w:right="566" w:bottom="142" w:left="567" w:header="708" w:footer="415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E16DF" w:rsidRDefault="00FE16DF" w:rsidP="000A5832">
      <w:pPr>
        <w:spacing w:after="0" w:line="240" w:lineRule="auto"/>
      </w:pPr>
      <w:r>
        <w:separator/>
      </w:r>
    </w:p>
  </w:endnote>
  <w:endnote w:type="continuationSeparator" w:id="1">
    <w:p w:rsidR="00FE16DF" w:rsidRDefault="00FE16DF" w:rsidP="000A5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E16DF" w:rsidRDefault="00FE16DF" w:rsidP="000A5832">
      <w:pPr>
        <w:spacing w:after="0" w:line="240" w:lineRule="auto"/>
      </w:pPr>
      <w:r>
        <w:separator/>
      </w:r>
    </w:p>
  </w:footnote>
  <w:footnote w:type="continuationSeparator" w:id="1">
    <w:p w:rsidR="00FE16DF" w:rsidRDefault="00FE16DF" w:rsidP="000A58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B7FAF"/>
    <w:multiLevelType w:val="hybridMultilevel"/>
    <w:tmpl w:val="458C86F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4A556A"/>
    <w:multiLevelType w:val="hybridMultilevel"/>
    <w:tmpl w:val="EE18B18C"/>
    <w:lvl w:ilvl="0" w:tplc="D9623698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751FC6"/>
    <w:multiLevelType w:val="hybridMultilevel"/>
    <w:tmpl w:val="EB582A1E"/>
    <w:lvl w:ilvl="0" w:tplc="3CCCEBCE"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53116A"/>
    <w:multiLevelType w:val="hybridMultilevel"/>
    <w:tmpl w:val="5F14D7B0"/>
    <w:lvl w:ilvl="0" w:tplc="52E6BD6C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074312"/>
    <w:multiLevelType w:val="hybridMultilevel"/>
    <w:tmpl w:val="F5985008"/>
    <w:lvl w:ilvl="0" w:tplc="A2484080">
      <w:start w:val="1"/>
      <w:numFmt w:val="decimal"/>
      <w:lvlText w:val="%1-"/>
      <w:lvlJc w:val="left"/>
      <w:pPr>
        <w:ind w:left="102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43" w:hanging="360"/>
      </w:pPr>
    </w:lvl>
    <w:lvl w:ilvl="2" w:tplc="040C001B" w:tentative="1">
      <w:start w:val="1"/>
      <w:numFmt w:val="lowerRoman"/>
      <w:lvlText w:val="%3."/>
      <w:lvlJc w:val="right"/>
      <w:pPr>
        <w:ind w:left="2463" w:hanging="180"/>
      </w:pPr>
    </w:lvl>
    <w:lvl w:ilvl="3" w:tplc="040C000F" w:tentative="1">
      <w:start w:val="1"/>
      <w:numFmt w:val="decimal"/>
      <w:lvlText w:val="%4."/>
      <w:lvlJc w:val="left"/>
      <w:pPr>
        <w:ind w:left="3183" w:hanging="360"/>
      </w:pPr>
    </w:lvl>
    <w:lvl w:ilvl="4" w:tplc="040C0019" w:tentative="1">
      <w:start w:val="1"/>
      <w:numFmt w:val="lowerLetter"/>
      <w:lvlText w:val="%5."/>
      <w:lvlJc w:val="left"/>
      <w:pPr>
        <w:ind w:left="3903" w:hanging="360"/>
      </w:pPr>
    </w:lvl>
    <w:lvl w:ilvl="5" w:tplc="040C001B" w:tentative="1">
      <w:start w:val="1"/>
      <w:numFmt w:val="lowerRoman"/>
      <w:lvlText w:val="%6."/>
      <w:lvlJc w:val="right"/>
      <w:pPr>
        <w:ind w:left="4623" w:hanging="180"/>
      </w:pPr>
    </w:lvl>
    <w:lvl w:ilvl="6" w:tplc="040C000F" w:tentative="1">
      <w:start w:val="1"/>
      <w:numFmt w:val="decimal"/>
      <w:lvlText w:val="%7."/>
      <w:lvlJc w:val="left"/>
      <w:pPr>
        <w:ind w:left="5343" w:hanging="360"/>
      </w:pPr>
    </w:lvl>
    <w:lvl w:ilvl="7" w:tplc="040C0019" w:tentative="1">
      <w:start w:val="1"/>
      <w:numFmt w:val="lowerLetter"/>
      <w:lvlText w:val="%8."/>
      <w:lvlJc w:val="left"/>
      <w:pPr>
        <w:ind w:left="6063" w:hanging="360"/>
      </w:pPr>
    </w:lvl>
    <w:lvl w:ilvl="8" w:tplc="040C001B" w:tentative="1">
      <w:start w:val="1"/>
      <w:numFmt w:val="lowerRoman"/>
      <w:lvlText w:val="%9."/>
      <w:lvlJc w:val="right"/>
      <w:pPr>
        <w:ind w:left="6783" w:hanging="180"/>
      </w:pPr>
    </w:lvl>
  </w:abstractNum>
  <w:abstractNum w:abstractNumId="5">
    <w:nsid w:val="30DD5014"/>
    <w:multiLevelType w:val="hybridMultilevel"/>
    <w:tmpl w:val="A99C45A6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37A033B"/>
    <w:multiLevelType w:val="hybridMultilevel"/>
    <w:tmpl w:val="46B4E2F2"/>
    <w:lvl w:ilvl="0" w:tplc="3A18278A">
      <w:start w:val="1"/>
      <w:numFmt w:val="decimal"/>
      <w:lvlText w:val="%1-"/>
      <w:lvlJc w:val="left"/>
      <w:pPr>
        <w:ind w:left="945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7">
    <w:nsid w:val="38821512"/>
    <w:multiLevelType w:val="hybridMultilevel"/>
    <w:tmpl w:val="444C8970"/>
    <w:lvl w:ilvl="0" w:tplc="934EA0DA">
      <w:start w:val="1"/>
      <w:numFmt w:val="decimal"/>
      <w:lvlText w:val="%1-"/>
      <w:lvlJc w:val="left"/>
      <w:pPr>
        <w:ind w:left="945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8">
    <w:nsid w:val="38A837C1"/>
    <w:multiLevelType w:val="hybridMultilevel"/>
    <w:tmpl w:val="8B884526"/>
    <w:lvl w:ilvl="0" w:tplc="83DAB1DA">
      <w:numFmt w:val="bullet"/>
      <w:lvlText w:val="-"/>
      <w:lvlJc w:val="left"/>
      <w:pPr>
        <w:ind w:left="435" w:hanging="360"/>
      </w:pPr>
      <w:rPr>
        <w:rFonts w:ascii="Traditional Arabic" w:eastAsiaTheme="minorHAnsi" w:hAnsi="Traditional Arabic" w:cs="Traditional Arabic" w:hint="default"/>
        <w:b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9">
    <w:nsid w:val="52170D20"/>
    <w:multiLevelType w:val="hybridMultilevel"/>
    <w:tmpl w:val="947CEACC"/>
    <w:lvl w:ilvl="0" w:tplc="040C0011">
      <w:start w:val="3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525E3761"/>
    <w:multiLevelType w:val="hybridMultilevel"/>
    <w:tmpl w:val="A0E647C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61B0740"/>
    <w:multiLevelType w:val="hybridMultilevel"/>
    <w:tmpl w:val="B5389AF4"/>
    <w:lvl w:ilvl="0" w:tplc="3D0E92A2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C4B610E"/>
    <w:multiLevelType w:val="hybridMultilevel"/>
    <w:tmpl w:val="A792080E"/>
    <w:lvl w:ilvl="0" w:tplc="9B1CF8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41D0519"/>
    <w:multiLevelType w:val="hybridMultilevel"/>
    <w:tmpl w:val="9358FC4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ECE1B8D"/>
    <w:multiLevelType w:val="hybridMultilevel"/>
    <w:tmpl w:val="6D6889FA"/>
    <w:lvl w:ilvl="0" w:tplc="040C0009">
      <w:start w:val="1"/>
      <w:numFmt w:val="bullet"/>
      <w:lvlText w:val=""/>
      <w:lvlJc w:val="left"/>
      <w:pPr>
        <w:ind w:left="79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9"/>
  </w:num>
  <w:num w:numId="4">
    <w:abstractNumId w:val="14"/>
  </w:num>
  <w:num w:numId="5">
    <w:abstractNumId w:val="10"/>
  </w:num>
  <w:num w:numId="6">
    <w:abstractNumId w:val="4"/>
  </w:num>
  <w:num w:numId="7">
    <w:abstractNumId w:val="0"/>
  </w:num>
  <w:num w:numId="8">
    <w:abstractNumId w:val="2"/>
  </w:num>
  <w:num w:numId="9">
    <w:abstractNumId w:val="12"/>
  </w:num>
  <w:num w:numId="10">
    <w:abstractNumId w:val="1"/>
  </w:num>
  <w:num w:numId="11">
    <w:abstractNumId w:val="5"/>
  </w:num>
  <w:num w:numId="12">
    <w:abstractNumId w:val="6"/>
  </w:num>
  <w:num w:numId="13">
    <w:abstractNumId w:val="7"/>
  </w:num>
  <w:num w:numId="14">
    <w:abstractNumId w:val="11"/>
  </w:num>
  <w:num w:numId="15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B5546"/>
    <w:rsid w:val="00005DE1"/>
    <w:rsid w:val="00063B40"/>
    <w:rsid w:val="00074B0B"/>
    <w:rsid w:val="00082CFC"/>
    <w:rsid w:val="000A5832"/>
    <w:rsid w:val="000B081F"/>
    <w:rsid w:val="001121DB"/>
    <w:rsid w:val="00145182"/>
    <w:rsid w:val="001952B4"/>
    <w:rsid w:val="00217FFC"/>
    <w:rsid w:val="00222EF7"/>
    <w:rsid w:val="002360C4"/>
    <w:rsid w:val="00276BCD"/>
    <w:rsid w:val="002B4B97"/>
    <w:rsid w:val="002C792B"/>
    <w:rsid w:val="002D4751"/>
    <w:rsid w:val="00307BFA"/>
    <w:rsid w:val="0033298D"/>
    <w:rsid w:val="00356FD2"/>
    <w:rsid w:val="003A6813"/>
    <w:rsid w:val="003F1A5F"/>
    <w:rsid w:val="00412EE4"/>
    <w:rsid w:val="004205AA"/>
    <w:rsid w:val="00434B65"/>
    <w:rsid w:val="00434D42"/>
    <w:rsid w:val="00480DCC"/>
    <w:rsid w:val="00491212"/>
    <w:rsid w:val="00491F14"/>
    <w:rsid w:val="00492DFD"/>
    <w:rsid w:val="004C0BF1"/>
    <w:rsid w:val="004C1425"/>
    <w:rsid w:val="004D386B"/>
    <w:rsid w:val="00515774"/>
    <w:rsid w:val="00515D2E"/>
    <w:rsid w:val="0051726A"/>
    <w:rsid w:val="00522D27"/>
    <w:rsid w:val="00530ACF"/>
    <w:rsid w:val="00544F68"/>
    <w:rsid w:val="0058767F"/>
    <w:rsid w:val="00587E89"/>
    <w:rsid w:val="00595B53"/>
    <w:rsid w:val="005B4F00"/>
    <w:rsid w:val="005C4047"/>
    <w:rsid w:val="005F79DD"/>
    <w:rsid w:val="0060554D"/>
    <w:rsid w:val="006A387B"/>
    <w:rsid w:val="006E7D30"/>
    <w:rsid w:val="00720CCC"/>
    <w:rsid w:val="007709D0"/>
    <w:rsid w:val="007A5F89"/>
    <w:rsid w:val="007C6C98"/>
    <w:rsid w:val="007E06E5"/>
    <w:rsid w:val="00814FF9"/>
    <w:rsid w:val="00826F86"/>
    <w:rsid w:val="008A6886"/>
    <w:rsid w:val="008B073B"/>
    <w:rsid w:val="008B659B"/>
    <w:rsid w:val="0096733A"/>
    <w:rsid w:val="00976DB7"/>
    <w:rsid w:val="00986EDC"/>
    <w:rsid w:val="009B5546"/>
    <w:rsid w:val="009C6DC2"/>
    <w:rsid w:val="009E5703"/>
    <w:rsid w:val="00A82395"/>
    <w:rsid w:val="00A826E8"/>
    <w:rsid w:val="00A82C02"/>
    <w:rsid w:val="00AA309D"/>
    <w:rsid w:val="00AA7457"/>
    <w:rsid w:val="00AD7F55"/>
    <w:rsid w:val="00AE5ECB"/>
    <w:rsid w:val="00AF713F"/>
    <w:rsid w:val="00B503F6"/>
    <w:rsid w:val="00B5685A"/>
    <w:rsid w:val="00B61900"/>
    <w:rsid w:val="00C12E70"/>
    <w:rsid w:val="00C131E6"/>
    <w:rsid w:val="00CB4911"/>
    <w:rsid w:val="00CB7596"/>
    <w:rsid w:val="00CC7CF7"/>
    <w:rsid w:val="00D14607"/>
    <w:rsid w:val="00D17B50"/>
    <w:rsid w:val="00D35814"/>
    <w:rsid w:val="00D5019F"/>
    <w:rsid w:val="00D97040"/>
    <w:rsid w:val="00DB47D1"/>
    <w:rsid w:val="00E032A7"/>
    <w:rsid w:val="00E873CF"/>
    <w:rsid w:val="00E9173A"/>
    <w:rsid w:val="00EA0A3F"/>
    <w:rsid w:val="00F05EFB"/>
    <w:rsid w:val="00F236C7"/>
    <w:rsid w:val="00F94615"/>
    <w:rsid w:val="00FA5C95"/>
    <w:rsid w:val="00FC1F7B"/>
    <w:rsid w:val="00FE16DF"/>
    <w:rsid w:val="00FF25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>
      <o:colormenu v:ext="edit" strokecolor="none"/>
    </o:shapedefaults>
    <o:shapelayout v:ext="edit">
      <o:idmap v:ext="edit" data="1"/>
      <o:rules v:ext="edit">
        <o:r id="V:Rule3" type="connector" idref="#_x0000_s1027"/>
        <o:r id="V:Rule4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6F8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2">
    <w:name w:val="Style2 قققق"/>
    <w:basedOn w:val="Normal"/>
    <w:link w:val="Style2Car"/>
    <w:qFormat/>
    <w:rsid w:val="00D5019F"/>
    <w:pPr>
      <w:spacing w:after="0"/>
      <w:ind w:left="708"/>
      <w:jc w:val="center"/>
    </w:pPr>
    <w:rPr>
      <w:rFonts w:asciiTheme="majorBidi" w:hAnsiTheme="majorBidi"/>
      <w:sz w:val="26"/>
      <w:lang w:bidi="ar-DZ"/>
    </w:rPr>
  </w:style>
  <w:style w:type="character" w:customStyle="1" w:styleId="Style2Car">
    <w:name w:val="Style2 قققق Car"/>
    <w:basedOn w:val="Policepardfaut"/>
    <w:link w:val="Style2"/>
    <w:rsid w:val="00D5019F"/>
    <w:rPr>
      <w:rFonts w:asciiTheme="majorBidi" w:hAnsiTheme="majorBidi"/>
      <w:sz w:val="26"/>
      <w:lang w:bidi="ar-DZ"/>
    </w:rPr>
  </w:style>
  <w:style w:type="table" w:styleId="Grilledutableau">
    <w:name w:val="Table Grid"/>
    <w:basedOn w:val="TableauNormal"/>
    <w:uiPriority w:val="59"/>
    <w:rsid w:val="009B554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145182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A5C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A5C95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0A58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0A5832"/>
  </w:style>
  <w:style w:type="paragraph" w:styleId="Pieddepage">
    <w:name w:val="footer"/>
    <w:basedOn w:val="Normal"/>
    <w:link w:val="PieddepageCar"/>
    <w:uiPriority w:val="99"/>
    <w:semiHidden/>
    <w:unhideWhenUsed/>
    <w:rsid w:val="000A58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A583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colonnel hakou</cp:lastModifiedBy>
  <cp:revision>2</cp:revision>
  <dcterms:created xsi:type="dcterms:W3CDTF">2019-02-27T18:20:00Z</dcterms:created>
  <dcterms:modified xsi:type="dcterms:W3CDTF">2019-02-27T18:20:00Z</dcterms:modified>
</cp:coreProperties>
</file>