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962" w:rsidRDefault="00AF44BC" w:rsidP="00542962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AF44BC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line id="Connecteur droit 1" o:spid="_x0000_s1026" style="position:absolute;left:0;text-align:left;flip:x;z-index:251660288;visibility:visible;mso-width-relative:margin;mso-height-relative:margin" from="-28.4pt,-8.35pt" to="548.4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" strokecolor="black [3200]" strokeweight="2pt">
            <v:shadow on="t" color="black" opacity="24903f" origin=",.5" offset="0,.55556mm"/>
          </v:line>
        </w:pict>
      </w:r>
      <w:r w:rsidR="00542962" w:rsidRPr="00FF76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وزارة التربية الوطنية                                                                      مديرية التربية لولاية سعيدة</w:t>
      </w:r>
    </w:p>
    <w:p w:rsidR="00542962" w:rsidRDefault="00542962" w:rsidP="008F4B9D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متوسطة: أحداث 17 أكتوبر 1961                                                     المستوى: </w:t>
      </w:r>
      <w:r w:rsidR="008F4B9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أولى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متوسط </w:t>
      </w:r>
    </w:p>
    <w:p w:rsidR="00542962" w:rsidRPr="00FF769F" w:rsidRDefault="00EB53F4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اختبار الفصل الثالث</w:t>
      </w:r>
      <w:r w:rsidR="0054296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في مادة العلوم الفيزيائية                                            المدة: ساعة و نصف </w:t>
      </w:r>
    </w:p>
    <w:p w:rsidR="00542962" w:rsidRDefault="00AF44BC" w:rsidP="00542962">
      <w:pPr>
        <w:spacing w:after="0" w:line="240" w:lineRule="auto"/>
        <w:rPr>
          <w:rFonts w:ascii="Simplified Arabic" w:hAnsi="Simplified Arabic" w:cs="Simplified Arabic"/>
          <w:sz w:val="24"/>
          <w:szCs w:val="24"/>
          <w:u w:val="single"/>
          <w:rtl/>
          <w:lang w:bidi="ar-DZ"/>
        </w:rPr>
      </w:pPr>
      <w:r w:rsidRPr="00AF44BC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line id="Connecteur droit 2" o:spid="_x0000_s1027" style="position:absolute;left:0;text-align:left;flip:x;z-index:251658240;visibility:visible;mso-width-relative:margin;mso-height-relative:margin" from="-28.3pt,1.95pt" to="548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" strokecolor="black [3200]" strokeweight="2pt">
            <v:shadow on="t" color="black" opacity="24903f" origin=",.5" offset="0,.55556mm"/>
          </v:line>
        </w:pict>
      </w: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bookmarkStart w:id="0" w:name="_GoBack"/>
      <w:bookmarkEnd w:id="0"/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 الأول</w:t>
      </w:r>
      <w:r w:rsidRPr="008762A1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:</w:t>
      </w:r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1 - صنف الأجسام التالية في الجدول الموالي:              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    لهب شمعة، بركان ثائر، القمر، كوكب، الحديد المنصهر، حشرة مصباح الليل، طاولة، الشمس، مصباح كهربائي، الأرض.</w:t>
      </w:r>
    </w:p>
    <w:tbl>
      <w:tblPr>
        <w:tblpPr w:leftFromText="180" w:rightFromText="180" w:vertAnchor="text" w:horzAnchor="margin" w:tblpXSpec="center" w:tblpY="222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40"/>
        <w:gridCol w:w="2240"/>
        <w:gridCol w:w="2080"/>
        <w:gridCol w:w="2747"/>
      </w:tblGrid>
      <w:tr w:rsidR="00B30194" w:rsidRPr="00EB1F99" w:rsidTr="00A35987">
        <w:tc>
          <w:tcPr>
            <w:tcW w:w="4480" w:type="dxa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الأجسام المضيئة</w:t>
            </w:r>
          </w:p>
        </w:tc>
        <w:tc>
          <w:tcPr>
            <w:tcW w:w="4827" w:type="dxa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الأجسام المضاءة</w:t>
            </w:r>
          </w:p>
        </w:tc>
      </w:tr>
      <w:tr w:rsidR="00B30194" w:rsidRPr="00EB1F99" w:rsidTr="00A35987">
        <w:tc>
          <w:tcPr>
            <w:tcW w:w="2240" w:type="dxa"/>
            <w:shd w:val="clear" w:color="auto" w:fill="CCFFCC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الطبيعية</w:t>
            </w:r>
          </w:p>
        </w:tc>
        <w:tc>
          <w:tcPr>
            <w:tcW w:w="2240" w:type="dxa"/>
            <w:shd w:val="clear" w:color="auto" w:fill="CCFFCC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الاصطناعية</w:t>
            </w:r>
          </w:p>
        </w:tc>
        <w:tc>
          <w:tcPr>
            <w:tcW w:w="2080" w:type="dxa"/>
            <w:shd w:val="clear" w:color="auto" w:fill="CCFFCC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الطبيعية</w:t>
            </w:r>
          </w:p>
        </w:tc>
        <w:tc>
          <w:tcPr>
            <w:tcW w:w="2747" w:type="dxa"/>
            <w:shd w:val="clear" w:color="auto" w:fill="CCFFCC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الاصطناعية</w:t>
            </w:r>
          </w:p>
        </w:tc>
      </w:tr>
      <w:tr w:rsidR="00B30194" w:rsidRPr="00EB1F99" w:rsidTr="00A35987">
        <w:tc>
          <w:tcPr>
            <w:tcW w:w="2240" w:type="dxa"/>
            <w:shd w:val="clear" w:color="auto" w:fill="auto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</w:t>
            </w:r>
          </w:p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</w:t>
            </w:r>
          </w:p>
        </w:tc>
        <w:tc>
          <w:tcPr>
            <w:tcW w:w="2240" w:type="dxa"/>
            <w:shd w:val="clear" w:color="auto" w:fill="auto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...........</w:t>
            </w:r>
          </w:p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...........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............</w:t>
            </w:r>
          </w:p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............</w:t>
            </w:r>
          </w:p>
        </w:tc>
        <w:tc>
          <w:tcPr>
            <w:tcW w:w="2747" w:type="dxa"/>
            <w:shd w:val="clear" w:color="auto" w:fill="auto"/>
            <w:vAlign w:val="center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.............</w:t>
            </w:r>
          </w:p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.............</w:t>
            </w:r>
          </w:p>
        </w:tc>
      </w:tr>
    </w:tbl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ab/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2 -  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>ضع الجسم المناسب في الخانة المناسبة: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           ورقة مبللة بالزيت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 xml:space="preserve">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>– لوح خشبي –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 xml:space="preserve">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>كتاب – سبـــورة –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 xml:space="preserve">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>زيت الزيتون في زجاجة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 xml:space="preserve">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</w:rPr>
        <w:t>- زجاج أنبوب اختبار- هواء.</w:t>
      </w:r>
    </w:p>
    <w:tbl>
      <w:tblPr>
        <w:tblpPr w:leftFromText="180" w:rightFromText="180" w:vertAnchor="text" w:horzAnchor="page" w:tblpX="1764" w:tblpY="14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60"/>
        <w:gridCol w:w="2320"/>
        <w:gridCol w:w="2668"/>
      </w:tblGrid>
      <w:tr w:rsidR="00B30194" w:rsidRPr="00EB1F99" w:rsidTr="00A35987">
        <w:trPr>
          <w:trHeight w:val="511"/>
        </w:trPr>
        <w:tc>
          <w:tcPr>
            <w:tcW w:w="2660" w:type="dxa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الأجســـام الشــــفافـــــــة</w:t>
            </w:r>
          </w:p>
        </w:tc>
        <w:tc>
          <w:tcPr>
            <w:tcW w:w="2320" w:type="dxa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الأجســام </w:t>
            </w:r>
            <w:proofErr w:type="spellStart"/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الشــــــافــــة</w:t>
            </w:r>
            <w:proofErr w:type="spellEnd"/>
          </w:p>
        </w:tc>
        <w:tc>
          <w:tcPr>
            <w:tcW w:w="2668" w:type="dxa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الأجســـام </w:t>
            </w:r>
            <w:proofErr w:type="spellStart"/>
            <w:r w:rsidRPr="00EB1F9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العاتـــــمـــــــة</w:t>
            </w:r>
            <w:proofErr w:type="spellEnd"/>
          </w:p>
        </w:tc>
      </w:tr>
      <w:tr w:rsidR="00B30194" w:rsidRPr="00EB1F99" w:rsidTr="00A35987">
        <w:trPr>
          <w:trHeight w:val="799"/>
        </w:trPr>
        <w:tc>
          <w:tcPr>
            <w:tcW w:w="2660" w:type="dxa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20" w:type="dxa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68" w:type="dxa"/>
          </w:tcPr>
          <w:p w:rsidR="00B30194" w:rsidRPr="00EB1F99" w:rsidRDefault="00B30194" w:rsidP="00B3019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</w:tbl>
    <w:p w:rsidR="00B30194" w:rsidRPr="00B30194" w:rsidRDefault="00B30194" w:rsidP="00B30194">
      <w:pPr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B30194" w:rsidRPr="00B30194" w:rsidRDefault="00B30194" w:rsidP="00B30194">
      <w:pPr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30194">
        <w:rPr>
          <w:rFonts w:ascii="Sakkal Majalla" w:hAnsi="Sakkal Majalla" w:cs="Sakkal Majalla"/>
          <w:b/>
          <w:bCs/>
          <w:sz w:val="28"/>
          <w:szCs w:val="28"/>
          <w:rtl/>
        </w:rPr>
        <w:tab/>
      </w:r>
    </w:p>
    <w:p w:rsidR="00B30194" w:rsidRPr="00B30194" w:rsidRDefault="00B30194" w:rsidP="00B30194">
      <w:pPr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E791D" w:rsidRPr="00331331" w:rsidRDefault="005E791D" w:rsidP="00542962">
      <w:pPr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التمرين الثاني :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    نقوم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بإذابة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>15g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من السكر في كاس </w:t>
      </w:r>
      <w:proofErr w:type="spellStart"/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بيشر</w:t>
      </w:r>
      <w:proofErr w:type="spellEnd"/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ي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ح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توي على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>150 ml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من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الماء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المقطر.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1 – ما نوع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الخليط؟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2 – كيف نسمي الماء في هذه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الحالة؟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وكيف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نسمي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السكر؟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3 – كيف نسمي هذا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المحلول؟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4 – احسب تركيز هذا المحلول ب 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lang w:val="fr-FR" w:bidi="ar-DZ"/>
        </w:rPr>
        <w:t xml:space="preserve">g/l </w:t>
      </w:r>
    </w:p>
    <w:p w:rsidR="00B30194" w:rsidRPr="00EB1F99" w:rsidRDefault="00B30194" w:rsidP="00B30194">
      <w:p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 أضاف احمد كمية أخرى من السكر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إلى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المحلول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وقام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بخلطه جيدا فلاحظ بقاء جزء من السكر في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كأس </w:t>
      </w:r>
      <w:proofErr w:type="spellStart"/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بيشر</w:t>
      </w:r>
      <w:proofErr w:type="spellEnd"/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.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</w:p>
    <w:p w:rsidR="00B30194" w:rsidRPr="00B30194" w:rsidRDefault="00B30194" w:rsidP="00B30194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</w:pP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       -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ما نوع المحلول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المتحصل</w:t>
      </w:r>
      <w:r w:rsidRPr="00EB1F99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  <w:r w:rsidRPr="00EB1F9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عليه.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</w:t>
      </w:r>
    </w:p>
    <w:p w:rsidR="00542962" w:rsidRPr="00E7099B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E7099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الوضعية الإدماجية :</w:t>
      </w:r>
    </w:p>
    <w:p w:rsidR="002F1C28" w:rsidRPr="002F1C28" w:rsidRDefault="002F1C28" w:rsidP="002F1C28">
      <w:pPr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يعتبر شلال </w:t>
      </w:r>
      <w:proofErr w:type="spellStart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تيفريت</w:t>
      </w:r>
      <w:proofErr w:type="spellEnd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الأكثر أهمية بالنسبة لولاية سعيدة  حيث يعتبر منطقة سياحية في الولاية والأكثر تدفقا يستعمل في السقي وتلطيف الجو ، لكن في الآونة الأخيرة أصبحت مياهه غير صافية (مياه عكرة) مختلطة بطين وزيوت المصانع ومخلفات أنابيب الصرف الصحي (قاذورات) بعدما كانت مياه صافية، حيث أصابها تلوث كبير سببه الإنسان.    </w:t>
      </w:r>
    </w:p>
    <w:p w:rsidR="002F1C28" w:rsidRPr="002F1C28" w:rsidRDefault="002F1C28" w:rsidP="002F1C28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في الفقرة ذكرت بعض </w:t>
      </w:r>
      <w:proofErr w:type="spellStart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الخلائط</w:t>
      </w:r>
      <w:proofErr w:type="spellEnd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بنوعيها، أذكرها مع تصنيفها إلى </w:t>
      </w:r>
      <w:proofErr w:type="spellStart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خلائط</w:t>
      </w:r>
      <w:proofErr w:type="spellEnd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متجانسة وغير متجانسة.</w:t>
      </w:r>
    </w:p>
    <w:p w:rsidR="002F1C28" w:rsidRPr="002F1C28" w:rsidRDefault="002F1C28" w:rsidP="002F1C28">
      <w:pPr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</w:t>
      </w:r>
      <w:proofErr w:type="spellStart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الخلائط</w:t>
      </w:r>
      <w:proofErr w:type="spellEnd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غير المتجانسة: </w:t>
      </w:r>
    </w:p>
    <w:p w:rsidR="002F1C28" w:rsidRDefault="002F1C28" w:rsidP="002F1C28">
      <w:pPr>
        <w:spacing w:after="0"/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</w:pPr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</w:t>
      </w:r>
      <w:proofErr w:type="spellStart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الخلائط</w:t>
      </w:r>
      <w:proofErr w:type="spellEnd"/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المتجانسة: </w:t>
      </w:r>
    </w:p>
    <w:p w:rsidR="002F1C28" w:rsidRPr="002F1C28" w:rsidRDefault="002F1C28" w:rsidP="002F1C28">
      <w:pPr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2F1C28" w:rsidRPr="002F1C28" w:rsidRDefault="002F1C28" w:rsidP="002F1C28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2F1C28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lastRenderedPageBreak/>
        <w:t>يمكن استغلال هذه المياه العكرة وذلك بتصفيتها للحصول على مياه نقية بإتباع بعض عمليات لفصل المكونات (وثيقة3).</w:t>
      </w:r>
    </w:p>
    <w:p w:rsidR="002F1C28" w:rsidRPr="005074BC" w:rsidRDefault="002F1C28" w:rsidP="002F1C28">
      <w:pPr>
        <w:pStyle w:val="a3"/>
        <w:bidi/>
        <w:spacing w:after="0" w:line="360" w:lineRule="auto"/>
        <w:ind w:left="113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743700" cy="2343150"/>
            <wp:effectExtent l="19050" t="0" r="0" b="0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C28" w:rsidRPr="00F00FCA" w:rsidRDefault="002F1C28" w:rsidP="002F1C28">
      <w:pPr>
        <w:pStyle w:val="a3"/>
        <w:numPr>
          <w:ilvl w:val="0"/>
          <w:numId w:val="7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F00FCA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سم كل عملية فصل في الوثيقة ثم رتبها ترتيبا صحيحا.</w:t>
      </w:r>
    </w:p>
    <w:p w:rsidR="002F1C28" w:rsidRPr="00F00FCA" w:rsidRDefault="002F1C28" w:rsidP="002F1C28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F00FCA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أعط حلولا للحد من أخطار هذا التلوث وكيفية المحافظة على هذه المياه.</w:t>
      </w:r>
    </w:p>
    <w:p w:rsidR="00542962" w:rsidRPr="008762A1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251785" w:rsidRPr="00E62C43" w:rsidRDefault="00251785">
      <w:pPr>
        <w:rPr>
          <w:rFonts w:ascii="Simplified Arabic" w:hAnsi="Simplified Arabic" w:cs="Simplified Arabic"/>
          <w:sz w:val="24"/>
          <w:szCs w:val="24"/>
          <w:lang w:bidi="ar-DZ"/>
        </w:rPr>
      </w:pPr>
    </w:p>
    <w:sectPr w:rsidR="00251785" w:rsidRPr="00E62C43" w:rsidSect="008A22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70D14"/>
    <w:multiLevelType w:val="hybridMultilevel"/>
    <w:tmpl w:val="2D32662A"/>
    <w:lvl w:ilvl="0" w:tplc="00A056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EE2F0A"/>
    <w:multiLevelType w:val="hybridMultilevel"/>
    <w:tmpl w:val="1BF63104"/>
    <w:lvl w:ilvl="0" w:tplc="DCFE892A">
      <w:start w:val="1"/>
      <w:numFmt w:val="decimal"/>
      <w:lvlText w:val="%1."/>
      <w:lvlJc w:val="left"/>
      <w:pPr>
        <w:ind w:left="72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2B0BF8"/>
    <w:multiLevelType w:val="hybridMultilevel"/>
    <w:tmpl w:val="03D2F874"/>
    <w:lvl w:ilvl="0" w:tplc="2A4E7FA0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472304"/>
    <w:multiLevelType w:val="hybridMultilevel"/>
    <w:tmpl w:val="487659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4D7293"/>
    <w:multiLevelType w:val="hybridMultilevel"/>
    <w:tmpl w:val="8D2C6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D142FB"/>
    <w:multiLevelType w:val="hybridMultilevel"/>
    <w:tmpl w:val="FAB23C74"/>
    <w:lvl w:ilvl="0" w:tplc="A6A236F0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FA2CC2"/>
    <w:multiLevelType w:val="hybridMultilevel"/>
    <w:tmpl w:val="D6146696"/>
    <w:lvl w:ilvl="0" w:tplc="08A88A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E62C43"/>
    <w:rsid w:val="00251785"/>
    <w:rsid w:val="002F1C28"/>
    <w:rsid w:val="00542962"/>
    <w:rsid w:val="0056128C"/>
    <w:rsid w:val="005E791D"/>
    <w:rsid w:val="006767FF"/>
    <w:rsid w:val="008F4B9D"/>
    <w:rsid w:val="00912922"/>
    <w:rsid w:val="00976927"/>
    <w:rsid w:val="00AF44BC"/>
    <w:rsid w:val="00B30194"/>
    <w:rsid w:val="00BD06C3"/>
    <w:rsid w:val="00E62C43"/>
    <w:rsid w:val="00E7099B"/>
    <w:rsid w:val="00EB1F99"/>
    <w:rsid w:val="00EB53F4"/>
    <w:rsid w:val="00F00F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67FF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42962"/>
    <w:pPr>
      <w:bidi w:val="0"/>
      <w:ind w:left="720"/>
      <w:contextualSpacing/>
    </w:pPr>
    <w:rPr>
      <w:rFonts w:eastAsiaTheme="minorHAnsi"/>
      <w:lang w:val="fr-FR"/>
    </w:rPr>
  </w:style>
  <w:style w:type="paragraph" w:styleId="a4">
    <w:name w:val="Balloon Text"/>
    <w:basedOn w:val="a"/>
    <w:link w:val="Char"/>
    <w:uiPriority w:val="99"/>
    <w:semiHidden/>
    <w:unhideWhenUsed/>
    <w:rsid w:val="00542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4296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612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nouri</dc:creator>
  <cp:keywords/>
  <dc:description/>
  <cp:lastModifiedBy>nouri</cp:lastModifiedBy>
  <cp:revision>9</cp:revision>
  <dcterms:created xsi:type="dcterms:W3CDTF">2025-03-04T17:08:00Z</dcterms:created>
  <dcterms:modified xsi:type="dcterms:W3CDTF">2025-05-19T20:34:00Z</dcterms:modified>
</cp:coreProperties>
</file>