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C05F8" w14:textId="77777777" w:rsidR="002D1199" w:rsidRDefault="00B11F74" w:rsidP="006A3A41">
      <w:pPr>
        <w:tabs>
          <w:tab w:val="right" w:pos="11338"/>
        </w:tabs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 w14:anchorId="756C2B78">
          <v:line id="Connecteur droit 1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10.05pt" to="527.1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" strokecolor="black [3200]" strokeweight="1pt">
            <v:stroke joinstyle="miter"/>
          </v:line>
        </w:pict>
      </w:r>
      <w:r w:rsidR="006A3A41">
        <w:rPr>
          <w:sz w:val="28"/>
          <w:szCs w:val="28"/>
          <w:rtl/>
        </w:rPr>
        <w:tab/>
      </w:r>
    </w:p>
    <w:p w14:paraId="137DD7A3" w14:textId="77777777" w:rsidR="006A3A41" w:rsidRDefault="006A3A41" w:rsidP="006A3A41">
      <w:pPr>
        <w:tabs>
          <w:tab w:val="right" w:pos="11338"/>
        </w:tabs>
        <w:bidi/>
        <w:spacing w:after="0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الجمهورية الجزائرية الديمقراطية الشعبية</w:t>
      </w:r>
    </w:p>
    <w:p w14:paraId="5DC638D8" w14:textId="77777777" w:rsidR="006A3A41" w:rsidRDefault="006329CF" w:rsidP="006329CF">
      <w:pPr>
        <w:tabs>
          <w:tab w:val="right" w:pos="11338"/>
        </w:tabs>
        <w:bidi/>
        <w:spacing w:after="0" w:line="276" w:lineRule="auto"/>
        <w:ind w:left="42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مديرية</w:t>
      </w:r>
      <w:r w:rsidR="006A3A41">
        <w:rPr>
          <w:rFonts w:hint="cs"/>
          <w:b/>
          <w:bCs/>
          <w:sz w:val="28"/>
          <w:szCs w:val="28"/>
          <w:rtl/>
        </w:rPr>
        <w:t xml:space="preserve"> التربية</w:t>
      </w:r>
      <w:r>
        <w:rPr>
          <w:rFonts w:hint="cs"/>
          <w:b/>
          <w:bCs/>
          <w:sz w:val="28"/>
          <w:szCs w:val="28"/>
          <w:rtl/>
        </w:rPr>
        <w:t xml:space="preserve"> لولاية الطارف                                                              </w:t>
      </w:r>
      <w:r w:rsidR="00965557">
        <w:rPr>
          <w:rFonts w:hint="cs"/>
          <w:b/>
          <w:bCs/>
          <w:sz w:val="28"/>
          <w:szCs w:val="28"/>
          <w:rtl/>
        </w:rPr>
        <w:t xml:space="preserve">متوسطة </w:t>
      </w:r>
      <w:proofErr w:type="spellStart"/>
      <w:r w:rsidR="00F822FF">
        <w:rPr>
          <w:rFonts w:hint="cs"/>
          <w:b/>
          <w:bCs/>
          <w:sz w:val="28"/>
          <w:szCs w:val="28"/>
          <w:rtl/>
        </w:rPr>
        <w:t>غريبلي</w:t>
      </w:r>
      <w:proofErr w:type="spellEnd"/>
      <w:r w:rsidR="00F822FF">
        <w:rPr>
          <w:rFonts w:hint="cs"/>
          <w:b/>
          <w:bCs/>
          <w:sz w:val="28"/>
          <w:szCs w:val="28"/>
          <w:rtl/>
        </w:rPr>
        <w:t xml:space="preserve"> نوار الشط</w:t>
      </w:r>
    </w:p>
    <w:p w14:paraId="187F8BE4" w14:textId="79E90C05" w:rsidR="006E19AD" w:rsidRDefault="003726AD" w:rsidP="00CB6938">
      <w:pPr>
        <w:tabs>
          <w:tab w:val="right" w:pos="11054"/>
        </w:tabs>
        <w:bidi/>
        <w:spacing w:after="120" w:line="276" w:lineRule="auto"/>
        <w:ind w:left="42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</w:t>
      </w:r>
      <w:r w:rsidR="00965557">
        <w:rPr>
          <w:rFonts w:hint="cs"/>
          <w:b/>
          <w:bCs/>
          <w:sz w:val="28"/>
          <w:szCs w:val="28"/>
          <w:rtl/>
        </w:rPr>
        <w:t>مستوى</w:t>
      </w:r>
      <w:r>
        <w:rPr>
          <w:rFonts w:hint="cs"/>
          <w:b/>
          <w:bCs/>
          <w:sz w:val="28"/>
          <w:szCs w:val="28"/>
          <w:rtl/>
        </w:rPr>
        <w:t>:</w:t>
      </w:r>
      <w:r w:rsidR="006329CF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965557">
        <w:rPr>
          <w:rFonts w:hint="cs"/>
          <w:b/>
          <w:bCs/>
          <w:sz w:val="28"/>
          <w:szCs w:val="28"/>
          <w:rtl/>
        </w:rPr>
        <w:t xml:space="preserve">رابعة </w:t>
      </w:r>
      <w:r w:rsidR="006E19AD">
        <w:rPr>
          <w:rFonts w:hint="cs"/>
          <w:b/>
          <w:bCs/>
          <w:sz w:val="28"/>
          <w:szCs w:val="28"/>
          <w:rtl/>
        </w:rPr>
        <w:t xml:space="preserve"> متوسط</w:t>
      </w:r>
      <w:proofErr w:type="gramEnd"/>
      <w:r w:rsidR="006329CF">
        <w:rPr>
          <w:b/>
          <w:bCs/>
          <w:sz w:val="28"/>
          <w:szCs w:val="28"/>
        </w:rPr>
        <w:t xml:space="preserve">                                                                                  </w:t>
      </w:r>
      <w:r w:rsidR="00965557">
        <w:rPr>
          <w:rFonts w:hint="cs"/>
          <w:b/>
          <w:bCs/>
          <w:sz w:val="28"/>
          <w:szCs w:val="28"/>
          <w:rtl/>
        </w:rPr>
        <w:t>السنة الدراسية:2023/202</w:t>
      </w:r>
      <w:r w:rsidR="006E19AD">
        <w:rPr>
          <w:rFonts w:hint="cs"/>
          <w:b/>
          <w:bCs/>
          <w:sz w:val="28"/>
          <w:szCs w:val="28"/>
          <w:rtl/>
        </w:rPr>
        <w:t>4</w:t>
      </w:r>
    </w:p>
    <w:p w14:paraId="66A598F0" w14:textId="49456412" w:rsidR="00176B9B" w:rsidRPr="00570F66" w:rsidRDefault="00570F66" w:rsidP="00570F66">
      <w:pPr>
        <w:tabs>
          <w:tab w:val="right" w:pos="11054"/>
        </w:tabs>
        <w:bidi/>
        <w:spacing w:after="120" w:line="276" w:lineRule="auto"/>
        <w:ind w:left="42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</w:t>
      </w:r>
      <w:r w:rsidR="00176B9B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Pr="00570F66">
        <w:rPr>
          <w:rFonts w:asciiTheme="majorBidi" w:hAnsiTheme="majorBidi" w:cstheme="majorBidi"/>
          <w:b/>
          <w:bCs/>
          <w:sz w:val="36"/>
          <w:szCs w:val="36"/>
          <w:u w:val="double"/>
          <w:rtl/>
        </w:rPr>
        <w:t>إختبار</w:t>
      </w:r>
      <w:proofErr w:type="spellEnd"/>
      <w:r w:rsidRPr="00570F66">
        <w:rPr>
          <w:rFonts w:asciiTheme="majorBidi" w:hAnsiTheme="majorBidi" w:cstheme="majorBidi"/>
          <w:b/>
          <w:bCs/>
          <w:sz w:val="36"/>
          <w:szCs w:val="36"/>
          <w:u w:val="double"/>
          <w:rtl/>
        </w:rPr>
        <w:t xml:space="preserve"> الثلاثي الثاني في مادة العلوم الفيزيائية</w:t>
      </w:r>
      <w:r>
        <w:rPr>
          <w:rFonts w:hint="cs"/>
          <w:b/>
          <w:bCs/>
          <w:sz w:val="28"/>
          <w:szCs w:val="28"/>
          <w:rtl/>
        </w:rPr>
        <w:t xml:space="preserve">               07/03/2024</w:t>
      </w:r>
    </w:p>
    <w:p w14:paraId="5BEF4954" w14:textId="7735D126" w:rsidR="006329CF" w:rsidRPr="00B5452C" w:rsidRDefault="006329CF" w:rsidP="00176B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eastAsia="Courier New" w:hAnsiTheme="majorBidi" w:cstheme="majorBidi"/>
          <w:b/>
          <w:bCs/>
          <w:color w:val="000000" w:themeColor="text1"/>
          <w:sz w:val="36"/>
          <w:szCs w:val="36"/>
          <w:u w:val="double"/>
        </w:rPr>
      </w:pPr>
      <w:r w:rsidRPr="00B5452C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u w:val="double"/>
          <w:rtl/>
        </w:rPr>
        <w:t>الت</w:t>
      </w:r>
      <w:r w:rsidRPr="00B5452C">
        <w:rPr>
          <w:rFonts w:asciiTheme="majorBidi" w:eastAsia="Times New Roman" w:hAnsiTheme="majorBidi" w:cstheme="majorBidi" w:hint="cs"/>
          <w:b/>
          <w:bCs/>
          <w:color w:val="000000" w:themeColor="text1"/>
          <w:sz w:val="36"/>
          <w:szCs w:val="36"/>
          <w:u w:val="double"/>
          <w:rtl/>
        </w:rPr>
        <w:t>مر</w:t>
      </w:r>
      <w:r w:rsidRPr="00B5452C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u w:val="double"/>
          <w:rtl/>
        </w:rPr>
        <w:t>ين</w:t>
      </w:r>
      <w:r w:rsidRPr="00B5452C">
        <w:rPr>
          <w:rFonts w:asciiTheme="majorBidi" w:eastAsia="Courier New" w:hAnsiTheme="majorBidi" w:cstheme="majorBidi"/>
          <w:b/>
          <w:bCs/>
          <w:color w:val="000000" w:themeColor="text1"/>
          <w:sz w:val="36"/>
          <w:szCs w:val="36"/>
          <w:u w:val="double"/>
          <w:rtl/>
        </w:rPr>
        <w:t xml:space="preserve"> </w:t>
      </w:r>
      <w:proofErr w:type="gramStart"/>
      <w:r w:rsidRPr="00B5452C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u w:val="double"/>
          <w:rtl/>
        </w:rPr>
        <w:t>الأول</w:t>
      </w:r>
      <w:r w:rsidRPr="00B5452C">
        <w:rPr>
          <w:rFonts w:asciiTheme="majorBidi" w:eastAsia="Times New Roman" w:hAnsiTheme="majorBidi" w:cstheme="majorBidi" w:hint="cs"/>
          <w:b/>
          <w:bCs/>
          <w:color w:val="000000" w:themeColor="text1"/>
          <w:sz w:val="36"/>
          <w:szCs w:val="36"/>
          <w:u w:val="double"/>
          <w:rtl/>
        </w:rPr>
        <w:t xml:space="preserve"> :</w:t>
      </w:r>
      <w:proofErr w:type="gramEnd"/>
    </w:p>
    <w:p w14:paraId="05DD052B" w14:textId="6ACEA66B" w:rsidR="008C68C3" w:rsidRPr="008C68C3" w:rsidRDefault="00176B9B" w:rsidP="006329C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</w:pPr>
      <w:r>
        <w:rPr>
          <w:noProof/>
        </w:rPr>
        <w:pict w14:anchorId="58B9AF6F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29" type="#_x0000_t136" style="position:absolute;left:0;text-align:left;margin-left:6.8pt;margin-top:180.3pt;width:14.8pt;height:24.75pt;rotation:90;z-index:251748864;mso-position-horizontal-relative:margin;mso-position-vertical-relative:margin" fillcolor="maroon" strokecolor="maroon">
            <v:fill r:id="rId8" o:title=""/>
            <v:stroke r:id="rId8" o:title=""/>
            <v:shadow on="t" color="#b2b2b2" opacity="52429f"/>
            <v:textpath style="font-family:&quot;Arial Black&quot;;font-size:14pt;font-style:italic;v-rotate-letters:t;v-text-kern:t" trim="t" fitpath="t" string="B"/>
            <w10:wrap type="square" anchorx="margin" anchory="margin"/>
          </v:shape>
        </w:pict>
      </w:r>
      <w:r w:rsidR="00B5452C">
        <w:rPr>
          <w:noProof/>
        </w:rPr>
        <w:pict w14:anchorId="4228300D">
          <v:shape id="_x0000_s1228" type="#_x0000_t136" style="position:absolute;left:0;text-align:left;margin-left:134.4pt;margin-top:180.65pt;width:15.75pt;height:16.5pt;rotation:90;z-index:251746816;mso-position-horizontal-relative:margin;mso-position-vertical-relative:margin" fillcolor="maroon" strokecolor="maroon">
            <v:fill r:id="rId8" o:title=""/>
            <v:stroke r:id="rId8" o:title=""/>
            <v:shadow on="t" color="#b2b2b2" opacity="52429f"/>
            <v:textpath style="font-family:&quot;Arial Black&quot;;font-style:italic;v-rotate-letters:t;v-text-kern:t" trim="t" fitpath="t" string="A"/>
            <w10:wrap type="square" anchorx="margin" anchory="margin"/>
          </v:shape>
        </w:pict>
      </w:r>
      <w:r w:rsidR="000C5E23" w:rsidRPr="004630AC">
        <w:rPr>
          <w:rFonts w:asciiTheme="majorBidi" w:eastAsia="Calibri" w:hAnsiTheme="majorBidi" w:cstheme="majorBidi"/>
          <w:noProof/>
          <w:sz w:val="30"/>
          <w:szCs w:val="30"/>
        </w:rPr>
        <w:drawing>
          <wp:anchor distT="0" distB="0" distL="114300" distR="114300" simplePos="0" relativeHeight="251656192" behindDoc="0" locked="0" layoutInCell="1" allowOverlap="1" wp14:anchorId="4693CFA0" wp14:editId="4182EB99">
            <wp:simplePos x="0" y="0"/>
            <wp:positionH relativeFrom="margin">
              <wp:posOffset>-3175</wp:posOffset>
            </wp:positionH>
            <wp:positionV relativeFrom="margin">
              <wp:posOffset>2267585</wp:posOffset>
            </wp:positionV>
            <wp:extent cx="2009775" cy="1390650"/>
            <wp:effectExtent l="0" t="0" r="0" b="0"/>
            <wp:wrapSquare wrapText="bothSides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0"/>
                    <a:stretch/>
                  </pic:blipFill>
                  <pic:spPr bwMode="auto">
                    <a:xfrm>
                      <a:off x="0" y="0"/>
                      <a:ext cx="20097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أجر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ين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ا تحليلاً كهربائيا لمحلول </w:t>
      </w:r>
      <w:r w:rsid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صيغته </w:t>
      </w:r>
      <w:proofErr w:type="spellStart"/>
      <w:proofErr w:type="gramStart"/>
      <w:r w:rsidR="000C5E23" w:rsidRPr="004630AC">
        <w:rPr>
          <w:rFonts w:asciiTheme="majorBidi" w:eastAsiaTheme="minorEastAsia" w:hAnsiTheme="majorBidi" w:cstheme="majorBidi"/>
          <w:sz w:val="30"/>
          <w:szCs w:val="30"/>
          <w:rtl/>
        </w:rPr>
        <w:t>الشاردية</w:t>
      </w:r>
      <w:proofErr w:type="spellEnd"/>
      <w:r w:rsidR="000C5E23" w:rsidRPr="004630AC">
        <w:rPr>
          <w:rFonts w:asciiTheme="majorBidi" w:eastAsiaTheme="minorEastAsia" w:hAnsiTheme="majorBidi" w:cstheme="majorBidi"/>
          <w:sz w:val="30"/>
          <w:szCs w:val="30"/>
          <w:rtl/>
        </w:rPr>
        <w:t xml:space="preserve">  </w:t>
      </w:r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</w:rPr>
        <w:t>(</w:t>
      </w:r>
      <w:proofErr w:type="gramEnd"/>
      <w:r w:rsidR="000C5E23">
        <w:rPr>
          <w:rFonts w:asciiTheme="majorBidi" w:eastAsiaTheme="minorEastAsia" w:hAnsiTheme="majorBidi" w:cstheme="majorBidi"/>
          <w:b/>
          <w:bCs/>
          <w:sz w:val="30"/>
          <w:szCs w:val="30"/>
        </w:rPr>
        <w:t>Ag</w:t>
      </w:r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</w:rPr>
        <w:t>2+</w:t>
      </w:r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</w:rPr>
        <w:t xml:space="preserve"> , 2Cl</w:t>
      </w:r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</w:rPr>
        <w:t>-</w:t>
      </w:r>
      <w:r w:rsidR="000C5E23" w:rsidRPr="004630AC">
        <w:rPr>
          <w:rFonts w:asciiTheme="majorBidi" w:eastAsiaTheme="minorEastAsia" w:hAnsiTheme="majorBidi" w:cstheme="majorBidi"/>
          <w:sz w:val="30"/>
          <w:szCs w:val="30"/>
          <w:vertAlign w:val="superscript"/>
        </w:rPr>
        <w:t xml:space="preserve"> </w:t>
      </w:r>
      <w:r w:rsidR="000C5E23" w:rsidRPr="004630AC">
        <w:rPr>
          <w:rFonts w:asciiTheme="majorBidi" w:eastAsiaTheme="minorEastAsia" w:hAnsiTheme="majorBidi" w:cstheme="majorBidi"/>
          <w:sz w:val="30"/>
          <w:szCs w:val="30"/>
        </w:rPr>
        <w:t>)</w:t>
      </w:r>
      <w:r w:rsidR="00377F56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باستعمال  و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ع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اء تحليل كهربائي 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م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سرياه 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A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و 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B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من الكربو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ن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(فحم )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كما</w:t>
      </w:r>
      <w:r w:rsidR="008C68C3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هو مبين في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8C68C3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ال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وثيقة </w:t>
      </w:r>
      <w:r w:rsidR="008C68C3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–</w:t>
      </w:r>
      <w:r w:rsidR="008C68C3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1-</w:t>
      </w:r>
    </w:p>
    <w:p w14:paraId="0B1BFA72" w14:textId="31D11786" w:rsidR="006329CF" w:rsidRPr="008C68C3" w:rsidRDefault="00570F66" w:rsidP="008C68C3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>
        <w:rPr>
          <w:rFonts w:asciiTheme="majorBidi" w:eastAsia="Times New Roman" w:hAnsiTheme="majorBidi" w:cstheme="majorBidi" w:hint="cs"/>
          <w:noProof/>
          <w:color w:val="000000" w:themeColor="text1"/>
          <w:sz w:val="28"/>
          <w:szCs w:val="28"/>
          <w:rtl/>
          <w:lang w:val="ar-SA"/>
        </w:rPr>
        <w:pict w14:anchorId="1F2625C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2" type="#_x0000_t32" style="position:absolute;left:0;text-align:left;margin-left:-137.25pt;margin-top:15.9pt;width:35.25pt;height:.75pt;flip:x;z-index:251739648" o:connectortype="straight" strokecolor="black [3213]" strokeweight="3pt">
            <v:shadow type="perspective" color="#7f7f7f [1601]" opacity=".5" offset="1pt" offset2="-1pt"/>
          </v:shape>
        </w:pict>
      </w:r>
      <w:r>
        <w:rPr>
          <w:rFonts w:asciiTheme="majorBidi" w:eastAsia="Times New Roman" w:hAnsiTheme="majorBidi" w:cstheme="majorBidi" w:hint="cs"/>
          <w:noProof/>
          <w:color w:val="000000" w:themeColor="text1"/>
          <w:sz w:val="28"/>
          <w:szCs w:val="28"/>
          <w:rtl/>
          <w:lang w:val="ar-SA"/>
        </w:rPr>
        <w:pict w14:anchorId="4BDA0F72">
          <v:shape id="_x0000_s1221" type="#_x0000_t32" style="position:absolute;left:0;text-align:left;margin-left:-74.25pt;margin-top:15pt;width:38.25pt;height:0;z-index:251738624" o:connectortype="straight" strokecolor="black [3213]" strokeweight="3pt">
            <v:shadow type="perspective" color="#7f7f7f [1601]" opacity=".5" offset="1pt" offset2="-1pt"/>
          </v:shape>
        </w:pic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1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- سم المحلول </w:t>
      </w:r>
      <w:proofErr w:type="spellStart"/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الشاردي</w:t>
      </w:r>
      <w:proofErr w:type="spellEnd"/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الذي صيغته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377F56" w:rsidRPr="00D52974">
        <w:rPr>
          <w:rFonts w:asciiTheme="majorBidi" w:eastAsiaTheme="minorEastAsia" w:hAnsiTheme="majorBidi" w:cstheme="majorBidi"/>
          <w:b/>
          <w:bCs/>
          <w:sz w:val="30"/>
          <w:szCs w:val="30"/>
        </w:rPr>
        <w:t>(</w:t>
      </w:r>
      <w:r w:rsidR="00377F56">
        <w:rPr>
          <w:rFonts w:asciiTheme="majorBidi" w:eastAsiaTheme="minorEastAsia" w:hAnsiTheme="majorBidi" w:cstheme="majorBidi"/>
          <w:b/>
          <w:bCs/>
          <w:sz w:val="30"/>
          <w:szCs w:val="30"/>
        </w:rPr>
        <w:t>Ag</w:t>
      </w:r>
      <w:r w:rsidR="00377F56"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</w:rPr>
        <w:t>2+</w:t>
      </w:r>
      <w:r w:rsidR="00377F56" w:rsidRPr="00D52974">
        <w:rPr>
          <w:rFonts w:asciiTheme="majorBidi" w:eastAsiaTheme="minorEastAsia" w:hAnsiTheme="majorBidi" w:cstheme="majorBidi"/>
          <w:b/>
          <w:bCs/>
          <w:sz w:val="30"/>
          <w:szCs w:val="30"/>
        </w:rPr>
        <w:t xml:space="preserve"> , 2Cl</w:t>
      </w:r>
      <w:proofErr w:type="gramStart"/>
      <w:r w:rsidR="00377F56"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</w:rPr>
        <w:t>-</w:t>
      </w:r>
      <w:r w:rsidR="00377F56" w:rsidRPr="004630AC">
        <w:rPr>
          <w:rFonts w:asciiTheme="majorBidi" w:eastAsiaTheme="minorEastAsia" w:hAnsiTheme="majorBidi" w:cstheme="majorBidi"/>
          <w:sz w:val="30"/>
          <w:szCs w:val="30"/>
          <w:vertAlign w:val="superscript"/>
        </w:rPr>
        <w:t xml:space="preserve"> </w:t>
      </w:r>
      <w:r w:rsidR="00377F56" w:rsidRPr="004630AC">
        <w:rPr>
          <w:rFonts w:asciiTheme="majorBidi" w:eastAsiaTheme="minorEastAsia" w:hAnsiTheme="majorBidi" w:cstheme="majorBidi"/>
          <w:sz w:val="30"/>
          <w:szCs w:val="30"/>
        </w:rPr>
        <w:t>)</w:t>
      </w:r>
      <w:proofErr w:type="gramEnd"/>
      <w:r w:rsidR="00377F56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تم أكتب صيغته </w:t>
      </w:r>
      <w:r w:rsidR="006329CF" w:rsidRPr="008C68C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ل</w:t>
      </w:r>
      <w:r w:rsidR="006329CF" w:rsidRPr="008C68C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إحصائية</w:t>
      </w:r>
    </w:p>
    <w:p w14:paraId="4B63A741" w14:textId="64233A9C" w:rsidR="006329CF" w:rsidRPr="008C68C3" w:rsidRDefault="006329CF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2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-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ن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غلق القاطعة فينطلق غاز ثنائي الكلور عند أحد المسر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ي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ين ويترسب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معدن ال</w:t>
      </w:r>
      <w:r w:rsidR="000C5E2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فضة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عند المسرى الآخر</w:t>
      </w:r>
    </w:p>
    <w:p w14:paraId="49143929" w14:textId="734952BC" w:rsidR="006329CF" w:rsidRPr="008C68C3" w:rsidRDefault="006329CF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-أ- سم المسربين </w:t>
      </w:r>
      <w:bookmarkStart w:id="0" w:name="_Hlk159786559"/>
      <w:r w:rsidRPr="008C68C3">
        <w:rPr>
          <w:rFonts w:asciiTheme="majorBidi" w:hAnsiTheme="majorBidi" w:cstheme="majorBidi"/>
          <w:color w:val="000000" w:themeColor="text1"/>
          <w:sz w:val="28"/>
          <w:szCs w:val="28"/>
        </w:rPr>
        <w:t>A</w:t>
      </w:r>
      <w:bookmarkEnd w:id="0"/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proofErr w:type="gramStart"/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و 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</w:rPr>
        <w:t>B</w:t>
      </w:r>
      <w:proofErr w:type="gramEnd"/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</w:p>
    <w:p w14:paraId="27E1BDDA" w14:textId="663F964A" w:rsidR="006329CF" w:rsidRPr="008C68C3" w:rsidRDefault="006329CF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711"/>
        </w:tabs>
        <w:bidi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ب - عيّن على الرسم جهة حركة كل من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شوارد 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377F56">
        <w:rPr>
          <w:rFonts w:asciiTheme="majorBidi" w:eastAsiaTheme="minorEastAsia" w:hAnsiTheme="majorBidi" w:cstheme="majorBidi"/>
          <w:b/>
          <w:bCs/>
          <w:sz w:val="30"/>
          <w:szCs w:val="30"/>
        </w:rPr>
        <w:t>Ag</w:t>
      </w:r>
      <w:proofErr w:type="gramEnd"/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</w:rPr>
        <w:t>2+</w:t>
      </w:r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</w:rPr>
        <w:t xml:space="preserve"> , Cl</w:t>
      </w:r>
      <w:r w:rsidR="000C5E23" w:rsidRPr="00D52974">
        <w:rPr>
          <w:rFonts w:asciiTheme="majorBidi" w:eastAsiaTheme="minorEastAsia" w:hAnsiTheme="majorBidi" w:cstheme="majorBidi"/>
          <w:b/>
          <w:bCs/>
          <w:sz w:val="30"/>
          <w:szCs w:val="30"/>
          <w:vertAlign w:val="superscript"/>
        </w:rPr>
        <w:t>-</w:t>
      </w:r>
      <w:r w:rsidR="000C5E23">
        <w:rPr>
          <w:rFonts w:asciiTheme="majorBidi" w:hAnsiTheme="majorBidi" w:cstheme="majorBidi"/>
          <w:color w:val="000000" w:themeColor="text1"/>
          <w:sz w:val="28"/>
          <w:szCs w:val="28"/>
          <w:rtl/>
        </w:rPr>
        <w:tab/>
      </w:r>
    </w:p>
    <w:p w14:paraId="3B2CC568" w14:textId="5C35D076" w:rsidR="00F662DE" w:rsidRPr="008C68C3" w:rsidRDefault="006329CF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ت - أكتب المعادلة النصفية عند كل مسرى 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ثم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Pr="008C68C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أ</w:t>
      </w:r>
      <w:r w:rsidRPr="008C68C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كتب المعادلة الإجمالية للتفاعل</w:t>
      </w:r>
    </w:p>
    <w:p w14:paraId="34224EB9" w14:textId="178B3615" w:rsidR="006329CF" w:rsidRPr="00B5452C" w:rsidRDefault="006329CF" w:rsidP="006329C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double"/>
        </w:rPr>
      </w:pPr>
      <w:r w:rsidRPr="00B5452C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double"/>
          <w:rtl/>
        </w:rPr>
        <w:t>التمرين الثاني</w:t>
      </w:r>
      <w:r w:rsidR="00B5452C" w:rsidRPr="00B5452C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double"/>
          <w:rtl/>
        </w:rPr>
        <w:t>:</w:t>
      </w:r>
    </w:p>
    <w:p w14:paraId="733A41FE" w14:textId="018B4C03" w:rsidR="006329CF" w:rsidRPr="00377F56" w:rsidRDefault="00AB5624" w:rsidP="00377F5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>
        <w:rPr>
          <w:rFonts w:asciiTheme="majorBidi" w:eastAsia="Times New Roman" w:hAnsiTheme="majorBidi" w:cstheme="majorBidi"/>
          <w:noProof/>
          <w:color w:val="000000" w:themeColor="text1"/>
          <w:sz w:val="28"/>
          <w:szCs w:val="28"/>
          <w:rtl/>
          <w:lang w:val="ar-SA"/>
        </w:rPr>
        <w:object w:dxaOrig="1440" w:dyaOrig="1440" w14:anchorId="543B9F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23" type="#_x0000_t75" style="position:absolute;left:0;text-align:left;margin-left:7.35pt;margin-top:42.35pt;width:126.85pt;height:95.75pt;z-index:-251575808;mso-position-horizontal-relative:text;mso-position-vertical-relative:text;mso-width-relative:page;mso-height-relative:page">
            <v:imagedata r:id="rId10" o:title=""/>
          </v:shape>
          <o:OLEObject Type="Embed" ProgID="PBrush" ShapeID="_x0000_s1223" DrawAspect="Content" ObjectID="_1770404732" r:id="rId11"/>
        </w:objec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بغرض دراسة بعض الظواهر الكهربائية والميكانيكية والأفعال المتبادلة بين الأجسام قام الأستاذ رفقة ال</w:t>
      </w:r>
      <w:r w:rsidR="0022463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ت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لامي</w:t>
      </w:r>
      <w:r w:rsidR="0022463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ذ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بالتجربة الموضحة في الوثيقة </w:t>
      </w:r>
      <w:r w:rsidR="00377F56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-2-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: 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حيث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ق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ا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م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وا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377F56">
        <w:rPr>
          <w:rFonts w:asciiTheme="majorBidi" w:eastAsia="Courier New" w:hAnsiTheme="majorBidi" w:cstheme="majorBidi" w:hint="cs"/>
          <w:color w:val="000000" w:themeColor="text1"/>
          <w:sz w:val="28"/>
          <w:szCs w:val="28"/>
          <w:rtl/>
        </w:rPr>
        <w:t>ب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تقريب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قضيب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مش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ح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و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ن بشحنة موجبة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من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ك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ري</w:t>
      </w:r>
      <w:r w:rsidR="00377F5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>ة حديدية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(</w:t>
      </w:r>
      <w:r w:rsidR="00377F56">
        <w:rPr>
          <w:rFonts w:asciiTheme="majorBidi" w:eastAsia="Courier New" w:hAnsiTheme="majorBidi" w:cstheme="majorBidi"/>
          <w:color w:val="000000" w:themeColor="text1"/>
          <w:sz w:val="28"/>
          <w:szCs w:val="28"/>
        </w:rPr>
        <w:t>S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)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متعادلة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كهربائيا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377F56">
        <w:rPr>
          <w:rFonts w:asciiTheme="majorBidi" w:eastAsia="Courier New" w:hAnsiTheme="majorBidi" w:cstheme="majorBidi" w:hint="cs"/>
          <w:color w:val="000000" w:themeColor="text1"/>
          <w:sz w:val="28"/>
          <w:szCs w:val="28"/>
          <w:rtl/>
        </w:rPr>
        <w:t xml:space="preserve">معلقة بخيط عازل </w:t>
      </w:r>
      <w:r>
        <w:rPr>
          <w:rFonts w:asciiTheme="majorBidi" w:eastAsia="Courier New" w:hAnsiTheme="majorBidi" w:cstheme="majorBidi"/>
          <w:color w:val="000000" w:themeColor="text1"/>
          <w:sz w:val="28"/>
          <w:szCs w:val="28"/>
        </w:rPr>
        <w:t>(f)</w:t>
      </w:r>
    </w:p>
    <w:p w14:paraId="1D02B26C" w14:textId="2AA7A115" w:rsidR="006329CF" w:rsidRPr="00305FD3" w:rsidRDefault="00F662DE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>
        <w:rPr>
          <w:rFonts w:asciiTheme="majorBidi" w:eastAsia="Times New Roman" w:hAnsiTheme="majorBidi" w:cstheme="majorBidi"/>
          <w:noProof/>
          <w:color w:val="000000" w:themeColor="text1"/>
          <w:sz w:val="28"/>
          <w:szCs w:val="28"/>
          <w:rtl/>
          <w:lang w:val="ar-SA"/>
        </w:rPr>
        <w:pict w14:anchorId="6C0E6321">
          <v:shape id="_x0000_s1226" type="#_x0000_t32" style="position:absolute;left:0;text-align:left;margin-left:38.8pt;margin-top:4.7pt;width:44.25pt;height:.05pt;flip:x;z-index:251743744" o:connectortype="straight" strokecolor="black [3213]">
            <v:stroke endarrow="block"/>
          </v:shape>
        </w:pic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1- أعط الملاحظة مع التفسير</w:t>
      </w:r>
      <w:r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                                                                                      </w:t>
      </w:r>
      <w:r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f</w:t>
      </w:r>
    </w:p>
    <w:p w14:paraId="0B83AA89" w14:textId="53CB316A" w:rsidR="00305FD3" w:rsidRDefault="00570F66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321"/>
        </w:tabs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noProof/>
        </w:rPr>
        <w:pict w14:anchorId="0A0C5734">
          <v:shape id="_x0000_s1230" type="#_x0000_t136" style="position:absolute;left:0;text-align:left;margin-left:97.4pt;margin-top:419.35pt;width:36.65pt;height:13.5pt;z-index:251750912;mso-position-horizontal-relative:margin;mso-position-vertical-relative:margin" fillcolor="black [3213]">
            <v:stroke r:id="rId8" o:title=""/>
            <v:shadow on="t" opacity="52429f"/>
            <v:textpath style="font-family:&quot;Arial Black&quot;;font-size:8pt;font-style:italic;v-text-kern:t" trim="t" fitpath="t" string="+ + +"/>
            <w10:wrap type="square" anchorx="margin" anchory="margin"/>
          </v:shape>
        </w:pict>
      </w:r>
      <w:r w:rsidR="00305FD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2-</w:t>
      </w:r>
      <w:r w:rsidR="006329CF" w:rsidRPr="00305FD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176B9B" w:rsidRPr="00305FD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استنتج</w:t>
      </w:r>
      <w:r w:rsidR="006329CF" w:rsidRPr="00305FD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مادة صنع القضيب </w:t>
      </w:r>
      <w:r w:rsidR="00F662DE">
        <w:rPr>
          <w:rFonts w:asciiTheme="majorBidi" w:hAnsiTheme="majorBidi" w:cstheme="majorBidi"/>
          <w:color w:val="000000" w:themeColor="text1"/>
          <w:sz w:val="28"/>
          <w:szCs w:val="28"/>
          <w:rtl/>
        </w:rPr>
        <w:tab/>
      </w:r>
    </w:p>
    <w:p w14:paraId="15BD330F" w14:textId="025843CD" w:rsidR="00AB5624" w:rsidRDefault="00570F66" w:rsidP="00570F6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bidi/>
        <w:rPr>
          <w:rFonts w:asciiTheme="majorBidi" w:hAnsiTheme="majorBidi" w:cstheme="majorBidi" w:hint="cs"/>
          <w:color w:val="000000" w:themeColor="text1"/>
          <w:sz w:val="28"/>
          <w:szCs w:val="28"/>
          <w:lang w:bidi="ar-DZ"/>
        </w:rPr>
      </w:pPr>
      <w:r>
        <w:rPr>
          <w:rFonts w:asciiTheme="majorBidi" w:eastAsia="Times New Roman" w:hAnsiTheme="majorBidi" w:cstheme="majorBidi" w:hint="cs"/>
          <w:noProof/>
          <w:color w:val="000000" w:themeColor="text1"/>
          <w:sz w:val="28"/>
          <w:szCs w:val="28"/>
          <w:rtl/>
          <w:lang w:val="ar-SA"/>
        </w:rPr>
        <w:pict w14:anchorId="0C6E77FA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227" type="#_x0000_t176" style="position:absolute;left:0;text-align:left;margin-left:96.55pt;margin-top:10.85pt;width:64.5pt;height:9.4pt;z-index:251744768" fillcolor="#a5a5a5 [3206]" strokecolor="#747070 [1614]" strokeweight="3pt">
            <v:shadow on="t" type="perspective" color="#525252 [1606]" opacity=".5" offset="1pt" offset2="-1pt"/>
          </v:shape>
        </w:pict>
      </w:r>
      <w:r>
        <w:rPr>
          <w:rFonts w:asciiTheme="majorBidi" w:eastAsia="Times New Roman" w:hAnsiTheme="majorBidi" w:cstheme="majorBidi" w:hint="cs"/>
          <w:noProof/>
          <w:color w:val="000000" w:themeColor="text1"/>
          <w:sz w:val="28"/>
          <w:szCs w:val="28"/>
          <w:rtl/>
          <w:lang w:val="ar-SA"/>
        </w:rPr>
        <w:pict w14:anchorId="56D31C9D">
          <v:shapetype id="_x0000_t109" coordsize="21600,21600" o:spt="109" path="m,l,21600r21600,l21600,xe">
            <v:stroke joinstyle="miter"/>
            <v:path gradientshapeok="t" o:connecttype="rect"/>
          </v:shapetype>
          <v:shape id="_x0000_s1225" type="#_x0000_t109" style="position:absolute;left:0;text-align:left;margin-left:80.8pt;margin-top:4.65pt;width:69pt;height:34.65pt;z-index:251742720" stroked="f"/>
        </w:pict>
      </w:r>
      <w:r w:rsidR="00AB5624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3-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176B9B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باعتبار</w:t>
      </w:r>
      <w:r w:rsidR="00AB5624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الكرية </w:t>
      </w:r>
      <w:r w:rsidR="00AB5624">
        <w:rPr>
          <w:rFonts w:asciiTheme="majorBidi" w:eastAsia="Times New Roman" w:hAnsiTheme="majorBidi" w:cstheme="majorBidi"/>
          <w:color w:val="000000" w:themeColor="text1"/>
          <w:sz w:val="28"/>
          <w:szCs w:val="28"/>
          <w:lang w:bidi="ar-DZ"/>
        </w:rPr>
        <w:t>(s)</w:t>
      </w:r>
      <w:r w:rsidR="00305FD3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الجملة </w:t>
      </w:r>
      <w:r w:rsidR="00176B9B" w:rsidRPr="00305FD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الميكانيكي</w:t>
      </w:r>
      <w:r w:rsidR="00176B9B" w:rsidRPr="00305FD3">
        <w:rPr>
          <w:rFonts w:asciiTheme="majorBidi" w:hAnsiTheme="majorBidi" w:cstheme="majorBidi" w:hint="eastAsia"/>
          <w:color w:val="000000" w:themeColor="text1"/>
          <w:sz w:val="28"/>
          <w:szCs w:val="28"/>
          <w:rtl/>
        </w:rPr>
        <w:t>ة</w:t>
      </w:r>
      <w:r w:rsidR="006329CF" w:rsidRPr="00305FD3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المدر</w:t>
      </w:r>
      <w:r w:rsidR="00305FD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و</w:t>
      </w:r>
      <w:r w:rsidR="006329CF" w:rsidRPr="00305FD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سة</w:t>
      </w:r>
      <w:r w:rsidR="00305FD3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F662D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                   </w:t>
      </w:r>
      <w:r w:rsidR="00F662D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  </w:t>
      </w:r>
      <w:r w:rsidR="00F662D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</w:t>
      </w:r>
      <w:r w:rsidR="00F662DE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                 </w:t>
      </w:r>
      <w:r w:rsidR="00F662D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          </w:t>
      </w:r>
      <w:r w:rsidR="00F662D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                             </w:t>
      </w:r>
    </w:p>
    <w:p w14:paraId="55320051" w14:textId="009ED485" w:rsidR="006329CF" w:rsidRPr="00305FD3" w:rsidRDefault="00AB5624" w:rsidP="00AB5624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أذكر </w:t>
      </w:r>
      <w:r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ال</w:t>
      </w:r>
      <w:r w:rsidRPr="00305FD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أفعال الميكانيكية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المؤثرة على الكرية وص</w:t>
      </w:r>
      <w:r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>نف</w:t>
      </w:r>
      <w:r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ها</w:t>
      </w:r>
      <w:r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F662DE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</w:t>
      </w:r>
      <w:r w:rsidR="00570F66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    </w:t>
      </w:r>
      <w:r w:rsidR="00F662DE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</w:t>
      </w:r>
    </w:p>
    <w:p w14:paraId="2BE3C16D" w14:textId="310D2BF2" w:rsidR="00F662DE" w:rsidRPr="00B5452C" w:rsidRDefault="00AB5624" w:rsidP="00B5452C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00"/>
        <w:rPr>
          <w:rFonts w:asciiTheme="majorBidi" w:eastAsia="Courier New" w:hAnsiTheme="majorBidi" w:cstheme="majorBidi"/>
          <w:color w:val="000000" w:themeColor="text1"/>
          <w:sz w:val="28"/>
          <w:szCs w:val="28"/>
        </w:rPr>
      </w:pPr>
      <w:r>
        <w:rPr>
          <w:rFonts w:asciiTheme="majorBidi" w:eastAsia="Times New Roman" w:hAnsiTheme="majorBidi" w:cstheme="majorBidi"/>
          <w:noProof/>
          <w:color w:val="000000" w:themeColor="text1"/>
          <w:sz w:val="28"/>
          <w:szCs w:val="28"/>
          <w:rtl/>
          <w:lang w:val="ar-SA"/>
        </w:rPr>
        <w:pict w14:anchorId="1D110E75">
          <v:shape id="_x0000_s1224" type="#_x0000_t109" style="position:absolute;left:0;text-align:left;margin-left:10.3pt;margin-top:6.6pt;width:155.25pt;height:7.15pt;z-index:251741696" fillcolor="black [3200]" strokecolor="black [3213]" strokeweight="3pt">
            <v:shadow on="t" type="perspective" color="#7f7f7f [1601]" opacity=".5" offset="1pt" offset2="-1pt"/>
          </v:shape>
        </w:pic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 xml:space="preserve"> مثل</w:t>
      </w:r>
      <w:r w:rsidR="00176B9B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كيفيا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القوى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المؤثرة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على</w:t>
      </w:r>
      <w:r w:rsidR="006329CF" w:rsidRPr="00305FD3">
        <w:rPr>
          <w:rFonts w:asciiTheme="majorBidi" w:eastAsia="Courier New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6329CF" w:rsidRPr="00305FD3">
        <w:rPr>
          <w:rFonts w:asciiTheme="majorBidi" w:eastAsia="Times New Roman" w:hAnsiTheme="majorBidi" w:cstheme="majorBidi"/>
          <w:color w:val="000000" w:themeColor="text1"/>
          <w:sz w:val="28"/>
          <w:szCs w:val="28"/>
          <w:rtl/>
        </w:rPr>
        <w:t>الكرية</w:t>
      </w:r>
      <w:r w:rsidR="00F662DE">
        <w:rPr>
          <w:rFonts w:asciiTheme="majorBidi" w:eastAsia="Times New Roman" w:hAnsiTheme="majorBidi" w:cstheme="majorBidi" w:hint="cs"/>
          <w:color w:val="000000" w:themeColor="text1"/>
          <w:sz w:val="28"/>
          <w:szCs w:val="28"/>
          <w:rtl/>
        </w:rPr>
        <w:t xml:space="preserve">                                    الأرض</w:t>
      </w:r>
      <w:r w:rsidR="00F662DE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t</w:t>
      </w:r>
    </w:p>
    <w:p w14:paraId="20A85705" w14:textId="71B24959" w:rsidR="00EE4B34" w:rsidRPr="00B5452C" w:rsidRDefault="00EE4B34" w:rsidP="00F662DE">
      <w:pPr>
        <w:pStyle w:val="NormalWeb"/>
        <w:bidi/>
        <w:spacing w:before="0" w:beforeAutospacing="0" w:afterAutospacing="0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double"/>
        </w:rPr>
      </w:pPr>
      <w:r w:rsidRPr="00B5452C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double"/>
          <w:rtl/>
        </w:rPr>
        <w:t xml:space="preserve">الوضعية </w:t>
      </w:r>
      <w:proofErr w:type="spellStart"/>
      <w:r w:rsidRPr="00B5452C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double"/>
          <w:rtl/>
        </w:rPr>
        <w:t>الإدماجية</w:t>
      </w:r>
      <w:proofErr w:type="spellEnd"/>
      <w:r w:rsidRPr="00B5452C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double"/>
          <w:rtl/>
        </w:rPr>
        <w:t xml:space="preserve"> </w:t>
      </w:r>
    </w:p>
    <w:p w14:paraId="43929201" w14:textId="4C76EEB2" w:rsidR="001346F8" w:rsidRDefault="00176B9B" w:rsidP="001346F8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بطلب من أستاذ الفيزياء قام </w:t>
      </w:r>
      <w:r w:rsidR="001346F8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المخبري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بتحضير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محلولين </w:t>
      </w:r>
      <w:proofErr w:type="spellStart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شارديين</w:t>
      </w:r>
      <w:proofErr w:type="spellEnd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هما كلور النحاس الثنائي وكبر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يت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ات النحاس الثنائي في قارورتين متشابهتين 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لك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نه نسي أن يضع عليهما ملصقات تحمل </w:t>
      </w:r>
      <w:proofErr w:type="spellStart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إسم</w:t>
      </w:r>
      <w:proofErr w:type="spellEnd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المحلول ونظرا</w:t>
      </w:r>
      <w:r w:rsidR="001346F8" w:rsidRPr="001346F8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1346F8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لتشابه لون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هما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(الأزرق) ت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عذ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ر عل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يه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</w:t>
      </w:r>
      <w:r w:rsidR="0028768C" w:rsidRPr="0028768C">
        <w:rPr>
          <w:rFonts w:asciiTheme="majorBidi" w:hAnsiTheme="majorBidi" w:cstheme="majorBidi"/>
          <w:noProof/>
          <w:color w:val="000000" w:themeColor="text1"/>
          <w:sz w:val="20"/>
          <w:szCs w:val="28"/>
        </w:rPr>
        <w:pict w14:anchorId="35ADBB08">
          <v:group id="_x0000_s1278" style="position:absolute;left:0;text-align:left;margin-left:80.8pt;margin-top:7.05pt;width:51.75pt;height:55.25pt;z-index:251755008;mso-position-horizontal-relative:margin;mso-position-vertical-relative:line" coordorigin="4404,13509" coordsize="1755,2402">
            <v:group id="_x0000_s1279" style="position:absolute;left:4404;top:13509;width:1755;height:2402" coordorigin="4404,13509" coordsize="1755,2402">
              <v:shape id="_x0000_s1280" style="position:absolute;left:4404;top:13545;width:1755;height:2330;mso-position-horizontal:absolute;mso-position-vertical:absolute" coordsize="1755,2330" path="m641,r38,16l678,1404,4,2163,,2230r38,49l79,2311r50,18l184,2330r1429,l1670,2320r42,-24l1740,2252r15,-54l1745,2148,1062,1410r,-1386l1094,5e" fillcolor="#8eaadb [1944]" strokecolor="#4472c4 [3208]" strokeweight="1pt">
                <v:fill color2="#4472c4 [3208]" focus="50%" type="gradient"/>
                <v:shadow type="perspective" color="#1f3763 [1608]" offset="1pt" offset2="-3pt"/>
                <v:path arrowok="t"/>
              </v:shape>
              <v:oval id="_x0000_s1281" style="position:absolute;left:4518;top:15840;width:1545;height:71" fillcolor="#8eaadb [1944]" strokecolor="#4472c4 [3208]" strokeweight="1pt">
                <v:fill color2="#4472c4 [3208]" focus="50%" type="gradient"/>
                <v:shadow type="perspective" color="#1f3763 [1608]" offset="1pt" offset2="-3pt"/>
              </v:oval>
              <v:oval id="_x0000_s1282" style="position:absolute;left:5043;top:13509;width:456;height:71" fillcolor="#8eaadb [1944]" strokecolor="#4472c4 [3208]" strokeweight="1pt">
                <v:fill color2="#4472c4 [3208]" focusposition=".5,.5" focussize="" focus="50%" type="gradient"/>
                <v:shadow type="perspective" color="#1f3763 [1608]" offset="1pt" offset2="-3pt"/>
              </v:oval>
              <v:oval id="_x0000_s1283" style="position:absolute;left:4518;top:15825;width:1545;height:71" fillcolor="#8eaadb [1944]" strokecolor="#4472c4 [3208]" strokeweight="1pt">
                <v:fill color2="#4472c4 [3208]" focusposition=".5,.5" focussize="" focus="50%" type="gradient"/>
                <v:shadow type="perspective" color="#1f3763 [1608]" offset="1pt" offset2="-3pt"/>
              </v:oval>
            </v:group>
            <v:group id="_x0000_s1284" style="position:absolute;left:4425;top:14361;width:1734;height:1542" coordorigin="4425,14361" coordsize="1734,1542">
              <v:oval id="_x0000_s1285" style="position:absolute;left:5088;top:14367;width:366;height:57" fillcolor="#8eaadb [1944]" strokecolor="#4472c4 [3208]" strokeweight="1pt">
                <v:fill opacity=".5" color2="#4472c4 [3208]" focus="50%" type="gradient"/>
                <v:shadow type="perspective" color="#1f3763 [1608]" offset="1pt" offset2="-3pt"/>
              </v:oval>
              <v:shape id="_x0000_s1286" style="position:absolute;left:4425;top:14361;width:1734;height:1542;mso-position-horizontal:absolute;mso-position-vertical:absolute" coordsize="1734,1542" path="m669,39l735,9,852,,957,6r72,33l1026,585r708,777l1725,1416r-24,42l1674,1479r-36,27l1560,1518r-291,18l864,1542,471,1530,123,1518,63,1494,30,1458,6,1419,,1380r,-27l669,591r,-552xe" fillcolor="#8eaadb [1944]" strokecolor="#4472c4 [3208]" strokeweight="1pt">
                <v:fill opacity=".5" color2="#4472c4 [3208]" focus="50%" type="gradient"/>
                <v:shadow type="perspective" color="#1f3763 [1608]" offset="1pt" offset2="-3pt"/>
                <v:path arrowok="t"/>
              </v:shape>
            </v:group>
            <w10:wrap anchorx="margin"/>
          </v:group>
        </w:pict>
      </w:r>
      <w:r w:rsidR="0028768C" w:rsidRPr="0028768C">
        <w:rPr>
          <w:rFonts w:asciiTheme="majorBidi" w:hAnsiTheme="majorBidi" w:cstheme="majorBidi"/>
          <w:noProof/>
          <w:color w:val="000000" w:themeColor="text1"/>
          <w:sz w:val="20"/>
          <w:szCs w:val="28"/>
        </w:rPr>
        <w:pict w14:anchorId="3D09DEDB">
          <v:group id="_x0000_s1231" style="position:absolute;left:0;text-align:left;margin-left:1.8pt;margin-top:4.1pt;width:55pt;height:57.45pt;z-index:251752960;mso-position-horizontal-relative:margin;mso-position-vertical-relative:line" coordorigin="4404,13509" coordsize="1755,2402">
            <v:group id="_x0000_s1232" style="position:absolute;left:4404;top:13509;width:1755;height:2402" coordorigin="4404,13509" coordsize="1755,2402">
              <v:shape id="_x0000_s1233" style="position:absolute;left:4404;top:13545;width:1755;height:2330;mso-position-horizontal:absolute;mso-position-vertical:absolute" coordsize="1755,2330" path="m641,r38,16l678,1404,4,2163,,2230r38,49l79,2311r50,18l184,2330r1429,l1670,2320r42,-24l1740,2252r15,-54l1745,2148,1062,1410r,-1386l1094,5e" fillcolor="#5b9bd5 [3204]" stroked="f" strokeweight="0">
                <v:fill color2="#2d72b2 [2372]" focusposition=".5,.5" focussize="" focus="100%" type="gradientRadial"/>
                <v:shadow type="perspective" color="#1f4d78 [1604]" offset="1pt" offset2="-3pt"/>
                <v:path arrowok="t"/>
              </v:shape>
              <v:oval id="_x0000_s1234" style="position:absolute;left:4518;top:15840;width:1545;height:71" fillcolor="#5b9bd5 [3204]" stroked="f" strokeweight="0">
                <v:fill color2="#2d72b2 [2372]" focusposition=".5,.5" focussize="" focus="100%" type="gradientRadial"/>
                <v:shadow type="perspective" color="#1f4d78 [1604]" offset="1pt" offset2="-3pt"/>
              </v:oval>
              <v:oval id="_x0000_s1235" style="position:absolute;left:5043;top:13509;width:456;height:71" fillcolor="#5b9bd5 [3204]" stroked="f" strokeweight="0">
                <v:fill color2="#2d72b2 [2372]" focusposition=".5,.5" focussize="" focus="100%" type="gradientRadial"/>
                <v:shadow type="perspective" color="#1f4d78 [1604]" offset="1pt" offset2="-3pt"/>
              </v:oval>
              <v:oval id="_x0000_s1236" style="position:absolute;left:4518;top:15825;width:1545;height:71" fillcolor="#5b9bd5 [3204]" stroked="f" strokeweight="0">
                <v:fill color2="#2d72b2 [2372]" focusposition=".5,.5" focussize="" focus="100%" type="gradientRadial"/>
                <v:shadow type="perspective" color="#1f4d78 [1604]" offset="1pt" offset2="-3pt"/>
              </v:oval>
            </v:group>
            <v:group id="_x0000_s1237" style="position:absolute;left:4425;top:14361;width:1734;height:1542" coordorigin="4425,14361" coordsize="1734,1542">
              <v:oval id="_x0000_s1238" style="position:absolute;left:5088;top:14367;width:366;height:57" fillcolor="#5b9bd5 [3204]" stroked="f" strokeweight="0">
                <v:fill opacity=".5" color2="#2d72b2 [2372]" focusposition=".5,.5" focussize="" focus="100%" type="gradientRadial"/>
                <v:shadow type="perspective" color="#1f4d78 [1604]" offset="1pt" offset2="-3pt"/>
              </v:oval>
              <v:shape id="_x0000_s1239" style="position:absolute;left:4425;top:14361;width:1734;height:1542;mso-position-horizontal:absolute;mso-position-vertical:absolute" coordsize="1734,1542" path="m669,39l735,9,852,,957,6r72,33l1026,585r708,777l1725,1416r-24,42l1674,1479r-36,27l1560,1518r-291,18l864,1542,471,1530,123,1518,63,1494,30,1458,6,1419,,1380r,-27l669,591r,-552xe" fillcolor="#5b9bd5 [3204]" stroked="f" strokeweight="0">
                <v:fill opacity=".5" color2="#2d72b2 [2372]" focusposition=".5,.5" focussize="" focus="100%" type="gradientRadial"/>
                <v:shadow on="t" type="perspective" color="#1f4d78 [1604]" offset="1pt" offset2="-3pt"/>
                <v:path arrowok="t"/>
              </v:shape>
            </v:group>
            <w10:wrap anchorx="margin"/>
          </v:group>
        </w:pic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التفريق </w:t>
      </w:r>
      <w:proofErr w:type="gramStart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بينهما ،</w:t>
      </w:r>
      <w:proofErr w:type="gramEnd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ولضرورة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العمل بهذه المحاليل كان عليه إيجاد حل . </w:t>
      </w:r>
    </w:p>
    <w:p w14:paraId="063D2269" w14:textId="5DD8F734" w:rsidR="00EE4B34" w:rsidRPr="00EE4B34" w:rsidRDefault="00EE4B34" w:rsidP="001346F8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-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fa-IR"/>
        </w:rPr>
        <w:t>1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  <w:t xml:space="preserve">- 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ما هي الشوارد التي ت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منح المحاليل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اللون </w:t>
      </w:r>
      <w:proofErr w:type="gramStart"/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الأزرق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.</w:t>
      </w:r>
      <w:proofErr w:type="gramEnd"/>
    </w:p>
    <w:p w14:paraId="117A3C8B" w14:textId="00C1A68A" w:rsidR="00EE4B34" w:rsidRPr="00EE4B34" w:rsidRDefault="00EE4B34" w:rsidP="001346F8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2 - </w:t>
      </w:r>
      <w:r w:rsidR="001346F8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اقترح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على </w:t>
      </w:r>
      <w:r w:rsidR="001346F8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المخبري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بروتوكولاً تجريبيا </w:t>
      </w:r>
      <w:r w:rsidR="00176B9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لل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تم</w:t>
      </w:r>
      <w:r w:rsidR="00176B9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ي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يز ب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ين 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محتوى </w:t>
      </w:r>
      <w:proofErr w:type="gramStart"/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القارورتين .</w:t>
      </w:r>
      <w:proofErr w:type="gramEnd"/>
    </w:p>
    <w:p w14:paraId="5725B920" w14:textId="4A61C63A" w:rsidR="00B5452C" w:rsidRDefault="00B5452C" w:rsidP="001346F8">
      <w:pPr>
        <w:pStyle w:val="NormalWeb"/>
        <w:bidi/>
        <w:spacing w:before="0" w:beforeAutospacing="0" w:afterAutospacing="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أراد أحمد أن يبهر زملا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ء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ه ف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غ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مر في محلول كبريتات النحاس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proofErr w:type="gramStart"/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الثنائي 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مفتاحاً</w:t>
      </w:r>
      <w:proofErr w:type="gramEnd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حديد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يا</w:t>
      </w:r>
      <w:r w:rsidR="0028768C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                 2                    1</w:t>
      </w:r>
    </w:p>
    <w:p w14:paraId="75FE6AB4" w14:textId="2426FD87" w:rsidR="00EE4B34" w:rsidRPr="00EE4B34" w:rsidRDefault="002D63EE" w:rsidP="00B5452C">
      <w:pPr>
        <w:pStyle w:val="NormalWeb"/>
        <w:bidi/>
        <w:spacing w:before="0" w:beforeAutospacing="0" w:afterAutospacing="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36A17947" wp14:editId="33A6B3B1">
            <wp:simplePos x="0" y="0"/>
            <wp:positionH relativeFrom="margin">
              <wp:posOffset>628650</wp:posOffset>
            </wp:positionH>
            <wp:positionV relativeFrom="margin">
              <wp:posOffset>8057515</wp:posOffset>
            </wp:positionV>
            <wp:extent cx="612775" cy="865502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865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لمدة زمنية </w:t>
      </w:r>
      <w:r w:rsidR="001346F8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ث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م قام </w:t>
      </w:r>
      <w:r w:rsidR="00176B9B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بإخراجه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فإذا بالجزء </w:t>
      </w:r>
      <w:r w:rsidR="00176B9B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الم</w:t>
      </w:r>
      <w:r w:rsidR="00176B9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غ</w:t>
      </w:r>
      <w:r w:rsidR="00176B9B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مور </w:t>
      </w:r>
      <w:r w:rsidR="00176B9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ت</w:t>
      </w:r>
      <w:r w:rsidR="00176B9B" w:rsidRPr="00EE4B3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لو</w:t>
      </w:r>
      <w:r w:rsidR="00176B9B" w:rsidRPr="00EE4B34">
        <w:rPr>
          <w:rFonts w:asciiTheme="majorBidi" w:hAnsiTheme="majorBidi" w:cstheme="majorBidi" w:hint="eastAsia"/>
          <w:color w:val="000000" w:themeColor="text1"/>
          <w:sz w:val="28"/>
          <w:szCs w:val="28"/>
          <w:rtl/>
        </w:rPr>
        <w:t>ن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باللون الأحمر</w:t>
      </w:r>
    </w:p>
    <w:p w14:paraId="3C5081E3" w14:textId="09453468" w:rsidR="00EE4B34" w:rsidRPr="00EE4B34" w:rsidRDefault="00EE4B34" w:rsidP="00EE4B34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3</w:t>
      </w:r>
      <w:r w:rsidR="00B5452C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-</w:t>
      </w:r>
      <w:r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فسر ما حدث علميًا</w:t>
      </w:r>
    </w:p>
    <w:p w14:paraId="5C43BE53" w14:textId="536D5371" w:rsidR="00B5452C" w:rsidRDefault="00B5452C" w:rsidP="00EE4B34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4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- ع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ب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ر عن هذا التفاعل بمعادلة كيميائية بالصيغة </w:t>
      </w:r>
      <w:proofErr w:type="spellStart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الشاردية</w:t>
      </w:r>
      <w:proofErr w:type="spellEnd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ثم بالصيغة الإحصائية </w:t>
      </w:r>
    </w:p>
    <w:p w14:paraId="65E720A4" w14:textId="6D3230C9" w:rsidR="00EE4B34" w:rsidRDefault="00B5452C" w:rsidP="00B5452C">
      <w:pPr>
        <w:pStyle w:val="NormalWeb"/>
        <w:bidi/>
        <w:spacing w:before="0" w:beforeAutospacing="0" w:afterAutospacing="0"/>
        <w:rPr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 5</w:t>
      </w:r>
      <w:proofErr w:type="gramStart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- </w:t>
      </w:r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أذكر</w:t>
      </w:r>
      <w:proofErr w:type="gramEnd"/>
      <w:r w:rsidR="00EE4B34" w:rsidRPr="00EE4B34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بعض الاحتياطات المتخذة عند</w:t>
      </w:r>
      <w:r w:rsidR="00176B9B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r w:rsidR="00EE4B34" w:rsidRPr="00B5452C">
        <w:rPr>
          <w:rFonts w:asciiTheme="majorBidi" w:hAnsiTheme="majorBidi" w:cstheme="majorBidi"/>
          <w:color w:val="202000"/>
          <w:sz w:val="28"/>
          <w:szCs w:val="28"/>
          <w:rtl/>
        </w:rPr>
        <w:t>التعامل مع</w:t>
      </w:r>
      <w:r>
        <w:rPr>
          <w:rFonts w:asciiTheme="majorBidi" w:hAnsiTheme="majorBidi" w:cstheme="majorBidi" w:hint="cs"/>
          <w:color w:val="202000"/>
          <w:sz w:val="28"/>
          <w:szCs w:val="28"/>
          <w:rtl/>
        </w:rPr>
        <w:t xml:space="preserve"> المواد الكيميائية </w:t>
      </w:r>
      <w:r w:rsidR="00EE4B34">
        <w:rPr>
          <w:rFonts w:ascii="Courier New" w:hAnsi="Courier New" w:cs="Courier New"/>
          <w:color w:val="202000"/>
          <w:sz w:val="70"/>
          <w:szCs w:val="70"/>
          <w:rtl/>
        </w:rPr>
        <w:t xml:space="preserve"> </w:t>
      </w:r>
    </w:p>
    <w:p w14:paraId="7853DBDA" w14:textId="41294DC9" w:rsidR="006329CF" w:rsidRPr="006329CF" w:rsidRDefault="006329CF" w:rsidP="00CB6938">
      <w:pPr>
        <w:tabs>
          <w:tab w:val="right" w:pos="11338"/>
        </w:tabs>
        <w:bidi/>
        <w:spacing w:after="0"/>
        <w:ind w:left="281"/>
        <w:rPr>
          <w:b/>
          <w:bCs/>
          <w:sz w:val="32"/>
          <w:szCs w:val="32"/>
          <w:u w:val="single"/>
          <w:rtl/>
        </w:rPr>
      </w:pPr>
    </w:p>
    <w:p w14:paraId="44263E4B" w14:textId="77777777" w:rsidR="006329CF" w:rsidRDefault="006329CF" w:rsidP="006329CF">
      <w:pPr>
        <w:tabs>
          <w:tab w:val="right" w:pos="11338"/>
        </w:tabs>
        <w:bidi/>
        <w:spacing w:after="0"/>
        <w:ind w:left="281"/>
        <w:rPr>
          <w:b/>
          <w:bCs/>
          <w:sz w:val="32"/>
          <w:szCs w:val="32"/>
          <w:u w:val="single"/>
          <w:rtl/>
        </w:rPr>
      </w:pPr>
    </w:p>
    <w:p w14:paraId="6F49DA02" w14:textId="6B63C350" w:rsidR="00C9401F" w:rsidRPr="00B11F74" w:rsidRDefault="002D63EE" w:rsidP="00B11F74">
      <w:pPr>
        <w:tabs>
          <w:tab w:val="right" w:pos="11338"/>
        </w:tabs>
        <w:bidi/>
        <w:spacing w:after="0"/>
        <w:ind w:left="281"/>
        <w:rPr>
          <w:b/>
          <w:bCs/>
          <w:sz w:val="32"/>
          <w:szCs w:val="32"/>
        </w:rPr>
      </w:pPr>
      <w:r w:rsidRPr="002D63EE"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</w:t>
      </w:r>
      <w:r>
        <w:rPr>
          <w:rFonts w:hint="cs"/>
          <w:b/>
          <w:bCs/>
          <w:sz w:val="32"/>
          <w:szCs w:val="32"/>
          <w:rtl/>
        </w:rPr>
        <w:t xml:space="preserve">                    </w:t>
      </w:r>
      <w:r w:rsidRPr="002D63EE">
        <w:rPr>
          <w:rFonts w:hint="cs"/>
          <w:b/>
          <w:bCs/>
          <w:sz w:val="32"/>
          <w:szCs w:val="32"/>
          <w:rtl/>
        </w:rPr>
        <w:t xml:space="preserve">   بالتوفيق للجميع</w:t>
      </w:r>
    </w:p>
    <w:p w14:paraId="7F3D8033" w14:textId="77777777" w:rsidR="008E31D5" w:rsidRPr="00C9401F" w:rsidRDefault="008E31D5" w:rsidP="00C9401F">
      <w:pPr>
        <w:tabs>
          <w:tab w:val="left" w:pos="10480"/>
        </w:tabs>
      </w:pPr>
    </w:p>
    <w:sectPr w:rsidR="008E31D5" w:rsidRPr="00C9401F" w:rsidSect="00176B9B">
      <w:pgSz w:w="11906" w:h="16838"/>
      <w:pgMar w:top="284" w:right="566" w:bottom="568" w:left="709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5529C" w14:textId="77777777" w:rsidR="00305FD3" w:rsidRDefault="00305FD3" w:rsidP="008E31D5">
      <w:pPr>
        <w:spacing w:after="0" w:line="240" w:lineRule="auto"/>
      </w:pPr>
      <w:r>
        <w:separator/>
      </w:r>
    </w:p>
  </w:endnote>
  <w:endnote w:type="continuationSeparator" w:id="0">
    <w:p w14:paraId="22719971" w14:textId="77777777" w:rsidR="00305FD3" w:rsidRDefault="00305FD3" w:rsidP="008E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2A7E9" w14:textId="77777777" w:rsidR="00305FD3" w:rsidRDefault="00305FD3" w:rsidP="008E31D5">
      <w:pPr>
        <w:spacing w:after="0" w:line="240" w:lineRule="auto"/>
      </w:pPr>
      <w:r>
        <w:separator/>
      </w:r>
    </w:p>
  </w:footnote>
  <w:footnote w:type="continuationSeparator" w:id="0">
    <w:p w14:paraId="2603053F" w14:textId="77777777" w:rsidR="00305FD3" w:rsidRDefault="00305FD3" w:rsidP="008E3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832"/>
    <w:multiLevelType w:val="hybridMultilevel"/>
    <w:tmpl w:val="8F008638"/>
    <w:lvl w:ilvl="0" w:tplc="040C000F">
      <w:start w:val="1"/>
      <w:numFmt w:val="decimal"/>
      <w:lvlText w:val="%1.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7C2A80"/>
    <w:multiLevelType w:val="hybridMultilevel"/>
    <w:tmpl w:val="6BF07598"/>
    <w:lvl w:ilvl="0" w:tplc="748A56B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03F22"/>
    <w:multiLevelType w:val="hybridMultilevel"/>
    <w:tmpl w:val="5DE81932"/>
    <w:lvl w:ilvl="0" w:tplc="748A56B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A45DE"/>
    <w:multiLevelType w:val="hybridMultilevel"/>
    <w:tmpl w:val="8B303C1C"/>
    <w:lvl w:ilvl="0" w:tplc="B51679F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42A9E"/>
    <w:multiLevelType w:val="hybridMultilevel"/>
    <w:tmpl w:val="311EB3F2"/>
    <w:lvl w:ilvl="0" w:tplc="A860D8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C455E"/>
    <w:multiLevelType w:val="hybridMultilevel"/>
    <w:tmpl w:val="DA7AFB4E"/>
    <w:lvl w:ilvl="0" w:tplc="040C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" w15:restartNumberingAfterBreak="0">
    <w:nsid w:val="3763065D"/>
    <w:multiLevelType w:val="hybridMultilevel"/>
    <w:tmpl w:val="7E76E5EC"/>
    <w:lvl w:ilvl="0" w:tplc="92983E5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D45956"/>
    <w:multiLevelType w:val="hybridMultilevel"/>
    <w:tmpl w:val="5FEEB7FA"/>
    <w:lvl w:ilvl="0" w:tplc="7B8041E2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979B8"/>
    <w:multiLevelType w:val="hybridMultilevel"/>
    <w:tmpl w:val="66EE26A8"/>
    <w:lvl w:ilvl="0" w:tplc="6CB008DC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A7E78"/>
    <w:multiLevelType w:val="hybridMultilevel"/>
    <w:tmpl w:val="3EBC3D6C"/>
    <w:lvl w:ilvl="0" w:tplc="DD0EF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A29D3"/>
    <w:multiLevelType w:val="hybridMultilevel"/>
    <w:tmpl w:val="03B21AA2"/>
    <w:lvl w:ilvl="0" w:tplc="99F6E7AA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48D6C0F"/>
    <w:multiLevelType w:val="hybridMultilevel"/>
    <w:tmpl w:val="0B4CA5B8"/>
    <w:lvl w:ilvl="0" w:tplc="49E673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D5388"/>
    <w:multiLevelType w:val="hybridMultilevel"/>
    <w:tmpl w:val="ED6E280A"/>
    <w:lvl w:ilvl="0" w:tplc="6A547804">
      <w:start w:val="1"/>
      <w:numFmt w:val="decimal"/>
      <w:lvlText w:val="%1-"/>
      <w:lvlJc w:val="left"/>
      <w:pPr>
        <w:ind w:left="149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F6C6D1B"/>
    <w:multiLevelType w:val="hybridMultilevel"/>
    <w:tmpl w:val="E95AB9E4"/>
    <w:lvl w:ilvl="0" w:tplc="B51679F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E4C8A"/>
    <w:multiLevelType w:val="hybridMultilevel"/>
    <w:tmpl w:val="848A20C0"/>
    <w:lvl w:ilvl="0" w:tplc="A97473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210B5"/>
    <w:multiLevelType w:val="hybridMultilevel"/>
    <w:tmpl w:val="481A5CC4"/>
    <w:lvl w:ilvl="0" w:tplc="77CC2B9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7320E"/>
    <w:multiLevelType w:val="hybridMultilevel"/>
    <w:tmpl w:val="850ED7EE"/>
    <w:lvl w:ilvl="0" w:tplc="5E5AF88C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C50F09"/>
    <w:multiLevelType w:val="hybridMultilevel"/>
    <w:tmpl w:val="A12816D0"/>
    <w:lvl w:ilvl="0" w:tplc="39C4944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A190F"/>
    <w:multiLevelType w:val="hybridMultilevel"/>
    <w:tmpl w:val="2E08374A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780819C8"/>
    <w:multiLevelType w:val="hybridMultilevel"/>
    <w:tmpl w:val="0C14968C"/>
    <w:lvl w:ilvl="0" w:tplc="6CB008DC">
      <w:start w:val="1"/>
      <w:numFmt w:val="decimal"/>
      <w:lvlText w:val="%1-"/>
      <w:lvlJc w:val="left"/>
      <w:pPr>
        <w:ind w:left="785" w:hanging="360"/>
      </w:pPr>
      <w:rPr>
        <w:rFonts w:asciiTheme="majorBidi" w:hAnsiTheme="majorBidi" w:cstheme="majorBidi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C750C"/>
    <w:multiLevelType w:val="hybridMultilevel"/>
    <w:tmpl w:val="2AAA4A96"/>
    <w:lvl w:ilvl="0" w:tplc="B6EC1BB4">
      <w:start w:val="1"/>
      <w:numFmt w:val="decimal"/>
      <w:lvlText w:val="%1-"/>
      <w:lvlJc w:val="left"/>
      <w:pPr>
        <w:ind w:left="783" w:hanging="360"/>
      </w:pPr>
      <w:rPr>
        <w:rFonts w:asciiTheme="majorBidi" w:eastAsiaTheme="minorEastAsia" w:hAnsiTheme="majorBidi" w:cstheme="majorBidi" w:hint="default"/>
        <w:sz w:val="30"/>
      </w:rPr>
    </w:lvl>
    <w:lvl w:ilvl="1" w:tplc="040C0019" w:tentative="1">
      <w:start w:val="1"/>
      <w:numFmt w:val="lowerLetter"/>
      <w:lvlText w:val="%2."/>
      <w:lvlJc w:val="left"/>
      <w:pPr>
        <w:ind w:left="1503" w:hanging="360"/>
      </w:pPr>
    </w:lvl>
    <w:lvl w:ilvl="2" w:tplc="040C001B" w:tentative="1">
      <w:start w:val="1"/>
      <w:numFmt w:val="lowerRoman"/>
      <w:lvlText w:val="%3."/>
      <w:lvlJc w:val="right"/>
      <w:pPr>
        <w:ind w:left="2223" w:hanging="180"/>
      </w:pPr>
    </w:lvl>
    <w:lvl w:ilvl="3" w:tplc="040C000F" w:tentative="1">
      <w:start w:val="1"/>
      <w:numFmt w:val="decimal"/>
      <w:lvlText w:val="%4."/>
      <w:lvlJc w:val="left"/>
      <w:pPr>
        <w:ind w:left="2943" w:hanging="360"/>
      </w:pPr>
    </w:lvl>
    <w:lvl w:ilvl="4" w:tplc="040C0019" w:tentative="1">
      <w:start w:val="1"/>
      <w:numFmt w:val="lowerLetter"/>
      <w:lvlText w:val="%5."/>
      <w:lvlJc w:val="left"/>
      <w:pPr>
        <w:ind w:left="3663" w:hanging="360"/>
      </w:pPr>
    </w:lvl>
    <w:lvl w:ilvl="5" w:tplc="040C001B" w:tentative="1">
      <w:start w:val="1"/>
      <w:numFmt w:val="lowerRoman"/>
      <w:lvlText w:val="%6."/>
      <w:lvlJc w:val="right"/>
      <w:pPr>
        <w:ind w:left="4383" w:hanging="180"/>
      </w:pPr>
    </w:lvl>
    <w:lvl w:ilvl="6" w:tplc="040C000F" w:tentative="1">
      <w:start w:val="1"/>
      <w:numFmt w:val="decimal"/>
      <w:lvlText w:val="%7."/>
      <w:lvlJc w:val="left"/>
      <w:pPr>
        <w:ind w:left="5103" w:hanging="360"/>
      </w:pPr>
    </w:lvl>
    <w:lvl w:ilvl="7" w:tplc="040C0019" w:tentative="1">
      <w:start w:val="1"/>
      <w:numFmt w:val="lowerLetter"/>
      <w:lvlText w:val="%8."/>
      <w:lvlJc w:val="left"/>
      <w:pPr>
        <w:ind w:left="5823" w:hanging="360"/>
      </w:pPr>
    </w:lvl>
    <w:lvl w:ilvl="8" w:tplc="04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1" w15:restartNumberingAfterBreak="0">
    <w:nsid w:val="7F29201B"/>
    <w:multiLevelType w:val="hybridMultilevel"/>
    <w:tmpl w:val="DE7CDDEA"/>
    <w:lvl w:ilvl="0" w:tplc="B5421BE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4"/>
  </w:num>
  <w:num w:numId="4">
    <w:abstractNumId w:val="14"/>
  </w:num>
  <w:num w:numId="5">
    <w:abstractNumId w:val="12"/>
  </w:num>
  <w:num w:numId="6">
    <w:abstractNumId w:val="5"/>
  </w:num>
  <w:num w:numId="7">
    <w:abstractNumId w:val="16"/>
  </w:num>
  <w:num w:numId="8">
    <w:abstractNumId w:val="7"/>
  </w:num>
  <w:num w:numId="9">
    <w:abstractNumId w:val="19"/>
  </w:num>
  <w:num w:numId="10">
    <w:abstractNumId w:val="15"/>
  </w:num>
  <w:num w:numId="11">
    <w:abstractNumId w:val="6"/>
  </w:num>
  <w:num w:numId="12">
    <w:abstractNumId w:val="18"/>
  </w:num>
  <w:num w:numId="13">
    <w:abstractNumId w:val="0"/>
  </w:num>
  <w:num w:numId="14">
    <w:abstractNumId w:val="3"/>
  </w:num>
  <w:num w:numId="15">
    <w:abstractNumId w:val="13"/>
  </w:num>
  <w:num w:numId="16">
    <w:abstractNumId w:val="8"/>
  </w:num>
  <w:num w:numId="17">
    <w:abstractNumId w:val="21"/>
  </w:num>
  <w:num w:numId="18">
    <w:abstractNumId w:val="11"/>
  </w:num>
  <w:num w:numId="19">
    <w:abstractNumId w:val="1"/>
  </w:num>
  <w:num w:numId="20">
    <w:abstractNumId w:val="2"/>
  </w:num>
  <w:num w:numId="21">
    <w:abstractNumId w:val="20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F87"/>
    <w:rsid w:val="00055BE6"/>
    <w:rsid w:val="00092DE8"/>
    <w:rsid w:val="000A3FCF"/>
    <w:rsid w:val="000A751C"/>
    <w:rsid w:val="000C3366"/>
    <w:rsid w:val="000C47E4"/>
    <w:rsid w:val="000C5E23"/>
    <w:rsid w:val="000E36CF"/>
    <w:rsid w:val="001115F4"/>
    <w:rsid w:val="001346F8"/>
    <w:rsid w:val="00142118"/>
    <w:rsid w:val="00176722"/>
    <w:rsid w:val="00176B9B"/>
    <w:rsid w:val="001E797E"/>
    <w:rsid w:val="001F55F7"/>
    <w:rsid w:val="00224633"/>
    <w:rsid w:val="00232DC5"/>
    <w:rsid w:val="002505EA"/>
    <w:rsid w:val="0028768C"/>
    <w:rsid w:val="002877E7"/>
    <w:rsid w:val="002C198F"/>
    <w:rsid w:val="002D063A"/>
    <w:rsid w:val="002D1199"/>
    <w:rsid w:val="002D5A40"/>
    <w:rsid w:val="002D63EE"/>
    <w:rsid w:val="002D6B5B"/>
    <w:rsid w:val="002F0413"/>
    <w:rsid w:val="002F2AEC"/>
    <w:rsid w:val="002F2F70"/>
    <w:rsid w:val="002F6C74"/>
    <w:rsid w:val="00305FD3"/>
    <w:rsid w:val="00307CBF"/>
    <w:rsid w:val="003210D9"/>
    <w:rsid w:val="00334B33"/>
    <w:rsid w:val="00335C37"/>
    <w:rsid w:val="00355FB7"/>
    <w:rsid w:val="003714A5"/>
    <w:rsid w:val="003726AD"/>
    <w:rsid w:val="00377F56"/>
    <w:rsid w:val="003C788B"/>
    <w:rsid w:val="003D44FA"/>
    <w:rsid w:val="0042022F"/>
    <w:rsid w:val="00453D5F"/>
    <w:rsid w:val="004A4FD4"/>
    <w:rsid w:val="004B726D"/>
    <w:rsid w:val="004D0A1B"/>
    <w:rsid w:val="004D6543"/>
    <w:rsid w:val="004F2EB7"/>
    <w:rsid w:val="004F5686"/>
    <w:rsid w:val="00522CE8"/>
    <w:rsid w:val="00542861"/>
    <w:rsid w:val="00570F66"/>
    <w:rsid w:val="005769DF"/>
    <w:rsid w:val="0057724F"/>
    <w:rsid w:val="005C3C96"/>
    <w:rsid w:val="005F2F5F"/>
    <w:rsid w:val="00605E26"/>
    <w:rsid w:val="00623059"/>
    <w:rsid w:val="006329CF"/>
    <w:rsid w:val="00634EB3"/>
    <w:rsid w:val="006379D7"/>
    <w:rsid w:val="00647703"/>
    <w:rsid w:val="006556DE"/>
    <w:rsid w:val="00697979"/>
    <w:rsid w:val="006A3A41"/>
    <w:rsid w:val="006B75C0"/>
    <w:rsid w:val="006E19AD"/>
    <w:rsid w:val="006E76E3"/>
    <w:rsid w:val="006F5340"/>
    <w:rsid w:val="007156A1"/>
    <w:rsid w:val="0072346A"/>
    <w:rsid w:val="00781209"/>
    <w:rsid w:val="00782302"/>
    <w:rsid w:val="00797639"/>
    <w:rsid w:val="007C2BF0"/>
    <w:rsid w:val="00804C2C"/>
    <w:rsid w:val="00822F36"/>
    <w:rsid w:val="00826D2A"/>
    <w:rsid w:val="00827AD4"/>
    <w:rsid w:val="00841E3F"/>
    <w:rsid w:val="0084769A"/>
    <w:rsid w:val="00874746"/>
    <w:rsid w:val="00875E44"/>
    <w:rsid w:val="008C68C3"/>
    <w:rsid w:val="008E31D5"/>
    <w:rsid w:val="008E47A8"/>
    <w:rsid w:val="00931891"/>
    <w:rsid w:val="00965557"/>
    <w:rsid w:val="00980CF8"/>
    <w:rsid w:val="009B6CF4"/>
    <w:rsid w:val="009D11D7"/>
    <w:rsid w:val="009D6F08"/>
    <w:rsid w:val="00A03B0E"/>
    <w:rsid w:val="00A10F25"/>
    <w:rsid w:val="00A41C0D"/>
    <w:rsid w:val="00A5250E"/>
    <w:rsid w:val="00A61174"/>
    <w:rsid w:val="00A63F84"/>
    <w:rsid w:val="00A662DD"/>
    <w:rsid w:val="00A775BD"/>
    <w:rsid w:val="00AA374E"/>
    <w:rsid w:val="00AB5624"/>
    <w:rsid w:val="00AD2358"/>
    <w:rsid w:val="00AE3C0B"/>
    <w:rsid w:val="00AF64FA"/>
    <w:rsid w:val="00B11F74"/>
    <w:rsid w:val="00B301BC"/>
    <w:rsid w:val="00B3045B"/>
    <w:rsid w:val="00B5452C"/>
    <w:rsid w:val="00B578BD"/>
    <w:rsid w:val="00B57C22"/>
    <w:rsid w:val="00B6048D"/>
    <w:rsid w:val="00B637C7"/>
    <w:rsid w:val="00B8618D"/>
    <w:rsid w:val="00BC4341"/>
    <w:rsid w:val="00BD0157"/>
    <w:rsid w:val="00BF6CFE"/>
    <w:rsid w:val="00C32944"/>
    <w:rsid w:val="00C41297"/>
    <w:rsid w:val="00C44ACC"/>
    <w:rsid w:val="00C9401F"/>
    <w:rsid w:val="00CA5C4E"/>
    <w:rsid w:val="00CB6938"/>
    <w:rsid w:val="00CE1E55"/>
    <w:rsid w:val="00CE32C4"/>
    <w:rsid w:val="00D009A4"/>
    <w:rsid w:val="00D00A31"/>
    <w:rsid w:val="00D0345B"/>
    <w:rsid w:val="00D14EAC"/>
    <w:rsid w:val="00D331A6"/>
    <w:rsid w:val="00D85045"/>
    <w:rsid w:val="00D87F87"/>
    <w:rsid w:val="00DB370C"/>
    <w:rsid w:val="00DB57C0"/>
    <w:rsid w:val="00DC431C"/>
    <w:rsid w:val="00DD2BBD"/>
    <w:rsid w:val="00DF4081"/>
    <w:rsid w:val="00E14759"/>
    <w:rsid w:val="00E16D7E"/>
    <w:rsid w:val="00E4537F"/>
    <w:rsid w:val="00E77CB6"/>
    <w:rsid w:val="00E86C70"/>
    <w:rsid w:val="00EC2E58"/>
    <w:rsid w:val="00ED048C"/>
    <w:rsid w:val="00EE470B"/>
    <w:rsid w:val="00EE4B34"/>
    <w:rsid w:val="00EE5658"/>
    <w:rsid w:val="00EF5665"/>
    <w:rsid w:val="00F15EEE"/>
    <w:rsid w:val="00F15F74"/>
    <w:rsid w:val="00F2411D"/>
    <w:rsid w:val="00F44C85"/>
    <w:rsid w:val="00F662DE"/>
    <w:rsid w:val="00F77D36"/>
    <w:rsid w:val="00F822FF"/>
    <w:rsid w:val="00F87C89"/>
    <w:rsid w:val="00F90747"/>
    <w:rsid w:val="00F91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9">
      <o:colormenu v:ext="edit" fillcolor="none [3212]" strokecolor="none [3215]"/>
    </o:shapedefaults>
    <o:shapelayout v:ext="edit">
      <o:idmap v:ext="edit" data="1"/>
      <o:rules v:ext="edit">
        <o:r id="V:Rule2" type="connector" idref="#_x0000_s1221"/>
        <o:r id="V:Rule4" type="connector" idref="#_x0000_s1222"/>
        <o:r id="V:Rule6" type="connector" idref="#_x0000_s1226"/>
        <o:r id="V:Rule7" type="arc" idref="#_x0000_s1249"/>
      </o:rules>
    </o:shapelayout>
  </w:shapeDefaults>
  <w:decimalSymbol w:val=","/>
  <w:listSeparator w:val=";"/>
  <w14:docId w14:val="6F523497"/>
  <w15:docId w15:val="{B9DE3034-8DFD-4339-9CF7-8EAA2CEB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3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5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4537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E31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31D5"/>
  </w:style>
  <w:style w:type="paragraph" w:styleId="Pieddepage">
    <w:name w:val="footer"/>
    <w:basedOn w:val="Normal"/>
    <w:link w:val="PieddepageCar"/>
    <w:uiPriority w:val="99"/>
    <w:unhideWhenUsed/>
    <w:rsid w:val="008E31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31D5"/>
  </w:style>
  <w:style w:type="character" w:styleId="Textedelespacerserv">
    <w:name w:val="Placeholder Text"/>
    <w:basedOn w:val="Policepardfaut"/>
    <w:uiPriority w:val="99"/>
    <w:semiHidden/>
    <w:rsid w:val="00D009A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2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250E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6329CF"/>
    <w:pPr>
      <w:spacing w:after="0" w:line="276" w:lineRule="auto"/>
    </w:pPr>
    <w:rPr>
      <w:rFonts w:ascii="Arial" w:eastAsia="Arial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E4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EE1DD-082E-43A1-9B60-B09552ABD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Utilisateur Windows</cp:lastModifiedBy>
  <cp:revision>4</cp:revision>
  <cp:lastPrinted>2024-02-25T21:18:00Z</cp:lastPrinted>
  <dcterms:created xsi:type="dcterms:W3CDTF">2024-02-25T18:51:00Z</dcterms:created>
  <dcterms:modified xsi:type="dcterms:W3CDTF">2024-02-25T21:19:00Z</dcterms:modified>
</cp:coreProperties>
</file>