
<file path=[Content_Types].xml><?xml version="1.0" encoding="utf-8"?>
<Types xmlns="http://schemas.openxmlformats.org/package/2006/content-types">
  <Default Extension="rels" ContentType="application/vnd.openxmlformats-package.relationships+xml"/>
  <Default Extension="emf" ContentType="image/x-emf"/>
  <Default Extension="png" ContentType="image/png"/>
  <Default Extension="xml" ContentType="application/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5">
      <w:pPr>
        <w:bidi w:val="on"/>
        <w:spacing w:after="0" w:line="240" w:lineRule="auto"/>
        <w:jc w:val="center"/>
        <w:rPr>
          <w:rFonts w:ascii="Lotus Linotype" w:cs="Lotus Linotype" w:hAnsi="Lotus Linotype"/>
          <w:b/>
          <w:bCs/>
          <w:sz w:val="34"/>
          <w:szCs w:val="34"/>
          <w:lang w:bidi="ar-DZ"/>
        </w:rPr>
      </w:pPr>
    </w:p>
    <w:p w14:paraId="00000006">
      <w:pPr>
        <w:bidi w:val="on"/>
        <w:spacing w:after="0" w:line="240" w:lineRule="auto"/>
        <w:jc w:val="center"/>
        <w:rPr>
          <w:rFonts w:ascii="Lotus Linotype" w:cs="Lotus Linotype" w:hAnsi="Lotus Linotype"/>
          <w:b/>
          <w:bCs/>
          <w:sz w:val="34"/>
          <w:szCs w:val="34"/>
          <w:rtl/>
          <w:lang w:bidi="ar-DZ"/>
        </w:rPr>
      </w:pPr>
      <w:r>
        <w:rPr>
          <w:rFonts w:ascii="Lotus Linotype" w:cs="Lotus Linotype" w:hAnsi="Lotus Linotype"/>
          <w:b/>
          <w:bCs/>
          <w:sz w:val="34"/>
          <w:szCs w:val="34"/>
          <w:rtl/>
          <w:lang w:bidi="ar-DZ"/>
        </w:rPr>
        <w:t>الجمهورية الجزائرية الديمقراطية الشعبية</w:t>
      </w:r>
    </w:p>
    <w:p w14:paraId="00000007">
      <w:pPr>
        <w:bidi w:val="on"/>
        <w:spacing w:after="0" w:line="240" w:lineRule="auto"/>
        <w:jc w:val="center"/>
        <w:rPr>
          <w:rFonts w:ascii="Lotus Linotype" w:cs="Lotus Linotype" w:hAnsi="Lotus Linotype"/>
          <w:b/>
          <w:bCs/>
          <w:sz w:val="32"/>
          <w:szCs w:val="32"/>
          <w:rtl/>
          <w:lang w:bidi="ar-DZ"/>
        </w:rPr>
      </w:pPr>
      <w:r>
        <w:rPr>
          <w:rFonts w:ascii="Lotus Linotype" w:cs="Lotus Linotype" w:hAnsi="Lotus Linotype" w:hint="cs"/>
          <w:b/>
          <w:bCs/>
          <w:sz w:val="32"/>
          <w:szCs w:val="32"/>
          <w:rtl/>
          <w:lang w:bidi="ar-DZ"/>
        </w:rPr>
        <w:t xml:space="preserve">مديرية التربية لولاية </w:t>
      </w:r>
      <w:r>
        <w:rPr>
          <w:rFonts w:ascii="Lotus Linotype" w:cs="Lotus Linotype" w:hAnsi="Lotus Linotype" w:hint="default"/>
          <w:b/>
          <w:bCs/>
          <w:sz w:val="32"/>
          <w:szCs w:val="32"/>
          <w:rtl/>
          <w:lang w:bidi="ar-DZ"/>
        </w:rPr>
        <w:t>.............</w:t>
      </w:r>
      <w:r>
        <w:rPr>
          <w:rFonts w:ascii="Lotus Linotype" w:cs="Lotus Linotype" w:hAnsi="Lotus Linotype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     متوسطة</w:t>
      </w:r>
      <w:r>
        <w:rPr>
          <w:rFonts w:ascii="Lotus Linotype" w:cs="Lotus Linotype" w:hAnsi="Lotus Linotype" w:hint="default"/>
          <w:b/>
          <w:bCs/>
          <w:sz w:val="32"/>
          <w:szCs w:val="32"/>
          <w:rtl/>
          <w:lang w:bidi="ar-DZ"/>
        </w:rPr>
        <w:t>................</w:t>
      </w:r>
      <w:r>
        <w:rPr>
          <w:rFonts w:ascii="Lotus Linotype" w:cs="Lotus Linotype" w:hAnsi="Lotus Linotype" w:hint="cs"/>
          <w:b/>
          <w:bCs/>
          <w:sz w:val="32"/>
          <w:szCs w:val="32"/>
          <w:rtl/>
          <w:lang w:bidi="ar-DZ"/>
        </w:rPr>
        <w:t xml:space="preserve">                                        </w:t>
      </w:r>
      <w:r>
        <w:rPr>
          <w:rFonts w:ascii="Lotus Linotype" w:cs="Lotus Linotype" w:hAnsi="Lotus Linotype"/>
          <w:b/>
          <w:bCs/>
          <w:sz w:val="32"/>
          <w:szCs w:val="32"/>
          <w:lang w:bidi="ar-DZ"/>
        </w:rPr>
        <w:t xml:space="preserve"> </w:t>
      </w:r>
      <w:r>
        <w:rPr>
          <w:rFonts w:ascii="Lotus Linotype" w:cs="Lotus Linotype" w:hAnsi="Lotus Linotype" w:hint="cs"/>
          <w:b/>
          <w:bCs/>
          <w:sz w:val="32"/>
          <w:szCs w:val="32"/>
          <w:rtl/>
          <w:lang w:bidi="ar-DZ"/>
        </w:rPr>
        <w:t xml:space="preserve"> السنة الدراسية: </w:t>
      </w:r>
      <w:r>
        <w:rPr>
          <w:rFonts w:asciiTheme="majorBidi" w:cstheme="majorBidi" w:hAnsiTheme="majorBidi"/>
          <w:sz w:val="28"/>
          <w:szCs w:val="28"/>
          <w:rtl/>
          <w:lang w:bidi="ar-DZ"/>
        </w:rPr>
        <w:t>20</w:t>
      </w:r>
      <w:r>
        <w:rPr>
          <w:rFonts w:asciiTheme="majorBidi" w:cstheme="majorBidi" w:hAnsiTheme="majorBidi" w:hint="cs"/>
          <w:sz w:val="28"/>
          <w:szCs w:val="28"/>
          <w:rtl/>
          <w:lang w:bidi="ar-DZ"/>
        </w:rPr>
        <w:t>2</w:t>
      </w:r>
      <w:r>
        <w:rPr>
          <w:rFonts w:asciiTheme="majorBidi" w:cstheme="majorBidi" w:hAnsiTheme="majorBidi" w:hint="cs"/>
          <w:sz w:val="28"/>
          <w:szCs w:val="28"/>
          <w:rtl/>
          <w:lang w:bidi="ar-DZ"/>
        </w:rPr>
        <w:t>4</w:t>
      </w:r>
      <w:r>
        <w:rPr>
          <w:rFonts w:asciiTheme="majorBidi" w:cstheme="majorBidi" w:hAnsiTheme="majorBidi" w:hint="cs"/>
          <w:sz w:val="32"/>
          <w:szCs w:val="32"/>
          <w:rtl/>
          <w:lang w:bidi="ar-DZ"/>
        </w:rPr>
        <w:t>-</w:t>
      </w:r>
      <w:r>
        <w:rPr>
          <w:rFonts w:asciiTheme="majorBidi" w:cstheme="majorBidi" w:hAnsiTheme="majorBidi" w:hint="cs"/>
          <w:sz w:val="28"/>
          <w:szCs w:val="28"/>
          <w:rtl/>
          <w:lang w:bidi="ar-DZ"/>
        </w:rPr>
        <w:t>202</w:t>
      </w:r>
      <w:r>
        <w:rPr>
          <w:rFonts w:asciiTheme="majorBidi" w:cstheme="majorBidi" w:hAnsiTheme="majorBidi" w:hint="cs"/>
          <w:sz w:val="28"/>
          <w:szCs w:val="28"/>
          <w:rtl/>
          <w:lang w:bidi="ar-DZ"/>
        </w:rPr>
        <w:t>5</w:t>
      </w:r>
      <w:r>
        <w:rPr>
          <w:rFonts w:ascii="Lotus Linotype" w:cs="Lotus Linotype" w:hAnsi="Lotus Linotype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                                      </w:t>
      </w:r>
      <w:r>
        <w:rPr>
          <w:rFonts w:asciiTheme="majorBidi" w:cstheme="majorBidi" w:hAnsiTheme="majorBidi" w:hint="cs"/>
          <w:sz w:val="28"/>
          <w:szCs w:val="28"/>
          <w:rtl/>
          <w:lang w:bidi="ar-DZ"/>
        </w:rPr>
        <w:t xml:space="preserve">                                                     </w:t>
      </w:r>
      <w:r>
        <w:rPr>
          <w:rFonts w:ascii="Lotus Linotype" w:cs="Lotus Linotype" w:hAnsi="Lotus Linotype" w:hint="cs"/>
          <w:b/>
          <w:bCs/>
          <w:sz w:val="32"/>
          <w:szCs w:val="32"/>
          <w:rtl/>
          <w:lang w:bidi="ar-DZ"/>
        </w:rPr>
        <w:t>المستوى:</w:t>
      </w:r>
      <w:r>
        <w:rPr>
          <w:rFonts w:asciiTheme="majorBidi" w:cstheme="majorBidi" w:hAnsiTheme="majorBidi" w:hint="cs"/>
          <w:b/>
          <w:bCs/>
          <w:sz w:val="32"/>
          <w:szCs w:val="32"/>
          <w:rtl/>
          <w:lang w:bidi="ar-DZ"/>
        </w:rPr>
        <w:t>الرابعة</w:t>
      </w:r>
      <w:r>
        <w:rPr>
          <w:rFonts w:ascii="Lotus Linotype" w:cs="Lotus Linotype" w:hAnsi="Lotus Linotype" w:hint="cs"/>
          <w:b/>
          <w:bCs/>
          <w:sz w:val="32"/>
          <w:szCs w:val="32"/>
          <w:rtl/>
          <w:lang w:bidi="ar-DZ"/>
        </w:rPr>
        <w:t xml:space="preserve"> متوسط</w:t>
      </w:r>
      <w:r>
        <w:rPr>
          <w:rFonts w:ascii="Lotus Linotype" w:cs="Lotus Linotype" w:hAnsi="Lotus Linotype" w:hint="cs"/>
          <w:b/>
          <w:bCs/>
          <w:sz w:val="32"/>
          <w:szCs w:val="32"/>
          <w:rtl/>
          <w:lang w:bidi="ar-DZ"/>
        </w:rPr>
        <w:t xml:space="preserve">                                                         </w:t>
      </w:r>
      <w:r>
        <w:rPr>
          <w:rFonts w:asciiTheme="majorBidi" w:cstheme="majorBidi" w:hAnsiTheme="majorBid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cstheme="majorBidi" w:hAnsiTheme="majorBidi"/>
          <w:b/>
          <w:bCs/>
          <w:sz w:val="32"/>
          <w:szCs w:val="32"/>
          <w:rtl/>
          <w:lang w:bidi="ar-DZ"/>
        </w:rPr>
        <w:t>المدة</w:t>
      </w:r>
      <w:r>
        <w:rPr>
          <w:rFonts w:asciiTheme="majorBidi" w:cstheme="majorBidi" w:hAnsiTheme="majorBidi"/>
          <w:sz w:val="32"/>
          <w:szCs w:val="32"/>
          <w:rtl/>
          <w:lang w:bidi="ar-DZ"/>
        </w:rPr>
        <w:t xml:space="preserve"> :ساعة و</w:t>
      </w:r>
      <w:r>
        <w:rPr>
          <w:rFonts w:asciiTheme="majorBidi" w:cstheme="majorBidi" w:hAnsiTheme="majorBidi" w:hint="cs"/>
          <w:sz w:val="32"/>
          <w:szCs w:val="32"/>
          <w:rtl/>
          <w:lang w:bidi="ar-DZ"/>
        </w:rPr>
        <w:t>نصف</w:t>
      </w:r>
    </w:p>
    <w:p w14:paraId="00000008">
      <w:pPr>
        <w:bidi w:val="on"/>
        <w:spacing w:after="0" w:line="240" w:lineRule="auto"/>
        <w:jc w:val="center"/>
        <w:rPr>
          <w:rFonts w:asciiTheme="majorBidi" w:cstheme="majorBidi" w:hAnsiTheme="majorBidi"/>
          <w:b/>
          <w:bCs/>
          <w:sz w:val="40"/>
          <w:szCs w:val="40"/>
          <w:lang w:bidi="ar-DZ" w:eastAsia="fr-FR"/>
        </w:rPr>
      </w:pPr>
    </w:p>
    <w:p w14:paraId="00000009">
      <w:pPr>
        <w:bidi w:val="on"/>
        <w:spacing w:after="0" w:line="240" w:lineRule="auto"/>
        <w:jc w:val="center"/>
        <w:rPr>
          <w:rFonts w:ascii="Lotus Linotype" w:cs="Lotus Linotype" w:hAnsi="Lotus Linotype"/>
          <w:b/>
          <w:bCs/>
          <w:sz w:val="40"/>
          <w:szCs w:val="40"/>
          <w:rtl/>
          <w:lang w:bidi="ar-DZ"/>
        </w:rPr>
      </w:pPr>
      <w:r>
        <w:rPr>
          <w:rFonts w:asciiTheme="majorBidi" w:cstheme="majorBidi" w:hAnsiTheme="majorBidi" w:hint="cs"/>
          <w:b/>
          <w:bCs/>
          <w:sz w:val="40"/>
          <w:szCs w:val="40"/>
          <w:rtl/>
          <w:lang w:eastAsia="fr-FR"/>
        </w:rPr>
        <w:t>إختبار</w:t>
      </w:r>
      <w:r>
        <w:rPr>
          <w:rFonts w:asciiTheme="majorBidi" w:cstheme="majorBidi" w:hAnsiTheme="majorBidi"/>
          <w:b/>
          <w:bCs/>
          <w:sz w:val="40"/>
          <w:szCs w:val="40"/>
          <w:rtl/>
          <w:lang w:eastAsia="fr-FR"/>
        </w:rPr>
        <w:t xml:space="preserve"> الفصل</w:t>
      </w:r>
      <w:r>
        <w:rPr>
          <w:rFonts w:ascii="Lotus Linotype" w:cs="Lotus Linotype" w:hAnsi="Lotus Linotype" w:hint="cs"/>
          <w:b/>
          <w:bCs/>
          <w:sz w:val="40"/>
          <w:szCs w:val="40"/>
          <w:rtl/>
          <w:lang w:eastAsia="fr-FR"/>
        </w:rPr>
        <w:t xml:space="preserve"> الثالث</w:t>
      </w:r>
      <w:r>
        <w:rPr>
          <w:rFonts w:ascii="Lotus Linotype" w:cs="Lotus Linotype" w:hAnsi="Lotus Linotype" w:hint="cs"/>
          <w:b/>
          <w:bCs/>
          <w:sz w:val="40"/>
          <w:szCs w:val="40"/>
          <w:rtl/>
          <w:lang w:bidi="ar-DZ"/>
        </w:rPr>
        <w:t xml:space="preserve"> في العلوم الفيزيائية والتكنولوجيا</w:t>
      </w:r>
    </w:p>
    <w:p w14:paraId="0000000A">
      <w:pPr>
        <w:bidi w:val="on"/>
        <w:spacing w:after="0" w:line="240" w:lineRule="auto"/>
        <w:jc w:val="center"/>
        <w:rPr>
          <w:rFonts w:ascii="Lotus Linotype" w:cs="Lotus Linotype" w:hAnsi="Lotus Linotype"/>
          <w:b/>
          <w:bCs/>
          <w:sz w:val="32"/>
          <w:szCs w:val="32"/>
          <w:rtl/>
          <w:lang w:bidi="ar-DZ"/>
        </w:rPr>
      </w:pPr>
    </w:p>
    <w:p w14:paraId="0000000B">
      <w:pPr>
        <w:bidi w:val="on"/>
        <w:spacing w:after="0" w:line="240" w:lineRule="auto"/>
        <w:jc w:val="center"/>
        <w:rPr>
          <w:rFonts w:ascii="Lotus Linotype" w:cs="Lotus Linotype" w:hAnsi="Lotus Linotype"/>
          <w:b/>
          <w:bCs/>
          <w:sz w:val="32"/>
          <w:szCs w:val="32"/>
          <w:lang w:bidi="ar-DZ"/>
        </w:rPr>
      </w:pPr>
    </w:p>
    <w:p w14:paraId="0000000C">
      <w:pPr>
        <w:bidi w:val="on"/>
        <w:spacing w:after="0" w:line="240" w:lineRule="auto"/>
        <w:rPr>
          <w:rFonts w:ascii="Lotus Linotype" w:cs="Lotus Linotype" w:hAnsi="Lotus Linotype"/>
          <w:b/>
          <w:bCs/>
          <w:sz w:val="32"/>
          <w:szCs w:val="32"/>
          <w:u w:val="single"/>
          <w:lang w:bidi="ar-DZ"/>
        </w:rPr>
      </w:pPr>
      <w:r>
        <w:rPr>
          <w:rFonts w:ascii="Times New Roman,Bold" w:cs="Times New Roman,Bold" w:eastAsiaTheme="minorHAnsi" w:hAnsiTheme="minorHAnsi" w:hint="cs"/>
          <w:b/>
          <w:bCs/>
          <w:sz w:val="28"/>
          <w:szCs w:val="28"/>
          <w:u w:val="single"/>
          <w:rtl/>
          <w:lang w:eastAsia="fr-FR"/>
        </w:rPr>
        <w:drawing xmlns:mc="http://schemas.openxmlformats.org/markup-compatibility/2006">
          <wp:anchor allowOverlap="1" behindDoc="0" distT="0" distB="0" distL="114300" distR="114300" layoutInCell="1" locked="0" relativeHeight="251658240" simplePos="0">
            <wp:simplePos x="0" y="0"/>
            <wp:positionH relativeFrom="column">
              <wp:posOffset>222250</wp:posOffset>
            </wp:positionH>
            <wp:positionV relativeFrom="paragraph">
              <wp:posOffset>-1270</wp:posOffset>
            </wp:positionV>
            <wp:extent cx="1399540" cy="1411605"/>
            <wp:effectExtent l="0" t="0" r="0" b="0"/>
            <wp:wrapSquare wrapText="bothSides"/>
            <wp:docPr id="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9540" cy="1411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anchor>
        </w:drawing>
      </w:r>
      <w:r>
        <w:rPr>
          <w:rFonts w:ascii="Times New Roman,Bold" w:cs="Times New Roman,Bold" w:eastAsiaTheme="minorHAnsi" w:hAnsiTheme="minorHAnsi" w:hint="cs"/>
          <w:b/>
          <w:bCs/>
          <w:sz w:val="28"/>
          <w:szCs w:val="28"/>
          <w:u w:val="single"/>
          <w:rtl/>
        </w:rPr>
        <w:t>التمرين</w:t>
      </w:r>
      <w:r>
        <w:rPr>
          <w:rFonts w:ascii="Times New Roman,Bold" w:cs="Times New Roman,Bold" w:eastAsiaTheme="minorHAnsi" w:hAnsiTheme="minorHAnsi"/>
          <w:b/>
          <w:bCs/>
          <w:sz w:val="28"/>
          <w:szCs w:val="28"/>
          <w:u w:val="single"/>
        </w:rPr>
        <w:t xml:space="preserve"> </w:t>
      </w:r>
      <w:r>
        <w:rPr>
          <w:rFonts w:ascii="Times New Roman,Bold" w:cs="Times New Roman,Bold" w:eastAsiaTheme="minorHAnsi" w:hAnsiTheme="minorHAnsi" w:hint="cs"/>
          <w:b/>
          <w:bCs/>
          <w:sz w:val="28"/>
          <w:szCs w:val="28"/>
          <w:u w:val="single"/>
          <w:rtl/>
        </w:rPr>
        <w:t>ال</w:t>
      </w:r>
      <w:r>
        <w:rPr>
          <w:rFonts w:ascii="Times New Roman,Bold" w:cs="Times New Roman,Bold" w:eastAsiaTheme="minorHAnsi" w:hAnsiTheme="minorHAnsi" w:hint="cs"/>
          <w:b/>
          <w:bCs/>
          <w:sz w:val="28"/>
          <w:szCs w:val="28"/>
          <w:u w:val="single"/>
          <w:rtl/>
        </w:rPr>
        <w:t>أ</w:t>
      </w:r>
      <w:r>
        <w:rPr>
          <w:rFonts w:ascii="Times New Roman,Bold" w:cs="Times New Roman,Bold" w:eastAsiaTheme="minorHAnsi" w:hAnsiTheme="minorHAnsi" w:hint="cs"/>
          <w:b/>
          <w:bCs/>
          <w:sz w:val="28"/>
          <w:szCs w:val="28"/>
          <w:u w:val="single"/>
          <w:rtl/>
        </w:rPr>
        <w:t>ول</w:t>
      </w:r>
      <w:r>
        <w:rPr>
          <w:rFonts w:ascii="Times New Roman,Bold" w:cs="Times New Roman,Bold" w:eastAsiaTheme="minorHAnsi" w:hAnsiTheme="minorHAnsi"/>
          <w:b/>
          <w:bCs/>
          <w:sz w:val="28"/>
          <w:szCs w:val="28"/>
          <w:u w:val="single"/>
        </w:rPr>
        <w:t xml:space="preserve"> 0</w:t>
      </w:r>
      <w:r>
        <w:rPr>
          <w:rFonts w:ascii="Times New Roman,Bold" w:cs="Times New Roman,Bold" w:eastAsiaTheme="minorHAnsi" w:hAnsiTheme="minorHAnsi"/>
          <w:b/>
          <w:bCs/>
          <w:sz w:val="28"/>
          <w:szCs w:val="28"/>
          <w:u w:val="single"/>
        </w:rPr>
        <w:t>6</w:t>
      </w:r>
      <w:r>
        <w:rPr>
          <w:rFonts w:ascii="Times New Roman,Bold" w:cs="Times New Roman,Bold" w:eastAsiaTheme="minorHAnsi" w:hAnsiTheme="minorHAnsi"/>
          <w:b/>
          <w:bCs/>
          <w:sz w:val="28"/>
          <w:szCs w:val="28"/>
          <w:u w:val="single"/>
        </w:rPr>
        <w:t>):</w:t>
      </w:r>
      <w:r>
        <w:rPr>
          <w:rFonts w:ascii="Times New Roman,Bold" w:cs="Times New Roman,Bold" w:eastAsiaTheme="minorHAnsi" w:hAnsiTheme="minorHAnsi"/>
          <w:b/>
          <w:bCs/>
          <w:sz w:val="28"/>
          <w:szCs w:val="28"/>
          <w:u w:val="single"/>
        </w:rPr>
        <w:t xml:space="preserve"> </w:t>
      </w:r>
      <w:r>
        <w:rPr>
          <w:rFonts w:ascii="Times New Roman,Bold" w:cs="Times New Roman,Bold" w:eastAsiaTheme="minorHAnsi" w:hAnsiTheme="minorHAnsi" w:hint="cs"/>
          <w:b/>
          <w:bCs/>
          <w:sz w:val="28"/>
          <w:szCs w:val="28"/>
          <w:u w:val="single"/>
          <w:rtl/>
        </w:rPr>
        <w:t>نقاط</w:t>
      </w:r>
      <w:r>
        <w:rPr>
          <w:rFonts w:ascii="Times New Roman,Bold" w:cs="Times New Roman,Bold" w:eastAsiaTheme="minorHAnsi" w:hAnsiTheme="minorHAnsi"/>
          <w:b/>
          <w:bCs/>
          <w:sz w:val="28"/>
          <w:szCs w:val="28"/>
          <w:u w:val="single"/>
        </w:rPr>
        <w:t>(</w:t>
      </w:r>
    </w:p>
    <w:p w14:paraId="0000000D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  <w:rtl/>
        </w:rPr>
      </w:pPr>
      <w:r>
        <w:rPr>
          <w:rFonts w:ascii="Simplified Arabic" w:cs="Simplified Arabic" w:eastAsiaTheme="minorHAnsi" w:hAnsi="Simplified Arabic"/>
          <w:sz w:val="28"/>
          <w:szCs w:val="28"/>
          <w:rtl/>
        </w:rPr>
        <w:t>قمنا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بإدخال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شريط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معدن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ال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قصدير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Times New Roman" w:cs="Times New Roman" w:eastAsiaTheme="minorHAnsi" w:hAnsi="Times New Roman"/>
          <w:b/>
          <w:bCs/>
          <w:sz w:val="28"/>
          <w:szCs w:val="28"/>
        </w:rPr>
        <w:t>S</w:t>
      </w:r>
      <w:r>
        <w:rPr>
          <w:rFonts w:ascii="Times New Roman" w:cs="Times New Roman" w:eastAsiaTheme="minorHAnsi" w:hAnsi="Times New Roman"/>
          <w:b/>
          <w:bCs/>
          <w:sz w:val="28"/>
          <w:szCs w:val="28"/>
        </w:rPr>
        <w:t>n</w:t>
      </w:r>
      <w:r>
        <w:rPr>
          <w:rFonts w:ascii="Times New Roman" w:cs="Times New Roman" w:eastAsiaTheme="minorHAnsi" w:hAnsi="Times New Roman"/>
          <w:sz w:val="18"/>
          <w:szCs w:val="18"/>
        </w:rPr>
        <w:t>(s)</w:t>
      </w:r>
      <w:r>
        <w:rPr>
          <w:rFonts w:ascii="Times New Roman" w:cs="Times New Roman" w:eastAsiaTheme="minorHAnsi" w:hAnsi="Times New Roman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في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أنبوب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إ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ختبار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حمض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كلور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الهيدروجين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</w:rPr>
        <w:t>(</w:t>
      </w:r>
      <w:r>
        <w:rPr>
          <w:rFonts w:ascii="Times New Roman" w:cs="Times New Roman" w:eastAsiaTheme="minorHAnsi" w:hAnsi="Times New Roman"/>
          <w:b/>
          <w:bCs/>
          <w:sz w:val="28"/>
          <w:szCs w:val="28"/>
        </w:rPr>
        <w:t>H</w:t>
      </w:r>
      <w:r>
        <w:rPr>
          <w:rFonts w:ascii="Times New Roman" w:cs="Times New Roman" w:eastAsiaTheme="minorHAnsi" w:hAnsi="Times New Roman"/>
          <w:b/>
          <w:bCs/>
          <w:sz w:val="28"/>
          <w:szCs w:val="28"/>
          <w:vertAlign w:val="superscript"/>
        </w:rPr>
        <w:t>+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,</w:t>
      </w:r>
      <w:r>
        <w:rPr>
          <w:rFonts w:ascii="Simplified Arabic" w:cs="Simplified Arabic" w:eastAsiaTheme="minorHAnsi" w:hAnsi="Simplified Arabic"/>
          <w:sz w:val="18"/>
          <w:szCs w:val="18"/>
        </w:rPr>
        <w:t xml:space="preserve"> </w:t>
      </w:r>
      <w:r>
        <w:rPr>
          <w:rFonts w:ascii="Times New Roman" w:cs="Times New Roman" w:eastAsiaTheme="minorHAnsi" w:hAnsi="Times New Roman"/>
          <w:b/>
          <w:bCs/>
          <w:sz w:val="28"/>
          <w:szCs w:val="28"/>
        </w:rPr>
        <w:t>Cl</w:t>
      </w:r>
      <w:r>
        <w:rPr>
          <w:rFonts w:ascii="Times New Roman" w:cs="Times New Roman" w:eastAsiaTheme="minorHAnsi" w:hAnsi="Times New Roman"/>
          <w:b/>
          <w:bCs/>
          <w:sz w:val="28"/>
          <w:szCs w:val="28"/>
          <w:vertAlign w:val="superscript"/>
        </w:rPr>
        <w:t>-</w:t>
      </w:r>
      <w:r>
        <w:rPr>
          <w:rFonts w:ascii="Simplified Arabic" w:cs="Simplified Arabic" w:eastAsiaTheme="minorHAnsi" w:hAnsi="Simplified Arabic"/>
          <w:sz w:val="28"/>
          <w:szCs w:val="28"/>
        </w:rPr>
        <w:t>)</w:t>
      </w:r>
      <w:r>
        <w:rPr>
          <w:rFonts w:ascii="Simplified Arabic" w:cs="Simplified Arabic" w:eastAsiaTheme="minorHAnsi" w:hAnsi="Simplified Arabic"/>
          <w:sz w:val="18"/>
          <w:szCs w:val="18"/>
        </w:rPr>
        <w:t xml:space="preserve"> (aq)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كما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هو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مبين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الوثيقة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(1)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فكانت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النواتج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التالية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:</w:t>
      </w:r>
    </w:p>
    <w:p w14:paraId="0000000E">
      <w:pPr>
        <w:bidi w:val="on"/>
        <w:spacing w:after="0" w:line="240" w:lineRule="auto"/>
        <w:rPr>
          <w:rFonts w:ascii="Simplified Arabic,Bold" w:cs="Simplified Arabic,Bold" w:eastAsiaTheme="minorHAnsi" w:hAnsi="Simplified Arabic"/>
          <w:b/>
          <w:bCs/>
          <w:sz w:val="28"/>
          <w:szCs w:val="28"/>
        </w:rPr>
      </w:pPr>
      <w:r>
        <w:rPr>
          <w:rFonts w:ascii="Simplified Arabic,Bold" w:cs="Simplified Arabic,Bold" w:eastAsiaTheme="minorHAnsi" w:hAnsiTheme="minorHAnsi" w:hint="cs"/>
          <w:b/>
          <w:bCs/>
          <w:sz w:val="28"/>
          <w:szCs w:val="28"/>
          <w:rtl/>
        </w:rPr>
        <w:t>أ</w:t>
      </w:r>
      <w:r>
        <w:rPr>
          <w:rFonts w:ascii="Simplified Arabic,Bold" w:cs="Simplified Arabic,Bold" w:eastAsiaTheme="minorHAnsi" w:hAnsiTheme="minorHAnsi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Theme="minorHAnsi"/>
          <w:b/>
          <w:bCs/>
          <w:sz w:val="28"/>
          <w:szCs w:val="28"/>
        </w:rPr>
        <w:t>(</w:t>
      </w:r>
      <w:r>
        <w:rPr>
          <w:rFonts w:ascii="Simplified Arabic,Bold" w:cs="Simplified Arabic,Bold" w:eastAsiaTheme="minorHAnsi" w:hAnsiTheme="minorHAnsi"/>
          <w:b/>
          <w:bCs/>
          <w:color w:val="c10000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Theme="minorHAnsi" w:hint="cs"/>
          <w:b/>
          <w:bCs/>
          <w:color w:val="000000"/>
          <w:sz w:val="28"/>
          <w:szCs w:val="28"/>
          <w:rtl/>
        </w:rPr>
        <w:t>إ</w:t>
      </w:r>
      <w:r>
        <w:rPr>
          <w:rFonts w:ascii="Simplified Arabic,Bold" w:cs="Simplified Arabic,Bold" w:eastAsiaTheme="minorHAnsi" w:hAnsiTheme="minorHAnsi" w:hint="cs"/>
          <w:b/>
          <w:bCs/>
          <w:color w:val="000000"/>
          <w:sz w:val="28"/>
          <w:szCs w:val="28"/>
          <w:rtl/>
        </w:rPr>
        <w:t>ختفاء</w:t>
      </w:r>
      <w:r>
        <w:rPr>
          <w:rFonts w:ascii="Simplified Arabic,Bold" w:cs="Simplified Arabic,Bold" w:eastAsiaTheme="minorHAnsi" w:hAnsiTheme="minorHAnsi"/>
          <w:b/>
          <w:bCs/>
          <w:color w:val="000000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Theme="minorHAnsi" w:hint="cs"/>
          <w:b/>
          <w:bCs/>
          <w:color w:val="000000"/>
          <w:sz w:val="28"/>
          <w:szCs w:val="28"/>
          <w:rtl/>
        </w:rPr>
        <w:t>كلي</w:t>
      </w:r>
      <w:r>
        <w:rPr>
          <w:rFonts w:ascii="Simplified Arabic,Bold" w:cs="Simplified Arabic,Bold" w:eastAsiaTheme="minorHAnsi" w:hAnsiTheme="minorHAnsi"/>
          <w:b/>
          <w:bCs/>
          <w:color w:val="000000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Theme="minorHAnsi" w:hint="cs"/>
          <w:b/>
          <w:bCs/>
          <w:color w:val="000000"/>
          <w:sz w:val="28"/>
          <w:szCs w:val="28"/>
          <w:rtl/>
        </w:rPr>
        <w:t>لشريط</w:t>
      </w:r>
      <w:r>
        <w:rPr>
          <w:rFonts w:ascii="Simplified Arabic,Bold" w:cs="Simplified Arabic,Bold" w:eastAsiaTheme="minorHAnsi" w:hAnsiTheme="minorHAnsi"/>
          <w:b/>
          <w:bCs/>
          <w:color w:val="000000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معدن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ال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قصدير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Times New Roman" w:cs="Times New Roman" w:eastAsiaTheme="minorHAnsi" w:hAnsi="Times New Roman"/>
          <w:b/>
          <w:bCs/>
          <w:sz w:val="28"/>
          <w:szCs w:val="28"/>
        </w:rPr>
        <w:t>S</w:t>
      </w:r>
      <w:r>
        <w:rPr>
          <w:rFonts w:ascii="Times New Roman" w:cs="Times New Roman" w:eastAsiaTheme="minorHAnsi" w:hAnsi="Times New Roman"/>
          <w:b/>
          <w:bCs/>
          <w:sz w:val="28"/>
          <w:szCs w:val="28"/>
        </w:rPr>
        <w:t>n</w:t>
      </w:r>
      <w:r>
        <w:rPr>
          <w:rFonts w:ascii="Times New Roman" w:cs="Times New Roman" w:eastAsiaTheme="minorHAnsi" w:hAnsi="Times New Roman"/>
          <w:sz w:val="18"/>
          <w:szCs w:val="18"/>
        </w:rPr>
        <w:t>(s)</w:t>
      </w:r>
      <w:r>
        <w:rPr>
          <w:rFonts w:ascii="Times New Roman" w:cs="Times New Roman" w:eastAsiaTheme="minorHAnsi" w:hAnsi="Times New Roman"/>
          <w:b/>
          <w:bCs/>
          <w:color w:val="000000"/>
          <w:sz w:val="18"/>
          <w:szCs w:val="18"/>
        </w:rPr>
        <w:t xml:space="preserve"> </w:t>
      </w:r>
      <w:r>
        <w:rPr>
          <w:rFonts w:ascii="Simplified Arabic,Bold" w:cs="Simplified Arabic,Bold" w:eastAsiaTheme="minorHAnsi" w:hAnsiTheme="minorHAnsi" w:hint="cs"/>
          <w:b/>
          <w:bCs/>
          <w:color w:val="000000"/>
          <w:sz w:val="28"/>
          <w:szCs w:val="28"/>
          <w:rtl/>
        </w:rPr>
        <w:t>مع</w:t>
      </w:r>
      <w:r>
        <w:rPr>
          <w:rFonts w:ascii="Simplified Arabic,Bold" w:cs="Simplified Arabic,Bold" w:eastAsiaTheme="minorHAnsi" w:hAnsiTheme="minorHAnsi"/>
          <w:b/>
          <w:bCs/>
          <w:color w:val="000000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Theme="minorHAnsi" w:hint="cs"/>
          <w:b/>
          <w:bCs/>
          <w:color w:val="000000"/>
          <w:sz w:val="28"/>
          <w:szCs w:val="28"/>
          <w:rtl/>
        </w:rPr>
        <w:t>إ</w:t>
      </w:r>
      <w:r>
        <w:rPr>
          <w:rFonts w:ascii="Simplified Arabic,Bold" w:cs="Simplified Arabic,Bold" w:eastAsiaTheme="minorHAnsi" w:hAnsiTheme="minorHAnsi" w:hint="cs"/>
          <w:b/>
          <w:bCs/>
          <w:color w:val="000000"/>
          <w:sz w:val="28"/>
          <w:szCs w:val="28"/>
          <w:rtl/>
        </w:rPr>
        <w:t>نطلاق</w:t>
      </w:r>
      <w:r>
        <w:rPr>
          <w:rFonts w:ascii="Simplified Arabic,Bold" w:cs="Simplified Arabic,Bold" w:eastAsiaTheme="minorHAnsi" w:hAnsiTheme="minorHAnsi"/>
          <w:b/>
          <w:bCs/>
          <w:color w:val="000000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Theme="minorHAnsi" w:hint="cs"/>
          <w:b/>
          <w:bCs/>
          <w:color w:val="000000"/>
          <w:sz w:val="28"/>
          <w:szCs w:val="28"/>
          <w:rtl/>
        </w:rPr>
        <w:t>غاز</w:t>
      </w:r>
    </w:p>
    <w:p w14:paraId="0000000F">
      <w:pPr>
        <w:bidi w:val="on"/>
        <w:spacing w:after="0" w:line="240" w:lineRule="auto"/>
        <w:rPr>
          <w:rFonts w:ascii="Simplified Arabic,Bold" w:cs="Simplified Arabic,Bold" w:eastAsiaTheme="minorHAnsi" w:hAnsi="Simplified Arabic"/>
          <w:b/>
          <w:bCs/>
          <w:sz w:val="28"/>
          <w:szCs w:val="28"/>
        </w:rPr>
      </w:pPr>
      <w:r>
        <w:rPr>
          <w:rFonts w:ascii="Simplified Arabic" w:cs="Simplified Arabic" w:eastAsiaTheme="minorHAnsi" w:hAnsi="Simplified Arabic"/>
          <w:sz w:val="28"/>
          <w:szCs w:val="28"/>
          <w:lang w:eastAsia="fr-FR"/>
        </w:rPr>
        <mc:AlternateContent>
          <mc:Choice Requires="wps">
            <w:drawing xmlns:mc="http://schemas.openxmlformats.org/markup-compatibility/2006">
              <wp:anchor allowOverlap="1" behindDoc="0" layoutInCell="1" locked="0" relativeHeight="251668480" simplePos="0">
                <wp:simplePos x="0" y="0"/>
                <wp:positionH relativeFrom="column">
                  <wp:posOffset>-1738630</wp:posOffset>
                </wp:positionH>
                <wp:positionV relativeFrom="paragraph">
                  <wp:posOffset>15240</wp:posOffset>
                </wp:positionV>
                <wp:extent cx="599440" cy="328930"/>
                <wp:effectExtent l="0" t="0" r="12700" b="12700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4" name=""/>
                      <wps:cNvSpPr/>
                      <wps:spPr>
                        <a:xfrm>
                          <a:off x="0" y="0"/>
                          <a:ext cx="599440" cy="328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</a:ln>
                        <a:effectLst/>
                      </wps:spPr>
                      <wps:txbx id="0">
                        <w:txbxContent>
                          <w:p w14:paraId="00000010">
                            <w:r>
                              <w:rPr>
                                <w:rFonts w:ascii="Times New Roman" w:cs="Times New Roman" w:eastAsiaTheme="minorHAnsi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Times New Roman" w:cs="Times New Roman" w:eastAsiaTheme="minorHAnsi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rFonts w:ascii="Times New Roman" w:cs="Times New Roman" w:eastAsiaTheme="minorHAnsi" w:hAnsi="Times New Roman"/>
                                <w:sz w:val="18"/>
                                <w:szCs w:val="18"/>
                              </w:rPr>
                              <w:t>(s)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1042D729-EF6C-4BF7-28A9ABB749BA" coordsize="21600,21600" style="position:absolute;width:47.2pt;height:25.9pt;margin-top:1.2pt;margin-left:-136.9pt;rotation:0.000000;z-index:251668480;" strokecolor="#ffffff" o:spt="1" path="m0,0 l0,21600 r21600,0 l21600,0 x e">
                <v:stroke color="#ffffff" filltype="solid" joinstyle="round" linestyle="single" mitterlimit="800000" weight="1pt"/>
                <w10:wrap/>
                <v:fill type="solid"/>
                <o:lock/>
              </v:shape>
            </w:pict>
          </mc:Fallback>
        </mc:AlternateConten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ب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(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تشكل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محلول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شاردي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جديد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ذو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صيغة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الشاردية</w:t>
      </w:r>
      <w:r>
        <w:rPr>
          <w:rFonts w:ascii="Simplified Arabic" w:cs="Simplified Arabic" w:eastAsiaTheme="minorHAnsi" w:hAnsi="Simplified Arabic"/>
          <w:sz w:val="28"/>
          <w:szCs w:val="28"/>
        </w:rPr>
        <w:t>(</w:t>
      </w:r>
      <w:r>
        <w:rPr>
          <w:rFonts w:ascii="Times New Roman" w:cs="Times New Roman" w:eastAsiaTheme="minorHAnsi" w:hAnsi="Times New Roman"/>
          <w:b/>
          <w:bCs/>
          <w:sz w:val="28"/>
          <w:szCs w:val="28"/>
        </w:rPr>
        <w:t>S</w:t>
      </w:r>
      <w:r>
        <w:rPr>
          <w:rFonts w:ascii="Simplified Arabic" w:cs="Simplified Arabic" w:eastAsiaTheme="minorHAnsi" w:hAnsi="Simplified Arabic"/>
          <w:sz w:val="28"/>
          <w:szCs w:val="28"/>
        </w:rPr>
        <w:t>n</w:t>
      </w:r>
      <w:r>
        <w:rPr>
          <w:rFonts w:ascii="Simplified Arabic" w:cs="Simplified Arabic" w:eastAsiaTheme="minorHAnsi" w:hAnsi="Simplified Arabic"/>
          <w:sz w:val="28"/>
          <w:szCs w:val="28"/>
          <w:vertAlign w:val="superscript"/>
        </w:rPr>
        <w:t>2+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,</w:t>
      </w:r>
      <w:r>
        <w:rPr>
          <w:rFonts w:ascii="Simplified Arabic" w:cs="Simplified Arabic" w:eastAsiaTheme="minorHAnsi" w:hAnsi="Simplified Arabic"/>
          <w:sz w:val="28"/>
          <w:szCs w:val="28"/>
          <w:vertAlign w:val="superscript"/>
        </w:rPr>
        <w:t> </w:t>
      </w:r>
      <w:r>
        <w:rPr>
          <w:rFonts w:ascii="Simplified Arabic" w:cs="Simplified Arabic" w:eastAsiaTheme="minorHAnsi" w:hAnsi="Simplified Arabic"/>
          <w:sz w:val="28"/>
          <w:szCs w:val="28"/>
        </w:rPr>
        <w:t>2Cl</w:t>
      </w:r>
      <w:r>
        <w:rPr>
          <w:rFonts w:ascii="Simplified Arabic" w:cs="Simplified Arabic" w:eastAsiaTheme="minorHAnsi" w:hAnsi="Simplified Arabic"/>
          <w:sz w:val="28"/>
          <w:szCs w:val="28"/>
          <w:vertAlign w:val="superscript"/>
        </w:rPr>
        <w:t>-</w:t>
      </w:r>
      <w:r>
        <w:rPr>
          <w:rFonts w:ascii="Simplified Arabic" w:cs="Simplified Arabic" w:eastAsiaTheme="minorHAnsi" w:hAnsi="Simplified Arabic"/>
          <w:sz w:val="28"/>
          <w:szCs w:val="28"/>
        </w:rPr>
        <w:t>)</w:t>
      </w:r>
      <w:r>
        <w:rPr>
          <w:rFonts w:ascii="Simplified Arabic" w:cs="Simplified Arabic" w:eastAsiaTheme="minorHAnsi" w:hAnsi="Simplified Arabic"/>
          <w:sz w:val="18"/>
          <w:szCs w:val="18"/>
        </w:rPr>
        <w:t>(aq)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.</w:t>
      </w:r>
    </w:p>
    <w:p w14:paraId="00000011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1- 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ر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أ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يك،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على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ماذا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يدل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علمياً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إ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ختفاء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الكلي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لشريط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معدن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ال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قصدير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Times New Roman" w:cs="Times New Roman" w:eastAsiaTheme="minorHAnsi" w:hAnsi="Times New Roman"/>
          <w:b/>
          <w:bCs/>
          <w:sz w:val="28"/>
          <w:szCs w:val="28"/>
        </w:rPr>
        <w:t>S</w:t>
      </w:r>
      <w:r>
        <w:rPr>
          <w:rFonts w:ascii="Times New Roman" w:cs="Times New Roman" w:eastAsiaTheme="minorHAnsi" w:hAnsi="Times New Roman"/>
          <w:b/>
          <w:bCs/>
          <w:sz w:val="28"/>
          <w:szCs w:val="28"/>
        </w:rPr>
        <w:t>n</w:t>
      </w:r>
      <w:r>
        <w:rPr>
          <w:rFonts w:ascii="Times New Roman" w:cs="Times New Roman" w:eastAsiaTheme="minorHAnsi" w:hAnsi="Times New Roman"/>
          <w:sz w:val="18"/>
          <w:szCs w:val="18"/>
        </w:rPr>
        <w:t>(s)</w:t>
      </w:r>
      <w:r>
        <w:rPr>
          <w:rFonts w:ascii="Times New Roman" w:cs="Times New Roman" w:eastAsiaTheme="minorHAnsi" w:hAnsi="Times New Roman"/>
          <w:b/>
          <w:bCs/>
          <w:color w:val="000000"/>
          <w:sz w:val="18"/>
          <w:szCs w:val="18"/>
        </w:rPr>
        <w:t xml:space="preserve"> </w:t>
      </w:r>
    </w:p>
    <w:p w14:paraId="00000012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2- 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سمَ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الغاز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المنطلق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هذا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التفاعل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ثم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بين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طريقة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الكشف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عنه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تجريبيا</w:t>
      </w:r>
      <w:r>
        <w:rPr>
          <w:rFonts w:ascii="Simplified Arabic" w:cs="Simplified Arabic" w:eastAsiaTheme="minorHAnsi" w:hAnsi="Simplified Arabic"/>
          <w:sz w:val="28"/>
          <w:szCs w:val="28"/>
        </w:rPr>
        <w:t>.</w:t>
      </w:r>
    </w:p>
    <w:p w14:paraId="00000013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" w:cs="Simplified Arabic" w:eastAsiaTheme="minorHAnsi" w:hAnsi="Simplified Arabic"/>
          <w:sz w:val="28"/>
          <w:szCs w:val="28"/>
          <w:lang w:eastAsia="fr-FR"/>
        </w:rPr>
        <mc:AlternateContent>
          <mc:Choice Requires="wps">
            <w:drawing xmlns:mc="http://schemas.openxmlformats.org/markup-compatibility/2006">
              <wp:anchor allowOverlap="1" behindDoc="0" layoutInCell="1" locked="0" relativeHeight="251667456" simplePos="0">
                <wp:simplePos x="0" y="0"/>
                <wp:positionH relativeFrom="column">
                  <wp:posOffset>-1300480</wp:posOffset>
                </wp:positionH>
                <wp:positionV relativeFrom="paragraph">
                  <wp:posOffset>132715</wp:posOffset>
                </wp:positionV>
                <wp:extent cx="534670" cy="372745"/>
                <wp:effectExtent l="0" t="0" r="12700" b="12700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5" name=""/>
                      <wps:cNvSpPr/>
                      <wps:spPr>
                        <a:xfrm>
                          <a:off x="0" y="0"/>
                          <a:ext cx="534670" cy="37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</a:ln>
                        <a:effectLst/>
                      </wps:spPr>
                      <wps:txbx id="1">
                        <w:txbxContent>
                          <w:p w14:paraId="00000014">
                            <w:r>
                              <w:rPr>
                                <w:rFonts w:ascii="Times New Roman" w:cs="Times New Roman" w:eastAsiaTheme="minorHAnsi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Simplified Arabic" w:cs="Simplified Arabic" w:eastAsiaTheme="minorHAnsi" w:hAnsi="Simplified Arabic"/>
                                <w:sz w:val="28"/>
                                <w:szCs w:val="28"/>
                              </w:rPr>
                              <w:t>n</w:t>
                            </w:r>
                            <w:r>
                              <w:rPr>
                                <w:rFonts w:ascii="Simplified Arabic" w:cs="Simplified Arabic" w:eastAsiaTheme="minorHAnsi" w:hAnsi="Simplified Arabic"/>
                                <w:sz w:val="28"/>
                                <w:szCs w:val="28"/>
                                <w:vertAlign w:val="superscript"/>
                              </w:rPr>
                              <w:t>2+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8D06D249-A5E9-BA23-D1690343C34F" coordsize="21600,21600" style="position:absolute;width:42.1pt;height:29.35pt;margin-top:10.45pt;margin-left:-102.4pt;rotation:0.000000;z-index:251667456;" strokecolor="#ffffff" o:spt="1" path="m0,0 l0,21600 r21600,0 l21600,0 x e">
                <v:stroke color="#ffffff" filltype="solid" joinstyle="round" linestyle="single" mitterlimit="800000" weight="1pt"/>
                <w10:wrap/>
                <v:fill type="solid"/>
                <o:lock/>
              </v:shape>
            </w:pict>
          </mc:Fallback>
        </mc:AlternateContent>
      </w:r>
      <w:r>
        <w:rPr>
          <w:rFonts w:ascii="Simplified Arabic" w:cs="Simplified Arabic" w:eastAsiaTheme="minorHAnsi" w:hAnsi="Simplified Arabic"/>
          <w:sz w:val="28"/>
          <w:szCs w:val="28"/>
          <w:lang w:eastAsia="fr-FR"/>
        </w:rPr>
        <w:drawing xmlns:mc="http://schemas.openxmlformats.org/markup-compatibility/2006">
          <wp:anchor allowOverlap="1" behindDoc="0" distT="0" distB="0" distL="114300" distR="114300" layoutInCell="1" locked="0" relativeHeight="251659264" simplePos="0">
            <wp:simplePos x="0" y="0"/>
            <wp:positionH relativeFrom="column">
              <wp:posOffset>68580</wp:posOffset>
            </wp:positionH>
            <wp:positionV relativeFrom="paragraph">
              <wp:posOffset>37465</wp:posOffset>
            </wp:positionV>
            <wp:extent cx="1714500" cy="1418590"/>
            <wp:effectExtent l="0" t="0" r="0" b="0"/>
            <wp:wrapSquare wrapText="bothSides"/>
            <wp:docPr id="4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418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anchor>
        </w:drawing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-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3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أ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كتب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معادلة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التفاعل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المنمذج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للتحول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الكيميائي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الحادث</w:t>
      </w:r>
      <w:r>
        <w:rPr>
          <w:rFonts w:ascii="Simplified Arabic" w:cs="Simplified Arabic" w:eastAsiaTheme="minorHAnsi" w:hAnsi="Simplified Arabic"/>
          <w:sz w:val="28"/>
          <w:szCs w:val="28"/>
        </w:rPr>
        <w:t>.</w:t>
      </w:r>
    </w:p>
    <w:p w14:paraId="00000015">
      <w:pPr>
        <w:bidi w:val="on"/>
        <w:spacing w:after="0" w:line="240" w:lineRule="auto"/>
        <w:rPr>
          <w:rFonts w:ascii="Simplified Arabic,Bold" w:cs="Simplified Arabic,Bold" w:eastAsiaTheme="minorHAnsi" w:hAnsi="Simplified Arabic"/>
          <w:b/>
          <w:bCs/>
          <w:sz w:val="28"/>
          <w:szCs w:val="28"/>
        </w:rPr>
      </w:pPr>
      <w:r>
        <w:rPr>
          <w:rFonts w:ascii="Symbol" w:cs="Symbol" w:eastAsiaTheme="minorHAnsi" w:hAnsi="Symbol"/>
          <w:sz w:val="28"/>
          <w:szCs w:val="28"/>
        </w:rPr>
        <w:t></w:t>
      </w:r>
      <w:r>
        <w:rPr>
          <w:rFonts w:ascii="Symbol" w:cs="Symbol" w:eastAsiaTheme="minorHAnsi" w:hAnsi="Symbol"/>
          <w:sz w:val="28"/>
          <w:szCs w:val="28"/>
        </w:rPr>
        <w:t></w:t>
      </w:r>
      <w:r>
        <w:rPr>
          <w:rFonts w:ascii="Symbol" w:cs="Symbol" w:eastAsiaTheme="minorHAnsi" w:hAnsi="Symbol" w:hint="cs"/>
          <w:sz w:val="28"/>
          <w:szCs w:val="28"/>
          <w:rtl/>
        </w:rPr>
        <w:t xml:space="preserve"> 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بعد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نهاية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التفاعل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نرشح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عينة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المحلول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الشاردي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ونضعها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وعاء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التجربة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المبينة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الوثيقة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(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2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)</w:t>
      </w:r>
    </w:p>
    <w:p w14:paraId="00000016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أ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(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أذكر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إسم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العملية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أجريت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للمحلول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شاردي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المتشكل</w:t>
      </w:r>
    </w:p>
    <w:p w14:paraId="00000017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ب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(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صف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ماذا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يحدث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عند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المصعد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المهبط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بعد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غلق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القاطعة</w:t>
      </w:r>
      <w:r>
        <w:rPr>
          <w:rFonts w:ascii="Simplified Arabic" w:cs="Simplified Arabic" w:eastAsiaTheme="minorHAnsi" w:hAnsi="Simplified Arabic"/>
          <w:sz w:val="28"/>
          <w:szCs w:val="28"/>
        </w:rPr>
        <w:t>.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</w:p>
    <w:p w14:paraId="00000018">
      <w:pPr>
        <w:bidi w:val="on"/>
        <w:spacing w:after="0" w:line="240" w:lineRule="auto"/>
        <w:rPr>
          <w:rFonts w:ascii="Simplified Arabic,Bold" w:cs="Simplified Arabic,Bold" w:eastAsiaTheme="minorHAnsi" w:hAnsi="Simplified Arabic"/>
          <w:b/>
          <w:bCs/>
          <w:sz w:val="28"/>
          <w:szCs w:val="28"/>
          <w:rtl/>
        </w:rPr>
      </w:pP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ب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كت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ا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المعادلة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النصفية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عند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المصعد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المهبط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.</w:t>
      </w:r>
    </w:p>
    <w:p w14:paraId="00000019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  <w:rtl/>
        </w:rPr>
      </w:pP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ج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(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إ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ستنتج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المعادلة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إ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جمالية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لهذه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العملية</w:t>
      </w:r>
      <w:r>
        <w:rPr>
          <w:rFonts w:ascii="Simplified Arabic" w:cs="Simplified Arabic" w:eastAsiaTheme="minorHAnsi" w:hAnsi="Simplified Arabic"/>
          <w:sz w:val="28"/>
          <w:szCs w:val="28"/>
        </w:rPr>
        <w:t>.</w:t>
      </w:r>
    </w:p>
    <w:p w14:paraId="0000001A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</w:p>
    <w:p w14:paraId="0000001B">
      <w:pPr>
        <w:bidi w:val="on"/>
        <w:spacing w:after="0" w:line="240" w:lineRule="auto"/>
        <w:rPr>
          <w:rFonts w:ascii="Times New Roman,Bold" w:cs="Times New Roman,Bold" w:eastAsiaTheme="minorHAnsi" w:hAnsi="Simplified Arabic"/>
          <w:b/>
          <w:bCs/>
          <w:sz w:val="28"/>
          <w:szCs w:val="28"/>
          <w:u w:val="single"/>
        </w:rPr>
      </w:pPr>
      <w:r>
        <w:rPr>
          <w:rFonts w:ascii="Times New Roman,Bold" w:cs="Times New Roman,Bold" w:eastAsiaTheme="minorHAnsi" w:hAnsi="Simplified Arabic" w:hint="cs"/>
          <w:b/>
          <w:bCs/>
          <w:sz w:val="28"/>
          <w:szCs w:val="28"/>
          <w:u w:val="single"/>
          <w:rtl/>
        </w:rPr>
        <w:t>التمرين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  <w:u w:val="single"/>
        </w:rPr>
        <w:t xml:space="preserve"> </w:t>
      </w:r>
      <w:r>
        <w:rPr>
          <w:rFonts w:ascii="Times New Roman,Bold" w:cs="Times New Roman,Bold" w:eastAsiaTheme="minorHAnsi" w:hAnsi="Simplified Arabic" w:hint="cs"/>
          <w:b/>
          <w:bCs/>
          <w:sz w:val="28"/>
          <w:szCs w:val="28"/>
          <w:u w:val="single"/>
          <w:rtl/>
        </w:rPr>
        <w:t>الثاني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  <w:u w:val="single"/>
        </w:rPr>
        <w:t xml:space="preserve"> 0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  <w:u w:val="single"/>
        </w:rPr>
        <w:t>6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  <w:u w:val="single"/>
        </w:rPr>
        <w:t>):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  <w:u w:val="single"/>
        </w:rPr>
        <w:t xml:space="preserve"> </w:t>
      </w:r>
      <w:r>
        <w:rPr>
          <w:rFonts w:ascii="Times New Roman,Bold" w:cs="Times New Roman,Bold" w:eastAsiaTheme="minorHAnsi" w:hAnsi="Simplified Arabic" w:hint="cs"/>
          <w:b/>
          <w:bCs/>
          <w:sz w:val="28"/>
          <w:szCs w:val="28"/>
          <w:u w:val="single"/>
          <w:rtl/>
        </w:rPr>
        <w:t>نقاط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  <w:u w:val="single"/>
        </w:rPr>
        <w:t>(</w:t>
      </w:r>
    </w:p>
    <w:p w14:paraId="0000001C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" w:cs="Simplified Arabic" w:eastAsiaTheme="minorHAnsi" w:hAnsi="Simplified Arabic"/>
          <w:sz w:val="28"/>
          <w:szCs w:val="28"/>
          <w:rtl/>
        </w:rPr>
        <w:t>من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أجل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د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ر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اسة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القوة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تطبقها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السوائل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على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الأجسام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المغمورة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فيها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كليا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أ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جزئيا،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قمنا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بوضع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جسما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(S)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صلبا</w:t>
      </w:r>
    </w:p>
    <w:p w14:paraId="0000001D">
      <w:pPr>
        <w:bidi w:val="on"/>
        <w:spacing w:after="0" w:line="240" w:lineRule="auto"/>
        <w:rPr>
          <w:rFonts w:ascii="Simplified Arabic,Bold" w:cs="Simplified Arabic,Bold" w:eastAsiaTheme="minorHAnsi" w:hAnsi="Simplified Arabic"/>
          <w:b/>
          <w:bCs/>
          <w:sz w:val="28"/>
          <w:szCs w:val="28"/>
        </w:rPr>
      </w:pPr>
      <w:r>
        <w:rPr>
          <w:rFonts w:ascii="Simplified Arabic" w:cs="Simplified Arabic" w:eastAsiaTheme="minorHAnsi" w:hAnsi="Simplified Arabic"/>
          <w:sz w:val="28"/>
          <w:szCs w:val="28"/>
          <w:rtl/>
        </w:rPr>
        <w:t>ومتجانسا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كتلته</w:t>
      </w:r>
      <w:r>
        <w:rPr>
          <w:rFonts w:ascii="Simplified Arabic" w:cs="Simplified Arabic" w:eastAsiaTheme="minorHAnsi" w:hAnsi="Simplified Arabic"/>
          <w:sz w:val="28"/>
          <w:szCs w:val="28"/>
        </w:rPr>
        <w:t>m=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25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0g 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حوض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ماء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ثم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نتركه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وشأنه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حتى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يصبح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حالة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توازن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كما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هو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مبين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الوثيقة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(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3</w:t>
      </w:r>
    </w:p>
    <w:p w14:paraId="0000001E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Times New Roman,Bold" w:cs="Times New Roman,Bold" w:eastAsiaTheme="minorHAnsi" w:hAnsi="Simplified Arabic"/>
          <w:b/>
          <w:bCs/>
          <w:sz w:val="28"/>
          <w:szCs w:val="28"/>
          <w:lang w:eastAsia="fr-FR"/>
        </w:rPr>
        <w:drawing xmlns:mc="http://schemas.openxmlformats.org/markup-compatibility/2006">
          <wp:anchor allowOverlap="1" behindDoc="0" distT="0" distB="0" distL="114300" distR="114300" layoutInCell="1" locked="0" relativeHeight="251660288" simplePos="0">
            <wp:simplePos x="0" y="0"/>
            <wp:positionH relativeFrom="column">
              <wp:posOffset>412750</wp:posOffset>
            </wp:positionH>
            <wp:positionV relativeFrom="paragraph">
              <wp:posOffset>142875</wp:posOffset>
            </wp:positionV>
            <wp:extent cx="1423035" cy="1199515"/>
            <wp:effectExtent l="0" t="0" r="0" b="0"/>
            <wp:wrapSquare wrapText="bothSides"/>
            <wp:docPr id="4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3035" cy="1199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anchor>
        </w:drawing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>-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>1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قدم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تفسير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علمي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تبين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فيه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سبب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طفو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الجسم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(S)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على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سطح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الماء</w:t>
      </w:r>
      <w:r>
        <w:rPr>
          <w:rFonts w:ascii="Simplified Arabic" w:cs="Simplified Arabic" w:eastAsiaTheme="minorHAnsi" w:hAnsi="Simplified Arabic"/>
          <w:sz w:val="28"/>
          <w:szCs w:val="28"/>
        </w:rPr>
        <w:t>.</w:t>
      </w:r>
    </w:p>
    <w:p w14:paraId="0000001F">
      <w:pPr>
        <w:bidi w:val="on"/>
        <w:spacing w:after="0" w:line="240" w:lineRule="auto"/>
        <w:rPr>
          <w:rFonts w:ascii="Times New Roman" w:cs="Times New Roman" w:eastAsiaTheme="minorHAnsi" w:hAnsi="Times New Roman"/>
          <w:b/>
          <w:bCs/>
          <w:sz w:val="28"/>
          <w:szCs w:val="28"/>
        </w:rPr>
      </w:pPr>
      <w:r>
        <w:rPr>
          <w:rFonts w:ascii="Simplified Arabic,Bold" w:cs="Simplified Arabic,Bold" w:eastAsiaTheme="minorHAnsi" w:hAnsi="Simplified Arabic"/>
          <w:b/>
          <w:bCs/>
          <w:sz w:val="28"/>
          <w:szCs w:val="28"/>
          <w:lang w:eastAsia="fr-FR"/>
        </w:rPr>
        <mc:AlternateContent>
          <mc:Choice Requires="wps">
            <w:drawing xmlns:mc="http://schemas.openxmlformats.org/markup-compatibility/2006">
              <wp:anchor allowOverlap="1" behindDoc="0" layoutInCell="1" locked="0" relativeHeight="251670528" simplePos="0">
                <wp:simplePos x="0" y="0"/>
                <wp:positionH relativeFrom="column">
                  <wp:posOffset>788670</wp:posOffset>
                </wp:positionH>
                <wp:positionV relativeFrom="paragraph">
                  <wp:posOffset>265430</wp:posOffset>
                </wp:positionV>
                <wp:extent cx="643255" cy="387985"/>
                <wp:effectExtent l="0" t="0" r="12700" b="12700"/>
                <wp:wrapNone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6" name=""/>
                      <wps:cNvSpPr/>
                      <wps:spPr>
                        <a:xfrm>
                          <a:off x="0" y="0"/>
                          <a:ext cx="643255" cy="387985"/>
                        </a:xfrm>
                        <a:prstGeom prst="rect">
                          <a:avLst/>
                        </a:prstGeom>
                        <a:solidFill>
                          <a:srgbClr val="C6D9F1"/>
                        </a:solidFill>
                        <a:ln w="12700">
                          <a:solidFill>
                            <a:srgbClr val="1F497D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63DBDD94-5314-5907-DCB2B3503F00" coordsize="21600,21600" style="position:absolute;width:50.65pt;height:30.55pt;margin-top:20.9pt;margin-left:62.1pt;rotation:0.000000;z-index:251670528;" fillcolor="#c6d9f1" strokecolor="#1f497d" o:spt="1" path="m0,0 l0,21600 r21600,0 l21600,0 x e">
                <v:stroke color="#1f497d" filltype="solid" joinstyle="round" linestyle="single" mitterlimit="800000" weight="1pt"/>
                <w10:wrap/>
                <v:fill type="solid" color="#c6d9f1" opacity="1.000000"/>
                <o:lock/>
              </v:shape>
            </w:pict>
          </mc:Fallback>
        </mc:AlternateConten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>-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>2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Times New Roman,Bold" w:cs="Times New Roman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أ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حسب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ثقل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الجسم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(S)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علما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أ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Times New Roman" w:cs="Times New Roman" w:eastAsiaTheme="minorHAnsi" w:hAnsi="Times New Roman"/>
          <w:b/>
          <w:bCs/>
          <w:sz w:val="28"/>
          <w:szCs w:val="28"/>
        </w:rPr>
        <w:t>g= 10N/Kg</w:t>
      </w:r>
      <w:r>
        <w:rPr>
          <w:rFonts w:ascii="Simplified Arabic" w:cs="Simplified Arabic" w:eastAsiaTheme="minorHAnsi" w:hAnsi="Simplified Arabic"/>
          <w:sz w:val="28"/>
          <w:szCs w:val="28"/>
        </w:rPr>
        <w:t>:</w:t>
      </w:r>
    </w:p>
    <w:p w14:paraId="00000020">
      <w:pPr>
        <w:bidi w:val="on"/>
        <w:spacing w:after="0" w:line="240" w:lineRule="auto"/>
        <w:rPr>
          <w:rFonts w:ascii="Simplified Arabic,Bold" w:cs="Simplified Arabic,Bold" w:eastAsiaTheme="minorHAnsi" w:hAnsi="Simplified Arabic"/>
          <w:b/>
          <w:bCs/>
          <w:sz w:val="28"/>
          <w:szCs w:val="28"/>
        </w:rPr>
      </w:pPr>
      <w:r>
        <w:rPr>
          <w:rFonts w:ascii="Simplified Arabic,Bold" w:cs="Simplified Arabic,Bold" w:eastAsiaTheme="minorHAnsi" w:hAnsi="Simplified Arabic"/>
          <w:b/>
          <w:bCs/>
          <w:sz w:val="28"/>
          <w:szCs w:val="28"/>
          <w:lang w:eastAsia="fr-FR"/>
        </w:rPr>
        <mc:AlternateContent>
          <mc:Choice Requires="wps">
            <w:drawing xmlns:mc="http://schemas.openxmlformats.org/markup-compatibility/2006">
              <wp:anchor allowOverlap="1" behindDoc="0" layoutInCell="1" locked="0" relativeHeight="251666432" simplePos="0">
                <wp:simplePos x="0" y="0"/>
                <wp:positionH relativeFrom="column">
                  <wp:posOffset>3268345</wp:posOffset>
                </wp:positionH>
                <wp:positionV relativeFrom="paragraph">
                  <wp:posOffset>184150</wp:posOffset>
                </wp:positionV>
                <wp:extent cx="446405" cy="0"/>
                <wp:effectExtent l="0" t="0" r="0" b="76200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0" name=""/>
                      <wps:cNvSpPr>
                        <a:spLocks noGrp="0" noSelect="0" noRot="0" noChangeAspect="0" noMove="0" noResize="0" noAdjustHandles="0" noChangeShapeType="1"/>
                      </wps:cNvSpPr>
                      <wps:spPr>
                        <a:xfrm>
                          <a:off x="0" y="0"/>
                          <a:ext cx="44640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97734AC8-9B63-A83C-4BBE07A854BA" coordsize="21600,21600" style="position:absolute;width:35.15pt;height:0pt;margin-top:14.5pt;margin-left:257.35pt;rotation:0.000000;z-index:251666432;" strokecolor="#000000" o:spt="32" o:oned="t" path="m0,0 l21600,21600 e">
                <v:stroke color="#000000" filltype="solid" joinstyle="round" linestyle="single" mitterlimit="800000" weight="1pt"/>
                <w10:wrap/>
                <v:fill type="solid"/>
                <o:lock/>
              </v:shape>
            </w:pict>
          </mc:Fallback>
        </mc:AlternateConten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>-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>3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مثل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القوى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المؤثرة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على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الجسم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(S)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بسلم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رسم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1cm</w:t>
      </w:r>
      <w:r>
        <w:rPr>
          <w:rFonts w:ascii="Simplified Arabic" w:cs="Simplified Arabic" w:eastAsiaTheme="minorHAnsi" w:hAnsi="Simplified Arabic"/>
          <w:sz w:val="28"/>
          <w:szCs w:val="28"/>
        </w:rPr>
        <w:t>: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       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1N</w:t>
      </w:r>
    </w:p>
    <w:p w14:paraId="00000021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Times New Roman,Bold" w:cs="Times New Roman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>-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>4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Times New Roman,Bold" w:cs="Times New Roman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وضح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مع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التعليل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كيف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تتغير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شدة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القوة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يطبقها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الماء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على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الجسم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(S)</w:t>
      </w:r>
    </w:p>
    <w:p w14:paraId="00000022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لو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غمر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فيه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كليا</w:t>
      </w:r>
      <w:r>
        <w:rPr>
          <w:rFonts w:ascii="Simplified Arabic" w:cs="Simplified Arabic" w:eastAsiaTheme="minorHAnsi" w:hAnsi="Simplified Arabic"/>
          <w:sz w:val="28"/>
          <w:szCs w:val="28"/>
        </w:rPr>
        <w:t>.</w:t>
      </w:r>
    </w:p>
    <w:p w14:paraId="00000023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,Bold" w:cs="Simplified Arabic,Bold" w:eastAsiaTheme="minorHAnsi" w:hAnsi="Simplified Arabic"/>
          <w:b/>
          <w:bCs/>
          <w:sz w:val="28"/>
          <w:szCs w:val="28"/>
          <w:lang w:eastAsia="fr-FR"/>
        </w:rPr>
        <mc:AlternateContent>
          <mc:Choice Requires="wps">
            <w:drawing xmlns:mc="http://schemas.openxmlformats.org/markup-compatibility/2006">
              <wp:anchor allowOverlap="1" behindDoc="0" layoutInCell="1" locked="0" relativeHeight="251663360" simplePos="0">
                <wp:simplePos x="0" y="0"/>
                <wp:positionH relativeFrom="column">
                  <wp:posOffset>510540</wp:posOffset>
                </wp:positionH>
                <wp:positionV relativeFrom="paragraph">
                  <wp:posOffset>37465</wp:posOffset>
                </wp:positionV>
                <wp:extent cx="958215" cy="365760"/>
                <wp:effectExtent l="0" t="0" r="12700" b="12700"/>
                <wp:wrapNone/>
                <wp:docPr id="46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3" name=""/>
                      <wps:cNvSpPr/>
                      <wps:spPr>
                        <a:xfrm>
                          <a:off x="0" y="0"/>
                          <a:ext cx="95821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</a:ln>
                        <a:effectLst/>
                      </wps:spPr>
                      <wps:txbx id="2">
                        <w:txbxContent>
                          <w:p w14:paraId="00000024">
                            <w:r>
                              <w:rPr>
                                <w:rFonts w:ascii="Simplified Arabic,Bold" w:cs="Simplified Arabic,Bold" w:eastAsiaTheme="minorHAnsi" w:hAnsi="Simplified Arab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 </w:t>
                            </w:r>
                            <w:r>
                              <w:rPr>
                                <w:rFonts w:ascii="Simplified Arabic,Bold" w:cs="Simplified Arabic,Bold" w:eastAsiaTheme="minorHAnsi" w:hAnsi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3</w:t>
                            </w:r>
                            <w:r>
                              <w:rPr>
                                <w:rFonts w:ascii="Simplified Arabic,Bold" w:cs="Simplified Arabic,Bold" w:eastAsiaTheme="minorHAnsi" w:hAnsi="Simplified Arabic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  <w:r>
                              <w:rPr>
                                <w:rFonts w:ascii="Simplified Arabic,Bold" w:cs="Simplified Arabic,Bold" w:eastAsiaTheme="minorHAnsi" w:hAnsi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,Bold" w:cs="Simplified Arabic,Bold" w:eastAsiaTheme="minorHAnsi" w:hAnsi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1AF9CE23-D7AA-4B39-5F5EB21CC2BD" coordsize="21600,21600" style="position:absolute;width:75.45pt;height:28.8pt;margin-top:2.95pt;margin-left:40.2pt;rotation:0.000000;z-index:251663360;" strokecolor="#ffffff" o:spt="1" path="m0,0 l0,21600 r21600,0 l21600,0 x e">
                <v:stroke color="#ffffff" filltype="solid" joinstyle="round" linestyle="single" mitterlimit="800000" weight="1pt"/>
                <w10:wrap/>
                <v:fill type="solid"/>
                <o:lock/>
              </v:shape>
            </w:pict>
          </mc:Fallback>
        </mc:AlternateContent>
      </w:r>
    </w:p>
    <w:p w14:paraId="00000025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  <w:rtl/>
        </w:rPr>
      </w:pPr>
    </w:p>
    <w:p w14:paraId="00000026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</w:p>
    <w:p w14:paraId="00000027">
      <w:pPr>
        <w:bidi w:val="on"/>
        <w:spacing w:after="0" w:line="240" w:lineRule="auto"/>
        <w:rPr>
          <w:rFonts w:ascii="Simplified Arabic,Bold" w:cs="Simplified Arabic,Bold" w:eastAsiaTheme="minorHAnsi" w:hAnsi="Simplified Arabic"/>
          <w:b/>
          <w:bCs/>
          <w:sz w:val="28"/>
          <w:szCs w:val="28"/>
          <w:u w:val="single"/>
        </w:rPr>
      </w:pP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-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u w:val="single"/>
          <w:rtl/>
        </w:rPr>
        <w:t>الوضعية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  <w:u w:val="single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u w:val="single"/>
          <w:rtl/>
        </w:rPr>
        <w:t>الإدماجية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  <w:u w:val="single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  <w:u w:val="single"/>
        </w:rPr>
        <w:t>0 8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  <w:u w:val="single"/>
        </w:rPr>
        <w:t>)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  <w:u w:val="single"/>
        </w:rPr>
        <w:t xml:space="preserve"> :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u w:val="single"/>
          <w:rtl/>
        </w:rPr>
        <w:t>نقاط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  <w:u w:val="single"/>
        </w:rPr>
        <w:t>(</w:t>
      </w:r>
    </w:p>
    <w:p w14:paraId="00000028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" w:cs="Simplified Arabic" w:eastAsiaTheme="minorHAnsi" w:hAnsi="Simplified Arabic"/>
          <w:sz w:val="28"/>
          <w:szCs w:val="28"/>
          <w:rtl/>
        </w:rPr>
        <w:t>تبين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الوثيقة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(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4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)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التجربة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كان</w:t>
      </w:r>
      <w:r>
        <w:rPr>
          <w:rFonts w:ascii="Simplified Arabic" w:cs="Simplified Arabic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b/>
          <w:bCs/>
          <w:sz w:val="28"/>
          <w:szCs w:val="28"/>
          <w:rtl/>
        </w:rPr>
        <w:t>سمير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مستمتعا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بها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غرفته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المظلمة،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بحيث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وجه</w:t>
      </w:r>
      <w:r>
        <w:rPr>
          <w:rFonts w:ascii="Simplified Arabic" w:cs="Simplified Arabic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b/>
          <w:bCs/>
          <w:sz w:val="28"/>
          <w:szCs w:val="28"/>
          <w:rtl/>
        </w:rPr>
        <w:t>سمير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حزمة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ضوئية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منبعثة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من</w:t>
      </w:r>
    </w:p>
    <w:p w14:paraId="00000029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" w:cs="Simplified Arabic" w:eastAsiaTheme="minorHAnsi" w:hAnsi="Simplified Arabic"/>
          <w:sz w:val="28"/>
          <w:szCs w:val="28"/>
          <w:rtl/>
        </w:rPr>
        <w:t>مصدر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ليزر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أحمر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نحو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مرآة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مستوية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(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M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)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موجودة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بغرفته،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فلاحظ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ظهور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بقعة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حمراء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صغيرة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على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أحد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جدرا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الغرفة</w:t>
      </w:r>
    </w:p>
    <w:p w14:paraId="0000002A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" w:cs="Simplified Arabic" w:eastAsiaTheme="minorHAnsi" w:hAnsi="Simplified Arabic"/>
          <w:sz w:val="28"/>
          <w:szCs w:val="28"/>
          <w:rtl/>
        </w:rPr>
        <w:t>وفجأة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سمع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صراخ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أخته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فأسرع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إليها،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فأخبرته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أ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نها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تعرضت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لصدمة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كهربائية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عند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محاولتها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فتح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باب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الثلاجة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المعدني،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فندهش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من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ذلك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وأكد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لها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أنه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تعرض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لنفس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الصدمة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عندما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أ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راد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تغيير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مصباح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غرفته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التالف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رغم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فتحه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للقاطعة</w:t>
      </w:r>
      <w:r>
        <w:rPr>
          <w:rFonts w:ascii="Simplified Arabic" w:cs="Simplified Arabic" w:eastAsiaTheme="minorHAnsi" w:hAnsi="Simplified Arabic"/>
          <w:sz w:val="28"/>
          <w:szCs w:val="28"/>
        </w:rPr>
        <w:t>.</w:t>
      </w:r>
    </w:p>
    <w:p w14:paraId="0000002B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</w:p>
    <w:p w14:paraId="0000002C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" w:cs="Simplified Arabic" w:eastAsiaTheme="minorHAnsi" w:hAnsi="Simplified Arabic"/>
          <w:sz w:val="28"/>
          <w:szCs w:val="28"/>
          <w:lang w:eastAsia="fr-FR"/>
        </w:rPr>
        <w:drawing xmlns:mc="http://schemas.openxmlformats.org/markup-compatibility/2006">
          <wp:anchor allowOverlap="1" behindDoc="0" distT="0" distB="0" distL="114300" distR="114300" layoutInCell="1" locked="0" relativeHeight="251672576" simplePos="0">
            <wp:simplePos x="0" y="0"/>
            <wp:positionH relativeFrom="column">
              <wp:posOffset>4296410</wp:posOffset>
            </wp:positionH>
            <wp:positionV relativeFrom="paragraph">
              <wp:posOffset>158750</wp:posOffset>
            </wp:positionV>
            <wp:extent cx="2292350" cy="1382395"/>
            <wp:effectExtent l="0" t="0" r="0" b="0"/>
            <wp:wrapSquare wrapText="bothSides"/>
            <wp:docPr id="4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382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anchor>
        </w:drawing>
      </w:r>
      <w:r>
        <w:rPr>
          <w:rFonts w:ascii="Simplified Arabic" w:cs="Simplified Arabic" w:eastAsiaTheme="minorHAnsi" w:hAnsi="Simplified Arabic"/>
          <w:sz w:val="28"/>
          <w:szCs w:val="28"/>
          <w:lang w:eastAsia="fr-FR"/>
        </w:rPr>
        <w:drawing xmlns:mc="http://schemas.openxmlformats.org/markup-compatibility/2006">
          <wp:anchor allowOverlap="1" behindDoc="0" distT="0" distB="0" distL="114300" distR="114300" layoutInCell="1" locked="0" relativeHeight="251673600" simplePos="0">
            <wp:simplePos x="0" y="0"/>
            <wp:positionH relativeFrom="column">
              <wp:posOffset>368300</wp:posOffset>
            </wp:positionH>
            <wp:positionV relativeFrom="paragraph">
              <wp:posOffset>80010</wp:posOffset>
            </wp:positionV>
            <wp:extent cx="3016250" cy="1638300"/>
            <wp:effectExtent l="0" t="0" r="0" b="0"/>
            <wp:wrapSquare wrapText="bothSides"/>
            <wp:docPr id="4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anchor>
        </w:drawing>
      </w:r>
    </w:p>
    <w:p w14:paraId="0000002D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</w:p>
    <w:p w14:paraId="0000002E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</w:p>
    <w:p w14:paraId="0000002F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  <w:rtl/>
        </w:rPr>
      </w:pPr>
    </w:p>
    <w:p w14:paraId="00000030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</w:p>
    <w:p w14:paraId="00000031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Wingdings" w:cs="Wingdings" w:eastAsiaTheme="minorHAnsi" w:hAnsi="Wingdings"/>
          <w:sz w:val="28"/>
          <w:szCs w:val="28"/>
          <w:lang w:eastAsia="fr-FR"/>
        </w:rPr>
        <mc:AlternateContent>
          <mc:Choice Requires="wps">
            <w:drawing xmlns:mc="http://schemas.openxmlformats.org/markup-compatibility/2006">
              <wp:anchor allowOverlap="1" behindDoc="0" layoutInCell="1" locked="0" relativeHeight="251674624" simplePos="0">
                <wp:simplePos x="0" y="0"/>
                <wp:positionH relativeFrom="column">
                  <wp:posOffset>4832350</wp:posOffset>
                </wp:positionH>
                <wp:positionV relativeFrom="paragraph">
                  <wp:posOffset>91440</wp:posOffset>
                </wp:positionV>
                <wp:extent cx="958215" cy="365760"/>
                <wp:effectExtent l="0" t="0" r="12700" b="12700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4" name=""/>
                      <wps:cNvSpPr/>
                      <wps:spPr>
                        <a:xfrm>
                          <a:off x="0" y="0"/>
                          <a:ext cx="95821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</a:ln>
                        <a:effectLst/>
                      </wps:spPr>
                      <wps:txbx id="3">
                        <w:txbxContent>
                          <w:p w14:paraId="00000032">
                            <w:r>
                              <w:rPr>
                                <w:rFonts w:ascii="Simplified Arabic,Bold" w:cs="Simplified Arabic,Bold" w:eastAsiaTheme="minorHAnsi" w:hAnsi="Simplified Arab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 </w:t>
                            </w:r>
                            <w:r>
                              <w:rPr>
                                <w:rFonts w:ascii="Simplified Arabic,Bold" w:cs="Simplified Arabic,Bold" w:eastAsiaTheme="minorHAnsi" w:hAnsi="Simplified Arabic"/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rFonts w:ascii="Simplified Arabic,Bold" w:cs="Simplified Arabic,Bold" w:eastAsiaTheme="minorHAnsi" w:hAnsi="Simplified Arabic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  <w:r>
                              <w:rPr>
                                <w:rFonts w:ascii="Simplified Arabic,Bold" w:cs="Simplified Arabic,Bold" w:eastAsiaTheme="minorHAnsi" w:hAnsi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,Bold" w:cs="Simplified Arabic,Bold" w:eastAsiaTheme="minorHAnsi" w:hAnsi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83331FC0-D630-41A1-C368C8B7C715" coordsize="21600,21600" style="position:absolute;width:75.45pt;height:28.8pt;margin-top:7.2pt;margin-left:380.5pt;rotation:0.000000;z-index:251674624;" strokecolor="#ffffff" o:spt="1" path="m0,0 l0,21600 r21600,0 l21600,0 x e">
                <v:stroke color="#ffffff" filltype="solid" joinstyle="round" linestyle="single" mitterlimit="800000" weight="1pt"/>
                <w10:wrap/>
                <v:fill type="solid"/>
                <o:lock/>
              </v:shape>
            </w:pict>
          </mc:Fallback>
        </mc:AlternateContent>
      </w:r>
    </w:p>
    <w:p w14:paraId="00000033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Wingdings" w:cs="Wingdings" w:eastAsiaTheme="minorHAnsi" w:hAnsi="Wingdings"/>
          <w:sz w:val="28"/>
          <w:szCs w:val="28"/>
          <w:lang w:eastAsia="fr-FR"/>
        </w:rPr>
        <mc:AlternateContent>
          <mc:Choice Requires="wps">
            <w:drawing xmlns:mc="http://schemas.openxmlformats.org/markup-compatibility/2006">
              <wp:anchor allowOverlap="1" behindDoc="0" layoutInCell="1" locked="0" relativeHeight="251675648" simplePos="0">
                <wp:simplePos x="0" y="0"/>
                <wp:positionH relativeFrom="column">
                  <wp:posOffset>1101725</wp:posOffset>
                </wp:positionH>
                <wp:positionV relativeFrom="paragraph">
                  <wp:posOffset>75565</wp:posOffset>
                </wp:positionV>
                <wp:extent cx="958215" cy="365760"/>
                <wp:effectExtent l="0" t="0" r="12700" b="12700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5" name=""/>
                      <wps:cNvSpPr/>
                      <wps:spPr>
                        <a:xfrm>
                          <a:off x="0" y="0"/>
                          <a:ext cx="958215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</a:ln>
                        <a:effectLst/>
                      </wps:spPr>
                      <wps:txbx id="4">
                        <w:txbxContent>
                          <w:p w14:paraId="00000034">
                            <w:r>
                              <w:rPr>
                                <w:rFonts w:ascii="Simplified Arabic,Bold" w:cs="Simplified Arabic,Bold" w:eastAsiaTheme="minorHAnsi" w:hAnsi="Simplified Arab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( </w:t>
                            </w:r>
                            <w:r>
                              <w:rPr>
                                <w:rFonts w:ascii="Simplified Arabic,Bold" w:cs="Simplified Arabic,Bold" w:eastAsiaTheme="minorHAnsi" w:hAnsi="Simplified Arabic"/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  <w:r>
                              <w:rPr>
                                <w:rFonts w:ascii="Simplified Arabic,Bold" w:cs="Simplified Arabic,Bold" w:eastAsiaTheme="minorHAnsi" w:hAnsi="Simplified Arabic"/>
                                <w:b/>
                                <w:bCs/>
                                <w:sz w:val="28"/>
                                <w:szCs w:val="28"/>
                              </w:rPr>
                              <w:t>)</w:t>
                            </w:r>
                            <w:r>
                              <w:rPr>
                                <w:rFonts w:ascii="Simplified Arabic,Bold" w:cs="Simplified Arabic,Bold" w:eastAsiaTheme="minorHAnsi" w:hAnsi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Simplified Arabic,Bold" w:cs="Simplified Arabic,Bold" w:eastAsiaTheme="minorHAnsi" w:hAnsi="Simplified Arabic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الوثيقة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5C635DD-7B34-7AF8-5000557253E4" coordsize="21600,21600" style="position:absolute;width:75.45pt;height:28.8pt;margin-top:5.95pt;margin-left:86.75pt;rotation:0.000000;z-index:251675648;" strokecolor="#ffffff" o:spt="1" path="m0,0 l0,21600 r21600,0 l21600,0 x e">
                <v:stroke color="#ffffff" filltype="solid" joinstyle="round" linestyle="single" mitterlimit="800000" weight="1pt"/>
                <w10:wrap/>
                <v:fill type="solid"/>
                <o:lock/>
              </v:shape>
            </w:pict>
          </mc:Fallback>
        </mc:AlternateContent>
      </w:r>
    </w:p>
    <w:p w14:paraId="00000035">
      <w:pPr>
        <w:bidi w:val="on"/>
        <w:spacing w:after="0" w:line="240" w:lineRule="auto"/>
        <w:rPr>
          <w:rFonts w:ascii="Simplified Arabic,Bold" w:cs="Simplified Arabic,Bold" w:eastAsiaTheme="minorHAnsi" w:hAnsi="Simplified Arabic"/>
          <w:b/>
          <w:bCs/>
          <w:sz w:val="28"/>
          <w:szCs w:val="28"/>
        </w:rPr>
      </w:pPr>
      <w:r>
        <w:rPr>
          <w:rFonts w:ascii="Wingdings" w:cs="Wingdings" w:eastAsiaTheme="minorHAnsi" w:hAnsi="Wingdings"/>
          <w:sz w:val="28"/>
          <w:szCs w:val="28"/>
        </w:rPr>
        <w:t></w:t>
      </w:r>
      <w:r>
        <w:rPr>
          <w:rFonts w:ascii="Wingdings" w:cs="Wingdings" w:eastAsiaTheme="minorHAnsi" w:hAnsi="Wingdings"/>
          <w:sz w:val="28"/>
          <w:szCs w:val="28"/>
        </w:rPr>
        <w:t>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على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ضوء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ما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درست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وباستغلال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السندات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:</w:t>
      </w:r>
    </w:p>
    <w:p w14:paraId="00000036">
      <w:pPr>
        <w:bidi w:val="on"/>
        <w:spacing w:after="0" w:line="240" w:lineRule="auto"/>
        <w:rPr>
          <w:rFonts w:ascii="Simplified Arabic,Bold" w:cs="Simplified Arabic,Bold" w:eastAsiaTheme="minorHAnsi" w:hAnsi="Simplified Arabic"/>
          <w:b/>
          <w:bCs/>
          <w:sz w:val="28"/>
          <w:szCs w:val="28"/>
        </w:rPr>
      </w:pP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 xml:space="preserve">-1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من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خلال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الوثيقة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: (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4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)</w:t>
      </w:r>
    </w:p>
    <w:p w14:paraId="00000037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أ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(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قدم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تفسير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علمي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مناسب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حول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ظهور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البقعة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الحمراء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على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أحد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جدرا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الغرفة</w:t>
      </w:r>
      <w:r>
        <w:rPr>
          <w:rFonts w:ascii="Simplified Arabic" w:cs="Simplified Arabic" w:eastAsiaTheme="minorHAnsi" w:hAnsi="Simplified Arabic"/>
          <w:sz w:val="28"/>
          <w:szCs w:val="28"/>
        </w:rPr>
        <w:t>.</w:t>
      </w:r>
    </w:p>
    <w:p w14:paraId="00000038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ب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(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بيبن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ماذا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تمثل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كل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(i)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(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r)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تجربة</w:t>
      </w:r>
      <w:r>
        <w:rPr>
          <w:rFonts w:ascii="Simplified Arabic" w:cs="Simplified Arabic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b/>
          <w:bCs/>
          <w:sz w:val="28"/>
          <w:szCs w:val="28"/>
          <w:rtl/>
        </w:rPr>
        <w:t>سمير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ثم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أ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حسب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قيمتيهما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</w:p>
    <w:p w14:paraId="00000039">
      <w:pPr>
        <w:bidi w:val="on"/>
        <w:spacing w:after="0" w:line="240" w:lineRule="auto"/>
        <w:rPr>
          <w:rFonts w:ascii="Simplified Arabic,Bold" w:cs="Simplified Arabic,Bold" w:eastAsiaTheme="minorHAnsi" w:hAnsi="Simplified Arabic"/>
          <w:b/>
          <w:bCs/>
          <w:sz w:val="28"/>
          <w:szCs w:val="28"/>
        </w:rPr>
      </w:pPr>
      <w:r>
        <w:rPr>
          <w:rFonts w:ascii="Times New Roman,Bold" w:cs="Times New Roman,Bold" w:eastAsiaTheme="minorHAnsi" w:hAnsi="Simplified Arabic"/>
          <w:b/>
          <w:bCs/>
          <w:sz w:val="28"/>
          <w:szCs w:val="28"/>
        </w:rPr>
        <w:t xml:space="preserve">-2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من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خلال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الوثيقة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: (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5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>)</w:t>
      </w:r>
    </w:p>
    <w:p w14:paraId="0000003A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أ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(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حدد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قيمة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نوع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التوتر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الذي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يغذي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الأجهزة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الكهربائية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المستعملة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في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بيت</w:t>
      </w:r>
      <w:r>
        <w:rPr>
          <w:rFonts w:ascii="Simplified Arabic" w:cs="Simplified Arabic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b/>
          <w:bCs/>
          <w:sz w:val="28"/>
          <w:szCs w:val="28"/>
          <w:rtl/>
        </w:rPr>
        <w:t>سمير</w:t>
      </w:r>
    </w:p>
    <w:p w14:paraId="0000003B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ب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(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أذكر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سبب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شعور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سمير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و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أخته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بالصدمة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الكهربائية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 xml:space="preserve"> ثم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إ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قترح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حلول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مناسبة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على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سمير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وعائلته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لتجنب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خطر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الصدمة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الكهربائية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تلف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أ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جهزة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الكهربائية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مستقبلا</w:t>
      </w:r>
      <w:r>
        <w:rPr>
          <w:rFonts w:ascii="Simplified Arabic" w:cs="Simplified Arabic" w:eastAsiaTheme="minorHAnsi" w:hAnsi="Simplified Arabic"/>
          <w:sz w:val="28"/>
          <w:szCs w:val="28"/>
        </w:rPr>
        <w:t>.</w:t>
      </w:r>
    </w:p>
    <w:p w14:paraId="0000003C">
      <w:pPr>
        <w:bidi w:val="on"/>
        <w:spacing w:after="0" w:line="240" w:lineRule="auto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>ح</w:t>
      </w:r>
      <w:r>
        <w:rPr>
          <w:rFonts w:ascii="Simplified Arabic,Bold" w:cs="Simplified Arabic,Bold" w:eastAsiaTheme="minorHAnsi" w:hAnsi="Simplified Arabic"/>
          <w:b/>
          <w:bCs/>
          <w:sz w:val="28"/>
          <w:szCs w:val="28"/>
        </w:rPr>
        <w:t xml:space="preserve">( </w:t>
      </w:r>
      <w:r>
        <w:rPr>
          <w:rFonts w:ascii="Simplified Arabic,Bold" w:cs="Simplified Arabic,Bold" w:eastAsiaTheme="minorHAnsi" w:hAnsi="Simplified Arabic" w:hint="cs"/>
          <w:b/>
          <w:bCs/>
          <w:sz w:val="28"/>
          <w:szCs w:val="28"/>
          <w:rtl/>
        </w:rPr>
        <w:t xml:space="preserve"> 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أ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عد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رسم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مخطط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التركيب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الكهربائي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السابق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مبينا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عليه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التعديلات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وال</w:t>
      </w:r>
      <w:r>
        <w:rPr>
          <w:rFonts w:ascii="Simplified Arabic" w:cs="Simplified Arabic" w:eastAsiaTheme="minorHAnsi" w:hAnsi="Simplified Arabic" w:hint="cs"/>
          <w:sz w:val="28"/>
          <w:szCs w:val="28"/>
          <w:rtl/>
        </w:rPr>
        <w:t>إ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ضافات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التي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تراها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مناسبة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لحماية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عائلة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b/>
          <w:bCs/>
          <w:sz w:val="28"/>
          <w:szCs w:val="28"/>
          <w:rtl/>
        </w:rPr>
        <w:t>سمير</w:t>
      </w:r>
    </w:p>
    <w:p w14:paraId="0000003D">
      <w:pPr>
        <w:bidi w:val="on"/>
        <w:rPr>
          <w:rFonts w:ascii="Simplified Arabic" w:cs="Simplified Arabic" w:eastAsiaTheme="minorHAnsi" w:hAnsi="Simplified Arabic"/>
          <w:sz w:val="28"/>
          <w:szCs w:val="28"/>
        </w:rPr>
      </w:pPr>
      <w:r>
        <w:rPr>
          <w:rFonts w:ascii="Simplified Arabic" w:cs="Simplified Arabic" w:eastAsiaTheme="minorHAnsi" w:hAnsi="Simplified Arabic"/>
          <w:sz w:val="28"/>
          <w:szCs w:val="28"/>
          <w:lang w:eastAsia="fr-FR"/>
        </w:rPr>
        <mc:AlternateContent>
          <mc:Choice Requires="wps">
            <w:drawing xmlns:mc="http://schemas.openxmlformats.org/markup-compatibility/2006">
              <wp:anchor allowOverlap="1" behindDoc="0" layoutInCell="1" locked="0" relativeHeight="251676672" simplePos="0">
                <wp:simplePos x="0" y="0"/>
                <wp:positionH relativeFrom="column">
                  <wp:posOffset>3054350</wp:posOffset>
                </wp:positionH>
                <wp:positionV relativeFrom="paragraph">
                  <wp:posOffset>1565275</wp:posOffset>
                </wp:positionV>
                <wp:extent cx="1069340" cy="345440"/>
                <wp:effectExtent l="0" t="0" r="12700" b="12700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16" name=""/>
                      <wps:cNvSpPr/>
                      <wps:spPr>
                        <a:xfrm>
                          <a:off x="0" y="0"/>
                          <a:ext cx="1069340" cy="345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FFFFFF"/>
                          </a:solidFill>
                        </a:ln>
                        <a:effectLst/>
                      </wps:spPr>
                      <wps:txbx id="5">
                        <w:txbxContent>
                          <w:p w14:paraId="0000003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cs="Times New Roman" w:hAnsi="Times New Roman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بالتوفيق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D75BABE6-7F2D-9CF0-EBC585183F3D" coordsize="21600,21600" style="position:absolute;width:84.2pt;height:27.2pt;margin-top:123.25pt;margin-left:240.5pt;rotation:0.000000;z-index:251676672;" strokecolor="#ffffff" o:spt="1" path="m0,0 l0,21600 r21600,0 l21600,0 x e">
                <v:stroke color="#ffffff" filltype="solid" joinstyle="round" linestyle="single" mitterlimit="800000" weight="1pt"/>
                <w10:wrap/>
                <v:fill type="solid"/>
                <o:lock/>
              </v:shape>
            </w:pict>
          </mc:Fallback>
        </mc:AlternateConten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وممتلكاتها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من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أخطار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التيار</w:t>
      </w:r>
      <w:r>
        <w:rPr>
          <w:rFonts w:ascii="Simplified Arabic" w:cs="Simplified Arabic" w:eastAsiaTheme="minorHAnsi" w:hAnsi="Simplified Arabic"/>
          <w:sz w:val="28"/>
          <w:szCs w:val="28"/>
        </w:rPr>
        <w:t xml:space="preserve"> </w:t>
      </w:r>
      <w:r>
        <w:rPr>
          <w:rFonts w:ascii="Simplified Arabic" w:cs="Simplified Arabic" w:eastAsiaTheme="minorHAnsi" w:hAnsi="Simplified Arabic"/>
          <w:sz w:val="28"/>
          <w:szCs w:val="28"/>
          <w:rtl/>
        </w:rPr>
        <w:t>الكهربائي</w:t>
      </w:r>
    </w:p>
    <w:p w14:paraId="0000003F">
      <w:pPr>
        <w:bidi w:val="on"/>
        <w:rPr>
          <w:rFonts w:ascii="Simplified Arabic" w:cs="Simplified Arabic" w:eastAsiaTheme="minorHAnsi" w:hAnsi="Simplified Arabic"/>
          <w:sz w:val="28"/>
          <w:szCs w:val="28"/>
        </w:rPr>
      </w:pPr>
    </w:p>
    <w:p w14:paraId="00000040">
      <w:pPr>
        <w:bidi w:val="on"/>
        <w:rPr>
          <w:rFonts w:ascii="Simplified Arabic" w:cs="Simplified Arabic" w:eastAsiaTheme="minorHAnsi" w:hAnsi="Simplified Arabic"/>
          <w:sz w:val="28"/>
          <w:szCs w:val="28"/>
        </w:rPr>
      </w:pPr>
    </w:p>
    <w:p w14:paraId="00000041">
      <w:pPr>
        <w:bidi w:val="on"/>
        <w:rPr>
          <w:rFonts w:ascii="Simplified Arabic" w:cs="Simplified Arabic" w:eastAsiaTheme="minorHAnsi" w:hAnsi="Simplified Arabic"/>
          <w:sz w:val="28"/>
          <w:szCs w:val="28"/>
        </w:rPr>
      </w:pPr>
    </w:p>
    <w:p w14:paraId="00000042">
      <w:pPr>
        <w:bidi w:val="on"/>
        <w:rPr>
          <w:rFonts w:ascii="Simplified Arabic" w:cs="Simplified Arabic" w:eastAsiaTheme="minorHAnsi" w:hAnsi="Simplified Arabic"/>
          <w:sz w:val="28"/>
          <w:szCs w:val="28"/>
        </w:rPr>
      </w:pPr>
    </w:p>
    <w:p w14:paraId="00000043">
      <w:pPr>
        <w:bidi w:val="on"/>
        <w:rPr>
          <w:rFonts w:ascii="Simplified Arabic" w:cs="Simplified Arabic" w:eastAsiaTheme="minorHAnsi" w:hAnsi="Simplified Arabic"/>
          <w:sz w:val="28"/>
          <w:szCs w:val="28"/>
        </w:rPr>
      </w:pPr>
    </w:p>
    <w:p w14:paraId="00000044">
      <w:pPr>
        <w:bidi w:val="on"/>
        <w:rPr>
          <w:rFonts w:ascii="Simplified Arabic" w:cs="Simplified Arabic" w:eastAsiaTheme="minorHAnsi" w:hAnsi="Simplified Arabic"/>
          <w:sz w:val="28"/>
          <w:szCs w:val="28"/>
        </w:rPr>
      </w:pPr>
    </w:p>
    <w:p w14:paraId="00000045">
      <w:pPr>
        <w:pStyle w:val="Heading1"/>
        <w:rPr>
          <w:rtl/>
        </w:rPr>
      </w:pPr>
      <w:r>
        <w:rPr>
          <w:rFonts w:hint="cs"/>
          <w:sz w:val="32"/>
          <w:szCs w:val="32"/>
          <w:rtl/>
        </w:rPr>
        <w:t xml:space="preserve">                                                                                        </w:t>
      </w:r>
      <w:r>
        <w:rPr>
          <w:rFonts w:hint="cs"/>
          <w:rtl/>
        </w:rPr>
        <w:t>المستوى : .الرابعة متوسط</w:t>
      </w:r>
    </w:p>
    <w:p w14:paraId="00000046">
      <w:pPr>
        <w:pStyle w:val="Heading2"/>
        <w:jc w:val="left"/>
        <w:rPr>
          <w:rtl/>
        </w:rPr>
      </w:pPr>
      <w:r>
        <w:rPr>
          <w:rFonts w:hint="cs"/>
          <w:rtl/>
        </w:rPr>
        <w:t>الحل النموذجي وسلم التنقيط</w:t>
      </w:r>
    </w:p>
    <w:tbl>
      <w:tblPr>
        <w:bidiVisual w:val="on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/>
      </w:tblPr>
      <w:tblGrid>
        <w:gridCol w:w="1024"/>
        <w:gridCol w:w="906"/>
        <w:gridCol w:w="6967"/>
        <w:gridCol w:w="839"/>
        <w:gridCol w:w="960"/>
      </w:tblGrid>
      <w:tr>
        <w:trPr>
          <w:trHeight w:val="437"/>
        </w:trPr>
        <w:tc>
          <w:tcPr>
            <w:cnfStyle w:val="000010100000"/>
            <w:tcW w:w="1084" w:type="dxa"/>
            <w:vMerge w:val="restart"/>
          </w:tcPr>
          <w:p w14:paraId="00000047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التمرين     </w:t>
            </w:r>
          </w:p>
        </w:tc>
        <w:tc>
          <w:tcPr>
            <w:cnfStyle w:val="000001100000"/>
            <w:tcW w:w="802" w:type="dxa"/>
            <w:vMerge w:val="restart"/>
          </w:tcPr>
          <w:p w14:paraId="00000048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السؤال        </w:t>
            </w:r>
          </w:p>
        </w:tc>
        <w:tc>
          <w:tcPr>
            <w:cnfStyle w:val="000010100000"/>
            <w:tcW w:w="7189" w:type="dxa"/>
            <w:vMerge w:val="restart"/>
          </w:tcPr>
          <w:p w14:paraId="00000049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الاجــــــــــــــــــــــــــــــــــــــــــــابة</w:t>
            </w:r>
          </w:p>
        </w:tc>
        <w:tc>
          <w:tcPr>
            <w:cnfStyle w:val="000001100000"/>
            <w:tcW w:w="1608" w:type="dxa"/>
            <w:gridSpan w:val="2"/>
          </w:tcPr>
          <w:p w14:paraId="0000004A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العلامة</w:t>
            </w:r>
          </w:p>
        </w:tc>
      </w:tr>
      <w:tr>
        <w:trPr>
          <w:trHeight w:val="436"/>
        </w:trPr>
        <w:tc>
          <w:tcPr>
            <w:cnfStyle w:val="000010010000"/>
            <w:tcW w:w="1084" w:type="dxa"/>
            <w:vMerge w:val="continue"/>
          </w:tcPr>
          <w:p w14:paraId="0000004B">
            <w:pPr>
              <w:rPr>
                <w:sz w:val="28"/>
                <w:szCs w:val="28"/>
                <w:rtl/>
              </w:rPr>
            </w:pPr>
          </w:p>
        </w:tc>
        <w:tc>
          <w:tcPr>
            <w:cnfStyle w:val="000001010000"/>
            <w:tcW w:w="802" w:type="dxa"/>
            <w:vMerge w:val="continue"/>
          </w:tcPr>
          <w:p w14:paraId="0000004C">
            <w:pPr>
              <w:rPr>
                <w:sz w:val="28"/>
                <w:szCs w:val="28"/>
                <w:rtl/>
              </w:rPr>
            </w:pPr>
          </w:p>
        </w:tc>
        <w:tc>
          <w:tcPr>
            <w:cnfStyle w:val="000010010000"/>
            <w:tcW w:w="7189" w:type="dxa"/>
            <w:vMerge w:val="continue"/>
          </w:tcPr>
          <w:p w14:paraId="0000004D">
            <w:pPr>
              <w:rPr>
                <w:sz w:val="28"/>
                <w:szCs w:val="28"/>
                <w:rtl/>
              </w:rPr>
            </w:pPr>
          </w:p>
        </w:tc>
        <w:tc>
          <w:tcPr>
            <w:cnfStyle w:val="000001010000"/>
            <w:tcW w:w="749" w:type="dxa"/>
          </w:tcPr>
          <w:p w14:paraId="0000004E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مجزأة</w:t>
            </w:r>
          </w:p>
        </w:tc>
        <w:tc>
          <w:tcPr>
            <w:cnfStyle w:val="000010010000"/>
            <w:tcW w:w="859" w:type="dxa"/>
          </w:tcPr>
          <w:p w14:paraId="0000004F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مجموع</w:t>
            </w:r>
          </w:p>
        </w:tc>
      </w:tr>
      <w:tr>
        <w:trPr>
          <w:cantSplit w:val="on"/>
        </w:trPr>
        <w:tc>
          <w:tcPr>
            <w:cnfStyle w:val="000010100000"/>
            <w:tcW w:w="1127" w:type="dxa"/>
            <w:vMerge w:val="restart"/>
          </w:tcPr>
          <w:p w14:paraId="00000050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الأول</w:t>
            </w:r>
          </w:p>
        </w:tc>
        <w:tc>
          <w:tcPr>
            <w:cnfStyle w:val="000001100000"/>
            <w:tcW w:w="802" w:type="dxa"/>
          </w:tcPr>
          <w:p w14:paraId="00000051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س1</w:t>
            </w:r>
          </w:p>
        </w:tc>
        <w:tc>
          <w:tcPr>
            <w:cnfStyle w:val="000010100000"/>
            <w:tcW w:w="7663" w:type="dxa"/>
          </w:tcPr>
          <w:p w14:paraId="00000052">
            <w:pPr>
              <w:bidi w:val="on"/>
              <w:spacing w:after="0" w:line="240" w:lineRule="auto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يدل علميا الاختفاء الكلي لشريط القصدير :حدوث تفاعل بين معدن القصدير و حمض الهيدروجين حيث يتحول معدن القصدير الى شوارد القصدير الثنائية</w:t>
            </w:r>
          </w:p>
        </w:tc>
        <w:tc>
          <w:tcPr>
            <w:cnfStyle w:val="000001100000"/>
            <w:tcW w:w="414" w:type="dxa"/>
          </w:tcPr>
          <w:p w14:paraId="00000053">
            <w:pPr>
              <w:rPr>
                <w:sz w:val="28"/>
                <w:szCs w:val="28"/>
                <w:rtl/>
              </w:rPr>
            </w:pPr>
          </w:p>
          <w:p w14:paraId="00000054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cnfStyle w:val="000010100000"/>
            <w:tcW w:w="414" w:type="dxa"/>
            <w:vMerge w:val="restart"/>
          </w:tcPr>
          <w:p w14:paraId="00000055">
            <w:pPr>
              <w:pStyle w:val="Heading2"/>
              <w:jc w:val="left"/>
              <w:rPr>
                <w:sz w:val="32"/>
                <w:szCs w:val="32"/>
                <w:rtl/>
              </w:rPr>
            </w:pPr>
          </w:p>
          <w:p w14:paraId="00000056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</w:rPr>
              <w:t>06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ن</w:t>
            </w:r>
          </w:p>
        </w:tc>
      </w:tr>
      <w:tr>
        <w:trPr>
          <w:cantSplit w:val="on"/>
        </w:trPr>
        <w:tc>
          <w:tcPr>
            <w:cnfStyle w:val="000010010000"/>
            <w:tcW w:w="1084" w:type="dxa"/>
            <w:vMerge w:val="continue"/>
          </w:tcPr>
          <w:p w14:paraId="00000057">
            <w:pPr>
              <w:rPr>
                <w:sz w:val="28"/>
                <w:szCs w:val="28"/>
              </w:rPr>
            </w:pPr>
          </w:p>
        </w:tc>
        <w:tc>
          <w:tcPr>
            <w:cnfStyle w:val="000001010000"/>
            <w:tcW w:w="802" w:type="dxa"/>
          </w:tcPr>
          <w:p w14:paraId="00000058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س2</w:t>
            </w:r>
          </w:p>
        </w:tc>
        <w:tc>
          <w:tcPr>
            <w:cnfStyle w:val="000010010000"/>
            <w:tcW w:w="7189" w:type="dxa"/>
          </w:tcPr>
          <w:p w14:paraId="00000059">
            <w:pPr>
              <w:pStyle w:val="ListParagraph"/>
              <w:tabs>
                <w:tab w:val="center" w:pos="3840"/>
              </w:tabs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الغاز المنطلق هو :غاز ثنائي الهيدروجين </w:t>
            </w:r>
            <w:r>
              <w:rPr>
                <w:b/>
                <w:bCs/>
                <w:sz w:val="28"/>
                <w:szCs w:val="28"/>
                <w:lang w:bidi="ar-DZ"/>
              </w:rPr>
              <w:t>H</w:t>
            </w:r>
            <w:r>
              <w:rPr>
                <w:b/>
                <w:bCs/>
                <w:sz w:val="28"/>
                <w:szCs w:val="28"/>
                <w:vertAlign w:val="subscript"/>
                <w:lang w:bidi="ar-DZ"/>
              </w:rPr>
              <w:t>2(g)</w:t>
            </w:r>
            <w:r>
              <w:rPr>
                <w:sz w:val="28"/>
                <w:szCs w:val="28"/>
                <w:rtl/>
                <w:lang w:bidi="ar-DZ"/>
              </w:rPr>
              <w:tab/>
            </w:r>
          </w:p>
          <w:p w14:paraId="0000005A">
            <w:pPr>
              <w:pStyle w:val="ListParagraph"/>
              <w:tabs>
                <w:tab w:val="center" w:pos="3840"/>
              </w:tabs>
              <w:bidi w:val="on"/>
              <w:rPr>
                <w:rFonts w:hint="cs"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يتم الكشف عنه بتقريب شعلة (عود ثقاب مشتعل) من فوهة الانبوب فيحدث فرقعة خفيفة </w:t>
            </w:r>
          </w:p>
          <w:p w14:paraId="0000005B">
            <w:pPr>
              <w:pStyle w:val="ListParagraph"/>
              <w:bidi w:val="on"/>
              <w:rPr>
                <w:sz w:val="28"/>
                <w:szCs w:val="28"/>
              </w:rPr>
            </w:pPr>
          </w:p>
        </w:tc>
        <w:tc>
          <w:tcPr>
            <w:cnfStyle w:val="000001010000"/>
            <w:tcW w:w="749" w:type="dxa"/>
          </w:tcPr>
          <w:p w14:paraId="0000005C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0.5</w:t>
            </w:r>
          </w:p>
          <w:p w14:paraId="0000005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</w:t>
            </w:r>
            <w:r>
              <w:rPr>
                <w:rFonts w:hint="cs"/>
                <w:sz w:val="28"/>
                <w:szCs w:val="28"/>
                <w:rtl/>
              </w:rPr>
              <w:t>5</w:t>
            </w:r>
          </w:p>
          <w:p w14:paraId="0000005E">
            <w:pPr>
              <w:rPr>
                <w:sz w:val="28"/>
                <w:szCs w:val="28"/>
              </w:rPr>
            </w:pPr>
          </w:p>
        </w:tc>
        <w:tc>
          <w:tcPr>
            <w:cnfStyle w:val="000010010000"/>
            <w:tcW w:w="859" w:type="dxa"/>
            <w:vMerge w:val="continue"/>
          </w:tcPr>
          <w:p w14:paraId="0000005F">
            <w:pPr>
              <w:rPr>
                <w:sz w:val="28"/>
                <w:szCs w:val="28"/>
              </w:rPr>
            </w:pPr>
          </w:p>
        </w:tc>
      </w:tr>
      <w:tr>
        <w:trPr>
          <w:cantSplit w:val="on"/>
        </w:trPr>
        <w:tc>
          <w:tcPr>
            <w:cnfStyle w:val="000010100000"/>
            <w:tcW w:w="1084" w:type="dxa"/>
            <w:vMerge w:val="continue"/>
          </w:tcPr>
          <w:p w14:paraId="00000060">
            <w:pPr>
              <w:rPr>
                <w:sz w:val="28"/>
                <w:szCs w:val="28"/>
              </w:rPr>
            </w:pPr>
          </w:p>
        </w:tc>
        <w:tc>
          <w:tcPr>
            <w:cnfStyle w:val="000001100000"/>
            <w:tcW w:w="802" w:type="dxa"/>
          </w:tcPr>
          <w:p w14:paraId="0000006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س3</w:t>
            </w:r>
          </w:p>
        </w:tc>
        <w:tc>
          <w:tcPr>
            <w:cnfStyle w:val="000010100000"/>
            <w:tcW w:w="7189" w:type="dxa"/>
          </w:tcPr>
          <w:p w14:paraId="00000062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معادلة التفاعل الكيميائي الحادث:</w:t>
            </w:r>
          </w:p>
          <w:p w14:paraId="00000063">
            <w:pPr>
              <w:bidi w:val="on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layoutInCell="1" locked="0" relativeHeight="251677696" simplePos="0">
                      <wp:simplePos x="0" y="0"/>
                      <wp:positionH relativeFrom="column">
                        <wp:posOffset>2042160</wp:posOffset>
                      </wp:positionH>
                      <wp:positionV relativeFrom="paragraph">
                        <wp:posOffset>92710</wp:posOffset>
                      </wp:positionV>
                      <wp:extent cx="1196340" cy="38100"/>
                      <wp:effectExtent l="0" t="0" r="404" b="42002"/>
                      <wp:wrapNone/>
                      <wp:docPr id="52" name="Shap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17" name=""/>
                            <wps:cNvSpPr>
                              <a:spLocks noGrp="0" noSelect="0" noRot="0" noChangeAspect="0" noMove="0" noResize="0" noAdjustHandles="0" noChangeShapeType="1"/>
                            </wps:cNvSpPr>
                            <wps:spPr>
                              <a:xfrm flipV="1">
                                <a:off x="0" y="0"/>
                                <a:ext cx="1196340" cy="3810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6DB7D30-5FC2-6F00-891E23FB4965" coordsize="21600,21600" style="flip:y;position:absolute;width:94.2pt;height:3pt;margin-top:7.3pt;margin-left:160.8pt;rotation:0.000000;z-index:251677696;" strokecolor="#000000" o:spt="32" o:oned="t" path="m0,0 l21600,21600 e">
                      <v:stroke color="#000000" filltype="solid" joinstyle="round" linestyle="single" mitterlimit="800000" weight="1pt"/>
                      <w10:wrap/>
                      <v:fill type="solid"/>
                      <o:lock/>
                    </v:shape>
                  </w:pict>
                </mc:Fallback>
              </mc:AlternateContent>
            </w:r>
            <w:r>
              <w:rPr>
                <w:sz w:val="28"/>
                <w:szCs w:val="28"/>
                <w:lang w:bidi="ar-DZ"/>
              </w:rPr>
              <w:t>Sn</w:t>
            </w:r>
            <w:r>
              <w:rPr>
                <w:sz w:val="28"/>
                <w:szCs w:val="28"/>
                <w:vertAlign w:val="subscript"/>
                <w:lang w:bidi="ar-DZ"/>
              </w:rPr>
              <w:t>(</w:t>
            </w:r>
            <w:r>
              <w:rPr>
                <w:sz w:val="28"/>
                <w:szCs w:val="28"/>
                <w:vertAlign w:val="subscript"/>
                <w:lang w:bidi="ar-DZ"/>
              </w:rPr>
              <w:t>s)</w:t>
            </w:r>
            <w:r>
              <w:rPr>
                <w:sz w:val="28"/>
                <w:szCs w:val="28"/>
                <w:lang w:bidi="ar-DZ"/>
              </w:rPr>
              <w:t>+2HCl</w:t>
            </w:r>
            <w:r>
              <w:rPr>
                <w:sz w:val="28"/>
                <w:szCs w:val="28"/>
                <w:vertAlign w:val="subscript"/>
                <w:lang w:bidi="ar-DZ"/>
              </w:rPr>
              <w:t xml:space="preserve">(aq)                                                              </w:t>
            </w:r>
            <w:r>
              <w:rPr>
                <w:sz w:val="28"/>
                <w:szCs w:val="28"/>
                <w:lang w:bidi="ar-DZ"/>
              </w:rPr>
              <w:t>SnCl</w:t>
            </w:r>
            <w:r>
              <w:rPr>
                <w:sz w:val="28"/>
                <w:szCs w:val="28"/>
                <w:vertAlign w:val="subscript"/>
                <w:lang w:bidi="ar-DZ"/>
              </w:rPr>
              <w:t>2(aq)</w:t>
            </w:r>
            <w:r>
              <w:rPr>
                <w:sz w:val="28"/>
                <w:szCs w:val="28"/>
                <w:lang w:bidi="ar-DZ"/>
              </w:rPr>
              <w:t>+H</w:t>
            </w:r>
            <w:r>
              <w:rPr>
                <w:sz w:val="28"/>
                <w:szCs w:val="28"/>
                <w:vertAlign w:val="subscript"/>
                <w:lang w:bidi="ar-DZ"/>
              </w:rPr>
              <w:t>2(g)</w:t>
            </w:r>
          </w:p>
          <w:p w14:paraId="00000064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ا)العملية التي اجريت للمحلول الشاردي :عملية التحليل الكهربائي البسيط لمحلول كلور القصدير:</w:t>
            </w:r>
          </w:p>
          <w:p w14:paraId="00000065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ب)وصف ماذا يحدث عند كل مسرى بعد غلق القاطعة:</w:t>
            </w:r>
          </w:p>
          <w:p w14:paraId="00000066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عند المصعد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: تصاعد فقاعات غازية من غاز الكلور</w:t>
            </w:r>
          </w:p>
          <w:p w14:paraId="00000067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عند المهبط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: ترسب شعيرات معدن القصدير</w:t>
            </w:r>
          </w:p>
          <w:p w14:paraId="00000068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المعادلة النصفية عند كل مسرى:</w:t>
            </w:r>
          </w:p>
          <w:p w14:paraId="00000069">
            <w:pPr>
              <w:bidi w:val="on"/>
              <w:rPr>
                <w:sz w:val="28"/>
                <w:szCs w:val="28"/>
                <w:vertAlign w:val="subscript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layoutInCell="1" locked="0" relativeHeight="251678720" simplePos="0">
                      <wp:simplePos x="0" y="0"/>
                      <wp:positionH relativeFrom="column">
                        <wp:posOffset>2560320</wp:posOffset>
                      </wp:positionH>
                      <wp:positionV relativeFrom="paragraph">
                        <wp:posOffset>146685</wp:posOffset>
                      </wp:positionV>
                      <wp:extent cx="640080" cy="15240"/>
                      <wp:effectExtent l="0" t="0" r="302" b="60938"/>
                      <wp:wrapNone/>
                      <wp:docPr id="53" name="Shap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18" name=""/>
                            <wps:cNvSpPr>
                              <a:spLocks noGrp="0" noSelect="0" noRot="0" noChangeAspect="0" noMove="0" noResize="0" noAdjustHandles="0" noChangeShapeType="1"/>
                            </wps:cNvSpPr>
                            <wps:spPr>
                              <a:xfrm>
                                <a:off x="0" y="0"/>
                                <a:ext cx="640080" cy="1524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B25162D4-AF4D-3207-652A1D6CF47C" coordsize="21600,21600" style="position:absolute;width:50.4pt;height:1.2pt;margin-top:11.55pt;margin-left:201.6pt;rotation:0.000000;z-index:251678720;" strokecolor="#000000" o:spt="32" o:oned="t" path="m0,0 l21600,21600 e">
                      <v:stroke color="#000000" filltype="solid" joinstyle="round" linestyle="single" mitterlimit="800000" weight="1pt"/>
                      <w10:wrap/>
                      <v:fill type="solid"/>
                      <o:lock/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عند المهبط:</w:t>
            </w:r>
            <w:r>
              <w:rPr>
                <w:sz w:val="28"/>
                <w:szCs w:val="28"/>
                <w:lang w:bidi="ar-DZ"/>
              </w:rPr>
              <w:t>Sn</w:t>
            </w:r>
            <w:r>
              <w:rPr>
                <w:sz w:val="28"/>
                <w:szCs w:val="28"/>
                <w:vertAlign w:val="superscript"/>
                <w:lang w:bidi="ar-DZ"/>
              </w:rPr>
              <w:t>2</w:t>
            </w:r>
            <w:r>
              <w:rPr>
                <w:sz w:val="28"/>
                <w:szCs w:val="28"/>
                <w:vertAlign w:val="superscript"/>
                <w:lang w:bidi="ar-DZ"/>
              </w:rPr>
              <w:t>+</w:t>
            </w:r>
            <w:r>
              <w:rPr>
                <w:sz w:val="28"/>
                <w:szCs w:val="28"/>
                <w:vertAlign w:val="subscript"/>
                <w:lang w:bidi="ar-DZ"/>
              </w:rPr>
              <w:t>(aq)</w:t>
            </w:r>
            <w:r>
              <w:rPr>
                <w:sz w:val="28"/>
                <w:szCs w:val="28"/>
                <w:lang w:bidi="ar-DZ"/>
              </w:rPr>
              <w:t>+2e</w:t>
            </w:r>
            <w:r>
              <w:rPr>
                <w:sz w:val="28"/>
                <w:szCs w:val="28"/>
                <w:vertAlign w:val="superscript"/>
                <w:lang w:bidi="ar-DZ"/>
              </w:rPr>
              <w:t xml:space="preserve">-          </w:t>
            </w:r>
            <w:r>
              <w:rPr>
                <w:sz w:val="28"/>
                <w:szCs w:val="28"/>
                <w:lang w:bidi="ar-DZ"/>
              </w:rPr>
              <w:t xml:space="preserve">            Sn</w:t>
            </w:r>
            <w:r>
              <w:rPr>
                <w:sz w:val="28"/>
                <w:szCs w:val="28"/>
                <w:vertAlign w:val="subscript"/>
                <w:lang w:bidi="ar-DZ"/>
              </w:rPr>
              <w:t>(s)</w:t>
            </w:r>
            <w:r>
              <w:rPr>
                <w:sz w:val="28"/>
                <w:szCs w:val="28"/>
                <w:lang w:bidi="ar-DZ"/>
              </w:rPr>
              <w:t xml:space="preserve">      </w:t>
            </w:r>
          </w:p>
          <w:p w14:paraId="0000006A">
            <w:pPr>
              <w:bidi w:val="on"/>
              <w:rPr>
                <w:sz w:val="28"/>
                <w:szCs w:val="28"/>
                <w:vertAlign w:val="superscript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layoutInCell="1" locked="0" relativeHeight="251679744" simplePos="0">
                      <wp:simplePos x="0" y="0"/>
                      <wp:positionH relativeFrom="column">
                        <wp:posOffset>1783080</wp:posOffset>
                      </wp:positionH>
                      <wp:positionV relativeFrom="paragraph">
                        <wp:posOffset>173990</wp:posOffset>
                      </wp:positionV>
                      <wp:extent cx="1203960" cy="0"/>
                      <wp:effectExtent l="0" t="0" r="0" b="76200"/>
                      <wp:wrapNone/>
                      <wp:docPr id="54" name="Shap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19" name=""/>
                            <wps:cNvSpPr>
                              <a:spLocks noGrp="0" noSelect="0" noRot="0" noChangeAspect="0" noMove="0" noResize="0" noAdjustHandles="0" noChangeShapeType="1"/>
                            </wps:cNvSpPr>
                            <wps:spPr>
                              <a:xfrm>
                                <a:off x="0" y="0"/>
                                <a:ext cx="120396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185EA6C0-5A28-D4A4-F6769E8DF0C9" coordsize="21600,21600" style="position:absolute;width:94.8pt;height:0pt;margin-top:13.7pt;margin-left:140.4pt;rotation:0.000000;z-index:251679744;" strokecolor="#000000" o:spt="32" o:oned="t" path="m0,0 l21600,21600 e">
                      <v:stroke color="#000000" filltype="solid" joinstyle="round" linestyle="single" mitterlimit="800000" weight="1pt"/>
                      <w10:wrap/>
                      <v:fill type="solid"/>
                      <o:lock/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عند المصعد: </w:t>
            </w:r>
            <w:r>
              <w:rPr>
                <w:sz w:val="28"/>
                <w:szCs w:val="28"/>
                <w:lang w:bidi="ar-DZ"/>
              </w:rPr>
              <w:t>2Cl</w:t>
            </w:r>
            <w:r>
              <w:rPr>
                <w:sz w:val="28"/>
                <w:szCs w:val="28"/>
                <w:vertAlign w:val="superscript"/>
                <w:lang w:bidi="ar-DZ"/>
              </w:rPr>
              <w:t>-</w:t>
            </w:r>
            <w:r>
              <w:rPr>
                <w:sz w:val="28"/>
                <w:szCs w:val="28"/>
                <w:vertAlign w:val="subscript"/>
                <w:lang w:bidi="ar-DZ"/>
              </w:rPr>
              <w:t>‘aq)</w:t>
            </w:r>
            <w:r>
              <w:rPr>
                <w:sz w:val="28"/>
                <w:szCs w:val="28"/>
                <w:lang w:bidi="ar-DZ"/>
              </w:rPr>
              <w:t xml:space="preserve">                                     Cl</w:t>
            </w:r>
            <w:r>
              <w:rPr>
                <w:sz w:val="28"/>
                <w:szCs w:val="28"/>
                <w:vertAlign w:val="subscript"/>
                <w:lang w:bidi="ar-DZ"/>
              </w:rPr>
              <w:t>2(g)</w:t>
            </w:r>
            <w:r>
              <w:rPr>
                <w:sz w:val="28"/>
                <w:szCs w:val="28"/>
                <w:lang w:bidi="ar-DZ"/>
              </w:rPr>
              <w:t>+2</w:t>
            </w:r>
            <w:r>
              <w:rPr>
                <w:sz w:val="28"/>
                <w:szCs w:val="28"/>
                <w:lang w:bidi="ar-DZ"/>
              </w:rPr>
              <w:t>e</w:t>
            </w:r>
            <w:r>
              <w:rPr>
                <w:sz w:val="28"/>
                <w:szCs w:val="28"/>
                <w:vertAlign w:val="superscript"/>
                <w:lang w:bidi="ar-DZ"/>
              </w:rPr>
              <w:t>-</w:t>
            </w:r>
          </w:p>
          <w:p w14:paraId="0000006B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المعادلة الاجمالية:</w:t>
            </w:r>
          </w:p>
          <w:p w14:paraId="0000006C">
            <w:pPr>
              <w:bidi w:val="on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layoutInCell="1" locked="0" relativeHeight="251680768" simplePos="0">
                      <wp:simplePos x="0" y="0"/>
                      <wp:positionH relativeFrom="column">
                        <wp:posOffset>2468880</wp:posOffset>
                      </wp:positionH>
                      <wp:positionV relativeFrom="paragraph">
                        <wp:posOffset>90805</wp:posOffset>
                      </wp:positionV>
                      <wp:extent cx="1112520" cy="7620"/>
                      <wp:effectExtent l="0" t="0" r="86" b="68578"/>
                      <wp:wrapNone/>
                      <wp:docPr id="55" name="Shap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0" name=""/>
                            <wps:cNvSpPr>
                              <a:spLocks noGrp="0" noSelect="0" noRot="0" noChangeAspect="0" noMove="0" noResize="0" noAdjustHandles="0" noChangeShapeType="1"/>
                            </wps:cNvSpPr>
                            <wps:spPr>
                              <a:xfrm flipV="1">
                                <a:off x="0" y="0"/>
                                <a:ext cx="1112520" cy="762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E16D194D-FA9D-E361-2B102E1579A9" coordsize="21600,21600" style="flip:y;position:absolute;width:87.6pt;height:0.6pt;margin-top:7.15pt;margin-left:194.4pt;rotation:0.000000;z-index:251680768;" strokecolor="#000000" o:spt="32" o:oned="t" path="m0,0 l21600,21600 e">
                      <v:stroke color="#000000" filltype="solid" joinstyle="round" linestyle="single" mitterlimit="800000" weight="1pt"/>
                      <w10:wrap/>
                      <v:fill type="solid"/>
                      <o:lock/>
                    </v:shape>
                  </w:pict>
                </mc:Fallback>
              </mc:AlternateContent>
            </w:r>
            <w:r>
              <w:rPr>
                <w:sz w:val="28"/>
                <w:szCs w:val="28"/>
                <w:lang w:bidi="ar-DZ"/>
              </w:rPr>
              <w:t>(Sn</w:t>
            </w:r>
            <w:r>
              <w:rPr>
                <w:sz w:val="28"/>
                <w:szCs w:val="28"/>
                <w:vertAlign w:val="superscript"/>
                <w:lang w:bidi="ar-DZ"/>
              </w:rPr>
              <w:t>2+</w:t>
            </w:r>
            <w:r>
              <w:rPr>
                <w:sz w:val="28"/>
                <w:szCs w:val="28"/>
                <w:lang w:bidi="ar-DZ"/>
              </w:rPr>
              <w:t>+2Cl</w:t>
            </w:r>
            <w:r>
              <w:rPr>
                <w:sz w:val="28"/>
                <w:szCs w:val="28"/>
                <w:vertAlign w:val="superscript"/>
                <w:lang w:bidi="ar-DZ"/>
              </w:rPr>
              <w:t>-</w:t>
            </w:r>
            <w:r>
              <w:rPr>
                <w:sz w:val="28"/>
                <w:szCs w:val="28"/>
                <w:lang w:bidi="ar-DZ"/>
              </w:rPr>
              <w:t>)</w:t>
            </w:r>
            <w:r>
              <w:rPr>
                <w:sz w:val="28"/>
                <w:szCs w:val="28"/>
                <w:vertAlign w:val="subscript"/>
                <w:lang w:bidi="ar-DZ"/>
              </w:rPr>
              <w:t>(aq)</w:t>
            </w:r>
            <w:r>
              <w:rPr>
                <w:sz w:val="28"/>
                <w:szCs w:val="28"/>
                <w:lang w:bidi="ar-DZ"/>
              </w:rPr>
              <w:t xml:space="preserve">                                 Sn</w:t>
            </w:r>
            <w:r>
              <w:rPr>
                <w:sz w:val="28"/>
                <w:szCs w:val="28"/>
                <w:vertAlign w:val="subscript"/>
                <w:lang w:bidi="ar-DZ"/>
              </w:rPr>
              <w:t>(s)</w:t>
            </w:r>
            <w:r>
              <w:rPr>
                <w:sz w:val="28"/>
                <w:szCs w:val="28"/>
                <w:lang w:bidi="ar-DZ"/>
              </w:rPr>
              <w:t>+Cl</w:t>
            </w:r>
            <w:r>
              <w:rPr>
                <w:sz w:val="28"/>
                <w:szCs w:val="28"/>
                <w:vertAlign w:val="subscript"/>
                <w:lang w:bidi="ar-DZ"/>
              </w:rPr>
              <w:t>2(g)</w:t>
            </w:r>
          </w:p>
        </w:tc>
        <w:tc>
          <w:tcPr>
            <w:cnfStyle w:val="000001100000"/>
            <w:tcW w:w="749" w:type="dxa"/>
          </w:tcPr>
          <w:p w14:paraId="0000006D">
            <w:pPr>
              <w:rPr>
                <w:sz w:val="28"/>
                <w:szCs w:val="28"/>
              </w:rPr>
            </w:pPr>
          </w:p>
          <w:p w14:paraId="0000006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  <w:p w14:paraId="000000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14:paraId="00000070">
            <w:pPr>
              <w:rPr>
                <w:sz w:val="28"/>
                <w:szCs w:val="28"/>
              </w:rPr>
            </w:pPr>
          </w:p>
          <w:p w14:paraId="0000007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14:paraId="0000007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14:paraId="00000073">
            <w:pPr>
              <w:rPr>
                <w:sz w:val="28"/>
                <w:szCs w:val="28"/>
              </w:rPr>
            </w:pPr>
          </w:p>
          <w:p w14:paraId="0000007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14:paraId="000000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14:paraId="00000076">
            <w:pPr>
              <w:rPr>
                <w:sz w:val="28"/>
                <w:szCs w:val="28"/>
              </w:rPr>
            </w:pPr>
          </w:p>
          <w:p w14:paraId="0000007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14:paraId="00000078">
            <w:pPr>
              <w:rPr>
                <w:sz w:val="28"/>
                <w:szCs w:val="28"/>
              </w:rPr>
            </w:pPr>
          </w:p>
          <w:p w14:paraId="00000079">
            <w:pPr>
              <w:rPr>
                <w:sz w:val="28"/>
                <w:szCs w:val="28"/>
              </w:rPr>
            </w:pPr>
          </w:p>
          <w:p w14:paraId="0000007A">
            <w:pPr>
              <w:rPr>
                <w:sz w:val="28"/>
                <w:szCs w:val="28"/>
              </w:rPr>
            </w:pPr>
          </w:p>
          <w:p w14:paraId="0000007B">
            <w:pPr>
              <w:rPr>
                <w:sz w:val="28"/>
                <w:szCs w:val="28"/>
              </w:rPr>
            </w:pPr>
          </w:p>
          <w:p w14:paraId="0000007C">
            <w:pPr>
              <w:rPr>
                <w:sz w:val="28"/>
                <w:szCs w:val="28"/>
              </w:rPr>
            </w:pPr>
          </w:p>
        </w:tc>
        <w:tc>
          <w:tcPr>
            <w:cnfStyle w:val="000010100000"/>
            <w:tcW w:w="859" w:type="dxa"/>
            <w:vMerge w:val="continue"/>
          </w:tcPr>
          <w:p w14:paraId="0000007D">
            <w:pPr>
              <w:rPr>
                <w:sz w:val="28"/>
                <w:szCs w:val="28"/>
              </w:rPr>
            </w:pPr>
          </w:p>
        </w:tc>
      </w:tr>
      <w:tr>
        <w:trPr>
          <w:cantSplit w:val="on"/>
        </w:trPr>
        <w:tc>
          <w:tcPr>
            <w:cnfStyle w:val="000010010000"/>
            <w:tcW w:w="1084" w:type="dxa"/>
            <w:vMerge w:val="restart"/>
          </w:tcPr>
          <w:p w14:paraId="0000007E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الثاني</w:t>
            </w:r>
          </w:p>
        </w:tc>
        <w:tc>
          <w:tcPr>
            <w:cnfStyle w:val="000001010000"/>
            <w:tcW w:w="802" w:type="dxa"/>
          </w:tcPr>
          <w:p w14:paraId="0000007F">
            <w:pPr>
              <w:rPr>
                <w:sz w:val="28"/>
                <w:szCs w:val="28"/>
                <w:rtl/>
              </w:rPr>
            </w:pPr>
          </w:p>
          <w:p w14:paraId="00000080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س1</w:t>
            </w:r>
          </w:p>
        </w:tc>
        <w:tc>
          <w:tcPr>
            <w:cnfStyle w:val="000010010000"/>
            <w:tcW w:w="7189" w:type="dxa"/>
          </w:tcPr>
          <w:p w14:paraId="00000081">
            <w:pPr>
              <w:bidi w:val="on"/>
              <w:spacing w:after="0" w:line="240" w:lineRule="auto"/>
              <w:rPr>
                <w:sz w:val="28"/>
                <w:szCs w:val="28"/>
                <w:rtl/>
                <w:lang w:bidi="ar-DZ"/>
              </w:rPr>
            </w:pPr>
          </w:p>
          <w:p w14:paraId="00000082">
            <w:pPr>
              <w:bidi w:val="on"/>
              <w:spacing w:after="0" w:line="240" w:lineRule="auto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التفسير العلمي:</w:t>
            </w:r>
          </w:p>
          <w:p w14:paraId="00000083">
            <w:pPr>
              <w:bidi w:val="on"/>
              <w:spacing w:after="0" w:line="240" w:lineRule="auto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سبب طفو الجسم </w:t>
            </w:r>
            <w:r>
              <w:rPr>
                <w:sz w:val="28"/>
                <w:szCs w:val="28"/>
                <w:lang w:bidi="ar-DZ"/>
              </w:rPr>
              <w:t>(s)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لى سطح الماء وجود قوة دافعة ارخميدس اكبر من ثقل الجسم الصلب </w:t>
            </w:r>
            <w:r>
              <w:rPr>
                <w:sz w:val="28"/>
                <w:szCs w:val="28"/>
                <w:lang w:bidi="ar-DZ"/>
              </w:rPr>
              <w:t>(s)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تدفعه نحو الاعلى</w:t>
            </w:r>
          </w:p>
          <w:p w14:paraId="00000084">
            <w:pPr>
              <w:bidi w:val="on"/>
              <w:spacing w:after="0" w:line="240" w:lineRule="auto"/>
              <w:rPr>
                <w:sz w:val="28"/>
                <w:szCs w:val="28"/>
                <w:lang w:bidi="ar-DZ"/>
              </w:rPr>
            </w:pPr>
          </w:p>
        </w:tc>
        <w:tc>
          <w:tcPr>
            <w:cnfStyle w:val="000001010000"/>
            <w:tcW w:w="749" w:type="dxa"/>
          </w:tcPr>
          <w:p w14:paraId="00000085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1</w:t>
            </w:r>
          </w:p>
          <w:p w14:paraId="00000086">
            <w:pPr>
              <w:rPr>
                <w:sz w:val="28"/>
                <w:szCs w:val="28"/>
              </w:rPr>
            </w:pPr>
          </w:p>
        </w:tc>
        <w:tc>
          <w:tcPr>
            <w:cnfStyle w:val="000010010000"/>
            <w:tcW w:w="859" w:type="dxa"/>
            <w:vMerge w:val="restart"/>
          </w:tcPr>
          <w:p w14:paraId="00000087">
            <w:pPr>
              <w:rPr>
                <w:sz w:val="28"/>
                <w:szCs w:val="28"/>
              </w:rPr>
            </w:pPr>
          </w:p>
          <w:p w14:paraId="00000088">
            <w:pPr>
              <w:rPr>
                <w:sz w:val="28"/>
                <w:szCs w:val="28"/>
              </w:rPr>
            </w:pPr>
          </w:p>
          <w:p w14:paraId="00000089">
            <w:pPr>
              <w:rPr>
                <w:sz w:val="28"/>
                <w:szCs w:val="28"/>
              </w:rPr>
            </w:pPr>
          </w:p>
          <w:p w14:paraId="0000008A">
            <w:pPr>
              <w:rPr>
                <w:sz w:val="28"/>
                <w:szCs w:val="28"/>
              </w:rPr>
            </w:pPr>
          </w:p>
          <w:p w14:paraId="0000008B">
            <w:pPr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</w:rPr>
              <w:t>06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ن</w:t>
            </w:r>
          </w:p>
        </w:tc>
      </w:tr>
      <w:tr>
        <w:trPr>
          <w:cantSplit w:val="on"/>
        </w:trPr>
        <w:tc>
          <w:tcPr>
            <w:cnfStyle w:val="000010100000"/>
            <w:tcW w:w="1084" w:type="dxa"/>
            <w:vMerge w:val="continue"/>
          </w:tcPr>
          <w:p w14:paraId="0000008C"/>
        </w:tc>
        <w:tc>
          <w:tcPr>
            <w:cnfStyle w:val="000001100000"/>
            <w:tcW w:w="802" w:type="dxa"/>
          </w:tcPr>
          <w:p w14:paraId="0000008D">
            <w:r>
              <w:rPr>
                <w:rFonts w:hint="cs"/>
                <w:rtl/>
              </w:rPr>
              <w:t>س2</w:t>
            </w:r>
          </w:p>
        </w:tc>
        <w:tc>
          <w:tcPr>
            <w:cnfStyle w:val="000010100000"/>
            <w:tcW w:w="7189" w:type="dxa"/>
          </w:tcPr>
          <w:p w14:paraId="0000008E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حساب الثقل:</w:t>
            </w:r>
          </w:p>
          <w:p w14:paraId="0000008F">
            <w:pPr>
              <w:bidi w:val="on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القانون:</w:t>
            </w:r>
            <w:r>
              <w:rPr>
                <w:sz w:val="28"/>
                <w:szCs w:val="28"/>
                <w:lang w:bidi="ar-DZ"/>
              </w:rPr>
              <w:t>P=m*g</w:t>
            </w:r>
          </w:p>
          <w:p w14:paraId="00000090">
            <w:pPr>
              <w:bidi w:val="on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تحويل:</w:t>
            </w:r>
            <w:r>
              <w:rPr>
                <w:sz w:val="28"/>
                <w:szCs w:val="28"/>
                <w:lang w:bidi="ar-DZ"/>
              </w:rPr>
              <w:t>m=0.25.Kg</w:t>
            </w:r>
          </w:p>
          <w:p w14:paraId="00000091">
            <w:pPr>
              <w:bidi w:val="on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P=0.250*10</w:t>
            </w:r>
          </w:p>
          <w:p w14:paraId="00000092">
            <w:pPr>
              <w:bidi w:val="on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P=2.5N</w:t>
            </w:r>
          </w:p>
        </w:tc>
        <w:tc>
          <w:tcPr>
            <w:cnfStyle w:val="000001100000"/>
            <w:tcW w:w="749" w:type="dxa"/>
          </w:tcPr>
          <w:p w14:paraId="00000093">
            <w:r>
              <w:t>1</w:t>
            </w:r>
          </w:p>
        </w:tc>
        <w:tc>
          <w:tcPr>
            <w:cnfStyle w:val="000010100000"/>
            <w:tcW w:w="859" w:type="dxa"/>
            <w:vMerge w:val="continue"/>
          </w:tcPr>
          <w:p w14:paraId="00000094"/>
        </w:tc>
      </w:tr>
      <w:tr>
        <w:trPr>
          <w:cantSplit w:val="on"/>
        </w:trPr>
        <w:tc>
          <w:tcPr>
            <w:cnfStyle w:val="000010010000"/>
            <w:tcW w:w="1084" w:type="dxa"/>
            <w:vMerge w:val="continue"/>
          </w:tcPr>
          <w:p w14:paraId="00000095"/>
        </w:tc>
        <w:tc>
          <w:tcPr>
            <w:cnfStyle w:val="000001010000"/>
            <w:tcW w:w="802" w:type="dxa"/>
          </w:tcPr>
          <w:p w14:paraId="00000096"/>
          <w:p w14:paraId="00000097">
            <w:r>
              <w:rPr>
                <w:rFonts w:hint="cs"/>
                <w:rtl/>
              </w:rPr>
              <w:t>س3</w:t>
            </w:r>
          </w:p>
        </w:tc>
        <w:tc>
          <w:tcPr>
            <w:cnfStyle w:val="000010010000"/>
            <w:tcW w:w="7189" w:type="dxa"/>
          </w:tcPr>
          <w:p w14:paraId="00000098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تمثيل القوى:</w:t>
            </w:r>
          </w:p>
          <w:p w14:paraId="00000099">
            <w:pPr>
              <w:bidi w:val="on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layoutInCell="1" locked="0" relativeHeight="251683840" simplePos="0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233679</wp:posOffset>
                      </wp:positionV>
                      <wp:extent cx="2171700" cy="2636520"/>
                      <wp:effectExtent l="0" t="0" r="12700" b="12700"/>
                      <wp:wrapNone/>
                      <wp:docPr id="56" name="Shap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1" name=""/>
                            <wps:cNvSpPr/>
                            <wps:spPr>
                              <a:xfrm>
                                <a:off x="0" y="0"/>
                                <a:ext cx="2171700" cy="28047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miter lim="800000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 id="6">
                              <w:txbxContent>
                                <w:p w14:paraId="0000009A">
                                  <w:r>
                                    <w:rPr>
                                      <w:lang w:eastAsia="fr-FR"/>
                                    </w:rPr>
                                    <w:drawing xmlns:mc="http://schemas.openxmlformats.org/markup-compatibility/2006">
                                      <wp:inline distT="0" distB="0" distL="0" distR="0">
                                        <wp:extent cx="1981200" cy="2514600"/>
                                        <wp:effectExtent l="0" t="0" r="0" b="0"/>
                                        <wp:docPr id="57" name="Imag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Imag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2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81200" cy="2514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E4D87556-F656-6C3C-5900A3A78205" coordsize="21600,21600" style="position:absolute;width:171pt;height:220.85pt;margin-top:18.3999pt;margin-left:9.6pt;rotation:0.000000;z-index:251683840;" strokecolor="#000000" o:spt="202" path="m0,0 l0,21600 r21600,0 l21600,0 x e">
                      <v:stroke color="#000000" filltype="solid" joinstyle="miter" linestyle="single" mitterlimit="800000" weight="1pt"/>
                      <w10:wrap/>
                      <v:fill type="solid"/>
                      <o:lock/>
                    </v:shape>
                  </w:pict>
                </mc:Fallback>
              </mc:AlternateContent>
            </w:r>
            <w:r>
              <w:rPr>
                <w:sz w:val="28"/>
                <w:szCs w:val="28"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layoutInCell="1" locked="0" relativeHeight="251681792" simplePos="0">
                      <wp:simplePos x="0" y="0"/>
                      <wp:positionH relativeFrom="column">
                        <wp:posOffset>3009900</wp:posOffset>
                      </wp:positionH>
                      <wp:positionV relativeFrom="paragraph">
                        <wp:posOffset>127000</wp:posOffset>
                      </wp:positionV>
                      <wp:extent cx="1021080" cy="7620"/>
                      <wp:effectExtent l="0" t="0" r="94" b="68578"/>
                      <wp:wrapNone/>
                      <wp:docPr id="58" name="Shap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2" name=""/>
                            <wps:cNvSpPr>
                              <a:spLocks noGrp="0" noSelect="0" noRot="0" noChangeAspect="0" noMove="0" noResize="0" noAdjustHandles="0" noChangeShapeType="1"/>
                            </wps:cNvSpPr>
                            <wps:spPr>
                              <a:xfrm flipV="1">
                                <a:off x="0" y="0"/>
                                <a:ext cx="1021080" cy="762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21CA4D30-D409-C4B9-ED9E890F15BA" coordsize="21600,21600" style="flip:y;position:absolute;width:80.4pt;height:0.6pt;margin-top:10pt;margin-left:237pt;rotation:0.000000;z-index:251681792;" strokecolor="#000000" o:spt="32" o:oned="t" path="m0,0 l21600,21600 e">
                      <v:stroke color="#000000" filltype="solid" joinstyle="round" linestyle="single" mitterlimit="800000" weight="1pt"/>
                      <w10:wrap/>
                      <v:fill type="solid"/>
                      <o:lock/>
                    </v:shape>
                  </w:pict>
                </mc:Fallback>
              </mc:AlternateContent>
            </w:r>
            <w:r>
              <w:rPr>
                <w:sz w:val="28"/>
                <w:szCs w:val="28"/>
                <w:lang w:bidi="ar-DZ"/>
              </w:rPr>
              <w:t>1N                              1cm</w:t>
            </w:r>
          </w:p>
          <w:p w14:paraId="0000009B">
            <w:pPr>
              <w:bidi w:val="on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layoutInCell="1" locked="0" relativeHeight="251682816" simplePos="0">
                      <wp:simplePos x="0" y="0"/>
                      <wp:positionH relativeFrom="column">
                        <wp:posOffset>3413760</wp:posOffset>
                      </wp:positionH>
                      <wp:positionV relativeFrom="paragraph">
                        <wp:posOffset>131445</wp:posOffset>
                      </wp:positionV>
                      <wp:extent cx="533400" cy="7620"/>
                      <wp:effectExtent l="0" t="0" r="182" b="68573"/>
                      <wp:wrapNone/>
                      <wp:docPr id="59" name="Shap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3" name=""/>
                            <wps:cNvSpPr>
                              <a:spLocks noGrp="0" noSelect="0" noRot="0" noChangeAspect="0" noMove="0" noResize="0" noAdjustHandles="0" noChangeShapeType="1"/>
                            </wps:cNvSpPr>
                            <wps:spPr>
                              <a:xfrm>
                                <a:off x="0" y="0"/>
                                <a:ext cx="533400" cy="762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B2642EF-9F3E-ED85-EACCACA1B1ED" coordsize="21600,21600" style="position:absolute;width:42pt;height:0.6pt;margin-top:10.35pt;margin-left:268.8pt;rotation:0.000000;z-index:251682816;" strokecolor="#000000" o:spt="32" o:oned="t" path="m0,0 l21600,21600 e">
                      <v:stroke color="#000000" filltype="solid" joinstyle="round" linestyle="single" mitterlimit="800000" weight="1pt"/>
                      <w10:wrap/>
                      <v:fill type="solid"/>
                      <o:lock/>
                    </v:shape>
                  </w:pict>
                </mc:Fallback>
              </mc:AlternateContent>
            </w:r>
            <w:r>
              <w:rPr>
                <w:sz w:val="28"/>
                <w:szCs w:val="28"/>
                <w:lang w:bidi="ar-DZ"/>
              </w:rPr>
              <w:t>2.5N               2.5cm</w:t>
            </w:r>
          </w:p>
          <w:p w14:paraId="0000009C">
            <w:pPr>
              <w:bidi w:val="on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layoutInCell="1" locked="0" relativeHeight="251685888" simplePos="0">
                      <wp:simplePos x="0" y="0"/>
                      <wp:positionH relativeFrom="column">
                        <wp:posOffset>1531620</wp:posOffset>
                      </wp:positionH>
                      <wp:positionV relativeFrom="paragraph">
                        <wp:posOffset>90170</wp:posOffset>
                      </wp:positionV>
                      <wp:extent cx="137160" cy="7620"/>
                      <wp:effectExtent l="0" t="0" r="704" b="68463"/>
                      <wp:wrapNone/>
                      <wp:docPr id="60" name="Shap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4" name=""/>
                            <wps:cNvSpPr>
                              <a:spLocks noGrp="0" noSelect="0" noRot="0" noChangeAspect="0" noMove="0" noResize="0" noAdjustHandles="0" noChangeShapeType="1"/>
                            </wps:cNvSpPr>
                            <wps:spPr>
                              <a:xfrm flipV="1">
                                <a:off x="0" y="0"/>
                                <a:ext cx="137160" cy="762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AA7ADBE4-D1C1-13E1-EFFF17DCBBCF" coordsize="21600,21600" style="flip:y;position:absolute;width:10.8pt;height:0.6pt;margin-top:7.1pt;margin-left:120.6pt;rotation:0.000000;z-index:251685888;" strokecolor="#000000" o:spt="32" o:oned="t" path="m0,0 l21600,21600 e">
                      <v:stroke color="#000000" filltype="solid" joinstyle="round" linestyle="single" mitterlimit="800000" weight="1pt"/>
                      <w10:wrap/>
                      <v:fill type="solid"/>
                      <o:lock/>
                    </v:shape>
                  </w:pict>
                </mc:Fallback>
              </mc:AlternateContent>
            </w:r>
          </w:p>
          <w:p w14:paraId="0000009D">
            <w:pPr>
              <w:bidi w:val="on"/>
              <w:rPr>
                <w:sz w:val="28"/>
                <w:szCs w:val="28"/>
                <w:lang w:bidi="ar-DZ"/>
              </w:rPr>
            </w:pPr>
          </w:p>
          <w:p w14:paraId="0000009E">
            <w:pPr>
              <w:bidi w:val="on"/>
              <w:rPr>
                <w:sz w:val="28"/>
                <w:szCs w:val="28"/>
                <w:lang w:bidi="ar-DZ"/>
              </w:rPr>
            </w:pPr>
          </w:p>
          <w:p w14:paraId="0000009F">
            <w:pPr>
              <w:bidi w:val="on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layoutInCell="1" locked="0" relativeHeight="251684864" simplePos="0">
                      <wp:simplePos x="0" y="0"/>
                      <wp:positionH relativeFrom="column">
                        <wp:posOffset>1478280</wp:posOffset>
                      </wp:positionH>
                      <wp:positionV relativeFrom="paragraph">
                        <wp:posOffset>67310</wp:posOffset>
                      </wp:positionV>
                      <wp:extent cx="190500" cy="0"/>
                      <wp:effectExtent l="0" t="0" r="0" b="76200"/>
                      <wp:wrapNone/>
                      <wp:docPr id="61" name="Shap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5" name=""/>
                            <wps:cNvSpPr>
                              <a:spLocks noGrp="0" noSelect="0" noRot="0" noChangeAspect="0" noMove="0" noResize="0" noAdjustHandles="0" noChangeShapeType="1"/>
                            </wps:cNvSpPr>
                            <wps:spPr>
                              <a:xfrm>
                                <a:off x="0" y="0"/>
                                <a:ext cx="19050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70F9C3DF-8C8E-2AA0-E2532A2CD1A2" coordsize="21600,21600" style="position:absolute;width:15pt;height:0pt;margin-top:5.3pt;margin-left:116.4pt;rotation:0.000000;z-index:251684864;" strokecolor="#000000" o:spt="32" o:oned="t" path="m0,0 l21600,21600 e">
                      <v:stroke color="#000000" filltype="solid" joinstyle="round" linestyle="single" mitterlimit="800000" weight="1pt"/>
                      <w10:wrap/>
                      <v:fill type="solid"/>
                      <o:lock/>
                    </v:shape>
                  </w:pict>
                </mc:Fallback>
              </mc:AlternateContent>
            </w:r>
          </w:p>
          <w:p w14:paraId="000000A0">
            <w:pPr>
              <w:bidi w:val="on"/>
              <w:rPr>
                <w:sz w:val="28"/>
                <w:szCs w:val="28"/>
                <w:lang w:bidi="ar-DZ"/>
              </w:rPr>
            </w:pPr>
          </w:p>
          <w:p w14:paraId="000000A1">
            <w:pPr>
              <w:bidi w:val="on"/>
              <w:rPr>
                <w:sz w:val="28"/>
                <w:szCs w:val="28"/>
                <w:lang w:bidi="ar-DZ"/>
              </w:rPr>
            </w:pPr>
          </w:p>
          <w:p w14:paraId="000000A2">
            <w:pPr>
              <w:bidi w:val="on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4ـ عند غمر الجسم الصلب </w:t>
            </w:r>
            <w:r>
              <w:rPr>
                <w:sz w:val="28"/>
                <w:szCs w:val="28"/>
                <w:lang w:bidi="ar-DZ"/>
              </w:rPr>
              <w:t>(s)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غمرا كليا تتغير شدة دافعة ارخميدس و تصبح مساوية لثقل الجسم       </w:t>
            </w:r>
            <w:r>
              <w:rPr>
                <w:sz w:val="28"/>
                <w:szCs w:val="28"/>
                <w:lang w:bidi="ar-DZ"/>
              </w:rPr>
              <w:t>pap=0N</w:t>
            </w:r>
          </w:p>
          <w:p w14:paraId="000000A3">
            <w:pPr>
              <w:bidi w:val="on"/>
              <w:rPr>
                <w:sz w:val="28"/>
                <w:szCs w:val="28"/>
                <w:lang w:bidi="ar-DZ"/>
              </w:rPr>
            </w:pPr>
          </w:p>
          <w:p w14:paraId="000000A4">
            <w:pPr>
              <w:bidi w:val="on"/>
              <w:rPr>
                <w:sz w:val="28"/>
                <w:szCs w:val="28"/>
                <w:lang w:bidi="ar-DZ"/>
              </w:rPr>
            </w:pPr>
          </w:p>
          <w:p w14:paraId="000000A5">
            <w:pPr>
              <w:bidi w:val="on"/>
              <w:rPr>
                <w:sz w:val="28"/>
                <w:szCs w:val="28"/>
                <w:lang w:bidi="ar-DZ"/>
              </w:rPr>
            </w:pPr>
          </w:p>
          <w:p w14:paraId="000000A6">
            <w:pPr>
              <w:bidi w:val="on"/>
              <w:rPr>
                <w:sz w:val="28"/>
                <w:szCs w:val="28"/>
                <w:lang w:bidi="ar-DZ"/>
              </w:rPr>
            </w:pPr>
          </w:p>
        </w:tc>
        <w:tc>
          <w:tcPr>
            <w:cnfStyle w:val="000001010000"/>
            <w:tcW w:w="749" w:type="dxa"/>
          </w:tcPr>
          <w:p w14:paraId="000000A7">
            <w:r>
              <w:t>0.5</w:t>
            </w:r>
          </w:p>
          <w:p w14:paraId="000000A8"/>
          <w:p w14:paraId="000000A9"/>
          <w:p w14:paraId="000000AA">
            <w:r>
              <w:t>1</w:t>
            </w:r>
          </w:p>
          <w:p w14:paraId="000000AB">
            <w:r>
              <w:t>+</w:t>
            </w:r>
            <w:r>
              <w:t>1</w:t>
            </w:r>
          </w:p>
          <w:p w14:paraId="000000AC"/>
          <w:p w14:paraId="000000AD"/>
          <w:p w14:paraId="000000AE"/>
          <w:p w14:paraId="000000AF"/>
          <w:p w14:paraId="000000B0"/>
          <w:p w14:paraId="000000B1">
            <w:r>
              <w:t>1.5</w:t>
            </w:r>
          </w:p>
        </w:tc>
        <w:tc>
          <w:tcPr>
            <w:cnfStyle w:val="000010010000"/>
            <w:tcW w:w="859" w:type="dxa"/>
            <w:vMerge w:val="continue"/>
          </w:tcPr>
          <w:p w14:paraId="000000B2"/>
        </w:tc>
      </w:tr>
    </w:tbl>
    <w:p w14:paraId="000000B3">
      <w:pPr>
        <w:pStyle w:val="Caption"/>
        <w:rPr>
          <w:b w:val="off"/>
          <w:bCs w:val="off"/>
          <w:sz w:val="36"/>
          <w:szCs w:val="36"/>
          <w:rtl/>
        </w:rPr>
      </w:pPr>
      <w:r>
        <w:rPr>
          <w:rFonts w:hint="cs"/>
          <w:b w:val="off"/>
          <w:bCs w:val="off"/>
          <w:sz w:val="36"/>
          <w:szCs w:val="36"/>
          <w:rtl/>
        </w:rPr>
        <w:t>شبكة التقييم</w:t>
      </w:r>
    </w:p>
    <w:tbl>
      <w:tblPr>
        <w:bidiVisual w:val="on"/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00"/>
      </w:tblPr>
      <w:tblGrid>
        <w:gridCol w:w="1121"/>
        <w:gridCol w:w="919"/>
        <w:gridCol w:w="7490"/>
        <w:gridCol w:w="1166"/>
      </w:tblGrid>
      <w:tr>
        <w:trPr/>
        <w:tc>
          <w:tcPr>
            <w:cnfStyle w:val="000010100000"/>
            <w:tcW w:w="1132" w:type="dxa"/>
          </w:tcPr>
          <w:p w14:paraId="000000B4">
            <w:pPr>
              <w:pStyle w:val="Heading5"/>
              <w:jc w:val="left"/>
              <w:rPr>
                <w:b w:val="off"/>
                <w:bCs w:val="off"/>
                <w:sz w:val="36"/>
                <w:szCs w:val="36"/>
              </w:rPr>
            </w:pPr>
            <w:r>
              <w:rPr>
                <w:rFonts w:hint="cs"/>
                <w:b w:val="off"/>
                <w:bCs w:val="off"/>
                <w:sz w:val="36"/>
                <w:szCs w:val="36"/>
                <w:rtl/>
              </w:rPr>
              <w:t>المعيار</w:t>
            </w:r>
          </w:p>
        </w:tc>
        <w:tc>
          <w:tcPr>
            <w:cnfStyle w:val="000001100000"/>
            <w:tcW w:w="900" w:type="dxa"/>
          </w:tcPr>
          <w:p w14:paraId="000000B5">
            <w:pPr>
              <w:pStyle w:val="Heading5"/>
              <w:jc w:val="left"/>
              <w:rPr>
                <w:b w:val="off"/>
                <w:bCs w:val="off"/>
                <w:sz w:val="36"/>
                <w:szCs w:val="36"/>
              </w:rPr>
            </w:pPr>
            <w:r>
              <w:rPr>
                <w:rFonts w:hint="cs"/>
                <w:b w:val="off"/>
                <w:bCs w:val="off"/>
                <w:sz w:val="36"/>
                <w:szCs w:val="36"/>
                <w:rtl/>
              </w:rPr>
              <w:t>السؤال</w:t>
            </w:r>
          </w:p>
        </w:tc>
        <w:tc>
          <w:tcPr>
            <w:cnfStyle w:val="000010100000"/>
            <w:tcW w:w="7560" w:type="dxa"/>
          </w:tcPr>
          <w:p w14:paraId="000000B6">
            <w:pPr>
              <w:bidi w:val="on"/>
              <w:rPr>
                <w:sz w:val="36"/>
                <w:szCs w:val="36"/>
                <w:vertAlign w:val="subscript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المؤشرات</w:t>
            </w:r>
          </w:p>
        </w:tc>
        <w:tc>
          <w:tcPr>
            <w:cnfStyle w:val="000001100000"/>
            <w:tcW w:w="828" w:type="dxa"/>
          </w:tcPr>
          <w:p w14:paraId="000000B7">
            <w:pPr>
              <w:rPr>
                <w:sz w:val="36"/>
                <w:szCs w:val="36"/>
                <w:vertAlign w:val="subscript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العلامة</w:t>
            </w:r>
          </w:p>
        </w:tc>
      </w:tr>
      <w:tr>
        <w:trPr/>
        <w:tc>
          <w:tcPr>
            <w:cnfStyle w:val="000010010000"/>
            <w:tcW w:w="1132" w:type="dxa"/>
          </w:tcPr>
          <w:p w14:paraId="000000B8">
            <w:pPr>
              <w:rPr>
                <w:sz w:val="36"/>
                <w:szCs w:val="36"/>
                <w:vertAlign w:val="subscript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1ـ الترجة السليمة للوضعية</w:t>
            </w:r>
          </w:p>
        </w:tc>
        <w:tc>
          <w:tcPr>
            <w:cnfStyle w:val="000001010000"/>
            <w:tcW w:w="900" w:type="dxa"/>
          </w:tcPr>
          <w:p w14:paraId="000000B9">
            <w:pPr>
              <w:rPr>
                <w:sz w:val="36"/>
                <w:szCs w:val="36"/>
                <w:vertAlign w:val="subscript"/>
                <w:rtl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س1</w:t>
            </w:r>
          </w:p>
          <w:p w14:paraId="000000BA">
            <w:pPr>
              <w:rPr>
                <w:sz w:val="36"/>
                <w:szCs w:val="36"/>
                <w:vertAlign w:val="subscript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س2</w:t>
            </w:r>
          </w:p>
        </w:tc>
        <w:tc>
          <w:tcPr>
            <w:cnfStyle w:val="000010010000"/>
            <w:tcW w:w="7560" w:type="dxa"/>
          </w:tcPr>
          <w:p w14:paraId="000000BB">
            <w:pPr>
              <w:bidi w:val="on"/>
              <w:rPr>
                <w:rFonts w:hint="cs"/>
                <w:sz w:val="36"/>
                <w:szCs w:val="36"/>
                <w:vertAlign w:val="subscript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 xml:space="preserve">ـ </w:t>
            </w:r>
            <w:r>
              <w:rPr>
                <w:rFonts w:hint="cs"/>
                <w:sz w:val="36"/>
                <w:szCs w:val="36"/>
                <w:vertAlign w:val="subscript"/>
                <w:rtl/>
                <w:lang w:bidi="ar-DZ"/>
              </w:rPr>
              <w:t>يفسر سبب ظهور بقعة ضوئية على الحائط</w:t>
            </w:r>
          </w:p>
          <w:p w14:paraId="000000BC">
            <w:pPr>
              <w:bidi w:val="on"/>
              <w:rPr>
                <w:rFonts w:hint="cs"/>
                <w:sz w:val="36"/>
                <w:szCs w:val="36"/>
                <w:vertAlign w:val="subscript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  <w:lang w:bidi="ar-DZ"/>
              </w:rPr>
              <w:t xml:space="preserve">يحدد قيمتي الزاويتين </w:t>
            </w:r>
          </w:p>
          <w:p w14:paraId="000000BD">
            <w:pPr>
              <w:bidi w:val="on"/>
              <w:rPr>
                <w:rFonts w:hint="cs"/>
                <w:sz w:val="36"/>
                <w:szCs w:val="36"/>
                <w:vertAlign w:val="subscript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  <w:lang w:bidi="ar-DZ"/>
              </w:rPr>
              <w:t>يستنتج قيمة توتر تشغيل الاجهزة و نوعها يفسر سبب الاصابة بالصعقة الكهربائية  و يع</w:t>
            </w:r>
            <w:r>
              <w:rPr>
                <w:rFonts w:hint="cs"/>
                <w:sz w:val="36"/>
                <w:szCs w:val="36"/>
                <w:vertAlign w:val="subscript"/>
                <w:rtl/>
                <w:lang w:bidi="ar-DZ"/>
              </w:rPr>
              <w:t>ط</w:t>
            </w:r>
            <w:r>
              <w:rPr>
                <w:rFonts w:hint="cs"/>
                <w:sz w:val="36"/>
                <w:szCs w:val="36"/>
                <w:vertAlign w:val="subscript"/>
                <w:rtl/>
                <w:lang w:bidi="ar-DZ"/>
              </w:rPr>
              <w:t>ي الحل المناسب</w:t>
            </w:r>
          </w:p>
          <w:p w14:paraId="000000BE">
            <w:pPr>
              <w:bidi w:val="on"/>
              <w:rPr>
                <w:rFonts w:hint="cs"/>
                <w:sz w:val="36"/>
                <w:szCs w:val="36"/>
                <w:vertAlign w:val="subscript"/>
                <w:rtl/>
                <w:lang w:bidi="ar-DZ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  <w:lang w:bidi="ar-DZ"/>
              </w:rPr>
              <w:t>يرسم مخطط كهربائي و يصحح المخطط بما يناسب</w:t>
            </w:r>
          </w:p>
          <w:p w14:paraId="000000BF">
            <w:pPr>
              <w:bidi w:val="on"/>
              <w:rPr>
                <w:sz w:val="36"/>
                <w:szCs w:val="36"/>
                <w:vertAlign w:val="subscript"/>
              </w:rPr>
            </w:pPr>
          </w:p>
        </w:tc>
        <w:tc>
          <w:tcPr>
            <w:cnfStyle w:val="000001010000"/>
            <w:tcW w:w="828" w:type="dxa"/>
          </w:tcPr>
          <w:p w14:paraId="000000C0">
            <w:pPr>
              <w:rPr>
                <w:sz w:val="36"/>
                <w:szCs w:val="36"/>
                <w:vertAlign w:val="subscript"/>
                <w:rtl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1</w:t>
            </w:r>
          </w:p>
          <w:p w14:paraId="000000C1">
            <w:pPr>
              <w:rPr>
                <w:sz w:val="36"/>
                <w:szCs w:val="36"/>
                <w:vertAlign w:val="subscript"/>
              </w:rPr>
            </w:pPr>
          </w:p>
        </w:tc>
      </w:tr>
      <w:tr>
        <w:trPr/>
        <w:tc>
          <w:tcPr>
            <w:cnfStyle w:val="000010100000"/>
            <w:tcW w:w="1132" w:type="dxa"/>
          </w:tcPr>
          <w:p w14:paraId="000000C2">
            <w:pPr>
              <w:rPr>
                <w:sz w:val="36"/>
                <w:szCs w:val="36"/>
                <w:vertAlign w:val="subscript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2 ـ الاستعمال السليم لدوات المادة</w:t>
            </w:r>
          </w:p>
        </w:tc>
        <w:tc>
          <w:tcPr>
            <w:cnfStyle w:val="000001100000"/>
            <w:tcW w:w="900" w:type="dxa"/>
          </w:tcPr>
          <w:p w14:paraId="000000C3">
            <w:pPr>
              <w:rPr>
                <w:sz w:val="36"/>
                <w:szCs w:val="36"/>
                <w:vertAlign w:val="subscript"/>
                <w:rtl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س</w:t>
            </w:r>
          </w:p>
          <w:p w14:paraId="000000C4">
            <w:pPr>
              <w:rPr>
                <w:sz w:val="36"/>
                <w:szCs w:val="36"/>
                <w:vertAlign w:val="subscript"/>
                <w:rtl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1</w:t>
            </w:r>
          </w:p>
          <w:p w14:paraId="000000C5">
            <w:pPr>
              <w:rPr>
                <w:sz w:val="36"/>
                <w:szCs w:val="36"/>
                <w:vertAlign w:val="subscript"/>
                <w:rtl/>
              </w:rPr>
            </w:pPr>
          </w:p>
          <w:p w14:paraId="000000C6">
            <w:pPr>
              <w:rPr>
                <w:sz w:val="36"/>
                <w:szCs w:val="36"/>
                <w:vertAlign w:val="subscript"/>
                <w:rtl/>
              </w:rPr>
            </w:pPr>
          </w:p>
          <w:p w14:paraId="000000C7">
            <w:pPr>
              <w:rPr>
                <w:sz w:val="36"/>
                <w:szCs w:val="36"/>
                <w:vertAlign w:val="subscript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س</w:t>
            </w:r>
            <w:r>
              <w:rPr>
                <w:rFonts w:hint="cs"/>
                <w:sz w:val="36"/>
                <w:szCs w:val="36"/>
                <w:vertAlign w:val="subscript"/>
                <w:rtl/>
              </w:rPr>
              <w:t>2</w:t>
            </w:r>
          </w:p>
        </w:tc>
        <w:tc>
          <w:tcPr>
            <w:cnfStyle w:val="000010100000"/>
            <w:tcW w:w="7560" w:type="dxa"/>
          </w:tcPr>
          <w:p w14:paraId="000000C8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ا)ظهور البقعة الحمراء على احد جدران الغرفة نتيجة حدوث انعكاس ضوء الاحمر على السطح العاكس للمراة المستوية</w:t>
            </w:r>
          </w:p>
          <w:p w14:paraId="000000C9">
            <w:pPr>
              <w:bidi w:val="on"/>
              <w:rPr>
                <w:rFonts w:cs="Calibri"/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ب)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تمثل:زاوية الورود </w:t>
            </w:r>
            <w:r>
              <w:rPr>
                <w:sz w:val="28"/>
                <w:szCs w:val="28"/>
                <w:lang w:bidi="ar-DZ"/>
              </w:rPr>
              <w:t>i</w:t>
            </w:r>
            <w:r>
              <w:rPr>
                <w:rFonts w:cs="Calibri"/>
                <w:sz w:val="28"/>
                <w:szCs w:val="28"/>
                <w:lang w:bidi="ar-DZ"/>
              </w:rPr>
              <w:t>^=</w:t>
            </w:r>
          </w:p>
          <w:p w14:paraId="000000CA">
            <w:pPr>
              <w:bidi w:val="on"/>
              <w:rPr>
                <w:rFonts w:cs="Calibri" w:hint="cs"/>
                <w:sz w:val="28"/>
                <w:szCs w:val="28"/>
                <w:rtl/>
                <w:lang w:bidi="ar-DZ"/>
              </w:rPr>
            </w:pPr>
            <w:r>
              <w:rPr>
                <w:rFonts w:cs="Calibri" w:hint="cs"/>
                <w:sz w:val="28"/>
                <w:szCs w:val="28"/>
                <w:rtl/>
                <w:lang w:bidi="ar-DZ"/>
              </w:rPr>
              <w:t xml:space="preserve">تمثل زاوية الانعكاس </w:t>
            </w:r>
            <w:r>
              <w:rPr>
                <w:rFonts w:cs="Calibri"/>
                <w:sz w:val="28"/>
                <w:szCs w:val="28"/>
                <w:lang w:bidi="ar-DZ"/>
              </w:rPr>
              <w:t>r^=</w:t>
            </w:r>
          </w:p>
          <w:p w14:paraId="000000CB">
            <w:pPr>
              <w:bidi w:val="on"/>
              <w:rPr>
                <w:rFonts w:cs="Calibri" w:hint="cs"/>
                <w:sz w:val="28"/>
                <w:szCs w:val="28"/>
                <w:rtl/>
                <w:lang w:bidi="ar-DZ"/>
              </w:rPr>
            </w:pPr>
            <w:r>
              <w:rPr>
                <w:rFonts w:cs="Calibri" w:hint="cs"/>
                <w:sz w:val="28"/>
                <w:szCs w:val="28"/>
                <w:rtl/>
                <w:lang w:bidi="ar-DZ"/>
              </w:rPr>
              <w:t>تحديد قيمة الزاويتين:</w:t>
            </w:r>
            <w:r>
              <w:rPr>
                <w:rFonts w:cs="Calibri"/>
                <w:sz w:val="28"/>
                <w:szCs w:val="28"/>
                <w:lang w:bidi="ar-DZ"/>
              </w:rPr>
              <w:t>i^=r^=90-40=50°</w:t>
            </w:r>
            <w:r>
              <w:rPr>
                <w:rFonts w:cs="Calibri" w:hint="cs"/>
                <w:sz w:val="28"/>
                <w:szCs w:val="28"/>
                <w:rtl/>
                <w:lang w:bidi="ar-DZ"/>
              </w:rPr>
              <w:t>(حسب القانون الثاني للانعكاس)</w:t>
            </w:r>
          </w:p>
          <w:p w14:paraId="000000CC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ا)قيمة التوتر الذي يغذي الاجهزة في منزل سمير هو: </w:t>
            </w:r>
            <w:r>
              <w:rPr>
                <w:sz w:val="28"/>
                <w:szCs w:val="28"/>
                <w:lang w:bidi="ar-DZ"/>
              </w:rPr>
              <w:t>U=220V</w:t>
            </w:r>
          </w:p>
          <w:p w14:paraId="000000CD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نوعه توتر كهربائي متناوب</w:t>
            </w:r>
          </w:p>
          <w:p w14:paraId="000000CE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ب) سبب شعور سمير و اخته بالصدمة الكهربائية و اقتراح حلول لتجنبها و تجنب اتلاف الاجهزة</w:t>
            </w:r>
          </w:p>
          <w:p w14:paraId="000000CF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ملامسة سلك الطور لهيكل الثلاجة</w:t>
            </w:r>
          </w:p>
          <w:p w14:paraId="000000D0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تركيب القاطعة على سلك الحياد و عدم وجود منصهرة</w:t>
            </w:r>
          </w:p>
          <w:p w14:paraId="000000D1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الحل:</w:t>
            </w:r>
          </w:p>
          <w:p w14:paraId="000000D2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توصيل الثلاجة بالماخذ الارضي</w:t>
            </w:r>
          </w:p>
          <w:p w14:paraId="000000D3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تركيب القاطعة واضافة المنصهرة على سلك الطور </w:t>
            </w:r>
          </w:p>
          <w:p w14:paraId="000000D4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ج) اعادة رسم مخطط مع اجراء تعديلات عليه</w:t>
            </w:r>
          </w:p>
          <w:p w14:paraId="000000D5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14:paraId="000000D6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14:paraId="000000D7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14:paraId="000000D8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eastAsia="fr-FR"/>
              </w:rPr>
              <mc:AlternateContent>
                <mc:Choice Requires="wps">
                  <w:drawing xmlns:mc="http://schemas.openxmlformats.org/markup-compatibility/2006">
                    <wp:anchor allowOverlap="1" behindDoc="0" layoutInCell="1" locked="0" relativeHeight="251686912" simplePos="0">
                      <wp:simplePos x="0" y="0"/>
                      <wp:positionH relativeFrom="column">
                        <wp:posOffset>306070</wp:posOffset>
                      </wp:positionH>
                      <wp:positionV relativeFrom="paragraph">
                        <wp:posOffset>77470</wp:posOffset>
                      </wp:positionV>
                      <wp:extent cx="4015740" cy="2148840"/>
                      <wp:effectExtent l="0" t="0" r="12700" b="12700"/>
                      <wp:wrapNone/>
                      <wp:docPr id="62" name="Shap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26" name=""/>
                            <wps:cNvSpPr/>
                            <wps:spPr>
                              <a:xfrm>
                                <a:off x="0" y="0"/>
                                <a:ext cx="4015740" cy="2148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 algn="ctr">
                                <a:solidFill>
                                  <a:srgbClr val="000000"/>
                                </a:solidFill>
                                <a:miter lim="800000"/>
                                <a:headEnd type="none" w="med" len="med"/>
                                <a:tailEnd type="none" w="med" len="med"/>
                              </a:ln>
                              <a:effectLst/>
                            </wps:spPr>
                            <wps:txbx id="7">
                              <w:txbxContent>
                                <w:p w14:paraId="000000D9">
                                  <w:r>
                                    <w:rPr>
                                      <w:lang w:eastAsia="fr-FR"/>
                                    </w:rPr>
                                    <w:drawing xmlns:mc="http://schemas.openxmlformats.org/markup-compatibility/2006">
                                      <wp:inline distT="0" distB="0" distL="0" distR="0">
                                        <wp:extent cx="3825240" cy="2286000"/>
                                        <wp:effectExtent l="0" t="0" r="0" b="0"/>
                                        <wp:docPr id="63" name="Imag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Imag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825240" cy="2286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/>
                                    <w:drawing xmlns:mc="http://schemas.openxmlformats.org/markup-compatibility/2006">
                                      <wp:inline distT="0" distB="0" distL="0" distR="0">
                                        <wp:extent cx="3013710" cy="1638300"/>
                                        <wp:effectExtent l="0" t="0" r="0" b="0"/>
                                        <wp:docPr id="64" name="Image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" name="Image 8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4"/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13710" cy="1638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0747C8F1-2D1B-AEDA-B68C3EEDE80B" coordsize="21600,21600" style="position:absolute;width:316.2pt;height:169.2pt;margin-top:6.1pt;margin-left:24.1pt;rotation:0.000000;z-index:251686912;" strokecolor="#000000" o:spt="202" path="m0,0 l0,21600 r21600,0 l21600,0 x e">
                      <v:stroke color="#000000" filltype="solid" joinstyle="miter" linestyle="single" mitterlimit="800000" weight="1pt"/>
                      <w10:wrap/>
                      <v:fill type="solid"/>
                      <o:lock/>
                    </v:shape>
                  </w:pict>
                </mc:Fallback>
              </mc:AlternateContent>
            </w:r>
          </w:p>
          <w:p w14:paraId="000000DA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14:paraId="000000DB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14:paraId="000000DC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14:paraId="000000DD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14:paraId="000000DE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</w:p>
          <w:p w14:paraId="000000DF">
            <w:pPr>
              <w:bidi w:val="on"/>
              <w:rPr>
                <w:rFonts w:hint="cs"/>
                <w:sz w:val="28"/>
                <w:szCs w:val="28"/>
                <w:rtl/>
                <w:lang w:bidi="ar-DZ"/>
              </w:rPr>
            </w:pPr>
          </w:p>
        </w:tc>
        <w:tc>
          <w:tcPr>
            <w:cnfStyle w:val="000001100000"/>
            <w:tcW w:w="828" w:type="dxa"/>
          </w:tcPr>
          <w:p w14:paraId="000000E0">
            <w:pPr>
              <w:bidi w:val="on"/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14:paraId="000000E1">
            <w:pPr>
              <w:bidi w:val="on"/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000000E2">
            <w:pPr>
              <w:bidi w:val="on"/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000000E3">
            <w:pPr>
              <w:bidi w:val="on"/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14:paraId="000000E4">
            <w:pPr>
              <w:bidi w:val="on"/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14:paraId="000000E5">
            <w:pPr>
              <w:bidi w:val="on"/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14:paraId="000000E6">
            <w:pPr>
              <w:bidi w:val="on"/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0.5+0.5</w:t>
            </w:r>
          </w:p>
          <w:p w14:paraId="000000E7">
            <w:pPr>
              <w:bidi w:val="on"/>
              <w:rPr>
                <w:sz w:val="28"/>
                <w:szCs w:val="28"/>
              </w:rPr>
            </w:pPr>
          </w:p>
          <w:p w14:paraId="000000E8">
            <w:pPr>
              <w:bidi w:val="on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14:paraId="000000E9">
            <w:pPr>
              <w:bidi w:val="on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14:paraId="000000EA">
            <w:pPr>
              <w:bidi w:val="on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14:paraId="000000EB">
            <w:pPr>
              <w:bidi w:val="on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  <w:p w14:paraId="000000EC">
            <w:pPr>
              <w:bidi w:val="on"/>
              <w:rPr>
                <w:sz w:val="28"/>
                <w:szCs w:val="28"/>
              </w:rPr>
            </w:pPr>
          </w:p>
          <w:p w14:paraId="000000ED">
            <w:pPr>
              <w:bidi w:val="on"/>
              <w:rPr>
                <w:sz w:val="28"/>
                <w:szCs w:val="28"/>
              </w:rPr>
            </w:pPr>
          </w:p>
          <w:p w14:paraId="000000EE">
            <w:pPr>
              <w:bidi w:val="on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0.25</w:t>
            </w:r>
          </w:p>
          <w:p w14:paraId="000000EF">
            <w:pPr>
              <w:bidi w:val="on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0.25</w:t>
            </w:r>
          </w:p>
          <w:p w14:paraId="000000F0">
            <w:pPr>
              <w:bidi w:val="on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0.25</w:t>
            </w:r>
          </w:p>
          <w:p w14:paraId="000000F1">
            <w:pPr>
              <w:bidi w:val="on"/>
              <w:rPr>
                <w:sz w:val="28"/>
                <w:szCs w:val="28"/>
              </w:rPr>
            </w:pPr>
          </w:p>
          <w:p w14:paraId="000000F2">
            <w:pPr>
              <w:bidi w:val="on"/>
              <w:rPr>
                <w:sz w:val="28"/>
                <w:szCs w:val="28"/>
              </w:rPr>
            </w:pPr>
          </w:p>
          <w:p w14:paraId="000000F3">
            <w:pPr>
              <w:bidi w:val="on"/>
              <w:rPr>
                <w:sz w:val="28"/>
                <w:szCs w:val="28"/>
              </w:rPr>
            </w:pPr>
          </w:p>
          <w:p w14:paraId="000000F4">
            <w:pPr>
              <w:bidi w:val="on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0.75</w:t>
            </w:r>
          </w:p>
        </w:tc>
      </w:tr>
      <w:tr>
        <w:trPr/>
        <w:tc>
          <w:tcPr>
            <w:cnfStyle w:val="000010010000"/>
            <w:tcW w:w="1132" w:type="dxa"/>
          </w:tcPr>
          <w:p w14:paraId="000000F5">
            <w:pPr>
              <w:rPr>
                <w:sz w:val="36"/>
                <w:szCs w:val="36"/>
                <w:vertAlign w:val="subscript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3 ـ انسجام الاجابة</w:t>
            </w:r>
          </w:p>
        </w:tc>
        <w:tc>
          <w:tcPr>
            <w:cnfStyle w:val="000001010000"/>
            <w:tcW w:w="900" w:type="dxa"/>
          </w:tcPr>
          <w:p w14:paraId="000000F6">
            <w:pPr>
              <w:rPr>
                <w:sz w:val="36"/>
                <w:szCs w:val="36"/>
                <w:vertAlign w:val="subscript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كل الاجابات</w:t>
            </w:r>
          </w:p>
        </w:tc>
        <w:tc>
          <w:tcPr>
            <w:cnfStyle w:val="000010010000"/>
            <w:tcW w:w="7560" w:type="dxa"/>
          </w:tcPr>
          <w:p w14:paraId="000000F7">
            <w:pPr>
              <w:bidi w:val="on"/>
              <w:rPr>
                <w:sz w:val="36"/>
                <w:szCs w:val="36"/>
                <w:vertAlign w:val="subscript"/>
                <w:rtl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ـ تعبير بلغة سليمة.</w:t>
            </w:r>
          </w:p>
          <w:p w14:paraId="000000F8">
            <w:pPr>
              <w:bidi w:val="on"/>
              <w:rPr>
                <w:sz w:val="36"/>
                <w:szCs w:val="36"/>
                <w:vertAlign w:val="subscript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ـ تسلسل السليم للأفكار.</w:t>
            </w:r>
          </w:p>
        </w:tc>
        <w:tc>
          <w:tcPr>
            <w:cnfStyle w:val="000001010000"/>
            <w:tcW w:w="828" w:type="dxa"/>
          </w:tcPr>
          <w:p w14:paraId="000000F9">
            <w:pPr>
              <w:rPr>
                <w:sz w:val="36"/>
                <w:szCs w:val="36"/>
                <w:vertAlign w:val="subscript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0.5</w:t>
            </w:r>
          </w:p>
        </w:tc>
      </w:tr>
      <w:tr>
        <w:trPr/>
        <w:tc>
          <w:tcPr>
            <w:cnfStyle w:val="000010100000"/>
            <w:tcW w:w="1132" w:type="dxa"/>
          </w:tcPr>
          <w:p w14:paraId="000000FA">
            <w:pPr>
              <w:rPr>
                <w:sz w:val="36"/>
                <w:szCs w:val="36"/>
                <w:vertAlign w:val="subscript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4 ـ الاتقان</w:t>
            </w:r>
          </w:p>
        </w:tc>
        <w:tc>
          <w:tcPr>
            <w:cnfStyle w:val="000001100000"/>
            <w:tcW w:w="900" w:type="dxa"/>
          </w:tcPr>
          <w:p w14:paraId="000000FB">
            <w:pPr>
              <w:rPr>
                <w:sz w:val="36"/>
                <w:szCs w:val="36"/>
                <w:vertAlign w:val="subscript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كل الاجابات</w:t>
            </w:r>
          </w:p>
        </w:tc>
        <w:tc>
          <w:tcPr>
            <w:cnfStyle w:val="000010100000"/>
            <w:tcW w:w="7560" w:type="dxa"/>
          </w:tcPr>
          <w:p w14:paraId="000000FC">
            <w:pPr>
              <w:pStyle w:val="Heading6"/>
              <w:rPr>
                <w:b w:val="off"/>
                <w:bCs w:val="off"/>
                <w:sz w:val="36"/>
                <w:szCs w:val="36"/>
              </w:rPr>
            </w:pPr>
            <w:r>
              <w:rPr>
                <w:rFonts w:hint="cs"/>
                <w:b w:val="off"/>
                <w:bCs w:val="off"/>
                <w:sz w:val="36"/>
                <w:szCs w:val="36"/>
                <w:rtl/>
              </w:rPr>
              <w:t>تنظيم الاجابات</w:t>
            </w:r>
          </w:p>
        </w:tc>
        <w:tc>
          <w:tcPr>
            <w:cnfStyle w:val="000001100000"/>
            <w:tcW w:w="828" w:type="dxa"/>
          </w:tcPr>
          <w:p w14:paraId="000000FD">
            <w:pPr>
              <w:rPr>
                <w:sz w:val="36"/>
                <w:szCs w:val="36"/>
                <w:vertAlign w:val="subscript"/>
              </w:rPr>
            </w:pPr>
            <w:r>
              <w:rPr>
                <w:rFonts w:hint="cs"/>
                <w:sz w:val="36"/>
                <w:szCs w:val="36"/>
                <w:vertAlign w:val="subscript"/>
                <w:rtl/>
              </w:rPr>
              <w:t>0.5</w:t>
            </w:r>
          </w:p>
        </w:tc>
      </w:tr>
    </w:tbl>
    <w:p w14:paraId="000000FE">
      <w:pPr>
        <w:rPr>
          <w:rFonts w:ascii="Times New Roman" w:cs="Times New Roman" w:hAnsi="Times New Roman"/>
          <w:b/>
          <w:bCs/>
          <w:rtl/>
        </w:rPr>
      </w:pPr>
    </w:p>
    <w:p w14:paraId="000000FF">
      <w:pPr>
        <w:rPr>
          <w:rFonts w:ascii="Times New Roman" w:cs="Times New Roman" w:hAnsi="Times New Roman"/>
          <w:b/>
          <w:bCs/>
        </w:rPr>
      </w:pPr>
    </w:p>
    <w:p w14:paraId="00000100">
      <w:pPr>
        <w:rPr>
          <w:rFonts w:asciiTheme="majorBidi" w:cstheme="majorBidi" w:hAnsiTheme="majorBidi"/>
          <w:b/>
          <w:bCs/>
          <w:sz w:val="28"/>
          <w:szCs w:val="28"/>
        </w:rPr>
      </w:pPr>
    </w:p>
    <w:p w14:paraId="00000101">
      <w:pPr>
        <w:bidi w:val="on"/>
        <w:spacing w:after="0" w:line="240" w:lineRule="auto"/>
        <w:jc w:val="center"/>
        <w:rPr>
          <w:sz w:val="28"/>
          <w:szCs w:val="28"/>
          <w:rtl/>
          <w:lang w:bidi="ar-DZ"/>
        </w:rPr>
      </w:pPr>
    </w:p>
    <w:p w14:paraId="00000102">
      <w:pPr>
        <w:bidi w:val="on"/>
        <w:rPr/>
      </w:pPr>
    </w:p>
    <w:sectPr>
      <w:footerReference w:type="default" r:id="rId25"/>
      <w:pgSz w:w="11906" w:h="16838"/>
      <w:pgMar w:top="720" w:right="720" w:bottom="720" w:left="720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 mc:Ignorable="w14 wp14 ">
  <w:endnote w:type="separator" w:id="0">
    <w:p w14:paraId="00000003">
      <w:pPr>
        <w:spacing w:after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Tahoma">
    <w:panose1 w:val="020b0604030504040204"/>
    <w:charset w:val="00"/>
    <w:family w:val="swiss"/>
    <w:pitch w:val="variable"/>
    <w:sig w:usb0="00000000" w:usb1="00000000" w:usb2="00000029" w:usb3="00000000" w:csb0="000101ff" w:csb1="00000000"/>
  </w:font>
  <w:font w:name="Lotus Linotype">
    <w:altName w:val="Times New Roman"/>
    <w:charset w:val="00"/>
    <w:family w:val="auto"/>
    <w:pitch w:val="variable"/>
    <w:sig w:usb0="00000000" w:usb1="00000000" w:usb2="00000008" w:usb3="00000000" w:csb0="00000043" w:csb1="00000000"/>
  </w:font>
  <w:font w:name="Times New Roman,Bold">
    <w:altName w:val="Times New Roman"/>
    <w:panose1 w:val="00000000000000000000"/>
    <w:charset w:val="b2"/>
    <w:family w:val="auto"/>
    <w:notTrueType w:val="on"/>
    <w:pitch w:val="default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Simplified Arabic,Bold">
    <w:altName w:val="Times New Roman"/>
    <w:panose1 w:val="00000000000000000000"/>
    <w:charset w:val="b2"/>
    <w:family w:val="auto"/>
    <w:notTrueType w:val="on"/>
    <w:pitch w:val="default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mbria">
    <w:panose1 w:val="02040503050406030204"/>
    <w:charset w:val="00"/>
    <w:family w:val="roman"/>
    <w:pitch w:val="variable"/>
    <w:sig w:usb0="00000000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 mc:Ignorable="w14 wp14 ">
  <w:p w14:paraId="00000103">
    <w:pPr>
      <w:pStyle w:val="Footer"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00000104">
    <w:pPr>
      <w:pStyle w:val="Footer"/>
      <w:rPr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 mc:Ignorable="w14 wp14 ">
  <w:footnote w:type="separator" w:id="0">
    <w:p w14:paraId="00000001">
      <w:pPr>
        <w:spacing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/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5D7628"/>
    <w:rsid w:val="000017D0"/>
    <w:rsid w:val="00026F82"/>
    <w:rsid w:val="00053952"/>
    <w:rsid w:val="00073480"/>
    <w:rsid w:val="00092794"/>
    <w:rsid w:val="000954B4"/>
    <w:rsid w:val="000B6319"/>
    <w:rsid w:val="000D30D5"/>
    <w:rsid w:val="000E09C7"/>
    <w:rsid w:val="00123B6A"/>
    <w:rsid w:val="001352A3"/>
    <w:rsid w:val="00153AFC"/>
    <w:rsid w:val="00153DE2"/>
    <w:rsid w:val="00157F27"/>
    <w:rsid w:val="0016331C"/>
    <w:rsid w:val="001836B3"/>
    <w:rsid w:val="001A2B1C"/>
    <w:rsid w:val="001D13D5"/>
    <w:rsid w:val="00222B7C"/>
    <w:rsid w:val="002346B6"/>
    <w:rsid w:val="002432D6"/>
    <w:rsid w:val="00243F2A"/>
    <w:rsid w:val="002509A6"/>
    <w:rsid w:val="00254C43"/>
    <w:rsid w:val="002570C9"/>
    <w:rsid w:val="0026261B"/>
    <w:rsid w:val="00270EE1"/>
    <w:rsid w:val="00286EA0"/>
    <w:rsid w:val="002C04FD"/>
    <w:rsid w:val="002C2949"/>
    <w:rsid w:val="002C7840"/>
    <w:rsid w:val="003133B7"/>
    <w:rsid w:val="00347D0A"/>
    <w:rsid w:val="003712D0"/>
    <w:rsid w:val="0038579F"/>
    <w:rsid w:val="00393FEE"/>
    <w:rsid w:val="003B5026"/>
    <w:rsid w:val="003B737C"/>
    <w:rsid w:val="00422605"/>
    <w:rsid w:val="00443E4D"/>
    <w:rsid w:val="00465094"/>
    <w:rsid w:val="00495140"/>
    <w:rsid w:val="004C21F5"/>
    <w:rsid w:val="004D0C8F"/>
    <w:rsid w:val="00514BF1"/>
    <w:rsid w:val="00534DA2"/>
    <w:rsid w:val="00545216"/>
    <w:rsid w:val="00555544"/>
    <w:rsid w:val="005808B8"/>
    <w:rsid w:val="005D7628"/>
    <w:rsid w:val="005E5DBA"/>
    <w:rsid w:val="005F0101"/>
    <w:rsid w:val="00645221"/>
    <w:rsid w:val="0065402F"/>
    <w:rsid w:val="00665351"/>
    <w:rsid w:val="006C6659"/>
    <w:rsid w:val="006D096F"/>
    <w:rsid w:val="006D75B2"/>
    <w:rsid w:val="00715F0C"/>
    <w:rsid w:val="00717C23"/>
    <w:rsid w:val="00723D2C"/>
    <w:rsid w:val="00734C93"/>
    <w:rsid w:val="00754F87"/>
    <w:rsid w:val="007D6B1B"/>
    <w:rsid w:val="007E5906"/>
    <w:rsid w:val="007F1564"/>
    <w:rsid w:val="007F2B09"/>
    <w:rsid w:val="00803655"/>
    <w:rsid w:val="00841FDB"/>
    <w:rsid w:val="00856640"/>
    <w:rsid w:val="0088071E"/>
    <w:rsid w:val="00885F67"/>
    <w:rsid w:val="008970AC"/>
    <w:rsid w:val="008A54CF"/>
    <w:rsid w:val="008D5AA3"/>
    <w:rsid w:val="00963944"/>
    <w:rsid w:val="00995697"/>
    <w:rsid w:val="009A206B"/>
    <w:rsid w:val="009F2735"/>
    <w:rsid w:val="00A74D84"/>
    <w:rsid w:val="00A84896"/>
    <w:rsid w:val="00AA4C34"/>
    <w:rsid w:val="00AD6736"/>
    <w:rsid w:val="00AE5599"/>
    <w:rsid w:val="00AF04E8"/>
    <w:rsid w:val="00AF4FE7"/>
    <w:rsid w:val="00B143A8"/>
    <w:rsid w:val="00B410A0"/>
    <w:rsid w:val="00B4486D"/>
    <w:rsid w:val="00B650EF"/>
    <w:rsid w:val="00B7426D"/>
    <w:rsid w:val="00B909BD"/>
    <w:rsid w:val="00C1139A"/>
    <w:rsid w:val="00C128BA"/>
    <w:rsid w:val="00C7183F"/>
    <w:rsid w:val="00C931DD"/>
    <w:rsid w:val="00CB3335"/>
    <w:rsid w:val="00CC0D11"/>
    <w:rsid w:val="00CC15DC"/>
    <w:rsid w:val="00CC6F84"/>
    <w:rsid w:val="00CD4D52"/>
    <w:rsid w:val="00CD7135"/>
    <w:rsid w:val="00CE62B1"/>
    <w:rsid w:val="00CF490D"/>
    <w:rsid w:val="00D124A5"/>
    <w:rsid w:val="00D17181"/>
    <w:rsid w:val="00D25485"/>
    <w:rsid w:val="00D40A7D"/>
    <w:rsid w:val="00D41A3C"/>
    <w:rsid w:val="00D5315E"/>
    <w:rsid w:val="00D56F26"/>
    <w:rsid w:val="00D57938"/>
    <w:rsid w:val="00D615BC"/>
    <w:rsid w:val="00D71828"/>
    <w:rsid w:val="00D7326A"/>
    <w:rsid w:val="00D8659C"/>
    <w:rsid w:val="00D97E3C"/>
    <w:rsid w:val="00DC5E6A"/>
    <w:rsid w:val="00DC6286"/>
    <w:rsid w:val="00DD3E36"/>
    <w:rsid w:val="00DF749D"/>
    <w:rsid w:val="00E046FA"/>
    <w:rsid w:val="00E12C6A"/>
    <w:rsid w:val="00E76E98"/>
    <w:rsid w:val="00EA5B3C"/>
    <w:rsid w:val="00EB67D6"/>
    <w:rsid w:val="00ED071F"/>
    <w:rsid w:val="00ED3C8A"/>
    <w:rsid w:val="00EF75CE"/>
    <w:rsid w:val="00F83B3F"/>
    <w:rsid w:val="00F92E7B"/>
    <w:rsid w:val="00F9505B"/>
    <w:rsid w:val="00FD58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 [671]" strokecolor="none [3215]"/>
    </o:shapedefaults>
    <o:shapelayout v:ext="edit">
      <o:idmap v:ext="edit" data="1"/>
      <o:rules v:ext="edit">
        <o:r id="V:Rule2" type="connector" idref="#_x0000_s1029"/>
        <o:r id="V:Rule33" type="connector" idref="#_x0000_s1079"/>
        <o:r id="V:Rule35" type="connector" idref="#_x0000_s1080"/>
        <o:r id="V:Rule37" type="connector" idref="#_x0000_s1081"/>
        <o:r id="V:Rule39" type="connector" idref="#_x0000_s1082"/>
        <o:r id="V:Rule41" type="connector" idref="#_x0000_s1083"/>
        <o:r id="V:Rule43" type="connector" idref="#_x0000_s1084"/>
        <o:r id="V:Rule45" type="connector" idref="#_x0000_s1086"/>
        <o:r id="V:Rule47" type="connector" idref="#_x0000_s1087"/>
      </o:rules>
    </o:shapelayout>
  </w:shapeDefaults>
  <w:decimalSymbol w:val=","/>
  <w:listSeparator w:val=";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fr-FR" w:bidi="ar-SA" w:eastAsia="en-US"/>
      </w:rPr>
    </w:rPrDefault>
    <w:pPrDefault>
      <w:pPr>
        <w:spacing w:after="200" w:line="276" w:lineRule="auto"/>
      </w:pPr>
    </w:pPrDefault>
  </w:docDefaults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4f81bd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  <w:rPr>
      <w:rFonts w:ascii="Calibri" w:cs="Arial" w:eastAsia="Calibri" w:hAnsi="Calibri"/>
    </w:rPr>
  </w:style>
  <w:style w:type="paragraph" w:styleId="Heading1">
    <w:name w:val="Heading 1"/>
    <w:basedOn w:val="Normal"/>
    <w:next w:val="Normal"/>
    <w:link w:val="Titre1Car"/>
    <w:uiPriority w:val="99"/>
    <w:qFormat w:val="on"/>
    <w:pPr>
      <w:keepNext w:val="on"/>
      <w:bidi w:val="on"/>
      <w:spacing w:after="0" w:line="240" w:lineRule="auto"/>
    </w:pPr>
    <w:rPr>
      <w:rFonts w:ascii="Times New Roman" w:cs="Times New Roman" w:eastAsia="Times New Roman" w:hAnsi="Times New Roman"/>
      <w:sz w:val="28"/>
      <w:szCs w:val="28"/>
      <w:lang w:val="en-US" w:eastAsia="ar-SA"/>
    </w:rPr>
  </w:style>
  <w:style w:type="paragraph" w:styleId="Heading2">
    <w:name w:val="Heading 2"/>
    <w:basedOn w:val="Normal"/>
    <w:next w:val="Normal"/>
    <w:link w:val="Titre2Car"/>
    <w:uiPriority w:val="99"/>
    <w:qFormat w:val="on"/>
    <w:pPr>
      <w:keepNext w:val="on"/>
      <w:bidi w:val="on"/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  <w:lang w:val="en-US" w:eastAsia="ar-SA"/>
    </w:rPr>
  </w:style>
  <w:style w:type="paragraph" w:styleId="Heading5">
    <w:name w:val="Heading 5"/>
    <w:basedOn w:val="Normal"/>
    <w:next w:val="Normal"/>
    <w:link w:val="Titre5Car"/>
    <w:uiPriority w:val="99"/>
    <w:qFormat w:val="on"/>
    <w:pPr>
      <w:keepNext w:val="on"/>
      <w:bidi w:val="on"/>
      <w:spacing w:after="0" w:line="240" w:lineRule="auto"/>
      <w:jc w:val="center"/>
    </w:pPr>
    <w:rPr>
      <w:rFonts w:ascii="Times New Roman" w:cs="Times New Roman" w:eastAsia="Times New Roman" w:hAnsi="Times New Roman"/>
      <w:b/>
      <w:bCs/>
      <w:sz w:val="32"/>
      <w:szCs w:val="32"/>
      <w:vertAlign w:val="subscript"/>
      <w:lang w:val="en-US" w:eastAsia="ar-SA"/>
    </w:rPr>
  </w:style>
  <w:style w:type="paragraph" w:styleId="Heading6">
    <w:name w:val="Heading 6"/>
    <w:basedOn w:val="Normal"/>
    <w:next w:val="Normal"/>
    <w:link w:val="Titre6Car"/>
    <w:uiPriority w:val="99"/>
    <w:qFormat w:val="on"/>
    <w:pPr>
      <w:keepNext w:val="on"/>
      <w:bidi w:val="on"/>
      <w:spacing w:after="0" w:line="240" w:lineRule="auto"/>
    </w:pPr>
    <w:rPr>
      <w:rFonts w:ascii="Times New Roman" w:cs="Times New Roman" w:eastAsia="Times New Roman" w:hAnsi="Times New Roman"/>
      <w:b/>
      <w:bCs/>
      <w:sz w:val="32"/>
      <w:szCs w:val="32"/>
      <w:vertAlign w:val="subscript"/>
      <w:lang w:val="en-US" w:eastAsia="ar-SA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BalloonText">
    <w:name w:val="Balloon Text"/>
    <w:basedOn w:val="Normal"/>
    <w:link w:val="TextedebullesCar"/>
    <w:uiPriority w:val="99"/>
    <w:semiHidden w:val="on"/>
    <w:unhideWhenUsed w:val="on"/>
    <w:pPr>
      <w:spacing w:after="0" w:line="240" w:lineRule="auto"/>
    </w:pPr>
    <w:rPr>
      <w:rFonts w:ascii="Tahoma" w:cs="Tahoma" w:hAnsi="Tahoma"/>
      <w:sz w:val="16"/>
      <w:szCs w:val="16"/>
    </w:rPr>
  </w:style>
  <w:style w:type="character" w:customStyle="1" w:styleId="TextedebullesCar">
    <w:name w:val="Texte de bulles Car"/>
    <w:basedOn w:val="DefaultParagraphFont"/>
    <w:link w:val="BalloonText"/>
    <w:uiPriority w:val="99"/>
    <w:semiHidden w:val="on"/>
    <w:rPr>
      <w:rFonts w:ascii="Tahoma" w:cs="Tahoma" w:eastAsia="Calibri" w:hAnsi="Tahoma"/>
      <w:sz w:val="16"/>
      <w:szCs w:val="16"/>
    </w:rPr>
  </w:style>
  <w:style w:type="paragraph" w:styleId="Header">
    <w:name w:val="Header"/>
    <w:basedOn w:val="Normal"/>
    <w:link w:val="En-têteCar"/>
    <w:uiPriority w:val="99"/>
    <w:semiHidden w:val="on"/>
    <w:unhideWhenUsed w:val="on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êteCar">
    <w:name w:val="En-tête Car"/>
    <w:basedOn w:val="DefaultParagraphFont"/>
    <w:link w:val="Header"/>
    <w:uiPriority w:val="99"/>
    <w:semiHidden w:val="on"/>
    <w:rPr>
      <w:rFonts w:ascii="Calibri" w:cs="Arial" w:eastAsia="Calibri" w:hAnsi="Calibri"/>
    </w:rPr>
  </w:style>
  <w:style w:type="paragraph" w:styleId="Footer">
    <w:name w:val="Footer"/>
    <w:basedOn w:val="Normal"/>
    <w:link w:val="PieddepageCar"/>
    <w:uiPriority w:val="99"/>
    <w:unhideWhenUsed w:val="on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DefaultParagraphFont"/>
    <w:link w:val="Footer"/>
    <w:uiPriority w:val="99"/>
    <w:rPr>
      <w:rFonts w:ascii="Calibri" w:cs="Arial" w:eastAsia="Calibri" w:hAnsi="Calibri"/>
    </w:rPr>
  </w:style>
  <w:style w:type="character" w:customStyle="1" w:styleId="Titre1Car">
    <w:name w:val="Titre 1 Car"/>
    <w:basedOn w:val="DefaultParagraphFont"/>
    <w:link w:val="Heading1"/>
    <w:uiPriority w:val="99"/>
    <w:rPr>
      <w:rFonts w:ascii="Times New Roman" w:cs="Times New Roman" w:eastAsia="Times New Roman" w:hAnsi="Times New Roman"/>
      <w:sz w:val="28"/>
      <w:szCs w:val="28"/>
      <w:lang w:val="en-US" w:eastAsia="ar-SA"/>
    </w:rPr>
  </w:style>
  <w:style w:type="character" w:customStyle="1" w:styleId="Titre2Car">
    <w:name w:val="Titre 2 Car"/>
    <w:basedOn w:val="DefaultParagraphFont"/>
    <w:link w:val="Heading2"/>
    <w:uiPriority w:val="99"/>
    <w:rPr>
      <w:rFonts w:ascii="Times New Roman" w:cs="Times New Roman" w:eastAsia="Times New Roman" w:hAnsi="Times New Roman"/>
      <w:sz w:val="28"/>
      <w:szCs w:val="28"/>
      <w:lang w:val="en-US" w:eastAsia="ar-SA"/>
    </w:rPr>
  </w:style>
  <w:style w:type="character" w:customStyle="1" w:styleId="Titre5Car">
    <w:name w:val="Titre 5 Car"/>
    <w:basedOn w:val="DefaultParagraphFont"/>
    <w:link w:val="Heading5"/>
    <w:uiPriority w:val="99"/>
    <w:rPr>
      <w:rFonts w:ascii="Times New Roman" w:cs="Times New Roman" w:eastAsia="Times New Roman" w:hAnsi="Times New Roman"/>
      <w:b/>
      <w:bCs/>
      <w:sz w:val="32"/>
      <w:szCs w:val="32"/>
      <w:vertAlign w:val="subscript"/>
      <w:lang w:val="en-US" w:eastAsia="ar-SA"/>
    </w:rPr>
  </w:style>
  <w:style w:type="character" w:customStyle="1" w:styleId="Titre6Car">
    <w:name w:val="Titre 6 Car"/>
    <w:basedOn w:val="DefaultParagraphFont"/>
    <w:link w:val="Heading6"/>
    <w:uiPriority w:val="99"/>
    <w:rPr>
      <w:rFonts w:ascii="Times New Roman" w:cs="Times New Roman" w:eastAsia="Times New Roman" w:hAnsi="Times New Roman"/>
      <w:b/>
      <w:bCs/>
      <w:sz w:val="32"/>
      <w:szCs w:val="32"/>
      <w:vertAlign w:val="subscript"/>
      <w:lang w:val="en-US" w:eastAsia="ar-SA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CorpsdetexteCar"/>
    <w:uiPriority w:val="99"/>
    <w:semiHidden w:val="on"/>
    <w:pPr>
      <w:bidi w:val="on"/>
      <w:spacing w:after="0" w:line="240" w:lineRule="auto"/>
      <w:jc w:val="center"/>
    </w:pPr>
    <w:rPr>
      <w:rFonts w:ascii="Times New Roman" w:cs="Times New Roman" w:eastAsia="Times New Roman" w:hAnsi="Times New Roman"/>
      <w:sz w:val="20"/>
      <w:szCs w:val="20"/>
      <w:lang w:val="en-US" w:eastAsia="ar-SA"/>
    </w:rPr>
  </w:style>
  <w:style w:type="character" w:customStyle="1" w:styleId="CorpsdetexteCar">
    <w:name w:val="Corps de texte Car"/>
    <w:basedOn w:val="DefaultParagraphFont"/>
    <w:link w:val="BodyText"/>
    <w:uiPriority w:val="99"/>
    <w:semiHidden w:val="on"/>
    <w:rPr>
      <w:rFonts w:ascii="Times New Roman" w:cs="Times New Roman" w:eastAsia="Times New Roman" w:hAnsi="Times New Roman"/>
      <w:sz w:val="20"/>
      <w:szCs w:val="20"/>
      <w:lang w:val="en-US" w:eastAsia="ar-SA"/>
    </w:rPr>
  </w:style>
  <w:style w:type="paragraph" w:styleId="Caption">
    <w:name w:val="Caption"/>
    <w:basedOn w:val="Normal"/>
    <w:next w:val="Normal"/>
    <w:uiPriority w:val="99"/>
    <w:qFormat w:val="on"/>
    <w:pPr>
      <w:bidi w:val="on"/>
      <w:spacing w:after="0" w:line="240" w:lineRule="auto"/>
      <w:jc w:val="center"/>
    </w:pPr>
    <w:rPr>
      <w:rFonts w:ascii="Times New Roman" w:cs="Times New Roman" w:eastAsia="Times New Roman" w:hAnsi="Times New Roman"/>
      <w:b/>
      <w:bCs/>
      <w:sz w:val="32"/>
      <w:szCs w:val="32"/>
      <w:vertAlign w:val="subscript"/>
      <w:lang w:val="en-US"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7" Type="http://schemas.openxmlformats.org/officeDocument/2006/relationships/image" Target="media/image6.emf"/><Relationship Id="rId18" Type="http://schemas.openxmlformats.org/officeDocument/2006/relationships/image" Target="media/image7.emf"/><Relationship Id="rId19" Type="http://schemas.openxmlformats.org/officeDocument/2006/relationships/image" Target="media/image8.emf"/><Relationship Id="rId2" Type="http://schemas.openxmlformats.org/officeDocument/2006/relationships/styles" Target="styles.xml"/><Relationship Id="rId20" Type="http://schemas.openxmlformats.org/officeDocument/2006/relationships/image" Target="media/image9.emf"/><Relationship Id="rId21" Type="http://schemas.openxmlformats.org/officeDocument/2006/relationships/image" Target="media/image10.emf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emf"/><Relationship Id="rId25" Type="http://schemas.openxmlformats.org/officeDocument/2006/relationships/footer" Target="footer1.xml"/><Relationship Id="rId3" Type="http://schemas.openxmlformats.org/officeDocument/2006/relationships/settings" Target="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4" Type="http://schemas.openxmlformats.org/officeDocument/2006/relationships/webSettings" Target="webSettings.xml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868</Words>
  <Characters>4778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ousama</dc:creator>
  <cp:lastModifiedBy>unknown</cp:lastModifiedBy>
</cp:coreProperties>
</file>