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right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spacing w:after="0"/>
        <w:jc w:val="right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                                                                         السنة الدراسية: 2024/2025</w:t>
      </w:r>
    </w:p>
    <w:p>
      <w:pPr>
        <w:pStyle w:val="style0"/>
        <w:spacing w:after="0"/>
        <w:jc w:val="right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المستوى: الرابع متوسط                                                                                   المدة: ساعة ونصف</w:t>
      </w:r>
    </w:p>
    <w:p>
      <w:pPr>
        <w:pStyle w:val="style0"/>
        <w:spacing w:after="0"/>
        <w:jc w:val="center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الامتحان التجريبي في مادة العلوم الفيزيائية والتكنولوجيا</w:t>
      </w:r>
    </w:p>
    <w:p>
      <w:pPr>
        <w:pStyle w:val="style0"/>
        <w:spacing w:after="0"/>
        <w:jc w:val="right"/>
        <w:rPr>
          <w:rFonts w:cs="Calibri"/>
          <w:b/>
          <w:bCs/>
          <w:sz w:val="28"/>
          <w:szCs w:val="28"/>
          <w:u w:val="single"/>
          <w:rtl/>
          <w:lang w:bidi="ar-DZ"/>
        </w:rPr>
      </w:pPr>
      <w:r>
        <w:rPr>
          <w:rFonts w:cs="Calibri" w:hint="cs"/>
          <w:b/>
          <w:bCs/>
          <w:sz w:val="28"/>
          <w:szCs w:val="28"/>
          <w:u w:val="single"/>
          <w:rtl/>
          <w:lang w:bidi="ar-DZ"/>
        </w:rPr>
        <w:t>التمرين الأول: (6ن)</w:t>
      </w:r>
    </w:p>
    <w:p>
      <w:pPr>
        <w:pStyle w:val="style0"/>
        <w:spacing w:after="0"/>
        <w:jc w:val="right"/>
        <w:rPr>
          <w:rFonts w:cs="Calibri"/>
          <w:b/>
          <w:bCs/>
          <w:sz w:val="28"/>
          <w:szCs w:val="28"/>
          <w:u w:val="single"/>
          <w:rtl/>
          <w:lang w:bidi="ar-DZ"/>
        </w:rPr>
      </w:pPr>
      <w:r>
        <w:rPr>
          <w:rFonts w:cs="Calibri" w:hint="cs"/>
          <w:b/>
          <w:bCs/>
          <w:sz w:val="28"/>
          <w:szCs w:val="28"/>
          <w:u w:val="single"/>
          <w:rtl/>
          <w:lang w:bidi="ar-DZ"/>
        </w:rPr>
        <w:t>**أولا</w:t>
      </w:r>
    </w:p>
    <w:p>
      <w:pPr>
        <w:pStyle w:val="style0"/>
        <w:bidi/>
        <w:spacing w:after="0"/>
        <w:rPr>
          <w:rFonts w:ascii="Bahnschrift SemiLight" w:hAnsi="Bahnschrift SemiLight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نضع صفيحة من معدن الزنك </w:t>
      </w:r>
      <w:r>
        <w:rPr>
          <w:rFonts w:cs="Calibri"/>
          <w:b/>
          <w:bCs/>
          <w:sz w:val="28"/>
          <w:szCs w:val="28"/>
          <w:lang w:bidi="ar-DZ"/>
        </w:rPr>
        <w:t>(Zn)</w:t>
      </w:r>
      <w:r>
        <w:rPr>
          <w:rFonts w:cs="Calibri" w:hint="cs"/>
          <w:sz w:val="28"/>
          <w:szCs w:val="28"/>
          <w:rtl/>
          <w:lang w:bidi="ar-DZ"/>
        </w:rPr>
        <w:t xml:space="preserve"> في محلول حمض كلور الماء </w:t>
      </w:r>
      <w:r>
        <w:rPr>
          <w:rFonts w:cs="Calibri"/>
          <w:b/>
          <w:bCs/>
          <w:sz w:val="28"/>
          <w:szCs w:val="28"/>
          <w:lang w:bidi="ar-DZ"/>
        </w:rPr>
        <w:t>(HC</w:t>
      </w:r>
      <w:r>
        <w:rPr>
          <w:rFonts w:ascii="Bahnschrift SemiLight" w:cs="Calibri" w:hAnsi="Bahnschrift SemiLight"/>
          <w:b/>
          <w:bCs/>
          <w:sz w:val="28"/>
          <w:szCs w:val="28"/>
          <w:lang w:bidi="ar-DZ"/>
        </w:rPr>
        <w:t>l)</w:t>
      </w:r>
      <w:r>
        <w:rPr>
          <w:rFonts w:ascii="Bahnschrift SemiLight" w:cs="Calibri" w:hAnsi="Bahnschrift SemiLight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Bahnschrift SemiLight" w:cs="Calibri" w:hAnsi="Bahnschrift SemiLight" w:hint="cs"/>
          <w:sz w:val="28"/>
          <w:szCs w:val="28"/>
          <w:rtl/>
          <w:lang w:bidi="ar-DZ"/>
        </w:rPr>
        <w:t>كما هو في</w:t>
      </w:r>
      <w:r>
        <w:rPr>
          <w:rFonts w:ascii="Bahnschrift SemiLight" w:cs="Calibri" w:hAnsi="Bahnschrift SemiLight" w:hint="cs"/>
          <w:sz w:val="28"/>
          <w:szCs w:val="28"/>
          <w:rtl/>
          <w:lang w:bidi="ar-DZ"/>
        </w:rPr>
        <w:t xml:space="preserve"> </w:t>
      </w:r>
      <w:r>
        <w:rPr>
          <w:rFonts w:ascii="Bahnschrift SemiLight" w:cs="Calibri" w:hAnsi="Bahnschrift SemiLight" w:hint="cs"/>
          <w:b/>
          <w:bCs/>
          <w:sz w:val="28"/>
          <w:szCs w:val="28"/>
          <w:rtl/>
          <w:lang w:bidi="ar-DZ"/>
        </w:rPr>
        <w:t>الوثيقة-1-</w:t>
      </w:r>
      <w:r>
        <w:rPr>
          <w:rFonts w:ascii="Bahnschrift SemiLight" w:cs="Calibri" w:hAnsi="Bahnschrift SemiLight" w:hint="cs"/>
          <w:sz w:val="28"/>
          <w:szCs w:val="28"/>
          <w:rtl/>
          <w:lang w:bidi="ar-DZ"/>
        </w:rPr>
        <w:t xml:space="preserve">، </w:t>
      </w:r>
      <w:r>
        <w:rPr>
          <w:rFonts w:ascii="Bahnschrift SemiLight" w:cs="Calibri" w:hAnsi="Bahnschrift SemiLight" w:hint="cs"/>
          <w:sz w:val="28"/>
          <w:szCs w:val="28"/>
          <w:rtl/>
          <w:lang w:bidi="ar-DZ"/>
        </w:rPr>
        <w:t xml:space="preserve">فينتج </w:t>
      </w:r>
      <w:r>
        <w:rPr>
          <w:rFonts w:ascii="Bahnschrift SemiLight" w:cs="Calibri" w:hAnsi="Bahnschrift SemiLight" w:hint="cs"/>
          <w:sz w:val="28"/>
          <w:szCs w:val="28"/>
          <w:rtl/>
          <w:lang w:bidi="ar-DZ"/>
        </w:rPr>
        <w:t xml:space="preserve">غاز ويتشكل </w:t>
      </w:r>
    </w:p>
    <w:p>
      <w:pPr>
        <w:pStyle w:val="style0"/>
        <w:bidi/>
        <w:spacing w:after="0"/>
        <w:rPr>
          <w:rtl/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220980</wp:posOffset>
                </wp:positionH>
                <wp:positionV relativeFrom="paragraph">
                  <wp:posOffset>19050</wp:posOffset>
                </wp:positionV>
                <wp:extent cx="1819275" cy="1638300"/>
                <wp:effectExtent l="0" t="0" r="9525" b="0"/>
                <wp:wrapNone/>
                <wp:docPr id="1026" name="Zone de text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19275" cy="163830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1590675" cy="1513840"/>
                                  <wp:effectExtent l="0" t="0" r="9525" b="0"/>
                                  <wp:docPr id="2049" name="Image 2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1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590675" cy="151384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f" style="position:absolute;margin-left:17.4pt;margin-top:1.5pt;width:143.25pt;height:129.0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1590675" cy="1513840"/>
                            <wp:effectExtent l="0" t="0" r="9525" b="0"/>
                            <wp:docPr id="2049" name="Image 2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1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590675" cy="151384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Calibri" w:hint="cs"/>
          <w:sz w:val="28"/>
          <w:szCs w:val="28"/>
          <w:rtl/>
          <w:lang w:bidi="ar-DZ"/>
        </w:rPr>
        <w:t xml:space="preserve">محلول جديد </w:t>
      </w:r>
      <w:r>
        <w:rPr>
          <w:rFonts w:cs="Calibri"/>
          <w:b/>
          <w:bCs/>
          <w:sz w:val="28"/>
          <w:szCs w:val="28"/>
          <w:lang w:bidi="ar-DZ"/>
        </w:rPr>
        <w:t>(ZnC</w:t>
      </w:r>
      <w:r>
        <w:rPr>
          <w:rFonts w:ascii="Bahnschrift SemiLight" w:cs="Calibri" w:hAnsi="Bahnschrift SemiLight"/>
          <w:b/>
          <w:bCs/>
          <w:sz w:val="28"/>
          <w:szCs w:val="28"/>
          <w:lang w:bidi="ar-DZ"/>
        </w:rPr>
        <w:t>l</w:t>
      </w:r>
      <w:r>
        <w:rPr>
          <w:rFonts w:cs="Calibr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cs="Calibri"/>
          <w:b/>
          <w:bCs/>
          <w:sz w:val="28"/>
          <w:szCs w:val="28"/>
          <w:lang w:bidi="ar-DZ"/>
        </w:rPr>
        <w:t>)</w:t>
      </w:r>
      <w:r>
        <w:rPr>
          <w:rFonts w:cs="Calibri" w:hint="cs"/>
          <w:b/>
          <w:bCs/>
          <w:sz w:val="28"/>
          <w:szCs w:val="28"/>
          <w:rtl/>
          <w:lang w:bidi="ar-DZ"/>
        </w:rPr>
        <w:t>.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1- سمِّ</w:t>
      </w:r>
      <w:r>
        <w:rPr>
          <w:rFonts w:cs="Calibri" w:hint="cs"/>
          <w:sz w:val="28"/>
          <w:szCs w:val="28"/>
          <w:rtl/>
          <w:lang w:bidi="ar-DZ"/>
        </w:rPr>
        <w:t xml:space="preserve"> الغاز المنطلق وكيف نكشف عنه.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2- أكتب</w:t>
      </w:r>
      <w:r>
        <w:rPr>
          <w:rFonts w:cs="Calibri" w:hint="cs"/>
          <w:sz w:val="28"/>
          <w:szCs w:val="28"/>
          <w:rtl/>
          <w:lang w:bidi="ar-DZ"/>
        </w:rPr>
        <w:t xml:space="preserve"> الصيغة الشاردية للمحلول الناتج.</w:t>
      </w:r>
    </w:p>
    <w:p>
      <w:pPr>
        <w:pStyle w:val="style0"/>
        <w:bidi/>
        <w:spacing w:after="0"/>
        <w:rPr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3- نمذج</w:t>
      </w:r>
      <w:r>
        <w:rPr>
          <w:rFonts w:cs="Calibri" w:hint="cs"/>
          <w:sz w:val="28"/>
          <w:szCs w:val="28"/>
          <w:rtl/>
          <w:lang w:bidi="ar-DZ"/>
        </w:rPr>
        <w:t xml:space="preserve"> التفاعل الحادث بمعادلة كيميائية بالصيغة الشاردية.</w:t>
      </w:r>
      <w:r>
        <w:rPr>
          <w:rFonts w:hint="cs"/>
          <w:rtl/>
          <w:lang w:bidi="ar-DZ"/>
        </w:rPr>
        <w:t xml:space="preserve">  </w:t>
      </w:r>
    </w:p>
    <w:p>
      <w:pPr>
        <w:pStyle w:val="style0"/>
        <w:bidi/>
        <w:spacing w:after="0"/>
        <w:rPr>
          <w:rtl/>
          <w:lang w:bidi="ar-DZ"/>
        </w:rPr>
      </w:pPr>
    </w:p>
    <w:p>
      <w:pPr>
        <w:pStyle w:val="style0"/>
        <w:bidi/>
        <w:spacing w:after="0"/>
        <w:rPr>
          <w:rFonts w:cs="Calibri"/>
          <w:b/>
          <w:bCs/>
          <w:sz w:val="28"/>
          <w:szCs w:val="28"/>
          <w:u w:val="single"/>
          <w:rtl/>
          <w:lang w:bidi="ar-DZ"/>
        </w:rPr>
      </w:pPr>
      <w:r>
        <w:rPr>
          <w:rFonts w:cs="Calibr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821055</wp:posOffset>
                </wp:positionH>
                <wp:positionV relativeFrom="paragraph">
                  <wp:posOffset>104775</wp:posOffset>
                </wp:positionV>
                <wp:extent cx="876299" cy="304800"/>
                <wp:effectExtent l="0" t="0" r="0" b="0"/>
                <wp:wrapNone/>
                <wp:docPr id="1027" name="Zone de texte 2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76299" cy="30480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لوثيقة-</w:t>
                            </w:r>
                            <w:r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color="white" stroked="f" style="position:absolute;margin-left:64.65pt;margin-top:8.25pt;width:69.0pt;height:24.0pt;z-index:5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لوثيقة-</w:t>
                      </w:r>
                      <w:r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Calibri"/>
          <w:b/>
          <w:bCs/>
          <w:sz w:val="28"/>
          <w:szCs w:val="28"/>
          <w:u w:val="single"/>
          <w:rtl/>
          <w:lang w:bidi="ar-DZ"/>
        </w:rPr>
        <w:t>ثـــــانيــــــــــ</w:t>
      </w:r>
      <w:r>
        <w:rPr>
          <w:rFonts w:cs="Calibri" w:hint="cs"/>
          <w:b/>
          <w:bCs/>
          <w:sz w:val="28"/>
          <w:szCs w:val="28"/>
          <w:u w:val="single"/>
          <w:rtl/>
          <w:lang w:bidi="ar-DZ"/>
        </w:rPr>
        <w:t>ا</w:t>
      </w:r>
      <w:r>
        <w:rPr>
          <w:rFonts w:cs="Calibri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cs="Calibri"/>
          <w:b/>
          <w:bCs/>
          <w:sz w:val="28"/>
          <w:szCs w:val="28"/>
          <w:u w:val="single"/>
          <w:rtl/>
          <w:lang w:bidi="ar-DZ"/>
        </w:rPr>
        <w:t xml:space="preserve"> 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يُ</w:t>
      </w:r>
      <w:r>
        <w:rPr>
          <w:rFonts w:cs="Calibri" w:hint="cs"/>
          <w:sz w:val="28"/>
          <w:szCs w:val="28"/>
          <w:rtl/>
          <w:lang w:bidi="ar-DZ"/>
        </w:rPr>
        <w:t>ـــــ</w:t>
      </w:r>
      <w:r>
        <w:rPr>
          <w:rFonts w:cs="Calibri" w:hint="cs"/>
          <w:sz w:val="28"/>
          <w:szCs w:val="28"/>
          <w:rtl/>
          <w:lang w:bidi="ar-DZ"/>
        </w:rPr>
        <w:t xml:space="preserve">عدُّ </w:t>
      </w:r>
      <w:r>
        <w:rPr>
          <w:rFonts w:cs="Calibri" w:hint="cs"/>
          <w:sz w:val="28"/>
          <w:szCs w:val="28"/>
          <w:rtl/>
          <w:lang w:bidi="ar-DZ"/>
        </w:rPr>
        <w:t xml:space="preserve">غاز ثنائي </w:t>
      </w:r>
      <w:r>
        <w:rPr>
          <w:rFonts w:cs="Calibri" w:hint="cs"/>
          <w:sz w:val="28"/>
          <w:szCs w:val="28"/>
          <w:rtl/>
          <w:lang w:bidi="ar-DZ"/>
        </w:rPr>
        <w:t xml:space="preserve">الكلور </w:t>
      </w:r>
      <w:r>
        <w:rPr>
          <w:rFonts w:cs="Calibri"/>
          <w:sz w:val="28"/>
          <w:szCs w:val="28"/>
          <w:rtl/>
          <w:lang w:bidi="ar-DZ"/>
        </w:rPr>
        <w:t xml:space="preserve"> </w:t>
      </w:r>
      <w:r>
        <w:rPr>
          <w:rFonts w:cs="Calibri"/>
          <w:b/>
          <w:bCs/>
          <w:sz w:val="28"/>
          <w:szCs w:val="28"/>
          <w:lang w:bidi="ar-DZ"/>
        </w:rPr>
        <w:t>C</w:t>
      </w:r>
      <w:r>
        <w:rPr>
          <w:rFonts w:ascii="Bahnschrift SemiLight" w:cs="Calibri" w:hAnsi="Bahnschrift SemiLight"/>
          <w:b/>
          <w:bCs/>
          <w:sz w:val="28"/>
          <w:szCs w:val="28"/>
          <w:lang w:bidi="ar-DZ"/>
        </w:rPr>
        <w:t>l</w:t>
      </w:r>
      <w:r>
        <w:rPr>
          <w:rFonts w:ascii="Bahnschrift SemiLight" w:cs="Calibri" w:hAnsi="Bahnschrift SemiLight"/>
          <w:b/>
          <w:bCs/>
          <w:sz w:val="28"/>
          <w:szCs w:val="28"/>
          <w:vertAlign w:val="subscript"/>
          <w:lang w:bidi="ar-DZ"/>
        </w:rPr>
        <w:t>2</w:t>
      </w:r>
      <w:r>
        <w:rPr>
          <w:rFonts w:cs="Calibri"/>
          <w:sz w:val="28"/>
          <w:szCs w:val="28"/>
          <w:rtl/>
          <w:lang w:bidi="ar-DZ"/>
        </w:rPr>
        <w:t xml:space="preserve"> </w:t>
      </w:r>
      <w:r>
        <w:rPr>
          <w:rFonts w:cs="Calibri" w:hint="cs"/>
          <w:sz w:val="28"/>
          <w:szCs w:val="28"/>
          <w:rtl/>
          <w:lang w:bidi="ar-DZ"/>
        </w:rPr>
        <w:t xml:space="preserve">من الغازات الصناعية المهمَّة المستعملة في تعقيم 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المياه، ولغرض انتاجه أجرينا تحليلًا كهربائيًا بسيطًا للمحلول الناتج </w:t>
      </w:r>
      <w:r>
        <w:rPr>
          <w:rFonts w:cs="Calibri"/>
          <w:b/>
          <w:bCs/>
          <w:sz w:val="28"/>
          <w:szCs w:val="28"/>
          <w:lang w:bidi="ar-DZ"/>
        </w:rPr>
        <w:t>(ZnC</w:t>
      </w:r>
      <w:r>
        <w:rPr>
          <w:rFonts w:ascii="Bahnschrift SemiLight" w:cs="Calibri" w:hAnsi="Bahnschrift SemiLight"/>
          <w:b/>
          <w:bCs/>
          <w:sz w:val="28"/>
          <w:szCs w:val="28"/>
          <w:lang w:bidi="ar-DZ"/>
        </w:rPr>
        <w:t>l</w:t>
      </w:r>
      <w:r>
        <w:rPr>
          <w:rFonts w:cs="Calibr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cs="Calibri"/>
          <w:b/>
          <w:bCs/>
          <w:sz w:val="28"/>
          <w:szCs w:val="28"/>
          <w:lang w:bidi="ar-DZ"/>
        </w:rPr>
        <w:t>)</w:t>
      </w:r>
      <w:r>
        <w:rPr>
          <w:rFonts w:cs="Calibri" w:hint="cs"/>
          <w:sz w:val="28"/>
          <w:szCs w:val="28"/>
          <w:rtl/>
          <w:lang w:bidi="ar-DZ"/>
        </w:rPr>
        <w:t xml:space="preserve"> كما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343150" cy="1343025"/>
                <wp:effectExtent l="0" t="0" r="0" b="9525"/>
                <wp:wrapNone/>
                <wp:docPr id="1028" name="Zone de texte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43150" cy="134302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2153920" cy="1295400"/>
                                  <wp:effectExtent l="0" t="0" r="0" b="0"/>
                                  <wp:docPr id="2050" name="Image 39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39"/>
                                          <pic:cNvPicPr/>
                                        </pic:nvPicPr>
                                        <pic:blipFill>
                                          <a:blip r:embed="rId3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153920" cy="12954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8" fillcolor="white" stroked="f" style="position:absolute;margin-left:0.0pt;margin-top:0.6pt;width:184.5pt;height:105.75pt;z-index:3;mso-position-horizontal:left;mso-position-horizontal-relative:margin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2153920" cy="1295400"/>
                            <wp:effectExtent l="0" t="0" r="0" b="0"/>
                            <wp:docPr id="2050" name="Image 39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39"/>
                                    <pic:cNvPicPr/>
                                  </pic:nvPicPr>
                                  <pic:blipFill>
                                    <a:blip r:embed="rId3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153920" cy="12954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Calibri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2346579</wp:posOffset>
                </wp:positionH>
                <wp:positionV relativeFrom="paragraph">
                  <wp:posOffset>1241755</wp:posOffset>
                </wp:positionV>
                <wp:extent cx="45718" cy="45719"/>
                <wp:effectExtent l="76200" t="19050" r="69215" b="31115"/>
                <wp:wrapNone/>
                <wp:docPr id="1029" name="Ellipse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5718" cy="45719"/>
                        </a:xfrm>
                        <a:prstGeom prst="ellipse"/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29" filled="f" stroked="f" style="position:absolute;margin-left:184.77pt;margin-top:97.78pt;width:3.6pt;height:3.6pt;z-index:4;mso-position-horizontal-relative:text;mso-position-vertical-relative:text;mso-width-relative:page;mso-height-relative:page;mso-wrap-distance-left:0.0pt;mso-wrap-distance-right:0.0pt;visibility:visible;">
                <v:stroke on="f" joinstyle="miter" color="#42719b" weight="1.0pt"/>
                <v:fill/>
              </v:oval>
            </w:pict>
          </mc:Fallback>
        </mc:AlternateContent>
      </w:r>
      <w:r>
        <w:rPr>
          <w:rFonts w:cs="Calibri" w:hint="cs"/>
          <w:sz w:val="28"/>
          <w:szCs w:val="28"/>
          <w:rtl/>
          <w:lang w:bidi="ar-DZ"/>
        </w:rPr>
        <w:t xml:space="preserve">توضحه </w:t>
      </w:r>
      <w:r>
        <w:rPr>
          <w:rFonts w:cs="Calibri" w:hint="cs"/>
          <w:b/>
          <w:bCs/>
          <w:sz w:val="28"/>
          <w:szCs w:val="28"/>
          <w:rtl/>
          <w:lang w:bidi="ar-DZ"/>
        </w:rPr>
        <w:t>الوثيقة -2-</w:t>
      </w:r>
      <w:r>
        <w:rPr>
          <w:rFonts w:cs="Calibri" w:hint="cs"/>
          <w:sz w:val="28"/>
          <w:szCs w:val="28"/>
          <w:rtl/>
          <w:lang w:bidi="ar-DZ"/>
        </w:rPr>
        <w:t>.</w:t>
      </w:r>
      <w:r>
        <w:rPr>
          <w:rFonts w:cs="Calibri"/>
          <w:sz w:val="28"/>
          <w:szCs w:val="28"/>
          <w:rtl/>
          <w:lang w:bidi="ar-DZ"/>
        </w:rPr>
        <w:t xml:space="preserve">                                                             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1- </w:t>
      </w:r>
      <w:r>
        <w:rPr>
          <w:rFonts w:cs="Calibri" w:hint="cs"/>
          <w:sz w:val="28"/>
          <w:szCs w:val="28"/>
          <w:rtl/>
          <w:lang w:bidi="ar-DZ"/>
        </w:rPr>
        <w:t>ماذا</w:t>
      </w:r>
      <w:r>
        <w:rPr>
          <w:rFonts w:cs="Calibri" w:hint="cs"/>
          <w:sz w:val="28"/>
          <w:szCs w:val="28"/>
          <w:rtl/>
          <w:lang w:bidi="ar-DZ"/>
        </w:rPr>
        <w:t xml:space="preserve"> تلاحظ عند كل مسرى؟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2- أ</w:t>
      </w:r>
      <w:r>
        <w:rPr>
          <w:rFonts w:cs="Calibri" w:hint="cs"/>
          <w:sz w:val="28"/>
          <w:szCs w:val="28"/>
          <w:rtl/>
          <w:lang w:bidi="ar-DZ"/>
        </w:rPr>
        <w:t>) أكتب المعادلات النصفية عند كل مسرى.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  ب) استنتج المعادلة الاجمالية لهذا التحليل.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3- بعد</w:t>
      </w:r>
      <w:r>
        <w:rPr>
          <w:rFonts w:cs="Calibri" w:hint="cs"/>
          <w:sz w:val="28"/>
          <w:szCs w:val="28"/>
          <w:rtl/>
          <w:lang w:bidi="ar-DZ"/>
        </w:rPr>
        <w:t xml:space="preserve"> نهاية التفاعل، نصل بين المسريين بسلك نحاسي ونلاحظ بقاء المصباح 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49530</wp:posOffset>
                </wp:positionH>
                <wp:positionV relativeFrom="paragraph">
                  <wp:posOffset>131445</wp:posOffset>
                </wp:positionV>
                <wp:extent cx="2162175" cy="1552575"/>
                <wp:effectExtent l="0" t="0" r="9525" b="9525"/>
                <wp:wrapNone/>
                <wp:docPr id="1030" name="Zone de texte 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62175" cy="15525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30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2015515" cy="1409700"/>
                                  <wp:effectExtent l="0" t="0" r="3810" b="0"/>
                                  <wp:docPr id="2051" name="Image 52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52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015515" cy="14097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0" fillcolor="white" stroked="f" style="position:absolute;margin-left:3.9pt;margin-top:10.35pt;width:170.25pt;height:122.25pt;z-index:6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2015515" cy="1409700"/>
                            <wp:effectExtent l="0" t="0" r="3810" b="0"/>
                            <wp:docPr id="2051" name="Image 52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52"/>
                                    <pic:cNvPicPr/>
                                  </pic:nvPicPr>
                                  <pic:blipFill>
                                    <a:blip r:embed="rId4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015515" cy="14097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Calibri" w:hint="cs"/>
          <w:sz w:val="28"/>
          <w:szCs w:val="28"/>
          <w:rtl/>
          <w:lang w:bidi="ar-DZ"/>
        </w:rPr>
        <w:t xml:space="preserve">متوهجا كما هو مبين في </w:t>
      </w:r>
      <w:r>
        <w:rPr>
          <w:rFonts w:cs="Calibri" w:hint="cs"/>
          <w:b/>
          <w:bCs/>
          <w:sz w:val="28"/>
          <w:szCs w:val="28"/>
          <w:rtl/>
          <w:lang w:bidi="ar-DZ"/>
        </w:rPr>
        <w:t>الوثيقة -3-</w:t>
      </w:r>
      <w:r>
        <w:rPr>
          <w:rFonts w:cs="Calibri" w:hint="cs"/>
          <w:b/>
          <w:bCs/>
          <w:sz w:val="28"/>
          <w:szCs w:val="28"/>
          <w:rtl/>
          <w:lang w:bidi="ar-DZ"/>
        </w:rPr>
        <w:t>.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- فسّر مجهريا ما حدث عند استعمال المحلول الشاردي (الوثيقة-2-) وعند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 استعمال السلك النحاسي (الوثيقة-3-)</w:t>
      </w:r>
    </w:p>
    <w:p>
      <w:pPr>
        <w:pStyle w:val="style0"/>
        <w:bidi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rPr>
          <w:rFonts w:cs="Calibri"/>
          <w:sz w:val="28"/>
          <w:szCs w:val="28"/>
          <w:rtl/>
          <w:lang w:bidi="ar-DZ"/>
        </w:rPr>
      </w:pPr>
      <w:r>
        <w:rPr>
          <w:rFonts w:cs="Calibri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401955</wp:posOffset>
                </wp:positionH>
                <wp:positionV relativeFrom="paragraph">
                  <wp:posOffset>301625</wp:posOffset>
                </wp:positionV>
                <wp:extent cx="1066800" cy="333375"/>
                <wp:effectExtent l="0" t="0" r="0" b="9525"/>
                <wp:wrapNone/>
                <wp:docPr id="1031" name="Zone de texte 5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66800" cy="3333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31">
                        <w:txbxContent>
                          <w:p>
                            <w:pPr>
                              <w:pStyle w:val="style0"/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1" fillcolor="white" stroked="f" style="position:absolute;margin-left:31.65pt;margin-top:23.75pt;width:84.0pt;height:26.25pt;z-index:10;mso-position-horizontal-relative:text;mso-position-vertical-relative:text;mso-height-percent:0;mso-width-relative:page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cs="Calib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after="0"/>
        <w:jc w:val="right"/>
        <w:rPr>
          <w:rFonts w:cs="Calibri"/>
          <w:b/>
          <w:bCs/>
          <w:sz w:val="28"/>
          <w:szCs w:val="28"/>
          <w:u w:val="single"/>
          <w:rtl/>
          <w:lang w:bidi="ar-DZ"/>
        </w:rPr>
      </w:pPr>
      <w:r>
        <w:rPr>
          <w:rFonts w:cs="Calibri" w:hint="cs"/>
          <w:b/>
          <w:bCs/>
          <w:sz w:val="28"/>
          <w:szCs w:val="28"/>
          <w:u w:val="single"/>
          <w:rtl/>
          <w:lang w:bidi="ar-DZ"/>
        </w:rPr>
        <w:t>التمرين ا</w:t>
      </w:r>
      <w:r>
        <w:rPr>
          <w:rFonts w:cs="Calibri" w:hint="cs"/>
          <w:b/>
          <w:bCs/>
          <w:sz w:val="28"/>
          <w:szCs w:val="28"/>
          <w:u w:val="single"/>
          <w:rtl/>
          <w:lang w:bidi="ar-DZ"/>
        </w:rPr>
        <w:t>لثاني</w:t>
      </w:r>
      <w:r>
        <w:rPr>
          <w:rFonts w:cs="Calibri" w:hint="cs"/>
          <w:b/>
          <w:bCs/>
          <w:sz w:val="28"/>
          <w:szCs w:val="28"/>
          <w:u w:val="single"/>
          <w:rtl/>
          <w:lang w:bidi="ar-DZ"/>
        </w:rPr>
        <w:t>: (6ن)</w:t>
      </w:r>
    </w:p>
    <w:p>
      <w:pPr>
        <w:pStyle w:val="style0"/>
        <w:spacing w:after="0"/>
        <w:jc w:val="right"/>
        <w:rPr>
          <w:rFonts w:cs="Calibri"/>
          <w:b/>
          <w:bCs/>
          <w:sz w:val="28"/>
          <w:szCs w:val="28"/>
          <w:u w:val="single"/>
          <w:rtl/>
          <w:lang w:bidi="ar-DZ"/>
        </w:rPr>
      </w:pPr>
      <w:r>
        <w:rPr>
          <w:rFonts w:cs="Calibri" w:hint="cs"/>
          <w:b/>
          <w:bCs/>
          <w:sz w:val="28"/>
          <w:szCs w:val="28"/>
          <w:u w:val="single"/>
          <w:rtl/>
          <w:lang w:bidi="ar-DZ"/>
        </w:rPr>
        <w:t>**أولا: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بعد رجوع إسماعيل من صلاة العشاء، وهو على</w:t>
      </w:r>
      <w:r>
        <w:rPr>
          <w:rFonts w:cs="Calibri" w:hint="cs"/>
          <w:sz w:val="28"/>
          <w:szCs w:val="28"/>
          <w:rtl/>
          <w:lang w:bidi="ar-DZ"/>
        </w:rPr>
        <w:t xml:space="preserve"> </w:t>
      </w:r>
      <w:r>
        <w:rPr>
          <w:rFonts w:cs="Calibri" w:hint="cs"/>
          <w:sz w:val="28"/>
          <w:szCs w:val="28"/>
          <w:rtl/>
          <w:lang w:bidi="ar-DZ"/>
        </w:rPr>
        <w:t xml:space="preserve">متن </w:t>
      </w:r>
      <w:r>
        <w:rPr>
          <w:rFonts w:cs="Calibri" w:hint="cs"/>
          <w:sz w:val="28"/>
          <w:szCs w:val="28"/>
          <w:rtl/>
          <w:lang w:bidi="ar-DZ"/>
        </w:rPr>
        <w:t xml:space="preserve"> دراجته</w:t>
      </w:r>
      <w:r>
        <w:rPr>
          <w:rFonts w:cs="Calibri" w:hint="cs"/>
          <w:sz w:val="28"/>
          <w:szCs w:val="28"/>
          <w:rtl/>
          <w:lang w:bidi="ar-DZ"/>
        </w:rPr>
        <w:t xml:space="preserve"> الهوائية اضطر الى تشغيل مصباحها الامامي (</w:t>
      </w:r>
      <w:r>
        <w:rPr>
          <w:rFonts w:cs="Calibri" w:hint="cs"/>
          <w:sz w:val="28"/>
          <w:szCs w:val="28"/>
          <w:rtl/>
          <w:lang w:bidi="ar-DZ"/>
        </w:rPr>
        <w:t>الوثيقة -</w:t>
      </w:r>
      <w:r>
        <w:rPr>
          <w:rFonts w:cs="Calibri" w:hint="cs"/>
          <w:sz w:val="28"/>
          <w:szCs w:val="28"/>
          <w:rtl/>
          <w:lang w:bidi="ar-DZ"/>
        </w:rPr>
        <w:t>1</w:t>
      </w:r>
      <w:r>
        <w:rPr>
          <w:rFonts w:cs="Calibri" w:hint="cs"/>
          <w:sz w:val="28"/>
          <w:szCs w:val="28"/>
          <w:rtl/>
          <w:lang w:bidi="ar-DZ"/>
        </w:rPr>
        <w:t>-</w:t>
      </w:r>
      <w:r>
        <w:rPr>
          <w:rFonts w:cs="Calibri" w:hint="cs"/>
          <w:sz w:val="28"/>
          <w:szCs w:val="28"/>
          <w:rtl/>
          <w:lang w:bidi="ar-DZ"/>
        </w:rPr>
        <w:t>)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31" behindDoc="false" locked="false" layoutInCell="true" allowOverlap="true">
                <wp:simplePos x="0" y="0"/>
                <wp:positionH relativeFrom="column">
                  <wp:posOffset>192405</wp:posOffset>
                </wp:positionH>
                <wp:positionV relativeFrom="paragraph">
                  <wp:posOffset>118746</wp:posOffset>
                </wp:positionV>
                <wp:extent cx="2400300" cy="1752600"/>
                <wp:effectExtent l="0" t="0" r="0" b="0"/>
                <wp:wrapNone/>
                <wp:docPr id="1032" name="Zone de texte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00300" cy="175260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32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2076449" cy="1695450"/>
                                  <wp:effectExtent l="0" t="0" r="0" b="0"/>
                                  <wp:docPr id="2052" name="Image 26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26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076449" cy="169545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2" fillcolor="white" stroked="f" style="position:absolute;margin-left:15.15pt;margin-top:9.35pt;width:189.0pt;height:138.0pt;z-index:31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2076449" cy="1695450"/>
                            <wp:effectExtent l="0" t="0" r="0" b="0"/>
                            <wp:docPr id="2052" name="Image 26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26"/>
                                    <pic:cNvPicPr/>
                                  </pic:nvPicPr>
                                  <pic:blipFill>
                                    <a:blip r:embed="rId5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076449" cy="169545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Calibri" w:hint="cs"/>
          <w:sz w:val="28"/>
          <w:szCs w:val="28"/>
          <w:rtl/>
          <w:lang w:bidi="ar-DZ"/>
        </w:rPr>
        <w:t>1- سمِّ</w:t>
      </w:r>
      <w:r>
        <w:rPr>
          <w:rFonts w:cs="Calibri" w:hint="cs"/>
          <w:sz w:val="28"/>
          <w:szCs w:val="28"/>
          <w:rtl/>
          <w:lang w:bidi="ar-DZ"/>
        </w:rPr>
        <w:t xml:space="preserve"> العناصر المرقمة.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2- اشرح</w:t>
      </w:r>
      <w:r>
        <w:rPr>
          <w:rFonts w:cs="Calibri" w:hint="cs"/>
          <w:sz w:val="28"/>
          <w:szCs w:val="28"/>
          <w:rtl/>
          <w:lang w:bidi="ar-DZ"/>
        </w:rPr>
        <w:t xml:space="preserve"> كيفية انتاج الت</w:t>
      </w:r>
      <w:r>
        <w:rPr>
          <w:rFonts w:cs="Calibri" w:hint="cs"/>
          <w:sz w:val="28"/>
          <w:szCs w:val="28"/>
          <w:rtl/>
          <w:lang w:bidi="ar-DZ"/>
        </w:rPr>
        <w:t>يار الكهربائي في دينامو ال</w:t>
      </w:r>
      <w:r>
        <w:rPr>
          <w:rFonts w:cs="Calibri" w:hint="cs"/>
          <w:sz w:val="28"/>
          <w:szCs w:val="28"/>
          <w:rtl/>
          <w:lang w:bidi="ar-DZ"/>
        </w:rPr>
        <w:t>دراجة مع ذكر</w:t>
      </w:r>
      <w:r>
        <w:rPr>
          <w:rFonts w:cs="Calibri" w:hint="cs"/>
          <w:sz w:val="28"/>
          <w:szCs w:val="28"/>
          <w:rtl/>
          <w:lang w:bidi="ar-DZ"/>
        </w:rPr>
        <w:t>.</w:t>
      </w:r>
    </w:p>
    <w:p>
      <w:pPr>
        <w:pStyle w:val="style0"/>
        <w:bidi/>
        <w:spacing w:after="0"/>
        <w:rPr>
          <w:rFonts w:cs="Calibri"/>
          <w:b/>
          <w:bCs/>
          <w:sz w:val="28"/>
          <w:szCs w:val="28"/>
          <w:u w:val="single"/>
          <w:rtl/>
          <w:lang w:bidi="ar-DZ"/>
        </w:rPr>
      </w:pPr>
      <w:r>
        <w:rPr>
          <w:rFonts w:cs="Calibri" w:hint="cs"/>
          <w:b/>
          <w:bCs/>
          <w:sz w:val="28"/>
          <w:szCs w:val="28"/>
          <w:u w:val="single"/>
          <w:rtl/>
          <w:lang w:bidi="ar-DZ"/>
        </w:rPr>
        <w:t>**ثانيـا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نوصل منوبة الدراجة براسم الاهتزاز المهبطي، فتظهر على شاشته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33" behindDoc="false" locked="false" layoutInCell="true" allowOverlap="true">
                <wp:simplePos x="0" y="0"/>
                <wp:positionH relativeFrom="column">
                  <wp:posOffset>2506980</wp:posOffset>
                </wp:positionH>
                <wp:positionV relativeFrom="paragraph">
                  <wp:posOffset>25400</wp:posOffset>
                </wp:positionV>
                <wp:extent cx="2352675" cy="1676400"/>
                <wp:effectExtent l="0" t="0" r="9525" b="0"/>
                <wp:wrapNone/>
                <wp:docPr id="1033" name="Zone de texte 3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52675" cy="1676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33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2038350" cy="1619250"/>
                                  <wp:effectExtent l="0" t="0" r="0" b="0"/>
                                  <wp:docPr id="2053" name="Image 33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33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038350" cy="161925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3" fillcolor="white" stroked="f" style="position:absolute;margin-left:197.4pt;margin-top:2.0pt;width:185.25pt;height:132.0pt;z-index:33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2038350" cy="1619250"/>
                            <wp:effectExtent l="0" t="0" r="0" b="0"/>
                            <wp:docPr id="2053" name="Image 33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33"/>
                                    <pic:cNvPicPr/>
                                  </pic:nvPicPr>
                                  <pic:blipFill>
                                    <a:blip r:embed="rId6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038350" cy="161925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Calibri" w:hint="cs"/>
          <w:sz w:val="28"/>
          <w:szCs w:val="28"/>
          <w:rtl/>
          <w:lang w:bidi="ar-DZ"/>
        </w:rPr>
        <w:t xml:space="preserve"> المخطط الموضح في الوثيقة -5-</w:t>
      </w:r>
    </w:p>
    <w:p>
      <w:pPr>
        <w:pStyle w:val="style0"/>
        <w:bidi/>
        <w:jc w:val="center"/>
        <w:rPr>
          <w:rFonts w:cs="Calibri"/>
          <w:sz w:val="28"/>
          <w:szCs w:val="28"/>
          <w:rtl/>
          <w:lang w:bidi="ar-DZ"/>
        </w:rPr>
      </w:pPr>
      <w:r>
        <w:rPr>
          <w:rFonts w:cs="Calibri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column">
                  <wp:posOffset>1049655</wp:posOffset>
                </wp:positionH>
                <wp:positionV relativeFrom="paragraph">
                  <wp:posOffset>280670</wp:posOffset>
                </wp:positionV>
                <wp:extent cx="847724" cy="304800"/>
                <wp:effectExtent l="0" t="0" r="28575" b="19050"/>
                <wp:wrapNone/>
                <wp:docPr id="1034" name="Zone de texte 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47724" cy="30480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4">
                        <w:txbxContent>
                          <w:p>
                            <w:pPr>
                              <w:pStyle w:val="style0"/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4" fillcolor="white" stroked="t" style="position:absolute;margin-left:82.65pt;margin-top:22.1pt;width:66.75pt;height:24.0pt;z-index:32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cs="Calib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cs="Calibr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bidi/>
        <w:jc w:val="center"/>
        <w:rPr>
          <w:rFonts w:cs="Calibri"/>
          <w:sz w:val="28"/>
          <w:szCs w:val="28"/>
          <w:rtl/>
          <w:lang w:bidi="ar-DZ"/>
        </w:rPr>
      </w:pPr>
      <w:r>
        <w:rPr>
          <w:rFonts w:cs="Calibri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34" behindDoc="false" locked="false" layoutInCell="true" allowOverlap="true">
                <wp:simplePos x="0" y="0"/>
                <wp:positionH relativeFrom="column">
                  <wp:posOffset>5012055</wp:posOffset>
                </wp:positionH>
                <wp:positionV relativeFrom="paragraph">
                  <wp:posOffset>237490</wp:posOffset>
                </wp:positionV>
                <wp:extent cx="828675" cy="361950"/>
                <wp:effectExtent l="0" t="0" r="9525" b="0"/>
                <wp:wrapNone/>
                <wp:docPr id="1035" name="Zone de texte 3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28675" cy="36195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35">
                        <w:txbxContent>
                          <w:p>
                            <w:pPr>
                              <w:pStyle w:val="style0"/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35" fillcolor="white" stroked="f" style="position:absolute;margin-left:394.65pt;margin-top:18.7pt;width:65.25pt;height:28.5pt;z-index:34;mso-position-horizontal-relative:text;mso-position-vertical-relative:text;mso-width-percent:0;mso-width-relative:margin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cs="Calib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cs="Calibr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bidi/>
        <w:jc w:val="center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jc w:val="center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1</w:t>
      </w:r>
      <w:r>
        <w:rPr>
          <w:rFonts w:cs="Calibri" w:hint="cs"/>
          <w:sz w:val="28"/>
          <w:szCs w:val="28"/>
          <w:rtl/>
          <w:lang w:bidi="ar-DZ"/>
        </w:rPr>
        <w:t xml:space="preserve"> </w:t>
      </w:r>
      <w:r>
        <w:rPr>
          <w:rFonts w:cs="Calibri" w:hint="cs"/>
          <w:sz w:val="28"/>
          <w:szCs w:val="28"/>
          <w:rtl/>
          <w:lang w:bidi="ar-DZ"/>
        </w:rPr>
        <w:t>- حسب</w:t>
      </w:r>
      <w:r>
        <w:rPr>
          <w:rFonts w:cs="Calibri" w:hint="cs"/>
          <w:sz w:val="28"/>
          <w:szCs w:val="28"/>
          <w:rtl/>
          <w:lang w:bidi="ar-DZ"/>
        </w:rPr>
        <w:t xml:space="preserve"> المخطط الممثل في الوثيقة -</w:t>
      </w:r>
      <w:r>
        <w:rPr>
          <w:rFonts w:cs="Calibri" w:hint="cs"/>
          <w:sz w:val="28"/>
          <w:szCs w:val="28"/>
          <w:rtl/>
          <w:lang w:bidi="ar-DZ"/>
        </w:rPr>
        <w:t>2</w:t>
      </w:r>
      <w:r>
        <w:rPr>
          <w:rFonts w:cs="Calibri" w:hint="cs"/>
          <w:sz w:val="28"/>
          <w:szCs w:val="28"/>
          <w:rtl/>
          <w:lang w:bidi="ar-DZ"/>
        </w:rPr>
        <w:t>-:</w:t>
      </w:r>
      <w:r>
        <w:rPr>
          <w:rFonts w:cs="Calibri" w:hint="cs"/>
          <w:sz w:val="28"/>
          <w:szCs w:val="28"/>
          <w:rtl/>
          <w:lang w:bidi="ar-DZ"/>
        </w:rPr>
        <w:t xml:space="preserve"> حدِّد </w:t>
      </w:r>
      <w:r>
        <w:rPr>
          <w:rFonts w:cs="Calibri" w:hint="cs"/>
          <w:sz w:val="28"/>
          <w:szCs w:val="28"/>
          <w:rtl/>
          <w:lang w:bidi="ar-DZ"/>
        </w:rPr>
        <w:t>نوع التيار الناتج؟</w:t>
      </w:r>
    </w:p>
    <w:p>
      <w:pPr>
        <w:pStyle w:val="style0"/>
        <w:bidi/>
        <w:spacing w:after="0"/>
        <w:rPr>
          <w:rFonts w:cs="Calibri"/>
          <w:b/>
          <w:bCs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2-</w:t>
      </w:r>
      <w:r>
        <w:rPr>
          <w:rFonts w:cs="Calibri" w:hint="cs"/>
          <w:sz w:val="28"/>
          <w:szCs w:val="28"/>
          <w:rtl/>
          <w:lang w:bidi="ar-DZ"/>
        </w:rPr>
        <w:t>أ)</w:t>
      </w:r>
      <w:r>
        <w:rPr>
          <w:rFonts w:cs="Calibri" w:hint="cs"/>
          <w:sz w:val="28"/>
          <w:szCs w:val="28"/>
          <w:rtl/>
          <w:lang w:bidi="ar-DZ"/>
        </w:rPr>
        <w:t>-</w:t>
      </w:r>
      <w:r>
        <w:rPr>
          <w:rFonts w:cs="Calibri" w:hint="cs"/>
          <w:sz w:val="28"/>
          <w:szCs w:val="28"/>
          <w:rtl/>
          <w:lang w:bidi="ar-DZ"/>
        </w:rPr>
        <w:t xml:space="preserve"> احسب التوتر الاعظمي </w:t>
      </w:r>
      <w:r>
        <w:rPr>
          <w:rFonts w:cs="Calibri"/>
          <w:b/>
          <w:bCs/>
          <w:sz w:val="28"/>
          <w:szCs w:val="28"/>
          <w:lang w:bidi="ar-DZ"/>
        </w:rPr>
        <w:t>(U</w:t>
      </w:r>
      <w:r>
        <w:rPr>
          <w:rFonts w:cs="Calibri"/>
          <w:b/>
          <w:bCs/>
          <w:sz w:val="28"/>
          <w:szCs w:val="28"/>
          <w:vertAlign w:val="subscript"/>
          <w:lang w:bidi="ar-DZ"/>
        </w:rPr>
        <w:t>max</w:t>
      </w:r>
      <w:r>
        <w:rPr>
          <w:rFonts w:cs="Calibri"/>
          <w:b/>
          <w:bCs/>
          <w:sz w:val="28"/>
          <w:szCs w:val="28"/>
          <w:lang w:bidi="ar-DZ"/>
        </w:rPr>
        <w:t>)</w:t>
      </w:r>
      <w:r>
        <w:rPr>
          <w:rFonts w:cs="Calibri" w:hint="cs"/>
          <w:sz w:val="28"/>
          <w:szCs w:val="28"/>
          <w:rtl/>
          <w:lang w:bidi="ar-DZ"/>
        </w:rPr>
        <w:t xml:space="preserve"> واستنتج التوتر الفعال </w:t>
      </w:r>
      <w:r>
        <w:rPr>
          <w:rFonts w:cs="Calibri" w:hint="cs"/>
          <w:sz w:val="28"/>
          <w:szCs w:val="28"/>
          <w:rtl/>
          <w:lang w:bidi="ar-DZ"/>
        </w:rPr>
        <w:t>.</w:t>
      </w:r>
      <w:r>
        <w:rPr>
          <w:rFonts w:cs="Calibri"/>
          <w:b/>
          <w:bCs/>
          <w:sz w:val="28"/>
          <w:szCs w:val="28"/>
          <w:lang w:bidi="ar-DZ"/>
        </w:rPr>
        <w:t>(U</w:t>
      </w:r>
      <w:r>
        <w:rPr>
          <w:rFonts w:cs="Calibri"/>
          <w:b/>
          <w:bCs/>
          <w:sz w:val="28"/>
          <w:szCs w:val="28"/>
          <w:vertAlign w:val="subscript"/>
          <w:lang w:bidi="ar-DZ"/>
        </w:rPr>
        <w:t>eff</w:t>
      </w:r>
      <w:r>
        <w:rPr>
          <w:rFonts w:cs="Calibri"/>
          <w:b/>
          <w:bCs/>
          <w:sz w:val="28"/>
          <w:szCs w:val="28"/>
          <w:lang w:bidi="ar-DZ"/>
        </w:rPr>
        <w:t>)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cs="Calibri" w:hint="cs"/>
          <w:sz w:val="28"/>
          <w:szCs w:val="28"/>
          <w:rtl/>
          <w:lang w:bidi="ar-DZ"/>
        </w:rPr>
        <w:t>ب)-</w:t>
      </w:r>
      <w:r>
        <w:rPr>
          <w:rFonts w:cs="Calibri" w:hint="cs"/>
          <w:sz w:val="28"/>
          <w:szCs w:val="28"/>
          <w:rtl/>
          <w:lang w:bidi="ar-DZ"/>
        </w:rPr>
        <w:t xml:space="preserve">ماذا تمثل القيمة </w:t>
      </w:r>
      <w:r>
        <w:rPr>
          <w:rFonts w:cs="Calibri"/>
          <w:b/>
          <w:bCs/>
          <w:sz w:val="28"/>
          <w:szCs w:val="28"/>
          <w:lang w:bidi="ar-DZ"/>
        </w:rPr>
        <w:t>(25Hz)</w:t>
      </w:r>
      <w:r>
        <w:rPr>
          <w:rFonts w:cs="Calibr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cs="Calibri" w:hint="cs"/>
          <w:sz w:val="28"/>
          <w:szCs w:val="28"/>
          <w:rtl/>
          <w:lang w:bidi="ar-DZ"/>
        </w:rPr>
        <w:t>الم</w:t>
      </w:r>
      <w:r>
        <w:rPr>
          <w:rFonts w:cs="Calibri" w:hint="cs"/>
          <w:sz w:val="28"/>
          <w:szCs w:val="28"/>
          <w:rtl/>
          <w:lang w:bidi="ar-DZ"/>
        </w:rPr>
        <w:t>بينة</w:t>
      </w:r>
      <w:r>
        <w:rPr>
          <w:rFonts w:cs="Calibri" w:hint="cs"/>
          <w:sz w:val="28"/>
          <w:szCs w:val="28"/>
          <w:rtl/>
          <w:lang w:bidi="ar-DZ"/>
        </w:rPr>
        <w:t xml:space="preserve"> على المخطط واستنتج قيمة الدور </w:t>
      </w:r>
      <w:r>
        <w:rPr>
          <w:rFonts w:cs="Calibri"/>
          <w:b/>
          <w:bCs/>
          <w:sz w:val="28"/>
          <w:szCs w:val="28"/>
          <w:lang w:bidi="ar-DZ"/>
        </w:rPr>
        <w:t>(T)</w:t>
      </w:r>
      <w:r>
        <w:rPr>
          <w:rFonts w:cs="Calibri" w:hint="cs"/>
          <w:sz w:val="28"/>
          <w:szCs w:val="28"/>
          <w:rtl/>
          <w:lang w:bidi="ar-DZ"/>
        </w:rPr>
        <w:t>؟</w:t>
      </w:r>
    </w:p>
    <w:p>
      <w:pPr>
        <w:pStyle w:val="style0"/>
        <w:bidi/>
        <w:rPr>
          <w:rFonts w:cs="Calibri"/>
          <w:sz w:val="28"/>
          <w:szCs w:val="28"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3- في</w:t>
      </w:r>
      <w:r>
        <w:rPr>
          <w:rFonts w:cs="Calibri" w:hint="cs"/>
          <w:sz w:val="28"/>
          <w:szCs w:val="28"/>
          <w:rtl/>
          <w:lang w:bidi="ar-DZ"/>
        </w:rPr>
        <w:t xml:space="preserve"> حالة التيار المستمر، هل قيمة الدور </w:t>
      </w:r>
      <w:r>
        <w:rPr>
          <w:rFonts w:cs="Calibri"/>
          <w:b/>
          <w:bCs/>
          <w:sz w:val="28"/>
          <w:szCs w:val="28"/>
          <w:lang w:bidi="ar-DZ"/>
        </w:rPr>
        <w:t>(T )</w:t>
      </w:r>
      <w:r>
        <w:rPr>
          <w:rFonts w:cs="Calibri" w:hint="cs"/>
          <w:sz w:val="28"/>
          <w:szCs w:val="28"/>
          <w:rtl/>
          <w:lang w:bidi="ar-DZ"/>
        </w:rPr>
        <w:t xml:space="preserve"> ثابتة أم متغيرة؟</w:t>
      </w:r>
    </w:p>
    <w:p>
      <w:pPr>
        <w:pStyle w:val="style0"/>
        <w:bidi/>
        <w:spacing w:after="0"/>
        <w:rPr>
          <w:rFonts w:cs="Calibri"/>
          <w:b/>
          <w:bCs/>
          <w:sz w:val="28"/>
          <w:szCs w:val="28"/>
          <w:u w:val="single"/>
          <w:rtl/>
          <w:lang w:bidi="ar-DZ"/>
        </w:rPr>
      </w:pPr>
      <w:r>
        <w:rPr>
          <w:rFonts w:cs="Calibri" w:hint="cs"/>
          <w:b/>
          <w:bCs/>
          <w:sz w:val="28"/>
          <w:szCs w:val="28"/>
          <w:u w:val="single"/>
          <w:rtl/>
          <w:lang w:bidi="ar-DZ"/>
        </w:rPr>
        <w:t>الوضعية الادماجية: (8ن)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يستعمل عامل رافعة كهربائية مغذاة بمنبع كهربائي (الوثيقة-3-)، لرفع تمثال كبير مصنوع من مادة النحاس، تغطي بعض أجزائه طبقة من مادة الكلس </w:t>
      </w:r>
      <w:r>
        <w:rPr>
          <w:rFonts w:cs="Calibri"/>
          <w:b/>
          <w:bCs/>
          <w:sz w:val="28"/>
          <w:szCs w:val="28"/>
          <w:lang w:bidi="ar-DZ"/>
        </w:rPr>
        <w:t>(CaCO</w:t>
      </w:r>
      <w:r>
        <w:rPr>
          <w:rFonts w:cs="Calibri"/>
          <w:b/>
          <w:bCs/>
          <w:sz w:val="28"/>
          <w:szCs w:val="28"/>
          <w:vertAlign w:val="subscript"/>
          <w:lang w:bidi="ar-DZ"/>
        </w:rPr>
        <w:t>3</w:t>
      </w:r>
      <w:r>
        <w:rPr>
          <w:rFonts w:cs="Calibri"/>
          <w:b/>
          <w:bCs/>
          <w:sz w:val="28"/>
          <w:szCs w:val="28"/>
          <w:lang w:bidi="ar-DZ"/>
        </w:rPr>
        <w:t>)</w:t>
      </w:r>
      <w:r>
        <w:rPr>
          <w:rFonts w:cs="Calibri" w:hint="cs"/>
          <w:sz w:val="28"/>
          <w:szCs w:val="28"/>
          <w:rtl/>
          <w:lang w:bidi="ar-DZ"/>
        </w:rPr>
        <w:t>، تمَّ العثور عليه في أحد المواقع الاثرية.</w:t>
      </w:r>
      <w:r>
        <w:rPr>
          <w:rFonts w:cs="Calibri" w:hint="cs"/>
          <w:sz w:val="28"/>
          <w:szCs w:val="28"/>
          <w:rtl/>
          <w:lang w:bidi="ar-DZ"/>
        </w:rPr>
        <w:t xml:space="preserve"> نعتبر (التمثال + مادة الكلس) جملة ميكانيكية </w:t>
      </w:r>
      <w:r>
        <w:rPr>
          <w:rFonts w:cs="Calibri"/>
          <w:sz w:val="28"/>
          <w:szCs w:val="28"/>
          <w:lang w:bidi="ar-DZ"/>
        </w:rPr>
        <w:t>(S)</w:t>
      </w:r>
      <w:r>
        <w:rPr>
          <w:rFonts w:cs="Calibri" w:hint="cs"/>
          <w:sz w:val="28"/>
          <w:szCs w:val="28"/>
          <w:rtl/>
          <w:lang w:bidi="ar-DZ"/>
        </w:rPr>
        <w:t>.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عند تشغيل المحرك الكهربائي، لمس مساعد العامل هيكل الرافعة فأصيب بصدمة كهربائية ما جعل زميله يوقف المحرك عن العمل بغرض اصلاح الخلل وإبقاء الجملة </w:t>
      </w:r>
      <w:r>
        <w:rPr>
          <w:rFonts w:cs="Calibri"/>
          <w:sz w:val="28"/>
          <w:szCs w:val="28"/>
          <w:lang w:bidi="ar-DZ"/>
        </w:rPr>
        <w:t>(S)</w:t>
      </w:r>
      <w:r>
        <w:rPr>
          <w:rFonts w:cs="Calibri" w:hint="cs"/>
          <w:sz w:val="28"/>
          <w:szCs w:val="28"/>
          <w:rtl/>
          <w:lang w:bidi="ar-DZ"/>
        </w:rPr>
        <w:t xml:space="preserve"> في حالة توازن.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بعد اصلاح الخلل الموجود تمَّ وضع الجملة </w:t>
      </w:r>
      <w:r>
        <w:rPr>
          <w:rFonts w:cs="Calibri"/>
          <w:sz w:val="28"/>
          <w:szCs w:val="28"/>
          <w:lang w:bidi="ar-DZ"/>
        </w:rPr>
        <w:t>(S)</w:t>
      </w:r>
      <w:r>
        <w:rPr>
          <w:rFonts w:cs="Calibri" w:hint="cs"/>
          <w:sz w:val="28"/>
          <w:szCs w:val="28"/>
          <w:rtl/>
          <w:lang w:bidi="ar-DZ"/>
        </w:rPr>
        <w:t xml:space="preserve"> على متن شاحنة لأخذها الى مختبر متخصص لمعاينة التمثال النحاسي (نحاس غير مغشوش) وإزالة مادة الكلس عنه باستعمال محاليل كيميائية مناسبة.</w: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column">
                  <wp:posOffset>601979</wp:posOffset>
                </wp:positionH>
                <wp:positionV relativeFrom="paragraph">
                  <wp:posOffset>167005</wp:posOffset>
                </wp:positionV>
                <wp:extent cx="5800725" cy="2695575"/>
                <wp:effectExtent l="0" t="0" r="9525" b="9525"/>
                <wp:wrapNone/>
                <wp:docPr id="1036" name="Zone de texte 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00725" cy="26955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36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4617722" cy="1343025"/>
                                  <wp:effectExtent l="0" t="0" r="0" b="9525"/>
                                  <wp:docPr id="2054" name="Image 22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22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4617722" cy="1343025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6" fillcolor="white" stroked="f" style="position:absolute;margin-left:47.4pt;margin-top:13.15pt;width:456.75pt;height:212.25pt;z-index:28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4617722" cy="1343025"/>
                            <wp:effectExtent l="0" t="0" r="0" b="9525"/>
                            <wp:docPr id="2054" name="Image 22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22"/>
                                    <pic:cNvPicPr/>
                                  </pic:nvPicPr>
                                  <pic:blipFill>
                                    <a:blip r:embed="rId7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4617722" cy="1343025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spacing w:after="0"/>
        <w:rPr>
          <w:rFonts w:cs="Calibri"/>
          <w:sz w:val="28"/>
          <w:szCs w:val="28"/>
          <w:lang w:bidi="ar-DZ"/>
        </w:rPr>
      </w:pP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29" behindDoc="false" locked="false" layoutInCell="true" allowOverlap="true">
                <wp:simplePos x="0" y="0"/>
                <wp:positionH relativeFrom="column">
                  <wp:posOffset>4821555</wp:posOffset>
                </wp:positionH>
                <wp:positionV relativeFrom="paragraph">
                  <wp:posOffset>41275</wp:posOffset>
                </wp:positionV>
                <wp:extent cx="419100" cy="1323975"/>
                <wp:effectExtent l="0" t="0" r="19050" b="28575"/>
                <wp:wrapNone/>
                <wp:docPr id="1037" name="Rectangle 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19100" cy="1323975"/>
                        </a:xfrm>
                        <a:prstGeom prst="rect"/>
                        <a:solidFill>
                          <a:srgbClr val="7b7b7b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7" fillcolor="#7b7b7b" stroked="t" style="position:absolute;margin-left:379.65pt;margin-top:3.25pt;width:33.0pt;height:104.25pt;z-index:29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1.0pt"/>
                <v:fill/>
              </v:rect>
            </w:pict>
          </mc:Fallback>
        </mc:AlternateConten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  <w:r>
        <w:rPr>
          <w:rFonts w:cs="Calibri"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column">
                  <wp:posOffset>4383406</wp:posOffset>
                </wp:positionH>
                <wp:positionV relativeFrom="paragraph">
                  <wp:posOffset>10795</wp:posOffset>
                </wp:positionV>
                <wp:extent cx="419100" cy="352425"/>
                <wp:effectExtent l="0" t="0" r="0" b="9525"/>
                <wp:wrapNone/>
                <wp:docPr id="1038" name="Zone de texte 2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19100" cy="35242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38">
                        <w:txbxContent>
                          <w:p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(S)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8" fillcolor="white" stroked="f" style="position:absolute;margin-left:345.15pt;margin-top:0.85pt;width:33.0pt;height:27.75pt;z-index:30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(S)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spacing w:after="0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jc w:val="center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1- </w:t>
      </w:r>
      <w:r>
        <w:rPr>
          <w:rFonts w:cs="Calibri" w:hint="cs"/>
          <w:sz w:val="28"/>
          <w:szCs w:val="28"/>
          <w:rtl/>
          <w:lang w:bidi="ar-DZ"/>
        </w:rPr>
        <w:t>وضح</w:t>
      </w:r>
      <w:r>
        <w:rPr>
          <w:rFonts w:cs="Calibri" w:hint="cs"/>
          <w:sz w:val="28"/>
          <w:szCs w:val="28"/>
          <w:rtl/>
          <w:lang w:bidi="ar-DZ"/>
        </w:rPr>
        <w:t xml:space="preserve"> سبب تعرض العام</w:t>
      </w:r>
      <w:r>
        <w:rPr>
          <w:rFonts w:cs="Calibri" w:hint="eastAsia"/>
          <w:sz w:val="28"/>
          <w:szCs w:val="28"/>
          <w:rtl/>
          <w:lang w:bidi="ar-DZ"/>
        </w:rPr>
        <w:t>ل</w:t>
      </w:r>
      <w:r>
        <w:rPr>
          <w:rFonts w:cs="Calibri" w:hint="cs"/>
          <w:sz w:val="28"/>
          <w:szCs w:val="28"/>
          <w:rtl/>
          <w:lang w:bidi="ar-DZ"/>
        </w:rPr>
        <w:t xml:space="preserve"> لصدمة كهربائية. ثمَّ اقترح حلا مناسبا لتجنبها مدعما اجابتك برسم مخطط نظامي لدارة تشغيل المحرك محترما شروط السلامة والامن الكهربائي.</w:t>
      </w:r>
    </w:p>
    <w:p>
      <w:pPr>
        <w:pStyle w:val="style0"/>
        <w:bidi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2- أذكر</w:t>
      </w:r>
      <w:r>
        <w:rPr>
          <w:rFonts w:cs="Calibri" w:hint="cs"/>
          <w:sz w:val="28"/>
          <w:szCs w:val="28"/>
          <w:rtl/>
          <w:lang w:bidi="ar-DZ"/>
        </w:rPr>
        <w:t xml:space="preserve"> شرطي توازن الجملة </w:t>
      </w:r>
      <w:r>
        <w:rPr>
          <w:rFonts w:cs="Calibri"/>
          <w:sz w:val="28"/>
          <w:szCs w:val="28"/>
          <w:lang w:bidi="ar-DZ"/>
        </w:rPr>
        <w:t>(S)</w:t>
      </w:r>
      <w:r>
        <w:rPr>
          <w:rFonts w:cs="Calibri" w:hint="cs"/>
          <w:sz w:val="28"/>
          <w:szCs w:val="28"/>
          <w:rtl/>
          <w:lang w:bidi="ar-DZ"/>
        </w:rPr>
        <w:t>.</w:t>
      </w:r>
    </w:p>
    <w:p>
      <w:pPr>
        <w:pStyle w:val="style0"/>
        <w:bidi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>3- اقترح</w:t>
      </w:r>
      <w:r>
        <w:rPr>
          <w:rFonts w:cs="Calibri" w:hint="cs"/>
          <w:sz w:val="28"/>
          <w:szCs w:val="28"/>
          <w:rtl/>
          <w:lang w:bidi="ar-DZ"/>
        </w:rPr>
        <w:t xml:space="preserve"> تجربة تبين من خلالها كيفية التخلص من مادة الكلس مدعما اجابتك بمعادلة كيميائية</w:t>
      </w:r>
      <w:r>
        <w:rPr>
          <w:rFonts w:cs="Calibri" w:hint="cs"/>
          <w:sz w:val="28"/>
          <w:szCs w:val="28"/>
          <w:rtl/>
          <w:lang w:bidi="ar-DZ"/>
        </w:rPr>
        <w:t>.</w:t>
      </w:r>
    </w:p>
    <w:p>
      <w:pPr>
        <w:pStyle w:val="style0"/>
        <w:bidi/>
        <w:jc w:val="center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jc w:val="center"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jc w:val="center"/>
        <w:rPr>
          <w:rFonts w:cs="Calibri"/>
          <w:sz w:val="28"/>
          <w:szCs w:val="28"/>
          <w:rtl/>
          <w:lang w:bidi="ar-DZ"/>
        </w:rPr>
      </w:pPr>
    </w:p>
    <w:bookmarkStart w:id="0" w:name="_GoBack"/>
    <w:bookmarkEnd w:id="0"/>
    <w:p>
      <w:pPr>
        <w:pStyle w:val="style0"/>
        <w:bidi/>
        <w:rPr>
          <w:rFonts w:cs="Calibri"/>
          <w:sz w:val="28"/>
          <w:szCs w:val="28"/>
          <w:rtl/>
          <w:lang w:bidi="ar-DZ"/>
        </w:rPr>
      </w:pPr>
    </w:p>
    <w:p>
      <w:pPr>
        <w:pStyle w:val="style0"/>
        <w:bidi/>
        <w:rPr>
          <w:rFonts w:cs="Calibri"/>
          <w:sz w:val="28"/>
          <w:szCs w:val="28"/>
          <w:rtl/>
          <w:lang w:bidi="ar-DZ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961"/>
        <w:gridCol w:w="840"/>
        <w:gridCol w:w="8971"/>
      </w:tblGrid>
      <w:tr>
        <w:trPr>
          <w:trHeight w:val="416" w:hRule="atLeast"/>
        </w:trPr>
        <w:tc>
          <w:tcPr>
            <w:tcW w:w="1744" w:type="dxa"/>
            <w:gridSpan w:val="2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00b050"/>
                <w:sz w:val="28"/>
                <w:szCs w:val="28"/>
                <w:lang w:eastAsia="en-US"/>
              </w:rPr>
            </w:pP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eastAsia="en-US"/>
              </w:rPr>
              <w:t>العلامة</w:t>
            </w:r>
          </w:p>
        </w:tc>
        <w:tc>
          <w:tcPr>
            <w:tcW w:w="9018" w:type="dxa"/>
            <w:vMerge w:val="restart"/>
            <w:tcBorders/>
          </w:tcPr>
          <w:p>
            <w:pPr>
              <w:pStyle w:val="style0"/>
              <w:tabs>
                <w:tab w:val="center" w:leader="none" w:pos="4419"/>
                <w:tab w:val="right" w:leader="none" w:pos="8838"/>
              </w:tabs>
              <w:spacing w:after="0" w:lineRule="auto" w:line="240"/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tabs>
                <w:tab w:val="center" w:leader="none" w:pos="4419"/>
                <w:tab w:val="right" w:leader="none" w:pos="8838"/>
              </w:tabs>
              <w:spacing w:after="0" w:lineRule="auto" w:line="240"/>
              <w:jc w:val="center"/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00b050"/>
                <w:sz w:val="28"/>
                <w:szCs w:val="28"/>
                <w:rtl/>
                <w:lang w:bidi="ar-DZ" w:eastAsia="en-US"/>
              </w:rPr>
              <w:t>حـــــــــــــــــــل ال</w:t>
            </w:r>
            <w:r>
              <w:rPr>
                <w:rFonts w:cs="Calibri" w:eastAsia="Calibri" w:hint="cs"/>
                <w:b/>
                <w:bCs/>
                <w:color w:val="00b050"/>
                <w:sz w:val="28"/>
                <w:szCs w:val="28"/>
                <w:rtl/>
                <w:lang w:bidi="ar-DZ" w:eastAsia="en-US"/>
              </w:rPr>
              <w:t>نمــــوذجـــــــــــــي</w:t>
            </w:r>
          </w:p>
        </w:tc>
      </w:tr>
      <w:tr>
        <w:tblPrEx/>
        <w:trPr>
          <w:trHeight w:val="374" w:hRule="atLeast"/>
        </w:trPr>
        <w:tc>
          <w:tcPr>
            <w:tcW w:w="904" w:type="dxa"/>
            <w:tcBorders/>
          </w:tcPr>
          <w:p>
            <w:pPr>
              <w:pStyle w:val="style0"/>
              <w:spacing w:after="0" w:lineRule="auto" w:line="240"/>
              <w:rPr>
                <w:rFonts w:cs="Calibri" w:eastAsia="Calibri"/>
                <w:b/>
                <w:bCs/>
                <w:color w:val="00b050"/>
                <w:sz w:val="28"/>
                <w:szCs w:val="28"/>
                <w:lang w:eastAsia="en-US"/>
              </w:rPr>
            </w:pP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eastAsia="en-US"/>
              </w:rPr>
              <w:t>مجموع</w:t>
            </w:r>
          </w:p>
        </w:tc>
        <w:tc>
          <w:tcPr>
            <w:tcW w:w="840" w:type="dxa"/>
            <w:tcBorders/>
          </w:tcPr>
          <w:p>
            <w:pPr>
              <w:pStyle w:val="style0"/>
              <w:spacing w:after="0" w:lineRule="auto" w:line="240"/>
              <w:rPr>
                <w:rFonts w:cs="Calibri" w:eastAsia="Calibri"/>
                <w:b/>
                <w:bCs/>
                <w:color w:val="00b050"/>
                <w:sz w:val="28"/>
                <w:szCs w:val="28"/>
                <w:lang w:eastAsia="en-US"/>
              </w:rPr>
            </w:pP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eastAsia="en-US"/>
              </w:rPr>
              <w:t>مجزأة</w:t>
            </w:r>
          </w:p>
        </w:tc>
        <w:tc>
          <w:tcPr>
            <w:tcW w:w="9018" w:type="dxa"/>
            <w:vMerge w:val="continue"/>
            <w:tcBorders/>
          </w:tcPr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00b050"/>
                <w:lang w:eastAsia="en-US"/>
              </w:rPr>
            </w:pPr>
          </w:p>
        </w:tc>
      </w:tr>
      <w:tr>
        <w:tblPrEx/>
        <w:trPr/>
        <w:tc>
          <w:tcPr>
            <w:tcW w:w="904" w:type="dxa"/>
            <w:tcBorders/>
          </w:tcPr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6 ن</w:t>
            </w:r>
          </w:p>
        </w:tc>
        <w:tc>
          <w:tcPr>
            <w:tcW w:w="840" w:type="dxa"/>
            <w:tcBorders/>
          </w:tcPr>
          <w:p>
            <w:pPr>
              <w:pStyle w:val="style0"/>
              <w:spacing w:after="0" w:lineRule="auto" w:line="240"/>
              <w:rPr>
                <w:rFonts w:eastAsia="Calibri"/>
                <w:sz w:val="24"/>
                <w:szCs w:val="24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4"/>
                <w:szCs w:val="24"/>
                <w:rtl/>
                <w:lang w:bidi="ar-DZ" w:eastAsia="en-US"/>
              </w:rPr>
            </w:pPr>
          </w:p>
          <w:p>
            <w:pPr>
              <w:pStyle w:val="style0"/>
              <w:spacing w:after="12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120" w:lineRule="auto" w:line="240"/>
              <w:jc w:val="center"/>
              <w:rPr>
                <w:rFonts w:eastAsia="Calibri"/>
                <w:sz w:val="24"/>
                <w:szCs w:val="24"/>
                <w:rtl/>
                <w:lang w:bidi="ar-DZ" w:eastAsia="en-US"/>
              </w:rPr>
            </w:pPr>
          </w:p>
        </w:tc>
        <w:tc>
          <w:tcPr>
            <w:tcW w:w="9018" w:type="dxa"/>
            <w:tcBorders/>
          </w:tcPr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</w:pPr>
            <w:r>
              <w:rPr>
                <w:rFonts w:cs="Calibri" w:eastAsia="Calibr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التمرين الاول(6ن):</w:t>
            </w:r>
          </w:p>
          <w:p>
            <w:pPr>
              <w:pStyle w:val="style0"/>
              <w:spacing w:after="12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أولا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eastAsia="en-US"/>
              </w:rPr>
              <w:t xml:space="preserve">1-الغاز </w:t>
            </w:r>
            <w:r>
              <w:rPr>
                <w:rFonts w:cs="Calibri" w:eastAsia="Calibri" w:hint="cs"/>
                <w:sz w:val="28"/>
                <w:szCs w:val="28"/>
                <w:rtl/>
                <w:lang w:eastAsia="en-US"/>
              </w:rPr>
              <w:t>المنطلق هو غاز ثنائي الهيدروجين</w:t>
            </w:r>
            <w:r>
              <w:rPr>
                <w:rFonts w:cs="Calibri" w:eastAsia="Calibri" w:hint="cs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cs="Calibri" w:eastAsia="Calibri"/>
                <w:b/>
                <w:bCs/>
                <w:sz w:val="28"/>
                <w:szCs w:val="28"/>
                <w:lang w:eastAsia="en-US"/>
              </w:rPr>
              <w:t>H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bscript"/>
                <w:lang w:eastAsia="en-US"/>
              </w:rPr>
              <w:t>2</w:t>
            </w:r>
            <w:r>
              <w:rPr>
                <w:rFonts w:cs="Calibri" w:eastAsia="Calibri" w:hint="cs"/>
                <w:sz w:val="28"/>
                <w:szCs w:val="28"/>
                <w:rtl/>
                <w:lang w:eastAsia="en-US"/>
              </w:rPr>
              <w:t>.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eastAsia="en-US"/>
              </w:rPr>
              <w:t>*ونكشف عنه عن طريق تقريب عود ثقاب مشتعل وتحدث فرقعة.</w:t>
            </w:r>
          </w:p>
          <w:p>
            <w:pPr>
              <w:pStyle w:val="style0"/>
              <w:bidi/>
              <w:spacing w:after="120" w:lineRule="auto" w:line="240"/>
              <w:rPr>
                <w:rFonts w:cs="Calibri"/>
                <w:b/>
                <w:bCs/>
                <w:sz w:val="28"/>
                <w:szCs w:val="28"/>
                <w:lang w:bidi="ar-DZ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2- كتابة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الصيغة الشاردية للمحلول الناتج: </w:t>
            </w:r>
            <w:r>
              <w:rPr>
                <w:rFonts w:cs="Calibri"/>
                <w:b/>
                <w:bCs/>
                <w:sz w:val="28"/>
                <w:szCs w:val="28"/>
                <w:lang w:bidi="ar-DZ"/>
              </w:rPr>
              <w:t>(ZnC</w:t>
            </w:r>
            <w:r>
              <w:rPr>
                <w:rFonts w:ascii="Bahnschrift SemiLight" w:cs="Calibri" w:hAnsi="Bahnschrift SemiLight"/>
                <w:b/>
                <w:bCs/>
                <w:sz w:val="28"/>
                <w:szCs w:val="28"/>
                <w:lang w:bidi="ar-DZ"/>
              </w:rPr>
              <w:t>l</w:t>
            </w:r>
            <w:r>
              <w:rPr>
                <w:rFonts w:cs="Calibr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cs="Calibri"/>
                <w:b/>
                <w:bCs/>
                <w:sz w:val="28"/>
                <w:szCs w:val="28"/>
                <w:lang w:bidi="ar-DZ"/>
              </w:rPr>
              <w:t>)</w:t>
            </w:r>
            <w:r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>
            <w:pPr>
              <w:pStyle w:val="style0"/>
              <w:bidi/>
              <w:spacing w:after="120" w:lineRule="auto" w:line="240"/>
              <w:jc w:val="center"/>
              <w:rPr>
                <w:rFonts w:cs="Calibri" w:eastAsia="Calibri"/>
                <w:sz w:val="28"/>
                <w:szCs w:val="28"/>
                <w:lang w:bidi="ar-DZ" w:eastAsia="en-US"/>
              </w:rPr>
            </w:pPr>
            <w:r>
              <w:rPr>
                <w:rFonts w:cs="Calibri"/>
                <w:b/>
                <w:bCs/>
                <w:sz w:val="28"/>
                <w:szCs w:val="28"/>
                <w:lang w:bidi="ar-DZ"/>
              </w:rPr>
              <w:t>(Zn</w:t>
            </w:r>
            <w:r>
              <w:rPr>
                <w:rFonts w:cs="Calibri"/>
                <w:b/>
                <w:bCs/>
                <w:sz w:val="28"/>
                <w:szCs w:val="28"/>
                <w:vertAlign w:val="superscript"/>
                <w:lang w:bidi="ar-DZ"/>
              </w:rPr>
              <w:t>2+</w:t>
            </w:r>
            <w:r>
              <w:rPr>
                <w:rFonts w:cs="Calibri"/>
                <w:b/>
                <w:bCs/>
                <w:sz w:val="28"/>
                <w:szCs w:val="28"/>
                <w:lang w:bidi="ar-DZ"/>
              </w:rPr>
              <w:t xml:space="preserve"> + 2</w:t>
            </w:r>
            <w:r>
              <w:rPr>
                <w:rFonts w:cs="Calibri"/>
                <w:b/>
                <w:bCs/>
                <w:sz w:val="28"/>
                <w:szCs w:val="28"/>
                <w:lang w:bidi="ar-DZ"/>
              </w:rPr>
              <w:t>C</w:t>
            </w:r>
            <w:r>
              <w:rPr>
                <w:rFonts w:ascii="Bahnschrift SemiLight" w:cs="Calibri" w:hAnsi="Bahnschrift SemiLight"/>
                <w:b/>
                <w:bCs/>
                <w:sz w:val="28"/>
                <w:szCs w:val="28"/>
                <w:lang w:bidi="ar-DZ"/>
              </w:rPr>
              <w:t>l</w:t>
            </w:r>
            <w:r>
              <w:rPr>
                <w:rFonts w:ascii="Bahnschrift SemiLight" w:cs="Calibri" w:hAnsi="Bahnschrift SemiLight"/>
                <w:b/>
                <w:bCs/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rFonts w:ascii="Bahnschrift SemiLight" w:cs="Calibri" w:hAnsi="Bahnschrift SemiLight"/>
                <w:b/>
                <w:bCs/>
                <w:sz w:val="28"/>
                <w:szCs w:val="28"/>
                <w:lang w:bidi="ar-DZ"/>
              </w:rPr>
              <w:t>)</w:t>
            </w:r>
            <w:r>
              <w:rPr>
                <w:rFonts w:ascii="Bahnschrift SemiLight" w:cs="Calibri" w:hAnsi="Bahnschrift SemiLight"/>
                <w:b/>
                <w:bCs/>
                <w:sz w:val="28"/>
                <w:szCs w:val="28"/>
                <w:vertAlign w:val="subscript"/>
                <w:lang w:bidi="ar-DZ"/>
              </w:rPr>
              <w:t>aq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32"/>
                <w:szCs w:val="32"/>
                <w:lang w:bidi="ar-DZ" w:eastAsia="en-US"/>
              </w:rPr>
            </w:pPr>
            <w:r>
              <w:rPr>
                <w:rFonts w:cs="Calibri" w:eastAsia="Calibri"/>
                <w:sz w:val="28"/>
                <w:szCs w:val="28"/>
                <w:lang w:eastAsia="en-US"/>
              </w:rPr>
              <w:t>3</w:t>
            </w:r>
            <w:r>
              <w:rPr>
                <w:rFonts w:cs="Calibri" w:eastAsia="Calibri" w:hint="cs"/>
                <w:sz w:val="28"/>
                <w:szCs w:val="28"/>
                <w:rtl/>
                <w:lang w:eastAsia="en-US"/>
              </w:rPr>
              <w:t>- كتابة المعادلة الكيميائية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بالصيغة 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الشاردية:</w:t>
            </w:r>
          </w:p>
          <w:p>
            <w:pPr>
              <w:pStyle w:val="style0"/>
              <w:spacing w:after="120" w:lineRule="auto" w:line="240"/>
              <w:rPr>
                <w:rFonts w:eastAsia="Calibri"/>
                <w:b/>
                <w:bCs/>
                <w:sz w:val="32"/>
                <w:szCs w:val="32"/>
                <w:rtl/>
                <w:lang w:eastAsia="en-US"/>
              </w:rPr>
            </w:pPr>
            <w:r>
              <w:rPr>
                <w:rFonts w:eastAsia="Calibr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0" distR="0" simplePos="false" relativeHeight="11" behindDoc="false" locked="false" layoutInCell="true" allowOverlap="true">
                      <wp:simplePos x="0" y="0"/>
                      <wp:positionH relativeFrom="column">
                        <wp:posOffset>1727835</wp:posOffset>
                      </wp:positionH>
                      <wp:positionV relativeFrom="paragraph">
                        <wp:posOffset>142875</wp:posOffset>
                      </wp:positionV>
                      <wp:extent cx="581025" cy="0"/>
                      <wp:effectExtent l="0" t="76200" r="9525" b="95250"/>
                      <wp:wrapNone/>
                      <wp:docPr id="1039" name="Connecteur droit avec flèche 9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581025" cy="0"/>
                              </a:xfrm>
                              <a:prstGeom prst="straightConnector1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>
                      <v:path arrowok="t" fillok="f" o:connecttype="none"/>
                      <o:lock v:ext="edit" shapetype="t"/>
                    </v:shapetype>
                    <v:shape id="1039" type="#_x0000_t32" filled="f" style="position:absolute;margin-left:136.05pt;margin-top:11.25pt;width:45.75pt;height:0.0pt;z-index:11;mso-position-horizontal-relative:text;mso-position-vertical-relative:text;mso-width-relative:page;mso-height-relative:page;mso-wrap-distance-left:0.0pt;mso-wrap-distance-right:0.0pt;visibility:visible;">
                      <v:stroke endarrow="block" joinstyle="miter" weight="1.5pt"/>
                      <v:fill/>
                    </v:shape>
                  </w:pict>
                </mc:Fallback>
              </mc:AlternateContent>
            </w:r>
            <w:r>
              <w:rPr>
                <w:rFonts w:eastAsia="Calibri"/>
                <w:b/>
                <w:bCs/>
                <w:sz w:val="32"/>
                <w:szCs w:val="32"/>
                <w:lang w:eastAsia="en-US"/>
              </w:rPr>
              <w:t>Zn</w:t>
            </w:r>
            <w:r>
              <w:rPr>
                <w:rFonts w:eastAsia="Calibri"/>
                <w:b/>
                <w:bCs/>
                <w:sz w:val="32"/>
                <w:szCs w:val="32"/>
                <w:vertAlign w:val="subscript"/>
                <w:lang w:eastAsia="en-US"/>
              </w:rPr>
              <w:t>(s</w:t>
            </w:r>
            <w:r>
              <w:rPr>
                <w:rFonts w:eastAsia="Calibri"/>
                <w:b/>
                <w:bCs/>
                <w:sz w:val="32"/>
                <w:szCs w:val="32"/>
                <w:vertAlign w:val="subscript"/>
                <w:lang w:eastAsia="en-US"/>
              </w:rPr>
              <w:t>)</w:t>
            </w:r>
            <w:r>
              <w:rPr>
                <w:rFonts w:eastAsia="Calibri"/>
                <w:b/>
                <w:bCs/>
                <w:sz w:val="32"/>
                <w:szCs w:val="32"/>
                <w:lang w:eastAsia="en-US"/>
              </w:rPr>
              <w:t xml:space="preserve">  +</w:t>
            </w:r>
            <w:r>
              <w:rPr>
                <w:rFonts w:eastAsia="Calibri"/>
                <w:b/>
                <w:bCs/>
                <w:sz w:val="32"/>
                <w:szCs w:val="32"/>
                <w:lang w:eastAsia="en-US"/>
              </w:rPr>
              <w:t xml:space="preserve"> 2(H</w:t>
            </w:r>
            <w:r>
              <w:rPr>
                <w:rFonts w:eastAsia="Calibri"/>
                <w:b/>
                <w:bCs/>
                <w:sz w:val="32"/>
                <w:szCs w:val="32"/>
                <w:vertAlign w:val="superscript"/>
                <w:lang w:eastAsia="en-US"/>
              </w:rPr>
              <w:t>+</w:t>
            </w:r>
            <w:r>
              <w:rPr>
                <w:rFonts w:eastAsia="Calibri"/>
                <w:b/>
                <w:bCs/>
                <w:sz w:val="32"/>
                <w:szCs w:val="32"/>
                <w:lang w:eastAsia="en-US"/>
              </w:rPr>
              <w:t>+Cl</w:t>
            </w:r>
            <w:r>
              <w:rPr>
                <w:rFonts w:eastAsia="Calibri"/>
                <w:b/>
                <w:bCs/>
                <w:sz w:val="32"/>
                <w:szCs w:val="32"/>
                <w:vertAlign w:val="superscript"/>
                <w:lang w:eastAsia="en-US"/>
              </w:rPr>
              <w:t>-</w:t>
            </w:r>
            <w:r>
              <w:rPr>
                <w:rFonts w:eastAsia="Calibri"/>
                <w:b/>
                <w:bCs/>
                <w:sz w:val="32"/>
                <w:szCs w:val="32"/>
                <w:lang w:eastAsia="en-US"/>
              </w:rPr>
              <w:t>)</w:t>
            </w:r>
            <w:r>
              <w:rPr>
                <w:rFonts w:eastAsia="Calibri"/>
                <w:b/>
                <w:bCs/>
                <w:sz w:val="32"/>
                <w:szCs w:val="32"/>
                <w:vertAlign w:val="subscript"/>
                <w:lang w:eastAsia="en-US"/>
              </w:rPr>
              <w:t>(aq)</w:t>
            </w:r>
            <w:r>
              <w:rPr>
                <w:rFonts w:eastAsia="Calibri"/>
                <w:b/>
                <w:bCs/>
                <w:sz w:val="32"/>
                <w:szCs w:val="32"/>
                <w:lang w:eastAsia="en-US"/>
              </w:rPr>
              <w:t xml:space="preserve">                  (</w:t>
            </w:r>
            <w:r>
              <w:rPr>
                <w:rFonts w:cs="Calibri"/>
                <w:b/>
                <w:bCs/>
                <w:sz w:val="32"/>
                <w:szCs w:val="32"/>
                <w:lang w:bidi="ar-DZ"/>
              </w:rPr>
              <w:t>Zn</w:t>
            </w:r>
            <w:r>
              <w:rPr>
                <w:rFonts w:cs="Calibri"/>
                <w:b/>
                <w:bCs/>
                <w:sz w:val="32"/>
                <w:szCs w:val="32"/>
                <w:vertAlign w:val="superscript"/>
                <w:lang w:bidi="ar-DZ"/>
              </w:rPr>
              <w:t>2+</w:t>
            </w:r>
            <w:r>
              <w:rPr>
                <w:rFonts w:cs="Calibri"/>
                <w:b/>
                <w:bCs/>
                <w:sz w:val="32"/>
                <w:szCs w:val="32"/>
                <w:lang w:bidi="ar-DZ"/>
              </w:rPr>
              <w:t xml:space="preserve"> + 2C</w:t>
            </w:r>
            <w:r>
              <w:rPr>
                <w:rFonts w:ascii="Bahnschrift SemiLight" w:cs="Calibri" w:hAnsi="Bahnschrift SemiLight"/>
                <w:b/>
                <w:bCs/>
                <w:sz w:val="32"/>
                <w:szCs w:val="32"/>
                <w:lang w:bidi="ar-DZ"/>
              </w:rPr>
              <w:t>l</w:t>
            </w:r>
            <w:r>
              <w:rPr>
                <w:rFonts w:ascii="Bahnschrift SemiLight" w:cs="Calibri" w:hAnsi="Bahnschrift SemiLight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>
              <w:rPr>
                <w:rFonts w:eastAsia="Calibri"/>
                <w:b/>
                <w:bCs/>
                <w:sz w:val="32"/>
                <w:szCs w:val="32"/>
                <w:lang w:eastAsia="en-US"/>
              </w:rPr>
              <w:t>)</w:t>
            </w:r>
            <w:r>
              <w:rPr>
                <w:rFonts w:eastAsia="Calibri"/>
                <w:b/>
                <w:bCs/>
                <w:sz w:val="32"/>
                <w:szCs w:val="32"/>
                <w:vertAlign w:val="subscript"/>
                <w:lang w:eastAsia="en-US"/>
              </w:rPr>
              <w:t>(aq)</w:t>
            </w:r>
            <w:r>
              <w:rPr>
                <w:rFonts w:eastAsia="Calibri"/>
                <w:b/>
                <w:bCs/>
                <w:sz w:val="32"/>
                <w:szCs w:val="32"/>
                <w:lang w:eastAsia="en-US"/>
              </w:rPr>
              <w:t xml:space="preserve">  +  H</w:t>
            </w:r>
            <w:r>
              <w:rPr>
                <w:rFonts w:eastAsia="Calibri"/>
                <w:b/>
                <w:bCs/>
                <w:sz w:val="32"/>
                <w:szCs w:val="32"/>
                <w:vertAlign w:val="subscript"/>
                <w:lang w:eastAsia="en-US"/>
              </w:rPr>
              <w:t>2(g)</w:t>
            </w:r>
          </w:p>
          <w:p>
            <w:pPr>
              <w:pStyle w:val="style0"/>
              <w:spacing w:after="12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u w:val="single"/>
                <w:rtl/>
                <w:lang w:bidi="ar-DZ" w:eastAsia="en-US"/>
              </w:rPr>
            </w:pPr>
            <w:r>
              <w:rPr>
                <w:rFonts w:cs="Calibri" w:eastAsia="Calibri"/>
                <w:b/>
                <w:bCs/>
                <w:color w:val="ff0000"/>
                <w:sz w:val="28"/>
                <w:szCs w:val="28"/>
                <w:u w:val="single"/>
                <w:rtl/>
                <w:lang w:bidi="ar-DZ" w:eastAsia="en-US"/>
              </w:rPr>
              <w:t>ثانيـــــــا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b/>
                <w:bCs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>1-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>الملاحظات المدوّنة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 عند كل مسرى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>:</w:t>
            </w: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>**</w:t>
            </w:r>
            <w:r>
              <w:rPr>
                <w:rFonts w:cs="Calibri" w:eastAsia="Calibri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  <w:t>-عند المصعد</w:t>
            </w:r>
            <w:r>
              <w:rPr>
                <w:rFonts w:cs="Calibri" w:eastAsia="Calibri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  <w:t>:</w:t>
            </w: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  <w:t>*تصاعد فقاعات غازية.</w:t>
            </w: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sz w:val="28"/>
                <w:szCs w:val="28"/>
                <w:u w:val="single"/>
                <w:rtl/>
                <w:lang w:bidi="ar-DZ" w:eastAsia="en-US"/>
              </w:rPr>
              <w:t>**</w:t>
            </w:r>
            <w:r>
              <w:rPr>
                <w:rFonts w:cs="Calibri" w:eastAsia="Calibri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  <w:t>عند المهب</w:t>
            </w:r>
            <w:r>
              <w:rPr>
                <w:rFonts w:cs="Calibri" w:eastAsia="Calibr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  <w:t>ط</w:t>
            </w:r>
            <w:r>
              <w:rPr>
                <w:rFonts w:cs="Calibri" w:eastAsia="Calibri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  <w:t>: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  <w:t xml:space="preserve">*ترسب مادة 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بيضاء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.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b/>
                <w:bCs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2- أ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) كتابة المعادلات النصفية عند كل مسرى: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b/>
                <w:bCs/>
                <w:color w:val="ff0000"/>
                <w:sz w:val="28"/>
                <w:szCs w:val="28"/>
                <w:u w:val="single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 w:eastAsia="en-US"/>
              </w:rPr>
              <w:t>*</w:t>
            </w: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 w:eastAsia="en-US"/>
              </w:rPr>
              <w:t>*</w:t>
            </w: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 w:eastAsia="en-US"/>
              </w:rPr>
              <w:t xml:space="preserve">عند المصعد: </w:t>
            </w:r>
          </w:p>
          <w:p>
            <w:pPr>
              <w:pStyle w:val="style0"/>
              <w:tabs>
                <w:tab w:val="center" w:leader="none" w:pos="2869"/>
              </w:tabs>
              <w:spacing w:after="120" w:lineRule="auto" w:line="240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false" relativeHeight="14" behindDoc="false" locked="false" layoutInCell="true" allowOverlap="true">
                      <wp:simplePos x="0" y="0"/>
                      <wp:positionH relativeFrom="column">
                        <wp:posOffset>1190625</wp:posOffset>
                      </wp:positionH>
                      <wp:positionV relativeFrom="paragraph">
                        <wp:posOffset>144780</wp:posOffset>
                      </wp:positionV>
                      <wp:extent cx="419100" cy="0"/>
                      <wp:effectExtent l="0" t="76200" r="19050" b="95250"/>
                      <wp:wrapNone/>
                      <wp:docPr id="1040" name="Connecteur droit avec flèche 31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419100" cy="0"/>
                              </a:xfrm>
                              <a:prstGeom prst="straightConnector1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40" type="#_x0000_t32" filled="f" style="position:absolute;margin-left:93.75pt;margin-top:11.4pt;width:33.0pt;height:0.0pt;z-index:14;mso-position-horizontal-relative:text;mso-position-vertical-relative:text;mso-width-percent:0;mso-height-percent:0;mso-width-relative:page;mso-height-relative:page;mso-wrap-distance-left:0.0pt;mso-wrap-distance-right:0.0pt;visibility:visible;">
                      <v:stroke endarrow="block" joinstyle="miter" weight="1.5pt"/>
                      <v:fill/>
                    </v:shape>
                  </w:pict>
                </mc:Fallback>
              </mc:AlternateContent>
            </w:r>
            <w:r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  <w:t xml:space="preserve">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   2C</w:t>
            </w:r>
            <w:r>
              <w:rPr>
                <w:rFonts w:ascii="Bahnschrift SemiLight" w:cs="Calibri" w:hAnsi="Bahnschrift SemiLight"/>
                <w:b/>
                <w:bCs/>
                <w:sz w:val="28"/>
                <w:szCs w:val="28"/>
                <w:lang w:bidi="ar-DZ"/>
              </w:rPr>
              <w:t>l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perscript"/>
                <w:lang w:bidi="ar-DZ" w:eastAsia="en-US"/>
              </w:rPr>
              <w:t>-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bscript"/>
                <w:lang w:bidi="ar-DZ" w:eastAsia="en-US"/>
              </w:rPr>
              <w:t>(aq)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ab/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               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   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C</w:t>
            </w:r>
            <w:r>
              <w:rPr>
                <w:rFonts w:ascii="Bahnschrift SemiLight" w:cs="Calibri" w:hAnsi="Bahnschrift SemiLight"/>
                <w:b/>
                <w:bCs/>
                <w:sz w:val="28"/>
                <w:szCs w:val="28"/>
                <w:lang w:bidi="ar-DZ"/>
              </w:rPr>
              <w:t>l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bscript"/>
                <w:lang w:bidi="ar-DZ" w:eastAsia="en-US"/>
              </w:rPr>
              <w:t>2(g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bscript"/>
                <w:lang w:bidi="ar-DZ" w:eastAsia="en-US"/>
              </w:rPr>
              <w:t>)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 +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 2é</w:t>
            </w:r>
          </w:p>
          <w:p>
            <w:pPr>
              <w:pStyle w:val="style0"/>
              <w:spacing w:after="120" w:lineRule="auto" w:line="240"/>
              <w:ind w:left="708"/>
              <w:jc w:val="right"/>
              <w:rPr>
                <w:rFonts w:cs="Calibri" w:eastAsia="Calibri"/>
                <w:b/>
                <w:bCs/>
                <w:color w:val="ff0000"/>
                <w:sz w:val="28"/>
                <w:szCs w:val="28"/>
                <w:u w:val="single"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 w:eastAsia="en-US"/>
              </w:rPr>
              <w:t>*</w:t>
            </w: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 w:eastAsia="en-US"/>
              </w:rPr>
              <w:t>*</w:t>
            </w: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 w:eastAsia="en-US"/>
              </w:rPr>
              <w:t>عند المهبط:</w:t>
            </w:r>
            <w:r>
              <w:rPr>
                <w:rFonts w:cs="Calibri" w:eastAsia="Calibri"/>
                <w:b/>
                <w:bCs/>
                <w:color w:val="ff0000"/>
                <w:sz w:val="28"/>
                <w:szCs w:val="28"/>
                <w:u w:val="single"/>
                <w:vertAlign w:val="superscript"/>
                <w:rtl/>
                <w:lang w:bidi="ar-DZ" w:eastAsia="en-US"/>
              </w:rPr>
              <w:t xml:space="preserve"> </w:t>
            </w:r>
          </w:p>
          <w:p>
            <w:pPr>
              <w:pStyle w:val="style0"/>
              <w:spacing w:after="120" w:lineRule="auto" w:line="240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false" relativeHeight="12" behindDoc="false" locked="false" layoutInCell="true" allowOverlap="true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156845</wp:posOffset>
                      </wp:positionV>
                      <wp:extent cx="419100" cy="0"/>
                      <wp:effectExtent l="0" t="76200" r="19050" b="95250"/>
                      <wp:wrapNone/>
                      <wp:docPr id="1041" name="Connecteur droit avec flèche 30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419100" cy="0"/>
                              </a:xfrm>
                              <a:prstGeom prst="straightConnector1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41" type="#_x0000_t32" filled="f" style="position:absolute;margin-left:95.75pt;margin-top:12.35pt;width:33.0pt;height:0.0pt;z-index:12;mso-position-horizontal-relative:text;mso-position-vertical-relative:text;mso-width-percent:0;mso-height-percent:0;mso-width-relative:page;mso-height-relative:page;mso-wrap-distance-left:0.0pt;mso-wrap-distance-right:0.0pt;visibility:visible;">
                      <v:stroke endarrow="block" joinstyle="miter" weight="1.5pt"/>
                      <v:fill/>
                    </v:shape>
                  </w:pict>
                </mc:Fallback>
              </mc:AlternateConten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Zn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perscript"/>
                <w:lang w:bidi="ar-DZ" w:eastAsia="en-US"/>
              </w:rPr>
              <w:t>2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perscript"/>
                <w:lang w:bidi="ar-DZ" w:eastAsia="en-US"/>
              </w:rPr>
              <w:t>+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bscript"/>
                <w:lang w:bidi="ar-DZ" w:eastAsia="en-US"/>
              </w:rPr>
              <w:t>(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bscript"/>
                <w:lang w:bidi="ar-DZ" w:eastAsia="en-US"/>
              </w:rPr>
              <w:t xml:space="preserve">aq) 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+  2é 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   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                 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  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        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Zn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bscript"/>
                <w:lang w:bidi="ar-DZ" w:eastAsia="en-US"/>
              </w:rPr>
              <w:t>(s)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</w:t>
            </w: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 ب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) كتابة المعادلة الاجمالية:</w:t>
            </w:r>
          </w:p>
          <w:p>
            <w:pPr>
              <w:pStyle w:val="style0"/>
              <w:spacing w:after="120" w:lineRule="auto" w:line="240"/>
              <w:rPr>
                <w:rFonts w:cs="Calibri" w:eastAsia="Calibri"/>
                <w:b/>
                <w:bCs/>
                <w:sz w:val="32"/>
                <w:szCs w:val="32"/>
                <w:vertAlign w:val="subscript"/>
                <w:rtl/>
                <w:lang w:val="en-US" w:bidi="ar-DZ" w:eastAsia="en-US"/>
              </w:rPr>
            </w:pPr>
            <w:r>
              <w:rPr>
                <w:rFonts w:cs="Calibri" w:eastAsia="Calibr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0" distR="0" simplePos="false" relativeHeight="13" behindDoc="false" locked="false" layoutInCell="true" allowOverlap="true">
                      <wp:simplePos x="0" y="0"/>
                      <wp:positionH relativeFrom="column">
                        <wp:posOffset>1601470</wp:posOffset>
                      </wp:positionH>
                      <wp:positionV relativeFrom="paragraph">
                        <wp:posOffset>168910</wp:posOffset>
                      </wp:positionV>
                      <wp:extent cx="419100" cy="0"/>
                      <wp:effectExtent l="0" t="76200" r="19050" b="95250"/>
                      <wp:wrapNone/>
                      <wp:docPr id="1042" name="Connecteur droit avec flèche 56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419100" cy="0"/>
                              </a:xfrm>
                              <a:prstGeom prst="straightConnector1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42" type="#_x0000_t32" filled="f" style="position:absolute;margin-left:126.1pt;margin-top:13.3pt;width:33.0pt;height:0.0pt;z-index:13;mso-position-horizontal-relative:text;mso-position-vertical-relative:text;mso-width-percent:0;mso-height-percent:0;mso-width-relative:page;mso-height-relative:page;mso-wrap-distance-left:0.0pt;mso-wrap-distance-right:0.0pt;visibility:visible;">
                      <v:stroke endarrow="block" joinstyle="miter" weight="1.5pt"/>
                      <v:fill/>
                    </v:shape>
                  </w:pict>
                </mc:Fallback>
              </mc:AlternateContent>
            </w:r>
            <w:r>
              <w:rPr>
                <w:rFonts w:cs="Calibri" w:eastAsia="Calibri"/>
                <w:b/>
                <w:bCs/>
                <w:sz w:val="32"/>
                <w:szCs w:val="32"/>
                <w:lang w:val="en-US" w:bidi="ar-DZ" w:eastAsia="en-US"/>
              </w:rPr>
              <w:t>Zn</w:t>
            </w:r>
            <w:r>
              <w:rPr>
                <w:rFonts w:cs="Calibri" w:eastAsia="Calibri"/>
                <w:b/>
                <w:bCs/>
                <w:sz w:val="32"/>
                <w:szCs w:val="32"/>
                <w:vertAlign w:val="superscript"/>
                <w:lang w:val="en-US" w:bidi="ar-DZ" w:eastAsia="en-US"/>
              </w:rPr>
              <w:t>2+</w:t>
            </w:r>
            <w:r>
              <w:rPr>
                <w:rFonts w:cs="Calibri" w:eastAsia="Calibri"/>
                <w:b/>
                <w:bCs/>
                <w:sz w:val="32"/>
                <w:szCs w:val="32"/>
                <w:vertAlign w:val="subscript"/>
                <w:lang w:val="en-US" w:bidi="ar-DZ" w:eastAsia="en-US"/>
              </w:rPr>
              <w:t xml:space="preserve"> (aq)</w:t>
            </w:r>
            <w:r>
              <w:rPr>
                <w:rFonts w:cs="Calibri" w:eastAsia="Calibri"/>
                <w:b/>
                <w:bCs/>
                <w:sz w:val="32"/>
                <w:szCs w:val="32"/>
                <w:lang w:val="en-US" w:bidi="ar-DZ" w:eastAsia="en-US"/>
              </w:rPr>
              <w:t>+ 2</w:t>
            </w:r>
            <w:r>
              <w:rPr>
                <w:rFonts w:cs="Calibri" w:eastAsia="Calibri"/>
                <w:b/>
                <w:bCs/>
                <w:sz w:val="32"/>
                <w:szCs w:val="32"/>
                <w:lang w:val="en-US" w:bidi="ar-DZ" w:eastAsia="en-US"/>
              </w:rPr>
              <w:t>C</w:t>
            </w:r>
            <w:r>
              <w:rPr>
                <w:rFonts w:ascii="Bahnschrift SemiLight" w:cs="Calibri" w:hAnsi="Bahnschrift SemiLight"/>
                <w:b/>
                <w:bCs/>
                <w:sz w:val="32"/>
                <w:szCs w:val="32"/>
                <w:lang w:bidi="ar-DZ"/>
              </w:rPr>
              <w:t>l</w:t>
            </w:r>
            <w:r>
              <w:rPr>
                <w:rFonts w:cs="Calibri" w:eastAsia="Calibri"/>
                <w:b/>
                <w:bCs/>
                <w:sz w:val="32"/>
                <w:szCs w:val="32"/>
                <w:vertAlign w:val="superscript"/>
                <w:lang w:val="en-US" w:bidi="ar-DZ" w:eastAsia="en-US"/>
              </w:rPr>
              <w:t>-</w:t>
            </w:r>
            <w:r>
              <w:rPr>
                <w:rFonts w:cs="Calibri" w:eastAsia="Calibri"/>
                <w:b/>
                <w:bCs/>
                <w:sz w:val="32"/>
                <w:szCs w:val="32"/>
                <w:vertAlign w:val="subscript"/>
                <w:lang w:val="en-US" w:bidi="ar-DZ" w:eastAsia="en-US"/>
              </w:rPr>
              <w:t>(aq)</w:t>
            </w:r>
            <w:r>
              <w:rPr>
                <w:rFonts w:cs="Calibri" w:eastAsia="Calibri"/>
                <w:b/>
                <w:bCs/>
                <w:sz w:val="32"/>
                <w:szCs w:val="32"/>
                <w:lang w:val="en-US" w:bidi="ar-DZ" w:eastAsia="en-US"/>
              </w:rPr>
              <w:t xml:space="preserve">             </w:t>
            </w:r>
            <w:r>
              <w:rPr>
                <w:rFonts w:cs="Calibri" w:eastAsia="Calibri" w:hint="cs"/>
                <w:b/>
                <w:bCs/>
                <w:sz w:val="32"/>
                <w:szCs w:val="32"/>
                <w:rtl/>
                <w:lang w:val="en-US" w:bidi="ar-DZ" w:eastAsia="en-US"/>
              </w:rPr>
              <w:t xml:space="preserve">     </w:t>
            </w:r>
            <w:r>
              <w:rPr>
                <w:rFonts w:cs="Calibri" w:eastAsia="Calibri"/>
                <w:b/>
                <w:bCs/>
                <w:sz w:val="32"/>
                <w:szCs w:val="32"/>
                <w:lang w:val="en-US" w:bidi="ar-DZ" w:eastAsia="en-US"/>
              </w:rPr>
              <w:t xml:space="preserve">  C</w:t>
            </w:r>
            <w:r>
              <w:rPr>
                <w:rFonts w:ascii="Bahnschrift SemiLight" w:cs="Calibri" w:hAnsi="Bahnschrift SemiLight"/>
                <w:b/>
                <w:bCs/>
                <w:sz w:val="32"/>
                <w:szCs w:val="32"/>
                <w:lang w:bidi="ar-DZ"/>
              </w:rPr>
              <w:t>l</w:t>
            </w:r>
            <w:r>
              <w:rPr>
                <w:rFonts w:cs="Calibri" w:eastAsia="Calibri"/>
                <w:b/>
                <w:bCs/>
                <w:sz w:val="32"/>
                <w:szCs w:val="32"/>
                <w:vertAlign w:val="subscript"/>
                <w:lang w:val="en-US" w:bidi="ar-DZ" w:eastAsia="en-US"/>
              </w:rPr>
              <w:t>2(g)</w:t>
            </w:r>
            <w:r>
              <w:rPr>
                <w:rFonts w:cs="Calibri" w:eastAsia="Calibri"/>
                <w:b/>
                <w:bCs/>
                <w:sz w:val="32"/>
                <w:szCs w:val="32"/>
                <w:lang w:val="en-US" w:bidi="ar-DZ" w:eastAsia="en-US"/>
              </w:rPr>
              <w:t xml:space="preserve"> + </w:t>
            </w:r>
            <w:r>
              <w:rPr>
                <w:rFonts w:cs="Calibri" w:eastAsia="Calibri"/>
                <w:b/>
                <w:bCs/>
                <w:sz w:val="32"/>
                <w:szCs w:val="32"/>
                <w:lang w:val="en-US" w:bidi="ar-DZ" w:eastAsia="en-US"/>
              </w:rPr>
              <w:t>Zn</w:t>
            </w:r>
            <w:r>
              <w:rPr>
                <w:rFonts w:cs="Calibri" w:eastAsia="Calibri"/>
                <w:b/>
                <w:bCs/>
                <w:sz w:val="32"/>
                <w:szCs w:val="32"/>
                <w:vertAlign w:val="subscript"/>
                <w:lang w:val="en-US" w:bidi="ar-DZ" w:eastAsia="en-US"/>
              </w:rPr>
              <w:t>(s)</w:t>
            </w:r>
          </w:p>
          <w:p>
            <w:pPr>
              <w:pStyle w:val="style0"/>
              <w:bidi/>
              <w:spacing w:after="0"/>
              <w:rPr>
                <w:rFonts w:cs="Calibri"/>
                <w:sz w:val="28"/>
                <w:szCs w:val="28"/>
                <w:rtl/>
                <w:lang w:bidi="ar-DZ"/>
              </w:rPr>
            </w:pPr>
            <w:r>
              <w:rPr>
                <w:rFonts w:cs="Calibri" w:eastAsia="Calibri" w:hint="cs"/>
                <w:sz w:val="32"/>
                <w:szCs w:val="32"/>
                <w:rtl/>
                <w:lang w:val="en-US" w:bidi="ar-DZ" w:eastAsia="en-US"/>
              </w:rPr>
              <w:t>3-</w:t>
            </w:r>
            <w:r>
              <w:rPr>
                <w:rFonts w:cs="Calibri" w:hint="cs"/>
                <w:sz w:val="28"/>
                <w:szCs w:val="28"/>
                <w:rtl/>
                <w:lang w:bidi="ar-DZ"/>
              </w:rPr>
              <w:t>تفسّر مجهري ما حدث عند استعمال المحلول الشاردي وعند استعمال السلك النحاسي:</w:t>
            </w:r>
          </w:p>
          <w:p>
            <w:pPr>
              <w:pStyle w:val="style0"/>
              <w:jc w:val="right"/>
              <w:rPr>
                <w:rFonts w:cs="Calibri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sz w:val="28"/>
                <w:szCs w:val="28"/>
                <w:rtl/>
                <w:lang w:bidi="ar-DZ"/>
              </w:rPr>
              <w:t>*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 xml:space="preserve"> التيار الكهربائي في المحاليل الشاردية ناتج عن انتقال الشوارد الموجبة(+) والشوارد السالبة(-) في اتجاهين متعاكسين.</w:t>
            </w:r>
          </w:p>
          <w:p>
            <w:pPr>
              <w:pStyle w:val="style0"/>
              <w:jc w:val="right"/>
              <w:rPr>
                <w:rFonts w:cs="Calibri"/>
                <w:sz w:val="28"/>
                <w:szCs w:val="28"/>
                <w:lang w:bidi="ar-DZ"/>
              </w:rPr>
            </w:pPr>
            <w:r>
              <w:rPr>
                <w:rFonts w:cs="Calibri" w:hint="cs"/>
                <w:sz w:val="28"/>
                <w:szCs w:val="28"/>
                <w:rtl/>
                <w:lang w:bidi="ar-DZ"/>
              </w:rPr>
              <w:t>*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 xml:space="preserve">اما في 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>سل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>ك التوصيل ينتج عن انتقال الشحنا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>ت السالبة فقط (الالكترونات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>).</w:t>
            </w:r>
          </w:p>
          <w:p>
            <w:pPr>
              <w:pStyle w:val="style0"/>
              <w:bidi/>
              <w:spacing w:after="0"/>
              <w:rPr>
                <w:rFonts w:cs="Calibri"/>
                <w:sz w:val="28"/>
                <w:szCs w:val="28"/>
                <w:rtl/>
                <w:lang w:bidi="ar-DZ"/>
              </w:rPr>
            </w:pPr>
          </w:p>
          <w:p>
            <w:pPr>
              <w:pStyle w:val="style0"/>
              <w:bidi/>
              <w:spacing w:after="0"/>
              <w:rPr>
                <w:rFonts w:cs="Calibri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</w:t>
            </w: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sz w:val="32"/>
                <w:szCs w:val="32"/>
                <w:lang w:val="en-US" w:bidi="ar-DZ" w:eastAsia="en-US"/>
              </w:rPr>
            </w:pP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color w:val="00b0f0"/>
                <w:sz w:val="32"/>
                <w:szCs w:val="32"/>
                <w:rtl/>
                <w:lang w:val="en-US" w:bidi="ar-DZ"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color w:val="0070c0"/>
                <w:sz w:val="28"/>
                <w:szCs w:val="28"/>
                <w:rtl/>
                <w:lang w:val="en-US"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color w:val="0070c0"/>
                <w:sz w:val="28"/>
                <w:szCs w:val="28"/>
                <w:rtl/>
                <w:lang w:val="en-US"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color w:val="0070c0"/>
                <w:sz w:val="28"/>
                <w:szCs w:val="28"/>
                <w:lang w:val="en-US" w:bidi="ar-DZ" w:eastAsia="en-US"/>
              </w:rPr>
            </w:pPr>
          </w:p>
        </w:tc>
      </w:tr>
      <w:tr>
        <w:tblPrEx/>
        <w:trPr/>
        <w:tc>
          <w:tcPr>
            <w:tcW w:w="904" w:type="dxa"/>
            <w:tcBorders/>
          </w:tcPr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6 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4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4"/>
                <w:szCs w:val="24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4"/>
                <w:szCs w:val="24"/>
                <w:lang w:eastAsia="en-US"/>
              </w:rPr>
            </w:pPr>
          </w:p>
        </w:tc>
        <w:tc>
          <w:tcPr>
            <w:tcW w:w="9018" w:type="dxa"/>
            <w:tcBorders/>
          </w:tcPr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 xml:space="preserve"> التمرين الثاني(6نقاط)</w:t>
            </w:r>
          </w:p>
          <w:p>
            <w:pPr>
              <w:pStyle w:val="style0"/>
              <w:spacing w:after="120" w:lineRule="auto" w:line="240"/>
              <w:jc w:val="center"/>
              <w:rPr>
                <w:rFonts w:cs="Calibri" w:eastAsia="Calibri"/>
                <w:b/>
                <w:bCs/>
                <w:color w:val="ff0000"/>
                <w:sz w:val="32"/>
                <w:szCs w:val="32"/>
                <w:u w:val="single"/>
                <w:lang w:eastAsia="en-US"/>
              </w:rPr>
            </w:pP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1 أ) </w:t>
            </w:r>
            <w:r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  <w:t>–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القيمة </w:t>
            </w: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6N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تمثل الثقل الحقيقي للجسم </w:t>
            </w: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(S)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  بـــ) </w:t>
            </w:r>
            <w:r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  <w:t>–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حساب الكتلة بالكيلوغرام:</w:t>
            </w:r>
          </w:p>
          <w:p>
            <w:pPr>
              <w:pStyle w:val="style0"/>
              <w:bidi/>
              <w:spacing w:after="12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P = m x g                  m = p/g</w:t>
            </w:r>
          </w:p>
          <w:p>
            <w:pPr>
              <w:pStyle w:val="style0"/>
              <w:bidi/>
              <w:spacing w:after="12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m = 6N/10Kg                     m = 0.6Kg</w:t>
            </w:r>
          </w:p>
          <w:p>
            <w:pPr>
              <w:pStyle w:val="style0"/>
              <w:tabs>
                <w:tab w:val="left" w:leader="none" w:pos="192"/>
              </w:tabs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2    أ) القيمة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4N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 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تمثل الثقل الظاهري للجسم </w:t>
            </w: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(S)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.</w:t>
            </w:r>
          </w:p>
          <w:p>
            <w:pPr>
              <w:pStyle w:val="style0"/>
              <w:tabs>
                <w:tab w:val="left" w:leader="none" w:pos="192"/>
              </w:tabs>
              <w:bidi/>
              <w:spacing w:after="120" w:lineRule="auto" w:line="240"/>
              <w:rPr>
                <w:rFonts w:cs="Calibri" w:eastAsia="Calibri"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  ب) القوّة التي يؤثر بها الماء على الجسم تسمى: 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دافعة أرخميدس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(F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bscript"/>
                <w:lang w:bidi="ar-DZ" w:eastAsia="en-US"/>
              </w:rPr>
              <w:t>A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)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 xml:space="preserve">    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ج) قوة دافعة أرخميدس: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هي قوة تلامسية موَزعة، يؤثر بها السائل على جسم صلب لا يذوب فيه ولا يتفاعل معه وهو 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 مغمور كليا أو جزئيا.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    د) حساب قيمة الدافعة بطريقتين: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rtl/>
                <w:lang w:bidi="ar-DZ" w:eastAsia="en-US"/>
              </w:rPr>
              <w:t>الطريقة-1-: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 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الدافعة تساوي ثقل الماء المزاح: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Fa = m</w:t>
            </w:r>
            <w:r>
              <w:rPr>
                <w:rFonts w:ascii="Brush Script MT" w:cs="Calibri" w:eastAsia="Calibri" w:hAnsi="Brush Script MT"/>
                <w:b/>
                <w:bCs/>
                <w:sz w:val="28"/>
                <w:szCs w:val="28"/>
                <w:vertAlign w:val="subscript"/>
                <w:lang w:bidi="ar-DZ" w:eastAsia="en-US"/>
              </w:rPr>
              <w:t>l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x g 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m</w:t>
            </w:r>
            <w:r>
              <w:rPr>
                <w:rFonts w:ascii="Brush Script MT" w:cs="Calibri" w:eastAsia="Calibri" w:hAnsi="Brush Script MT"/>
                <w:b/>
                <w:bCs/>
                <w:sz w:val="28"/>
                <w:szCs w:val="28"/>
                <w:vertAlign w:val="subscript"/>
                <w:lang w:bidi="ar-DZ" w:eastAsia="en-US"/>
              </w:rPr>
              <w:t>l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=200/1000          m</w:t>
            </w:r>
            <w:r>
              <w:rPr>
                <w:rFonts w:ascii="Brush Script MT" w:cs="Calibri" w:eastAsia="Calibri" w:hAnsi="Brush Script MT"/>
                <w:b/>
                <w:bCs/>
                <w:sz w:val="28"/>
                <w:szCs w:val="28"/>
                <w:vertAlign w:val="subscript"/>
                <w:lang w:bidi="ar-DZ" w:eastAsia="en-US"/>
              </w:rPr>
              <w:t>l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= 0.2Kg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Fa = 0.2 x 10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Fa = 2N   </w:t>
            </w: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b/>
                <w:bCs/>
                <w:color w:val="ff0000"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rtl/>
                <w:lang w:bidi="ar-DZ" w:eastAsia="en-US"/>
              </w:rPr>
              <w:t>الطريقة-2-: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Fa = P – Papp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Fa = 6 – 4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Fa = 2N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3- القوى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المؤثرة على الجسم </w:t>
            </w: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(S)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: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**قوة الثقل </w:t>
            </w: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(P)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.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**قوة دافعة أرخميدس </w:t>
            </w: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(Fa)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4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-مميزات هذه 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القوى:</w:t>
            </w:r>
          </w:p>
          <w:tbl>
            <w:tblPr>
              <w:tblStyle w:val="style15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754"/>
              <w:gridCol w:w="1751"/>
              <w:gridCol w:w="2123"/>
              <w:gridCol w:w="1379"/>
              <w:gridCol w:w="1751"/>
            </w:tblGrid>
            <w:tr>
              <w:trPr/>
              <w:tc>
                <w:tcPr>
                  <w:tcW w:w="1758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  <w:t>القوى</w:t>
                  </w:r>
                </w:p>
              </w:tc>
              <w:tc>
                <w:tcPr>
                  <w:tcW w:w="1758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  <w:t>المبدأ</w:t>
                  </w:r>
                </w:p>
              </w:tc>
              <w:tc>
                <w:tcPr>
                  <w:tcW w:w="2133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  <w:t>المنحى</w:t>
                  </w:r>
                </w:p>
              </w:tc>
              <w:tc>
                <w:tcPr>
                  <w:tcW w:w="1384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  <w:t>الجهة</w:t>
                  </w:r>
                </w:p>
              </w:tc>
              <w:tc>
                <w:tcPr>
                  <w:tcW w:w="1759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b/>
                      <w:bCs/>
                      <w:sz w:val="28"/>
                      <w:szCs w:val="28"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  <w:t>الشدة</w:t>
                  </w:r>
                </w:p>
              </w:tc>
            </w:tr>
            <w:tr>
              <w:tblPrEx/>
              <w:trPr/>
              <w:tc>
                <w:tcPr>
                  <w:tcW w:w="1758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  <w:t>قوة الثقل</w:t>
                  </w:r>
                </w:p>
              </w:tc>
              <w:tc>
                <w:tcPr>
                  <w:tcW w:w="1758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sz w:val="28"/>
                      <w:szCs w:val="28"/>
                      <w:rtl/>
                      <w:lang w:bidi="ar-DZ" w:eastAsia="en-US"/>
                    </w:rPr>
                    <w:t>مركز ثقل الجسم</w:t>
                  </w:r>
                </w:p>
              </w:tc>
              <w:tc>
                <w:tcPr>
                  <w:tcW w:w="2133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sz w:val="28"/>
                      <w:szCs w:val="28"/>
                      <w:rtl/>
                      <w:lang w:bidi="ar-DZ" w:eastAsia="en-US"/>
                    </w:rPr>
                    <w:t>شاقولي</w:t>
                  </w:r>
                </w:p>
              </w:tc>
              <w:tc>
                <w:tcPr>
                  <w:tcW w:w="1384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sz w:val="28"/>
                      <w:szCs w:val="28"/>
                      <w:rtl/>
                      <w:lang w:bidi="ar-DZ" w:eastAsia="en-US"/>
                    </w:rPr>
                    <w:t>نحو الاسفل</w:t>
                  </w:r>
                </w:p>
              </w:tc>
              <w:tc>
                <w:tcPr>
                  <w:tcW w:w="1759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/>
                      <w:sz w:val="28"/>
                      <w:szCs w:val="28"/>
                      <w:lang w:bidi="ar-DZ" w:eastAsia="en-US"/>
                    </w:rPr>
                    <w:t>6N</w:t>
                  </w:r>
                </w:p>
              </w:tc>
            </w:tr>
            <w:tr>
              <w:tblPrEx/>
              <w:trPr/>
              <w:tc>
                <w:tcPr>
                  <w:tcW w:w="1758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b/>
                      <w:bCs/>
                      <w:sz w:val="28"/>
                      <w:szCs w:val="28"/>
                      <w:rtl/>
                      <w:lang w:bidi="ar-DZ" w:eastAsia="en-US"/>
                    </w:rPr>
                    <w:t>قوة دافعة أرخميدس</w:t>
                  </w:r>
                </w:p>
              </w:tc>
              <w:tc>
                <w:tcPr>
                  <w:tcW w:w="1758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sz w:val="28"/>
                      <w:szCs w:val="28"/>
                      <w:rtl/>
                      <w:lang w:bidi="ar-DZ" w:eastAsia="en-US"/>
                    </w:rPr>
                    <w:t>مركز ثقل الجزء المغمور</w:t>
                  </w:r>
                </w:p>
              </w:tc>
              <w:tc>
                <w:tcPr>
                  <w:tcW w:w="2133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sz w:val="28"/>
                      <w:szCs w:val="28"/>
                      <w:rtl/>
                      <w:lang w:bidi="ar-DZ" w:eastAsia="en-US"/>
                    </w:rPr>
                    <w:t>شاقولي</w:t>
                  </w:r>
                </w:p>
              </w:tc>
              <w:tc>
                <w:tcPr>
                  <w:tcW w:w="1384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 w:hint="cs"/>
                      <w:sz w:val="28"/>
                      <w:szCs w:val="28"/>
                      <w:rtl/>
                      <w:lang w:bidi="ar-DZ" w:eastAsia="en-US"/>
                    </w:rPr>
                    <w:t>نحو الأعلى</w:t>
                  </w:r>
                </w:p>
              </w:tc>
              <w:tc>
                <w:tcPr>
                  <w:tcW w:w="1759" w:type="dxa"/>
                  <w:tcBorders/>
                </w:tcPr>
                <w:p>
                  <w:pPr>
                    <w:pStyle w:val="style0"/>
                    <w:bidi/>
                    <w:spacing w:after="120" w:lineRule="auto" w:line="240"/>
                    <w:jc w:val="center"/>
                    <w:rPr>
                      <w:rFonts w:cs="Calibri" w:eastAsia="Calibri"/>
                      <w:sz w:val="28"/>
                      <w:szCs w:val="28"/>
                      <w:rtl/>
                      <w:lang w:bidi="ar-DZ" w:eastAsia="en-US"/>
                    </w:rPr>
                  </w:pPr>
                  <w:r>
                    <w:rPr>
                      <w:rFonts w:cs="Calibri" w:eastAsia="Calibri"/>
                      <w:sz w:val="28"/>
                      <w:szCs w:val="28"/>
                      <w:lang w:bidi="ar-DZ" w:eastAsia="en-US"/>
                    </w:rPr>
                    <w:t>6N</w:t>
                  </w:r>
                </w:p>
              </w:tc>
            </w:tr>
          </w:tbl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0" distR="0" simplePos="false" relativeHeight="19" behindDoc="false" locked="false" layoutInCell="true" allowOverlap="true">
                      <wp:simplePos x="0" y="0"/>
                      <wp:positionH relativeFrom="column">
                        <wp:posOffset>804545</wp:posOffset>
                      </wp:positionH>
                      <wp:positionV relativeFrom="paragraph">
                        <wp:posOffset>277495</wp:posOffset>
                      </wp:positionV>
                      <wp:extent cx="0" cy="657225"/>
                      <wp:effectExtent l="76200" t="38100" r="57150" b="9525"/>
                      <wp:wrapNone/>
                      <wp:docPr id="1043" name="Connecteur droit avec flèche 48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 flipV="1">
                                <a:off x="0" y="0"/>
                                <a:ext cx="0" cy="657225"/>
                              </a:xfrm>
                              <a:prstGeom prst="straightConnector1"/>
                              <a:ln cmpd="sng" cap="flat" w="19050">
                                <a:solidFill>
                                  <a:srgbClr val="70ad47"/>
                                </a:solidFill>
                                <a:prstDash val="solid"/>
                                <a:miter/>
                                <a:headEnd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1043" type="#_x0000_t32" filled="f" style="position:absolute;margin-left:63.35pt;margin-top:21.85pt;width:0.0pt;height:51.75pt;z-index:19;mso-position-horizontal-relative:text;mso-position-vertical-relative:text;mso-width-relative:page;mso-height-relative:page;mso-wrap-distance-left:0.0pt;mso-wrap-distance-right:0.0pt;visibility:visible;flip:y;">
                      <v:stroke endarrow="block" joinstyle="miter" color="#70ad47" weight="1.5pt"/>
                      <v:fill/>
                    </v:shape>
                  </w:pict>
                </mc:Fallback>
              </mc:AlternateConten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4-تمثيل القوى:</w:t>
            </w:r>
          </w:p>
          <w:p>
            <w:pPr>
              <w:pStyle w:val="style0"/>
              <w:bidi/>
              <w:spacing w:after="0" w:lineRule="auto" w:line="240"/>
              <w:jc w:val="center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0" distR="0" simplePos="false" relativeHeight="20" behindDoc="false" locked="false" layoutInCell="true" allowOverlap="true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22225</wp:posOffset>
                      </wp:positionV>
                      <wp:extent cx="371475" cy="276225"/>
                      <wp:effectExtent l="0" t="0" r="9525" b="9525"/>
                      <wp:wrapNone/>
                      <wp:docPr id="1044" name="Zone de texte 49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371475" cy="27622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 id="1044">
                              <w:txbxContent>
                                <w:p>
                                  <w:pPr>
                                    <w:pStyle w:val="style0"/>
                                    <w:rPr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</w:rPr>
                                    <w:t>Fa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id="1044" fillcolor="white" stroked="f" style="position:absolute;margin-left:31.1pt;margin-top:1.75pt;width:29.25pt;height:21.75pt;z-index:20;mso-position-horizontal-relative:text;mso-position-vertical-relative:text;mso-width-percent:0;mso-width-relative:margin;mso-height-relative:page;mso-wrap-distance-left:0.0pt;mso-wrap-distance-right:0.0pt;visibility:visible;">
                      <v:stroke on="f" weight="0.5pt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Fa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0" distR="0" simplePos="false" relativeHeight="22" behindDoc="false" locked="false" layoutInCell="true" allowOverlap="true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41275</wp:posOffset>
                      </wp:positionV>
                      <wp:extent cx="219075" cy="0"/>
                      <wp:effectExtent l="0" t="76200" r="9525" b="95250"/>
                      <wp:wrapNone/>
                      <wp:docPr id="1045" name="Connecteur droit avec flèche 57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219075" cy="0"/>
                              </a:xfrm>
                              <a:prstGeom prst="straightConnector1"/>
                              <a:ln cmpd="sng" cap="flat" w="19050">
                                <a:solidFill>
                                  <a:srgbClr val="00b050"/>
                                </a:solidFill>
                                <a:prstDash val="solid"/>
                                <a:miter/>
                                <a:headEnd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1045" type="#_x0000_t32" filled="f" style="position:absolute;margin-left:38.6pt;margin-top:3.25pt;width:17.25pt;height:0.0pt;z-index:22;mso-position-horizontal-relative:text;mso-position-vertical-relative:text;mso-width-relative:page;mso-height-relative:page;mso-wrap-distance-left:0.0pt;mso-wrap-distance-right:0.0pt;visibility:visible;">
                      <v:stroke endarrow="block" joinstyle="miter" color="#00b050" weight="1.5pt"/>
                      <v:fill/>
                    </v:shape>
                  </w:pict>
                </mc:Fallback>
              </mc:AlternateContent>
            </w: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0" distR="0" simplePos="false" relativeHeight="17" behindDoc="false" locked="false" layoutInCell="true" allowOverlap="true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50800</wp:posOffset>
                      </wp:positionV>
                      <wp:extent cx="1381125" cy="1085850"/>
                      <wp:effectExtent l="0" t="0" r="9525" b="0"/>
                      <wp:wrapNone/>
                      <wp:docPr id="1046" name="Zone de texte 58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1381125" cy="108585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 id="1046">
                              <w:txbxContent>
                                <w:p>
                                  <w:pPr>
                                    <w:pStyle w:val="style0"/>
                                    <w:rPr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L="0" distT="0" distB="0" distR="0">
                                        <wp:extent cx="1181100" cy="988060"/>
                                        <wp:effectExtent l="0" t="0" r="0" b="2540"/>
                                        <wp:docPr id="2055" name="Image 61"/>
                                        <wp:cNvGraphicFramePr>
                                          <a:graphicFrameLocks xmlns:a="http://schemas.openxmlformats.org/drawingml/2006/main" noChangeAspect="false" noSelect="false" noResize="false" noGrp="false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Image 61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rcRect l="0" t="0" r="0" b="0"/>
                                                <a:stretch/>
                                              </pic:blipFill>
                                              <pic:spPr>
                                                <a:xfrm rot="0">
                                                  <a:off x="0" y="0"/>
                                                  <a:ext cx="1181100" cy="98806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6" fillcolor="white" stroked="f" style="position:absolute;margin-left:7.1pt;margin-top:4.0pt;width:108.75pt;height:85.5pt;z-index:17;mso-position-horizontal-relative:text;mso-position-vertical-relative:text;mso-width-relative:page;mso-height-relative:page;mso-wrap-distance-left:0.0pt;mso-wrap-distance-right:0.0pt;visibility:visible;">
                      <v:stroke on="f" weight="0.5pt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1181100" cy="988060"/>
                                  <wp:effectExtent l="0" t="0" r="0" b="2540"/>
                                  <wp:docPr id="2055" name="Image 6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 61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181100" cy="98806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0" distR="0" simplePos="false" relativeHeight="15" behindDoc="false" locked="false" layoutInCell="true" allowOverlap="true">
                      <wp:simplePos x="0" y="0"/>
                      <wp:positionH relativeFrom="column">
                        <wp:posOffset>2280285</wp:posOffset>
                      </wp:positionH>
                      <wp:positionV relativeFrom="paragraph">
                        <wp:posOffset>102869</wp:posOffset>
                      </wp:positionV>
                      <wp:extent cx="819150" cy="0"/>
                      <wp:effectExtent l="0" t="76200" r="19050" b="95250"/>
                      <wp:wrapNone/>
                      <wp:docPr id="1047" name="Connecteur droit avec flèche 46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819150" cy="0"/>
                              </a:xfrm>
                              <a:prstGeom prst="straightConnector1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47" type="#_x0000_t32" filled="f" style="position:absolute;margin-left:179.55pt;margin-top:8.1pt;width:64.5pt;height:0.0pt;z-index:15;mso-position-horizontal-relative:text;mso-position-vertical-relative:text;mso-width-percent:0;mso-height-percent:0;mso-width-relative:page;mso-height-relative:page;mso-wrap-distance-left:0.0pt;mso-wrap-distance-right:0.0pt;visibility:visible;">
                      <v:stroke endarrow="block" joinstyle="miter" weight="1.5pt"/>
                      <v:fill/>
                    </v:shape>
                  </w:pict>
                </mc:Fallback>
              </mc:AlternateConten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1cm                                     3 N</w:t>
            </w:r>
          </w:p>
          <w:p>
            <w:pPr>
              <w:pStyle w:val="style0"/>
              <w:bidi/>
              <w:spacing w:after="0" w:lineRule="auto" w:line="240"/>
              <w:jc w:val="center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0" distR="0" simplePos="false" relativeHeight="16" behindDoc="false" locked="false" layoutInCell="true" allowOverlap="true">
                      <wp:simplePos x="0" y="0"/>
                      <wp:positionH relativeFrom="column">
                        <wp:posOffset>2185035</wp:posOffset>
                      </wp:positionH>
                      <wp:positionV relativeFrom="paragraph">
                        <wp:posOffset>95250</wp:posOffset>
                      </wp:positionV>
                      <wp:extent cx="1000125" cy="0"/>
                      <wp:effectExtent l="0" t="76200" r="9525" b="95250"/>
                      <wp:wrapNone/>
                      <wp:docPr id="1048" name="Connecteur droit avec flèche 47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1000125" cy="0"/>
                              </a:xfrm>
                              <a:prstGeom prst="straightConnector1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48" type="#_x0000_t32" filled="f" style="position:absolute;margin-left:172.05pt;margin-top:7.5pt;width:78.75pt;height:0.0pt;z-index:16;mso-position-horizontal-relative:text;mso-position-vertical-relative:text;mso-width-percent:0;mso-height-percent:0;mso-width-relative:page;mso-height-relative:page;mso-wrap-distance-left:0.0pt;mso-wrap-distance-right:0.0pt;visibility:visible;">
                      <v:stroke endarrow="block" joinstyle="miter" weight="1.5pt"/>
                      <v:fill/>
                    </v:shape>
                  </w:pict>
                </mc:Fallback>
              </mc:AlternateConten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X                                           6N</w:t>
            </w:r>
          </w:p>
          <w:p>
            <w:pPr>
              <w:pStyle w:val="style0"/>
              <w:bidi/>
              <w:spacing w:after="0" w:lineRule="auto" w:line="240"/>
              <w:jc w:val="center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false" relativeHeight="18" behindDoc="false" locked="false" layoutInCell="true" allowOverlap="true">
                      <wp:simplePos x="0" y="0"/>
                      <wp:positionH relativeFrom="column">
                        <wp:posOffset>804545</wp:posOffset>
                      </wp:positionH>
                      <wp:positionV relativeFrom="paragraph">
                        <wp:posOffset>198120</wp:posOffset>
                      </wp:positionV>
                      <wp:extent cx="0" cy="628650"/>
                      <wp:effectExtent l="76200" t="0" r="76200" b="57150"/>
                      <wp:wrapNone/>
                      <wp:docPr id="1049" name="Connecteur droit avec flèche 45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0" cy="628650"/>
                              </a:xfrm>
                              <a:prstGeom prst="straightConnector1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1049" type="#_x0000_t32" filled="f" style="position:absolute;margin-left:63.35pt;margin-top:15.6pt;width:0.0pt;height:49.5pt;z-index:18;mso-position-horizontal-relative:text;mso-position-vertical-relative:text;mso-width-relative:page;mso-height-relative:page;mso-wrap-distance-left:0.0pt;mso-wrap-distance-right:0.0pt;visibility:visible;">
                      <v:stroke endarrow="block" joinstyle="miter" weight="1.5pt"/>
                      <v:fill/>
                    </v:shape>
                  </w:pict>
                </mc:Fallback>
              </mc:AlternateConten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X = 2cm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false" relativeHeight="23" behindDoc="false" locked="false" layoutInCell="true" allowOverlap="true">
                      <wp:simplePos x="0" y="0"/>
                      <wp:positionH relativeFrom="column">
                        <wp:posOffset>499745</wp:posOffset>
                      </wp:positionH>
                      <wp:positionV relativeFrom="paragraph">
                        <wp:posOffset>142240</wp:posOffset>
                      </wp:positionV>
                      <wp:extent cx="238124" cy="0"/>
                      <wp:effectExtent l="0" t="76200" r="9525" b="95250"/>
                      <wp:wrapNone/>
                      <wp:docPr id="1050" name="Connecteur droit avec flèche 59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238124" cy="0"/>
                              </a:xfrm>
                              <a:prstGeom prst="straightConnector1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1050" type="#_x0000_t32" filled="f" style="position:absolute;margin-left:39.35pt;margin-top:11.2pt;width:18.75pt;height:0.0pt;z-index:23;mso-position-horizontal-relative:text;mso-position-vertical-relative:text;mso-width-relative:page;mso-height-relative:page;mso-wrap-distance-left:0.0pt;mso-wrap-distance-right:0.0pt;visibility:visible;">
                      <v:stroke endarrow="block" joinstyle="miter" weight="1.5pt"/>
                      <v:fill/>
                    </v:shape>
                  </w:pict>
                </mc:Fallback>
              </mc:AlternateContent>
            </w:r>
            <w:r>
              <w:rPr>
                <w:rFonts w:cs="Calibri" w:eastAsia="Calib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false" relativeHeight="21" behindDoc="false" locked="false" layoutInCell="true" allowOverlap="true">
                      <wp:simplePos x="0" y="0"/>
                      <wp:positionH relativeFrom="column">
                        <wp:posOffset>442594</wp:posOffset>
                      </wp:positionH>
                      <wp:positionV relativeFrom="paragraph">
                        <wp:posOffset>116205</wp:posOffset>
                      </wp:positionV>
                      <wp:extent cx="295275" cy="323850"/>
                      <wp:effectExtent l="0" t="0" r="9525" b="0"/>
                      <wp:wrapNone/>
                      <wp:docPr id="1051" name="Zone de texte 50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295275" cy="32385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 id="1051">
                              <w:txbxContent>
                                <w:p>
                                  <w:pPr>
                                    <w:pStyle w:val="style0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51" fillcolor="white" stroked="f" style="position:absolute;margin-left:34.85pt;margin-top:9.15pt;width:23.25pt;height:25.5pt;z-index:21;mso-position-horizontal-relative:text;mso-position-vertical-relative:text;mso-width-relative:page;mso-height-relative:page;mso-wrap-distance-left:0.0pt;mso-wrap-distance-right:0.0pt;visibility:visible;">
                      <v:stroke on="f" weight="0.5pt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pStyle w:val="style0"/>
              <w:bidi/>
              <w:spacing w:after="0" w:lineRule="auto" w:line="240"/>
              <w:jc w:val="center"/>
              <w:rPr>
                <w:rFonts w:cs="Calibri" w:eastAsia="Calibri"/>
                <w:sz w:val="28"/>
                <w:szCs w:val="28"/>
                <w:lang w:eastAsia="en-US"/>
              </w:rPr>
            </w:pPr>
          </w:p>
        </w:tc>
      </w:tr>
    </w:tbl>
    <w:p>
      <w:pPr>
        <w:pStyle w:val="style0"/>
        <w:bidi/>
        <w:spacing w:after="160" w:lineRule="auto" w:line="259"/>
        <w:rPr>
          <w:rFonts w:cs="Calibri" w:eastAsia="Calibri"/>
          <w:sz w:val="28"/>
          <w:szCs w:val="28"/>
          <w:rtl/>
          <w:lang w:bidi="ar-DZ" w:eastAsia="en-US"/>
        </w:rPr>
      </w:pPr>
    </w:p>
    <w:p>
      <w:pPr>
        <w:pStyle w:val="style0"/>
        <w:spacing w:after="160" w:lineRule="auto" w:line="259"/>
        <w:jc w:val="center"/>
        <w:rPr>
          <w:rFonts w:cs="Calibri" w:eastAsia="Calibri"/>
          <w:b/>
          <w:bCs/>
          <w:sz w:val="28"/>
          <w:szCs w:val="28"/>
          <w:u w:val="single"/>
          <w:rtl/>
          <w:lang w:eastAsia="en-US"/>
        </w:rPr>
      </w:pPr>
      <w:r>
        <w:rPr>
          <w:rFonts w:cs="Calibri" w:eastAsia="Calibri"/>
          <w:b/>
          <w:bCs/>
          <w:sz w:val="28"/>
          <w:szCs w:val="28"/>
          <w:u w:val="single"/>
          <w:rtl/>
          <w:lang w:eastAsia="en-US"/>
        </w:rPr>
        <w:t>شبكة التقويم للوضعية الادماجية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988"/>
        <w:gridCol w:w="991"/>
        <w:gridCol w:w="6476"/>
        <w:gridCol w:w="910"/>
        <w:gridCol w:w="1409"/>
      </w:tblGrid>
      <w:tr>
        <w:trPr/>
        <w:tc>
          <w:tcPr>
            <w:tcW w:w="1979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00b050"/>
                <w:sz w:val="28"/>
                <w:szCs w:val="28"/>
                <w:lang w:eastAsia="en-US"/>
              </w:rPr>
            </w:pP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eastAsia="en-US"/>
              </w:rPr>
              <w:t>العلامة</w:t>
            </w:r>
          </w:p>
        </w:tc>
        <w:tc>
          <w:tcPr>
            <w:tcW w:w="649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00b050"/>
                <w:sz w:val="28"/>
                <w:szCs w:val="28"/>
                <w:lang w:eastAsia="en-US"/>
              </w:rPr>
            </w:pP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eastAsia="en-US"/>
              </w:rPr>
              <w:t>المــــــؤشرات</w:t>
            </w:r>
          </w:p>
        </w:tc>
        <w:tc>
          <w:tcPr>
            <w:tcW w:w="87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b/>
                <w:bCs/>
                <w:color w:val="00b050"/>
                <w:sz w:val="28"/>
                <w:szCs w:val="28"/>
                <w:lang w:eastAsia="en-US"/>
              </w:rPr>
            </w:pP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eastAsia="en-US"/>
              </w:rPr>
              <w:t>السؤال</w:t>
            </w:r>
          </w:p>
        </w:tc>
        <w:tc>
          <w:tcPr>
            <w:tcW w:w="14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00b050"/>
                <w:sz w:val="28"/>
                <w:szCs w:val="28"/>
                <w:lang w:eastAsia="en-US"/>
              </w:rPr>
            </w:pP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eastAsia="en-US"/>
              </w:rPr>
              <w:t>المعايير</w:t>
            </w:r>
          </w:p>
        </w:tc>
      </w:tr>
      <w:tr>
        <w:tblPrEx/>
        <w:trPr>
          <w:trHeight w:val="289" w:hRule="atLeast"/>
        </w:trPr>
        <w:tc>
          <w:tcPr>
            <w:tcW w:w="988" w:type="dxa"/>
            <w:tcBorders/>
          </w:tcPr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  <w:t>مجموع</w:t>
            </w:r>
          </w:p>
        </w:tc>
        <w:tc>
          <w:tcPr>
            <w:tcW w:w="991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  <w:t>مجزأة</w:t>
            </w:r>
          </w:p>
        </w:tc>
        <w:tc>
          <w:tcPr>
            <w:tcW w:w="6499" w:type="dxa"/>
            <w:vMerge w:val="restart"/>
            <w:tcBorders/>
          </w:tcPr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-يعطي مفهوم التواتر.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-يعطي العلاقتين لحساب </w:t>
            </w: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Umax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 أو </w:t>
            </w: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T/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-يذكر سبب إصابة الام بصدمة كهربائية.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-يذكر سبب انقطاع التيار.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  <w:t xml:space="preserve">- يقدم حلا </w:t>
            </w: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للإصابة بصدمة كهربائية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-يقدم حلا لتفادي انقطاع التيار.</w:t>
            </w:r>
          </w:p>
        </w:tc>
        <w:tc>
          <w:tcPr>
            <w:tcW w:w="874" w:type="dxa"/>
            <w:vMerge w:val="restart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12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س1</w:t>
            </w:r>
          </w:p>
          <w:p>
            <w:pPr>
              <w:pStyle w:val="style0"/>
              <w:spacing w:after="12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س2</w:t>
            </w:r>
          </w:p>
          <w:p>
            <w:pPr>
              <w:pStyle w:val="style0"/>
              <w:spacing w:after="12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س3</w:t>
            </w:r>
          </w:p>
        </w:tc>
        <w:tc>
          <w:tcPr>
            <w:tcW w:w="1410" w:type="dxa"/>
            <w:vMerge w:val="restart"/>
            <w:tcBorders/>
          </w:tcPr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eastAsia="en-US"/>
              </w:rPr>
              <w:t>الوجاهة</w:t>
            </w:r>
          </w:p>
        </w:tc>
      </w:tr>
      <w:tr>
        <w:tblPrEx/>
        <w:trPr/>
        <w:tc>
          <w:tcPr>
            <w:tcW w:w="988" w:type="dxa"/>
            <w:tcBorders/>
          </w:tcPr>
          <w:p>
            <w:pPr>
              <w:pStyle w:val="style0"/>
              <w:spacing w:after="0" w:lineRule="auto" w:line="240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lang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1.5ن</w:t>
            </w:r>
          </w:p>
        </w:tc>
        <w:tc>
          <w:tcPr>
            <w:tcW w:w="991" w:type="dxa"/>
            <w:tcBorders/>
          </w:tcPr>
          <w:p>
            <w:pPr>
              <w:pStyle w:val="style0"/>
              <w:spacing w:after="12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lang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sz w:val="28"/>
                <w:szCs w:val="28"/>
                <w:lang w:eastAsia="en-US"/>
              </w:rPr>
            </w:pPr>
            <w:r>
              <w:rPr>
                <w:rFonts w:cs="Calibri"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</w:tc>
        <w:tc>
          <w:tcPr>
            <w:tcW w:w="6499" w:type="dxa"/>
            <w:vMerge w:val="continue"/>
            <w:tcBorders/>
          </w:tcPr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lang w:eastAsia="en-US"/>
              </w:rPr>
            </w:pPr>
          </w:p>
        </w:tc>
        <w:tc>
          <w:tcPr>
            <w:tcW w:w="874" w:type="dxa"/>
            <w:vMerge w:val="continue"/>
            <w:tcBorders/>
          </w:tcPr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lang w:bidi="ar-DZ" w:eastAsia="en-US"/>
              </w:rPr>
            </w:pPr>
          </w:p>
        </w:tc>
        <w:tc>
          <w:tcPr>
            <w:tcW w:w="1410" w:type="dxa"/>
            <w:vMerge w:val="continue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sz w:val="28"/>
                <w:szCs w:val="28"/>
                <w:lang w:eastAsia="en-US"/>
              </w:rPr>
            </w:pPr>
          </w:p>
        </w:tc>
      </w:tr>
      <w:tr>
        <w:tblPrEx/>
        <w:trPr/>
        <w:tc>
          <w:tcPr>
            <w:tcW w:w="988" w:type="dxa"/>
            <w:tcBorders/>
          </w:tcPr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6.25 ن</w:t>
            </w:r>
          </w:p>
          <w:p>
            <w:pPr>
              <w:pStyle w:val="style0"/>
              <w:spacing w:after="0" w:lineRule="auto" w:line="240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991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6499" w:type="dxa"/>
            <w:tcBorders/>
            <w:shd w:val="clear" w:color="auto" w:fill="auto"/>
          </w:tcPr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-أ) الظاهرة التي ينتج عنها تيار متناوب: ظاهرة التحريض الكهرومغناطيسي.</w:t>
            </w: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ب) مفهوم التواتر: 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**</w:t>
            </w:r>
            <w:r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  <w:t>التواتر هو عدد الدورات المنتجة خلال 1 تانية أو عدد المرات التي يتكرر فيها المنحنى خلال تانية واحدة ووحدته هو الهرتز</w:t>
            </w:r>
            <w:r>
              <w:rPr>
                <w:rFonts w:cs="Calibri" w:eastAsia="Calibri"/>
                <w:b/>
                <w:bCs/>
                <w:sz w:val="28"/>
                <w:szCs w:val="28"/>
                <w:shd w:val="clear" w:color="auto" w:fill="ffffff"/>
                <w:lang w:bidi="ar-DZ" w:eastAsia="en-US"/>
              </w:rPr>
              <w:t xml:space="preserve"> Hz</w:t>
            </w:r>
            <w:r>
              <w:rPr>
                <w:rFonts w:cs="Calibri" w:eastAsia="Calibri"/>
                <w:sz w:val="28"/>
                <w:szCs w:val="28"/>
                <w:shd w:val="clear" w:color="auto" w:fill="9cc2e5"/>
                <w:rtl/>
                <w:lang w:bidi="ar-DZ" w:eastAsia="en-US"/>
              </w:rPr>
              <w:t xml:space="preserve"> </w:t>
            </w: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ج) حساب التوتر الاعظمي والدور: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 xml:space="preserve">**حساب </w:t>
            </w:r>
            <w:r>
              <w:rPr>
                <w:rFonts w:cs="Calibri" w:eastAsia="Calibri"/>
                <w:sz w:val="28"/>
                <w:szCs w:val="28"/>
                <w:lang w:bidi="ar-DZ" w:eastAsia="en-US"/>
              </w:rPr>
              <w:t>Umax</w:t>
            </w:r>
          </w:p>
          <w:p>
            <w:pPr>
              <w:pStyle w:val="style0"/>
              <w:bidi/>
              <w:spacing w:after="12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Ueff = Umax/√2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Umax = Ueff x √2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Umax = 100 x 1.41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Umax = 141 V</w:t>
            </w: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**حساب الدور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T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T = 1/f          T = 1/50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T = 0.02 S</w:t>
            </w: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*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 حساب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T 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 و</w:t>
            </w:r>
            <w:r>
              <w:rPr>
                <w:rFonts w:cs="Calibri" w:eastAsia="Calibri" w:hint="cs"/>
                <w:b/>
                <w:bCs/>
                <w:sz w:val="28"/>
                <w:szCs w:val="28"/>
                <w:rtl/>
                <w:lang w:bidi="ar-DZ" w:eastAsia="en-US"/>
              </w:rPr>
              <w:t xml:space="preserve"> 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Umax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b/>
                <w:bCs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b/>
                <w:bCs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eastAsia="en-US"/>
              </w:rPr>
              <w:t>U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bscript"/>
                <w:lang w:eastAsia="en-US"/>
              </w:rPr>
              <w:t>max</w:t>
            </w:r>
            <w:r>
              <w:rPr>
                <w:rFonts w:cs="Calibri" w:eastAsia="Calibri"/>
                <w:b/>
                <w:bCs/>
                <w:sz w:val="28"/>
                <w:szCs w:val="28"/>
                <w:lang w:eastAsia="en-US"/>
              </w:rPr>
              <w:t xml:space="preserve"> = n x Sv</w:t>
            </w:r>
          </w:p>
          <w:p>
            <w:pPr>
              <w:pStyle w:val="style0"/>
              <w:spacing w:after="0" w:lineRule="auto" w:line="240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U</w:t>
            </w:r>
            <w:r>
              <w:rPr>
                <w:rFonts w:cs="Calibri" w:eastAsia="Calibri"/>
                <w:b/>
                <w:bCs/>
                <w:sz w:val="28"/>
                <w:szCs w:val="28"/>
                <w:vertAlign w:val="subscript"/>
                <w:lang w:bidi="ar-DZ" w:eastAsia="en-US"/>
              </w:rPr>
              <w:t>max</w:t>
            </w: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 = 2 x 70.5          </w:t>
            </w:r>
            <w:r>
              <w:rPr>
                <w:rFonts w:cs="Calibri" w:eastAsia="Calibri"/>
                <w:b/>
                <w:bCs/>
                <w:sz w:val="28"/>
                <w:szCs w:val="28"/>
                <w:shd w:val="clear" w:color="auto" w:fill="00b0f0"/>
                <w:lang w:bidi="ar-DZ" w:eastAsia="en-US"/>
              </w:rPr>
              <w:t>U</w:t>
            </w:r>
            <w:r>
              <w:rPr>
                <w:rFonts w:cs="Calibri" w:eastAsia="Calibri"/>
                <w:b/>
                <w:bCs/>
                <w:sz w:val="28"/>
                <w:szCs w:val="28"/>
                <w:shd w:val="clear" w:color="auto" w:fill="00b0f0"/>
                <w:vertAlign w:val="subscript"/>
                <w:lang w:bidi="ar-DZ" w:eastAsia="en-US"/>
              </w:rPr>
              <w:t xml:space="preserve">max </w:t>
            </w:r>
            <w:r>
              <w:rPr>
                <w:rFonts w:cs="Calibri" w:eastAsia="Calibri"/>
                <w:b/>
                <w:bCs/>
                <w:sz w:val="28"/>
                <w:szCs w:val="28"/>
                <w:shd w:val="clear" w:color="auto" w:fill="00b0f0"/>
                <w:lang w:bidi="ar-DZ" w:eastAsia="en-US"/>
              </w:rPr>
              <w:t>= 141 V</w:t>
            </w: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rtl/>
                <w:lang w:bidi="ar-DZ" w:eastAsia="en-US"/>
              </w:rPr>
              <w:t>-</w:t>
            </w: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u w:val="single"/>
                <w:rtl/>
                <w:lang w:bidi="ar-DZ" w:eastAsia="en-US"/>
              </w:rPr>
              <w:t>حساب الدور</w:t>
            </w: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bidi="ar-DZ" w:eastAsia="en-US"/>
              </w:rPr>
              <w:t xml:space="preserve"> </w:t>
            </w:r>
            <w:r>
              <w:rPr>
                <w:rFonts w:cs="Calibri" w:eastAsia="Segoe UI Emoji"/>
                <w:b/>
                <w:bCs/>
                <w:color w:val="00b050"/>
                <w:sz w:val="28"/>
                <w:szCs w:val="28"/>
                <w:lang w:bidi="ar-DZ" w:eastAsia="en-US"/>
              </w:rPr>
              <w:t xml:space="preserve"> </w:t>
            </w: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b/>
                <w:bCs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T = n x Sh                    T = 2 x 10                   =20ms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rtl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T = 20ms/1000                         </w:t>
            </w:r>
            <w:r>
              <w:rPr>
                <w:rFonts w:cs="Calibri" w:eastAsia="Calibri"/>
                <w:b/>
                <w:bCs/>
                <w:sz w:val="28"/>
                <w:szCs w:val="28"/>
                <w:shd w:val="clear" w:color="auto" w:fill="00b0f0"/>
                <w:lang w:bidi="ar-DZ" w:eastAsia="en-US"/>
              </w:rPr>
              <w:t>T = 0.02s</w:t>
            </w: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أ) حساب ثقل الغسالة: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P = m x g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 xml:space="preserve">m = 45 x 10  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P = 450 N</w:t>
            </w: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</w:p>
          <w:p>
            <w:pPr>
              <w:pStyle w:val="style0"/>
              <w:bidi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ب) اكمال الجدول:</w:t>
            </w: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**إصابة ربة البيت بصدمة كهربائية عند لمسها لهيكل الغسالة</w:t>
            </w:r>
          </w:p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  <w:t>*الأسباب: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* انعدام التوصيل الأرضي.</w:t>
            </w:r>
          </w:p>
          <w:p>
            <w:pPr>
              <w:pStyle w:val="style0"/>
              <w:bidi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* سلك الطور يلامس هيكل الجهاز.</w:t>
            </w: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b/>
                <w:bCs/>
                <w:color w:val="00b050"/>
                <w:sz w:val="28"/>
                <w:szCs w:val="28"/>
                <w:u w:val="single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 w:eastAsia="en-US"/>
              </w:rPr>
              <w:t>** الحلول:</w:t>
            </w: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* استعمال التوصيل الأرضي.</w:t>
            </w: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* عزل سلك الطور أو تغييره.</w:t>
            </w:r>
          </w:p>
          <w:p>
            <w:pPr>
              <w:pStyle w:val="style0"/>
              <w:bidi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bidi/>
              <w:spacing w:after="0"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Calibr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**</w:t>
            </w:r>
            <w:r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سبب انقطاع التيار الكهربائي في المنزل:</w:t>
            </w:r>
          </w:p>
          <w:p>
            <w:pPr>
              <w:pStyle w:val="style0"/>
              <w:bidi/>
              <w:spacing w:after="0"/>
              <w:rPr>
                <w:rFonts w:cs="Calibri"/>
                <w:sz w:val="28"/>
                <w:szCs w:val="28"/>
                <w:rtl/>
                <w:lang w:bidi="ar-DZ"/>
              </w:rPr>
            </w:pPr>
            <w:r>
              <w:rPr>
                <w:rFonts w:cs="Calibri"/>
                <w:sz w:val="28"/>
                <w:szCs w:val="28"/>
                <w:rtl/>
                <w:lang w:bidi="ar-DZ"/>
              </w:rPr>
              <w:t xml:space="preserve">      </w:t>
            </w:r>
            <w:r>
              <w:rPr>
                <w:rFonts w:cs="Calibr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>هو زيادة الحمولة، أي استعمال عدة أجهزة في آن واحد.</w:t>
            </w:r>
          </w:p>
          <w:p>
            <w:pPr>
              <w:pStyle w:val="style0"/>
              <w:bidi/>
              <w:spacing w:after="0"/>
              <w:rPr>
                <w:rFonts w:cs="Calibri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     -الشدة الكلية للأجهزة أكبر من الشدة التي يمررها القاطع التفاضلي.</w:t>
            </w:r>
          </w:p>
          <w:p>
            <w:pPr>
              <w:pStyle w:val="style0"/>
              <w:bidi/>
              <w:spacing w:after="0"/>
              <w:rPr>
                <w:rFonts w:cs="Calibri"/>
                <w:sz w:val="28"/>
                <w:szCs w:val="28"/>
                <w:rtl/>
                <w:lang w:bidi="ar-DZ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b/>
                <w:bCs/>
                <w:color w:val="00b050"/>
                <w:sz w:val="28"/>
                <w:szCs w:val="28"/>
                <w:u w:val="single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 w:eastAsia="en-US"/>
              </w:rPr>
              <w:t>**الحلول:</w:t>
            </w:r>
          </w:p>
          <w:p>
            <w:pPr>
              <w:pStyle w:val="style0"/>
              <w:bidi/>
              <w:spacing w:after="0"/>
              <w:rPr>
                <w:rFonts w:cs="Calibri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sz w:val="28"/>
                <w:szCs w:val="28"/>
                <w:rtl/>
                <w:lang w:bidi="ar-DZ"/>
              </w:rPr>
              <w:t>-تغيير القاطع التفاضلي بقاطع يتحمل شدة التيار أكبر.</w:t>
            </w:r>
          </w:p>
          <w:p>
            <w:pPr>
              <w:pStyle w:val="style0"/>
              <w:bidi/>
              <w:spacing w:after="0"/>
              <w:rPr>
                <w:rFonts w:cs="Calibri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sz w:val="28"/>
                <w:szCs w:val="28"/>
                <w:rtl/>
                <w:lang w:bidi="ar-DZ"/>
              </w:rPr>
              <w:t>-إعادة ضبط القاطع على شدة التيار أكبر.</w:t>
            </w:r>
          </w:p>
          <w:p>
            <w:pPr>
              <w:pStyle w:val="style0"/>
              <w:bidi/>
              <w:spacing w:after="0"/>
              <w:rPr>
                <w:rFonts w:cs="Calibri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sz w:val="28"/>
                <w:szCs w:val="28"/>
                <w:rtl/>
                <w:lang w:bidi="ar-DZ"/>
              </w:rPr>
              <w:t>-عدم تشغيل عدة أجهزة في آن واحد.</w:t>
            </w:r>
          </w:p>
          <w:p>
            <w:pPr>
              <w:pStyle w:val="style0"/>
              <w:bidi/>
              <w:spacing w:after="0"/>
              <w:rPr>
                <w:rFonts w:cs="Calibri"/>
                <w:sz w:val="28"/>
                <w:szCs w:val="28"/>
                <w:rtl/>
                <w:lang w:bidi="ar-DZ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 w:eastAsia="en-US"/>
              </w:rPr>
              <w:t>**سبب عدم تمكن الاب من رفع الغسالة الى ورشة التصليح:</w:t>
            </w: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- قوته ليست كافية لحمل الغسالة لأن ثقلها أكبر من قوة الرجل.</w:t>
            </w: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  <w:t>(250 N ˂ 450 N)</w:t>
            </w: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sz w:val="28"/>
                <w:szCs w:val="28"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b/>
                <w:bCs/>
                <w:color w:val="00b050"/>
                <w:sz w:val="28"/>
                <w:szCs w:val="28"/>
                <w:u w:val="single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 w:eastAsia="en-US"/>
              </w:rPr>
              <w:t>**الحلول:</w:t>
            </w: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bidi="ar-DZ" w:eastAsia="en-US"/>
              </w:rPr>
              <w:t>الاستعانة برجل آخر لمساعدته وزيادة في قوة الحمل.</w:t>
            </w: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bidi="ar-DZ" w:eastAsia="en-US"/>
              </w:rPr>
            </w:pPr>
          </w:p>
        </w:tc>
        <w:tc>
          <w:tcPr>
            <w:tcW w:w="874" w:type="dxa"/>
            <w:tcBorders/>
          </w:tcPr>
          <w:p>
            <w:pPr>
              <w:pStyle w:val="style0"/>
              <w:spacing w:after="12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eastAsia="en-US"/>
              </w:rPr>
              <w:t>س1</w:t>
            </w: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12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eastAsia="en-US"/>
              </w:rPr>
              <w:t>س2</w:t>
            </w: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12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12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 w:hint="cs"/>
                <w:sz w:val="28"/>
                <w:szCs w:val="28"/>
                <w:rtl/>
                <w:lang w:eastAsia="en-US"/>
              </w:rPr>
              <w:t>س3</w:t>
            </w: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/>
                <w:b/>
                <w:bCs/>
                <w:color w:val="00b050"/>
                <w:sz w:val="28"/>
                <w:szCs w:val="28"/>
                <w:rtl/>
                <w:lang w:eastAsia="en-US"/>
              </w:rPr>
              <w:t>الاستعمال السليم لأدوات الماد</w:t>
            </w:r>
            <w:r>
              <w:rPr>
                <w:rFonts w:cs="Calibri" w:eastAsia="Calibri" w:hint="cs"/>
                <w:b/>
                <w:bCs/>
                <w:color w:val="00b050"/>
                <w:sz w:val="28"/>
                <w:szCs w:val="28"/>
                <w:rtl/>
                <w:lang w:eastAsia="en-US"/>
              </w:rPr>
              <w:t>ة</w:t>
            </w: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rtl/>
                <w:lang w:eastAsia="en-US"/>
              </w:rPr>
            </w:pPr>
          </w:p>
          <w:p>
            <w:pPr>
              <w:pStyle w:val="style0"/>
              <w:spacing w:after="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  <w:p>
            <w:pPr>
              <w:pStyle w:val="style0"/>
              <w:tabs>
                <w:tab w:val="left" w:leader="none" w:pos="1125"/>
              </w:tabs>
              <w:spacing w:after="0" w:lineRule="auto" w:line="240"/>
              <w:rPr>
                <w:rFonts w:cs="Calibri" w:eastAsia="Calibri"/>
                <w:sz w:val="28"/>
                <w:szCs w:val="28"/>
                <w:lang w:eastAsia="en-US"/>
              </w:rPr>
            </w:pPr>
          </w:p>
        </w:tc>
      </w:tr>
      <w:tr>
        <w:tblPrEx/>
        <w:trPr/>
        <w:tc>
          <w:tcPr>
            <w:tcW w:w="988" w:type="dxa"/>
            <w:tcBorders/>
          </w:tcPr>
          <w:p>
            <w:pPr>
              <w:pStyle w:val="style0"/>
              <w:spacing w:after="0" w:lineRule="auto" w:line="240"/>
              <w:jc w:val="right"/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</w:tc>
        <w:tc>
          <w:tcPr>
            <w:tcW w:w="991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0.25ن</w:t>
            </w:r>
          </w:p>
        </w:tc>
        <w:tc>
          <w:tcPr>
            <w:tcW w:w="6499" w:type="dxa"/>
            <w:tcBorders/>
          </w:tcPr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u w:val="single"/>
                <w:rtl/>
                <w:lang w:eastAsia="en-US"/>
              </w:rPr>
            </w:pPr>
          </w:p>
        </w:tc>
        <w:tc>
          <w:tcPr>
            <w:tcW w:w="874" w:type="dxa"/>
            <w:tcBorders/>
          </w:tcPr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rtl/>
                <w:lang w:eastAsia="en-US"/>
              </w:rPr>
            </w:pPr>
            <w:r>
              <w:rPr>
                <w:rFonts w:cs="Calibri" w:eastAsia="Calibri" w:hint="cs"/>
                <w:b/>
                <w:bCs/>
                <w:color w:val="00b050"/>
                <w:sz w:val="28"/>
                <w:szCs w:val="28"/>
                <w:rtl/>
                <w:lang w:eastAsia="en-US"/>
              </w:rPr>
              <w:t>لكل الاسئلة</w:t>
            </w:r>
          </w:p>
        </w:tc>
        <w:tc>
          <w:tcPr>
            <w:tcW w:w="1410" w:type="dxa"/>
            <w:tcBorders/>
          </w:tcPr>
          <w:p>
            <w:pPr>
              <w:pStyle w:val="style0"/>
              <w:spacing w:after="0" w:lineRule="auto" w:line="240"/>
              <w:jc w:val="right"/>
              <w:rPr>
                <w:rFonts w:cs="Calibri" w:eastAsia="Calibri"/>
                <w:b/>
                <w:bCs/>
                <w:sz w:val="28"/>
                <w:szCs w:val="28"/>
                <w:rtl/>
                <w:lang w:bidi="ar-DZ" w:eastAsia="en-US"/>
              </w:rPr>
            </w:pPr>
            <w:r>
              <w:rPr>
                <w:rFonts w:cs="Calibri" w:eastAsia="Calibri" w:hint="cs"/>
                <w:b/>
                <w:bCs/>
                <w:color w:val="00b050"/>
                <w:sz w:val="28"/>
                <w:szCs w:val="28"/>
                <w:rtl/>
                <w:lang w:bidi="ar-DZ" w:eastAsia="en-US"/>
              </w:rPr>
              <w:t>الانسجام والابداع</w:t>
            </w:r>
          </w:p>
        </w:tc>
      </w:tr>
    </w:tbl>
    <w:p>
      <w:pPr>
        <w:pStyle w:val="style0"/>
        <w:bidi/>
        <w:jc w:val="left"/>
        <w:rPr>
          <w:rFonts w:cs="Calibri" w:eastAsia="Calibri"/>
          <w:b/>
          <w:bCs/>
          <w:sz w:val="28"/>
          <w:szCs w:val="28"/>
          <w:rtl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1897380</wp:posOffset>
                </wp:positionH>
                <wp:positionV relativeFrom="paragraph">
                  <wp:posOffset>384175</wp:posOffset>
                </wp:positionV>
                <wp:extent cx="1133475" cy="371475"/>
                <wp:effectExtent l="0" t="0" r="9525" b="9525"/>
                <wp:wrapNone/>
                <wp:docPr id="1054" name="Zone de texte 5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33475" cy="3714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54">
                        <w:txbxContent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4" fillcolor="white" stroked="f" style="position:absolute;margin-left:149.4pt;margin-top:30.25pt;width:89.25pt;height:29.25pt;z-index:9;mso-position-horizontal-relative:text;mso-position-vertical-relative:text;mso-width-relative:page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4383405</wp:posOffset>
                </wp:positionH>
                <wp:positionV relativeFrom="paragraph">
                  <wp:posOffset>993775</wp:posOffset>
                </wp:positionV>
                <wp:extent cx="104775" cy="152400"/>
                <wp:effectExtent l="0" t="0" r="9525" b="0"/>
                <wp:wrapNone/>
                <wp:docPr id="1055" name="Zone de texte 4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4775" cy="152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55">
                        <w:txbxContent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5" fillcolor="white" stroked="f" style="position:absolute;margin-left:345.15pt;margin-top:78.25pt;width:8.25pt;height:12.0pt;z-index:8;mso-position-horizontal-relative:text;mso-position-vertical-relative:text;mso-width-relative:page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3516630</wp:posOffset>
                </wp:positionH>
                <wp:positionV relativeFrom="paragraph">
                  <wp:posOffset>1003300</wp:posOffset>
                </wp:positionV>
                <wp:extent cx="95250" cy="142875"/>
                <wp:effectExtent l="0" t="0" r="0" b="9525"/>
                <wp:wrapNone/>
                <wp:docPr id="1056" name="Zone de texte 4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50" cy="1428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56">
                        <w:txbxContent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6" fillcolor="white" stroked="f" style="position:absolute;margin-left:276.9pt;margin-top:79.0pt;width:7.5pt;height:11.25pt;z-index:7;mso-position-horizontal-relative:text;mso-position-vertical-relative:text;mso-width-relative:page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Calibri"/>
          <w:noProof/>
        </w:rPr>
        <mc:AlternateContent>
          <mc:Choice Requires="wps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page">
                  <wp:posOffset>419100</wp:posOffset>
                </wp:positionH>
                <wp:positionV relativeFrom="page">
                  <wp:posOffset>3403600</wp:posOffset>
                </wp:positionV>
                <wp:extent cx="1677035" cy="390525"/>
                <wp:effectExtent l="19050" t="19050" r="18415" b="28575"/>
                <wp:wrapNone/>
                <wp:docPr id="1059" name="Rectangle à coins arrondis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77035" cy="390525"/>
                        </a:xfrm>
                        <a:prstGeom prst="roundRect"/>
                        <a:solidFill>
                          <a:srgbClr val="d0cece"/>
                        </a:solidFill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59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أساتذة المقاطعة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59" arcsize="0.16666667," fillcolor="#d0cece" stroked="t" style="position:absolute;margin-left:33.0pt;margin-top:268.0pt;width:132.05pt;height:30.75pt;z-index:24;mso-position-horizontal-relative:page;mso-position-vertical-relative:page;mso-width-relative:margin;mso-height-relative:margin;mso-wrap-distance-left:0.0pt;mso-wrap-distance-right:0.0pt;visibility:visible;v-text-anchor:middle;">
                <v:stroke joinstyle="miter" weight="2.25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cs="Calibr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أساتذة المقاطعة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Calibri" w:eastAsia="Calibri"/>
          <w:b/>
          <w:bCs/>
          <w:sz w:val="28"/>
          <w:szCs w:val="28"/>
          <w:rtl/>
          <w:lang w:eastAsia="en-US"/>
        </w:rPr>
        <w:t>.</w:t>
      </w:r>
    </w:p>
    <w:p>
      <w:pPr>
        <w:pStyle w:val="style0"/>
        <w:spacing w:after="0" w:lineRule="auto" w:line="259"/>
        <w:jc w:val="left"/>
        <w:rPr>
          <w:rFonts w:cs="Calibri" w:eastAsia="Calibri"/>
          <w:b/>
          <w:bCs/>
          <w:sz w:val="28"/>
          <w:szCs w:val="28"/>
          <w:rtl/>
          <w:lang w:eastAsia="en-US"/>
        </w:rPr>
      </w:pPr>
      <w:r>
        <w:rPr>
          <w:rFonts w:cs="Calibri"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27" behindDoc="false" locked="false" layoutInCell="true" allowOverlap="true">
                <wp:simplePos x="0" y="0"/>
                <wp:positionH relativeFrom="column">
                  <wp:posOffset>4526280</wp:posOffset>
                </wp:positionH>
                <wp:positionV relativeFrom="paragraph">
                  <wp:posOffset>307340</wp:posOffset>
                </wp:positionV>
                <wp:extent cx="371475" cy="581025"/>
                <wp:effectExtent l="0" t="0" r="9525" b="9525"/>
                <wp:wrapNone/>
                <wp:docPr id="1063" name="Zone de texte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71475" cy="58102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63">
                        <w:txbxContent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3" fillcolor="white" stroked="f" style="position:absolute;margin-left:356.4pt;margin-top:24.2pt;width:29.25pt;height:45.75pt;z-index:27;mso-position-horizontal-relative:text;mso-position-vertical-relative:text;mso-width-relative:page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after="160" w:lineRule="auto" w:line="259"/>
        <w:jc w:val="left"/>
        <w:rPr>
          <w:rFonts w:eastAsia="Calibri"/>
          <w:rtl/>
          <w:lang w:eastAsia="en-US"/>
        </w:rPr>
      </w:pPr>
    </w:p>
    <w:p>
      <w:pPr>
        <w:pStyle w:val="style0"/>
        <w:spacing w:after="160" w:lineRule="auto" w:line="259"/>
        <w:jc w:val="center"/>
        <w:rPr>
          <w:rFonts w:eastAsia="Calibri"/>
          <w:rtl/>
          <w:lang w:eastAsia="en-US"/>
        </w:rPr>
      </w:pPr>
      <w:r>
        <w:rPr>
          <w:rFonts w:eastAsia="Calibri"/>
          <w:noProof/>
          <w:rtl/>
        </w:rPr>
        <mc:AlternateContent>
          <mc:Choice Requires="wps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column">
                  <wp:posOffset>3560202</wp:posOffset>
                </wp:positionH>
                <wp:positionV relativeFrom="paragraph">
                  <wp:posOffset>73228</wp:posOffset>
                </wp:positionV>
                <wp:extent cx="904671" cy="301557"/>
                <wp:effectExtent l="0" t="0" r="0" b="3810"/>
                <wp:wrapNone/>
                <wp:docPr id="1065" name="Zone de texte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04671" cy="301557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65">
                        <w:txbxContent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5" fillcolor="white" stroked="f" style="position:absolute;margin-left:280.33pt;margin-top:5.77pt;width:71.23pt;height:23.74pt;z-index:25;mso-position-horizontal-relative:text;mso-position-vertical-relative:text;mso-width-relative:page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after="160" w:lineRule="auto" w:line="259"/>
        <w:jc w:val="center"/>
        <w:rPr>
          <w:rFonts w:eastAsia="Calibri"/>
          <w:rtl/>
          <w:lang w:eastAsia="en-US"/>
        </w:rPr>
      </w:pPr>
      <w:r>
        <w:rPr>
          <w:rFonts w:eastAsia="Calibri"/>
          <w:noProof/>
          <w:rtl/>
        </w:rPr>
        <mc:AlternateContent>
          <mc:Choice Requires="wps">
            <w:drawing>
              <wp:anchor distT="0" distB="0" distL="0" distR="0" simplePos="false" relativeHeight="26" behindDoc="false" locked="false" layoutInCell="true" allowOverlap="true">
                <wp:simplePos x="0" y="0"/>
                <wp:positionH relativeFrom="column">
                  <wp:posOffset>78105</wp:posOffset>
                </wp:positionH>
                <wp:positionV relativeFrom="paragraph">
                  <wp:posOffset>187960</wp:posOffset>
                </wp:positionV>
                <wp:extent cx="1771650" cy="1190625"/>
                <wp:effectExtent l="0" t="0" r="0" b="9525"/>
                <wp:wrapNone/>
                <wp:docPr id="1066" name="Zone de text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71650" cy="119062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66">
                        <w:txbxContent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66" fillcolor="white" stroked="f" style="position:absolute;margin-left:6.15pt;margin-top:14.8pt;width:139.5pt;height:93.75pt;z-index:26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after="160" w:lineRule="auto" w:line="259"/>
        <w:jc w:val="right"/>
        <w:rPr>
          <w:rFonts w:eastAsia="Calibri"/>
          <w:rtl/>
          <w:lang w:eastAsia="en-US"/>
        </w:rPr>
      </w:pPr>
    </w:p>
    <w:p>
      <w:pPr>
        <w:pStyle w:val="style0"/>
        <w:spacing w:after="160" w:lineRule="auto" w:line="259"/>
        <w:jc w:val="right"/>
        <w:rPr>
          <w:rFonts w:eastAsia="Calibri"/>
          <w:rtl/>
          <w:lang w:eastAsia="en-US"/>
        </w:rPr>
      </w:pPr>
    </w:p>
    <w:p>
      <w:pPr>
        <w:pStyle w:val="style0"/>
        <w:spacing w:after="160" w:lineRule="auto" w:line="259"/>
        <w:jc w:val="right"/>
        <w:rPr>
          <w:rFonts w:eastAsia="Calibri"/>
          <w:rtl/>
          <w:lang w:eastAsia="en-US"/>
        </w:rPr>
      </w:pPr>
    </w:p>
    <w:p>
      <w:pPr>
        <w:pStyle w:val="style0"/>
        <w:bidi/>
        <w:jc w:val="center"/>
        <w:rPr>
          <w:rFonts w:cs="Calibri"/>
          <w:sz w:val="28"/>
          <w:szCs w:val="28"/>
          <w:rtl/>
        </w:rPr>
      </w:pPr>
    </w:p>
    <w:sectPr>
      <w:pgSz w:w="11906" w:h="16838" w:orient="portrait"/>
      <w:pgMar w:top="567" w:right="567" w:bottom="567" w:left="567" w:header="708" w:footer="708" w:gutter="0"/>
      <w:pgBorders w:zOrder="front" w:display="allPages"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Bahnschrift SemiLight">
    <w:altName w:val="Bahnschrift SemiLight"/>
    <w:panose1 w:val="020b0502040002020203"/>
    <w:charset w:val="00"/>
    <w:family w:val="swiss"/>
    <w:pitch w:val="variable"/>
    <w:sig w:usb0="A00002C7" w:usb1="00000002" w:usb2="00000000" w:usb3="00000000" w:csb0="0000019F" w:csb1="00000000"/>
  </w:font>
  <w:font w:name="Brush Script MT">
    <w:altName w:val="Brush Script MT"/>
    <w:panose1 w:val="03060802040004070304"/>
    <w:charset w:val="00"/>
    <w:family w:val="script"/>
    <w:pitch w:val="variable"/>
    <w:sig w:usb0="00000003" w:usb1="00000000" w:usb2="00000000" w:usb3="00000000" w:csb0="00000001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0BA3EEE"/>
    <w:lvl w:ilvl="0" w:tplc="488EE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eastAsia="宋体"/>
      <w:lang w:eastAsia="fr-FR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Words>1042</Words>
  <Pages>8</Pages>
  <Characters>4909</Characters>
  <Application>WPS Office</Application>
  <DocSecurity>0</DocSecurity>
  <Paragraphs>515</Paragraphs>
  <ScaleCrop>false</ScaleCrop>
  <LinksUpToDate>false</LinksUpToDate>
  <CharactersWithSpaces>6324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2025-05-03T17:56:00Z</dcterms:created>
  <dc:creator>Samsung</dc:creator>
  <lastModifiedBy>23021RAAEG</lastModifiedBy>
  <dcterms:modified xsi:type="dcterms:W3CDTF">2025-05-21T06:39:51Z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c54233bb77b24aa5b365253bc8941b67</vt:lpwstr>
  </property>
</Properties>
</file>