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6722" w:rsidRPr="00606722" w:rsidRDefault="00606722" w:rsidP="00606722">
      <w:pPr>
        <w:rPr>
          <w:lang w:bidi="ar-DZ"/>
        </w:rPr>
      </w:pPr>
      <w:r w:rsidRPr="00606722">
        <w:rPr>
          <w:lang w:bidi="ar-DZ"/>
        </w:rPr>
        <w:br/>
      </w:r>
      <w:r w:rsidRPr="00606722">
        <w:rPr>
          <w:rtl/>
        </w:rPr>
        <w:t>توصيات قد يراها البعض بسيطة أو تافهة لكننا نراها جد مهمة في حماية المسار المهني للموظف</w:t>
      </w:r>
      <w:r w:rsidRPr="00606722">
        <w:rPr>
          <w:lang w:bidi="ar-DZ"/>
        </w:rPr>
        <w:br/>
        <w:t xml:space="preserve">- </w:t>
      </w:r>
      <w:r w:rsidRPr="00606722">
        <w:rPr>
          <w:rtl/>
        </w:rPr>
        <w:t>عند إحالة الموظف أمام المجلس التأديبي يتوجب عليه أن يكون ملما بكل الإجراءات الشكلية والموضوعية للقرار التأديبي وسير المجلس.كي يتمكن من إجراء طعن مؤسس وقانوني نظرا لأهمية هذا الطعن أمام لجنة الطعن الولائية توجب معرفة الإجراءات القانونية التالية</w:t>
      </w:r>
      <w:r w:rsidRPr="00606722">
        <w:rPr>
          <w:lang w:bidi="ar-DZ"/>
        </w:rPr>
        <w:t>:</w:t>
      </w:r>
      <w:r w:rsidRPr="00606722">
        <w:rPr>
          <w:lang w:bidi="ar-DZ"/>
        </w:rPr>
        <w:br/>
        <w:t xml:space="preserve">* </w:t>
      </w:r>
      <w:r>
        <w:rPr>
          <w:rFonts w:hint="cs"/>
          <w:rtl/>
          <w:lang w:bidi="ar-DZ"/>
        </w:rPr>
        <w:t xml:space="preserve"> </w:t>
      </w:r>
      <w:bookmarkStart w:id="0" w:name="_GoBack"/>
      <w:r w:rsidRPr="00606722">
        <w:rPr>
          <w:rtl/>
        </w:rPr>
        <w:t>إجراءات الطعن في القرار الصادر عن اللجنة المتساوية الأعضاء بإنزال عقوبة تأديبية</w:t>
      </w:r>
      <w:r w:rsidRPr="00606722">
        <w:rPr>
          <w:lang w:bidi="ar-DZ"/>
        </w:rPr>
        <w:t xml:space="preserve"> </w:t>
      </w:r>
      <w:bookmarkEnd w:id="0"/>
      <w:r w:rsidRPr="00606722">
        <w:rPr>
          <w:lang w:bidi="ar-DZ"/>
        </w:rPr>
        <w:t>:</w:t>
      </w:r>
      <w:r w:rsidRPr="00606722">
        <w:rPr>
          <w:lang w:bidi="ar-DZ"/>
        </w:rPr>
        <w:br/>
        <w:t xml:space="preserve">- </w:t>
      </w:r>
      <w:r w:rsidRPr="00606722">
        <w:rPr>
          <w:rtl/>
        </w:rPr>
        <w:t>يتوجب على الموظف الذي تم إنزال عليه عقوبة تأديبية القيام بما يلي</w:t>
      </w:r>
      <w:r w:rsidRPr="00606722">
        <w:rPr>
          <w:lang w:bidi="ar-DZ"/>
        </w:rPr>
        <w:t>: </w:t>
      </w:r>
      <w:r w:rsidRPr="00606722">
        <w:rPr>
          <w:lang w:bidi="ar-DZ"/>
        </w:rPr>
        <w:br/>
        <w:t>.</w:t>
      </w:r>
      <w:r w:rsidRPr="00606722">
        <w:rPr>
          <w:lang w:bidi="ar-DZ"/>
        </w:rPr>
        <w:br/>
        <w:t xml:space="preserve">- </w:t>
      </w:r>
      <w:r w:rsidRPr="00606722">
        <w:rPr>
          <w:rtl/>
        </w:rPr>
        <w:t>أولا :القيام بتظلم -طعن أمام لجنة الطعن الولائية في أجل شهر واحد ابتداءا من تاريخ تبليغ القرار وهذا ما نصت عليه المادتين 175و67 من قانون الوظيفة العمومية رقم 06/03 المؤرخ في 15/07/2006 وهذا الطعن عند تقديمه يوقف تنفيذ العقوبة التأديبية إلى غاية الفصل فيه ..وهذا مايخفى على الكثيرين منا</w:t>
      </w:r>
      <w:r w:rsidRPr="00606722">
        <w:rPr>
          <w:lang w:bidi="ar-DZ"/>
        </w:rPr>
        <w:t xml:space="preserve"> .</w:t>
      </w:r>
    </w:p>
    <w:p w:rsidR="00606722" w:rsidRPr="00606722" w:rsidRDefault="00606722" w:rsidP="00606722">
      <w:pPr>
        <w:rPr>
          <w:lang w:bidi="ar-DZ"/>
        </w:rPr>
      </w:pPr>
      <w:r w:rsidRPr="00606722">
        <w:rPr>
          <w:rtl/>
        </w:rPr>
        <w:t>ثانيا: ما يــتـــوجـــب كتـــــابتـــه في هذا الطـــعــــــن</w:t>
      </w:r>
      <w:r w:rsidRPr="00606722">
        <w:rPr>
          <w:lang w:bidi="ar-DZ"/>
        </w:rPr>
        <w:t>:</w:t>
      </w:r>
      <w:r w:rsidRPr="00606722">
        <w:rPr>
          <w:lang w:bidi="ar-DZ"/>
        </w:rPr>
        <w:br/>
      </w:r>
      <w:r w:rsidRPr="00606722">
        <w:rPr>
          <w:rtl/>
        </w:rPr>
        <w:t>الطعن كي يكون مؤسسا يتوجب أن يكون سليما من حيث شكله ومضمونه</w:t>
      </w:r>
      <w:r w:rsidRPr="00606722">
        <w:rPr>
          <w:lang w:bidi="ar-DZ"/>
        </w:rPr>
        <w:t>..</w:t>
      </w:r>
    </w:p>
    <w:p w:rsidR="00606722" w:rsidRPr="00606722" w:rsidRDefault="00606722" w:rsidP="00606722">
      <w:pPr>
        <w:rPr>
          <w:lang w:bidi="ar-DZ"/>
        </w:rPr>
      </w:pPr>
      <w:r w:rsidRPr="00606722">
        <w:rPr>
          <w:rtl/>
        </w:rPr>
        <w:t>الطعن في القرار من حيث الشــكل</w:t>
      </w:r>
      <w:r w:rsidRPr="00606722">
        <w:rPr>
          <w:lang w:bidi="ar-DZ"/>
        </w:rPr>
        <w:t>:</w:t>
      </w:r>
    </w:p>
    <w:p w:rsidR="00606722" w:rsidRPr="00606722" w:rsidRDefault="00606722" w:rsidP="00606722">
      <w:pPr>
        <w:rPr>
          <w:lang w:bidi="ar-DZ"/>
        </w:rPr>
      </w:pPr>
      <w:r w:rsidRPr="00606722">
        <w:rPr>
          <w:rtl/>
        </w:rPr>
        <w:t>نوجزه في النقاط التالية</w:t>
      </w:r>
      <w:r w:rsidRPr="00606722">
        <w:rPr>
          <w:lang w:bidi="ar-DZ"/>
        </w:rPr>
        <w:t>: </w:t>
      </w:r>
      <w:r w:rsidRPr="00606722">
        <w:rPr>
          <w:lang w:bidi="ar-DZ"/>
        </w:rPr>
        <w:br/>
        <w:t>1-</w:t>
      </w:r>
      <w:r w:rsidRPr="00606722">
        <w:rPr>
          <w:rtl/>
        </w:rPr>
        <w:t>التبليغ: يتحرى فيه الموظف إن تم تبليغه بالإستدعاء الخاص بالمثول أمام المجلس التأديبي بموجب تبليغ رسمي حسبما تنص عليه المادة 168 والتي توجب أن يرسل قبل 15 يوما عن طريق البريد برسالة مضمنة الوصول؟؟</w:t>
      </w:r>
      <w:r w:rsidRPr="00606722">
        <w:rPr>
          <w:lang w:bidi="ar-DZ"/>
        </w:rPr>
        <w:br/>
      </w:r>
      <w:r w:rsidRPr="00606722">
        <w:rPr>
          <w:rtl/>
        </w:rPr>
        <w:t>فإذا كان شفويا أو تم إرساله عبر الفاكس أو البريد العادي</w:t>
      </w:r>
      <w:r w:rsidRPr="00606722">
        <w:rPr>
          <w:lang w:bidi="ar-DZ"/>
        </w:rPr>
        <w:t xml:space="preserve"> .. </w:t>
      </w:r>
      <w:r w:rsidRPr="00606722">
        <w:rPr>
          <w:lang w:bidi="ar-DZ"/>
        </w:rPr>
        <w:br/>
      </w:r>
      <w:r w:rsidRPr="00606722">
        <w:rPr>
          <w:rtl/>
        </w:rPr>
        <w:t>فهذه أولى نقاط الطعن من حيث الشكل</w:t>
      </w:r>
      <w:r w:rsidRPr="00606722">
        <w:rPr>
          <w:lang w:bidi="ar-DZ"/>
        </w:rPr>
        <w:t>.</w:t>
      </w:r>
    </w:p>
    <w:p w:rsidR="00606722" w:rsidRPr="00606722" w:rsidRDefault="00606722" w:rsidP="00606722">
      <w:pPr>
        <w:rPr>
          <w:lang w:bidi="ar-DZ"/>
        </w:rPr>
      </w:pPr>
      <w:r w:rsidRPr="00606722">
        <w:rPr>
          <w:lang w:bidi="ar-DZ"/>
        </w:rPr>
        <w:t>2-</w:t>
      </w:r>
      <w:r w:rsidRPr="00606722">
        <w:rPr>
          <w:rtl/>
        </w:rPr>
        <w:t>حق الإطلاع على الملف التأديبي: هل تم تمكين الطاعن من الإطلاع على ملفه قبل 15 يوما من انعقاد مجلس التأديب حسب مانصت عليه المادة 167 من قانون الوظيف العمومي؟؟</w:t>
      </w:r>
      <w:proofErr w:type="gramStart"/>
      <w:r w:rsidRPr="00606722">
        <w:rPr>
          <w:rtl/>
        </w:rPr>
        <w:t>..</w:t>
      </w:r>
      <w:proofErr w:type="gramEnd"/>
      <w:r w:rsidRPr="00606722">
        <w:rPr>
          <w:rtl/>
        </w:rPr>
        <w:t>إذا لم يتم ذلك فهذه النقطة الثانية من الطعن من حيث الشكل</w:t>
      </w:r>
      <w:r w:rsidRPr="00606722">
        <w:rPr>
          <w:lang w:bidi="ar-DZ"/>
        </w:rPr>
        <w:t>.</w:t>
      </w:r>
    </w:p>
    <w:p w:rsidR="00606722" w:rsidRPr="00606722" w:rsidRDefault="00606722" w:rsidP="00606722">
      <w:pPr>
        <w:rPr>
          <w:lang w:bidi="ar-DZ"/>
        </w:rPr>
      </w:pPr>
      <w:r w:rsidRPr="00606722">
        <w:rPr>
          <w:lang w:bidi="ar-DZ"/>
        </w:rPr>
        <w:t xml:space="preserve">3- </w:t>
      </w:r>
      <w:r w:rsidRPr="00606722">
        <w:rPr>
          <w:rtl/>
        </w:rPr>
        <w:t>حق الدفاع</w:t>
      </w:r>
      <w:proofErr w:type="gramStart"/>
      <w:r w:rsidRPr="00606722">
        <w:rPr>
          <w:rtl/>
        </w:rPr>
        <w:t>:هل</w:t>
      </w:r>
      <w:proofErr w:type="gramEnd"/>
      <w:r w:rsidRPr="00606722">
        <w:rPr>
          <w:rtl/>
        </w:rPr>
        <w:t xml:space="preserve"> تم إعلام الطاعن وتمكينه من حق الإستعانة بمدافع أو محامي وتقديم الشهود ؟؟ حسبما نصت عليه المادة 169 من قانون الوظيف العمومي؟؟..إذا لم يتم ذلك فهذه النقطة الثالثة للطعن من حيث الشكل</w:t>
      </w:r>
      <w:r w:rsidRPr="00606722">
        <w:rPr>
          <w:lang w:bidi="ar-DZ"/>
        </w:rPr>
        <w:t xml:space="preserve"> ..</w:t>
      </w:r>
    </w:p>
    <w:p w:rsidR="00606722" w:rsidRPr="00606722" w:rsidRDefault="00606722" w:rsidP="00606722">
      <w:pPr>
        <w:rPr>
          <w:lang w:bidi="ar-DZ"/>
        </w:rPr>
      </w:pPr>
      <w:r w:rsidRPr="00606722">
        <w:rPr>
          <w:lang w:bidi="ar-DZ"/>
        </w:rPr>
        <w:t>4-</w:t>
      </w:r>
      <w:r w:rsidRPr="00606722">
        <w:rPr>
          <w:rtl/>
        </w:rPr>
        <w:t>التبليغ بقرار العقوبة التأديبية</w:t>
      </w:r>
      <w:proofErr w:type="gramStart"/>
      <w:r w:rsidRPr="00606722">
        <w:rPr>
          <w:rtl/>
        </w:rPr>
        <w:t>:هل</w:t>
      </w:r>
      <w:proofErr w:type="gramEnd"/>
      <w:r w:rsidRPr="00606722">
        <w:rPr>
          <w:rtl/>
        </w:rPr>
        <w:t xml:space="preserve"> تم تبليغ الطاعن بقرار العقوبة التأديبية بقرار كتابي في أجل 8 أيام من إصدار العقوبة حسبما نصت عليه المادة 172 من قانون الوظيف العمومي؟؟..إذا لم يتم ذلك بهذه الطريقة فهي النقطة الرابعة للطعن من حيث الشكل</w:t>
      </w:r>
      <w:r w:rsidRPr="00606722">
        <w:rPr>
          <w:lang w:bidi="ar-DZ"/>
        </w:rPr>
        <w:t>.</w:t>
      </w:r>
      <w:r w:rsidRPr="00606722">
        <w:rPr>
          <w:lang w:bidi="ar-DZ"/>
        </w:rPr>
        <w:br/>
        <w:t xml:space="preserve">5- </w:t>
      </w:r>
      <w:r w:rsidRPr="00606722">
        <w:rPr>
          <w:rtl/>
        </w:rPr>
        <w:t>تشكيلة اللجنة المتساوية الأعضاء</w:t>
      </w:r>
      <w:proofErr w:type="gramStart"/>
      <w:r w:rsidRPr="00606722">
        <w:rPr>
          <w:rtl/>
        </w:rPr>
        <w:t>:هل</w:t>
      </w:r>
      <w:proofErr w:type="gramEnd"/>
      <w:r w:rsidRPr="00606722">
        <w:rPr>
          <w:rtl/>
        </w:rPr>
        <w:t xml:space="preserve"> انعقدت اللجنة وفقا للنصاب القانوني المحدد بثلاثة أرباع من أعضائها؟؟وهل تم الفصل في </w:t>
      </w:r>
      <w:r w:rsidRPr="00606722">
        <w:rPr>
          <w:rtl/>
        </w:rPr>
        <w:lastRenderedPageBreak/>
        <w:t>العقوبة التأديبية بموجب المصادقة من طرف أغلبية الأعضاء الحاضرين؟؟..إذا لم يتم ذلك فهذه النقطة الخامسة للطعن من حيث الشكل</w:t>
      </w:r>
      <w:r w:rsidRPr="00606722">
        <w:rPr>
          <w:lang w:bidi="ar-DZ"/>
        </w:rPr>
        <w:t>.</w:t>
      </w:r>
    </w:p>
    <w:p w:rsidR="00606722" w:rsidRPr="00606722" w:rsidRDefault="00606722" w:rsidP="00606722">
      <w:pPr>
        <w:rPr>
          <w:lang w:bidi="ar-DZ"/>
        </w:rPr>
      </w:pPr>
      <w:r w:rsidRPr="00606722">
        <w:rPr>
          <w:rtl/>
        </w:rPr>
        <w:t>الطعن في القرار من حيث الموضـــــوع</w:t>
      </w:r>
      <w:r w:rsidRPr="00606722">
        <w:rPr>
          <w:lang w:bidi="ar-DZ"/>
        </w:rPr>
        <w:t>: </w:t>
      </w:r>
      <w:r w:rsidRPr="00606722">
        <w:rPr>
          <w:lang w:bidi="ar-DZ"/>
        </w:rPr>
        <w:br/>
      </w:r>
      <w:r w:rsidRPr="00606722">
        <w:rPr>
          <w:rtl/>
        </w:rPr>
        <w:t>ما دام أن القرار الذي صدر في حق الموظف جاء بمقتضى الفصل الثالث من قانون الوظيفة العمومية الذي يحدد الأخطاء المهنية ..والتي نصت عليها المواد 177 وما يليها (أخطاء من الدرجة4،3،2،1)..فهذه المواد قامت بذكر الأخطاء المهنية على سبيل الحصر</w:t>
      </w:r>
      <w:r w:rsidRPr="00606722">
        <w:rPr>
          <w:lang w:bidi="ar-DZ"/>
        </w:rPr>
        <w:t>..</w:t>
      </w:r>
      <w:r w:rsidRPr="00606722">
        <w:rPr>
          <w:lang w:bidi="ar-DZ"/>
        </w:rPr>
        <w:br/>
      </w:r>
      <w:r w:rsidRPr="00606722">
        <w:rPr>
          <w:rtl/>
        </w:rPr>
        <w:t>فيتوجب إذن على الطاعن التأكد من الحالات المنصوص عليها في هذه المواد ومدى مطابقتها مع حالته ومع العقوبة المسلطة عليه إن كانت تتوافق مع نص المادة 163 التي تحدد العقوبات التأديبية</w:t>
      </w:r>
      <w:r w:rsidRPr="00606722">
        <w:rPr>
          <w:lang w:bidi="ar-DZ"/>
        </w:rPr>
        <w:t>.</w:t>
      </w:r>
    </w:p>
    <w:p w:rsidR="00606722" w:rsidRPr="00606722" w:rsidRDefault="00606722" w:rsidP="00606722">
      <w:pPr>
        <w:rPr>
          <w:lang w:bidi="ar-DZ"/>
        </w:rPr>
      </w:pPr>
      <w:r w:rsidRPr="00606722">
        <w:rPr>
          <w:lang w:bidi="ar-DZ"/>
        </w:rPr>
        <w:t xml:space="preserve">- </w:t>
      </w:r>
      <w:r w:rsidRPr="00606722">
        <w:rPr>
          <w:rtl/>
        </w:rPr>
        <w:t>للمظلومين والمحالين زورا على المجالس التأديبية أن يقوموا بإجراءات الطعن في القرارات التأديبية وفقا للأوضاع الشكلية والموضوعية التي تم سردها .فقد يسترجع الطاعن حقه دون اللجوء إلى القضاء</w:t>
      </w:r>
      <w:proofErr w:type="gramStart"/>
      <w:r w:rsidRPr="00606722">
        <w:rPr>
          <w:lang w:bidi="ar-DZ"/>
        </w:rPr>
        <w:t>..</w:t>
      </w:r>
      <w:proofErr w:type="gramEnd"/>
      <w:r w:rsidRPr="00606722">
        <w:rPr>
          <w:lang w:bidi="ar-DZ"/>
        </w:rPr>
        <w:br/>
        <w:t xml:space="preserve">- </w:t>
      </w:r>
      <w:r w:rsidRPr="00606722">
        <w:rPr>
          <w:rtl/>
        </w:rPr>
        <w:t xml:space="preserve">وبعد استنفاذ طريقة الطعن الإداري يمكن اللجوء إلى القضاء الإداري ولم يسترجع حقه عن طريق الطعن .وعليه معرفة إجراءات التقاضي أمام القضاء </w:t>
      </w:r>
      <w:proofErr w:type="gramStart"/>
      <w:r w:rsidRPr="00606722">
        <w:rPr>
          <w:rtl/>
        </w:rPr>
        <w:t>الإداري</w:t>
      </w:r>
      <w:r w:rsidRPr="00606722">
        <w:rPr>
          <w:lang w:bidi="ar-DZ"/>
        </w:rPr>
        <w:t xml:space="preserve"> :</w:t>
      </w:r>
      <w:proofErr w:type="gramEnd"/>
      <w:r w:rsidRPr="00606722">
        <w:rPr>
          <w:lang w:bidi="ar-DZ"/>
        </w:rPr>
        <w:br/>
        <w:t xml:space="preserve">- </w:t>
      </w:r>
      <w:r w:rsidRPr="00606722">
        <w:rPr>
          <w:rtl/>
        </w:rPr>
        <w:t>يتوجب رفع دعوى الإلغاء ضد قرار المسؤول –بصفته رئيسا للجنة المتساوية الأعضاء والممثل القانوني أمام القضاء - وهذا بعد استيفاء الشروط التالية</w:t>
      </w:r>
      <w:r w:rsidRPr="00606722">
        <w:rPr>
          <w:lang w:bidi="ar-DZ"/>
        </w:rPr>
        <w:t>:</w:t>
      </w:r>
      <w:r w:rsidRPr="00606722">
        <w:rPr>
          <w:lang w:bidi="ar-DZ"/>
        </w:rPr>
        <w:br/>
        <w:t xml:space="preserve">1- </w:t>
      </w:r>
      <w:r w:rsidRPr="00606722">
        <w:rPr>
          <w:rtl/>
        </w:rPr>
        <w:t>تقديم تظلم كتابي في أجل شهرين من تاريخ صدورقرار اللجنة المتساوية الأعضاء وهذا التظلم يتوجب أن يكون مؤشرا عليه بالإستلام..أو مرسلا عن طريق البريد برسالة مضمنة</w:t>
      </w:r>
      <w:r w:rsidRPr="00606722">
        <w:rPr>
          <w:lang w:bidi="ar-DZ"/>
        </w:rPr>
        <w:t xml:space="preserve"> ..</w:t>
      </w:r>
      <w:r w:rsidRPr="00606722">
        <w:rPr>
          <w:lang w:bidi="ar-DZ"/>
        </w:rPr>
        <w:br/>
        <w:t>2-</w:t>
      </w:r>
      <w:r w:rsidRPr="00606722">
        <w:rPr>
          <w:rtl/>
        </w:rPr>
        <w:t>في حالة انتهاء أجل الشهرين وسكوت الإدارة أو رفضها يمنح لك أجل شهرين إضافيين لرفع الطعن القضائي أمام المحكمة الإدارية</w:t>
      </w:r>
      <w:proofErr w:type="gramStart"/>
      <w:r w:rsidRPr="00606722">
        <w:rPr>
          <w:rtl/>
        </w:rPr>
        <w:t>..</w:t>
      </w:r>
      <w:proofErr w:type="gramEnd"/>
      <w:r w:rsidRPr="00606722">
        <w:rPr>
          <w:rtl/>
        </w:rPr>
        <w:t xml:space="preserve"> المادة 830 من ق.إ.م.إ كما يمكن اللجوءللمحكمة الإدارية مباشرة دون إجراء تظلم حسب قانون الإجراءات المدنيةوالإدارية الجديد الذي جعل التظلم جوازيا ..على أن ترفع الدعوى في ظرف 4 أشهرالمادة 826 من ق.ا.م.ا</w:t>
      </w:r>
      <w:r w:rsidRPr="00606722">
        <w:rPr>
          <w:lang w:bidi="ar-DZ"/>
        </w:rPr>
        <w:t>..</w:t>
      </w:r>
      <w:r w:rsidRPr="00606722">
        <w:rPr>
          <w:lang w:bidi="ar-DZ"/>
        </w:rPr>
        <w:br/>
      </w:r>
      <w:r w:rsidRPr="00606722">
        <w:rPr>
          <w:rtl/>
        </w:rPr>
        <w:t>مــــــــلاحظـــة</w:t>
      </w:r>
      <w:r w:rsidRPr="00606722">
        <w:rPr>
          <w:lang w:bidi="ar-DZ"/>
        </w:rPr>
        <w:t>: </w:t>
      </w:r>
      <w:r w:rsidRPr="00606722">
        <w:rPr>
          <w:lang w:bidi="ar-DZ"/>
        </w:rPr>
        <w:br/>
      </w:r>
      <w:r w:rsidRPr="00606722">
        <w:rPr>
          <w:rtl/>
        </w:rPr>
        <w:t>في حالة القيام بالطعن أمام اللجنة الولائية للطعن كما تم سرده في بداية الموضوع..يستغني الموظف عن القيام بالتظلم ..ويلجأ مباشرة للقضاء ولايترك مدة الأربعة أشهر تمر دون رفع هذه الدعوى القضائية وإلا سقط حقه فيها</w:t>
      </w:r>
      <w:r w:rsidRPr="00606722">
        <w:rPr>
          <w:lang w:bidi="ar-DZ"/>
        </w:rPr>
        <w:t>..</w:t>
      </w:r>
      <w:r w:rsidRPr="00606722">
        <w:rPr>
          <w:lang w:bidi="ar-DZ"/>
        </w:rPr>
        <w:br/>
        <w:t>3-</w:t>
      </w:r>
      <w:r w:rsidRPr="00606722">
        <w:rPr>
          <w:rtl/>
        </w:rPr>
        <w:t xml:space="preserve">يجب الإستعانة بمحام أمام المحكمة الإدارية لأن هذا الأمر وجوبي حسب المادة 826 ، تبدوا أن إجراءات التقاضي قد </w:t>
      </w:r>
      <w:proofErr w:type="gramStart"/>
      <w:r w:rsidRPr="00606722">
        <w:rPr>
          <w:rtl/>
        </w:rPr>
        <w:t>تطول ..</w:t>
      </w:r>
      <w:proofErr w:type="gramEnd"/>
      <w:r w:rsidRPr="00606722">
        <w:rPr>
          <w:rtl/>
        </w:rPr>
        <w:t>فأقول هنا أن المشرع أجاز للمدعي رفع دعوى استعجالية لوقف قرار المسؤول إلى غاية الفصل في موضوع القضية الإدارية العادية وهذا طبقا للمواد من919 إلى 922من قانون الإجراءات المدنية والإدارية</w:t>
      </w:r>
      <w:r w:rsidRPr="00606722">
        <w:rPr>
          <w:lang w:bidi="ar-DZ"/>
        </w:rPr>
        <w:t xml:space="preserve"> ..</w:t>
      </w:r>
      <w:r w:rsidRPr="00606722">
        <w:rPr>
          <w:lang w:bidi="ar-DZ"/>
        </w:rPr>
        <w:br/>
        <w:t>------</w:t>
      </w:r>
      <w:r w:rsidRPr="00606722">
        <w:rPr>
          <w:lang w:bidi="ar-DZ"/>
        </w:rPr>
        <w:br/>
      </w:r>
      <w:r w:rsidRPr="00606722">
        <w:rPr>
          <w:rtl/>
        </w:rPr>
        <w:t>توضيح في أنواع العقوبات التأديبية والتي يحق الطعن فيها إداريا بموجب قانون الوظيف العمومي والتي لا يحق فيها الطعن؟؟</w:t>
      </w:r>
      <w:r w:rsidRPr="00606722">
        <w:rPr>
          <w:lang w:bidi="ar-DZ"/>
        </w:rPr>
        <w:t>.</w:t>
      </w:r>
      <w:r w:rsidRPr="00606722">
        <w:rPr>
          <w:lang w:bidi="ar-DZ"/>
        </w:rPr>
        <w:br/>
      </w:r>
      <w:r w:rsidRPr="00606722">
        <w:rPr>
          <w:rtl/>
        </w:rPr>
        <w:t>ما الفرق بين الطعن أمام لجنة الطعون الولائية والتظلم الإداري؟؟</w:t>
      </w:r>
      <w:r w:rsidRPr="00606722">
        <w:rPr>
          <w:lang w:bidi="ar-DZ"/>
        </w:rPr>
        <w:br/>
      </w:r>
      <w:r w:rsidRPr="00606722">
        <w:rPr>
          <w:rtl/>
        </w:rPr>
        <w:lastRenderedPageBreak/>
        <w:t>كما نعلم أن العقوبات التأديبية طبقا لقانون الوظيفة العمومية رقم 06/03 المؤرخ في 15/07/2006 في مادته 163 هي أربعة درجات</w:t>
      </w:r>
      <w:r w:rsidRPr="00606722">
        <w:rPr>
          <w:lang w:bidi="ar-DZ"/>
        </w:rPr>
        <w:t>..</w:t>
      </w:r>
      <w:r w:rsidRPr="00606722">
        <w:rPr>
          <w:lang w:bidi="ar-DZ"/>
        </w:rPr>
        <w:br/>
      </w:r>
      <w:r w:rsidRPr="00606722">
        <w:rPr>
          <w:rtl/>
        </w:rPr>
        <w:t>العقوبات من الدرجتين الأولى والثانية</w:t>
      </w:r>
      <w:r w:rsidRPr="00606722">
        <w:rPr>
          <w:lang w:bidi="ar-DZ"/>
        </w:rPr>
        <w:t>:</w:t>
      </w:r>
      <w:r w:rsidRPr="00606722">
        <w:rPr>
          <w:lang w:bidi="ar-DZ"/>
        </w:rPr>
        <w:br/>
      </w:r>
      <w:r w:rsidRPr="00606722">
        <w:rPr>
          <w:rtl/>
        </w:rPr>
        <w:t>فالعقوبات من الدرجتين الأولى والثانية (التنبيه،الإنذار الكتابي،التوبيخ،التوقيف من العمل من يوم إلى ثلاثة أيام والشطب من قائمة التأهيل) يقوم بإصدارها المسؤول دون اللجوء إلى اللجنة المتساوية الأعضاء..ولايحق الطعن فيها أمام لجنة الطعن الولائية..أنظر نص المادة 165</w:t>
      </w:r>
      <w:r w:rsidRPr="00606722">
        <w:rPr>
          <w:lang w:bidi="ar-DZ"/>
        </w:rPr>
        <w:t>..</w:t>
      </w:r>
      <w:r w:rsidRPr="00606722">
        <w:rPr>
          <w:lang w:bidi="ar-DZ"/>
        </w:rPr>
        <w:br/>
        <w:t>.</w:t>
      </w:r>
      <w:r w:rsidRPr="00606722">
        <w:rPr>
          <w:lang w:bidi="ar-DZ"/>
        </w:rPr>
        <w:br/>
      </w:r>
      <w:r w:rsidRPr="00606722">
        <w:rPr>
          <w:rtl/>
        </w:rPr>
        <w:t>ما يجب على الموظف القيام به عند إنزال عقوبة من الدرجتين الأولى والثانية؟؟</w:t>
      </w:r>
      <w:r w:rsidRPr="00606722">
        <w:rPr>
          <w:lang w:bidi="ar-DZ"/>
        </w:rPr>
        <w:br/>
      </w:r>
      <w:r w:rsidRPr="00606722">
        <w:rPr>
          <w:rtl/>
        </w:rPr>
        <w:t>بما أنه لايحق له الطعن أمام لجنة الطعون الولائية التي لاتختص في النظر إلا في العقوبتين من الدرجة 3و4..فعليه إذن تقديم تظلم أمام المسؤول وهذا التظلم هو الوثيقة التى يتم بها اللجوء مباشرة إلى القضاء الإداري لرفع دعوى الإلغاء ضد قرار مسؤول</w:t>
      </w:r>
      <w:r w:rsidRPr="00606722">
        <w:rPr>
          <w:lang w:bidi="ar-DZ"/>
        </w:rPr>
        <w:t>.</w:t>
      </w:r>
      <w:r w:rsidRPr="00606722">
        <w:rPr>
          <w:lang w:bidi="ar-DZ"/>
        </w:rPr>
        <w:br/>
      </w:r>
      <w:r w:rsidRPr="00606722">
        <w:rPr>
          <w:rtl/>
        </w:rPr>
        <w:t>العقوبات من الدرجتين الثالثة والرابعة</w:t>
      </w:r>
      <w:r w:rsidRPr="00606722">
        <w:rPr>
          <w:lang w:bidi="ar-DZ"/>
        </w:rPr>
        <w:t>:</w:t>
      </w:r>
      <w:r w:rsidRPr="00606722">
        <w:rPr>
          <w:lang w:bidi="ar-DZ"/>
        </w:rPr>
        <w:br/>
        <w:t>.</w:t>
      </w:r>
      <w:r w:rsidRPr="00606722">
        <w:rPr>
          <w:lang w:bidi="ar-DZ"/>
        </w:rPr>
        <w:br/>
      </w:r>
      <w:r w:rsidRPr="00606722">
        <w:rPr>
          <w:rtl/>
        </w:rPr>
        <w:t>والعقوبات من الدرجتين الثالثة والرابعة (التوقيف من العمل من 4إلى 8أيام،التنزيل من درجة إلى درجتين،النقل الإجباري،التنزيل إلى الرتبة السفلى مباشرة، التسريح</w:t>
      </w:r>
      <w:r w:rsidRPr="00606722">
        <w:rPr>
          <w:lang w:bidi="ar-DZ"/>
        </w:rPr>
        <w:t>)..</w:t>
      </w:r>
      <w:r w:rsidRPr="00606722">
        <w:rPr>
          <w:lang w:bidi="ar-DZ"/>
        </w:rPr>
        <w:br/>
      </w:r>
      <w:r w:rsidRPr="00606722">
        <w:rPr>
          <w:rtl/>
        </w:rPr>
        <w:t>تتخذها الهيئة إجباريا بعد أخذ رأي اللجنة المتساوية الأعضاء المجتمعة كمجلس تأديبي..المادة 165..وهنا يحق للموظف بناءا على نص المادتين 67 و 175 القيام بطعن أمام لجنة الطعون الولائية في أجل أقصاه شهر من تاريخ تبليغ القرار</w:t>
      </w:r>
      <w:r w:rsidRPr="00606722">
        <w:rPr>
          <w:lang w:bidi="ar-DZ"/>
        </w:rPr>
        <w:t>.</w:t>
      </w:r>
      <w:r w:rsidRPr="00606722">
        <w:rPr>
          <w:lang w:bidi="ar-DZ"/>
        </w:rPr>
        <w:br/>
        <w:t>.</w:t>
      </w:r>
      <w:r w:rsidRPr="00606722">
        <w:rPr>
          <w:lang w:bidi="ar-DZ"/>
        </w:rPr>
        <w:br/>
      </w:r>
      <w:r w:rsidRPr="00606722">
        <w:rPr>
          <w:rtl/>
        </w:rPr>
        <w:t>ما يجب على الموظف القيام به عند إنزال عقوبة من الدرجتين الثالثة والرابعة؟؟</w:t>
      </w:r>
      <w:r w:rsidRPr="00606722">
        <w:rPr>
          <w:lang w:bidi="ar-DZ"/>
        </w:rPr>
        <w:br/>
      </w:r>
      <w:r w:rsidRPr="00606722">
        <w:rPr>
          <w:rtl/>
        </w:rPr>
        <w:t>يتوجب عليه</w:t>
      </w:r>
      <w:r w:rsidRPr="00606722">
        <w:rPr>
          <w:lang w:bidi="ar-DZ"/>
        </w:rPr>
        <w:br/>
        <w:t xml:space="preserve">- </w:t>
      </w:r>
      <w:r w:rsidRPr="00606722">
        <w:rPr>
          <w:rtl/>
        </w:rPr>
        <w:t>أولا القيام بطعن أمام لجنة الطعون الولائية في أجل شهر من إصدار العقوبة التأديبية</w:t>
      </w:r>
      <w:r w:rsidRPr="00606722">
        <w:rPr>
          <w:lang w:bidi="ar-DZ"/>
        </w:rPr>
        <w:t>.</w:t>
      </w:r>
      <w:r w:rsidRPr="00606722">
        <w:rPr>
          <w:lang w:bidi="ar-DZ"/>
        </w:rPr>
        <w:br/>
      </w:r>
      <w:r w:rsidRPr="00606722">
        <w:rPr>
          <w:rtl/>
        </w:rPr>
        <w:t>وهذا الطعن يختلف عن التظلم القضائي</w:t>
      </w:r>
      <w:r w:rsidRPr="00606722">
        <w:rPr>
          <w:lang w:bidi="ar-DZ"/>
        </w:rPr>
        <w:t>.</w:t>
      </w:r>
      <w:r w:rsidRPr="00606722">
        <w:rPr>
          <w:lang w:bidi="ar-DZ"/>
        </w:rPr>
        <w:br/>
      </w:r>
      <w:r w:rsidRPr="00606722">
        <w:rPr>
          <w:rtl/>
        </w:rPr>
        <w:t>وهو إجباري قبل اللجوء إلى القضاء الإداري</w:t>
      </w:r>
      <w:r w:rsidRPr="00606722">
        <w:rPr>
          <w:lang w:bidi="ar-DZ"/>
        </w:rPr>
        <w:t>.</w:t>
      </w:r>
      <w:r w:rsidRPr="00606722">
        <w:rPr>
          <w:lang w:bidi="ar-DZ"/>
        </w:rPr>
        <w:br/>
        <w:t xml:space="preserve">- </w:t>
      </w:r>
      <w:r w:rsidRPr="00606722">
        <w:rPr>
          <w:rtl/>
        </w:rPr>
        <w:t>ويمكن للجنة الطعن إبطال القرار التأديبي دون حاجة الموظف إلى اللجوء إلى القضاء الإداري</w:t>
      </w:r>
      <w:proofErr w:type="gramStart"/>
      <w:r w:rsidRPr="00606722">
        <w:rPr>
          <w:lang w:bidi="ar-DZ"/>
        </w:rPr>
        <w:t>..</w:t>
      </w:r>
      <w:proofErr w:type="gramEnd"/>
      <w:r w:rsidRPr="00606722">
        <w:rPr>
          <w:lang w:bidi="ar-DZ"/>
        </w:rPr>
        <w:br/>
      </w:r>
      <w:r w:rsidRPr="00606722">
        <w:rPr>
          <w:rtl/>
        </w:rPr>
        <w:t>وبالتالي يتوجب على الموظف القيام به قبل أي إجراء</w:t>
      </w:r>
      <w:r w:rsidRPr="00606722">
        <w:rPr>
          <w:lang w:bidi="ar-DZ"/>
        </w:rPr>
        <w:br/>
      </w:r>
      <w:r w:rsidRPr="00606722">
        <w:rPr>
          <w:rtl/>
        </w:rPr>
        <w:t>وإذا لم يفصل في الطعن لصالحه هنا يمكنه اللجوء بعدها للقضاء الإداري</w:t>
      </w:r>
      <w:r w:rsidRPr="00606722">
        <w:rPr>
          <w:lang w:bidi="ar-DZ"/>
        </w:rPr>
        <w:t>..</w:t>
      </w:r>
      <w:r w:rsidRPr="00606722">
        <w:rPr>
          <w:lang w:bidi="ar-DZ"/>
        </w:rPr>
        <w:br/>
      </w:r>
      <w:r w:rsidRPr="00606722">
        <w:rPr>
          <w:rtl/>
        </w:rPr>
        <w:t>وهذا الطعن مهم لأنه يوقف تنفيذ القرار التأديبي ويبقى الموظف في منصبه إلى غاية الفصل في هذا الطعن</w:t>
      </w:r>
      <w:r w:rsidRPr="00606722">
        <w:rPr>
          <w:lang w:bidi="ar-DZ"/>
        </w:rPr>
        <w:t>..</w:t>
      </w:r>
      <w:r w:rsidRPr="00606722">
        <w:rPr>
          <w:lang w:bidi="ar-DZ"/>
        </w:rPr>
        <w:br/>
      </w:r>
      <w:r w:rsidRPr="00606722">
        <w:rPr>
          <w:rtl/>
        </w:rPr>
        <w:t>تنويه</w:t>
      </w:r>
      <w:r w:rsidRPr="00606722">
        <w:rPr>
          <w:lang w:bidi="ar-DZ"/>
        </w:rPr>
        <w:br/>
        <w:t xml:space="preserve">- </w:t>
      </w:r>
      <w:r w:rsidRPr="00606722">
        <w:rPr>
          <w:rtl/>
        </w:rPr>
        <w:t xml:space="preserve">اللجان المتساوية الأعضاء لا تنعقد كمجالس تأديبية فقط بل كذلك كلجان استشارية فيما يتعلق بالمسائل المهنية للموظف كحركة التنقل،الترسيم،..وغيرها وهذا طبقا لنص المادة 64 من قانون الوظيف العمومي دائما..وقراراتها هي كذلك غير قابلة للطعن أمام لجنة </w:t>
      </w:r>
      <w:r w:rsidRPr="00606722">
        <w:rPr>
          <w:rtl/>
        </w:rPr>
        <w:lastRenderedPageBreak/>
        <w:t>الطعن الولائية..وهنا يمكن للموظف المتضرر من إحدى هذه القرارات..أن يتقدم بتظلم إلى مسؤول أو يلجأ مباشرة إلى القضاء الإداري</w:t>
      </w:r>
      <w:r w:rsidRPr="00606722">
        <w:rPr>
          <w:lang w:bidi="ar-DZ"/>
        </w:rPr>
        <w:t>..</w:t>
      </w:r>
      <w:r w:rsidRPr="00606722">
        <w:rPr>
          <w:lang w:bidi="ar-DZ"/>
        </w:rPr>
        <w:br/>
        <w:t>.</w:t>
      </w:r>
      <w:r w:rsidRPr="00606722">
        <w:rPr>
          <w:lang w:bidi="ar-DZ"/>
        </w:rPr>
        <w:br/>
        <w:t xml:space="preserve">- </w:t>
      </w:r>
      <w:r w:rsidRPr="00606722">
        <w:rPr>
          <w:rtl/>
        </w:rPr>
        <w:t>الطعن المشار إليه أعلاه لايكون إلا في العقوبات من الدرجتين 3و4 وهو ما يسري على حالة العديد .وهو إجباري قبل اللجوء إلى القضاء الإداري</w:t>
      </w:r>
      <w:proofErr w:type="gramStart"/>
      <w:r w:rsidRPr="00606722">
        <w:rPr>
          <w:lang w:bidi="ar-DZ"/>
        </w:rPr>
        <w:t>..</w:t>
      </w:r>
      <w:proofErr w:type="gramEnd"/>
      <w:r w:rsidRPr="00606722">
        <w:rPr>
          <w:lang w:bidi="ar-DZ"/>
        </w:rPr>
        <w:br/>
        <w:t xml:space="preserve">- </w:t>
      </w:r>
      <w:r w:rsidRPr="00606722">
        <w:rPr>
          <w:rtl/>
        </w:rPr>
        <w:t>وهو عكس التظلم الذي يمكن اللجوء إليه من طرف الموظف في حال عقوبة من الدرجتين 1و2 أو حتى في قرار صادر بعد استشارة اللجنة المتساوية الأعضاء في مسائل حركة التنقل وغيرها</w:t>
      </w:r>
      <w:proofErr w:type="gramStart"/>
      <w:r w:rsidRPr="00606722">
        <w:rPr>
          <w:lang w:bidi="ar-DZ"/>
        </w:rPr>
        <w:t>..</w:t>
      </w:r>
      <w:proofErr w:type="gramEnd"/>
      <w:r w:rsidRPr="00606722">
        <w:rPr>
          <w:lang w:bidi="ar-DZ"/>
        </w:rPr>
        <w:br/>
        <w:t xml:space="preserve">- </w:t>
      </w:r>
      <w:r w:rsidRPr="00606722">
        <w:rPr>
          <w:rtl/>
        </w:rPr>
        <w:t>المتضرر من عقوبة تأديبية من الدرجة 3و4 اللجوء إلى الطعن وعدم تضييع أجل الشهر</w:t>
      </w:r>
      <w:proofErr w:type="gramStart"/>
      <w:r w:rsidRPr="00606722">
        <w:rPr>
          <w:rtl/>
        </w:rPr>
        <w:t>..</w:t>
      </w:r>
      <w:proofErr w:type="gramEnd"/>
      <w:r w:rsidRPr="00606722">
        <w:rPr>
          <w:rtl/>
        </w:rPr>
        <w:t>لأن دعواه سترفض أمام القضاء الإداري إن لم يقم به..وخاصة إذا قامت الإدارة في مذكرتها الجوابية بطلب رفض الدعوى شكلا لعدم احترام إجراءات الطعن المنصوص عليها في المادتين 67و175 من قانون الوظيف العمومي لأن الأمر يتعلق بعقوبة من الدرجة 3و4</w:t>
      </w:r>
      <w:r w:rsidRPr="00606722">
        <w:rPr>
          <w:lang w:bidi="ar-DZ"/>
        </w:rPr>
        <w:t>. </w:t>
      </w:r>
      <w:r w:rsidRPr="00606722">
        <w:rPr>
          <w:lang w:bidi="ar-DZ"/>
        </w:rPr>
        <w:br/>
        <w:t>"</w:t>
      </w:r>
      <w:r w:rsidRPr="00606722">
        <w:rPr>
          <w:rtl/>
        </w:rPr>
        <w:t>دعوة المظلوم ليس بينها وبين الله حجاب فاللهم أجعلنا وسيلة لنصرة كل مظلوم</w:t>
      </w:r>
      <w:r w:rsidRPr="00606722">
        <w:rPr>
          <w:lang w:bidi="ar-DZ"/>
        </w:rPr>
        <w:t>"</w:t>
      </w:r>
      <w:r w:rsidRPr="00606722">
        <w:rPr>
          <w:lang w:bidi="ar-DZ"/>
        </w:rPr>
        <w:br/>
      </w:r>
      <w:r w:rsidRPr="00606722">
        <w:rPr>
          <w:rtl/>
        </w:rPr>
        <w:t>منقول للفائدة</w:t>
      </w:r>
      <w:r w:rsidRPr="00606722">
        <w:rPr>
          <w:lang w:bidi="ar-DZ"/>
        </w:rPr>
        <w:t>.</w:t>
      </w:r>
    </w:p>
    <w:p w:rsidR="004A35E9" w:rsidRPr="00606722" w:rsidRDefault="00606722">
      <w:pPr>
        <w:rPr>
          <w:rFonts w:hint="cs"/>
          <w:lang w:bidi="ar-DZ"/>
        </w:rPr>
      </w:pPr>
    </w:p>
    <w:sectPr w:rsidR="004A35E9" w:rsidRPr="00606722" w:rsidSect="009F4EAB">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dobe نسخ Medium">
    <w:panose1 w:val="00000000000000000000"/>
    <w:charset w:val="00"/>
    <w:family w:val="modern"/>
    <w:notTrueType/>
    <w:pitch w:val="variable"/>
    <w:sig w:usb0="00002003" w:usb1="00000000" w:usb2="00000000" w:usb3="00000000" w:csb0="0000004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F8C"/>
    <w:rsid w:val="00107BDC"/>
    <w:rsid w:val="001C54AD"/>
    <w:rsid w:val="002D5FEE"/>
    <w:rsid w:val="005D0F8C"/>
    <w:rsid w:val="00606722"/>
    <w:rsid w:val="009F4EAB"/>
    <w:rsid w:val="00F037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0AAB9A-1D72-4CF3-BBD1-22D05AA95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Adobe نسخ Medium"/>
        <w:sz w:val="28"/>
        <w:szCs w:val="32"/>
        <w:lang w:val="en-US" w:eastAsia="en-US" w:bidi="ar-SA"/>
      </w:rPr>
    </w:rPrDefault>
    <w:pPrDefault>
      <w:pPr>
        <w:bidi/>
        <w:spacing w:before="100" w:beforeAutospacing="1" w:after="100" w:afterAutospac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672165">
      <w:bodyDiv w:val="1"/>
      <w:marLeft w:val="0"/>
      <w:marRight w:val="0"/>
      <w:marTop w:val="0"/>
      <w:marBottom w:val="0"/>
      <w:divBdr>
        <w:top w:val="none" w:sz="0" w:space="0" w:color="auto"/>
        <w:left w:val="none" w:sz="0" w:space="0" w:color="auto"/>
        <w:bottom w:val="none" w:sz="0" w:space="0" w:color="auto"/>
        <w:right w:val="none" w:sz="0" w:space="0" w:color="auto"/>
      </w:divBdr>
    </w:div>
    <w:div w:id="209304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1057</Words>
  <Characters>6030</Characters>
  <Application>Microsoft Office Word</Application>
  <DocSecurity>0</DocSecurity>
  <Lines>50</Lines>
  <Paragraphs>14</Paragraphs>
  <ScaleCrop>false</ScaleCrop>
  <Company>Microsoft</Company>
  <LinksUpToDate>false</LinksUpToDate>
  <CharactersWithSpaces>7073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3</cp:revision>
  <dcterms:created xsi:type="dcterms:W3CDTF">2019-01-29T22:09:00Z</dcterms:created>
  <dcterms:modified xsi:type="dcterms:W3CDTF">2019-01-29T22:10:00Z</dcterms:modified>
</cp:coreProperties>
</file>