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A2" w:rsidRDefault="00EB3E1E" w:rsidP="00A22912">
      <w:pPr>
        <w:jc w:val="center"/>
        <w:rPr>
          <w:b/>
        </w:rPr>
      </w:pPr>
      <w:r w:rsidRPr="00A22912">
        <w:rPr>
          <w:b/>
        </w:rPr>
        <w:t xml:space="preserve">SESION </w:t>
      </w:r>
      <w:r w:rsidR="00BA52F3">
        <w:rPr>
          <w:b/>
        </w:rPr>
        <w:t>TRES</w:t>
      </w:r>
    </w:p>
    <w:p w:rsidR="00BA52F3" w:rsidRDefault="00BA52F3" w:rsidP="00BA52F3">
      <w:pPr>
        <w:rPr>
          <w:b/>
        </w:rPr>
      </w:pPr>
    </w:p>
    <w:p w:rsidR="00BA52F3" w:rsidRDefault="00BA52F3" w:rsidP="00BA52F3">
      <w:r>
        <w:t xml:space="preserve">Revisar componentes de </w:t>
      </w:r>
      <w:proofErr w:type="spellStart"/>
      <w:r>
        <w:t>bootstrap</w:t>
      </w:r>
      <w:proofErr w:type="spellEnd"/>
    </w:p>
    <w:p w:rsidR="00BA52F3" w:rsidRDefault="00BA52F3" w:rsidP="00BA52F3">
      <w:hyperlink r:id="rId5" w:history="1">
        <w:r>
          <w:rPr>
            <w:rStyle w:val="Hipervnculo"/>
          </w:rPr>
          <w:t>https://getbootstrap.com/</w:t>
        </w:r>
      </w:hyperlink>
    </w:p>
    <w:p w:rsidR="00BA52F3" w:rsidRDefault="00BA52F3" w:rsidP="00BA52F3">
      <w:pPr>
        <w:rPr>
          <w:b/>
        </w:rPr>
      </w:pPr>
      <w:r w:rsidRPr="00BA52F3">
        <w:rPr>
          <w:b/>
        </w:rPr>
        <w:t>Directivas de angular</w:t>
      </w:r>
    </w:p>
    <w:p w:rsidR="00BA52F3" w:rsidRDefault="00A95E09" w:rsidP="00BA52F3">
      <w:pPr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</w:p>
    <w:p w:rsidR="00A95E09" w:rsidRDefault="00A95E09" w:rsidP="00BA52F3">
      <w:pPr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ngFor</w:t>
      </w:r>
      <w:proofErr w:type="spellEnd"/>
    </w:p>
    <w:p w:rsidR="00A95E09" w:rsidRDefault="00A95E09" w:rsidP="00BA52F3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hidden</w:t>
      </w:r>
      <w:proofErr w:type="spellEnd"/>
      <w:r>
        <w:rPr>
          <w:b/>
        </w:rPr>
        <w:t>]</w:t>
      </w:r>
    </w:p>
    <w:p w:rsidR="00A95E09" w:rsidRDefault="00A95E09" w:rsidP="00BA52F3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ngClass</w:t>
      </w:r>
      <w:proofErr w:type="spellEnd"/>
      <w:r>
        <w:rPr>
          <w:b/>
        </w:rPr>
        <w:t>]</w:t>
      </w:r>
    </w:p>
    <w:p w:rsidR="00A95E09" w:rsidRDefault="004110A6" w:rsidP="00BA52F3">
      <w:pPr>
        <w:rPr>
          <w:b/>
        </w:rPr>
      </w:pPr>
      <w:r>
        <w:rPr>
          <w:b/>
        </w:rPr>
        <w:t>Formularios reactivos</w:t>
      </w:r>
    </w:p>
    <w:p w:rsidR="004110A6" w:rsidRDefault="004110A6" w:rsidP="00BA52F3">
      <w:r w:rsidRPr="004110A6">
        <w:t xml:space="preserve">Reactive </w:t>
      </w:r>
      <w:proofErr w:type="spellStart"/>
      <w:r w:rsidRPr="004110A6">
        <w:t>Forms</w:t>
      </w:r>
      <w:proofErr w:type="spellEnd"/>
      <w:r w:rsidRPr="004110A6">
        <w:t xml:space="preserve"> es un módulo que nos provee Angular para definir formularios de una forma inmutable y reactiva. Por medio de este módulo podemos construir controles dentro de un formulario y asociarlos a las etiquetas HTML del </w:t>
      </w:r>
      <w:proofErr w:type="spellStart"/>
      <w:r w:rsidRPr="004110A6">
        <w:t>template</w:t>
      </w:r>
      <w:proofErr w:type="spellEnd"/>
      <w:r w:rsidRPr="004110A6">
        <w:t xml:space="preserve"> sin necesidad de usar explícitamente un </w:t>
      </w:r>
      <w:proofErr w:type="spellStart"/>
      <w:r w:rsidRPr="004110A6">
        <w:t>ngModel</w:t>
      </w:r>
      <w:proofErr w:type="spellEnd"/>
    </w:p>
    <w:p w:rsidR="004110A6" w:rsidRDefault="004110A6" w:rsidP="00BA52F3"/>
    <w:p w:rsidR="004110A6" w:rsidRPr="004110A6" w:rsidRDefault="004110A6" w:rsidP="004110A6">
      <w:pPr>
        <w:rPr>
          <w:b/>
        </w:rPr>
      </w:pPr>
      <w:proofErr w:type="spellStart"/>
      <w:r w:rsidRPr="004110A6">
        <w:rPr>
          <w:b/>
        </w:rPr>
        <w:t>FormBuilder</w:t>
      </w:r>
      <w:proofErr w:type="spellEnd"/>
    </w:p>
    <w:p w:rsidR="004110A6" w:rsidRDefault="004110A6" w:rsidP="004110A6">
      <w:r>
        <w:t xml:space="preserve">Entra en acción el </w:t>
      </w:r>
      <w:proofErr w:type="spellStart"/>
      <w:r>
        <w:t>FormBuilder</w:t>
      </w:r>
      <w:proofErr w:type="spellEnd"/>
      <w:r>
        <w:t xml:space="preserve">, un servicio del que han de depender los componentes que quieran desacoplar el modelo de la vista. Se usa para construir un formulario creando un </w:t>
      </w:r>
      <w:proofErr w:type="spellStart"/>
      <w:r>
        <w:t>FormGroup</w:t>
      </w:r>
      <w:proofErr w:type="spellEnd"/>
      <w:r>
        <w:t>, (un grupo de controles) que realiza un seguimiento del valor y estado de cambio y validez de los datos.</w:t>
      </w:r>
    </w:p>
    <w:p w:rsidR="004110A6" w:rsidRDefault="004110A6" w:rsidP="004110A6"/>
    <w:p w:rsidR="004110A6" w:rsidRPr="004110A6" w:rsidRDefault="004110A6" w:rsidP="004110A6">
      <w:pPr>
        <w:rPr>
          <w:b/>
        </w:rPr>
      </w:pPr>
      <w:r w:rsidRPr="004110A6">
        <w:rPr>
          <w:b/>
        </w:rPr>
        <w:t>Estados de validación</w:t>
      </w:r>
    </w:p>
    <w:p w:rsidR="004110A6" w:rsidRDefault="004110A6" w:rsidP="004110A6">
      <w:r>
        <w:t>Al establecer una o más reglas para uno o más controles activamos el sistema de chequeo y control del estado de cada control y del formulario en su conjunto.</w:t>
      </w:r>
    </w:p>
    <w:p w:rsidR="004110A6" w:rsidRDefault="004110A6" w:rsidP="004110A6">
      <w:r>
        <w:t>La máquina de estados de validación contempla los siguientes estados mutuamente excluyentes:</w:t>
      </w:r>
    </w:p>
    <w:p w:rsidR="004110A6" w:rsidRDefault="004110A6" w:rsidP="004110A6"/>
    <w:p w:rsidR="004110A6" w:rsidRPr="004110A6" w:rsidRDefault="004110A6" w:rsidP="004110A6">
      <w:pPr>
        <w:rPr>
          <w:b/>
        </w:rPr>
      </w:pPr>
      <w:r w:rsidRPr="004110A6">
        <w:rPr>
          <w:b/>
        </w:rPr>
        <w:t>VALID: el control ha pasado todos los chequeos</w:t>
      </w:r>
    </w:p>
    <w:p w:rsidR="004110A6" w:rsidRPr="004110A6" w:rsidRDefault="004110A6" w:rsidP="004110A6">
      <w:pPr>
        <w:rPr>
          <w:b/>
        </w:rPr>
      </w:pPr>
      <w:r w:rsidRPr="004110A6">
        <w:rPr>
          <w:b/>
        </w:rPr>
        <w:t>INVALID: el control ha fallado al menos en una regla.</w:t>
      </w:r>
    </w:p>
    <w:p w:rsidR="004110A6" w:rsidRPr="004110A6" w:rsidRDefault="004110A6" w:rsidP="004110A6">
      <w:pPr>
        <w:rPr>
          <w:b/>
        </w:rPr>
      </w:pPr>
      <w:r w:rsidRPr="004110A6">
        <w:rPr>
          <w:b/>
        </w:rPr>
        <w:t>PENDING: el control está en medio de un proceso de validación</w:t>
      </w:r>
    </w:p>
    <w:p w:rsidR="004110A6" w:rsidRPr="004110A6" w:rsidRDefault="004110A6" w:rsidP="004110A6">
      <w:pPr>
        <w:rPr>
          <w:b/>
        </w:rPr>
      </w:pPr>
      <w:r w:rsidRPr="004110A6">
        <w:rPr>
          <w:b/>
        </w:rPr>
        <w:t>DISABLED: el control está desactivado y exento de validación</w:t>
      </w:r>
    </w:p>
    <w:p w:rsidR="004110A6" w:rsidRDefault="004110A6" w:rsidP="004110A6">
      <w:r>
        <w:t xml:space="preserve">Cuando un control incumple con alguna regla de validación, estas se reflejan en su propiedad </w:t>
      </w:r>
      <w:proofErr w:type="spellStart"/>
      <w:r>
        <w:t>errors</w:t>
      </w:r>
      <w:proofErr w:type="spellEnd"/>
      <w:r>
        <w:t xml:space="preserve"> que será un objeto con una propiedad por cada regla insatisfecha y un valor o mensaje de ayuda guardado en dicha propiedad.</w:t>
      </w:r>
    </w:p>
    <w:p w:rsidR="004110A6" w:rsidRDefault="004110A6" w:rsidP="004110A6"/>
    <w:p w:rsidR="004110A6" w:rsidRPr="004110A6" w:rsidRDefault="004110A6" w:rsidP="004110A6">
      <w:pPr>
        <w:rPr>
          <w:b/>
        </w:rPr>
      </w:pPr>
      <w:r w:rsidRPr="004110A6">
        <w:rPr>
          <w:b/>
        </w:rPr>
        <w:t>Estados de modificación</w:t>
      </w:r>
    </w:p>
    <w:p w:rsidR="004110A6" w:rsidRDefault="004110A6" w:rsidP="004110A6">
      <w:r>
        <w:t>Los controles, y el formulario, se someten a otra máquina de estados que monitoriza el valor del control y sus cambios.</w:t>
      </w:r>
    </w:p>
    <w:p w:rsidR="004110A6" w:rsidRDefault="004110A6" w:rsidP="004110A6"/>
    <w:p w:rsidR="004110A6" w:rsidRDefault="004110A6" w:rsidP="004110A6">
      <w:r>
        <w:t>La máquina de estados de cambio contempla entre otros los siguientes:</w:t>
      </w:r>
    </w:p>
    <w:p w:rsidR="004110A6" w:rsidRDefault="004110A6" w:rsidP="004110A6"/>
    <w:p w:rsidR="004110A6" w:rsidRPr="004110A6" w:rsidRDefault="004110A6" w:rsidP="004110A6">
      <w:pPr>
        <w:rPr>
          <w:b/>
        </w:rPr>
      </w:pPr>
      <w:r w:rsidRPr="004110A6">
        <w:rPr>
          <w:b/>
        </w:rPr>
        <w:t>PRINSTINE: el valor del control no ha sido cambiado por el usuario</w:t>
      </w:r>
    </w:p>
    <w:p w:rsidR="004110A6" w:rsidRPr="004110A6" w:rsidRDefault="004110A6" w:rsidP="004110A6">
      <w:pPr>
        <w:rPr>
          <w:b/>
        </w:rPr>
      </w:pPr>
      <w:r w:rsidRPr="004110A6">
        <w:rPr>
          <w:b/>
        </w:rPr>
        <w:t>DIRTY: el usuario ha modificado el valor del control.</w:t>
      </w:r>
    </w:p>
    <w:p w:rsidR="004110A6" w:rsidRPr="004110A6" w:rsidRDefault="004110A6" w:rsidP="004110A6">
      <w:pPr>
        <w:rPr>
          <w:b/>
        </w:rPr>
      </w:pPr>
      <w:r w:rsidRPr="004110A6">
        <w:rPr>
          <w:b/>
        </w:rPr>
        <w:t xml:space="preserve">TOUCHED: el usuario ha tocado el control lanzando un evento </w:t>
      </w:r>
      <w:proofErr w:type="spellStart"/>
      <w:r w:rsidRPr="004110A6">
        <w:rPr>
          <w:b/>
        </w:rPr>
        <w:t>blur</w:t>
      </w:r>
      <w:proofErr w:type="spellEnd"/>
      <w:r w:rsidRPr="004110A6">
        <w:rPr>
          <w:b/>
        </w:rPr>
        <w:t xml:space="preserve"> al salir.</w:t>
      </w:r>
    </w:p>
    <w:p w:rsidR="004110A6" w:rsidRDefault="004110A6" w:rsidP="004110A6">
      <w:pPr>
        <w:rPr>
          <w:b/>
        </w:rPr>
      </w:pPr>
      <w:r w:rsidRPr="004110A6">
        <w:rPr>
          <w:b/>
        </w:rPr>
        <w:t xml:space="preserve">UNTOUCHED: el usuario no ha tocado y salido del control lanzando ningún evento </w:t>
      </w:r>
      <w:proofErr w:type="spellStart"/>
      <w:r w:rsidRPr="004110A6">
        <w:rPr>
          <w:b/>
        </w:rPr>
        <w:t>blur</w:t>
      </w:r>
      <w:proofErr w:type="spellEnd"/>
      <w:r w:rsidRPr="004110A6">
        <w:rPr>
          <w:b/>
        </w:rPr>
        <w:t>.</w:t>
      </w:r>
    </w:p>
    <w:p w:rsidR="00545D52" w:rsidRDefault="00545D52" w:rsidP="004110A6">
      <w:pPr>
        <w:rPr>
          <w:b/>
        </w:rPr>
      </w:pPr>
    </w:p>
    <w:p w:rsidR="00545D52" w:rsidRDefault="00545D52" w:rsidP="004110A6">
      <w:pPr>
        <w:rPr>
          <w:b/>
        </w:rPr>
      </w:pPr>
      <w:r>
        <w:rPr>
          <w:b/>
        </w:rPr>
        <w:t>Taller 3.</w:t>
      </w:r>
    </w:p>
    <w:p w:rsidR="00545D52" w:rsidRDefault="00E116FF" w:rsidP="004110A6">
      <w:r>
        <w:t xml:space="preserve">Crear un componente para consultar la información del comic, haciendo uso de </w:t>
      </w:r>
      <w:proofErr w:type="spellStart"/>
      <w:r>
        <w:t>routing</w:t>
      </w:r>
      <w:proofErr w:type="spellEnd"/>
      <w:r>
        <w:t xml:space="preserve"> y </w:t>
      </w:r>
      <w:proofErr w:type="spellStart"/>
      <w:r>
        <w:t>enviendo</w:t>
      </w:r>
      <w:proofErr w:type="spellEnd"/>
      <w:r>
        <w:t xml:space="preserve"> la información que se </w:t>
      </w:r>
      <w:proofErr w:type="gramStart"/>
      <w:r>
        <w:t>va</w:t>
      </w:r>
      <w:proofErr w:type="gramEnd"/>
      <w:r>
        <w:t xml:space="preserve"> mostrar.</w:t>
      </w:r>
    </w:p>
    <w:p w:rsidR="00E116FF" w:rsidRPr="00545D52" w:rsidRDefault="00E116FF" w:rsidP="004110A6">
      <w:r>
        <w:t>Implementar el actualizar y eliminar, el actualizar se puede desarrollar cargando la información en la misma pantalla</w:t>
      </w:r>
      <w:bookmarkStart w:id="0" w:name="_GoBack"/>
      <w:bookmarkEnd w:id="0"/>
      <w:r>
        <w:t>.</w:t>
      </w:r>
    </w:p>
    <w:sectPr w:rsidR="00E116FF" w:rsidRPr="00545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64C5"/>
    <w:multiLevelType w:val="hybridMultilevel"/>
    <w:tmpl w:val="20220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04A2"/>
    <w:multiLevelType w:val="hybridMultilevel"/>
    <w:tmpl w:val="B73889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1E"/>
    <w:rsid w:val="000D5E02"/>
    <w:rsid w:val="002536B7"/>
    <w:rsid w:val="00344554"/>
    <w:rsid w:val="003475D3"/>
    <w:rsid w:val="003D2AA2"/>
    <w:rsid w:val="004110A6"/>
    <w:rsid w:val="00545D52"/>
    <w:rsid w:val="00711A44"/>
    <w:rsid w:val="00961CE0"/>
    <w:rsid w:val="00A22912"/>
    <w:rsid w:val="00A73F47"/>
    <w:rsid w:val="00A95E09"/>
    <w:rsid w:val="00AC7B1A"/>
    <w:rsid w:val="00BA52F3"/>
    <w:rsid w:val="00C92F57"/>
    <w:rsid w:val="00DE458F"/>
    <w:rsid w:val="00E116FF"/>
    <w:rsid w:val="00E90A13"/>
    <w:rsid w:val="00EB3E1E"/>
    <w:rsid w:val="00E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3D07"/>
  <w15:chartTrackingRefBased/>
  <w15:docId w15:val="{45118D0E-6081-4D61-A4B9-E9B8100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E1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EB3E1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2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4554"/>
    <w:pPr>
      <w:ind w:left="720"/>
      <w:contextualSpacing/>
    </w:pPr>
  </w:style>
  <w:style w:type="character" w:customStyle="1" w:styleId="hljs-attr">
    <w:name w:val="hljs-attr"/>
    <w:basedOn w:val="Fuentedeprrafopredeter"/>
    <w:rsid w:val="00A9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</dc:creator>
  <cp:keywords/>
  <dc:description/>
  <cp:lastModifiedBy>diego alvarez</cp:lastModifiedBy>
  <cp:revision>5</cp:revision>
  <dcterms:created xsi:type="dcterms:W3CDTF">2019-10-24T02:41:00Z</dcterms:created>
  <dcterms:modified xsi:type="dcterms:W3CDTF">2019-11-12T00:22:00Z</dcterms:modified>
</cp:coreProperties>
</file>