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Rencana Pembelajaran Semester (RPS)</w:t>
      </w:r>
    </w:p>
    <w:tbl>
      <w:tblPr>
        <w:tblStyle w:val="Table1"/>
        <w:tblW w:w="149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1188"/>
        <w:gridCol w:w="954"/>
        <w:gridCol w:w="571"/>
        <w:gridCol w:w="1697"/>
        <w:gridCol w:w="1710"/>
        <w:gridCol w:w="750"/>
        <w:gridCol w:w="838"/>
        <w:gridCol w:w="1615"/>
        <w:gridCol w:w="1682"/>
        <w:gridCol w:w="695"/>
        <w:gridCol w:w="360"/>
        <w:gridCol w:w="1260"/>
        <w:tblGridChange w:id="0">
          <w:tblGrid>
            <w:gridCol w:w="1615"/>
            <w:gridCol w:w="1188"/>
            <w:gridCol w:w="954"/>
            <w:gridCol w:w="571"/>
            <w:gridCol w:w="1697"/>
            <w:gridCol w:w="1710"/>
            <w:gridCol w:w="750"/>
            <w:gridCol w:w="838"/>
            <w:gridCol w:w="1615"/>
            <w:gridCol w:w="1682"/>
            <w:gridCol w:w="695"/>
            <w:gridCol w:w="360"/>
            <w:gridCol w:w="1260"/>
          </w:tblGrid>
        </w:tblGridChange>
      </w:tblGrid>
      <w:tr>
        <w:trPr>
          <w:trHeight w:val="879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73855" cy="430690"/>
                  <wp:effectExtent b="0" l="0" r="0" t="0"/>
                  <wp:docPr descr="Shape&#10;&#10;Description automatically generated with medium confidence" id="2" name="image1.png"/>
                  <a:graphic>
                    <a:graphicData uri="http://schemas.openxmlformats.org/drawingml/2006/picture">
                      <pic:pic>
                        <pic:nvPicPr>
                          <pic:cNvPr descr="Shape&#10;&#10;Description automatically generated with medium confidenc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855" cy="430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be5f1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PERGURUAN TINGGI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FAKULTAS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DEPARTEMEN / JURUSAN / PROGRAM STUDI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Nomor Dokumen 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shd w:fill="dbe5f1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RENCANA PEMBELAJARAN SEMESTER</w:t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MATA KULIAH (MK)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KODE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Rumpun MK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BOBOT (sks)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 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Tgl Penyusunan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restart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OTORITAS / PENGASAHAN 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Dosen Pengembangan RPS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Kordinator RMK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 PRODI</w:t>
            </w:r>
          </w:p>
        </w:tc>
      </w:tr>
      <w:tr>
        <w:trPr>
          <w:trHeight w:val="1104" w:hRule="atLeast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(Jika ada)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Tanda tangan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Tanda tangan</w:t>
            </w:r>
          </w:p>
        </w:tc>
      </w:tr>
      <w:tr>
        <w:tc>
          <w:tcPr>
            <w:gridSpan w:val="2"/>
            <w:vMerge w:val="restart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Capaian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Pembelajaran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CPL-PRODI yang Dibebankan pada MK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Capaian Pembelajaran Mata Kuliah (CPMK)</w:t>
            </w:r>
          </w:p>
        </w:tc>
        <w:tc>
          <w:tcPr>
            <w:gridSpan w:val="7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Kemampuan akhir tiap tahapan belajar (Sub-CPMK)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Korelasi CPMK terhadap sub-CPMK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Sub CPMK-1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Sub CPMK-2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Sub CPMK-3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CPMK-1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CPMK-2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CPMK-3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6" w:hRule="atLeast"/>
        </w:trPr>
        <w:tc>
          <w:tcPr>
            <w:gridSpan w:val="2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Diskripsi Singkat MK</w:t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gridSpan w:val="2"/>
          </w:tcPr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Bahan Kajian: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Materi Pembelajaran </w:t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Pustaka 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Utama:</w:t>
            </w:r>
          </w:p>
        </w:tc>
        <w:tc>
          <w:tcPr>
            <w:gridSpan w:val="9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1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Pendukung:</w:t>
            </w:r>
          </w:p>
        </w:tc>
        <w:tc>
          <w:tcPr>
            <w:gridSpan w:val="9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6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Dosen Pengampu</w:t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Mata kuliah syarat</w:t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Mg ke-</w:t>
            </w:r>
          </w:p>
        </w:tc>
        <w:tc>
          <w:tcPr>
            <w:gridSpan w:val="3"/>
            <w:vMerge w:val="restart"/>
            <w:shd w:fill="dbe5f1" w:val="clea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Kemampuan akhir tiap tahapan belajar (Sub-CPMK)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Penilaian</w:t>
            </w:r>
          </w:p>
        </w:tc>
        <w:tc>
          <w:tcPr>
            <w:gridSpan w:val="3"/>
            <w:vMerge w:val="restart"/>
            <w:shd w:fill="dbe5f1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Bentuk Pembelajaran;</w:t>
            </w:r>
          </w:p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Metode Pembelajaran;</w:t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Penugasan Masahasiswa;</w:t>
            </w:r>
          </w:p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(Eatimasi Waktu)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dbe5f1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 Pembelajaran</w:t>
            </w:r>
          </w:p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(Pustaka)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Bobot</w:t>
            </w:r>
          </w:p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Penilaian</w:t>
            </w:r>
          </w:p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9" w:hRule="atLeast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dbe5f1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Indikator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Kriteria &amp; Teknik</w:t>
            </w:r>
          </w:p>
        </w:tc>
        <w:tc>
          <w:tcPr>
            <w:gridSpan w:val="3"/>
            <w:vMerge w:val="continue"/>
            <w:shd w:fill="dbe5f1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dbe5f1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(1)</w:t>
            </w:r>
          </w:p>
        </w:tc>
        <w:tc>
          <w:tcPr>
            <w:gridSpan w:val="3"/>
            <w:shd w:fill="dbe5f1" w:val="clea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(2)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(3)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(4)</w:t>
            </w:r>
          </w:p>
        </w:tc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Luring/Tatap Muka (5)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Daring (6)</w:t>
            </w:r>
          </w:p>
        </w:tc>
        <w:tc>
          <w:tcPr>
            <w:gridSpan w:val="3"/>
            <w:shd w:fill="dbe5f1" w:val="clea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(7)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2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(8)</w:t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11"/>
            <w:shd w:fill="d9d9d9" w:val="clear"/>
          </w:tcPr>
          <w:p w:rsidR="00000000" w:rsidDel="00000000" w:rsidP="00000000" w:rsidRDefault="00000000" w:rsidRPr="00000000" w14:paraId="000002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ETS / Evaluasi Tengah Semester : Melakukan validasi hasil penilaian, evaluasi dan perbaikan proses pembelajaran berikutnya</w:t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d9d9d9" w:val="clear"/>
          </w:tcPr>
          <w:p w:rsidR="00000000" w:rsidDel="00000000" w:rsidP="00000000" w:rsidRDefault="00000000" w:rsidRPr="00000000" w14:paraId="000003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Flipped Classroom </w:t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D3">
            <w:pPr>
              <w:shd w:fill="d9d9d9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gridSpan w:val="11"/>
            <w:shd w:fill="d9d9d9" w:val="clear"/>
          </w:tcPr>
          <w:p w:rsidR="00000000" w:rsidDel="00000000" w:rsidP="00000000" w:rsidRDefault="00000000" w:rsidRPr="00000000" w14:paraId="000003D4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 / Evaluasi Akhir Semester: Melakukan validasi penilaian akhir dan menentukan kelulusan mahasiswa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F">
            <w:pPr>
              <w:shd w:fill="d9d9d9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unhideWhenUsed w:val="1"/>
    <w:rsid w:val="009268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8444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FE0C1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0C1F"/>
  </w:style>
  <w:style w:type="paragraph" w:styleId="Footer">
    <w:name w:val="footer"/>
    <w:basedOn w:val="Normal"/>
    <w:link w:val="FooterChar"/>
    <w:uiPriority w:val="99"/>
    <w:unhideWhenUsed w:val="1"/>
    <w:rsid w:val="00FE0C1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0C1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pQzoFSvSDIcymlmyI7CYM/lWUg==">AMUW2mUgEE6RW7Gru1+9OOqaK970tSkGx1POtk9cIwSAb0TB2BFVx/0I+Mc1jcPMhKgmp0PqT5atrh6ucyrXA2xJC+e5eI9OVkOGazk1+jeMqjHXgJL9Wic=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2021-04-21T02:03:00Z</dcterms:created>
  <dc:creator>Studio</dc:creator>
</cp:coreProperties>
</file>