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Table1"/>
        <w:tblW w:w="15592" w:type="dxa"/>
        <w:jc w:val="left"/>
        <w:tblInd w:w="-998" w:type="dxa"/>
        <w:tblLayout w:type="fixed"/>
        <w:tblCellMar>
          <w:top w:w="0" w:type="dxa"/>
          <w:left w:w="108" w:type="dxa"/>
          <w:bottom w:w="0" w:type="dxa"/>
          <w:right w:w="108" w:type="dxa"/>
        </w:tblCellMar>
        <w:tblLook w:val="0000"/>
      </w:tblPr>
      <w:tblGrid>
        <w:gridCol w:w="2267"/>
        <w:gridCol w:w="1277"/>
        <w:gridCol w:w="1099"/>
        <w:gridCol w:w="2445"/>
        <w:gridCol w:w="843"/>
        <w:gridCol w:w="6"/>
        <w:gridCol w:w="127"/>
        <w:gridCol w:w="1999"/>
        <w:gridCol w:w="1133"/>
        <w:gridCol w:w="851"/>
        <w:gridCol w:w="1703"/>
        <w:gridCol w:w="1841"/>
      </w:tblGrid>
      <w:tr>
        <w:trPr/>
        <w:tc>
          <w:tcPr>
            <w:tcW w:w="2267" w:type="dxa"/>
            <w:tcBorders>
              <w:top w:val="single" w:sz="4" w:space="0" w:color="000000"/>
              <w:left w:val="single" w:sz="4" w:space="0" w:color="000000"/>
              <w:bottom w:val="single" w:sz="4" w:space="0" w:color="000000"/>
              <w:right w:val="single" w:sz="4" w:space="0" w:color="000000"/>
            </w:tcBorders>
            <w:shd w:fill="DAEEF3" w:val="clear"/>
            <w:vAlign w:val="center"/>
          </w:tcPr>
          <w:p>
            <w:pPr>
              <w:pStyle w:val="LO-normal"/>
              <w:widowControl w:val="false"/>
              <w:jc w:val="center"/>
              <w:rPr>
                <w:rFonts w:ascii="Calibri" w:hAnsi="Calibri" w:eastAsia="Calibri" w:cs="Calibri"/>
                <w:b/>
                <w:sz w:val="32"/>
                <w:szCs w:val="32"/>
              </w:rPr>
            </w:pPr>
            <w:r>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2"/>
                          <a:stretch>
                            <a:fillRect/>
                          </a:stretch>
                        </pic:blipFill>
                        <pic:spPr bwMode="auto">
                          <a:xfrm>
                            <a:off x="0" y="0"/>
                            <a:ext cx="1303020" cy="641985"/>
                          </a:xfrm>
                          <a:prstGeom prst="rect">
                            <a:avLst/>
                          </a:prstGeom>
                        </pic:spPr>
                      </pic:pic>
                    </a:graphicData>
                  </a:graphic>
                </wp:inline>
              </w:drawing>
            </w:r>
          </w:p>
        </w:tc>
        <w:tc>
          <w:tcPr>
            <w:tcW w:w="11483" w:type="dxa"/>
            <w:gridSpan w:val="10"/>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rFonts w:ascii="Calibri" w:hAnsi="Calibri" w:eastAsia="Calibri" w:cs="Calibri"/>
                <w:b/>
                <w:sz w:val="32"/>
                <w:szCs w:val="32"/>
              </w:rPr>
            </w:pPr>
            <w:r>
              <w:rPr>
                <w:rFonts w:eastAsia="Calibri" w:cs="Calibri" w:ascii="Calibri" w:hAnsi="Calibri"/>
                <w:b/>
                <w:sz w:val="32"/>
                <w:szCs w:val="32"/>
              </w:rPr>
              <w:t>Universitas Kristen Maranatha</w:t>
            </w:r>
          </w:p>
          <w:p>
            <w:pPr>
              <w:pStyle w:val="LO-normal"/>
              <w:widowControl w:val="false"/>
              <w:jc w:val="center"/>
              <w:rPr>
                <w:rFonts w:ascii="Calibri" w:hAnsi="Calibri" w:eastAsia="Calibri" w:cs="Calibri"/>
                <w:b/>
                <w:sz w:val="24"/>
                <w:szCs w:val="24"/>
              </w:rPr>
            </w:pPr>
            <w:r>
              <w:rPr>
                <w:rFonts w:eastAsia="Calibri" w:cs="Calibri" w:ascii="Calibri" w:hAnsi="Calibri"/>
                <w:b/>
                <w:sz w:val="24"/>
                <w:szCs w:val="24"/>
              </w:rPr>
              <w:t>Fakultas Teknologi Informasi</w:t>
            </w:r>
          </w:p>
          <w:p>
            <w:pPr>
              <w:pStyle w:val="LO-normal"/>
              <w:widowControl w:val="false"/>
              <w:jc w:val="center"/>
              <w:rPr>
                <w:rFonts w:ascii="Calibri" w:hAnsi="Calibri" w:eastAsia="Calibri" w:cs="Calibri"/>
                <w:b/>
                <w:sz w:val="24"/>
                <w:szCs w:val="24"/>
              </w:rPr>
            </w:pPr>
            <w:r>
              <w:rPr>
                <w:rFonts w:eastAsia="Calibri" w:cs="Calibri" w:ascii="Calibri" w:hAnsi="Calibri"/>
                <w:b/>
                <w:color w:val="000000"/>
                <w:sz w:val="24"/>
                <w:szCs w:val="24"/>
                <w:shd w:fill="DAEEF3" w:val="clear"/>
              </w:rPr>
              <w:t>Faculty o</w:t>
            </w:r>
            <w:r>
              <w:rPr>
                <w:rFonts w:eastAsia="Calibri" w:cs="Calibri" w:ascii="Calibri" w:hAnsi="Calibri"/>
                <w:b/>
                <w:sz w:val="24"/>
                <w:szCs w:val="24"/>
                <w:shd w:fill="DAEEF3" w:val="clear"/>
              </w:rPr>
              <w:t>f Information Technology</w:t>
            </w:r>
          </w:p>
          <w:p>
            <w:pPr>
              <w:pStyle w:val="LO-normal"/>
              <w:widowControl w:val="false"/>
              <w:jc w:val="center"/>
              <w:rPr>
                <w:rFonts w:ascii="Calibri" w:hAnsi="Calibri" w:eastAsia="Calibri" w:cs="Calibri"/>
                <w:b/>
                <w:sz w:val="24"/>
                <w:szCs w:val="24"/>
              </w:rPr>
            </w:pPr>
            <w:r>
              <w:rPr>
                <w:rFonts w:eastAsia="Calibri" w:cs="Calibri" w:ascii="Calibri" w:hAnsi="Calibri"/>
                <w:b/>
                <w:sz w:val="24"/>
                <w:szCs w:val="24"/>
              </w:rPr>
              <w:t>Program Studi Teknik Informatika</w:t>
            </w:r>
          </w:p>
          <w:p>
            <w:pPr>
              <w:pStyle w:val="LO-normal"/>
              <w:widowControl w:val="false"/>
              <w:jc w:val="center"/>
              <w:rPr>
                <w:rFonts w:ascii="Calibri" w:hAnsi="Calibri" w:eastAsia="Calibri" w:cs="Calibri"/>
                <w:b/>
                <w:sz w:val="28"/>
                <w:szCs w:val="28"/>
              </w:rPr>
            </w:pPr>
            <w:r>
              <w:rPr>
                <w:rFonts w:eastAsia="Calibri" w:cs="Calibri" w:ascii="Calibri" w:hAnsi="Calibri"/>
                <w:b/>
                <w:sz w:val="24"/>
                <w:szCs w:val="24"/>
              </w:rPr>
              <w:t>Bachelor Degree of Informatics Engineering</w:t>
            </w:r>
          </w:p>
        </w:tc>
        <w:tc>
          <w:tcPr>
            <w:tcW w:w="1841" w:type="dxa"/>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rFonts w:ascii="Calibri" w:hAnsi="Calibri" w:eastAsia="Calibri" w:cs="Calibri"/>
                <w:b/>
                <w:sz w:val="24"/>
                <w:szCs w:val="24"/>
              </w:rPr>
            </w:pPr>
            <w:r>
              <w:rPr>
                <w:rFonts w:eastAsia="Calibri" w:cs="Calibri" w:ascii="Calibri" w:hAnsi="Calibri"/>
                <w:b/>
                <w:sz w:val="24"/>
                <w:szCs w:val="24"/>
              </w:rPr>
              <w:t>Kode Dokumen</w:t>
            </w:r>
          </w:p>
          <w:p>
            <w:pPr>
              <w:pStyle w:val="LO-normal"/>
              <w:widowControl w:val="false"/>
              <w:jc w:val="center"/>
              <w:rPr>
                <w:rFonts w:ascii="Calibri" w:hAnsi="Calibri" w:eastAsia="Calibri" w:cs="Calibri"/>
                <w:b/>
                <w:sz w:val="24"/>
                <w:szCs w:val="24"/>
              </w:rPr>
            </w:pPr>
            <w:r>
              <w:rPr>
                <w:rFonts w:eastAsia="Calibri" w:cs="Calibri" w:ascii="Calibri" w:hAnsi="Calibri"/>
                <w:b/>
                <w:color w:val="000000"/>
                <w:shd w:fill="DAEEF3" w:val="clear"/>
              </w:rPr>
              <w:t>Document Code</w:t>
            </w:r>
          </w:p>
        </w:tc>
      </w:tr>
      <w:tr>
        <w:trPr/>
        <w:tc>
          <w:tcPr>
            <w:tcW w:w="15591" w:type="dxa"/>
            <w:gridSpan w:val="12"/>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rFonts w:ascii="Calibri" w:hAnsi="Calibri" w:eastAsia="Calibri" w:cs="Calibri"/>
                <w:b/>
                <w:sz w:val="28"/>
                <w:szCs w:val="28"/>
              </w:rPr>
            </w:pPr>
            <w:r>
              <w:rPr>
                <w:rFonts w:eastAsia="Calibri" w:cs="Calibri" w:ascii="Calibri" w:hAnsi="Calibri"/>
                <w:b/>
                <w:sz w:val="28"/>
                <w:szCs w:val="28"/>
              </w:rPr>
              <w:t>RENCANA PEMBELAJARAN SEMESTER</w:t>
            </w:r>
          </w:p>
          <w:p>
            <w:pPr>
              <w:pStyle w:val="LO-normal"/>
              <w:widowControl w:val="false"/>
              <w:jc w:val="center"/>
              <w:rPr>
                <w:rFonts w:ascii="Calibri" w:hAnsi="Calibri" w:eastAsia="Calibri" w:cs="Calibri"/>
                <w:b/>
                <w:sz w:val="28"/>
                <w:szCs w:val="28"/>
              </w:rPr>
            </w:pPr>
            <w:r>
              <w:rPr>
                <w:rFonts w:eastAsia="Calibri" w:cs="Calibri" w:ascii="Calibri" w:hAnsi="Calibri"/>
                <w:b/>
                <w:sz w:val="28"/>
                <w:szCs w:val="28"/>
              </w:rPr>
              <w:t>Semester Lesson Plan</w:t>
            </w:r>
          </w:p>
        </w:tc>
      </w:tr>
      <w:tr>
        <w:trPr/>
        <w:tc>
          <w:tcPr>
            <w:tcW w:w="4643" w:type="dxa"/>
            <w:gridSpan w:val="3"/>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MATA KULIAH (MK)</w:t>
            </w:r>
          </w:p>
          <w:p>
            <w:pPr>
              <w:pStyle w:val="LO-normal"/>
              <w:widowControl w:val="false"/>
              <w:rPr>
                <w:rFonts w:ascii="Calibri" w:hAnsi="Calibri" w:eastAsia="Calibri" w:cs="Calibri"/>
                <w:b/>
                <w:sz w:val="22"/>
                <w:szCs w:val="22"/>
              </w:rPr>
            </w:pPr>
            <w:r>
              <w:rPr>
                <w:rFonts w:eastAsia="Calibri" w:cs="Calibri" w:ascii="Calibri" w:hAnsi="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KODE</w:t>
            </w:r>
          </w:p>
          <w:p>
            <w:pPr>
              <w:pStyle w:val="LO-normal"/>
              <w:widowControl w:val="false"/>
              <w:rPr>
                <w:rFonts w:ascii="Calibri" w:hAnsi="Calibri" w:eastAsia="Calibri" w:cs="Calibri"/>
                <w:b/>
                <w:sz w:val="22"/>
                <w:szCs w:val="22"/>
              </w:rPr>
            </w:pPr>
            <w:r>
              <w:rPr>
                <w:rFonts w:eastAsia="Calibri" w:cs="Calibri" w:ascii="Calibri" w:hAnsi="Calibri"/>
                <w:b/>
                <w:sz w:val="22"/>
                <w:szCs w:val="22"/>
              </w:rPr>
              <w:t>CODE</w:t>
            </w:r>
          </w:p>
        </w:tc>
        <w:tc>
          <w:tcPr>
            <w:tcW w:w="2975"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Rumpun MK</w:t>
            </w:r>
          </w:p>
          <w:p>
            <w:pPr>
              <w:pStyle w:val="LO-normal"/>
              <w:widowControl w:val="false"/>
              <w:rPr>
                <w:rFonts w:ascii="Calibri" w:hAnsi="Calibri" w:eastAsia="Calibri" w:cs="Calibri"/>
                <w:b/>
                <w:sz w:val="22"/>
                <w:szCs w:val="22"/>
              </w:rPr>
            </w:pPr>
            <w:r>
              <w:rPr>
                <w:rFonts w:eastAsia="Calibri" w:cs="Calibri" w:ascii="Calibri" w:hAnsi="Calibri"/>
                <w:b/>
                <w:sz w:val="22"/>
                <w:szCs w:val="22"/>
              </w:rPr>
              <w:t>CLUSTER</w:t>
            </w:r>
          </w:p>
        </w:tc>
        <w:tc>
          <w:tcPr>
            <w:tcW w:w="1984"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BOBOT (sks)</w:t>
            </w:r>
          </w:p>
          <w:p>
            <w:pPr>
              <w:pStyle w:val="LO-normal"/>
              <w:widowControl w:val="false"/>
              <w:rPr>
                <w:rFonts w:ascii="Calibri" w:hAnsi="Calibri" w:eastAsia="Calibri" w:cs="Calibri"/>
                <w:b/>
                <w:sz w:val="22"/>
                <w:szCs w:val="22"/>
              </w:rPr>
            </w:pPr>
            <w:r>
              <w:rPr>
                <w:rFonts w:eastAsia="Calibri" w:cs="Calibri" w:ascii="Calibri" w:hAnsi="Calibri"/>
                <w:b/>
                <w:sz w:val="22"/>
                <w:szCs w:val="22"/>
              </w:rPr>
              <w:t>WEIGHT (credits)</w:t>
            </w:r>
          </w:p>
        </w:tc>
        <w:tc>
          <w:tcPr>
            <w:tcW w:w="170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SEMESTER</w:t>
            </w:r>
          </w:p>
        </w:tc>
        <w:tc>
          <w:tcPr>
            <w:tcW w:w="1841"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Tgl Penyusunan</w:t>
            </w:r>
          </w:p>
          <w:p>
            <w:pPr>
              <w:pStyle w:val="LO-normal"/>
              <w:widowControl w:val="false"/>
              <w:rPr>
                <w:rFonts w:ascii="Calibri" w:hAnsi="Calibri" w:eastAsia="Calibri" w:cs="Calibri"/>
                <w:b/>
                <w:sz w:val="22"/>
                <w:szCs w:val="22"/>
              </w:rPr>
            </w:pPr>
            <w:r>
              <w:rPr>
                <w:rFonts w:eastAsia="Calibri" w:cs="Calibri" w:ascii="Calibri" w:hAnsi="Calibri"/>
                <w:b/>
                <w:color w:val="000000"/>
                <w:sz w:val="22"/>
                <w:szCs w:val="22"/>
                <w:shd w:fill="E7E6E6" w:val="clear"/>
              </w:rPr>
              <w:t>Compilation Date</w:t>
            </w:r>
          </w:p>
        </w:tc>
      </w:tr>
      <w:tr>
        <w:trPr/>
        <w:tc>
          <w:tcPr>
            <w:tcW w:w="4643" w:type="dxa"/>
            <w:gridSpan w:val="3"/>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AI Computing Platform (Teori)</w:t>
            </w:r>
          </w:p>
        </w:tc>
        <w:tc>
          <w:tcPr>
            <w:tcW w:w="244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t>IN288</w:t>
            </w:r>
          </w:p>
        </w:tc>
        <w:tc>
          <w:tcPr>
            <w:tcW w:w="2975" w:type="dxa"/>
            <w:gridSpan w:val="4"/>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t>Kecerdasan Buatan</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13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3</w:t>
            </w:r>
          </w:p>
        </w:tc>
        <w:tc>
          <w:tcPr>
            <w:tcW w:w="85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w:t>
            </w:r>
          </w:p>
        </w:tc>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t>-</w:t>
            </w:r>
          </w:p>
        </w:tc>
        <w:tc>
          <w:tcPr>
            <w:tcW w:w="18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t>31 Mei 2022</w:t>
            </w:r>
          </w:p>
        </w:tc>
      </w:tr>
      <w:tr>
        <w:trPr/>
        <w:tc>
          <w:tcPr>
            <w:tcW w:w="4643" w:type="dxa"/>
            <w:gridSpan w:val="3"/>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OTORISASI</w:t>
            </w:r>
          </w:p>
          <w:p>
            <w:pPr>
              <w:pStyle w:val="LO-normal"/>
              <w:widowControl w:val="false"/>
              <w:rPr>
                <w:rFonts w:ascii="Calibri" w:hAnsi="Calibri" w:eastAsia="Calibri" w:cs="Calibri"/>
                <w:b/>
                <w:sz w:val="22"/>
                <w:szCs w:val="22"/>
              </w:rPr>
            </w:pPr>
            <w:r>
              <w:rPr>
                <w:rFonts w:eastAsia="Calibri" w:cs="Calibri" w:ascii="Calibri" w:hAnsi="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Pengembang RPS</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Koordinator RMK</w:t>
            </w:r>
          </w:p>
          <w:p>
            <w:pPr>
              <w:pStyle w:val="LO-normal"/>
              <w:widowControl w:val="false"/>
              <w:rPr>
                <w:rFonts w:ascii="Calibri" w:hAnsi="Calibri" w:eastAsia="Calibri" w:cs="Calibri"/>
                <w:b/>
                <w:sz w:val="22"/>
                <w:szCs w:val="22"/>
              </w:rPr>
            </w:pPr>
            <w:r>
              <w:rPr>
                <w:rFonts w:eastAsia="Calibri" w:cs="Calibri" w:ascii="Calibri" w:hAnsi="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Ketua PRODI</w:t>
            </w:r>
          </w:p>
          <w:p>
            <w:pPr>
              <w:pStyle w:val="LO-normal"/>
              <w:widowControl w:val="false"/>
              <w:rPr>
                <w:rFonts w:ascii="Calibri" w:hAnsi="Calibri" w:eastAsia="Calibri" w:cs="Calibri"/>
                <w:b/>
                <w:sz w:val="22"/>
                <w:szCs w:val="22"/>
              </w:rPr>
            </w:pPr>
            <w:r>
              <w:rPr>
                <w:rFonts w:eastAsia="Calibri" w:cs="Calibri" w:ascii="Calibri" w:hAnsi="Calibri"/>
                <w:b/>
                <w:sz w:val="22"/>
                <w:szCs w:val="22"/>
              </w:rPr>
              <w:t>Head of the Study Program</w:t>
            </w:r>
          </w:p>
        </w:tc>
      </w:tr>
      <w:tr>
        <w:trPr>
          <w:trHeight w:val="509" w:hRule="atLeast"/>
        </w:trPr>
        <w:tc>
          <w:tcPr>
            <w:tcW w:w="4643" w:type="dxa"/>
            <w:gridSpan w:val="3"/>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b/>
                <w:sz w:val="22"/>
                <w:szCs w:val="22"/>
              </w:rPr>
            </w:pPr>
            <w:r>
              <w:rPr>
                <w:rFonts w:eastAsia="Calibri" w:cs="Calibri" w:ascii="Calibri" w:hAnsi="Calibri"/>
                <w:b/>
                <w:sz w:val="22"/>
                <w:szCs w:val="22"/>
              </w:rPr>
            </w:r>
          </w:p>
        </w:tc>
        <w:tc>
          <w:tcPr>
            <w:tcW w:w="3288"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drawing>
                <wp:inline distT="0" distB="0" distL="0" distR="0">
                  <wp:extent cx="1933575" cy="11557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933575" cy="1155700"/>
                          </a:xfrm>
                          <a:prstGeom prst="rect">
                            <a:avLst/>
                          </a:prstGeom>
                        </pic:spPr>
                      </pic:pic>
                    </a:graphicData>
                  </a:graphic>
                </wp:inline>
              </w:drawing>
            </w:r>
          </w:p>
          <w:p>
            <w:pPr>
              <w:pStyle w:val="LO-normal"/>
              <w:widowControl w:val="false"/>
              <w:rPr>
                <w:rFonts w:ascii="Calibri" w:hAnsi="Calibri" w:eastAsia="Calibri" w:cs="Calibri"/>
                <w:b/>
                <w:sz w:val="22"/>
                <w:szCs w:val="22"/>
              </w:rPr>
            </w:pPr>
            <w:r>
              <w:rPr>
                <w:rFonts w:eastAsia="Calibri" w:cs="Calibri" w:ascii="Calibri" w:hAnsi="Calibri"/>
                <w:b/>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sz w:val="22"/>
                <w:szCs w:val="22"/>
              </w:rPr>
            </w:pPr>
            <w:r>
              <w:rPr/>
              <w:drawing>
                <wp:inline distT="0" distB="0" distL="0" distR="0">
                  <wp:extent cx="1957070" cy="117602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1957070" cy="1176020"/>
                          </a:xfrm>
                          <a:prstGeom prst="rect">
                            <a:avLst/>
                          </a:prstGeom>
                        </pic:spPr>
                      </pic:pic>
                    </a:graphicData>
                  </a:graphic>
                </wp:inline>
              </w:drawing>
            </w:r>
          </w:p>
          <w:p>
            <w:pPr>
              <w:pStyle w:val="LO-normal"/>
              <w:widowControl w:val="false"/>
              <w:rPr>
                <w:rFonts w:ascii="Calibri" w:hAnsi="Calibri" w:eastAsia="Calibri" w:cs="Calibri"/>
                <w:b/>
                <w:sz w:val="22"/>
                <w:szCs w:val="22"/>
              </w:rPr>
            </w:pPr>
            <w:r>
              <w:rPr>
                <w:rFonts w:eastAsia="Calibri" w:cs="Calibri" w:ascii="Calibri" w:hAnsi="Calibri"/>
                <w:b/>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b/>
                <w:sz w:val="22"/>
                <w:szCs w:val="22"/>
              </w:rPr>
            </w:pPr>
            <w:r>
              <w:rPr>
                <w:rFonts w:eastAsia="Calibri" w:cs="Calibri" w:ascii="Calibri" w:hAnsi="Calibri"/>
                <w:b/>
                <w:sz w:val="22"/>
                <w:szCs w:val="22"/>
              </w:rPr>
              <w:t>Julianti Kasih, S.E., M.Kom.</w:t>
            </w:r>
          </w:p>
        </w:tc>
      </w:tr>
      <w:tr>
        <w:trPr/>
        <w:tc>
          <w:tcPr>
            <w:tcW w:w="2267"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Capaian Pembelajaran (CP)</w:t>
            </w:r>
          </w:p>
          <w:p>
            <w:pPr>
              <w:pStyle w:val="LO-normal"/>
              <w:widowControl w:val="false"/>
              <w:rPr>
                <w:rFonts w:ascii="Calibri" w:hAnsi="Calibri" w:eastAsia="Calibri" w:cs="Calibri"/>
                <w:b/>
                <w:sz w:val="22"/>
                <w:szCs w:val="22"/>
              </w:rPr>
            </w:pPr>
            <w:r>
              <w:rPr>
                <w:rFonts w:eastAsia="Calibri" w:cs="Calibri" w:ascii="Calibri" w:hAnsi="Calibri"/>
                <w:b/>
                <w:sz w:val="22"/>
                <w:szCs w:val="22"/>
              </w:rPr>
              <w:t>Program Learning Outcome (PLO)</w:t>
            </w:r>
          </w:p>
        </w:tc>
        <w:tc>
          <w:tcPr>
            <w:tcW w:w="5664"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tabs>
                <w:tab w:val="clear" w:pos="720"/>
                <w:tab w:val="left" w:pos="1806" w:leader="none"/>
              </w:tabs>
              <w:rPr>
                <w:rFonts w:ascii="Calibri" w:hAnsi="Calibri" w:eastAsia="Calibri" w:cs="Calibri"/>
                <w:b/>
                <w:sz w:val="22"/>
                <w:szCs w:val="22"/>
              </w:rPr>
            </w:pPr>
            <w:r>
              <w:rPr>
                <w:rFonts w:eastAsia="Calibri" w:cs="Calibri" w:ascii="Calibri" w:hAnsi="Calibri"/>
                <w:b/>
                <w:sz w:val="22"/>
                <w:szCs w:val="22"/>
              </w:rPr>
              <w:t>CPL-PRODI yang dibebankan pada MK</w:t>
            </w:r>
          </w:p>
          <w:p>
            <w:pPr>
              <w:pStyle w:val="LO-normal"/>
              <w:widowControl w:val="false"/>
              <w:tabs>
                <w:tab w:val="clear" w:pos="720"/>
                <w:tab w:val="left" w:pos="1806" w:leader="none"/>
              </w:tabs>
              <w:rPr>
                <w:rFonts w:ascii="Calibri" w:hAnsi="Calibri" w:eastAsia="Calibri" w:cs="Calibri"/>
                <w:b/>
                <w:sz w:val="22"/>
                <w:szCs w:val="22"/>
              </w:rPr>
            </w:pPr>
            <w:r>
              <w:rPr>
                <w:rFonts w:eastAsia="Calibri" w:cs="Calibri" w:ascii="Calibri" w:hAnsi="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pPr>
              <w:pStyle w:val="LO-normal"/>
              <w:widowControl w:val="false"/>
              <w:tabs>
                <w:tab w:val="clear" w:pos="720"/>
                <w:tab w:val="left" w:pos="1806" w:leader="none"/>
              </w:tabs>
              <w:rPr>
                <w:rFonts w:ascii="Calibri" w:hAnsi="Calibri" w:eastAsia="Calibri" w:cs="Calibri"/>
                <w:b/>
                <w:sz w:val="22"/>
                <w:szCs w:val="22"/>
              </w:rPr>
            </w:pPr>
            <w:r>
              <w:rPr>
                <w:rFonts w:eastAsia="Calibri" w:cs="Calibri" w:ascii="Calibri" w:hAnsi="Calibri"/>
                <w:b/>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b/>
                <w:sz w:val="22"/>
                <w:szCs w:val="22"/>
              </w:rPr>
            </w:pPr>
            <w:r>
              <w:rPr>
                <w:rFonts w:eastAsia="Calibri" w:cs="Calibri" w:ascii="Calibri" w:hAnsi="Calibri"/>
                <w:b/>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S5</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Dapat bekerja sama dan memiliki kepekaan sosial serta kepedulian terhadap masyarakat dan lingkungan</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S6</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Dapat menghargai keanekaragaman budaya, pandangan, agama, dan kepercayaan, serta pendapat atau temuan orisinal orang lain</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Menunjukkan sikap bertanggungjawab atas pekerjaan di bidang keahliannya secara mandiri</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Memiliki nilai hidup Kristiani, yaitu memiliki integritas, kepedulian, dan keprimaan dengan berperan sebagai warga negara Indonesia yang menjunjung tinggi nilai-nilai Pancasila serta menjunjung tinggi norma-norma dalam masyarakat</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KU1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Mampu menerapkan pemikiran logis, kritis, sistematis, dan inovatif dalam konteks pengembangan atau implementasi ilmu pengetahuan dan teknologi yang memperhatikan dan menerapkan nilai humaniora yang sesuai dengan bidang keahliannya</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KU2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Mampu menunjukkan kinerja mandiri, bermutu, dan terukur</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KU5</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Mampu mengambil keputusan secara tepat dalam konteks penyelesaian masalah di bidang keahliannya, berdasarkan hasil analisis informasi dan data</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KU10</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Mempunyai kemampuan dalam mendefinisikan kebutuhan pengguna atau pasar terhadap kinerja (menganalisis, mengevaluasi dan mengembangkan) algoritma/metode berbasis komputer</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Menguasai konsep teoritis bidang pengetahuan informatika secara umum dan konsep teoritis bagian khusus dalam bidang pengetahuan tersebut secara mendalam, serta mampu memformulasikan penyelesaian masalah secara sistematis</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Memiliki pengetahuan yang memadai terkait dengan cara kerja sistem komputer dan mampu merancang dan mengembangkan berbagai algoritma/metode untuk memecahkan masalah</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Mempunyai pengetahuan dalam mengembangkan algoritma/metode yang diimplementasikan dalam perangkat lunak berbasis komputer</w:t>
            </w:r>
          </w:p>
        </w:tc>
      </w:tr>
      <w:tr>
        <w:trPr>
          <w:trHeight w:val="296"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5664"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Capaian Pembelajaran Mata Kuliah (CPMK)</w:t>
            </w:r>
          </w:p>
          <w:p>
            <w:pPr>
              <w:pStyle w:val="LO-normal"/>
              <w:widowControl w:val="false"/>
              <w:rPr>
                <w:rFonts w:ascii="Calibri" w:hAnsi="Calibri" w:eastAsia="Calibri" w:cs="Calibri"/>
                <w:sz w:val="22"/>
                <w:szCs w:val="22"/>
              </w:rPr>
            </w:pPr>
            <w:r>
              <w:rPr>
                <w:rFonts w:eastAsia="Calibri" w:cs="Calibri" w:ascii="Calibri" w:hAnsi="Calibri"/>
                <w:b/>
                <w:sz w:val="22"/>
                <w:szCs w:val="22"/>
              </w:rPr>
              <w:t>Course Learning Outcome (CLO)</w:t>
            </w:r>
          </w:p>
        </w:tc>
        <w:tc>
          <w:tcPr>
            <w:tcW w:w="7660" w:type="dxa"/>
            <w:gridSpan w:val="7"/>
            <w:tcBorders>
              <w:left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Dapat bekerja sama dan bertanggungjawab serta memiliki kepekaan sosial terhadap sekitar dan menghargai keanekaragaman yang ada sesuai dengan nilai hidup Kristiani, yaitu integritas, kepedulian, dan keprimaan. (S5, S6, S8, dan S11)</w:t>
            </w:r>
          </w:p>
        </w:tc>
      </w:tr>
      <w:tr>
        <w:trPr>
          <w:trHeight w:val="7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 xml:space="preserve">Menguasai sejarah perkembangan </w:t>
            </w:r>
            <w:r>
              <w:rPr>
                <w:rFonts w:eastAsia="Calibri" w:cs="Calibri" w:ascii="Calibri" w:hAnsi="Calibri"/>
                <w:i/>
                <w:sz w:val="22"/>
                <w:szCs w:val="22"/>
              </w:rPr>
              <w:t>Artificial Intelligence</w:t>
            </w:r>
            <w:r>
              <w:rPr>
                <w:rFonts w:eastAsia="Calibri" w:cs="Calibri" w:ascii="Calibri" w:hAnsi="Calibri"/>
                <w:sz w:val="22"/>
                <w:szCs w:val="22"/>
              </w:rPr>
              <w:t xml:space="preserve"> (AI), sistem Huawei Ascend AI, strategi full-stack all-scenario AI, dan algoritma-algoritma yang berhubungan dengan machine learning tradisional dan deep learning.(KU1, KU2, KU5, dan KU10)</w:t>
            </w:r>
          </w:p>
        </w:tc>
      </w:tr>
      <w:tr>
        <w:trPr>
          <w:trHeight w:val="7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CPMK3</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CLO3</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Mampu membangun, melatih, dan men-deploy neural networks dengan menggunakan frameworks TensorFlow and MindSpore (P1, P2, P3)</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5670" w:type="dxa"/>
            <w:gridSpan w:val="5"/>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jc w:val="both"/>
              <w:rPr>
                <w:rFonts w:ascii="Calibri" w:hAnsi="Calibri" w:eastAsia="Calibri" w:cs="Calibri"/>
                <w:b/>
                <w:sz w:val="22"/>
                <w:szCs w:val="22"/>
              </w:rPr>
            </w:pPr>
            <w:r>
              <w:rPr>
                <w:rFonts w:eastAsia="Calibri" w:cs="Calibri" w:ascii="Calibri" w:hAnsi="Calibri"/>
                <w:b/>
                <w:sz w:val="22"/>
                <w:szCs w:val="22"/>
              </w:rPr>
              <w:t>Kemampuan akhir tiap tahapan belajar (Sub-CPMK)</w:t>
            </w:r>
          </w:p>
          <w:p>
            <w:pPr>
              <w:pStyle w:val="LO-normal"/>
              <w:widowControl w:val="false"/>
              <w:jc w:val="both"/>
              <w:rPr>
                <w:rFonts w:ascii="Calibri" w:hAnsi="Calibri" w:eastAsia="Calibri" w:cs="Calibri"/>
                <w:b/>
                <w:sz w:val="22"/>
                <w:szCs w:val="22"/>
              </w:rPr>
            </w:pPr>
            <w:r>
              <w:rPr>
                <w:rFonts w:eastAsia="Calibri" w:cs="Calibri" w:ascii="Calibri" w:hAnsi="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Menjelaskan konsep dasar AI, teknologi AI, dan sejarah perkembangannya</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 xml:space="preserve">Membiasakan diri dalam menggunakan bahasa pemrograman Python </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Sub-CPMK3</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Sub-CLO3</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Menguraikan definisi, jenis, dan proses di dalam Machine Learning</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Sub-CPMK4</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Sub-CLO4</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Menggunakan teknik machine learning dalam menyelesaikan masalah umum machine learning</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Sub-CPMK5</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Sub-CLO5</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 xml:space="preserve">Membangun model deep learning untuk menyelesaikan masalah umum, secara khusus melatih dan mengoptimasi neural networks </w:t>
            </w:r>
          </w:p>
        </w:tc>
      </w:tr>
      <w:tr>
        <w:trPr>
          <w:trHeight w:val="24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Sub-CPMK6</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Sub-CLO6</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Menggunakan sintaks dasar dan modul-modul dasar dari TensorFlow 2.x</w:t>
            </w:r>
          </w:p>
        </w:tc>
      </w:tr>
      <w:tr>
        <w:trPr>
          <w:trHeight w:val="24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Sub-CPMK7</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Sub-CLO7</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Menjelaskan konsep desain dari MindSpore</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Sub-CPMK8</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Sub-CLO8</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Menjelaskan Huawei Atlas AI computing platform dari sisi hardware dan software</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Sub-CPMK9</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Sub-CLO9</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Menjelaskan fungsi dan kegunaan dari platform Huawei HiAI</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Sub-CPMK10</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Sub-CLO10</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Menjelaskan ekosistem dan layanan dari Huawei Cloud enterprise intelligence</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5797" w:type="dxa"/>
            <w:gridSpan w:val="6"/>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both"/>
              <w:rPr>
                <w:rFonts w:ascii="Calibri" w:hAnsi="Calibri" w:eastAsia="Calibri" w:cs="Calibri"/>
                <w:b/>
                <w:sz w:val="22"/>
                <w:szCs w:val="22"/>
              </w:rPr>
            </w:pPr>
            <w:r>
              <w:rPr>
                <w:rFonts w:eastAsia="Calibri" w:cs="Calibri" w:ascii="Calibri" w:hAnsi="Calibri"/>
                <w:b/>
                <w:sz w:val="22"/>
                <w:szCs w:val="22"/>
              </w:rPr>
              <w:t>Korelasi CPMK terhadap Sub-CPMK</w:t>
            </w:r>
          </w:p>
          <w:p>
            <w:pPr>
              <w:pStyle w:val="LO-normal"/>
              <w:widowControl w:val="false"/>
              <w:jc w:val="both"/>
              <w:rPr>
                <w:rFonts w:ascii="Calibri" w:hAnsi="Calibri" w:eastAsia="Calibri" w:cs="Calibri"/>
                <w:b/>
                <w:sz w:val="22"/>
                <w:szCs w:val="22"/>
              </w:rPr>
            </w:pPr>
            <w:r>
              <w:rPr>
                <w:rFonts w:eastAsia="Calibri" w:cs="Calibri" w:ascii="Calibri" w:hAnsi="Calibri"/>
                <w:b/>
                <w:sz w:val="22"/>
                <w:szCs w:val="22"/>
              </w:rPr>
              <w:t>Correlation of CLO to Sub-CLO</w:t>
            </w:r>
          </w:p>
        </w:tc>
        <w:tc>
          <w:tcPr>
            <w:tcW w:w="7527" w:type="dxa"/>
            <w:gridSpan w:val="5"/>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rPr>
                <w:rFonts w:ascii="Calibri" w:hAnsi="Calibri" w:eastAsia="Calibri" w:cs="Calibri"/>
                <w:sz w:val="22"/>
                <w:szCs w:val="22"/>
              </w:rPr>
            </w:pPr>
            <w:r>
              <w:rPr>
                <w:rFonts w:eastAsia="Calibri" w:cs="Calibri" w:ascii="Calibri" w:hAnsi="Calibri"/>
                <w:sz w:val="22"/>
                <w:szCs w:val="22"/>
              </w:rPr>
            </w:r>
          </w:p>
          <w:tbl>
            <w:tblPr>
              <w:tblStyle w:val="Table2"/>
              <w:tblW w:w="13170" w:type="dxa"/>
              <w:jc w:val="left"/>
              <w:tblInd w:w="0" w:type="dxa"/>
              <w:tblLayout w:type="fixed"/>
              <w:tblCellMar>
                <w:top w:w="0" w:type="dxa"/>
                <w:left w:w="108" w:type="dxa"/>
                <w:bottom w:w="0" w:type="dxa"/>
                <w:right w:w="108" w:type="dxa"/>
              </w:tblCellMar>
              <w:tblLook w:val="0400"/>
            </w:tblPr>
            <w:tblGrid>
              <w:gridCol w:w="841"/>
              <w:gridCol w:w="1233"/>
              <w:gridCol w:w="1232"/>
              <w:gridCol w:w="1233"/>
              <w:gridCol w:w="1233"/>
              <w:gridCol w:w="1234"/>
              <w:gridCol w:w="1234"/>
              <w:gridCol w:w="1231"/>
              <w:gridCol w:w="1234"/>
              <w:gridCol w:w="1233"/>
              <w:gridCol w:w="1230"/>
            </w:tblGrid>
            <w:tr>
              <w:trPr/>
              <w:tc>
                <w:tcPr>
                  <w:tcW w:w="841"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w:t>
                  </w:r>
                </w:p>
              </w:tc>
              <w:tc>
                <w:tcPr>
                  <w:tcW w:w="1232"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Sub-CLO2</w:t>
                  </w:r>
                </w:p>
              </w:tc>
              <w:tc>
                <w:tcPr>
                  <w:tcW w:w="123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Sub-CPMK3</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Sub-CLO3</w:t>
                  </w:r>
                </w:p>
              </w:tc>
              <w:tc>
                <w:tcPr>
                  <w:tcW w:w="123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Sub-CPMK4</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Sub-CLO4</w:t>
                  </w:r>
                </w:p>
              </w:tc>
              <w:tc>
                <w:tcPr>
                  <w:tcW w:w="123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Sub-CPMK5</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Sub-CLO5</w:t>
                  </w:r>
                </w:p>
              </w:tc>
              <w:tc>
                <w:tcPr>
                  <w:tcW w:w="123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Sub-CPMK6</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Sub-CLO6</w:t>
                  </w:r>
                </w:p>
              </w:tc>
              <w:tc>
                <w:tcPr>
                  <w:tcW w:w="1231"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Sub-CPMK7</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Sub-CLO7</w:t>
                  </w:r>
                </w:p>
              </w:tc>
              <w:tc>
                <w:tcPr>
                  <w:tcW w:w="123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Sub-CPMK8</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Sub-CLO8</w:t>
                  </w:r>
                </w:p>
              </w:tc>
              <w:tc>
                <w:tcPr>
                  <w:tcW w:w="123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Sub-CPMK9</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Sub-CLO9</w:t>
                  </w:r>
                </w:p>
              </w:tc>
              <w:tc>
                <w:tcPr>
                  <w:tcW w:w="1230"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Sub-CPMK10</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Sub-CLO10</w:t>
                  </w:r>
                </w:p>
              </w:tc>
            </w:tr>
            <w:tr>
              <w:trPr/>
              <w:tc>
                <w:tcPr>
                  <w:tcW w:w="841"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CLO1</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r>
            <w:tr>
              <w:trPr/>
              <w:tc>
                <w:tcPr>
                  <w:tcW w:w="841"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CLO2</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r>
            <w:tr>
              <w:trPr/>
              <w:tc>
                <w:tcPr>
                  <w:tcW w:w="841"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CPMK3</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CLO3</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bl>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Deskripsi Singkat MK</w:t>
            </w:r>
          </w:p>
          <w:p>
            <w:pPr>
              <w:pStyle w:val="LO-normal"/>
              <w:widowControl w:val="false"/>
              <w:rPr>
                <w:rFonts w:ascii="Calibri" w:hAnsi="Calibri" w:eastAsia="Calibri" w:cs="Calibri"/>
                <w:b/>
                <w:sz w:val="22"/>
                <w:szCs w:val="22"/>
              </w:rPr>
            </w:pPr>
            <w:r>
              <w:rPr>
                <w:rFonts w:eastAsia="Calibri" w:cs="Calibri" w:ascii="Calibri" w:hAnsi="Calibri"/>
                <w:b/>
                <w:sz w:val="22"/>
                <w:szCs w:val="22"/>
              </w:rPr>
              <w:t>Brief description of the course</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MK ini secara sistematis terdiri dari sejarah perkembangan Artificial Intelligence (AI), sistem Huawei Ascend AI, strategi skenario full-stack AI, dan algoritma-algoritma yang terkait dengan machine learning tradisional dan deep learning dengan kakas bantu seperti: TensorFlow dan Mindspore.</w:t>
            </w:r>
          </w:p>
        </w:tc>
      </w:tr>
      <w:tr>
        <w:trPr>
          <w:trHeight w:val="345" w:hRule="atLeast"/>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Bahan Kajian: Materi Pembelajaran</w:t>
            </w:r>
          </w:p>
          <w:p>
            <w:pPr>
              <w:pStyle w:val="LO-normal"/>
              <w:widowControl w:val="false"/>
              <w:rPr>
                <w:rFonts w:ascii="Calibri" w:hAnsi="Calibri" w:eastAsia="Calibri" w:cs="Calibri"/>
                <w:b/>
                <w:sz w:val="22"/>
                <w:szCs w:val="22"/>
              </w:rPr>
            </w:pPr>
            <w:r>
              <w:rPr>
                <w:rFonts w:eastAsia="Calibri" w:cs="Calibri" w:ascii="Calibri" w:hAnsi="Calibri"/>
                <w:b/>
                <w:sz w:val="22"/>
                <w:szCs w:val="22"/>
              </w:rPr>
              <w:t>Learning Materials</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1"/>
              </w:numPr>
              <w:ind w:hanging="360" w:left="720"/>
              <w:rPr>
                <w:rFonts w:ascii="Calibri" w:hAnsi="Calibri" w:eastAsia="Calibri" w:cs="Calibri"/>
                <w:color w:val="000000"/>
                <w:sz w:val="22"/>
                <w:szCs w:val="22"/>
                <w:u w:val="none"/>
              </w:rPr>
            </w:pPr>
            <w:r>
              <w:rPr>
                <w:rFonts w:eastAsia="Calibri" w:cs="Calibri" w:ascii="Calibri" w:hAnsi="Calibri"/>
                <w:sz w:val="22"/>
                <w:szCs w:val="22"/>
              </w:rPr>
              <w:t>AI Overview</w:t>
            </w:r>
          </w:p>
          <w:p>
            <w:pPr>
              <w:pStyle w:val="LO-normal"/>
              <w:widowControl w:val="false"/>
              <w:numPr>
                <w:ilvl w:val="0"/>
                <w:numId w:val="1"/>
              </w:numPr>
              <w:ind w:hanging="360" w:left="720"/>
              <w:rPr>
                <w:rFonts w:ascii="Calibri" w:hAnsi="Calibri" w:eastAsia="Calibri" w:cs="Calibri"/>
                <w:sz w:val="22"/>
                <w:szCs w:val="22"/>
                <w:u w:val="none"/>
              </w:rPr>
            </w:pPr>
            <w:r>
              <w:rPr>
                <w:rFonts w:eastAsia="Calibri" w:cs="Calibri" w:ascii="Calibri" w:hAnsi="Calibri"/>
                <w:sz w:val="22"/>
                <w:szCs w:val="22"/>
              </w:rPr>
              <w:t>Machine Learning Overview</w:t>
            </w:r>
          </w:p>
          <w:p>
            <w:pPr>
              <w:pStyle w:val="LO-normal"/>
              <w:widowControl w:val="false"/>
              <w:numPr>
                <w:ilvl w:val="0"/>
                <w:numId w:val="1"/>
              </w:numPr>
              <w:ind w:hanging="360" w:left="720"/>
              <w:rPr>
                <w:rFonts w:ascii="Calibri" w:hAnsi="Calibri" w:eastAsia="Calibri" w:cs="Calibri"/>
                <w:sz w:val="22"/>
                <w:szCs w:val="22"/>
                <w:u w:val="none"/>
              </w:rPr>
            </w:pPr>
            <w:r>
              <w:rPr>
                <w:rFonts w:eastAsia="Calibri" w:cs="Calibri" w:ascii="Calibri" w:hAnsi="Calibri"/>
                <w:sz w:val="22"/>
                <w:szCs w:val="22"/>
              </w:rPr>
              <w:t>Deep Learning Overview</w:t>
            </w:r>
          </w:p>
          <w:p>
            <w:pPr>
              <w:pStyle w:val="LO-normal"/>
              <w:widowControl w:val="false"/>
              <w:numPr>
                <w:ilvl w:val="0"/>
                <w:numId w:val="1"/>
              </w:numPr>
              <w:ind w:hanging="360" w:left="720"/>
              <w:rPr>
                <w:rFonts w:ascii="Calibri" w:hAnsi="Calibri" w:eastAsia="Calibri" w:cs="Calibri"/>
                <w:sz w:val="22"/>
                <w:szCs w:val="22"/>
                <w:u w:val="none"/>
              </w:rPr>
            </w:pPr>
            <w:r>
              <w:rPr>
                <w:rFonts w:eastAsia="Calibri" w:cs="Calibri" w:ascii="Calibri" w:hAnsi="Calibri"/>
                <w:sz w:val="22"/>
                <w:szCs w:val="22"/>
              </w:rPr>
              <w:t>Mainstream Development Frameworks in the Industry</w:t>
            </w:r>
          </w:p>
          <w:p>
            <w:pPr>
              <w:pStyle w:val="LO-normal"/>
              <w:widowControl w:val="false"/>
              <w:numPr>
                <w:ilvl w:val="0"/>
                <w:numId w:val="1"/>
              </w:numPr>
              <w:ind w:hanging="360" w:left="720"/>
              <w:rPr>
                <w:rFonts w:ascii="Calibri" w:hAnsi="Calibri" w:eastAsia="Calibri" w:cs="Calibri"/>
                <w:sz w:val="22"/>
                <w:szCs w:val="22"/>
                <w:u w:val="none"/>
              </w:rPr>
            </w:pPr>
            <w:r>
              <w:rPr>
                <w:rFonts w:eastAsia="Calibri" w:cs="Calibri" w:ascii="Calibri" w:hAnsi="Calibri"/>
                <w:sz w:val="22"/>
                <w:szCs w:val="22"/>
              </w:rPr>
              <w:t>Huawei Mindspore AI Development Framework</w:t>
            </w:r>
          </w:p>
          <w:p>
            <w:pPr>
              <w:pStyle w:val="LO-normal"/>
              <w:widowControl w:val="false"/>
              <w:numPr>
                <w:ilvl w:val="0"/>
                <w:numId w:val="1"/>
              </w:numPr>
              <w:ind w:hanging="360" w:left="720"/>
              <w:rPr>
                <w:rFonts w:ascii="Calibri" w:hAnsi="Calibri" w:eastAsia="Calibri" w:cs="Calibri"/>
                <w:sz w:val="22"/>
                <w:szCs w:val="22"/>
                <w:u w:val="none"/>
              </w:rPr>
            </w:pPr>
            <w:r>
              <w:rPr>
                <w:rFonts w:eastAsia="Calibri" w:cs="Calibri" w:ascii="Calibri" w:hAnsi="Calibri"/>
                <w:sz w:val="22"/>
                <w:szCs w:val="22"/>
              </w:rPr>
              <w:t>Atlas AI Computing Platform</w:t>
            </w:r>
          </w:p>
          <w:p>
            <w:pPr>
              <w:pStyle w:val="LO-normal"/>
              <w:widowControl w:val="false"/>
              <w:numPr>
                <w:ilvl w:val="0"/>
                <w:numId w:val="1"/>
              </w:numPr>
              <w:ind w:hanging="360" w:left="720"/>
              <w:rPr>
                <w:rFonts w:ascii="Calibri" w:hAnsi="Calibri" w:eastAsia="Calibri" w:cs="Calibri"/>
                <w:sz w:val="22"/>
                <w:szCs w:val="22"/>
                <w:u w:val="none"/>
              </w:rPr>
            </w:pPr>
            <w:r>
              <w:rPr>
                <w:rFonts w:eastAsia="Calibri" w:cs="Calibri" w:ascii="Calibri" w:hAnsi="Calibri"/>
                <w:sz w:val="22"/>
                <w:szCs w:val="22"/>
              </w:rPr>
              <w:t>Huawei Open AI Platform for Smart Devices</w:t>
            </w:r>
          </w:p>
          <w:p>
            <w:pPr>
              <w:pStyle w:val="LO-normal"/>
              <w:widowControl w:val="false"/>
              <w:numPr>
                <w:ilvl w:val="0"/>
                <w:numId w:val="1"/>
              </w:numPr>
              <w:ind w:hanging="360" w:left="720"/>
              <w:rPr>
                <w:rFonts w:ascii="Calibri" w:hAnsi="Calibri" w:eastAsia="Calibri" w:cs="Calibri"/>
                <w:sz w:val="22"/>
                <w:szCs w:val="22"/>
                <w:u w:val="none"/>
              </w:rPr>
            </w:pPr>
            <w:r>
              <w:rPr>
                <w:rFonts w:eastAsia="Calibri" w:cs="Calibri" w:ascii="Calibri" w:hAnsi="Calibri"/>
                <w:sz w:val="22"/>
                <w:szCs w:val="22"/>
              </w:rPr>
              <w:t>Huawei Cloud Enterprise Intelligence Application Platform</w:t>
            </w:r>
          </w:p>
        </w:tc>
      </w:tr>
      <w:tr>
        <w:trPr/>
        <w:tc>
          <w:tcPr>
            <w:tcW w:w="2267"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Pustaka</w:t>
            </w:r>
          </w:p>
          <w:p>
            <w:pPr>
              <w:pStyle w:val="LO-normal"/>
              <w:widowControl w:val="false"/>
              <w:rPr>
                <w:rFonts w:ascii="Calibri" w:hAnsi="Calibri" w:eastAsia="Calibri" w:cs="Calibri"/>
                <w:b/>
                <w:sz w:val="22"/>
                <w:szCs w:val="22"/>
              </w:rPr>
            </w:pPr>
            <w:r>
              <w:rPr>
                <w:rFonts w:eastAsia="Calibri" w:cs="Calibri" w:ascii="Calibri" w:hAnsi="Calibri"/>
                <w:b/>
                <w:sz w:val="22"/>
                <w:szCs w:val="22"/>
              </w:rPr>
              <w:t>References</w:t>
            </w:r>
          </w:p>
        </w:tc>
        <w:tc>
          <w:tcPr>
            <w:tcW w:w="2376" w:type="dxa"/>
            <w:gridSpan w:val="2"/>
            <w:tcBorders>
              <w:top w:val="single" w:sz="4" w:space="0" w:color="000000"/>
              <w:left w:val="single" w:sz="4" w:space="0" w:color="000000"/>
              <w:bottom w:val="single" w:sz="8" w:space="0" w:color="000000"/>
              <w:right w:val="single" w:sz="4" w:space="0" w:color="000000"/>
            </w:tcBorders>
            <w:shd w:fill="E7E6E6" w:val="clear"/>
          </w:tcPr>
          <w:p>
            <w:pPr>
              <w:pStyle w:val="LO-normal"/>
              <w:widowControl w:val="false"/>
              <w:ind w:hanging="0" w:left="26"/>
              <w:rPr>
                <w:rFonts w:ascii="Calibri" w:hAnsi="Calibri" w:eastAsia="Calibri" w:cs="Calibri"/>
                <w:b/>
                <w:sz w:val="22"/>
                <w:szCs w:val="22"/>
              </w:rPr>
            </w:pPr>
            <w:r>
              <w:rPr>
                <w:rFonts w:eastAsia="Calibri" w:cs="Calibri" w:ascii="Calibri" w:hAnsi="Calibri"/>
                <w:b/>
                <w:sz w:val="22"/>
                <w:szCs w:val="22"/>
              </w:rPr>
              <w:t>Utama:</w:t>
            </w:r>
          </w:p>
          <w:p>
            <w:pPr>
              <w:pStyle w:val="LO-normal"/>
              <w:widowControl w:val="false"/>
              <w:ind w:hanging="0" w:left="26"/>
              <w:rPr>
                <w:rFonts w:ascii="Calibri" w:hAnsi="Calibri" w:eastAsia="Calibri" w:cs="Calibri"/>
                <w:b/>
                <w:sz w:val="22"/>
                <w:szCs w:val="22"/>
              </w:rPr>
            </w:pPr>
            <w:r>
              <w:rPr>
                <w:rFonts w:eastAsia="Calibri" w:cs="Calibri" w:ascii="Calibri" w:hAnsi="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ind w:hanging="0" w:left="26"/>
              <w:rPr>
                <w:rFonts w:ascii="Calibri" w:hAnsi="Calibri" w:eastAsia="Calibri" w:cs="Calibri"/>
                <w:b/>
                <w:sz w:val="22"/>
                <w:szCs w:val="22"/>
                <w:u w:val="single"/>
              </w:rPr>
            </w:pPr>
            <w:r>
              <w:rPr>
                <w:rFonts w:eastAsia="Calibri" w:cs="Calibri" w:ascii="Calibri" w:hAnsi="Calibri"/>
                <w:b/>
                <w:sz w:val="22"/>
                <w:szCs w:val="22"/>
                <w:u w:val="single"/>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b/>
                <w:sz w:val="22"/>
                <w:szCs w:val="22"/>
              </w:rPr>
            </w:pPr>
            <w:r>
              <w:rPr>
                <w:rFonts w:eastAsia="Calibri" w:cs="Calibri" w:ascii="Calibri" w:hAnsi="Calibri"/>
                <w:b/>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2"/>
              </w:numPr>
              <w:ind w:hanging="360" w:left="720"/>
              <w:rPr>
                <w:rFonts w:ascii="Calibri" w:hAnsi="Calibri" w:eastAsia="Calibri" w:cs="Calibri"/>
                <w:sz w:val="22"/>
                <w:szCs w:val="22"/>
                <w:u w:val="none"/>
              </w:rPr>
            </w:pPr>
            <w:r>
              <w:rPr>
                <w:rFonts w:eastAsia="Calibri" w:cs="Calibri" w:ascii="Calibri" w:hAnsi="Calibri"/>
                <w:sz w:val="22"/>
                <w:szCs w:val="22"/>
              </w:rPr>
              <w:t xml:space="preserve">Huawei Technologies Co., Ltd. (2020) </w:t>
            </w:r>
            <w:r>
              <w:rPr>
                <w:rFonts w:eastAsia="Calibri" w:cs="Calibri" w:ascii="Calibri" w:hAnsi="Calibri"/>
                <w:i/>
                <w:sz w:val="22"/>
                <w:szCs w:val="22"/>
              </w:rPr>
              <w:t>Huawei AI Academy Training Materials</w:t>
            </w:r>
            <w:r>
              <w:rPr>
                <w:rFonts w:eastAsia="Calibri" w:cs="Calibri" w:ascii="Calibri" w:hAnsi="Calibri"/>
                <w:sz w:val="22"/>
                <w:szCs w:val="22"/>
              </w:rPr>
              <w:t xml:space="preserve">. [HAI] </w:t>
            </w:r>
          </w:p>
          <w:p>
            <w:pPr>
              <w:pStyle w:val="LO-normal"/>
              <w:widowControl w:val="false"/>
              <w:numPr>
                <w:ilvl w:val="0"/>
                <w:numId w:val="2"/>
              </w:numPr>
              <w:ind w:hanging="360" w:left="720"/>
              <w:rPr>
                <w:rFonts w:ascii="Calibri" w:hAnsi="Calibri" w:eastAsia="Calibri" w:cs="Calibri"/>
                <w:sz w:val="22"/>
                <w:szCs w:val="22"/>
                <w:u w:val="none"/>
              </w:rPr>
            </w:pPr>
            <w:r>
              <w:rPr>
                <w:rFonts w:eastAsia="Calibri" w:cs="Calibri" w:ascii="Calibri" w:hAnsi="Calibri"/>
                <w:sz w:val="22"/>
                <w:szCs w:val="22"/>
              </w:rPr>
              <w:t xml:space="preserve">Huawei Technologies Co., Ltd. (2020) </w:t>
            </w:r>
            <w:r>
              <w:rPr>
                <w:rFonts w:eastAsia="Calibri" w:cs="Calibri" w:ascii="Calibri" w:hAnsi="Calibri"/>
                <w:i/>
                <w:sz w:val="22"/>
                <w:szCs w:val="22"/>
              </w:rPr>
              <w:t>Python Lab Guide Teacher Version</w:t>
            </w:r>
            <w:r>
              <w:rPr>
                <w:rFonts w:eastAsia="Calibri" w:cs="Calibri" w:ascii="Calibri" w:hAnsi="Calibri"/>
                <w:sz w:val="22"/>
                <w:szCs w:val="22"/>
              </w:rPr>
              <w:t xml:space="preserve">. [PLG] </w:t>
            </w:r>
          </w:p>
          <w:p>
            <w:pPr>
              <w:pStyle w:val="LO-normal"/>
              <w:widowControl w:val="false"/>
              <w:numPr>
                <w:ilvl w:val="0"/>
                <w:numId w:val="2"/>
              </w:numPr>
              <w:ind w:hanging="360" w:left="720"/>
              <w:rPr>
                <w:rFonts w:ascii="Calibri" w:hAnsi="Calibri" w:eastAsia="Calibri" w:cs="Calibri"/>
                <w:sz w:val="22"/>
                <w:szCs w:val="22"/>
                <w:u w:val="none"/>
              </w:rPr>
            </w:pPr>
            <w:r>
              <w:rPr>
                <w:rFonts w:eastAsia="Calibri" w:cs="Calibri" w:ascii="Calibri" w:hAnsi="Calibri"/>
                <w:sz w:val="22"/>
                <w:szCs w:val="22"/>
              </w:rPr>
              <w:t xml:space="preserve">Huawei Technologies Co., Ltd. (2020) </w:t>
            </w:r>
            <w:r>
              <w:rPr>
                <w:rFonts w:eastAsia="Calibri" w:cs="Calibri" w:ascii="Calibri" w:hAnsi="Calibri"/>
                <w:i/>
                <w:iCs/>
                <w:sz w:val="22"/>
                <w:szCs w:val="22"/>
              </w:rPr>
              <w:t xml:space="preserve">Machine Learning </w:t>
            </w:r>
            <w:r>
              <w:rPr>
                <w:rFonts w:eastAsia="Calibri" w:cs="Calibri" w:ascii="Calibri" w:hAnsi="Calibri"/>
                <w:i/>
                <w:sz w:val="22"/>
                <w:szCs w:val="22"/>
              </w:rPr>
              <w:t>Lab Guide Teacher Version</w:t>
            </w:r>
            <w:r>
              <w:rPr>
                <w:rFonts w:eastAsia="Calibri" w:cs="Calibri" w:ascii="Calibri" w:hAnsi="Calibri"/>
                <w:sz w:val="22"/>
                <w:szCs w:val="22"/>
              </w:rPr>
              <w:t>.  [MLG]</w:t>
            </w:r>
          </w:p>
          <w:p>
            <w:pPr>
              <w:pStyle w:val="LO-normal"/>
              <w:widowControl w:val="false"/>
              <w:numPr>
                <w:ilvl w:val="0"/>
                <w:numId w:val="2"/>
              </w:numPr>
              <w:ind w:hanging="360" w:left="720"/>
              <w:rPr>
                <w:rFonts w:ascii="Calibri" w:hAnsi="Calibri" w:eastAsia="Calibri" w:cs="Calibri"/>
                <w:sz w:val="22"/>
                <w:szCs w:val="22"/>
                <w:u w:val="none"/>
              </w:rPr>
            </w:pPr>
            <w:r>
              <w:rPr>
                <w:rFonts w:eastAsia="Calibri" w:cs="Calibri" w:ascii="Calibri" w:hAnsi="Calibri"/>
                <w:sz w:val="22"/>
                <w:szCs w:val="22"/>
              </w:rPr>
              <w:t xml:space="preserve">Huawei Technologies Co., Ltd. (2020) </w:t>
            </w:r>
            <w:r>
              <w:rPr>
                <w:rFonts w:eastAsia="Calibri" w:cs="Calibri" w:ascii="Calibri" w:hAnsi="Calibri"/>
                <w:i/>
                <w:iCs/>
                <w:sz w:val="22"/>
                <w:szCs w:val="22"/>
              </w:rPr>
              <w:t>Deep</w:t>
            </w:r>
            <w:r>
              <w:rPr>
                <w:rFonts w:eastAsia="Calibri" w:cs="Calibri" w:ascii="Calibri" w:hAnsi="Calibri"/>
                <w:sz w:val="22"/>
                <w:szCs w:val="22"/>
              </w:rPr>
              <w:t xml:space="preserve"> </w:t>
            </w:r>
            <w:r>
              <w:rPr>
                <w:rFonts w:eastAsia="Calibri" w:cs="Calibri" w:ascii="Calibri" w:hAnsi="Calibri"/>
                <w:i/>
                <w:iCs/>
                <w:sz w:val="22"/>
                <w:szCs w:val="22"/>
              </w:rPr>
              <w:t xml:space="preserve">Learning </w:t>
            </w:r>
            <w:r>
              <w:rPr>
                <w:rFonts w:eastAsia="Calibri" w:cs="Calibri" w:ascii="Calibri" w:hAnsi="Calibri"/>
                <w:i/>
                <w:sz w:val="22"/>
                <w:szCs w:val="22"/>
              </w:rPr>
              <w:t>Lab Guide Teacher Version</w:t>
            </w:r>
            <w:r>
              <w:rPr>
                <w:rFonts w:eastAsia="Calibri" w:cs="Calibri" w:ascii="Calibri" w:hAnsi="Calibri"/>
                <w:sz w:val="22"/>
                <w:szCs w:val="22"/>
              </w:rPr>
              <w:t xml:space="preserve">.  [DLG] </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color w:val="000000"/>
                <w:sz w:val="22"/>
                <w:szCs w:val="22"/>
              </w:rPr>
            </w:pPr>
            <w:r>
              <w:rPr>
                <w:rFonts w:eastAsia="Calibri" w:cs="Calibri" w:ascii="Calibri" w:hAnsi="Calibri"/>
                <w:color w:val="000000"/>
                <w:sz w:val="22"/>
                <w:szCs w:val="22"/>
              </w:rPr>
            </w:r>
          </w:p>
        </w:tc>
        <w:tc>
          <w:tcPr>
            <w:tcW w:w="2376" w:type="dxa"/>
            <w:gridSpan w:val="2"/>
            <w:tcBorders>
              <w:top w:val="single" w:sz="8"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color w:val="000000"/>
                <w:sz w:val="22"/>
                <w:szCs w:val="22"/>
              </w:rPr>
            </w:pPr>
            <w:r>
              <w:rPr>
                <w:rFonts w:eastAsia="Calibri" w:cs="Calibri" w:ascii="Calibri" w:hAnsi="Calibri"/>
                <w:b/>
                <w:color w:val="000000"/>
                <w:sz w:val="22"/>
                <w:szCs w:val="22"/>
              </w:rPr>
              <w:t>Pendukung:</w:t>
            </w:r>
          </w:p>
          <w:p>
            <w:pPr>
              <w:pStyle w:val="LO-normal"/>
              <w:widowControl w:val="false"/>
              <w:rPr>
                <w:rFonts w:ascii="Calibri" w:hAnsi="Calibri" w:eastAsia="Calibri" w:cs="Calibri"/>
                <w:b/>
                <w:sz w:val="22"/>
                <w:szCs w:val="22"/>
              </w:rPr>
            </w:pPr>
            <w:r>
              <w:rPr>
                <w:rFonts w:eastAsia="Calibri" w:cs="Calibri" w:ascii="Calibri" w:hAnsi="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tc>
      </w:tr>
      <w:tr>
        <w:trPr>
          <w:trHeight w:val="37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3"/>
              </w:numPr>
              <w:ind w:hanging="360" w:left="720"/>
              <w:rPr>
                <w:rFonts w:ascii="Calibri" w:hAnsi="Calibri" w:eastAsia="Calibri" w:cs="Calibri"/>
                <w:sz w:val="22"/>
                <w:szCs w:val="22"/>
                <w:u w:val="none"/>
              </w:rPr>
            </w:pPr>
            <w:r>
              <w:rPr>
                <w:rFonts w:eastAsia="Calibri" w:cs="Calibri" w:ascii="Calibri" w:hAnsi="Calibri"/>
                <w:sz w:val="22"/>
                <w:szCs w:val="22"/>
              </w:rPr>
              <w:t xml:space="preserve">Geron, A. (2019) </w:t>
            </w:r>
            <w:r>
              <w:rPr>
                <w:rFonts w:eastAsia="Calibri" w:cs="Calibri" w:ascii="Calibri" w:hAnsi="Calibri"/>
                <w:i/>
                <w:sz w:val="22"/>
                <w:szCs w:val="22"/>
              </w:rPr>
              <w:t>Hands-on Machine Learning with Scikit-learn, Keras &amp; TensorFlow: Concepts, Tools, and Techniques to Build Intelligent Systems 2nd Edition</w:t>
            </w:r>
            <w:r>
              <w:rPr>
                <w:rFonts w:eastAsia="Calibri" w:cs="Calibri" w:ascii="Calibri" w:hAnsi="Calibri"/>
                <w:sz w:val="22"/>
                <w:szCs w:val="22"/>
              </w:rPr>
              <w:t>. O’Reilly Media [GER]</w:t>
            </w:r>
          </w:p>
          <w:p>
            <w:pPr>
              <w:pStyle w:val="LO-normal"/>
              <w:widowControl w:val="false"/>
              <w:numPr>
                <w:ilvl w:val="0"/>
                <w:numId w:val="3"/>
              </w:numPr>
              <w:ind w:hanging="360" w:left="720"/>
              <w:rPr>
                <w:rFonts w:ascii="Calibri" w:hAnsi="Calibri" w:eastAsia="Calibri" w:cs="Calibri"/>
                <w:sz w:val="22"/>
                <w:szCs w:val="22"/>
                <w:u w:val="none"/>
              </w:rPr>
            </w:pPr>
            <w:r>
              <w:rPr>
                <w:rFonts w:eastAsia="Calibri" w:cs="Calibri" w:ascii="Calibri" w:hAnsi="Calibri"/>
                <w:sz w:val="22"/>
                <w:szCs w:val="22"/>
              </w:rPr>
              <w:t xml:space="preserve">Chollet, F. (2021) </w:t>
            </w:r>
            <w:r>
              <w:rPr>
                <w:rFonts w:eastAsia="Calibri" w:cs="Calibri" w:ascii="Calibri" w:hAnsi="Calibri"/>
                <w:i/>
                <w:sz w:val="22"/>
                <w:szCs w:val="22"/>
              </w:rPr>
              <w:t>Deep Learning with Python Second Edition</w:t>
            </w:r>
            <w:r>
              <w:rPr>
                <w:rFonts w:eastAsia="Calibri" w:cs="Calibri" w:ascii="Calibri" w:hAnsi="Calibri"/>
                <w:sz w:val="22"/>
                <w:szCs w:val="22"/>
              </w:rPr>
              <w:t>. Manning Publications [CHO]</w:t>
            </w:r>
          </w:p>
          <w:p>
            <w:pPr>
              <w:pStyle w:val="LO-normal"/>
              <w:widowControl w:val="false"/>
              <w:numPr>
                <w:ilvl w:val="0"/>
                <w:numId w:val="3"/>
              </w:numPr>
              <w:ind w:hanging="360" w:left="720"/>
              <w:rPr>
                <w:rFonts w:ascii="Calibri" w:hAnsi="Calibri" w:eastAsia="Calibri" w:cs="Calibri"/>
                <w:sz w:val="22"/>
                <w:szCs w:val="22"/>
                <w:u w:val="none"/>
              </w:rPr>
            </w:pPr>
            <w:r>
              <w:rPr>
                <w:rFonts w:eastAsia="Calibri" w:cs="Calibri" w:ascii="Calibri" w:hAnsi="Calibri"/>
                <w:sz w:val="22"/>
                <w:szCs w:val="22"/>
              </w:rPr>
              <w:t xml:space="preserve">Brownlee, J. (2019)  </w:t>
            </w:r>
            <w:r>
              <w:rPr>
                <w:rFonts w:eastAsia="Calibri" w:cs="Calibri" w:ascii="Calibri" w:hAnsi="Calibri"/>
                <w:i/>
                <w:iCs/>
                <w:sz w:val="22"/>
                <w:szCs w:val="22"/>
              </w:rPr>
              <w:t>Deep Learning for Computer Vision: Image Classification, Object Detection, and Face Recognition in Python.</w:t>
            </w:r>
            <w:r>
              <w:rPr>
                <w:rFonts w:eastAsia="Calibri" w:cs="Calibri" w:ascii="Calibri" w:hAnsi="Calibri"/>
                <w:sz w:val="22"/>
                <w:szCs w:val="22"/>
              </w:rPr>
              <w:t xml:space="preserve"> Machine Learning Mastery [BRO]</w:t>
            </w:r>
          </w:p>
        </w:tc>
      </w:tr>
      <w:tr>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Dosen Pengampu</w:t>
            </w:r>
          </w:p>
          <w:p>
            <w:pPr>
              <w:pStyle w:val="LO-normal"/>
              <w:widowControl w:val="false"/>
              <w:rPr>
                <w:rFonts w:ascii="Calibri" w:hAnsi="Calibri" w:eastAsia="Calibri" w:cs="Calibri"/>
                <w:b/>
                <w:sz w:val="22"/>
                <w:szCs w:val="22"/>
              </w:rPr>
            </w:pPr>
            <w:r>
              <w:rPr>
                <w:rFonts w:eastAsia="Calibri" w:cs="Calibri" w:ascii="Calibri" w:hAnsi="Calibri"/>
                <w:b/>
                <w:sz w:val="22"/>
                <w:szCs w:val="22"/>
              </w:rPr>
              <w:t>Lecturers</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sz w:val="22"/>
                <w:szCs w:val="22"/>
              </w:rPr>
              <w:t>Hendra Bunyamin, S.Si., M.T.</w:t>
            </w:r>
          </w:p>
        </w:tc>
      </w:tr>
      <w:tr>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Mata Kuliah syarat</w:t>
            </w:r>
          </w:p>
          <w:p>
            <w:pPr>
              <w:pStyle w:val="LO-normal"/>
              <w:widowControl w:val="false"/>
              <w:rPr>
                <w:rFonts w:ascii="Calibri" w:hAnsi="Calibri" w:eastAsia="Calibri" w:cs="Calibri"/>
                <w:b/>
                <w:sz w:val="22"/>
                <w:szCs w:val="22"/>
              </w:rPr>
            </w:pPr>
            <w:r>
              <w:rPr>
                <w:rFonts w:eastAsia="Calibri" w:cs="Calibri" w:ascii="Calibri" w:hAnsi="Calibri"/>
                <w:b/>
                <w:sz w:val="22"/>
                <w:szCs w:val="22"/>
              </w:rPr>
              <w:t>Requirements course</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w:t>
            </w:r>
          </w:p>
        </w:tc>
      </w:tr>
    </w:tbl>
    <w:p>
      <w:pPr>
        <w:pStyle w:val="LO-normal"/>
        <w:tabs>
          <w:tab w:val="clear" w:pos="720"/>
          <w:tab w:val="left" w:pos="900" w:leader="none"/>
          <w:tab w:val="left" w:pos="5040" w:leader="none"/>
          <w:tab w:val="left" w:pos="5400" w:leader="none"/>
        </w:tabs>
        <w:rPr>
          <w:rFonts w:ascii="Calibri" w:hAnsi="Calibri" w:eastAsia="Calibri" w:cs="Calibri"/>
          <w:b/>
          <w:u w:val="single"/>
        </w:rPr>
      </w:pPr>
      <w:r>
        <w:rPr>
          <w:rFonts w:eastAsia="Calibri" w:cs="Calibri" w:ascii="Calibri" w:hAnsi="Calibri"/>
          <w:b/>
          <w:u w:val="single"/>
        </w:rPr>
      </w:r>
    </w:p>
    <w:tbl>
      <w:tblPr>
        <w:tblStyle w:val="Table3"/>
        <w:tblW w:w="15453" w:type="dxa"/>
        <w:jc w:val="left"/>
        <w:tblInd w:w="-998" w:type="dxa"/>
        <w:tblLayout w:type="fixed"/>
        <w:tblCellMar>
          <w:top w:w="0" w:type="dxa"/>
          <w:left w:w="108" w:type="dxa"/>
          <w:bottom w:w="0" w:type="dxa"/>
          <w:right w:w="108" w:type="dxa"/>
        </w:tblCellMar>
        <w:tblLook w:val="0000"/>
      </w:tblPr>
      <w:tblGrid>
        <w:gridCol w:w="737"/>
        <w:gridCol w:w="2523"/>
        <w:gridCol w:w="2519"/>
        <w:gridCol w:w="2415"/>
        <w:gridCol w:w="2341"/>
        <w:gridCol w:w="2226"/>
        <w:gridCol w:w="1375"/>
        <w:gridCol w:w="1315"/>
      </w:tblGrid>
      <w:tr>
        <w:trPr>
          <w:trHeight w:val="839" w:hRule="atLeast"/>
        </w:trPr>
        <w:tc>
          <w:tcPr>
            <w:tcW w:w="737"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Mg Ke-</w:t>
            </w:r>
          </w:p>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Week</w:t>
            </w:r>
          </w:p>
        </w:tc>
        <w:tc>
          <w:tcPr>
            <w:tcW w:w="2523"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 xml:space="preserve">Kemampuan akhir tiap tahapan belajar </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(Sub-CPMK)</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Expected ability of each learning stage (Sub-CLO)</w:t>
            </w:r>
          </w:p>
        </w:tc>
        <w:tc>
          <w:tcPr>
            <w:tcW w:w="4934"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Penilaian</w:t>
            </w:r>
          </w:p>
          <w:p>
            <w:pPr>
              <w:pStyle w:val="LO-normal"/>
              <w:widowControl w:val="false"/>
              <w:jc w:val="center"/>
              <w:rPr>
                <w:rFonts w:ascii="Calibri" w:hAnsi="Calibri" w:eastAsia="Calibri" w:cs="Calibri"/>
                <w:b/>
                <w:sz w:val="22"/>
                <w:szCs w:val="22"/>
              </w:rPr>
            </w:pPr>
            <w:r>
              <w:rPr>
                <w:rFonts w:eastAsia="Calibri" w:cs="Calibri" w:ascii="Calibri" w:hAnsi="Calibri"/>
                <w:b/>
                <w:color w:val="000000"/>
                <w:sz w:val="22"/>
                <w:szCs w:val="22"/>
                <w:shd w:fill="E7E6E6" w:val="clear"/>
              </w:rPr>
              <w:t>Assessment</w:t>
            </w:r>
          </w:p>
        </w:tc>
        <w:tc>
          <w:tcPr>
            <w:tcW w:w="4567"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Bentuk Pembelajaran,</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 xml:space="preserve">Metode Pembelajaran, </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Penugasan Mahasiswa,</w:t>
            </w:r>
          </w:p>
          <w:p>
            <w:pPr>
              <w:pStyle w:val="LO-normal"/>
              <w:widowControl w:val="false"/>
              <w:jc w:val="center"/>
              <w:rPr>
                <w:rFonts w:ascii="Calibri" w:hAnsi="Calibri" w:eastAsia="Calibri" w:cs="Calibri"/>
                <w:b/>
                <w:color w:val="0000FF"/>
                <w:sz w:val="22"/>
                <w:szCs w:val="22"/>
              </w:rPr>
            </w:pPr>
            <w:r>
              <w:rPr>
                <w:rFonts w:eastAsia="Calibri" w:cs="Calibri" w:ascii="Calibri" w:hAnsi="Calibri"/>
                <w:b/>
                <w:color w:val="0000FF"/>
                <w:sz w:val="22"/>
                <w:szCs w:val="22"/>
              </w:rPr>
              <w:t xml:space="preserve"> </w:t>
            </w:r>
            <w:r>
              <w:rPr>
                <w:rFonts w:eastAsia="Calibri" w:cs="Calibri" w:ascii="Calibri" w:hAnsi="Calibri"/>
                <w:b/>
                <w:color w:val="0000FF"/>
                <w:sz w:val="22"/>
                <w:szCs w:val="22"/>
              </w:rPr>
              <w:t>[ Estimasi Waktu]</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Learning Form,</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Learning Methods,</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Student Assignment,</w:t>
            </w:r>
          </w:p>
          <w:p>
            <w:pPr>
              <w:pStyle w:val="LO-normal"/>
              <w:widowControl w:val="false"/>
              <w:jc w:val="center"/>
              <w:rPr>
                <w:rFonts w:ascii="Calibri" w:hAnsi="Calibri" w:eastAsia="Calibri" w:cs="Calibri"/>
                <w:color w:val="000000"/>
                <w:sz w:val="27"/>
                <w:szCs w:val="27"/>
              </w:rPr>
            </w:pPr>
            <w:r>
              <w:rPr>
                <w:rFonts w:eastAsia="Calibri" w:cs="Calibri" w:ascii="Calibri" w:hAnsi="Calibri"/>
                <w:b/>
                <w:color w:val="0000FF"/>
                <w:sz w:val="22"/>
                <w:szCs w:val="22"/>
              </w:rPr>
              <w:t>[ Estimated time]</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tc>
        <w:tc>
          <w:tcPr>
            <w:tcW w:w="1375"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Materi Pembelajaran</w:t>
            </w:r>
          </w:p>
          <w:p>
            <w:pPr>
              <w:pStyle w:val="LO-normal"/>
              <w:widowControl w:val="false"/>
              <w:jc w:val="center"/>
              <w:rPr>
                <w:rFonts w:ascii="Calibri" w:hAnsi="Calibri" w:eastAsia="Calibri" w:cs="Calibri"/>
                <w:b/>
                <w:color w:val="0000FF"/>
                <w:sz w:val="22"/>
                <w:szCs w:val="22"/>
              </w:rPr>
            </w:pPr>
            <w:r>
              <w:rPr>
                <w:rFonts w:eastAsia="Calibri" w:cs="Calibri" w:ascii="Calibri" w:hAnsi="Calibri"/>
                <w:b/>
                <w:color w:val="0000FF"/>
                <w:sz w:val="22"/>
                <w:szCs w:val="22"/>
              </w:rPr>
              <w:t>[ Pustaka ]</w:t>
            </w:r>
          </w:p>
          <w:p>
            <w:pPr>
              <w:pStyle w:val="LO-normal"/>
              <w:widowControl w:val="false"/>
              <w:jc w:val="center"/>
              <w:rPr>
                <w:rFonts w:ascii="Calibri" w:hAnsi="Calibri" w:eastAsia="Calibri" w:cs="Calibri"/>
                <w:b/>
                <w:sz w:val="22"/>
                <w:szCs w:val="22"/>
              </w:rPr>
            </w:pPr>
            <w:r>
              <w:rPr>
                <w:rFonts w:eastAsia="Calibri" w:cs="Calibri" w:ascii="Calibri" w:hAnsi="Calibri"/>
                <w:b/>
                <w:color w:val="000000"/>
                <w:sz w:val="22"/>
                <w:szCs w:val="22"/>
                <w:shd w:fill="E7E6E6" w:val="clear"/>
              </w:rPr>
              <w:t>Learning materials [References]</w:t>
            </w:r>
          </w:p>
        </w:tc>
        <w:tc>
          <w:tcPr>
            <w:tcW w:w="1315"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Bobot Penilaian (%)</w:t>
            </w:r>
          </w:p>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[rating weight]</w:t>
            </w:r>
          </w:p>
        </w:tc>
      </w:tr>
      <w:tr>
        <w:trPr>
          <w:trHeight w:val="337" w:hRule="atLeast"/>
        </w:trPr>
        <w:tc>
          <w:tcPr>
            <w:tcW w:w="737"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b/>
                <w:sz w:val="22"/>
                <w:szCs w:val="22"/>
              </w:rPr>
            </w:pPr>
            <w:r>
              <w:rPr>
                <w:rFonts w:eastAsia="Calibri" w:cs="Calibri" w:ascii="Calibri" w:hAnsi="Calibri"/>
                <w:b/>
                <w:sz w:val="22"/>
                <w:szCs w:val="22"/>
              </w:rPr>
            </w:r>
          </w:p>
        </w:tc>
        <w:tc>
          <w:tcPr>
            <w:tcW w:w="2523"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LO-normal"/>
              <w:keepNext w:val="false"/>
              <w:keepLines w:val="false"/>
              <w:widowControl w:val="false"/>
              <w:shd w:val="clear" w:fill="auto"/>
              <w:spacing w:lineRule="auto" w:line="276" w:before="0" w:after="0"/>
              <w:ind w:hanging="0" w:left="0" w:right="0"/>
              <w:jc w:val="left"/>
              <w:rPr>
                <w:rFonts w:ascii="Calibri" w:hAnsi="Calibri" w:eastAsia="Calibri" w:cs="Calibri"/>
                <w:b/>
                <w:sz w:val="22"/>
                <w:szCs w:val="22"/>
              </w:rPr>
            </w:pPr>
            <w:r>
              <w:rPr>
                <w:rFonts w:eastAsia="Calibri" w:cs="Calibri" w:ascii="Calibri" w:hAnsi="Calibri"/>
                <w:b/>
                <w:sz w:val="22"/>
                <w:szCs w:val="22"/>
              </w:rPr>
            </w:r>
          </w:p>
        </w:tc>
        <w:tc>
          <w:tcPr>
            <w:tcW w:w="251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Indikator</w:t>
            </w:r>
          </w:p>
          <w:p>
            <w:pPr>
              <w:pStyle w:val="LO-normal"/>
              <w:widowControl w:val="false"/>
              <w:jc w:val="center"/>
              <w:rPr>
                <w:rFonts w:ascii="Calibri" w:hAnsi="Calibri" w:eastAsia="Calibri" w:cs="Calibri"/>
                <w:b/>
                <w:sz w:val="22"/>
                <w:szCs w:val="22"/>
              </w:rPr>
            </w:pPr>
            <w:r>
              <w:rPr>
                <w:rFonts w:eastAsia="Calibri" w:cs="Calibri" w:ascii="Calibri" w:hAnsi="Calibri"/>
                <w:b/>
                <w:color w:val="000000"/>
                <w:sz w:val="22"/>
                <w:szCs w:val="22"/>
                <w:shd w:fill="E7E6E6" w:val="clear"/>
              </w:rPr>
              <w:t>Indicators</w:t>
            </w:r>
          </w:p>
        </w:tc>
        <w:tc>
          <w:tcPr>
            <w:tcW w:w="241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Kriteria &amp; Teknik</w:t>
            </w:r>
          </w:p>
          <w:p>
            <w:pPr>
              <w:pStyle w:val="LO-normal"/>
              <w:widowControl w:val="false"/>
              <w:jc w:val="center"/>
              <w:rPr>
                <w:rFonts w:ascii="Calibri" w:hAnsi="Calibri" w:eastAsia="Calibri" w:cs="Calibri"/>
                <w:b/>
                <w:sz w:val="22"/>
                <w:szCs w:val="22"/>
              </w:rPr>
            </w:pPr>
            <w:r>
              <w:rPr>
                <w:rFonts w:eastAsia="Calibri" w:cs="Calibri" w:ascii="Calibri" w:hAnsi="Calibri"/>
                <w:b/>
                <w:color w:val="000000"/>
                <w:sz w:val="22"/>
                <w:szCs w:val="22"/>
                <w:shd w:fill="E7E6E6" w:val="clear"/>
              </w:rPr>
              <w:t>Criteria &amp; Technic</w:t>
            </w:r>
          </w:p>
        </w:tc>
        <w:tc>
          <w:tcPr>
            <w:tcW w:w="2341"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Luring (</w:t>
            </w:r>
            <w:r>
              <w:rPr>
                <w:rFonts w:eastAsia="Calibri" w:cs="Calibri" w:ascii="Calibri" w:hAnsi="Calibri"/>
                <w:b/>
                <w:i/>
                <w:sz w:val="22"/>
                <w:szCs w:val="22"/>
              </w:rPr>
              <w:t>offline</w:t>
            </w:r>
            <w:r>
              <w:rPr>
                <w:rFonts w:eastAsia="Calibri" w:cs="Calibri" w:ascii="Calibri" w:hAnsi="Calibri"/>
                <w:b/>
                <w:sz w:val="22"/>
                <w:szCs w:val="22"/>
              </w:rPr>
              <w:t>)</w:t>
            </w:r>
          </w:p>
        </w:tc>
        <w:tc>
          <w:tcPr>
            <w:tcW w:w="2226"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Daring (</w:t>
            </w:r>
            <w:r>
              <w:rPr>
                <w:rFonts w:eastAsia="Calibri" w:cs="Calibri" w:ascii="Calibri" w:hAnsi="Calibri"/>
                <w:b/>
                <w:i/>
                <w:sz w:val="22"/>
                <w:szCs w:val="22"/>
              </w:rPr>
              <w:t>online</w:t>
            </w:r>
            <w:r>
              <w:rPr>
                <w:rFonts w:eastAsia="Calibri" w:cs="Calibri" w:ascii="Calibri" w:hAnsi="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color w:val="0000FF"/>
                <w:sz w:val="22"/>
                <w:szCs w:val="22"/>
              </w:rPr>
            </w:pPr>
            <w:r>
              <w:rPr>
                <w:rFonts w:eastAsia="Calibri" w:cs="Calibri" w:ascii="Calibri" w:hAnsi="Calibri"/>
                <w:b/>
                <w:color w:val="0000FF"/>
                <w:sz w:val="22"/>
                <w:szCs w:val="22"/>
              </w:rPr>
            </w:r>
          </w:p>
        </w:tc>
        <w:tc>
          <w:tcPr>
            <w:tcW w:w="131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tc>
      </w:tr>
      <w:tr>
        <w:trPr>
          <w:trHeight w:val="274" w:hRule="atLeast"/>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(1)</w:t>
            </w:r>
          </w:p>
        </w:tc>
        <w:tc>
          <w:tcPr>
            <w:tcW w:w="252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(2)</w:t>
            </w:r>
          </w:p>
        </w:tc>
        <w:tc>
          <w:tcPr>
            <w:tcW w:w="251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(4)</w:t>
            </w:r>
          </w:p>
        </w:tc>
        <w:tc>
          <w:tcPr>
            <w:tcW w:w="2341"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(5)</w:t>
            </w:r>
          </w:p>
        </w:tc>
        <w:tc>
          <w:tcPr>
            <w:tcW w:w="2226"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(7)</w:t>
            </w:r>
          </w:p>
        </w:tc>
        <w:tc>
          <w:tcPr>
            <w:tcW w:w="131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(8)</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1</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Mahasiswa mampu mengemukakan konsep dasar AI, teknologi AI, dan sejarah perkembangannya</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ind w:hanging="0" w:left="0"/>
              <w:rPr>
                <w:rFonts w:ascii="Calibri" w:hAnsi="Calibri" w:eastAsia="Calibri" w:cs="Calibri"/>
                <w:sz w:val="22"/>
                <w:szCs w:val="22"/>
                <w:u w:val="none"/>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LO-normal"/>
              <w:widowControl w:val="false"/>
              <w:ind w:hanging="0" w:left="0"/>
              <w:rPr>
                <w:rFonts w:ascii="Calibri" w:hAnsi="Calibri" w:eastAsia="Calibri" w:cs="Calibri"/>
                <w:sz w:val="22"/>
                <w:szCs w:val="22"/>
                <w:u w:val="none"/>
              </w:rPr>
            </w:pPr>
            <w:r>
              <w:rPr>
                <w:rFonts w:eastAsia="Calibri" w:cs="Calibri" w:ascii="Calibri" w:hAnsi="Calibri"/>
                <w:sz w:val="22"/>
                <w:szCs w:val="22"/>
              </w:rPr>
              <w:t>Menjawab soal pilihan ganda tunggal, majemuk, dan benar-salah tentang konsep AI, teknologi AI, dan sejarah perkembangannya</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b/>
                <w:sz w:val="22"/>
                <w:szCs w:val="22"/>
              </w:rPr>
              <w:t>Test</w:t>
            </w:r>
            <w:r>
              <w:rPr>
                <w:rFonts w:eastAsia="Calibri" w:cs="Calibri" w:ascii="Calibri" w:hAnsi="Calibri"/>
                <w:sz w:val="22"/>
                <w:szCs w:val="22"/>
              </w:rPr>
              <w:t>:  Quiz (3.3%)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72"/>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left="72"/>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ind w:hanging="0" w:left="0"/>
              <w:rPr>
                <w:rFonts w:ascii="Calibri" w:hAnsi="Calibri" w:eastAsia="Calibri" w:cs="Calibri"/>
                <w:sz w:val="22"/>
                <w:szCs w:val="22"/>
              </w:rPr>
            </w:pPr>
            <w:r>
              <w:rPr>
                <w:rFonts w:eastAsia="Calibri" w:cs="Calibri" w:ascii="Calibri" w:hAnsi="Calibri"/>
                <w:sz w:val="22"/>
                <w:szCs w:val="22"/>
              </w:rPr>
            </w:r>
          </w:p>
          <w:p>
            <w:pPr>
              <w:pStyle w:val="LO-normal"/>
              <w:widowControl w:val="false"/>
              <w:ind w:hanging="0" w:left="72"/>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ind w:hanging="0" w:left="72"/>
              <w:rPr>
                <w:rFonts w:ascii="Calibri" w:hAnsi="Calibri" w:eastAsia="Calibri" w:cs="Calibri"/>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2"/>
                <w:szCs w:val="22"/>
              </w:rPr>
            </w:pPr>
            <w:r>
              <w:rPr>
                <w:rFonts w:eastAsia="Calibri" w:cs="Calibri" w:ascii="Calibri" w:hAnsi="Calibri"/>
                <w:sz w:val="22"/>
                <w:szCs w:val="22"/>
              </w:rPr>
              <w:t>Quiz</w:t>
            </w:r>
            <w:r>
              <w:rPr>
                <w:rFonts w:eastAsia="Calibri" w:cs="Calibri" w:ascii="Calibri" w:hAnsi="Calibri"/>
                <w:i/>
                <w:sz w:val="22"/>
                <w:szCs w:val="22"/>
              </w:rPr>
              <w:t xml:space="preserve">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color w:val="2E75B5"/>
                <w:sz w:val="22"/>
                <w:szCs w:val="22"/>
              </w:rPr>
            </w:pPr>
            <w:r>
              <w:rPr>
                <w:rFonts w:eastAsia="Calibri" w:cs="Calibri" w:ascii="Calibri" w:hAnsi="Calibri"/>
                <w:b/>
                <w:color w:val="2E75B5"/>
                <w:sz w:val="22"/>
                <w:szCs w:val="22"/>
              </w:rPr>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[HAI]: AI Overview </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1.15%</w:t>
            </w:r>
          </w:p>
        </w:tc>
      </w:tr>
      <w:tr>
        <w:trPr>
          <w:trHeight w:val="341" w:hRule="atLeast"/>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br/>
              <w:t xml:space="preserve">2 </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br/>
              <w:t>Mahasiswa mampu membiasakan diri dalam menggunakan bahasa pemrograman Python</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 xml:space="preserve"> dalam case yang diberikan</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bahasa pemrograman Python</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b/>
                <w:sz w:val="22"/>
                <w:szCs w:val="22"/>
              </w:rPr>
              <w:t>Test</w:t>
            </w:r>
            <w:r>
              <w:rPr>
                <w:rFonts w:eastAsia="Calibri" w:cs="Calibri" w:ascii="Calibri" w:hAnsi="Calibri"/>
                <w:sz w:val="22"/>
                <w:szCs w:val="22"/>
              </w:rPr>
              <w:t>:  Quiz (3.3%)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0"/>
              <w:rPr>
                <w:rFonts w:ascii="Calibri" w:hAnsi="Calibri" w:eastAsia="Calibri" w:cs="Calibri"/>
                <w:sz w:val="22"/>
                <w:szCs w:val="22"/>
              </w:rPr>
            </w:pPr>
            <w:r>
              <w:rPr>
                <w:rFonts w:eastAsia="Calibri" w:cs="Calibri" w:ascii="Calibri" w:hAnsi="Calibri"/>
              </w:rPr>
              <w:br/>
            </w: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ind w:hanging="0" w:left="0"/>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ind w:hanging="0" w:left="0"/>
              <w:rPr>
                <w:rFonts w:ascii="Calibri" w:hAnsi="Calibri" w:eastAsia="Calibri" w:cs="Calibri"/>
              </w:rPr>
            </w:pPr>
            <w:r>
              <w:rPr>
                <w:rFonts w:eastAsia="Calibri" w:cs="Calibri" w:ascii="Calibri" w:hAnsi="Calibri"/>
                <w:b/>
                <w:sz w:val="22"/>
                <w:szCs w:val="22"/>
              </w:rPr>
              <w:t xml:space="preserve">Metode: </w:t>
            </w:r>
            <w:r>
              <w:rPr>
                <w:rFonts w:eastAsia="Calibri" w:cs="Calibri" w:ascii="Calibri" w:hAnsi="Calibri"/>
                <w:b w:val="false"/>
                <w:bCs w:val="false"/>
                <w:sz w:val="22"/>
                <w:szCs w:val="22"/>
              </w:rPr>
              <w:t>case method</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jc w:val="left"/>
              <w:rPr>
                <w:rFonts w:ascii="Calibri" w:hAnsi="Calibri" w:eastAsia="Calibri" w:cs="Calibri"/>
                <w:sz w:val="22"/>
                <w:szCs w:val="22"/>
              </w:rPr>
            </w:pPr>
            <w:r>
              <w:rPr>
                <w:rFonts w:eastAsia="Calibri" w:cs="Calibri" w:ascii="Calibri" w:hAnsi="Calibri"/>
                <w:sz w:val="22"/>
                <w:szCs w:val="22"/>
              </w:rPr>
              <w:t>[PLG]</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b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3</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sz w:val="22"/>
                <w:szCs w:val="22"/>
              </w:rPr>
            </w:pPr>
            <w:r>
              <w:rPr>
                <w:rFonts w:eastAsia="Calibri" w:cs="Calibri" w:ascii="Calibri" w:hAnsi="Calibri"/>
                <w:sz w:val="22"/>
                <w:szCs w:val="22"/>
              </w:rPr>
              <w:t>Mahasiswa mampu mengemukakan definisi, jenis, dan proses di dalam Machine Learning</w:t>
              <w:br/>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b/>
                <w:sz w:val="22"/>
                <w:szCs w:val="22"/>
              </w:rPr>
              <w:b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definisi, jenis, dan proses di dalam machine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Quiz (3.3%)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 xml:space="preserve">[HAI]: Machine Learning Overview </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4</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br/>
              <w:t>Mahasiswa mampu menggunakan teknik machine learning dalam menyelesaikan masalah umum machine learning</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b/>
                <w:sz w:val="22"/>
                <w:szCs w:val="22"/>
              </w:rPr>
              <w:b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Menjawab soal pilihan ganda tunggal, majemuk, dan benar-salah tentang teknik machine learning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Quiz (3.3%)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 xml:space="preserve">[HAI]: Machine Learning Overview </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5-6</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sz w:val="22"/>
                <w:szCs w:val="22"/>
              </w:rPr>
            </w:pPr>
            <w:r>
              <w:rPr>
                <w:rFonts w:eastAsia="Calibri" w:cs="Calibri" w:ascii="Calibri" w:hAnsi="Calibri"/>
                <w:sz w:val="22"/>
                <w:szCs w:val="22"/>
              </w:rPr>
              <w:t xml:space="preserve">Mahasiswa mampu membangun model deep learning untuk menyelesaikan masalah umum, secara khusus melatih dan mengoptimasi neural networks </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b/>
                <w:sz w:val="22"/>
                <w:szCs w:val="22"/>
              </w:rPr>
              <w:b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Menjawab soal pilihan ganda tunggal, majemuk, dan benar-salah tentang pembangunan model deep learning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xml:space="preserve">:  </w:t>
              <w:br/>
              <w:t>Quiz ke-5 (3.3%)</w:t>
              <w:br/>
              <w:t>Quiz ke-6 (3.3%)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 xml:space="preserve">[HAI]: Deep Learning Overview </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3.3%</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7</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Mahasiswa mampu melatih diri dalam menjawab soal-soal Ujian HCIA-AI</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b/>
                <w:sz w:val="22"/>
                <w:szCs w:val="22"/>
              </w:rPr>
              <w:b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Menjawab soal pilihan ganda tunggal, majemuk, dan benar-salah tentang sintaks dasar TensorFlow 2.x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Quiz (3.3%)</w:t>
            </w:r>
          </w:p>
          <w:p>
            <w:pPr>
              <w:pStyle w:val="LO-normal"/>
              <w:widowControl w:val="false"/>
              <w:rPr>
                <w:rFonts w:ascii="Calibri" w:hAnsi="Calibri" w:eastAsia="Calibri" w:cs="Calibri"/>
                <w:b/>
                <w:sz w:val="22"/>
                <w:szCs w:val="22"/>
              </w:rPr>
            </w:pPr>
            <w:r>
              <w:rPr>
                <w:rFonts w:eastAsia="Calibri" w:cs="Calibri" w:ascii="Calibri" w:hAnsi="Calibri"/>
                <w:b/>
                <w:sz w:val="22"/>
                <w:szCs w:val="22"/>
              </w:rPr>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 xml:space="preserve">[HAI]: Mainstream Development Frameworks </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8</w:t>
            </w:r>
          </w:p>
        </w:tc>
        <w:tc>
          <w:tcPr>
            <w:tcW w:w="13399" w:type="dxa"/>
            <w:gridSpan w:val="6"/>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Evaluasi Tengah Semester / Ujian Tengah Semester</w:t>
            </w:r>
          </w:p>
          <w:p>
            <w:pPr>
              <w:pStyle w:val="LO-normal"/>
              <w:widowControl w:val="false"/>
              <w:rPr>
                <w:rFonts w:ascii="Calibri" w:hAnsi="Calibri" w:eastAsia="Calibri" w:cs="Calibri"/>
                <w:b/>
                <w:sz w:val="22"/>
                <w:szCs w:val="22"/>
              </w:rPr>
            </w:pPr>
            <w:r>
              <w:rPr>
                <w:rFonts w:eastAsia="Calibri" w:cs="Calibri" w:ascii="Calibri" w:hAnsi="Calibri"/>
                <w:b/>
                <w:sz w:val="22"/>
                <w:szCs w:val="22"/>
              </w:rPr>
              <w:t>Midterm Exam</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4"/>
                <w:szCs w:val="24"/>
              </w:rPr>
            </w:pPr>
            <w:r>
              <w:rPr>
                <w:rFonts w:eastAsia="Calibri" w:cs="Calibri" w:ascii="Calibri" w:hAnsi="Calibri"/>
                <w:b/>
                <w:sz w:val="24"/>
                <w:szCs w:val="24"/>
              </w:rPr>
              <w:t>25%</w:t>
            </w:r>
          </w:p>
        </w:tc>
      </w:tr>
      <w:tr>
        <w:trPr>
          <w:trHeight w:val="305" w:hRule="atLeast"/>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left="-90" w:right="-108"/>
              <w:jc w:val="center"/>
              <w:rPr>
                <w:rFonts w:ascii="Calibri" w:hAnsi="Calibri" w:eastAsia="Calibri" w:cs="Calibri"/>
                <w:b/>
                <w:sz w:val="22"/>
                <w:szCs w:val="22"/>
              </w:rPr>
            </w:pPr>
            <w:r>
              <w:rPr>
                <w:rFonts w:eastAsia="Calibri" w:cs="Calibri" w:ascii="Calibri" w:hAnsi="Calibri"/>
                <w:b/>
                <w:sz w:val="22"/>
                <w:szCs w:val="22"/>
              </w:rPr>
              <w:t>9</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Mahasiswa mampu membangun model deep learning khusus untuk computer vision yang menggunakan teknik-teknik lanjutan</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Menjawab soal pilihan ganda tunggal, majemuk, dan benar-salah tentang sintaks dasar TensorFlow 2.x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Quiz (3.3%)</w:t>
            </w:r>
          </w:p>
          <w:p>
            <w:pPr>
              <w:pStyle w:val="LO-normal"/>
              <w:widowControl w:val="false"/>
              <w:rPr>
                <w:rFonts w:ascii="Calibri" w:hAnsi="Calibri" w:eastAsia="Calibri" w:cs="Calibri"/>
                <w:b/>
                <w:sz w:val="22"/>
                <w:szCs w:val="22"/>
              </w:rPr>
            </w:pPr>
            <w:r>
              <w:rPr>
                <w:rFonts w:eastAsia="Calibri" w:cs="Calibri" w:ascii="Calibri" w:hAnsi="Calibri"/>
                <w:b/>
                <w:sz w:val="22"/>
                <w:szCs w:val="22"/>
              </w:rPr>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 xml:space="preserve">[HAI]: Mainstream Development Frameworks </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t>10</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sz w:val="22"/>
                <w:szCs w:val="22"/>
              </w:rPr>
            </w:pPr>
            <w:r>
              <w:rPr>
                <w:rFonts w:eastAsia="Calibri" w:cs="Calibri" w:ascii="Calibri" w:hAnsi="Calibri"/>
                <w:sz w:val="22"/>
                <w:szCs w:val="22"/>
              </w:rPr>
              <w:t>Mahasiswa mampu mengoperasikan ModelArts</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Mindspore</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2 x Quiz = 6.6%</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[HAI]: Huawei Mindspore AI Development Framework</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3.3%</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t>11</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sz w:val="22"/>
                <w:szCs w:val="22"/>
              </w:rPr>
            </w:pPr>
            <w:r>
              <w:rPr>
                <w:rFonts w:eastAsia="Calibri" w:cs="Calibri" w:ascii="Calibri" w:hAnsi="Calibri"/>
                <w:sz w:val="22"/>
                <w:szCs w:val="22"/>
              </w:rPr>
              <w:t>Mahasiswa mampu membuat model deep learning untuk timeseries forecasting</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Huawei Atlas AI computing platform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2 x Quiz = 6.6%</w:t>
            </w:r>
          </w:p>
          <w:p>
            <w:pPr>
              <w:pStyle w:val="LO-normal"/>
              <w:widowControl w:val="false"/>
              <w:rPr>
                <w:rFonts w:ascii="Calibri" w:hAnsi="Calibri" w:eastAsia="Calibri" w:cs="Calibri"/>
                <w:b/>
                <w:sz w:val="22"/>
                <w:szCs w:val="22"/>
              </w:rPr>
            </w:pPr>
            <w:r>
              <w:rPr>
                <w:rFonts w:eastAsia="Calibri" w:cs="Calibri" w:ascii="Calibri" w:hAnsi="Calibri"/>
                <w:b/>
                <w:sz w:val="22"/>
                <w:szCs w:val="22"/>
              </w:rPr>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[HAI]: Atlas AI computing platform</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3.3%</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t>12-13</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sz w:val="22"/>
                <w:szCs w:val="22"/>
              </w:rPr>
            </w:pPr>
            <w:r>
              <w:rPr>
                <w:rFonts w:eastAsia="Calibri" w:cs="Calibri" w:ascii="Calibri" w:hAnsi="Calibri"/>
                <w:sz w:val="22"/>
                <w:szCs w:val="22"/>
              </w:rPr>
              <w:t>Mahasiswa mampu membangun model deep learning untuk teks</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fungsi dan kegunaan dari platform Huawei HiAI</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Quiz (3.3%)</w:t>
            </w:r>
          </w:p>
          <w:p>
            <w:pPr>
              <w:pStyle w:val="LO-normal"/>
              <w:widowControl w:val="false"/>
              <w:rPr>
                <w:rFonts w:ascii="Calibri" w:hAnsi="Calibri" w:eastAsia="Calibri" w:cs="Calibri"/>
                <w:sz w:val="27"/>
                <w:szCs w:val="27"/>
              </w:rPr>
            </w:pPr>
            <w:r>
              <w:rPr>
                <w:rFonts w:eastAsia="Calibri" w:cs="Calibri" w:ascii="Calibri" w:hAnsi="Calibri"/>
                <w:sz w:val="27"/>
                <w:szCs w:val="27"/>
              </w:rPr>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[HAI]: Huawei Open AI Platform for Smart Devices</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t>14</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sz w:val="22"/>
                <w:szCs w:val="22"/>
              </w:rPr>
            </w:pPr>
            <w:r>
              <w:rPr>
                <w:rFonts w:eastAsia="Calibri" w:cs="Calibri" w:ascii="Calibri" w:hAnsi="Calibri"/>
                <w:sz w:val="22"/>
                <w:szCs w:val="22"/>
              </w:rPr>
              <w:t>Mahasiswa mampu membuat model Generative Deep Learning</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t xml:space="preserve">Ketepatan </w:t>
            </w:r>
            <w:r>
              <w:rPr>
                <w:rFonts w:eastAsia="Calibri" w:cs="Calibri" w:ascii="Calibri" w:hAnsi="Calibri"/>
                <w:b/>
                <w:sz w:val="22"/>
                <w:szCs w:val="22"/>
              </w:rPr>
              <w:t xml:space="preserve">penilaian </w:t>
            </w:r>
            <w:r>
              <w:rPr>
                <w:rFonts w:eastAsia="Calibri" w:cs="Calibri" w:ascii="Calibri" w:hAnsi="Calibri"/>
                <w:sz w:val="22"/>
                <w:szCs w:val="22"/>
              </w:rPr>
              <w:t>jawaban dalam quiz</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Kriteria</w:t>
            </w:r>
            <w:r>
              <w:rPr>
                <w:rFonts w:eastAsia="Calibri" w:cs="Calibri" w:ascii="Calibri" w:hAnsi="Calibri"/>
                <w:sz w:val="22"/>
                <w:szCs w:val="22"/>
              </w:rPr>
              <w:t>:</w:t>
            </w:r>
          </w:p>
          <w:p>
            <w:pPr>
              <w:pStyle w:val="LO-normal"/>
              <w:widowControl w:val="false"/>
              <w:rPr>
                <w:rFonts w:ascii="Calibri" w:hAnsi="Calibri" w:eastAsia="Calibri" w:cs="Calibri"/>
                <w:sz w:val="22"/>
                <w:szCs w:val="22"/>
              </w:rPr>
            </w:pPr>
            <w:r>
              <w:rPr>
                <w:rFonts w:eastAsia="Calibri" w:cs="Calibri" w:ascii="Calibri" w:hAnsi="Calibri"/>
                <w:sz w:val="22"/>
                <w:szCs w:val="22"/>
              </w:rPr>
              <w:t>Menjawab soal pilihan ganda tunggal, majemuk, dan benar-salah tentang ekosistem dan layanan dari Huawei Cloud EI</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Teknik</w:t>
            </w:r>
            <w:r>
              <w:rPr>
                <w:rFonts w:eastAsia="Calibri" w:cs="Calibri" w:ascii="Calibri" w:hAnsi="Calibri"/>
                <w:sz w:val="22"/>
                <w:szCs w:val="22"/>
              </w:rPr>
              <w:t>:</w:t>
            </w:r>
          </w:p>
          <w:p>
            <w:pPr>
              <w:pStyle w:val="LO-normal"/>
              <w:widowControl w:val="false"/>
              <w:rPr>
                <w:rFonts w:ascii="Calibri" w:hAnsi="Calibri" w:eastAsia="Calibri" w:cs="Calibri"/>
                <w:b/>
                <w:sz w:val="22"/>
                <w:szCs w:val="22"/>
              </w:rPr>
            </w:pPr>
            <w:r>
              <w:rPr>
                <w:rFonts w:eastAsia="Calibri" w:cs="Calibri" w:ascii="Calibri" w:hAnsi="Calibri"/>
                <w:b/>
                <w:sz w:val="22"/>
                <w:szCs w:val="22"/>
              </w:rPr>
              <w:t>Test</w:t>
            </w:r>
            <w:r>
              <w:rPr>
                <w:rFonts w:eastAsia="Calibri" w:cs="Calibri" w:ascii="Calibri" w:hAnsi="Calibri"/>
                <w:sz w:val="22"/>
                <w:szCs w:val="22"/>
              </w:rPr>
              <w:t>:  Quiz (3.3%)</w:t>
            </w:r>
          </w:p>
          <w:p>
            <w:pPr>
              <w:pStyle w:val="LO-normal"/>
              <w:widowControl w:val="false"/>
              <w:rPr>
                <w:rFonts w:ascii="Calibri" w:hAnsi="Calibri" w:eastAsia="Calibri" w:cs="Calibri"/>
                <w:sz w:val="27"/>
                <w:szCs w:val="27"/>
              </w:rPr>
            </w:pPr>
            <w:r>
              <w:rPr>
                <w:rFonts w:eastAsia="Calibri" w:cs="Calibri" w:ascii="Calibri" w:hAnsi="Calibri"/>
                <w:sz w:val="27"/>
                <w:szCs w:val="27"/>
              </w:rPr>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Bentuk</w:t>
            </w:r>
            <w:r>
              <w:rPr>
                <w:rFonts w:eastAsia="Calibri" w:cs="Calibri" w:ascii="Calibri" w:hAnsi="Calibri"/>
                <w:sz w:val="22"/>
                <w:szCs w:val="22"/>
              </w:rPr>
              <w:t xml:space="preserve">:  Kuliah </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3 x 50’</w:t>
            </w:r>
          </w:p>
          <w:p>
            <w:pPr>
              <w:pStyle w:val="LO-normal"/>
              <w:widowControl w:val="false"/>
              <w:ind w:hanging="0" w:left="72"/>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Metode: </w:t>
            </w:r>
            <w:r>
              <w:rPr>
                <w:rFonts w:eastAsia="Calibri" w:cs="Calibri" w:ascii="Calibri" w:hAnsi="Calibri"/>
                <w:sz w:val="22"/>
                <w:szCs w:val="22"/>
              </w:rPr>
              <w:t>discovery learning</w:t>
            </w:r>
          </w:p>
        </w:tc>
        <w:tc>
          <w:tcPr>
            <w:tcW w:w="222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p>
            <w:pPr>
              <w:pStyle w:val="LO-normal"/>
              <w:widowControl w:val="false"/>
              <w:rPr>
                <w:rFonts w:ascii="Calibri" w:hAnsi="Calibri" w:eastAsia="Calibri" w:cs="Calibri"/>
                <w:sz w:val="22"/>
                <w:szCs w:val="22"/>
              </w:rPr>
            </w:pPr>
            <w:r>
              <w:rPr>
                <w:rFonts w:eastAsia="Calibri" w:cs="Calibri" w:ascii="Calibri" w:hAnsi="Calibri"/>
                <w:b/>
                <w:sz w:val="22"/>
                <w:szCs w:val="22"/>
              </w:rPr>
              <w:t xml:space="preserve">TM </w:t>
            </w:r>
            <w:r>
              <w:rPr>
                <w:rFonts w:eastAsia="Calibri" w:cs="Calibri" w:ascii="Calibri" w:hAnsi="Calibri"/>
                <w:sz w:val="22"/>
                <w:szCs w:val="22"/>
              </w:rPr>
              <w:t>(sinkron): 2 x 50’</w:t>
            </w:r>
          </w:p>
          <w:p>
            <w:pPr>
              <w:pStyle w:val="LO-normal"/>
              <w:widowControl w:val="false"/>
              <w:rPr>
                <w:rFonts w:ascii="Calibri" w:hAnsi="Calibri" w:eastAsia="Calibri" w:cs="Calibri"/>
                <w:b/>
                <w:sz w:val="22"/>
                <w:szCs w:val="22"/>
              </w:rPr>
            </w:pPr>
            <w:r>
              <w:rPr>
                <w:rFonts w:eastAsia="Calibri" w:cs="Calibri" w:ascii="Calibri" w:hAnsi="Calibri"/>
                <w:b/>
                <w:sz w:val="22"/>
                <w:szCs w:val="22"/>
              </w:rPr>
              <w:t xml:space="preserve">    </w:t>
            </w:r>
            <w:r>
              <w:rPr>
                <w:rFonts w:eastAsia="Calibri" w:cs="Calibri" w:ascii="Calibri" w:hAnsi="Calibri"/>
                <w:sz w:val="22"/>
                <w:szCs w:val="22"/>
              </w:rPr>
              <w:t>(asinkron): 1 x 50’</w:t>
              <w:br/>
            </w:r>
            <w:r>
              <w:rPr>
                <w:rFonts w:eastAsia="Calibri" w:cs="Calibri" w:ascii="Calibri" w:hAnsi="Calibri"/>
                <w:b/>
                <w:sz w:val="22"/>
                <w:szCs w:val="22"/>
              </w:rPr>
              <w:br/>
              <w:t>BM+BT :    1 x 60’</w:t>
            </w:r>
          </w:p>
          <w:p>
            <w:pPr>
              <w:pStyle w:val="LO-normal"/>
              <w:widowControl w:val="false"/>
              <w:rPr>
                <w:rFonts w:ascii="Calibri" w:hAnsi="Calibri" w:eastAsia="Calibri" w:cs="Calibri"/>
                <w:sz w:val="27"/>
                <w:szCs w:val="27"/>
              </w:rPr>
            </w:pPr>
            <w:r>
              <w:rPr>
                <w:rFonts w:eastAsia="Calibri" w:cs="Calibri" w:ascii="Calibri" w:hAnsi="Calibri"/>
                <w:sz w:val="22"/>
                <w:szCs w:val="22"/>
              </w:rPr>
              <w:t>Quiz</w:t>
            </w:r>
          </w:p>
        </w:tc>
        <w:tc>
          <w:tcPr>
            <w:tcW w:w="137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p>
            <w:pPr>
              <w:pStyle w:val="LO-normal"/>
              <w:widowControl w:val="false"/>
              <w:rPr>
                <w:rFonts w:ascii="Calibri" w:hAnsi="Calibri" w:eastAsia="Calibri" w:cs="Calibri"/>
                <w:b/>
                <w:sz w:val="22"/>
                <w:szCs w:val="22"/>
              </w:rPr>
            </w:pPr>
            <w:r>
              <w:rPr>
                <w:rFonts w:eastAsia="Calibri" w:cs="Calibri" w:ascii="Calibri" w:hAnsi="Calibri"/>
                <w:sz w:val="22"/>
                <w:szCs w:val="22"/>
              </w:rPr>
              <w:t>[HAI]: Huawei Cloud Enterprise Intelligence Application Platform</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t>1.15%</w:t>
            </w:r>
          </w:p>
        </w:tc>
      </w:tr>
      <w:tr>
        <w:trPr/>
        <w:tc>
          <w:tcPr>
            <w:tcW w:w="737" w:type="dxa"/>
            <w:tcBorders>
              <w:left w:val="single" w:sz="4" w:space="0" w:color="000000"/>
              <w:bottom w:val="single" w:sz="4" w:space="0" w:color="000000"/>
              <w:right w:val="single" w:sz="4" w:space="0" w:color="000000"/>
            </w:tcBorders>
            <w:shd w:fill="auto" w:val="clear"/>
          </w:tcPr>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t>15</w:t>
            </w:r>
          </w:p>
        </w:tc>
        <w:tc>
          <w:tcPr>
            <w:tcW w:w="2523" w:type="dxa"/>
            <w:tcBorders>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t>Mahasiswa mampu menggunakan praktik-praktik terbaik dalam membuat model deep learning</w:t>
            </w:r>
          </w:p>
        </w:tc>
        <w:tc>
          <w:tcPr>
            <w:tcW w:w="2519" w:type="dxa"/>
            <w:tcBorders>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415" w:type="dxa"/>
            <w:tcBorders>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r>
          </w:p>
        </w:tc>
        <w:tc>
          <w:tcPr>
            <w:tcW w:w="2341"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tc>
        <w:tc>
          <w:tcPr>
            <w:tcW w:w="2226" w:type="dxa"/>
            <w:tcBorders>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7"/>
                <w:szCs w:val="27"/>
              </w:rPr>
            </w:pPr>
            <w:r>
              <w:rPr>
                <w:rFonts w:eastAsia="Calibri" w:cs="Calibri" w:ascii="Calibri" w:hAnsi="Calibri"/>
                <w:sz w:val="27"/>
                <w:szCs w:val="27"/>
              </w:rPr>
            </w:r>
          </w:p>
        </w:tc>
        <w:tc>
          <w:tcPr>
            <w:tcW w:w="1375"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r>
          </w:p>
        </w:tc>
        <w:tc>
          <w:tcPr>
            <w:tcW w:w="1315"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ind w:hanging="0" w:right="-108"/>
              <w:jc w:val="center"/>
              <w:rPr>
                <w:rFonts w:ascii="Calibri" w:hAnsi="Calibri" w:eastAsia="Calibri" w:cs="Calibri"/>
                <w:b/>
                <w:sz w:val="22"/>
                <w:szCs w:val="22"/>
              </w:rPr>
            </w:pPr>
            <w:r>
              <w:rPr>
                <w:rFonts w:eastAsia="Calibri" w:cs="Calibri" w:ascii="Calibri" w:hAnsi="Calibri"/>
                <w:b/>
                <w:sz w:val="22"/>
                <w:szCs w:val="22"/>
              </w:rPr>
              <w:t>16</w:t>
            </w:r>
          </w:p>
        </w:tc>
        <w:tc>
          <w:tcPr>
            <w:tcW w:w="13399" w:type="dxa"/>
            <w:gridSpan w:val="6"/>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sz w:val="22"/>
                <w:szCs w:val="22"/>
              </w:rPr>
            </w:pPr>
            <w:r>
              <w:rPr>
                <w:rFonts w:eastAsia="Calibri" w:cs="Calibri" w:ascii="Calibri" w:hAnsi="Calibri"/>
                <w:b/>
                <w:sz w:val="22"/>
                <w:szCs w:val="22"/>
              </w:rPr>
              <w:t>Evaluasi Akhir Semester / Ujian Akhir Semester</w:t>
            </w:r>
          </w:p>
          <w:p>
            <w:pPr>
              <w:pStyle w:val="LO-normal"/>
              <w:widowControl w:val="false"/>
              <w:rPr>
                <w:rFonts w:ascii="Calibri" w:hAnsi="Calibri" w:eastAsia="Calibri" w:cs="Calibri"/>
                <w:b/>
                <w:sz w:val="22"/>
                <w:szCs w:val="22"/>
              </w:rPr>
            </w:pPr>
            <w:r>
              <w:rPr>
                <w:rFonts w:eastAsia="Calibri" w:cs="Calibri" w:ascii="Calibri" w:hAnsi="Calibri"/>
                <w:b/>
                <w:sz w:val="22"/>
                <w:szCs w:val="22"/>
              </w:rPr>
              <w:t>Final Exam</w:t>
            </w:r>
          </w:p>
        </w:tc>
        <w:tc>
          <w:tcPr>
            <w:tcW w:w="131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sz w:val="22"/>
                <w:szCs w:val="22"/>
              </w:rPr>
            </w:pPr>
            <w:r>
              <w:rPr>
                <w:rFonts w:eastAsia="Calibri" w:cs="Calibri" w:ascii="Calibri" w:hAnsi="Calibri"/>
                <w:b/>
                <w:sz w:val="22"/>
                <w:szCs w:val="22"/>
              </w:rPr>
              <w:t>2</w:t>
            </w:r>
            <w:r>
              <w:rPr>
                <w:rFonts w:eastAsia="Calibri" w:cs="Calibri" w:ascii="Calibri" w:hAnsi="Calibri"/>
                <w:b/>
                <w:sz w:val="22"/>
                <w:szCs w:val="22"/>
              </w:rPr>
              <w:t>5</w:t>
            </w:r>
            <w:r>
              <w:rPr>
                <w:rFonts w:eastAsia="Calibri" w:cs="Calibri" w:ascii="Calibri" w:hAnsi="Calibri"/>
                <w:b/>
                <w:sz w:val="22"/>
                <w:szCs w:val="22"/>
              </w:rPr>
              <w:t>%</w:t>
            </w:r>
          </w:p>
        </w:tc>
      </w:tr>
    </w:tbl>
    <w:p>
      <w:pPr>
        <w:pStyle w:val="LO-normal"/>
        <w:rPr>
          <w:rFonts w:ascii="Calibri" w:hAnsi="Calibri" w:eastAsia="Calibri" w:cs="Calibri"/>
          <w:b/>
          <w:u w:val="single"/>
        </w:rPr>
      </w:pPr>
      <w:r>
        <w:rPr>
          <w:rFonts w:eastAsia="Calibri" w:cs="Calibri" w:ascii="Calibri" w:hAnsi="Calibri"/>
          <w:b/>
          <w:u w:val="single"/>
        </w:rPr>
      </w:r>
    </w:p>
    <w:p>
      <w:pPr>
        <w:pStyle w:val="LO-normal"/>
        <w:rPr>
          <w:rFonts w:ascii="Calibri" w:hAnsi="Calibri" w:eastAsia="Calibri" w:cs="Calibri"/>
          <w:b/>
          <w:u w:val="single"/>
        </w:rPr>
      </w:pPr>
      <w:r>
        <w:rPr>
          <w:rFonts w:eastAsia="Calibri" w:cs="Calibri" w:ascii="Calibri" w:hAnsi="Calibri"/>
          <w:b/>
          <w:u w:val="single"/>
        </w:rPr>
      </w:r>
    </w:p>
    <w:p>
      <w:pPr>
        <w:pStyle w:val="LO-normal"/>
        <w:rPr>
          <w:rFonts w:ascii="Calibri" w:hAnsi="Calibri" w:eastAsia="Calibri" w:cs="Calibri"/>
          <w:b/>
          <w:u w:val="single"/>
        </w:rPr>
      </w:pPr>
      <w:r>
        <w:rPr>
          <w:rFonts w:eastAsia="Calibri" w:cs="Calibri" w:ascii="Calibri" w:hAnsi="Calibri"/>
          <w:b/>
          <w:u w:val="single"/>
        </w:rPr>
      </w:r>
    </w:p>
    <w:p>
      <w:pPr>
        <w:pStyle w:val="LO-normal"/>
        <w:rPr>
          <w:rFonts w:ascii="Calibri" w:hAnsi="Calibri" w:eastAsia="Calibri" w:cs="Calibri"/>
          <w:b/>
          <w:sz w:val="22"/>
          <w:szCs w:val="22"/>
          <w:u w:val="single"/>
        </w:rPr>
      </w:pPr>
      <w:r>
        <w:rPr>
          <w:rFonts w:eastAsia="Calibri" w:cs="Calibri" w:ascii="Calibri" w:hAnsi="Calibri"/>
          <w:b/>
          <w:sz w:val="22"/>
          <w:szCs w:val="22"/>
          <w:u w:val="single"/>
        </w:rPr>
        <w:t>Catatan:</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CP Mata Kuliah (CPMK) adalah kemampuan yang dijabarkan secara spesifik dari CPL yang dibebankan pada mata kuliah, dan bersifat spesifik terhadap bahan kajian atau materi pembelajaran mata kuliah tersebut.</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Sub-CP Mata Kuliah (Sub-CPMK) adalah kemampuan yang dijabarkan secara spesifik terhadap materi pembelajaran mata kuliah tersebut.</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Indikator penilaian kemampuan dalam proses maupun hasil belajar mahasiswa adalah pernyataan spesifik dan terukur yang mengidentifikasi kemampuan atau kinerja hasil belajar mahasiswa yang disertai bukti-bukti.</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Teknik penilaian: tes dan non-tes.</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Bentuk pembelajaran: Kuliah, Responsi, Tutorial, Seminar atau yang setara, Praktikum, Praktik Studio, Praktik Bengkel, Praktik Lapangan, Penelitian, Pengabdian kepada Masyarakat, dan/atau bentuk pembelajaran lain yang setara.</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 xml:space="preserve">Metode pembelajaran: </w:t>
      </w:r>
      <w:r>
        <w:rPr>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Fonts w:eastAsia="Calibri" w:cs="Calibri" w:ascii="Calibri" w:hAnsi="Calibri"/>
          <w:color w:val="000000"/>
        </w:rPr>
        <w:t xml:space="preserve"> dan metode lainnya yang setara.</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Materi pembelajaran adalah rincian atau uraian dari bahan kajian yang dapat disajikan dalam bentuk beberapa pokok dan sub-pokok bahasan.</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Bobot penilaian adalah prosentase penilaian terhadap setiap pencapaian sub-CPMK yang besarnya proposional dengan tingkat kesulitan pencapaian sub-CPMK tersebut dan totalnya 100%.</w:t>
      </w:r>
    </w:p>
    <w:p>
      <w:pPr>
        <w:pStyle w:val="LO-normal"/>
        <w:numPr>
          <w:ilvl w:val="0"/>
          <w:numId w:val="4"/>
        </w:numPr>
        <w:ind w:hanging="360" w:left="720"/>
        <w:rPr>
          <w:rFonts w:ascii="Calibri" w:hAnsi="Calibri" w:eastAsia="Calibri" w:cs="Calibri"/>
          <w:color w:val="000000"/>
        </w:rPr>
      </w:pPr>
      <w:r>
        <w:rPr>
          <w:rFonts w:eastAsia="Calibri" w:cs="Calibri" w:ascii="Calibri" w:hAnsi="Calibri"/>
          <w:color w:val="000000"/>
        </w:rPr>
        <w:t xml:space="preserve">TM=Tatap Muka, BT=Belajar Terstruktur, BM=Belajar Mandiri. </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Notes:</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Outcomes (CPL-PRODI) are abilities possessed by each graduate which is an internalization of attitudes, knowledge, and skills according to the level of the study program obtained through the learning process.</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CPL charged to courses are some of the learning outcomes of the study program graduates (CPL-PRODI) which are used for the formation / development of a course consisting of attitude aspects, general skills, special skills, and knowledge.</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Course CP (CPMK) is an ability that described specifically from the CPL charged on a course, and is specific to the study material or learning material for that course.</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Subject Sub-CP (Sub-CPMK) is the ability that described in the learning material of the course.</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Indicators of ability assessment in the process and student learning outcomes are specific and measurable statements that identify the ability or performance of student learning outcomes accompanied by evidence.</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Assessment techniques: test and non-test.</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Forms of learning: Lectures, Responses, Tutorials, Seminars or equivalent, Practicum, Studio Practice, Workshop Practice, Field Practice, Research, Community Service, and / or other equivalent forms of learning.</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methods: Small Group Discussion, Role-play &amp; simulation, discovery learning, self-directed learning, cooperative learning, collaborative learning, contextual learning, project-based learning, and other equivalent methods.</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materials are details or descriptions of the study material which can be presented in the form of several main topics and sub-topics.</w:t>
      </w:r>
    </w:p>
    <w:p>
      <w:pPr>
        <w:pStyle w:val="LO-normal"/>
        <w:keepNext w:val="false"/>
        <w:keepLines w:val="false"/>
        <w:pageBreakBefore w:val="false"/>
        <w:widowControl/>
        <w:numPr>
          <w:ilvl w:val="3"/>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The weight of the assessment is the percentage of the assessment of each sub-CPMK achievement which is proportional to the difficulty level of achieving the sub-CPMK and the total is 100%.</w:t>
      </w:r>
    </w:p>
    <w:p>
      <w:pPr>
        <w:pStyle w:val="LO-normal"/>
        <w:keepNext w:val="false"/>
        <w:keepLines w:val="false"/>
        <w:pageBreakBefore w:val="false"/>
        <w:widowControl/>
        <w:numPr>
          <w:ilvl w:val="0"/>
          <w:numId w:val="4"/>
        </w:numPr>
        <w:shd w:val="clear" w:fill="auto"/>
        <w:spacing w:lineRule="auto" w:line="240" w:before="0" w:after="0"/>
        <w:ind w:hanging="425" w:left="709"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TM = Learning Process, BT = Structured Assignment, BM = Independent Activities.</w:t>
      </w:r>
    </w:p>
    <w:p>
      <w:pPr>
        <w:pStyle w:val="LO-normal"/>
        <w:rPr/>
      </w:pPr>
      <w:r>
        <w:rPr/>
      </w:r>
    </w:p>
    <w:sectPr>
      <w:type w:val="nextPage"/>
      <w:pgSz w:orient="landscape" w:w="16838" w:h="11906"/>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libri">
    <w:charset w:val="01"/>
    <w:family w:val="roman"/>
    <w:pitch w:val="variable"/>
  </w:font>
  <w:font w:name="Gungsu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FreeSans"/>
        <w:lang w:val="en-US" w:eastAsia="zh-CN" w:bidi="hi-IN"/>
      </w:rPr>
    </w:rPrDefault>
    <w:pPrDefault>
      <w:pPr>
        <w:suppressAutoHyphens w:val="true"/>
      </w:pPr>
    </w:pPrDefault>
  </w:docDefaults>
  <w:style w:type="paragraph" w:styleId="Normal" w:default="1">
    <w:name w:val="Normal"/>
    <w:qFormat/>
    <w:rsid w:val="001e269e"/>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WenQuanYi Micro Hei"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WenQuanYi Micro Hei" w:cs="FreeSans"/>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1e269e"/>
    <w:pPr>
      <w:ind w:hanging="0" w:left="72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KLvWKKBqY1x1WvW5EjpPiZQqkw==">AMUW2mXUV02sC8xFhwBoywmPaqDhV2Gaijbei0lPYYvBOFVM9aVYE3i1ZCuvr3ZXFANquxi91TorVl6M35ULw8WcameQAhwZPBntODevt0Sq7jDC2RB17No=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93</TotalTime>
  <Application>LibreOffice/7.6.4.1$Linux_X86_64 LibreOffice_project/60$Build-1</Application>
  <AppVersion>15.0000</AppVersion>
  <Pages>10</Pages>
  <Words>2223</Words>
  <Characters>13756</Characters>
  <CharactersWithSpaces>15677</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dc:description/>
  <dc:language>en-US</dc:language>
  <cp:lastModifiedBy/>
  <dcterms:modified xsi:type="dcterms:W3CDTF">2024-02-17T09:07:49Z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