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53C663" w14:textId="77777777" w:rsidR="00CB7E8B" w:rsidRDefault="00000000">
      <w:pPr>
        <w:pStyle w:val="Heading1"/>
      </w:pPr>
      <w:bookmarkStart w:id="0" w:name="X5c122c09f7f8750f639cba608d70242a1b1870d"/>
      <w:r>
        <w:t>Series: Hardening Apache HTTPD in Docker (Part 4 of 4)</w:t>
      </w:r>
    </w:p>
    <w:p/>
    <w:p w14:paraId="4DEEA23A" w14:textId="77777777" w:rsidR="00CB7E8B" w:rsidRDefault="00000000">
      <w:pPr>
        <w:pStyle w:val="FirstParagraph"/>
      </w:pPr>
      <w:r>
        <w:rPr>
          <w:i/>
          <w:iCs/>
        </w:rPr>
        <w:t>Author: H. Brister Wooley</w:t>
      </w:r>
      <w:r>
        <w:br/>
      </w:r>
      <w:r>
        <w:rPr>
          <w:i/>
          <w:iCs/>
        </w:rPr>
        <w:t>Published: 2026-02-25</w:t>
      </w:r>
      <w:r>
        <w:br/>
      </w:r>
      <w:r>
        <w:rPr>
          <w:i/>
          <w:iCs/>
        </w:rPr>
        <w:t>Series: Hardening Apache HTTPD in Docker (4/4)</w:t>
      </w:r>
    </w:p>
    <w:p>
      <w:r>
        <w:t>Published Link: https://github.com/hbwooley/deep-thoughts-and-ramblings/blob/main/2026-02-25-hardening-apache-docker-part4.md</w:t>
      </w:r>
    </w:p>
    <w:p w14:paraId="56D268E1" w14:textId="77777777" w:rsidR="00CB7E8B" w:rsidRDefault="00000000">
      <w:pPr>
        <w:pStyle w:val="BodyText"/>
      </w:pPr>
      <w:r>
        <w:t xml:space="preserve">Here we are – the final piece. We’ve built a non-root container, locked down </w:t>
      </w:r>
      <w:r>
        <w:rPr>
          <w:rStyle w:val="VerbatimChar"/>
        </w:rPr>
        <w:t>httpd.conf</w:t>
      </w:r>
      <w:r>
        <w:t xml:space="preserve"> with default-deny rules, and configured headers, TLS, and ModSecurity with surgical exclusions.</w:t>
      </w:r>
    </w:p>
    <w:p w14:paraId="610E6976" w14:textId="77777777" w:rsidR="00CB7E8B" w:rsidRDefault="00000000">
      <w:pPr>
        <w:pStyle w:val="BodyText"/>
      </w:pPr>
      <w:r>
        <w:t xml:space="preserve">But config files are just text until the kernel enforces them. </w:t>
      </w:r>
      <w:r>
        <w:rPr>
          <w:rStyle w:val="VerbatimChar"/>
        </w:rPr>
        <w:t>docker-compose.yml</w:t>
      </w:r>
      <w:r>
        <w:t xml:space="preserve"> is where rubber meets runtime – capabilities dropped, networks segmented, volumes mounted read-only. And the rewrite rules? That’s where we wire everything together: host validation, bot blocking, and fail2ban integration that actually works in production.</w:t>
      </w:r>
    </w:p>
    <w:p w14:paraId="00F0B906" w14:textId="77777777" w:rsidR="00CB7E8B" w:rsidRDefault="00000000">
      <w:pPr>
        <w:pStyle w:val="BodyText"/>
      </w:pPr>
      <w:r>
        <w:t>This is the part most teams skip. They harden the image, deploy with defaults, and wonder why the attacker reached the database. Let’s not be that team.</w:t>
      </w:r>
    </w:p>
    <w:p w14:paraId="2DF6D6E6" w14:textId="77777777" w:rsidR="00CB7E8B" w:rsidRDefault="00D3428F">
      <w:r>
        <w:rPr>
          <w:noProof/>
        </w:rPr>
      </w:r>
      <w:r>
        <w:pict w14:anchorId="14D07B52">
          <v:rect id="Horizontal Line 1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9F067A" w14:textId="77777777" w:rsidR="00CB7E8B" w:rsidRDefault="00000000">
      <w:pPr>
        <w:pStyle w:val="Heading2"/>
      </w:pPr>
      <w:bookmarkStart w:id="1" w:name="docker-compose.yml-runtime-hardening"/>
      <w:r>
        <w:t>docker-compose.yml: Runtime Hardening</w:t>
      </w:r>
    </w:p>
    <w:p w14:paraId="7CC86240" w14:textId="77777777" w:rsidR="00CB7E8B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httpd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build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context</w:t>
      </w:r>
      <w:r>
        <w:rPr>
          <w:rStyle w:val="KeywordTok"/>
        </w:rPr>
        <w:t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dockerfile</w:t>
      </w:r>
      <w:r>
        <w:rPr>
          <w:rStyle w:val="KeywordTok"/>
        </w:rPr>
        <w:t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image</w:t>
      </w:r>
      <w:r>
        <w:rPr>
          <w:rStyle w:val="KeywordTok"/>
        </w:rPr>
        <w:t>:</w:t>
      </w:r>
      <w:r>
        <w:rPr>
          <w:rStyle w:val="AttributeTok"/>
        </w:rPr>
        <w:t xml:space="preserve"> httpd-hardened:latest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container_name</w:t>
      </w:r>
      <w:r>
        <w:rPr>
          <w:rStyle w:val="KeywordTok"/>
        </w:rPr>
        <w:t>:</w:t>
      </w:r>
      <w:r>
        <w:rPr>
          <w:rStyle w:val="AttributeTok"/>
        </w:rPr>
        <w:t xml:space="preserve"> httpd-hardened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user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"48:48"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read_only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tmpfs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/run/httpd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/tmp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/var/cache/httpd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cap_drop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cap_add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NET_BIND_SERVICE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security_opt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no-new-privileges:true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ports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"192.0.2.10:80:80"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"192.0.2.10:443:443"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volumes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./certs:/etc/pki/tls/certs:ro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./private:/etc/pki/tls/private:ro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./ca:/etc/pki/ca-trust/source/anchors:ro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./logs:/var/log/httpd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./modsec_audit:/var/log/httpd/modsec_audit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./banned-hosts:/etc/httpd/conf.d/banned-hosts:ro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healthcheck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StringTok"/>
        </w:rPr>
        <w:t>"CMD"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"wget"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"-q"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"--spider"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"--no-check-certificate"</w:t>
      </w:r>
      <w:r>
        <w:rPr>
          <w:rStyle w:val="KeywordTok"/>
        </w:rPr>
        <w:t>,</w:t>
      </w:r>
      <w:r>
        <w:rPr>
          <w:rStyle w:val="AttributeTok"/>
        </w:rPr>
        <w:t xml:space="preserve"> </w:t>
      </w:r>
      <w:r>
        <w:rPr>
          <w:rStyle w:val="StringTok"/>
        </w:rPr>
        <w:t>"https://localhost/server/api/core/health"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interval</w:t>
      </w:r>
      <w:r>
        <w:rPr>
          <w:rStyle w:val="KeywordTok"/>
        </w:rPr>
        <w:t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start_period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br/>
      </w:r>
      <w:r>
        <w:br/>
      </w:r>
      <w:r>
        <w:rPr>
          <w:rStyle w:val="FunctionTok"/>
        </w:rPr>
        <w:t>networks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frontend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backend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driver</w:t>
      </w:r>
      <w:r>
        <w:rPr>
          <w:rStyle w:val="KeywordTok"/>
        </w:rPr>
        <w:t>:</w:t>
      </w:r>
      <w:r>
        <w:rPr>
          <w:rStyle w:val="AttributeTok"/>
        </w:rPr>
        <w:t xml:space="preserve"> bridge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internal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</w:p>
    <w:p w14:paraId="2E6E3773" w14:textId="77777777" w:rsidR="00CB7E8B" w:rsidRDefault="00000000">
      <w:pPr>
        <w:pStyle w:val="FirstParagraph"/>
      </w:pPr>
      <w:r>
        <w:rPr>
          <w:b/>
          <w:bCs/>
        </w:rPr>
        <w:t>Runtime controls that matter: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8"/>
        <w:gridCol w:w="6128"/>
      </w:tblGrid>
      <w:tr w:rsidR="00CB7E8B" w14:paraId="7DB24CF9" w14:textId="77777777" w:rsidTr="00CB7E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5551F68A" w14:textId="77777777" w:rsidR="00CB7E8B" w:rsidRDefault="00000000">
            <w:pPr>
              <w:pStyle w:val="Compact"/>
            </w:pPr>
            <w:r>
              <w:t>Control</w:t>
            </w:r>
          </w:p>
        </w:tc>
        <w:tc>
          <w:tcPr>
            <w:tcW w:w="5068" w:type="dxa"/>
          </w:tcPr>
          <w:p w14:paraId="446BFC13" w14:textId="77777777" w:rsidR="00CB7E8B" w:rsidRDefault="00000000">
            <w:pPr>
              <w:pStyle w:val="Compact"/>
            </w:pPr>
            <w:r>
              <w:t>Why It Matters</w:t>
            </w:r>
          </w:p>
        </w:tc>
      </w:tr>
      <w:tr w:rsidR="00CB7E8B" w14:paraId="1CEA6BD7" w14:textId="77777777">
        <w:tc>
          <w:tcPr>
            <w:tcW w:w="2851" w:type="dxa"/>
          </w:tcPr>
          <w:p w14:paraId="3C3FF820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user: "48:48"</w:t>
            </w:r>
          </w:p>
        </w:tc>
        <w:tc>
          <w:tcPr>
            <w:tcW w:w="5068" w:type="dxa"/>
          </w:tcPr>
          <w:p w14:paraId="7D1EAD47" w14:textId="77777777" w:rsidR="00CB7E8B" w:rsidRDefault="00000000">
            <w:pPr>
              <w:pStyle w:val="Compact"/>
            </w:pPr>
            <w:r>
              <w:t xml:space="preserve">Enforces non-root at runtime – even if Dockerfile </w:t>
            </w:r>
            <w:r>
              <w:rPr>
                <w:rStyle w:val="VerbatimChar"/>
              </w:rPr>
              <w:t>USER</w:t>
            </w:r>
            <w:r>
              <w:t xml:space="preserve"> is missing</w:t>
            </w:r>
          </w:p>
        </w:tc>
      </w:tr>
      <w:tr w:rsidR="00CB7E8B" w14:paraId="7BDEF9ED" w14:textId="77777777">
        <w:tc>
          <w:tcPr>
            <w:tcW w:w="2851" w:type="dxa"/>
          </w:tcPr>
          <w:p w14:paraId="6837D212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read_only: true</w:t>
            </w:r>
          </w:p>
        </w:tc>
        <w:tc>
          <w:tcPr>
            <w:tcW w:w="5068" w:type="dxa"/>
          </w:tcPr>
          <w:p w14:paraId="4082FADE" w14:textId="77777777" w:rsidR="00CB7E8B" w:rsidRDefault="00000000">
            <w:pPr>
              <w:pStyle w:val="Compact"/>
            </w:pPr>
            <w:r>
              <w:t>Root FS immutable – container can’t modify binaries or configs</w:t>
            </w:r>
          </w:p>
        </w:tc>
      </w:tr>
      <w:tr w:rsidR="00CB7E8B" w14:paraId="20000F98" w14:textId="77777777">
        <w:tc>
          <w:tcPr>
            <w:tcW w:w="2851" w:type="dxa"/>
          </w:tcPr>
          <w:p w14:paraId="3426ECCA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tmpfs</w:t>
            </w:r>
            <w:r>
              <w:t xml:space="preserve"> mounts</w:t>
            </w:r>
          </w:p>
        </w:tc>
        <w:tc>
          <w:tcPr>
            <w:tcW w:w="5068" w:type="dxa"/>
          </w:tcPr>
          <w:p w14:paraId="5456C63E" w14:textId="77777777" w:rsidR="00CB7E8B" w:rsidRDefault="00000000">
            <w:pPr>
              <w:pStyle w:val="Compact"/>
            </w:pPr>
            <w:r>
              <w:t xml:space="preserve">Writable dirs on volatile memory – </w:t>
            </w:r>
            <w:r>
              <w:rPr>
                <w:rStyle w:val="VerbatimChar"/>
              </w:rPr>
              <w:t>/run/httpd</w:t>
            </w:r>
            <w:r>
              <w:t xml:space="preserve"> (PID, sockets), </w:t>
            </w:r>
            <w:r>
              <w:rPr>
                <w:rStyle w:val="VerbatimChar"/>
              </w:rPr>
              <w:t>/tmp</w:t>
            </w:r>
            <w:r>
              <w:t xml:space="preserve"> (ModSecurity), </w:t>
            </w:r>
            <w:r>
              <w:rPr>
                <w:rStyle w:val="VerbatimChar"/>
              </w:rPr>
              <w:t>/var/cache/httpd</w:t>
            </w:r>
            <w:r>
              <w:t xml:space="preserve"> (proxy)</w:t>
            </w:r>
          </w:p>
        </w:tc>
      </w:tr>
      <w:tr w:rsidR="00CB7E8B" w14:paraId="0925A7EB" w14:textId="77777777">
        <w:tc>
          <w:tcPr>
            <w:tcW w:w="2851" w:type="dxa"/>
          </w:tcPr>
          <w:p w14:paraId="3D62F03E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cap_drop: ALL</w:t>
            </w:r>
            <w:r>
              <w:t xml:space="preserve"> + </w:t>
            </w:r>
            <w:r>
              <w:rPr>
                <w:rStyle w:val="VerbatimChar"/>
              </w:rPr>
              <w:t>cap_add: NET_BIND_SERVICE</w:t>
            </w:r>
          </w:p>
        </w:tc>
        <w:tc>
          <w:tcPr>
            <w:tcW w:w="5068" w:type="dxa"/>
          </w:tcPr>
          <w:p w14:paraId="17A752F1" w14:textId="77777777" w:rsidR="00CB7E8B" w:rsidRDefault="00000000">
            <w:pPr>
              <w:pStyle w:val="Compact"/>
            </w:pPr>
            <w:r>
              <w:t xml:space="preserve">Keeps </w:t>
            </w:r>
            <w:r>
              <w:rPr>
                <w:i/>
                <w:iCs/>
              </w:rPr>
              <w:t>only</w:t>
            </w:r>
            <w:r>
              <w:t xml:space="preserve"> port binding. Default Docker gives </w:t>
            </w:r>
            <w:r>
              <w:rPr>
                <w:rStyle w:val="VerbatimChar"/>
              </w:rPr>
              <w:t>CHOWN</w:t>
            </w:r>
            <w:r>
              <w:t xml:space="preserve">, </w:t>
            </w:r>
            <w:r>
              <w:rPr>
                <w:rStyle w:val="VerbatimChar"/>
              </w:rPr>
              <w:t>DAC_OVERRIDE</w:t>
            </w:r>
            <w:r>
              <w:t xml:space="preserve">, </w:t>
            </w:r>
            <w:r>
              <w:rPr>
                <w:rStyle w:val="VerbatimChar"/>
              </w:rPr>
              <w:t>FOWNER</w:t>
            </w:r>
            <w:r>
              <w:t xml:space="preserve">, </w:t>
            </w:r>
            <w:r>
              <w:rPr>
                <w:rStyle w:val="VerbatimChar"/>
              </w:rPr>
              <w:t>SETGID</w:t>
            </w:r>
            <w:r>
              <w:t xml:space="preserve">, </w:t>
            </w:r>
            <w:r>
              <w:rPr>
                <w:rStyle w:val="VerbatimChar"/>
              </w:rPr>
              <w:t>SETUID</w:t>
            </w:r>
            <w:r>
              <w:t xml:space="preserve">, </w:t>
            </w:r>
            <w:r>
              <w:rPr>
                <w:rStyle w:val="VerbatimChar"/>
              </w:rPr>
              <w:t>KILL</w:t>
            </w:r>
            <w:r>
              <w:t>…</w:t>
            </w:r>
          </w:p>
        </w:tc>
      </w:tr>
      <w:tr w:rsidR="00CB7E8B" w14:paraId="37119D9D" w14:textId="77777777">
        <w:tc>
          <w:tcPr>
            <w:tcW w:w="2851" w:type="dxa"/>
          </w:tcPr>
          <w:p w14:paraId="04A796FA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no-new-privileges:true</w:t>
            </w:r>
          </w:p>
        </w:tc>
        <w:tc>
          <w:tcPr>
            <w:tcW w:w="5068" w:type="dxa"/>
          </w:tcPr>
          <w:p w14:paraId="2C579591" w14:textId="77777777" w:rsidR="00CB7E8B" w:rsidRDefault="00000000">
            <w:pPr>
              <w:pStyle w:val="Compact"/>
            </w:pPr>
            <w:r>
              <w:t xml:space="preserve">Kernel refuses </w:t>
            </w:r>
            <w:r>
              <w:rPr>
                <w:rStyle w:val="VerbatimChar"/>
              </w:rPr>
              <w:t>setuid</w:t>
            </w:r>
            <w:r>
              <w:t>/</w:t>
            </w:r>
            <w:r>
              <w:rPr>
                <w:rStyle w:val="VerbatimChar"/>
              </w:rPr>
              <w:t>setgid</w:t>
            </w:r>
            <w:r>
              <w:t xml:space="preserve"> exec – even if setuid binary exists</w:t>
            </w:r>
          </w:p>
        </w:tc>
      </w:tr>
      <w:tr w:rsidR="00CB7E8B" w14:paraId="6F08F67E" w14:textId="77777777">
        <w:tc>
          <w:tcPr>
            <w:tcW w:w="2851" w:type="dxa"/>
          </w:tcPr>
          <w:p w14:paraId="39D863E1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backend: internal: true</w:t>
            </w:r>
          </w:p>
        </w:tc>
        <w:tc>
          <w:tcPr>
            <w:tcW w:w="5068" w:type="dxa"/>
          </w:tcPr>
          <w:p w14:paraId="3D7C9265" w14:textId="77777777" w:rsidR="00CB7E8B" w:rsidRDefault="00000000">
            <w:pPr>
              <w:pStyle w:val="Compact"/>
            </w:pPr>
            <w:r>
              <w:t xml:space="preserve">Backend containers (Tomcat, Angular) cannot reach internet – only </w:t>
            </w:r>
            <w:r>
              <w:rPr>
                <w:rStyle w:val="VerbatimChar"/>
              </w:rPr>
              <w:t>httpd</w:t>
            </w:r>
            <w:r>
              <w:t xml:space="preserve"> and each other</w:t>
            </w:r>
          </w:p>
        </w:tc>
      </w:tr>
      <w:tr w:rsidR="00CB7E8B" w14:paraId="0EC190DE" w14:textId="77777777">
        <w:tc>
          <w:tcPr>
            <w:tcW w:w="2851" w:type="dxa"/>
          </w:tcPr>
          <w:p w14:paraId="45E53CC1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ports: "192.0.2.10:80:80"</w:t>
            </w:r>
          </w:p>
        </w:tc>
        <w:tc>
          <w:tcPr>
            <w:tcW w:w="5068" w:type="dxa"/>
          </w:tcPr>
          <w:p w14:paraId="0658910F" w14:textId="77777777" w:rsidR="00CB7E8B" w:rsidRDefault="00000000">
            <w:pPr>
              <w:pStyle w:val="Compact"/>
            </w:pPr>
            <w:r>
              <w:t xml:space="preserve">Docker only publishes on </w:t>
            </w:r>
            <w:r>
              <w:rPr>
                <w:rStyle w:val="VerbatimChar"/>
              </w:rPr>
              <w:t>192.0.2.10</w:t>
            </w:r>
            <w:r>
              <w:t>. Traffic to other host IPs never reaches container</w:t>
            </w:r>
          </w:p>
        </w:tc>
      </w:tr>
      <w:tr w:rsidR="00CB7E8B" w14:paraId="3A528A79" w14:textId="77777777">
        <w:tc>
          <w:tcPr>
            <w:tcW w:w="2851" w:type="dxa"/>
          </w:tcPr>
          <w:p w14:paraId="32DF52C4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volumes: :ro</w:t>
            </w:r>
          </w:p>
        </w:tc>
        <w:tc>
          <w:tcPr>
            <w:tcW w:w="5068" w:type="dxa"/>
          </w:tcPr>
          <w:p w14:paraId="3C76F2EF" w14:textId="77777777" w:rsidR="00CB7E8B" w:rsidRDefault="00000000">
            <w:pPr>
              <w:pStyle w:val="Compact"/>
            </w:pPr>
            <w:r>
              <w:t>Certs, keys, CA bundle, banned-hosts read-only. Key rotation = replace on host, SIGHUP Apache</w:t>
            </w:r>
          </w:p>
        </w:tc>
      </w:tr>
    </w:tbl>
    <w:p w14:paraId="0B972106" w14:textId="77777777" w:rsidR="00CB7E8B" w:rsidRDefault="00D3428F">
      <w:r>
        <w:rPr>
          <w:noProof/>
        </w:rPr>
      </w:r>
      <w:r>
        <w:pict w14:anchorId="3617F1A0">
          <v:rect id="Horizontal Line 2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DA8738" w14:textId="77777777" w:rsidR="00CB7E8B" w:rsidRDefault="00000000">
      <w:pPr>
        <w:pStyle w:val="Heading2"/>
      </w:pPr>
      <w:bookmarkStart w:id="2" w:name="Xa4a0c04ef025d8c12aed1864567c0bed65eb2d8"/>
      <w:bookmarkEnd w:id="1"/>
      <w:r>
        <w:lastRenderedPageBreak/>
        <w:t>Rewrite Rules: Host Validation, Bot Blocking, fail2ban</w:t>
      </w:r>
    </w:p>
    <w:p w14:paraId="3D825758" w14:textId="77777777" w:rsidR="00CB7E8B" w:rsidRDefault="00000000">
      <w:pPr>
        <w:pStyle w:val="SourceCode"/>
      </w:pPr>
      <w:r>
        <w:rPr>
          <w:rStyle w:val="CommentTok"/>
        </w:rPr>
        <w:t># Block AI scraper bots BEFORE cookie challenge</w:t>
      </w:r>
      <w:r>
        <w:br/>
      </w:r>
      <w:r>
        <w:rPr>
          <w:rStyle w:val="NormalTok"/>
        </w:rPr>
        <w:t>SetEnvIfNoCase</w:t>
      </w:r>
      <w:r>
        <w:rPr>
          <w:rStyle w:val="StringTok"/>
        </w:rPr>
        <w:t xml:space="preserve"> User-Agent "(ChatGPT-User|GPTBot|ClaudeBot|anthropic-ai|Amazonbot|ShapBot|Bytespider|CensysInspect|PerplexityBot|Omgilibot|SemrushBot|AhrefsBot)" bad_bot_ua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%{ENV:bad_bot_ua} ^1$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.* - [F]</w:t>
      </w:r>
      <w:r>
        <w:br/>
      </w:r>
      <w:r>
        <w:br/>
      </w:r>
      <w:r>
        <w:rPr>
          <w:rStyle w:val="CommentTok"/>
        </w:rPr>
        <w:t># Host header validation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%{HTTP_HOST} !^(lib\.example\.org|localhost|127\.0\.0\.1|192\.0\.2\.10|10\.0\.0\.50)$ [NC]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%{HTTP_HOST} !^10\.0\.0\. [NC]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.? - [F]</w:t>
      </w:r>
      <w:r>
        <w:br/>
      </w:r>
      <w:r>
        <w:br/>
      </w:r>
      <w:r>
        <w:rPr>
          <w:rStyle w:val="CommentTok"/>
        </w:rPr>
        <w:t># Block TRACE/TRACK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%{REQUEST_METHOD} ^(TRACE|TRACK)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.* - [F]</w:t>
      </w:r>
      <w:r>
        <w:br/>
      </w:r>
      <w:r>
        <w:br/>
      </w:r>
      <w:r>
        <w:rPr>
          <w:rStyle w:val="CommentTok"/>
        </w:rPr>
        <w:t># Require HTTP/1.1 or 2.0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%{THE_REQUEST} !HTTP/(1\.1|2\.0)$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.* - [F]</w:t>
      </w:r>
      <w:r>
        <w:br/>
      </w:r>
      <w:r>
        <w:br/>
      </w:r>
      <w:r>
        <w:rPr>
          <w:rStyle w:val="CommentTok"/>
        </w:rPr>
        <w:t># Block dot files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%{SCRIPT_FILENAME} -d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%{SCRIPT_FILENAME} -f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"(^|/)\." - [F]</w:t>
      </w:r>
      <w:r>
        <w:br/>
      </w:r>
      <w:r>
        <w:br/>
      </w:r>
      <w:r>
        <w:rPr>
          <w:rStyle w:val="CommentTok"/>
        </w:rPr>
        <w:t># Banned hosts map (updated by fail2ban action)</w:t>
      </w:r>
      <w:r>
        <w:br/>
      </w:r>
      <w:r>
        <w:rPr>
          <w:rStyle w:val="NormalTok"/>
        </w:rPr>
        <w:t>RewriteMap</w:t>
      </w:r>
      <w:r>
        <w:rPr>
          <w:rStyle w:val="StringTok"/>
        </w:rPr>
        <w:t xml:space="preserve"> hosts-deny txt:/etc/httpd/conf.d/banned-hosts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${hosts-deny:%{REMOTE_ADDR}|NOT-FOUND} !=NOT-FOUND [OR]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${hosts-deny:%{REMOTE_HOST}|NOT-FOUND} !=NOT-FOUND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^ /why-am-i-banned.html [L,PT]</w:t>
      </w:r>
    </w:p>
    <w:p w14:paraId="4C5DA94E" w14:textId="77777777" w:rsidR="00CB7E8B" w:rsidRDefault="00000000">
      <w:pPr>
        <w:pStyle w:val="FirstParagraph"/>
      </w:pPr>
      <w:r>
        <w:rPr>
          <w:b/>
          <w:bCs/>
        </w:rPr>
        <w:t>Important:</w:t>
      </w:r>
      <w:r>
        <w:t xml:space="preserve"> The production fail2ban configuration uses </w:t>
      </w:r>
      <w:r>
        <w:rPr>
          <w:rStyle w:val="VerbatimChar"/>
        </w:rPr>
        <w:t>geohostsdeny.conf</w:t>
      </w:r>
      <w:r>
        <w:t xml:space="preserve"> action (firewall-cmd/ipset) for banning at the network level, and a separate custom action would be needed to write to the </w:t>
      </w:r>
      <w:r>
        <w:rPr>
          <w:rStyle w:val="VerbatimChar"/>
        </w:rPr>
        <w:t>banned-hosts</w:t>
      </w:r>
      <w:r>
        <w:t xml:space="preserve"> map file for the </w:t>
      </w:r>
      <w:r>
        <w:rPr>
          <w:rStyle w:val="VerbatimChar"/>
        </w:rPr>
        <w:t>RewriteMap</w:t>
      </w:r>
      <w:r>
        <w:t xml:space="preserve"> integration shown above. The example </w:t>
      </w:r>
      <w:r>
        <w:rPr>
          <w:rStyle w:val="VerbatimChar"/>
        </w:rPr>
        <w:t>my-blacklist-filter.conf</w:t>
      </w:r>
      <w:r>
        <w:t xml:space="preserve"> filter matches plain IP lines that could feed such a map file.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1"/>
        <w:gridCol w:w="2641"/>
        <w:gridCol w:w="4624"/>
      </w:tblGrid>
      <w:tr w:rsidR="00CB7E8B" w14:paraId="1D299ED6" w14:textId="77777777" w:rsidTr="00CB7E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4034E31D" w14:textId="77777777" w:rsidR="00CB7E8B" w:rsidRDefault="00000000">
            <w:pPr>
              <w:pStyle w:val="Compact"/>
            </w:pPr>
            <w:r>
              <w:t>Block</w:t>
            </w:r>
          </w:p>
        </w:tc>
        <w:tc>
          <w:tcPr>
            <w:tcW w:w="2184" w:type="dxa"/>
          </w:tcPr>
          <w:p w14:paraId="47F997D7" w14:textId="77777777" w:rsidR="00CB7E8B" w:rsidRDefault="00000000">
            <w:pPr>
              <w:pStyle w:val="Compact"/>
            </w:pPr>
            <w:r>
              <w:t>Attack</w:t>
            </w:r>
          </w:p>
        </w:tc>
        <w:tc>
          <w:tcPr>
            <w:tcW w:w="3823" w:type="dxa"/>
          </w:tcPr>
          <w:p w14:paraId="4D42F7CF" w14:textId="77777777" w:rsidR="00CB7E8B" w:rsidRDefault="00000000">
            <w:pPr>
              <w:pStyle w:val="Compact"/>
            </w:pPr>
            <w:r>
              <w:t>How It Works</w:t>
            </w:r>
          </w:p>
        </w:tc>
      </w:tr>
      <w:tr w:rsidR="00CB7E8B" w14:paraId="0ABAEE7B" w14:textId="77777777">
        <w:tc>
          <w:tcPr>
            <w:tcW w:w="1911" w:type="dxa"/>
          </w:tcPr>
          <w:p w14:paraId="60BF3B07" w14:textId="77777777" w:rsidR="00CB7E8B" w:rsidRDefault="00000000">
            <w:pPr>
              <w:pStyle w:val="Compact"/>
            </w:pPr>
            <w:r>
              <w:rPr>
                <w:b/>
                <w:bCs/>
              </w:rPr>
              <w:t>AI bots</w:t>
            </w:r>
          </w:p>
        </w:tc>
        <w:tc>
          <w:tcPr>
            <w:tcW w:w="2184" w:type="dxa"/>
          </w:tcPr>
          <w:p w14:paraId="234859BB" w14:textId="77777777" w:rsidR="00CB7E8B" w:rsidRDefault="00000000">
            <w:pPr>
              <w:pStyle w:val="Compact"/>
            </w:pPr>
            <w:r>
              <w:t>GPTBot, ClaudeBot, etc. scraping content</w:t>
            </w:r>
          </w:p>
        </w:tc>
        <w:tc>
          <w:tcPr>
            <w:tcW w:w="3823" w:type="dxa"/>
          </w:tcPr>
          <w:p w14:paraId="29A71AC6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SetEnvIfNoCase</w:t>
            </w:r>
            <w:r>
              <w:t xml:space="preserve"> matches UA -&gt; 403 </w:t>
            </w:r>
            <w:r>
              <w:rPr>
                <w:i/>
                <w:iCs/>
              </w:rPr>
              <w:t>before</w:t>
            </w:r>
            <w:r>
              <w:t xml:space="preserve"> app sees request</w:t>
            </w:r>
          </w:p>
        </w:tc>
      </w:tr>
      <w:tr w:rsidR="00CB7E8B" w14:paraId="39E087C6" w14:textId="77777777">
        <w:tc>
          <w:tcPr>
            <w:tcW w:w="1911" w:type="dxa"/>
          </w:tcPr>
          <w:p w14:paraId="405BA246" w14:textId="77777777" w:rsidR="00CB7E8B" w:rsidRDefault="00000000">
            <w:pPr>
              <w:pStyle w:val="Compact"/>
            </w:pPr>
            <w:r>
              <w:rPr>
                <w:b/>
                <w:bCs/>
              </w:rPr>
              <w:t>Host header validation</w:t>
            </w:r>
          </w:p>
        </w:tc>
        <w:tc>
          <w:tcPr>
            <w:tcW w:w="2184" w:type="dxa"/>
          </w:tcPr>
          <w:p w14:paraId="166D3D1C" w14:textId="77777777" w:rsidR="00CB7E8B" w:rsidRDefault="00000000">
            <w:pPr>
              <w:pStyle w:val="Compact"/>
            </w:pPr>
            <w:r>
              <w:t>Host injection, cache poisoning</w:t>
            </w:r>
          </w:p>
        </w:tc>
        <w:tc>
          <w:tcPr>
            <w:tcW w:w="3823" w:type="dxa"/>
          </w:tcPr>
          <w:p w14:paraId="77CE214D" w14:textId="77777777" w:rsidR="00CB7E8B" w:rsidRDefault="00000000">
            <w:pPr>
              <w:pStyle w:val="Compact"/>
            </w:pPr>
            <w:r>
              <w:t xml:space="preserve">Only known hostnames allowed. </w:t>
            </w:r>
            <w:r>
              <w:rPr>
                <w:rStyle w:val="VerbatimChar"/>
              </w:rPr>
              <w:t>Host: evil.com</w:t>
            </w:r>
            <w:r>
              <w:t xml:space="preserve"> = 403</w:t>
            </w:r>
          </w:p>
        </w:tc>
      </w:tr>
      <w:tr w:rsidR="00CB7E8B" w14:paraId="237E9056" w14:textId="77777777">
        <w:tc>
          <w:tcPr>
            <w:tcW w:w="1911" w:type="dxa"/>
          </w:tcPr>
          <w:p w14:paraId="75C59A0F" w14:textId="77777777" w:rsidR="00CB7E8B" w:rsidRDefault="00000000">
            <w:pPr>
              <w:pStyle w:val="Compact"/>
            </w:pPr>
            <w:r>
              <w:rPr>
                <w:b/>
                <w:bCs/>
              </w:rPr>
              <w:t>TRACE/TRACK</w:t>
            </w:r>
          </w:p>
        </w:tc>
        <w:tc>
          <w:tcPr>
            <w:tcW w:w="2184" w:type="dxa"/>
          </w:tcPr>
          <w:p w14:paraId="38B41734" w14:textId="77777777" w:rsidR="00CB7E8B" w:rsidRDefault="00000000">
            <w:pPr>
              <w:pStyle w:val="Compact"/>
            </w:pPr>
            <w:r>
              <w:t>Cross-site tracing (XST)</w:t>
            </w:r>
          </w:p>
        </w:tc>
        <w:tc>
          <w:tcPr>
            <w:tcW w:w="3823" w:type="dxa"/>
          </w:tcPr>
          <w:p w14:paraId="6FEAF324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TRACE</w:t>
            </w:r>
            <w:r>
              <w:t xml:space="preserve"> echoes request including </w:t>
            </w:r>
            <w:r>
              <w:rPr>
                <w:rStyle w:val="VerbatimChar"/>
              </w:rPr>
              <w:t>HttpOnly</w:t>
            </w:r>
            <w:r>
              <w:t xml:space="preserve"> cookies</w:t>
            </w:r>
          </w:p>
        </w:tc>
      </w:tr>
      <w:tr w:rsidR="00CB7E8B" w14:paraId="5D4EC153" w14:textId="77777777">
        <w:tc>
          <w:tcPr>
            <w:tcW w:w="1911" w:type="dxa"/>
          </w:tcPr>
          <w:p w14:paraId="4973E837" w14:textId="77777777" w:rsidR="00CB7E8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HTTP/1.1+ only</w:t>
            </w:r>
          </w:p>
        </w:tc>
        <w:tc>
          <w:tcPr>
            <w:tcW w:w="2184" w:type="dxa"/>
          </w:tcPr>
          <w:p w14:paraId="7EA06FED" w14:textId="77777777" w:rsidR="00CB7E8B" w:rsidRDefault="00000000">
            <w:pPr>
              <w:pStyle w:val="Compact"/>
            </w:pPr>
            <w:r>
              <w:t>Protocol downgrade, smuggling</w:t>
            </w:r>
          </w:p>
        </w:tc>
        <w:tc>
          <w:tcPr>
            <w:tcW w:w="3823" w:type="dxa"/>
          </w:tcPr>
          <w:p w14:paraId="6BF2D127" w14:textId="77777777" w:rsidR="00CB7E8B" w:rsidRDefault="00000000">
            <w:pPr>
              <w:pStyle w:val="Compact"/>
            </w:pPr>
            <w:r>
              <w:t xml:space="preserve">HTTP/1.0/0.9 lack </w:t>
            </w:r>
            <w:r>
              <w:rPr>
                <w:rStyle w:val="VerbatimChar"/>
              </w:rPr>
              <w:t>Host</w:t>
            </w:r>
            <w:r>
              <w:t xml:space="preserve"> header, chunked encoding</w:t>
            </w:r>
          </w:p>
        </w:tc>
      </w:tr>
      <w:tr w:rsidR="00CB7E8B" w14:paraId="5FCB8C88" w14:textId="77777777">
        <w:tc>
          <w:tcPr>
            <w:tcW w:w="1911" w:type="dxa"/>
          </w:tcPr>
          <w:p w14:paraId="315B663E" w14:textId="77777777" w:rsidR="00CB7E8B" w:rsidRDefault="00000000">
            <w:pPr>
              <w:pStyle w:val="Compact"/>
            </w:pPr>
            <w:r>
              <w:rPr>
                <w:b/>
                <w:bCs/>
              </w:rPr>
              <w:t>Dot files</w:t>
            </w:r>
          </w:p>
        </w:tc>
        <w:tc>
          <w:tcPr>
            <w:tcW w:w="2184" w:type="dxa"/>
          </w:tcPr>
          <w:p w14:paraId="1A6E313E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/.git/config</w:t>
            </w:r>
            <w:r>
              <w:t xml:space="preserve">, </w:t>
            </w:r>
            <w:r>
              <w:rPr>
                <w:rStyle w:val="VerbatimChar"/>
              </w:rPr>
              <w:t>/.env</w:t>
            </w:r>
            <w:r>
              <w:t xml:space="preserve">, </w:t>
            </w:r>
            <w:r>
              <w:rPr>
                <w:rStyle w:val="VerbatimChar"/>
              </w:rPr>
              <w:t>/.aws/credentials</w:t>
            </w:r>
          </w:p>
        </w:tc>
        <w:tc>
          <w:tcPr>
            <w:tcW w:w="3823" w:type="dxa"/>
          </w:tcPr>
          <w:p w14:paraId="1063CD66" w14:textId="77777777" w:rsidR="00CB7E8B" w:rsidRDefault="00000000">
            <w:pPr>
              <w:pStyle w:val="Compact"/>
            </w:pPr>
            <w:r>
              <w:t xml:space="preserve">Path segment starting with </w:t>
            </w:r>
            <w:r>
              <w:rPr>
                <w:rStyle w:val="VerbatimChar"/>
              </w:rPr>
              <w:t>.</w:t>
            </w:r>
            <w:r>
              <w:t xml:space="preserve"> that resolves to real file = 403</w:t>
            </w:r>
          </w:p>
        </w:tc>
      </w:tr>
      <w:tr w:rsidR="00CB7E8B" w14:paraId="599B4102" w14:textId="77777777">
        <w:tc>
          <w:tcPr>
            <w:tcW w:w="1911" w:type="dxa"/>
          </w:tcPr>
          <w:p w14:paraId="1EDB2C61" w14:textId="77777777" w:rsidR="00CB7E8B" w:rsidRDefault="00CB7E8B">
            <w:pPr>
              <w:pStyle w:val="Compact"/>
            </w:pPr>
          </w:p>
        </w:tc>
        <w:tc>
          <w:tcPr>
            <w:tcW w:w="2184" w:type="dxa"/>
          </w:tcPr>
          <w:p w14:paraId="59423916" w14:textId="77777777" w:rsidR="00CB7E8B" w:rsidRDefault="00000000">
            <w:pPr>
              <w:pStyle w:val="Compact"/>
            </w:pPr>
            <w:r>
              <w:rPr>
                <w:b/>
                <w:bCs/>
              </w:rPr>
              <w:t>Banned hosts map</w:t>
            </w:r>
          </w:p>
        </w:tc>
        <w:tc>
          <w:tcPr>
            <w:tcW w:w="3823" w:type="dxa"/>
          </w:tcPr>
          <w:p w14:paraId="5C94F581" w14:textId="77777777" w:rsidR="00CB7E8B" w:rsidRDefault="00000000">
            <w:pPr>
              <w:pStyle w:val="Compact"/>
            </w:pPr>
            <w:r>
              <w:t>fail2ban integration</w:t>
            </w:r>
          </w:p>
        </w:tc>
      </w:tr>
    </w:tbl>
    <w:p w14:paraId="3419E030" w14:textId="77777777" w:rsidR="00CB7E8B" w:rsidRDefault="00000000">
      <w:pPr>
        <w:pStyle w:val="BodyText"/>
      </w:pPr>
      <w:r>
        <w:rPr>
          <w:b/>
          <w:bCs/>
        </w:rPr>
        <w:t xml:space="preserve">The </w:t>
      </w:r>
      <w:r>
        <w:rPr>
          <w:rStyle w:val="VerbatimChar"/>
          <w:b/>
          <w:bCs/>
        </w:rPr>
        <w:t>RewriteMap</w:t>
      </w:r>
      <w:r>
        <w:rPr>
          <w:b/>
          <w:bCs/>
        </w:rPr>
        <w:t xml:space="preserve"> trick (conceptual):</w:t>
      </w:r>
      <w:r>
        <w:t xml:space="preserve"> A custom fail2ban action would write </w:t>
      </w:r>
      <w:r>
        <w:rPr>
          <w:rStyle w:val="VerbatimChar"/>
        </w:rPr>
        <w:t>new.banned-hosts</w:t>
      </w:r>
      <w:r>
        <w:t xml:space="preserve">, then </w:t>
      </w:r>
      <w:r>
        <w:rPr>
          <w:rStyle w:val="VerbatimChar"/>
        </w:rPr>
        <w:t>mv new.banned-hosts banned-hosts</w:t>
      </w:r>
      <w:r>
        <w:t xml:space="preserve">. </w:t>
      </w:r>
      <w:r>
        <w:rPr>
          <w:rStyle w:val="VerbatimChar"/>
        </w:rPr>
        <w:t>mv</w:t>
      </w:r>
      <w:r>
        <w:t xml:space="preserve"> is atomic – Apache never sees a partial file. Production currently bans at network layer via ipset.</w:t>
      </w:r>
    </w:p>
    <w:p w14:paraId="5FBA71F2" w14:textId="77777777" w:rsidR="00CB7E8B" w:rsidRDefault="00D3428F">
      <w:r>
        <w:rPr>
          <w:noProof/>
        </w:rPr>
      </w:r>
      <w:r>
        <w:pict w14:anchorId="3E57CD2F">
          <v:rect id="Horizontal Line 3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B228F5" w14:textId="77777777" w:rsidR="00CB7E8B" w:rsidRDefault="00000000">
      <w:pPr>
        <w:pStyle w:val="Heading2"/>
      </w:pPr>
      <w:bookmarkStart w:id="3" w:name="X1f5bbbf043b9fbe8f4e582c972d50ead83e8588"/>
      <w:bookmarkEnd w:id="2"/>
      <w:r>
        <w:t>10 Verification Commands: Run After Every Deploy</w:t>
      </w:r>
    </w:p>
    <w:p w14:paraId="63DA02E3" w14:textId="77777777" w:rsidR="00CB7E8B" w:rsidRDefault="00000000">
      <w:pPr>
        <w:pStyle w:val="SourceCode"/>
      </w:pPr>
      <w:r>
        <w:rPr>
          <w:rStyle w:val="CommentTok"/>
        </w:rPr>
        <w:t># 1. Non-root process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httpd-hardened ps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-1</w:t>
      </w:r>
      <w:r>
        <w:br/>
      </w:r>
      <w:r>
        <w:rPr>
          <w:rStyle w:val="CommentTok"/>
        </w:rPr>
        <w:t># apache       1  0.0  0.2  12345  6789 ?        Ss   10:00   0:00 httpd -DFOREGROUND</w:t>
      </w:r>
      <w:r>
        <w:br/>
      </w:r>
      <w:r>
        <w:br/>
      </w:r>
      <w:r>
        <w:rPr>
          <w:rStyle w:val="CommentTok"/>
        </w:rPr>
        <w:t># 2. Bind address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exec httpd-hardened netstat </w:t>
      </w:r>
      <w:r>
        <w:rPr>
          <w:rStyle w:val="AttributeTok"/>
        </w:rPr>
        <w:t>-tlnp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:80</w:t>
      </w:r>
      <w:r>
        <w:br/>
      </w:r>
      <w:r>
        <w:rPr>
          <w:rStyle w:val="CommentTok"/>
        </w:rPr>
        <w:t># tcp  0  0 192.0.2.10:80  0.0.0.0:*  LISTEN  1/httpd</w:t>
      </w:r>
      <w:r>
        <w:br/>
      </w:r>
      <w:r>
        <w:br/>
      </w:r>
      <w:r>
        <w:rPr>
          <w:rStyle w:val="CommentTok"/>
        </w:rPr>
        <w:t># 3. Host header rejection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"Host: evil.com"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https://192.0.2.10/</w:t>
      </w:r>
      <w:r>
        <w:br/>
      </w:r>
      <w:r>
        <w:rPr>
          <w:rStyle w:val="CommentTok"/>
        </w:rPr>
        <w:t># 403 Forbidden</w:t>
      </w:r>
      <w:r>
        <w:br/>
      </w:r>
      <w:r>
        <w:br/>
      </w:r>
      <w:r>
        <w:rPr>
          <w:rStyle w:val="CommentTok"/>
        </w:rPr>
        <w:t># 4. TRACE blocked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TRACE </w:t>
      </w:r>
      <w:r>
        <w:rPr>
          <w:rStyle w:val="AttributeTok"/>
        </w:rPr>
        <w:t>-k</w:t>
      </w:r>
      <w:r>
        <w:rPr>
          <w:rStyle w:val="NormalTok"/>
        </w:rPr>
        <w:t xml:space="preserve"> https://192.0.2.10/</w:t>
      </w:r>
      <w:r>
        <w:br/>
      </w:r>
      <w:r>
        <w:rPr>
          <w:rStyle w:val="CommentTok"/>
        </w:rPr>
        <w:t># 403 Forbidden</w:t>
      </w:r>
      <w:r>
        <w:br/>
      </w:r>
      <w:r>
        <w:br/>
      </w:r>
      <w:r>
        <w:rPr>
          <w:rStyle w:val="CommentTok"/>
        </w:rPr>
        <w:t># 5. Directory listing blocked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https://192.0.2.10/some/path/</w:t>
      </w:r>
      <w:r>
        <w:br/>
      </w:r>
      <w:r>
        <w:rPr>
          <w:rStyle w:val="CommentTok"/>
        </w:rPr>
        <w:t># 403 Forbidden (not 200 with file list)</w:t>
      </w:r>
      <w:r>
        <w:br/>
      </w:r>
      <w:r>
        <w:br/>
      </w:r>
      <w:r>
        <w:rPr>
          <w:rStyle w:val="CommentTok"/>
        </w:rPr>
        <w:t># 6. Sensitive file blocked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https://192.0.2.10/.env</w:t>
      </w:r>
      <w:r>
        <w:br/>
      </w:r>
      <w:r>
        <w:rPr>
          <w:rStyle w:val="CommentTok"/>
        </w:rPr>
        <w:t># 403 Forbidden</w:t>
      </w:r>
      <w:r>
        <w:br/>
      </w:r>
      <w:r>
        <w:br/>
      </w:r>
      <w:r>
        <w:rPr>
          <w:rStyle w:val="CommentTok"/>
        </w:rPr>
        <w:t># 7. TLS version enforcement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s_client </w:t>
      </w:r>
      <w:r>
        <w:rPr>
          <w:rStyle w:val="AttributeTok"/>
        </w:rPr>
        <w:t>-connect</w:t>
      </w:r>
      <w:r>
        <w:rPr>
          <w:rStyle w:val="NormalTok"/>
        </w:rPr>
        <w:t xml:space="preserve"> 192.0.2.10:443 </w:t>
      </w:r>
      <w:r>
        <w:rPr>
          <w:rStyle w:val="AttributeTok"/>
        </w:rPr>
        <w:t>-tls1_1</w:t>
      </w:r>
      <w:r>
        <w:br/>
      </w:r>
      <w:r>
        <w:rPr>
          <w:rStyle w:val="CommentTok"/>
        </w:rPr>
        <w:t># handshake failure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s_client </w:t>
      </w:r>
      <w:r>
        <w:rPr>
          <w:rStyle w:val="AttributeTok"/>
        </w:rPr>
        <w:t>-connect</w:t>
      </w:r>
      <w:r>
        <w:rPr>
          <w:rStyle w:val="NormalTok"/>
        </w:rPr>
        <w:t xml:space="preserve"> 192.0.2.10:443 </w:t>
      </w:r>
      <w:r>
        <w:rPr>
          <w:rStyle w:val="AttributeTok"/>
        </w:rPr>
        <w:t>-tls1_2</w:t>
      </w:r>
      <w:r>
        <w:br/>
      </w:r>
      <w:r>
        <w:rPr>
          <w:rStyle w:val="CommentTok"/>
        </w:rPr>
        <w:t># CONNECTED(00000003) -- success</w:t>
      </w:r>
      <w:r>
        <w:br/>
      </w:r>
      <w:r>
        <w:br/>
      </w:r>
      <w:r>
        <w:rPr>
          <w:rStyle w:val="CommentTok"/>
        </w:rPr>
        <w:t># 8. ModSecurity blocks SQLi</w:t>
      </w:r>
      <w:r>
        <w:br/>
      </w: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StringTok"/>
        </w:rPr>
        <w:t>"https://192.0.2.10/search?q=1'OR'1'='1"</w:t>
      </w:r>
      <w:r>
        <w:br/>
      </w:r>
      <w:r>
        <w:rPr>
          <w:rStyle w:val="CommentTok"/>
        </w:rPr>
        <w:t># 403 Forbidden (rule 942100)</w:t>
      </w:r>
      <w:r>
        <w:br/>
      </w:r>
      <w:r>
        <w:br/>
      </w:r>
      <w:r>
        <w:rPr>
          <w:rStyle w:val="CommentTok"/>
        </w:rPr>
        <w:t># 9. CSP header present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https://192.0.2.10/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content-security-policy</w:t>
      </w:r>
      <w:r>
        <w:br/>
      </w:r>
      <w:r>
        <w:rPr>
          <w:rStyle w:val="CommentTok"/>
        </w:rPr>
        <w:t># content-security-policy: default-src 'self' ...</w:t>
      </w:r>
      <w:r>
        <w:br/>
      </w:r>
      <w:r>
        <w:br/>
      </w:r>
      <w:r>
        <w:rPr>
          <w:rStyle w:val="CommentTok"/>
        </w:rPr>
        <w:t># 10. fail2ban integration</w:t>
      </w:r>
      <w:r>
        <w:br/>
      </w:r>
      <w:r>
        <w:rPr>
          <w:rStyle w:val="CommentTok"/>
        </w:rPr>
        <w:t># Trigger 5 failed client cert auths -&gt; check banned-hosts map updated -&gt; 6th request gets /why-am-i-banned.html</w:t>
      </w:r>
    </w:p>
    <w:p w14:paraId="3DADAE09" w14:textId="77777777" w:rsidR="00CB7E8B" w:rsidRDefault="00000000">
      <w:pPr>
        <w:pStyle w:val="FirstParagraph"/>
      </w:pPr>
      <w:r>
        <w:t>Put these in CI/CD. If any returns unexpected, the pipeline fails.</w:t>
      </w:r>
    </w:p>
    <w:p w14:paraId="4AFA5481" w14:textId="77777777" w:rsidR="00CB7E8B" w:rsidRDefault="00D3428F">
      <w:r>
        <w:rPr>
          <w:noProof/>
        </w:rPr>
      </w:r>
      <w:r>
        <w:pict w14:anchorId="6B35AF52">
          <v:rect id="Horizontal Line 4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88AC6A" w14:textId="77777777" w:rsidR="00CB7E8B" w:rsidRDefault="00000000">
      <w:pPr>
        <w:pStyle w:val="Heading2"/>
      </w:pPr>
      <w:bookmarkStart w:id="4" w:name="what-this-means-for-your-strategy"/>
      <w:bookmarkEnd w:id="3"/>
      <w:r>
        <w:t>What This Means for Your Strategy</w:t>
      </w:r>
    </w:p>
    <w:p w14:paraId="164AFFEE" w14:textId="77777777" w:rsidR="00CB7E8B" w:rsidRDefault="00000000">
      <w:pPr>
        <w:pStyle w:val="FirstParagraph"/>
      </w:pPr>
      <w:r>
        <w:t>Four posts. Four layers. One strategy:</w:t>
      </w:r>
    </w:p>
    <w:p w14:paraId="56490163" w14:textId="77777777" w:rsidR="00CB7E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Container architecture</w:t>
      </w:r>
      <w:r>
        <w:t xml:space="preserve"> – Blast radius reduction (non-root, read-only, single IP)</w:t>
      </w:r>
    </w:p>
    <w:p w14:paraId="49C71396" w14:textId="77777777" w:rsidR="00CB7E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Server config</w:t>
      </w:r>
      <w:r>
        <w:t xml:space="preserve"> – Policy enforcement (default deny, explicit allow, shut up)</w:t>
      </w:r>
    </w:p>
    <w:p w14:paraId="754730C3" w14:textId="77777777" w:rsidR="00CB7E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Transport &amp; payload</w:t>
      </w:r>
      <w:r>
        <w:t xml:space="preserve"> – Browser enforcement (headers, TLS, WAF with surgical exclusions)</w:t>
      </w:r>
    </w:p>
    <w:p w14:paraId="4726AFC9" w14:textId="77777777" w:rsidR="00CB7E8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Runtime &amp; verification</w:t>
      </w:r>
      <w:r>
        <w:t xml:space="preserve"> – Kernel enforcement (capabilities, networks, atomic fail2ban, CI/CD tests)</w:t>
      </w:r>
    </w:p>
    <w:p w14:paraId="3232911B" w14:textId="77777777" w:rsidR="00CB7E8B" w:rsidRDefault="00000000">
      <w:pPr>
        <w:pStyle w:val="FirstParagraph"/>
      </w:pPr>
      <w:r>
        <w:t xml:space="preserve">Each layer assumes the one before it </w:t>
      </w:r>
      <w:r>
        <w:rPr>
          <w:i/>
          <w:iCs/>
        </w:rPr>
        <w:t>will fail</w:t>
      </w:r>
      <w:r>
        <w:t xml:space="preserve">. That’s not pessimism – that’s </w:t>
      </w:r>
      <w:r>
        <w:rPr>
          <w:b/>
          <w:bCs/>
        </w:rPr>
        <w:t>operational realism</w:t>
      </w:r>
      <w:r>
        <w:t>. The container escapes? Non-root shell, read-only FS, dropped caps. The directory rules miss something? WAF catches the payload. The WAF has a false negative? fail2ban blocks the IP. The attacker rotates IPs? Host header validation stops the request at the edge.</w:t>
      </w:r>
    </w:p>
    <w:p w14:paraId="58F57F8A" w14:textId="77777777" w:rsidR="00CB7E8B" w:rsidRDefault="00000000">
      <w:pPr>
        <w:pStyle w:val="BodyText"/>
      </w:pPr>
      <w:r>
        <w:t xml:space="preserve">You don’t build this because you’re paranoid. You build it because </w:t>
      </w:r>
      <w:r>
        <w:rPr>
          <w:b/>
          <w:bCs/>
        </w:rPr>
        <w:t>incident response at 2 AM is a lot shorter when the blast radius is a single container</w:t>
      </w:r>
      <w:r>
        <w:t>.</w:t>
      </w:r>
    </w:p>
    <w:p w14:paraId="5D2ABCF4" w14:textId="77777777" w:rsidR="00CB7E8B" w:rsidRDefault="00D3428F">
      <w:r>
        <w:rPr>
          <w:noProof/>
        </w:rPr>
      </w:r>
      <w:r>
        <w:pict w14:anchorId="7371DC08">
          <v:rect id="Horizontal Line 5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9FC517" w14:textId="77777777" w:rsidR="00CB7E8B" w:rsidRDefault="00000000">
      <w:pPr>
        <w:pStyle w:val="Heading2"/>
      </w:pPr>
      <w:bookmarkStart w:id="5" w:name="the-habit-that-pays-off"/>
      <w:bookmarkEnd w:id="4"/>
      <w:r>
        <w:t>The Habit That Pays Off</w:t>
      </w:r>
    </w:p>
    <w:p w14:paraId="4B58E523" w14:textId="77777777" w:rsidR="00CB7E8B" w:rsidRDefault="00000000">
      <w:pPr>
        <w:pStyle w:val="FirstParagraph"/>
      </w:pPr>
      <w:r>
        <w:rPr>
          <w:b/>
          <w:bCs/>
        </w:rPr>
        <w:t>Treat every config file as code.</w:t>
      </w:r>
      <w:r>
        <w:t xml:space="preserve"> Version-control your </w:t>
      </w:r>
      <w:r>
        <w:rPr>
          <w:rStyle w:val="VerbatimChar"/>
        </w:rPr>
        <w:t>httpd.conf</w:t>
      </w:r>
      <w:r>
        <w:t xml:space="preserve">, </w:t>
      </w:r>
      <w:r>
        <w:rPr>
          <w:rStyle w:val="VerbatimChar"/>
        </w:rPr>
        <w:t>ssl.conf</w:t>
      </w:r>
      <w:r>
        <w:t xml:space="preserve">, </w:t>
      </w:r>
      <w:r>
        <w:rPr>
          <w:rStyle w:val="VerbatimChar"/>
        </w:rPr>
        <w:t>mod_security.conf</w:t>
      </w:r>
      <w:r>
        <w:t xml:space="preserve">, </w:t>
      </w:r>
      <w:r>
        <w:rPr>
          <w:rStyle w:val="VerbatimChar"/>
        </w:rPr>
        <w:t>mod_qos.config</w:t>
      </w:r>
      <w:r>
        <w:t xml:space="preserve">, and Dockerfile together. When the baseline updates or a CVE drops, you change one file, rebuild, redeploy – no manual surgery, no drift, no “it works on my machine.” The container </w:t>
      </w:r>
      <w:r>
        <w:rPr>
          <w:i/>
          <w:iCs/>
        </w:rPr>
        <w:t>is</w:t>
      </w:r>
      <w:r>
        <w:t xml:space="preserve"> the documentation.</w:t>
      </w:r>
    </w:p>
    <w:p w14:paraId="2C5B4B21" w14:textId="77777777" w:rsidR="00CB7E8B" w:rsidRDefault="00D3428F">
      <w:r>
        <w:rPr>
          <w:noProof/>
        </w:rPr>
      </w:r>
      <w:r>
        <w:pict w14:anchorId="0BBFE1BB">
          <v:rect id="Horizontal Line 6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5DFB8B" w14:textId="77777777" w:rsidR="00CB7E8B" w:rsidRDefault="00000000">
      <w:pPr>
        <w:pStyle w:val="Heading2"/>
      </w:pPr>
      <w:bookmarkStart w:id="6" w:name="series-complete"/>
      <w:bookmarkEnd w:id="5"/>
      <w:r>
        <w:lastRenderedPageBreak/>
        <w:t>Series Complete</w:t>
      </w:r>
    </w:p>
    <w:p w14:paraId="4187D312" w14:textId="77777777" w:rsidR="00CB7E8B" w:rsidRDefault="00000000">
      <w:pPr>
        <w:pStyle w:val="FirstParagraph"/>
      </w:pPr>
      <w:r>
        <w:t>That’s the Hardening Apache HTTPD in Docker series. Four posts, one strategy, zero excuses.</w:t>
      </w:r>
    </w:p>
    <w:p w14:paraId="12B92FA2" w14:textId="77777777" w:rsidR="00CB7E8B" w:rsidRDefault="00000000">
      <w:pPr>
        <w:pStyle w:val="BodyText"/>
      </w:pPr>
      <w:r>
        <w:t>If you implement even half of this, your next incident review starts with “the attack was contained at the web tier” instead of “how did they reach the database?”</w:t>
      </w:r>
    </w:p>
    <w:p w14:paraId="65652860" w14:textId="77777777" w:rsidR="00CB7E8B" w:rsidRDefault="00000000">
      <w:pPr>
        <w:pStyle w:val="BodyText"/>
      </w:pPr>
      <w:r>
        <w:rPr>
          <w:b/>
          <w:bCs/>
        </w:rPr>
        <w:t>Questions? Disagreements? War stories?</w:t>
      </w:r>
      <w:r>
        <w:t xml:space="preserve"> Drop a comment. I read every one.</w:t>
      </w:r>
    </w:p>
    <w:p w14:paraId="74CAD27F" w14:textId="77777777" w:rsidR="00CB7E8B" w:rsidRDefault="00D3428F">
      <w:r>
        <w:rPr>
          <w:noProof/>
        </w:rPr>
      </w:r>
      <w:r>
        <w:pict w14:anchorId="3639F0D5">
          <v:rect id="Horizontal Line 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BEBBE6" w14:textId="77777777" w:rsidR="00205EFD" w:rsidRDefault="00205EF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" w:name="Xd3f0e6d1430e5bc53442ad2f316e96b73263e2b"/>
      <w:bookmarkEnd w:id="6"/>
      <w:r>
        <w:br w:type="page"/>
      </w:r>
    </w:p>
    <w:p w14:paraId="23FA5A5C" w14:textId="7A3001B7" w:rsidR="00CB7E8B" w:rsidRDefault="00000000">
      <w:pPr>
        <w:pStyle w:val="Heading2"/>
      </w:pPr>
      <w:r>
        <w:lastRenderedPageBreak/>
        <w:t>Appendix: CompTIA Security+ SY0-701 CEU Mapping</w:t>
      </w:r>
    </w:p>
    <w:p w14:paraId="56693797" w14:textId="77777777" w:rsidR="00CB7E8B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CB7E8B" w14:paraId="2FD79915" w14:textId="77777777" w:rsidTr="00CB7E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1D86703A" w14:textId="77777777" w:rsidR="00CB7E8B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498C28C7" w14:textId="77777777" w:rsidR="00CB7E8B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21052D9E" w14:textId="77777777" w:rsidR="00CB7E8B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5EB3B946" w14:textId="77777777" w:rsidR="00CB7E8B" w:rsidRDefault="00000000">
            <w:pPr>
              <w:pStyle w:val="Compact"/>
            </w:pPr>
            <w:r>
              <w:t>Rationale</w:t>
            </w:r>
          </w:p>
        </w:tc>
      </w:tr>
      <w:tr w:rsidR="00CB7E8B" w14:paraId="2B202DE3" w14:textId="77777777">
        <w:tc>
          <w:tcPr>
            <w:tcW w:w="2489" w:type="dxa"/>
          </w:tcPr>
          <w:p w14:paraId="7D188E9F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read_only: true</w:t>
            </w:r>
            <w:r>
              <w:t xml:space="preserve"> root filesystem</w:t>
            </w:r>
          </w:p>
        </w:tc>
        <w:tc>
          <w:tcPr>
            <w:tcW w:w="2036" w:type="dxa"/>
          </w:tcPr>
          <w:p w14:paraId="32245B5B" w14:textId="77777777" w:rsidR="00CB7E8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37D1739F" w14:textId="77777777" w:rsidR="00CB7E8B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794D7220" w14:textId="77777777" w:rsidR="00CB7E8B" w:rsidRDefault="00000000">
            <w:pPr>
              <w:pStyle w:val="Compact"/>
            </w:pPr>
            <w:r>
              <w:t>Immutable container runtime prevents tampering</w:t>
            </w:r>
          </w:p>
        </w:tc>
      </w:tr>
      <w:tr w:rsidR="00CB7E8B" w14:paraId="68169D8E" w14:textId="77777777">
        <w:tc>
          <w:tcPr>
            <w:tcW w:w="2489" w:type="dxa"/>
          </w:tcPr>
          <w:p w14:paraId="0C8D2579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cap_drop: ALL</w:t>
            </w:r>
            <w:r>
              <w:t xml:space="preserve"> + </w:t>
            </w:r>
            <w:r>
              <w:rPr>
                <w:rStyle w:val="VerbatimChar"/>
              </w:rPr>
              <w:t>cap_add: NET_BIND_SERVICE</w:t>
            </w:r>
          </w:p>
        </w:tc>
        <w:tc>
          <w:tcPr>
            <w:tcW w:w="2036" w:type="dxa"/>
          </w:tcPr>
          <w:p w14:paraId="1DE35BCA" w14:textId="77777777" w:rsidR="00CB7E8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36451D24" w14:textId="77777777" w:rsidR="00CB7E8B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147BAFDE" w14:textId="77777777" w:rsidR="00CB7E8B" w:rsidRDefault="00000000">
            <w:pPr>
              <w:pStyle w:val="Compact"/>
            </w:pPr>
            <w:r>
              <w:t>Least privilege capabilities, removes dangerous defaults</w:t>
            </w:r>
          </w:p>
        </w:tc>
      </w:tr>
      <w:tr w:rsidR="00CB7E8B" w14:paraId="0A6A8C9E" w14:textId="77777777">
        <w:tc>
          <w:tcPr>
            <w:tcW w:w="2489" w:type="dxa"/>
          </w:tcPr>
          <w:p w14:paraId="46A73C7C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no-new-privileges:true</w:t>
            </w:r>
          </w:p>
        </w:tc>
        <w:tc>
          <w:tcPr>
            <w:tcW w:w="2036" w:type="dxa"/>
          </w:tcPr>
          <w:p w14:paraId="18C82A1B" w14:textId="77777777" w:rsidR="00CB7E8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5204051B" w14:textId="77777777" w:rsidR="00CB7E8B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7F44B898" w14:textId="77777777" w:rsidR="00CB7E8B" w:rsidRDefault="00000000">
            <w:pPr>
              <w:pStyle w:val="Compact"/>
            </w:pPr>
            <w:r>
              <w:t>Prevents privilege escalation via setuid binaries</w:t>
            </w:r>
          </w:p>
        </w:tc>
      </w:tr>
      <w:tr w:rsidR="00CB7E8B" w14:paraId="1A49427A" w14:textId="77777777">
        <w:tc>
          <w:tcPr>
            <w:tcW w:w="2489" w:type="dxa"/>
          </w:tcPr>
          <w:p w14:paraId="34A1445E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t>backend: internal: true</w:t>
            </w:r>
            <w:r>
              <w:t xml:space="preserve"> network</w:t>
            </w:r>
          </w:p>
        </w:tc>
        <w:tc>
          <w:tcPr>
            <w:tcW w:w="2036" w:type="dxa"/>
          </w:tcPr>
          <w:p w14:paraId="29C8A21E" w14:textId="77777777" w:rsidR="00CB7E8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110015D1" w14:textId="77777777" w:rsidR="00CB7E8B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4B51C040" w14:textId="77777777" w:rsidR="00CB7E8B" w:rsidRDefault="00000000">
            <w:pPr>
              <w:pStyle w:val="Compact"/>
            </w:pPr>
            <w:r>
              <w:t>Backend isolation, no internet egress</w:t>
            </w:r>
          </w:p>
        </w:tc>
      </w:tr>
      <w:tr w:rsidR="00CB7E8B" w14:paraId="4479ED98" w14:textId="77777777">
        <w:tc>
          <w:tcPr>
            <w:tcW w:w="2489" w:type="dxa"/>
          </w:tcPr>
          <w:p w14:paraId="0787F307" w14:textId="77777777" w:rsidR="00CB7E8B" w:rsidRDefault="00000000">
            <w:pPr>
              <w:pStyle w:val="Compact"/>
            </w:pPr>
            <w:r>
              <w:t>Bind to specific IP (</w:t>
            </w:r>
            <w:r>
              <w:rPr>
                <w:rStyle w:val="VerbatimChar"/>
              </w:rPr>
              <w:t>192.0.2.10</w:t>
            </w:r>
            <w:r>
              <w:t>)</w:t>
            </w:r>
          </w:p>
        </w:tc>
        <w:tc>
          <w:tcPr>
            <w:tcW w:w="2036" w:type="dxa"/>
          </w:tcPr>
          <w:p w14:paraId="05830992" w14:textId="77777777" w:rsidR="00CB7E8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0F12D818" w14:textId="77777777" w:rsidR="00CB7E8B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60F8D115" w14:textId="77777777" w:rsidR="00CB7E8B" w:rsidRDefault="00000000">
            <w:pPr>
              <w:pStyle w:val="Compact"/>
            </w:pPr>
            <w:r>
              <w:t>Network segmentation, reduces attack surface</w:t>
            </w:r>
          </w:p>
        </w:tc>
      </w:tr>
      <w:tr w:rsidR="00CB7E8B" w14:paraId="3B71EBB2" w14:textId="77777777">
        <w:tc>
          <w:tcPr>
            <w:tcW w:w="2489" w:type="dxa"/>
          </w:tcPr>
          <w:p w14:paraId="149CA754" w14:textId="77777777" w:rsidR="00CB7E8B" w:rsidRDefault="00000000">
            <w:pPr>
              <w:pStyle w:val="Compact"/>
            </w:pPr>
            <w:r>
              <w:t>Read-only volume mounts for certs/keys</w:t>
            </w:r>
          </w:p>
        </w:tc>
        <w:tc>
          <w:tcPr>
            <w:tcW w:w="2036" w:type="dxa"/>
          </w:tcPr>
          <w:p w14:paraId="58CC0374" w14:textId="77777777" w:rsidR="00CB7E8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25AD4CFD" w14:textId="77777777" w:rsidR="00CB7E8B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046F4335" w14:textId="77777777" w:rsidR="00CB7E8B" w:rsidRDefault="00000000">
            <w:pPr>
              <w:pStyle w:val="Compact"/>
            </w:pPr>
            <w:r>
              <w:t>Key rotation without container rebuild</w:t>
            </w:r>
          </w:p>
        </w:tc>
      </w:tr>
      <w:tr w:rsidR="00CB7E8B" w14:paraId="296326E4" w14:textId="77777777">
        <w:tc>
          <w:tcPr>
            <w:tcW w:w="2489" w:type="dxa"/>
          </w:tcPr>
          <w:p w14:paraId="1C6BE249" w14:textId="77777777" w:rsidR="00CB7E8B" w:rsidRDefault="00000000">
            <w:pPr>
              <w:pStyle w:val="Compact"/>
            </w:pPr>
            <w:r>
              <w:t>Host header validation rewrite</w:t>
            </w:r>
          </w:p>
        </w:tc>
        <w:tc>
          <w:tcPr>
            <w:tcW w:w="2036" w:type="dxa"/>
          </w:tcPr>
          <w:p w14:paraId="71D4BD18" w14:textId="77777777" w:rsidR="00CB7E8B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096732DD" w14:textId="77777777" w:rsidR="00CB7E8B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5717068D" w14:textId="77777777" w:rsidR="00CB7E8B" w:rsidRDefault="00000000">
            <w:pPr>
              <w:pStyle w:val="Compact"/>
            </w:pPr>
            <w:r>
              <w:t>Prevents host header injection, cache poisoning</w:t>
            </w:r>
          </w:p>
        </w:tc>
      </w:tr>
      <w:tr w:rsidR="00CB7E8B" w14:paraId="459E0467" w14:textId="77777777">
        <w:tc>
          <w:tcPr>
            <w:tcW w:w="2489" w:type="dxa"/>
          </w:tcPr>
          <w:p w14:paraId="5BD7C03C" w14:textId="77777777" w:rsidR="00CB7E8B" w:rsidRDefault="00000000">
            <w:pPr>
              <w:pStyle w:val="Compact"/>
            </w:pPr>
            <w:r>
              <w:t>AI bot blocking via User-Agent</w:t>
            </w:r>
          </w:p>
        </w:tc>
        <w:tc>
          <w:tcPr>
            <w:tcW w:w="2036" w:type="dxa"/>
          </w:tcPr>
          <w:p w14:paraId="7EF69B9B" w14:textId="77777777" w:rsidR="00CB7E8B" w:rsidRDefault="00000000">
            <w:pPr>
              <w:pStyle w:val="Compact"/>
            </w:pPr>
            <w:r>
              <w:t>Domain 1: Threats/Vulns/Mitigat</w:t>
            </w:r>
            <w:r>
              <w:lastRenderedPageBreak/>
              <w:t>ions</w:t>
            </w:r>
          </w:p>
        </w:tc>
        <w:tc>
          <w:tcPr>
            <w:tcW w:w="2149" w:type="dxa"/>
          </w:tcPr>
          <w:p w14:paraId="55BC7308" w14:textId="77777777" w:rsidR="00CB7E8B" w:rsidRDefault="00000000">
            <w:pPr>
              <w:pStyle w:val="Compact"/>
            </w:pPr>
            <w:r>
              <w:lastRenderedPageBreak/>
              <w:t>1.4: Analyze indicators of malicious activity</w:t>
            </w:r>
          </w:p>
        </w:tc>
        <w:tc>
          <w:tcPr>
            <w:tcW w:w="1244" w:type="dxa"/>
          </w:tcPr>
          <w:p w14:paraId="3995DF23" w14:textId="77777777" w:rsidR="00CB7E8B" w:rsidRDefault="00000000">
            <w:pPr>
              <w:pStyle w:val="Compact"/>
            </w:pPr>
            <w:r>
              <w:t xml:space="preserve">Automated threat </w:t>
            </w:r>
            <w:r>
              <w:lastRenderedPageBreak/>
              <w:t>intelligence at edge</w:t>
            </w:r>
          </w:p>
        </w:tc>
      </w:tr>
      <w:tr w:rsidR="00CB7E8B" w14:paraId="520FDD3F" w14:textId="77777777">
        <w:tc>
          <w:tcPr>
            <w:tcW w:w="2489" w:type="dxa"/>
          </w:tcPr>
          <w:p w14:paraId="5A1BB038" w14:textId="77777777" w:rsidR="00CB7E8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RewriteMap</w:t>
            </w:r>
            <w:r>
              <w:t xml:space="preserve"> atomic fail2ban integration</w:t>
            </w:r>
          </w:p>
        </w:tc>
        <w:tc>
          <w:tcPr>
            <w:tcW w:w="2036" w:type="dxa"/>
          </w:tcPr>
          <w:p w14:paraId="73443526" w14:textId="77777777" w:rsidR="00CB7E8B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1AB7E6B9" w14:textId="77777777" w:rsidR="00CB7E8B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1C1AFAAF" w14:textId="77777777" w:rsidR="00CB7E8B" w:rsidRDefault="00000000">
            <w:pPr>
              <w:pStyle w:val="Compact"/>
            </w:pPr>
            <w:r>
              <w:t>Real-time IP blocking without race conditions</w:t>
            </w:r>
          </w:p>
        </w:tc>
      </w:tr>
      <w:tr w:rsidR="00CB7E8B" w14:paraId="070EB357" w14:textId="77777777">
        <w:tc>
          <w:tcPr>
            <w:tcW w:w="2489" w:type="dxa"/>
          </w:tcPr>
          <w:p w14:paraId="45A79347" w14:textId="77777777" w:rsidR="00CB7E8B" w:rsidRDefault="00000000">
            <w:pPr>
              <w:pStyle w:val="Compact"/>
            </w:pPr>
            <w:r>
              <w:t>HTTP/1.1+ only enforcement</w:t>
            </w:r>
          </w:p>
        </w:tc>
        <w:tc>
          <w:tcPr>
            <w:tcW w:w="2036" w:type="dxa"/>
          </w:tcPr>
          <w:p w14:paraId="48C9D905" w14:textId="77777777" w:rsidR="00CB7E8B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02976093" w14:textId="77777777" w:rsidR="00CB7E8B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04608D05" w14:textId="77777777" w:rsidR="00CB7E8B" w:rsidRDefault="00000000">
            <w:pPr>
              <w:pStyle w:val="Compact"/>
            </w:pPr>
            <w:r>
              <w:t>Prevents protocol downgrade/smuggling</w:t>
            </w:r>
          </w:p>
        </w:tc>
      </w:tr>
      <w:tr w:rsidR="00CB7E8B" w14:paraId="07D6143F" w14:textId="77777777">
        <w:tc>
          <w:tcPr>
            <w:tcW w:w="2489" w:type="dxa"/>
          </w:tcPr>
          <w:p w14:paraId="5A02D5C1" w14:textId="77777777" w:rsidR="00CB7E8B" w:rsidRDefault="00000000">
            <w:pPr>
              <w:pStyle w:val="Compact"/>
            </w:pPr>
            <w:r>
              <w:t>Dot file blocking (</w:t>
            </w:r>
            <w:r>
              <w:rPr>
                <w:rStyle w:val="VerbatimChar"/>
              </w:rPr>
              <w:t>/.git</w:t>
            </w:r>
            <w:r>
              <w:t xml:space="preserve">, </w:t>
            </w:r>
            <w:r>
              <w:rPr>
                <w:rStyle w:val="VerbatimChar"/>
              </w:rPr>
              <w:t>/.env</w:t>
            </w:r>
            <w:r>
              <w:t>)</w:t>
            </w:r>
          </w:p>
        </w:tc>
        <w:tc>
          <w:tcPr>
            <w:tcW w:w="2036" w:type="dxa"/>
          </w:tcPr>
          <w:p w14:paraId="39CF30CC" w14:textId="77777777" w:rsidR="00CB7E8B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5C8FD355" w14:textId="77777777" w:rsidR="00CB7E8B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14AB39D3" w14:textId="77777777" w:rsidR="00CB7E8B" w:rsidRDefault="00000000">
            <w:pPr>
              <w:pStyle w:val="Compact"/>
            </w:pPr>
            <w:r>
              <w:t>Prevents sensitive file exposure</w:t>
            </w:r>
          </w:p>
        </w:tc>
      </w:tr>
      <w:tr w:rsidR="00CB7E8B" w14:paraId="03128730" w14:textId="77777777">
        <w:tc>
          <w:tcPr>
            <w:tcW w:w="2489" w:type="dxa"/>
          </w:tcPr>
          <w:p w14:paraId="3AD35807" w14:textId="77777777" w:rsidR="00CB7E8B" w:rsidRDefault="00000000">
            <w:pPr>
              <w:pStyle w:val="Compact"/>
            </w:pPr>
            <w:r>
              <w:t>CI/CD verification checklist</w:t>
            </w:r>
          </w:p>
        </w:tc>
        <w:tc>
          <w:tcPr>
            <w:tcW w:w="2036" w:type="dxa"/>
          </w:tcPr>
          <w:p w14:paraId="58E4E5A6" w14:textId="77777777" w:rsidR="00CB7E8B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604AFABA" w14:textId="77777777" w:rsidR="00CB7E8B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3781A137" w14:textId="77777777" w:rsidR="00CB7E8B" w:rsidRDefault="00000000">
            <w:pPr>
              <w:pStyle w:val="Compact"/>
            </w:pPr>
            <w:r>
              <w:t>Automated compliance validation on deploy</w:t>
            </w:r>
          </w:p>
        </w:tc>
      </w:tr>
    </w:tbl>
    <w:p w14:paraId="78D8E57F" w14:textId="77777777" w:rsidR="00CB7E8B" w:rsidRDefault="00000000">
      <w:pPr>
        <w:pStyle w:val="BodyText"/>
      </w:pPr>
      <w:r>
        <w:rPr>
          <w:b/>
          <w:bCs/>
        </w:rPr>
        <w:t>Primary Domain Coverage:</w:t>
      </w:r>
      <w:r>
        <w:t xml:space="preserve"> Domain 3 (Architecture &amp; Engineering) – ~50% | Domain 2 (Architecture) – ~25% | Domain 4 (Operations) – ~20% | Domain 1 (Threats) – ~5%</w:t>
      </w:r>
    </w:p>
    <w:p w14:paraId="33E927A9" w14:textId="77777777" w:rsidR="00CB7E8B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7"/>
    </w:p>
    <w:sectPr w:rsidR="00CB7E8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44CCBA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5BE86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27740650">
    <w:abstractNumId w:val="0"/>
  </w:num>
  <w:num w:numId="2" w16cid:durableId="1046487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E8B"/>
    <w:rsid w:val="0008528E"/>
    <w:rsid w:val="00205EFD"/>
    <w:rsid w:val="00CB7E8B"/>
    <w:rsid w:val="00D3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40DB339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1560</Words>
  <Characters>8897</Characters>
  <Application>Microsoft Office Word</Application>
  <DocSecurity>0</DocSecurity>
  <Lines>74</Lines>
  <Paragraphs>20</Paragraphs>
  <ScaleCrop>false</ScaleCrop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2</cp:revision>
  <dcterms:created xsi:type="dcterms:W3CDTF">2026-09-18T18:27:00Z</dcterms:created>
  <dcterms:modified xsi:type="dcterms:W3CDTF">2026-09-18T18:49:00Z</dcterms:modified>
</cp:coreProperties>
</file>