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8B6F8070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E7" w:rsidRDefault="00CC38E7" w:rsidP="00CC38E7">
      <w:pPr>
        <w:jc w:val="center"/>
        <w:rPr>
          <w:sz w:val="28"/>
          <w:szCs w:val="28"/>
        </w:rPr>
      </w:pPr>
      <w:r w:rsidRPr="00CC38E7">
        <w:rPr>
          <w:sz w:val="28"/>
          <w:szCs w:val="28"/>
        </w:rPr>
        <w:t>Self</w:t>
      </w:r>
      <w:r>
        <w:rPr>
          <w:sz w:val="28"/>
          <w:szCs w:val="28"/>
        </w:rPr>
        <w:t>-</w:t>
      </w:r>
      <w:r w:rsidRPr="00CC38E7">
        <w:rPr>
          <w:sz w:val="28"/>
          <w:szCs w:val="28"/>
        </w:rPr>
        <w:t>Serve Printer Installation Guide</w:t>
      </w:r>
    </w:p>
    <w:p w:rsidR="009D3176" w:rsidRPr="009D3176" w:rsidRDefault="00467D41" w:rsidP="009D3176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</w:t>
      </w:r>
      <w:r w:rsidR="00ED0A26" w:rsidRPr="00ED0A26">
        <w:rPr>
          <w:rFonts w:cstheme="minorHAnsi"/>
          <w:color w:val="000000"/>
          <w:sz w:val="20"/>
          <w:szCs w:val="20"/>
        </w:rPr>
        <w:t xml:space="preserve">lose </w:t>
      </w:r>
      <w:r w:rsidR="00ED0A26" w:rsidRPr="00ED0A26">
        <w:rPr>
          <w:rFonts w:cstheme="minorHAnsi"/>
          <w:color w:val="000000"/>
          <w:sz w:val="20"/>
          <w:szCs w:val="20"/>
          <w:u w:val="single"/>
        </w:rPr>
        <w:t>all</w:t>
      </w:r>
      <w:r w:rsidR="00ED0A26" w:rsidRPr="00ED0A26">
        <w:rPr>
          <w:rFonts w:cstheme="minorHAnsi"/>
          <w:color w:val="000000"/>
          <w:sz w:val="20"/>
          <w:szCs w:val="20"/>
        </w:rPr>
        <w:t xml:space="preserve"> I</w:t>
      </w:r>
      <w:r w:rsidR="006E01FA">
        <w:rPr>
          <w:rFonts w:cstheme="minorHAnsi"/>
          <w:color w:val="000000"/>
          <w:sz w:val="20"/>
          <w:szCs w:val="20"/>
        </w:rPr>
        <w:t xml:space="preserve">nternet </w:t>
      </w:r>
      <w:r w:rsidR="00ED0A26" w:rsidRPr="00ED0A26">
        <w:rPr>
          <w:rFonts w:cstheme="minorHAnsi"/>
          <w:color w:val="000000"/>
          <w:sz w:val="20"/>
          <w:szCs w:val="20"/>
        </w:rPr>
        <w:t>E</w:t>
      </w:r>
      <w:r w:rsidR="006E01FA">
        <w:rPr>
          <w:rFonts w:cstheme="minorHAnsi"/>
          <w:color w:val="000000"/>
          <w:sz w:val="20"/>
          <w:szCs w:val="20"/>
        </w:rPr>
        <w:t>xplorer (IE)</w:t>
      </w:r>
      <w:r w:rsidR="00ED0A26" w:rsidRPr="00ED0A26">
        <w:rPr>
          <w:rFonts w:cstheme="minorHAnsi"/>
          <w:color w:val="000000"/>
          <w:sz w:val="20"/>
          <w:szCs w:val="20"/>
        </w:rPr>
        <w:t xml:space="preserve"> web browsers</w:t>
      </w:r>
      <w:r w:rsidR="009D3176">
        <w:rPr>
          <w:rFonts w:cstheme="minorHAnsi"/>
          <w:color w:val="000000"/>
          <w:sz w:val="20"/>
          <w:szCs w:val="20"/>
        </w:rPr>
        <w:t xml:space="preserve"> </w:t>
      </w:r>
      <w:r w:rsidR="00D37631">
        <w:rPr>
          <w:b/>
          <w:color w:val="FF0000"/>
          <w:sz w:val="28"/>
          <w:szCs w:val="28"/>
        </w:rPr>
        <w:t>(d</w:t>
      </w:r>
      <w:r w:rsidR="009D3176" w:rsidRPr="009D3176">
        <w:rPr>
          <w:b/>
          <w:color w:val="FF0000"/>
          <w:sz w:val="28"/>
          <w:szCs w:val="28"/>
        </w:rPr>
        <w:t xml:space="preserve">o </w:t>
      </w:r>
      <w:r w:rsidR="009D3176">
        <w:rPr>
          <w:b/>
          <w:color w:val="FF0000"/>
          <w:sz w:val="28"/>
          <w:szCs w:val="28"/>
        </w:rPr>
        <w:t>NOT skip this step!)</w:t>
      </w:r>
    </w:p>
    <w:p w:rsidR="00ED0A26" w:rsidRPr="00ED0A26" w:rsidRDefault="00ED0A26" w:rsidP="00ED0A26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CC38E7" w:rsidRPr="00635332" w:rsidRDefault="00C6450A" w:rsidP="00CC38E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35332">
        <w:rPr>
          <w:sz w:val="20"/>
          <w:szCs w:val="20"/>
        </w:rPr>
        <w:t>In</w:t>
      </w:r>
      <w:r w:rsidR="00CC38E7" w:rsidRPr="00635332">
        <w:rPr>
          <w:sz w:val="20"/>
          <w:szCs w:val="20"/>
        </w:rPr>
        <w:t xml:space="preserve"> the Windows Desktop Icon Tray (bottom right corner of desktop) there is</w:t>
      </w:r>
      <w:r w:rsidR="00A236FE">
        <w:rPr>
          <w:sz w:val="20"/>
          <w:szCs w:val="20"/>
        </w:rPr>
        <w:t xml:space="preserve"> a printer icon with a Blue printer picture</w:t>
      </w:r>
      <w:r w:rsidR="00CC38E7" w:rsidRPr="00635332">
        <w:rPr>
          <w:sz w:val="20"/>
          <w:szCs w:val="20"/>
        </w:rPr>
        <w:t xml:space="preserve">, </w:t>
      </w:r>
      <w:r w:rsidR="00CC38E7" w:rsidRPr="00635332">
        <w:rPr>
          <w:b/>
          <w:sz w:val="20"/>
          <w:szCs w:val="20"/>
        </w:rPr>
        <w:t>right click</w:t>
      </w:r>
      <w:r w:rsidR="00CC38E7" w:rsidRPr="00635332">
        <w:rPr>
          <w:sz w:val="20"/>
          <w:szCs w:val="20"/>
        </w:rPr>
        <w:t xml:space="preserve"> on this icon</w:t>
      </w:r>
    </w:p>
    <w:p w:rsidR="00CC38E7" w:rsidRDefault="009D3176" w:rsidP="009D3176">
      <w:pPr>
        <w:spacing w:line="240" w:lineRule="auto"/>
        <w:ind w:firstLine="360"/>
        <w:rPr>
          <w:sz w:val="20"/>
          <w:szCs w:val="20"/>
        </w:rPr>
      </w:pPr>
      <w:r w:rsidRPr="00DD51B0">
        <w:rPr>
          <w:noProof/>
          <w:sz w:val="24"/>
          <w:szCs w:val="24"/>
          <w:lang w:eastAsia="en-CA"/>
        </w:rPr>
        <w:drawing>
          <wp:inline distT="0" distB="0" distL="0" distR="0" wp14:anchorId="7B6E78D1" wp14:editId="581DDB5E">
            <wp:extent cx="643095" cy="512466"/>
            <wp:effectExtent l="0" t="0" r="5080" b="1905"/>
            <wp:docPr id="1" name="Picture 1" descr="cid:image001.png@01D4F138.8B6F8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4F138.8B6F8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37" cy="5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76" w:rsidRDefault="009D3176" w:rsidP="009D3176">
      <w:pPr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If you do not have this icon, go to the Service Gateway and proceed to open a ticket: </w:t>
      </w:r>
      <w:hyperlink r:id="rId6" w:history="1">
        <w:r w:rsidRPr="00403FC8">
          <w:rPr>
            <w:rStyle w:val="Hyperlink"/>
            <w:sz w:val="20"/>
            <w:szCs w:val="20"/>
          </w:rPr>
          <w:t>http://servicegateway-passerelledeservice.hc-sc.gc.ca/en/h-install-printers.html</w:t>
        </w:r>
      </w:hyperlink>
    </w:p>
    <w:p w:rsidR="009D3176" w:rsidRDefault="009D3176" w:rsidP="009D3176">
      <w:pPr>
        <w:spacing w:line="240" w:lineRule="auto"/>
        <w:ind w:firstLine="360"/>
        <w:rPr>
          <w:sz w:val="20"/>
          <w:szCs w:val="20"/>
        </w:rPr>
      </w:pPr>
    </w:p>
    <w:p w:rsidR="00897517" w:rsidRDefault="00CC38E7" w:rsidP="0089751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635332">
        <w:rPr>
          <w:b/>
          <w:sz w:val="20"/>
          <w:szCs w:val="20"/>
        </w:rPr>
        <w:t>Left c</w:t>
      </w:r>
      <w:r w:rsidR="00897517" w:rsidRPr="00635332">
        <w:rPr>
          <w:b/>
          <w:sz w:val="20"/>
          <w:szCs w:val="20"/>
        </w:rPr>
        <w:t>l</w:t>
      </w:r>
      <w:r w:rsidRPr="00635332">
        <w:rPr>
          <w:b/>
          <w:sz w:val="20"/>
          <w:szCs w:val="20"/>
        </w:rPr>
        <w:t>ick</w:t>
      </w:r>
      <w:r w:rsidRPr="00897517">
        <w:rPr>
          <w:sz w:val="20"/>
          <w:szCs w:val="20"/>
        </w:rPr>
        <w:t xml:space="preserve"> on  </w:t>
      </w:r>
      <w:r w:rsidRPr="00C6450A">
        <w:rPr>
          <w:b/>
          <w:sz w:val="20"/>
          <w:szCs w:val="20"/>
        </w:rPr>
        <w:t>“Find/Install printers”</w:t>
      </w:r>
      <w:r w:rsidRPr="00897517">
        <w:rPr>
          <w:sz w:val="20"/>
          <w:szCs w:val="20"/>
        </w:rPr>
        <w:t xml:space="preserve">  </w:t>
      </w:r>
      <w:r w:rsidR="00897517">
        <w:rPr>
          <w:sz w:val="20"/>
          <w:szCs w:val="20"/>
        </w:rPr>
        <w:t>(this will open a web page from which you will select the printer you want)</w:t>
      </w:r>
    </w:p>
    <w:p w:rsidR="00CC38E7" w:rsidRDefault="009D3176" w:rsidP="00897517">
      <w:pPr>
        <w:spacing w:line="240" w:lineRule="auto"/>
        <w:ind w:left="360"/>
        <w:rPr>
          <w:sz w:val="20"/>
          <w:szCs w:val="20"/>
        </w:rPr>
      </w:pPr>
      <w:r w:rsidRPr="00DD51B0">
        <w:rPr>
          <w:noProof/>
          <w:sz w:val="24"/>
          <w:szCs w:val="24"/>
          <w:lang w:eastAsia="en-CA"/>
        </w:rPr>
        <w:drawing>
          <wp:inline distT="0" distB="0" distL="0" distR="0" wp14:anchorId="45B2B215" wp14:editId="73669F5A">
            <wp:extent cx="2114286" cy="166666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76" w:rsidRDefault="009D3176" w:rsidP="009D3176">
      <w:pPr>
        <w:spacing w:line="240" w:lineRule="auto"/>
        <w:ind w:firstLine="36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If you do</w:t>
      </w:r>
      <w:r w:rsidR="00F61422">
        <w:rPr>
          <w:sz w:val="20"/>
          <w:szCs w:val="20"/>
        </w:rPr>
        <w:t xml:space="preserve"> not</w:t>
      </w:r>
      <w:r>
        <w:rPr>
          <w:sz w:val="20"/>
          <w:szCs w:val="20"/>
        </w:rPr>
        <w:t xml:space="preserve"> see “Find/Install printers”</w:t>
      </w:r>
      <w:r w:rsidR="00F61422">
        <w:rPr>
          <w:sz w:val="20"/>
          <w:szCs w:val="20"/>
        </w:rPr>
        <w:t xml:space="preserve"> or experience other problems</w:t>
      </w:r>
      <w:r>
        <w:rPr>
          <w:sz w:val="20"/>
          <w:szCs w:val="20"/>
        </w:rPr>
        <w:t>, go to the Service Gateway and proceed to open a ticket</w:t>
      </w:r>
      <w:bookmarkEnd w:id="0"/>
      <w:r>
        <w:rPr>
          <w:sz w:val="20"/>
          <w:szCs w:val="20"/>
        </w:rPr>
        <w:t xml:space="preserve">: </w:t>
      </w:r>
      <w:hyperlink r:id="rId8" w:history="1">
        <w:r w:rsidRPr="00403FC8">
          <w:rPr>
            <w:rStyle w:val="Hyperlink"/>
            <w:sz w:val="20"/>
            <w:szCs w:val="20"/>
          </w:rPr>
          <w:t>http://servicegateway-passerelledeservice.hc-sc.gc.ca/en/h-install-printers.html</w:t>
        </w:r>
      </w:hyperlink>
    </w:p>
    <w:p w:rsidR="009D3176" w:rsidRDefault="009D3176" w:rsidP="00897517">
      <w:pPr>
        <w:spacing w:line="240" w:lineRule="auto"/>
        <w:ind w:left="360"/>
        <w:rPr>
          <w:sz w:val="20"/>
          <w:szCs w:val="20"/>
        </w:rPr>
      </w:pPr>
    </w:p>
    <w:p w:rsidR="00EB1524" w:rsidRDefault="00EB1524" w:rsidP="00EB1524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EB1524">
        <w:rPr>
          <w:sz w:val="20"/>
          <w:szCs w:val="20"/>
        </w:rPr>
        <w:t>Once the web page opens, you can locate your printer by scrolling through the list and identifying the printer you want to use by the printer name (</w:t>
      </w:r>
      <w:proofErr w:type="spellStart"/>
      <w:r w:rsidRPr="00EB1524"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>.</w:t>
      </w:r>
      <w:r w:rsidRPr="00EB1524">
        <w:rPr>
          <w:sz w:val="20"/>
          <w:szCs w:val="20"/>
        </w:rPr>
        <w:t xml:space="preserve"> 0101-218-HP4700DTN) or by location (</w:t>
      </w:r>
      <w:proofErr w:type="spellStart"/>
      <w:r w:rsidRPr="00EB1524">
        <w:rPr>
          <w:sz w:val="20"/>
          <w:szCs w:val="20"/>
        </w:rPr>
        <w:t>i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757 West Hastings - Room 218)</w:t>
      </w:r>
      <w:r w:rsidR="00897517">
        <w:rPr>
          <w:sz w:val="20"/>
          <w:szCs w:val="20"/>
        </w:rPr>
        <w:t xml:space="preserve">.  </w:t>
      </w:r>
    </w:p>
    <w:p w:rsidR="00EB1524" w:rsidRDefault="00EB1524" w:rsidP="00EB1524">
      <w:pPr>
        <w:pStyle w:val="ListParagraph"/>
        <w:spacing w:line="240" w:lineRule="auto"/>
        <w:rPr>
          <w:sz w:val="20"/>
          <w:szCs w:val="20"/>
        </w:rPr>
      </w:pPr>
    </w:p>
    <w:p w:rsidR="00897517" w:rsidRPr="00897517" w:rsidRDefault="00897517" w:rsidP="00EB1524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When you locate the </w:t>
      </w:r>
      <w:proofErr w:type="gramStart"/>
      <w:r>
        <w:rPr>
          <w:sz w:val="20"/>
          <w:szCs w:val="20"/>
        </w:rPr>
        <w:t>printer</w:t>
      </w:r>
      <w:proofErr w:type="gramEnd"/>
      <w:r>
        <w:rPr>
          <w:sz w:val="20"/>
          <w:szCs w:val="20"/>
        </w:rPr>
        <w:t xml:space="preserve"> you want to install, </w:t>
      </w:r>
      <w:r w:rsidR="00635332" w:rsidRPr="00635332">
        <w:rPr>
          <w:b/>
          <w:sz w:val="20"/>
          <w:szCs w:val="20"/>
        </w:rPr>
        <w:t xml:space="preserve">click on the </w:t>
      </w:r>
      <w:r w:rsidR="00EB1524">
        <w:rPr>
          <w:b/>
          <w:sz w:val="20"/>
          <w:szCs w:val="20"/>
        </w:rPr>
        <w:t xml:space="preserve">printer name </w:t>
      </w:r>
      <w:r w:rsidRPr="00635332">
        <w:rPr>
          <w:b/>
          <w:sz w:val="20"/>
          <w:szCs w:val="20"/>
        </w:rPr>
        <w:t>hyperlink</w:t>
      </w:r>
      <w:r>
        <w:rPr>
          <w:sz w:val="20"/>
          <w:szCs w:val="20"/>
        </w:rPr>
        <w:t xml:space="preserve"> </w:t>
      </w:r>
      <w:r w:rsidR="00EB1524">
        <w:rPr>
          <w:sz w:val="20"/>
          <w:szCs w:val="20"/>
        </w:rPr>
        <w:t>in</w:t>
      </w:r>
      <w:r>
        <w:rPr>
          <w:sz w:val="20"/>
          <w:szCs w:val="20"/>
        </w:rPr>
        <w:t xml:space="preserve"> the </w:t>
      </w:r>
      <w:r w:rsidRPr="00C6450A">
        <w:rPr>
          <w:b/>
          <w:sz w:val="20"/>
          <w:szCs w:val="20"/>
        </w:rPr>
        <w:t>“Install Printer”</w:t>
      </w:r>
      <w:r>
        <w:rPr>
          <w:sz w:val="20"/>
          <w:szCs w:val="20"/>
        </w:rPr>
        <w:t xml:space="preserve"> column</w:t>
      </w:r>
    </w:p>
    <w:p w:rsidR="00897517" w:rsidRDefault="00EB1524" w:rsidP="00897517">
      <w:pPr>
        <w:spacing w:line="240" w:lineRule="auto"/>
        <w:ind w:left="360"/>
        <w:rPr>
          <w:sz w:val="20"/>
          <w:szCs w:val="20"/>
        </w:rPr>
      </w:pPr>
      <w:r w:rsidRPr="00DD51B0"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2C3263ED" wp14:editId="24303BEA">
            <wp:extent cx="8354435" cy="334271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5160" cy="33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24" w:rsidRDefault="00EB1524" w:rsidP="00EB1524">
      <w:pPr>
        <w:pStyle w:val="ListParagraph"/>
        <w:spacing w:line="240" w:lineRule="auto"/>
        <w:rPr>
          <w:sz w:val="20"/>
          <w:szCs w:val="20"/>
        </w:rPr>
      </w:pPr>
    </w:p>
    <w:p w:rsidR="00EB1524" w:rsidRDefault="00EB1524" w:rsidP="002B35A9">
      <w:pPr>
        <w:pStyle w:val="ListParagraph"/>
        <w:spacing w:line="240" w:lineRule="auto"/>
        <w:rPr>
          <w:sz w:val="20"/>
          <w:szCs w:val="20"/>
        </w:rPr>
      </w:pPr>
    </w:p>
    <w:p w:rsidR="009866F3" w:rsidRDefault="009866F3" w:rsidP="009866F3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After you click on the link, you will receive the following warning message (if the printer </w:t>
      </w:r>
      <w:proofErr w:type="gramStart"/>
      <w:r>
        <w:rPr>
          <w:sz w:val="20"/>
          <w:szCs w:val="20"/>
        </w:rPr>
        <w:t>is not already installed</w:t>
      </w:r>
      <w:proofErr w:type="gramEnd"/>
      <w:r>
        <w:rPr>
          <w:sz w:val="20"/>
          <w:szCs w:val="20"/>
        </w:rPr>
        <w:t xml:space="preserve">).  </w:t>
      </w:r>
      <w:r w:rsidR="002B35A9" w:rsidRPr="009866F3">
        <w:rPr>
          <w:sz w:val="20"/>
          <w:szCs w:val="20"/>
        </w:rPr>
        <w:t>When you see this warning message, confirm the printer is the one you want to install</w:t>
      </w:r>
      <w:r w:rsidR="00251920" w:rsidRPr="009866F3">
        <w:rPr>
          <w:sz w:val="20"/>
          <w:szCs w:val="20"/>
        </w:rPr>
        <w:t xml:space="preserve">. </w:t>
      </w:r>
      <w:r w:rsidR="002B35A9" w:rsidRPr="009866F3">
        <w:rPr>
          <w:sz w:val="20"/>
          <w:szCs w:val="20"/>
        </w:rPr>
        <w:t xml:space="preserve"> </w:t>
      </w:r>
      <w:r w:rsidR="00251920" w:rsidRPr="009866F3">
        <w:rPr>
          <w:sz w:val="20"/>
          <w:szCs w:val="20"/>
        </w:rPr>
        <w:t xml:space="preserve">If you want to set the </w:t>
      </w:r>
      <w:proofErr w:type="gramStart"/>
      <w:r w:rsidR="00251920" w:rsidRPr="009866F3">
        <w:rPr>
          <w:sz w:val="20"/>
          <w:szCs w:val="20"/>
        </w:rPr>
        <w:t>printer</w:t>
      </w:r>
      <w:proofErr w:type="gramEnd"/>
      <w:r w:rsidR="00251920" w:rsidRPr="009866F3">
        <w:rPr>
          <w:sz w:val="20"/>
          <w:szCs w:val="20"/>
        </w:rPr>
        <w:t xml:space="preserve"> you are installing to be the default printer, left click to place a check mark in the box next to </w:t>
      </w:r>
      <w:r w:rsidR="00251920" w:rsidRPr="009866F3">
        <w:rPr>
          <w:b/>
          <w:sz w:val="20"/>
          <w:szCs w:val="20"/>
        </w:rPr>
        <w:t xml:space="preserve">“Set printer as default”. </w:t>
      </w:r>
      <w:r w:rsidR="00251920" w:rsidRPr="00F04091">
        <w:rPr>
          <w:noProof/>
          <w:lang w:eastAsia="en-CA"/>
        </w:rPr>
        <w:t xml:space="preserve"> </w:t>
      </w:r>
      <w:r w:rsidR="00251920" w:rsidRPr="009866F3">
        <w:rPr>
          <w:sz w:val="20"/>
          <w:szCs w:val="20"/>
        </w:rPr>
        <w:t>Then left</w:t>
      </w:r>
      <w:r w:rsidR="002B35A9" w:rsidRPr="009866F3">
        <w:rPr>
          <w:sz w:val="20"/>
          <w:szCs w:val="20"/>
        </w:rPr>
        <w:t xml:space="preserve"> click the </w:t>
      </w:r>
      <w:r w:rsidR="002B35A9" w:rsidRPr="009866F3">
        <w:rPr>
          <w:b/>
          <w:sz w:val="20"/>
          <w:szCs w:val="20"/>
        </w:rPr>
        <w:t xml:space="preserve">“Yes” </w:t>
      </w:r>
      <w:r w:rsidR="002B35A9" w:rsidRPr="009866F3">
        <w:rPr>
          <w:sz w:val="20"/>
          <w:szCs w:val="20"/>
        </w:rPr>
        <w:t xml:space="preserve">button. </w:t>
      </w:r>
    </w:p>
    <w:p w:rsidR="009866F3" w:rsidRDefault="009866F3" w:rsidP="009866F3">
      <w:pPr>
        <w:pStyle w:val="ListParagraph"/>
        <w:spacing w:line="240" w:lineRule="auto"/>
        <w:rPr>
          <w:sz w:val="20"/>
          <w:szCs w:val="20"/>
        </w:rPr>
      </w:pPr>
    </w:p>
    <w:p w:rsidR="002B35A9" w:rsidRDefault="009866F3" w:rsidP="009866F3">
      <w:pPr>
        <w:pStyle w:val="ListParagraph"/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t>(</w:t>
      </w:r>
      <w:r w:rsidRPr="002934F9">
        <w:rPr>
          <w:noProof/>
          <w:sz w:val="20"/>
          <w:szCs w:val="20"/>
          <w:lang w:eastAsia="en-CA"/>
        </w:rPr>
        <w:t>note…the first prin</w:t>
      </w:r>
      <w:r>
        <w:rPr>
          <w:noProof/>
          <w:sz w:val="20"/>
          <w:szCs w:val="20"/>
          <w:lang w:eastAsia="en-CA"/>
        </w:rPr>
        <w:t>ter installed will be the defaul</w:t>
      </w:r>
      <w:r w:rsidRPr="002934F9">
        <w:rPr>
          <w:noProof/>
          <w:sz w:val="20"/>
          <w:szCs w:val="20"/>
          <w:lang w:eastAsia="en-CA"/>
        </w:rPr>
        <w:t>t)</w:t>
      </w:r>
    </w:p>
    <w:p w:rsidR="009866F3" w:rsidRPr="009866F3" w:rsidRDefault="009866F3" w:rsidP="009866F3">
      <w:pPr>
        <w:pStyle w:val="ListParagraph"/>
        <w:spacing w:line="240" w:lineRule="auto"/>
        <w:rPr>
          <w:sz w:val="20"/>
          <w:szCs w:val="20"/>
        </w:rPr>
      </w:pPr>
    </w:p>
    <w:p w:rsidR="002934F9" w:rsidRPr="00251920" w:rsidRDefault="00251920" w:rsidP="00251920">
      <w:pPr>
        <w:pStyle w:val="ListParagraph"/>
        <w:spacing w:line="240" w:lineRule="auto"/>
        <w:rPr>
          <w:sz w:val="20"/>
          <w:szCs w:val="20"/>
        </w:rPr>
      </w:pPr>
      <w:r w:rsidRPr="00DD51B0">
        <w:rPr>
          <w:noProof/>
          <w:sz w:val="24"/>
          <w:szCs w:val="24"/>
          <w:lang w:eastAsia="en-CA"/>
        </w:rPr>
        <w:drawing>
          <wp:inline distT="0" distB="0" distL="0" distR="0" wp14:anchorId="5636CA23" wp14:editId="0EF592C3">
            <wp:extent cx="4266667" cy="22380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17" w:rsidRPr="002934F9" w:rsidRDefault="002934F9" w:rsidP="002934F9">
      <w:pPr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t xml:space="preserve">               </w:t>
      </w:r>
    </w:p>
    <w:p w:rsidR="00F04091" w:rsidRDefault="00F04091" w:rsidP="00F0409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2934F9">
        <w:rPr>
          <w:noProof/>
          <w:sz w:val="20"/>
          <w:szCs w:val="20"/>
          <w:lang w:eastAsia="en-CA"/>
        </w:rPr>
        <w:t>The printer drivers will then commence to download and configure onto your workstation</w:t>
      </w:r>
    </w:p>
    <w:p w:rsidR="0047579B" w:rsidRPr="002934F9" w:rsidRDefault="0047579B" w:rsidP="0047579B">
      <w:pPr>
        <w:pStyle w:val="ListParagraph"/>
        <w:spacing w:line="240" w:lineRule="auto"/>
        <w:rPr>
          <w:sz w:val="20"/>
          <w:szCs w:val="20"/>
        </w:rPr>
      </w:pPr>
    </w:p>
    <w:p w:rsidR="002934F9" w:rsidRDefault="002934F9" w:rsidP="002934F9">
      <w:pPr>
        <w:pStyle w:val="ListParagraph"/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1829A003" wp14:editId="768FB804">
            <wp:extent cx="28479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9B" w:rsidRPr="00F04091" w:rsidRDefault="0047579B" w:rsidP="002934F9">
      <w:pPr>
        <w:pStyle w:val="ListParagraph"/>
        <w:spacing w:line="240" w:lineRule="auto"/>
        <w:rPr>
          <w:sz w:val="20"/>
          <w:szCs w:val="20"/>
        </w:rPr>
      </w:pPr>
    </w:p>
    <w:p w:rsidR="00F04091" w:rsidRPr="002934F9" w:rsidRDefault="00F04091" w:rsidP="00F0409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F04091">
        <w:rPr>
          <w:sz w:val="20"/>
          <w:szCs w:val="20"/>
        </w:rPr>
        <w:t xml:space="preserve">Once the printer driver has been downloaded and installed you will receive </w:t>
      </w:r>
      <w:r w:rsidR="00251920">
        <w:rPr>
          <w:sz w:val="20"/>
          <w:szCs w:val="20"/>
        </w:rPr>
        <w:t>a</w:t>
      </w:r>
      <w:r w:rsidRPr="00F04091">
        <w:rPr>
          <w:sz w:val="20"/>
          <w:szCs w:val="20"/>
        </w:rPr>
        <w:t xml:space="preserve"> message indicating the printer was installed</w:t>
      </w:r>
      <w:r>
        <w:rPr>
          <w:sz w:val="20"/>
          <w:szCs w:val="20"/>
        </w:rPr>
        <w:t xml:space="preserve">…click </w:t>
      </w:r>
      <w:r w:rsidRPr="00C6450A">
        <w:rPr>
          <w:b/>
          <w:sz w:val="20"/>
          <w:szCs w:val="20"/>
        </w:rPr>
        <w:t>“OK”</w:t>
      </w:r>
      <w:r w:rsidR="00911D3C" w:rsidRPr="00911D3C">
        <w:rPr>
          <w:noProof/>
          <w:lang w:eastAsia="en-CA"/>
        </w:rPr>
        <w:t xml:space="preserve"> </w:t>
      </w:r>
    </w:p>
    <w:p w:rsidR="002934F9" w:rsidRPr="002934F9" w:rsidRDefault="002934F9" w:rsidP="002934F9">
      <w:pPr>
        <w:pStyle w:val="ListParagraph"/>
        <w:rPr>
          <w:sz w:val="20"/>
          <w:szCs w:val="20"/>
        </w:rPr>
      </w:pPr>
    </w:p>
    <w:p w:rsidR="002934F9" w:rsidRDefault="002934F9" w:rsidP="002934F9">
      <w:pPr>
        <w:pStyle w:val="ListParagraph"/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22A149A5" wp14:editId="4498146F">
            <wp:extent cx="4276725" cy="15392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91" w:rsidRPr="00F04091" w:rsidRDefault="00F04091" w:rsidP="00F04091">
      <w:pPr>
        <w:pStyle w:val="ListParagraph"/>
        <w:rPr>
          <w:sz w:val="20"/>
          <w:szCs w:val="20"/>
        </w:rPr>
      </w:pPr>
    </w:p>
    <w:p w:rsidR="00F04091" w:rsidRDefault="00F04091" w:rsidP="00F0409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 verify if the printer </w:t>
      </w:r>
      <w:r w:rsidR="00251920">
        <w:rPr>
          <w:sz w:val="20"/>
          <w:szCs w:val="20"/>
        </w:rPr>
        <w:t xml:space="preserve">install </w:t>
      </w:r>
      <w:r>
        <w:rPr>
          <w:sz w:val="20"/>
          <w:szCs w:val="20"/>
        </w:rPr>
        <w:t xml:space="preserve">was successful, right click on the printer icon in the system tray </w:t>
      </w:r>
      <w:r w:rsidR="00911D3C">
        <w:rPr>
          <w:sz w:val="20"/>
          <w:szCs w:val="20"/>
        </w:rPr>
        <w:t>(</w:t>
      </w:r>
      <w:r>
        <w:rPr>
          <w:sz w:val="20"/>
          <w:szCs w:val="20"/>
        </w:rPr>
        <w:t>step</w:t>
      </w:r>
      <w:r w:rsidR="00911D3C">
        <w:rPr>
          <w:sz w:val="20"/>
          <w:szCs w:val="20"/>
        </w:rPr>
        <w:t xml:space="preserve"> 1</w:t>
      </w:r>
      <w:r>
        <w:rPr>
          <w:sz w:val="20"/>
          <w:szCs w:val="20"/>
        </w:rPr>
        <w:t>) and left click on</w:t>
      </w:r>
      <w:r w:rsidR="00911D3C">
        <w:rPr>
          <w:sz w:val="20"/>
          <w:szCs w:val="20"/>
        </w:rPr>
        <w:t xml:space="preserve"> </w:t>
      </w:r>
      <w:r w:rsidR="00911D3C" w:rsidRPr="00C6450A">
        <w:rPr>
          <w:b/>
          <w:sz w:val="20"/>
          <w:szCs w:val="20"/>
        </w:rPr>
        <w:t>“Launch Printer Folder”</w:t>
      </w:r>
      <w:r w:rsidR="00911D3C">
        <w:rPr>
          <w:sz w:val="20"/>
          <w:szCs w:val="20"/>
        </w:rPr>
        <w:t xml:space="preserve">   </w:t>
      </w:r>
    </w:p>
    <w:p w:rsidR="00911D3C" w:rsidRDefault="00251920" w:rsidP="00911D3C">
      <w:pPr>
        <w:spacing w:line="240" w:lineRule="auto"/>
        <w:ind w:left="360" w:firstLine="360"/>
        <w:rPr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 wp14:anchorId="04D0A4EE" wp14:editId="5353E50C">
            <wp:extent cx="2228571" cy="1885714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9B" w:rsidRDefault="0047579B" w:rsidP="00911D3C">
      <w:pPr>
        <w:spacing w:line="240" w:lineRule="auto"/>
        <w:ind w:left="360" w:firstLine="360"/>
        <w:rPr>
          <w:sz w:val="20"/>
          <w:szCs w:val="20"/>
        </w:rPr>
      </w:pPr>
    </w:p>
    <w:p w:rsidR="00251920" w:rsidRPr="00251920" w:rsidRDefault="00251920" w:rsidP="0025192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51920">
        <w:rPr>
          <w:sz w:val="20"/>
          <w:szCs w:val="20"/>
        </w:rPr>
        <w:t>The “</w:t>
      </w:r>
      <w:r w:rsidRPr="00251920">
        <w:rPr>
          <w:b/>
          <w:sz w:val="20"/>
          <w:szCs w:val="20"/>
        </w:rPr>
        <w:t>Devices and Printers</w:t>
      </w:r>
      <w:r w:rsidRPr="00251920">
        <w:rPr>
          <w:sz w:val="20"/>
          <w:szCs w:val="20"/>
        </w:rPr>
        <w:t>” window will then open and you should now see the new printer you just installed</w:t>
      </w:r>
      <w:r>
        <w:rPr>
          <w:sz w:val="20"/>
          <w:szCs w:val="20"/>
        </w:rPr>
        <w:t>, with a green check mark indicating your default printer</w:t>
      </w:r>
      <w:r w:rsidRPr="00251920">
        <w:rPr>
          <w:sz w:val="20"/>
          <w:szCs w:val="20"/>
        </w:rPr>
        <w:t>:</w:t>
      </w:r>
    </w:p>
    <w:p w:rsidR="0047579B" w:rsidRPr="0047579B" w:rsidRDefault="0047579B" w:rsidP="0047579B">
      <w:pPr>
        <w:pStyle w:val="ListParagraph"/>
        <w:spacing w:line="240" w:lineRule="auto"/>
        <w:rPr>
          <w:sz w:val="20"/>
          <w:szCs w:val="20"/>
        </w:rPr>
      </w:pPr>
    </w:p>
    <w:p w:rsidR="0047579B" w:rsidRDefault="00251920" w:rsidP="0047579B">
      <w:pPr>
        <w:pStyle w:val="ListParagraph"/>
        <w:spacing w:line="240" w:lineRule="auto"/>
        <w:rPr>
          <w:sz w:val="20"/>
          <w:szCs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625A5926" wp14:editId="3F1AF387">
            <wp:extent cx="5914286" cy="1914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20" w:rsidRDefault="00251920" w:rsidP="00251920">
      <w:pPr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If you do not see the </w:t>
      </w:r>
      <w:proofErr w:type="gramStart"/>
      <w:r>
        <w:rPr>
          <w:sz w:val="20"/>
          <w:szCs w:val="20"/>
        </w:rPr>
        <w:t>printer</w:t>
      </w:r>
      <w:proofErr w:type="gramEnd"/>
      <w:r>
        <w:rPr>
          <w:sz w:val="20"/>
          <w:szCs w:val="20"/>
        </w:rPr>
        <w:t xml:space="preserve"> you just installed, go to the Service Gateway and proceed to open a ticket: </w:t>
      </w:r>
      <w:hyperlink r:id="rId15" w:history="1">
        <w:r w:rsidRPr="00403FC8">
          <w:rPr>
            <w:rStyle w:val="Hyperlink"/>
            <w:sz w:val="20"/>
            <w:szCs w:val="20"/>
          </w:rPr>
          <w:t>http://servicegateway-passerelledeservice.hc-sc.gc.ca/en/h-install-printers.html</w:t>
        </w:r>
      </w:hyperlink>
    </w:p>
    <w:p w:rsidR="00251920" w:rsidRPr="00251920" w:rsidRDefault="00251920" w:rsidP="00251920">
      <w:pPr>
        <w:spacing w:line="240" w:lineRule="auto"/>
        <w:rPr>
          <w:sz w:val="20"/>
          <w:szCs w:val="20"/>
        </w:rPr>
      </w:pPr>
    </w:p>
    <w:p w:rsidR="00C6450A" w:rsidRPr="00C6450A" w:rsidRDefault="00C6450A" w:rsidP="00C6450A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Repeat procedure for any other printers you wish to install</w:t>
      </w:r>
    </w:p>
    <w:sectPr w:rsidR="00C6450A" w:rsidRPr="00C64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E1D"/>
    <w:multiLevelType w:val="hybridMultilevel"/>
    <w:tmpl w:val="612673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A0F"/>
    <w:multiLevelType w:val="hybridMultilevel"/>
    <w:tmpl w:val="AA0AC8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1354"/>
    <w:multiLevelType w:val="hybridMultilevel"/>
    <w:tmpl w:val="56624AD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D3B73"/>
    <w:multiLevelType w:val="hybridMultilevel"/>
    <w:tmpl w:val="498CE1A0"/>
    <w:lvl w:ilvl="0" w:tplc="25DA6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A3424B"/>
    <w:multiLevelType w:val="hybridMultilevel"/>
    <w:tmpl w:val="0BEA94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51604"/>
    <w:multiLevelType w:val="hybridMultilevel"/>
    <w:tmpl w:val="9FC6E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D6040"/>
    <w:multiLevelType w:val="hybridMultilevel"/>
    <w:tmpl w:val="49E2D1DE"/>
    <w:lvl w:ilvl="0" w:tplc="6780F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06C78"/>
    <w:multiLevelType w:val="hybridMultilevel"/>
    <w:tmpl w:val="E6BC3B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803AC"/>
    <w:multiLevelType w:val="hybridMultilevel"/>
    <w:tmpl w:val="3F3651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411055"/>
    <w:multiLevelType w:val="hybridMultilevel"/>
    <w:tmpl w:val="7D8A8F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52F5E"/>
    <w:multiLevelType w:val="multilevel"/>
    <w:tmpl w:val="279E3E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9371E00"/>
    <w:multiLevelType w:val="hybridMultilevel"/>
    <w:tmpl w:val="1E2A7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2ABB"/>
    <w:multiLevelType w:val="hybridMultilevel"/>
    <w:tmpl w:val="2864DF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815D0"/>
    <w:multiLevelType w:val="hybridMultilevel"/>
    <w:tmpl w:val="1D500528"/>
    <w:lvl w:ilvl="0" w:tplc="C17C6550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26E8E"/>
    <w:multiLevelType w:val="hybridMultilevel"/>
    <w:tmpl w:val="66343C9A"/>
    <w:lvl w:ilvl="0" w:tplc="25DA6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AF213D"/>
    <w:multiLevelType w:val="hybridMultilevel"/>
    <w:tmpl w:val="AD4CBF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A7737"/>
    <w:multiLevelType w:val="hybridMultilevel"/>
    <w:tmpl w:val="891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46CF1"/>
    <w:multiLevelType w:val="hybridMultilevel"/>
    <w:tmpl w:val="3AE6FF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6"/>
  </w:num>
  <w:num w:numId="7">
    <w:abstractNumId w:val="16"/>
  </w:num>
  <w:num w:numId="8">
    <w:abstractNumId w:val="13"/>
  </w:num>
  <w:num w:numId="9">
    <w:abstractNumId w:val="8"/>
  </w:num>
  <w:num w:numId="10">
    <w:abstractNumId w:val="17"/>
  </w:num>
  <w:num w:numId="11">
    <w:abstractNumId w:val="7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E7"/>
    <w:rsid w:val="00190C0D"/>
    <w:rsid w:val="00251920"/>
    <w:rsid w:val="002934F9"/>
    <w:rsid w:val="002B35A9"/>
    <w:rsid w:val="002B367C"/>
    <w:rsid w:val="00341AE0"/>
    <w:rsid w:val="00355D54"/>
    <w:rsid w:val="00467D41"/>
    <w:rsid w:val="0047579B"/>
    <w:rsid w:val="00635332"/>
    <w:rsid w:val="00693495"/>
    <w:rsid w:val="006E01FA"/>
    <w:rsid w:val="00721BAA"/>
    <w:rsid w:val="00897517"/>
    <w:rsid w:val="00911D3C"/>
    <w:rsid w:val="009866F3"/>
    <w:rsid w:val="009D3176"/>
    <w:rsid w:val="00A236FE"/>
    <w:rsid w:val="00C6450A"/>
    <w:rsid w:val="00CC38E7"/>
    <w:rsid w:val="00D37631"/>
    <w:rsid w:val="00EB1524"/>
    <w:rsid w:val="00ED0A26"/>
    <w:rsid w:val="00F04091"/>
    <w:rsid w:val="00F6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4C2E"/>
  <w15:docId w15:val="{A3755AB7-376E-4A26-9FF5-6DE7CC61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1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gateway-passerelledeservice.hc-sc.gc.ca/en/h-install-printers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rvicegateway-passerelledeservice.hc-sc.gc.ca/en/h-install-printer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8B6F8070"/><Relationship Id="rId15" Type="http://schemas.openxmlformats.org/officeDocument/2006/relationships/hyperlink" Target="http://servicegateway-passerelledeservice.hc-sc.gc.ca/en/h-install-printer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Health Canada - Santé Canada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hcuser</dc:creator>
  <cp:lastModifiedBy>Paul De Verteuil</cp:lastModifiedBy>
  <cp:revision>3</cp:revision>
  <dcterms:created xsi:type="dcterms:W3CDTF">2019-06-12T14:47:00Z</dcterms:created>
  <dcterms:modified xsi:type="dcterms:W3CDTF">2019-06-12T14:59:00Z</dcterms:modified>
</cp:coreProperties>
</file>