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2</w:t>
      </w:r>
    </w:p>
    <w:p>
      <w:pPr>
        <w:pStyle w:val="FirstParagraph"/>
      </w:pPr>
      <w:r>
        <w:t xml:space="preserve">Welcome back!</w:t>
      </w:r>
    </w:p>
    <w:p>
      <w:pPr>
        <w:pStyle w:val="BodyText"/>
      </w:pPr>
      <w:r>
        <w:t xml:space="preserve">You had a busy time in Module 1 using Tidyverse functions to prepare the ship’s manifest for any sort of data wrangling that you’ll need in the future. In this module, we’ll mostly step away from coding, and instead hone our abilities in using artificial intelligence (AI) tools.</w:t>
      </w:r>
    </w:p>
    <w:bookmarkStart w:id="21" w:name="scenario-update"/>
    <w:p>
      <w:pPr>
        <w:pStyle w:val="Heading2"/>
      </w:pPr>
      <w:r>
        <w:t xml:space="preserve">Scenario update</w:t>
      </w:r>
    </w:p>
    <w:p>
      <w:pPr>
        <w:pStyle w:val="FirstParagraph"/>
      </w:pPr>
      <w:r>
        <w:t xml:space="preserve">Yarr! Word is out aboard the ship that a swanky new epidemiologist has joined the crew, and that they’re changing the way things are done around here! Instead of using pen and parchment, the world is moving forward with everything digital!</w:t>
      </w:r>
    </w:p>
    <w:p>
      <w:pPr>
        <w:pStyle w:val="BodyText"/>
      </w:pPr>
      <w:r>
        <w:t xml:space="preserve">The ship’s steward, Patrick, approaches you with a request from the Captain:</w:t>
      </w:r>
    </w:p>
    <w:p>
      <w:pPr>
        <w:pStyle w:val="BodyText"/>
      </w:pPr>
      <w:r>
        <w:t xml:space="preserve">“</w:t>
      </w:r>
      <w:r>
        <w:t xml:space="preserve">The captain is concerned about morale aboard the</w:t>
      </w:r>
      <w:r>
        <w:t xml:space="preserve"> </w:t>
      </w:r>
      <w:r>
        <w:rPr>
          <w:bCs/>
          <w:b/>
        </w:rPr>
        <w:t xml:space="preserve">S.S. Rainbow Cake</w:t>
      </w:r>
      <w:r>
        <w:t xml:space="preserve">. Some of these sailors haven’t seen the dry side of a dock in a very long time, and may have a hard time accepting change related to using software and computers. Captain wants to show them that R can be just as much of an asset to the crew as any of those who came before, like Sym the Scribe, Marbles the Moneycounter, and Larry the Ledger.</w:t>
      </w:r>
      <w:r>
        <w:t xml:space="preserve">”</w:t>
      </w:r>
      <w:r>
        <w:t xml:space="preserve"> </w:t>
      </w:r>
      <w:r>
        <w:t xml:space="preserve">(You’re really not sure who these people are, or what happened to them, but you don’t want to interrupt.)</w:t>
      </w:r>
    </w:p>
    <w:p>
      <w:pPr>
        <w:pStyle w:val="BodyText"/>
      </w:pPr>
      <w:r>
        <w:t xml:space="preserve">Patrick continues,</w:t>
      </w:r>
      <w:r>
        <w:t xml:space="preserve"> </w:t>
      </w:r>
      <w:r>
        <w:t xml:space="preserve">“</w:t>
      </w:r>
      <w:r>
        <w:t xml:space="preserve">Now, I was thinking, there’s nothing that get’s the crew’s spirits raised like someone that can lead em in a good shanty, you know? And Captain keeps watching these videos on the internet of folks singing a really good one - I think its called</w:t>
      </w:r>
      <w:r>
        <w:t xml:space="preserve"> </w:t>
      </w:r>
      <w:hyperlink r:id="rId20">
        <w:r>
          <w:rPr>
            <w:rStyle w:val="Hyperlink"/>
            <w:bCs/>
            <w:b/>
          </w:rPr>
          <w:t xml:space="preserve">Wellerman</w:t>
        </w:r>
      </w:hyperlink>
      <w:r>
        <w:t xml:space="preserve">. So, if we really wanna impress the Captain, and keep the crew’s morale high - I was thinking you could show em all that R can be just as good a shanty-singer as anyone by having it sing us the Sea Shanty!</w:t>
      </w:r>
      <w:r>
        <w:t xml:space="preserve">”</w:t>
      </w:r>
    </w:p>
    <w:p>
      <w:pPr>
        <w:pStyle w:val="BodyText"/>
      </w:pPr>
      <w:r>
        <w:t xml:space="preserve">Without another word, Patrick turns and walks away, whistling a catchy tune that you’re sure belongs to the requested shanty.</w:t>
      </w:r>
    </w:p>
    <w:p>
      <w:pPr>
        <w:pStyle w:val="BodyText"/>
      </w:pPr>
      <w:r>
        <w:t xml:space="preserve">A few questions remain in your mind as you head back to your office to complete the requested task: can R</w:t>
      </w:r>
      <w:r>
        <w:t xml:space="preserve"> </w:t>
      </w:r>
      <w:r>
        <w:t xml:space="preserve">‘</w:t>
      </w:r>
      <w:r>
        <w:t xml:space="preserve">sing</w:t>
      </w:r>
      <w:r>
        <w:t xml:space="preserve">’</w:t>
      </w:r>
      <w:r>
        <w:t xml:space="preserve"> </w:t>
      </w:r>
      <w:r>
        <w:t xml:space="preserve">or play music? What is Wellerman, and what even is a sea shanty for that matter? How is that not just a song? In fact, as you think about it more - this is by far the most bizarre task you’ve ever come across! Nothing in your previous training prepared you for having to program musical code in a statistical software language.</w:t>
      </w:r>
    </w:p>
    <w:p>
      <w:pPr>
        <w:pStyle w:val="BodyText"/>
      </w:pPr>
      <w:r>
        <w:t xml:space="preserve">With no-one around to ask for help, you turn to the only resource left to you - artificial intelligence!</w:t>
      </w:r>
    </w:p>
    <w:bookmarkEnd w:id="21"/>
    <w:bookmarkStart w:id="22" w:name="instructions"/>
    <w:p>
      <w:pPr>
        <w:pStyle w:val="Heading2"/>
      </w:pPr>
      <w:r>
        <w:t xml:space="preserve">Instructions</w:t>
      </w:r>
    </w:p>
    <w:p>
      <w:pPr>
        <w:pStyle w:val="FirstParagraph"/>
      </w:pPr>
      <w:r>
        <w:t xml:space="preserve">For this activity, you’ll be working independently and with a small group to explore the task set out for you by Patrick the Steward. Together, with the help of AI, you’ll work towards crafting a functioning sea shanty in our favorite statistical software language!</w:t>
      </w:r>
    </w:p>
    <w:p>
      <w:pPr>
        <w:pStyle w:val="BodyText"/>
      </w:pPr>
      <w:r>
        <w:t xml:space="preserve">We’ll split you out into groups where you will need to appoint one person to run the code that you come up with, and report back to the large group. (Note: you may of course choose separate individuals for running code and reporting back, but we’ll leave that up to you.)</w:t>
      </w:r>
    </w:p>
    <w:p>
      <w:pPr>
        <w:pStyle w:val="BodyText"/>
      </w:pPr>
      <w:r>
        <w:t xml:space="preserve">Together, work through the questions posed below, and feel free to record your responses in the downloadable word document version of this module.</w:t>
      </w:r>
    </w:p>
    <w:p>
      <w:pPr>
        <w:pStyle w:val="BodyText"/>
      </w:pPr>
      <w:r>
        <w:rPr>
          <w:bCs/>
          <w:b/>
        </w:rPr>
        <w:t xml:space="preserve">Questions:</w:t>
      </w:r>
    </w:p>
    <w:p>
      <w:pPr>
        <w:numPr>
          <w:ilvl w:val="0"/>
          <w:numId w:val="1001"/>
        </w:numPr>
        <w:pStyle w:val="Compact"/>
      </w:pPr>
      <w:r>
        <w:t xml:space="preserve">What is a sea shanty? How does it differ from a regular song?</w:t>
      </w:r>
    </w:p>
    <w:p>
      <w:pPr>
        <w:numPr>
          <w:ilvl w:val="0"/>
          <w:numId w:val="1001"/>
        </w:numPr>
        <w:pStyle w:val="Compact"/>
      </w:pPr>
      <w:r>
        <w:t xml:space="preserve">Can R be programmed to play music? If so, what packages are available to do this?</w:t>
      </w:r>
    </w:p>
    <w:p>
      <w:pPr>
        <w:numPr>
          <w:ilvl w:val="0"/>
          <w:numId w:val="1001"/>
        </w:numPr>
        <w:pStyle w:val="Compact"/>
      </w:pPr>
      <w:r>
        <w:t xml:space="preserve">What other resources might you require to complete the task of writing a sea shanty with R?</w:t>
      </w:r>
    </w:p>
    <w:p>
      <w:pPr>
        <w:numPr>
          <w:ilvl w:val="0"/>
          <w:numId w:val="1001"/>
        </w:numPr>
        <w:pStyle w:val="Compact"/>
      </w:pPr>
      <w:r>
        <w:t xml:space="preserve">What prompt will you provide to your AI tool to write the code required to play the shanty? Think about the following:</w:t>
      </w:r>
    </w:p>
    <w:p>
      <w:pPr>
        <w:numPr>
          <w:ilvl w:val="1"/>
          <w:numId w:val="1002"/>
        </w:numPr>
        <w:pStyle w:val="Compact"/>
      </w:pPr>
      <w:r>
        <w:rPr>
          <w:bCs/>
          <w:b/>
        </w:rPr>
        <w:t xml:space="preserve">Persona</w:t>
      </w:r>
      <w:r>
        <w:t xml:space="preserve">: Should the AI take on a certain persona that you want it to reply as?</w:t>
      </w:r>
    </w:p>
    <w:p>
      <w:pPr>
        <w:numPr>
          <w:ilvl w:val="1"/>
          <w:numId w:val="1002"/>
        </w:numPr>
        <w:pStyle w:val="Compact"/>
      </w:pPr>
      <w:r>
        <w:rPr>
          <w:bCs/>
          <w:b/>
        </w:rPr>
        <w:t xml:space="preserve">Context</w:t>
      </w:r>
      <w:r>
        <w:t xml:space="preserve">: How will you establish the context of your request to the AI?</w:t>
      </w:r>
    </w:p>
    <w:p>
      <w:pPr>
        <w:numPr>
          <w:ilvl w:val="1"/>
          <w:numId w:val="1002"/>
        </w:numPr>
        <w:pStyle w:val="Compact"/>
      </w:pPr>
      <w:r>
        <w:rPr>
          <w:bCs/>
          <w:b/>
        </w:rPr>
        <w:t xml:space="preserve">Constraints</w:t>
      </w:r>
      <w:r>
        <w:t xml:space="preserve">: Should the AI be limited by any sort of constraints?</w:t>
      </w:r>
    </w:p>
    <w:p>
      <w:pPr>
        <w:numPr>
          <w:ilvl w:val="0"/>
          <w:numId w:val="1001"/>
        </w:numPr>
        <w:pStyle w:val="Compact"/>
      </w:pPr>
      <w:r>
        <w:t xml:space="preserve">Once you’ve developed your prompt, paste it into your AI chat box, and see what it returns. Before running the code that it returns, evaluate the following:</w:t>
      </w:r>
    </w:p>
    <w:p>
      <w:pPr>
        <w:numPr>
          <w:ilvl w:val="1"/>
          <w:numId w:val="1003"/>
        </w:numPr>
        <w:pStyle w:val="Compact"/>
      </w:pPr>
      <w:r>
        <w:rPr>
          <w:bCs/>
          <w:b/>
        </w:rPr>
        <w:t xml:space="preserve">Package check</w:t>
      </w:r>
      <w:r>
        <w:t xml:space="preserve">: Does the AI require you to install any new packages?</w:t>
      </w:r>
    </w:p>
    <w:p>
      <w:pPr>
        <w:numPr>
          <w:ilvl w:val="1"/>
          <w:numId w:val="1003"/>
        </w:numPr>
        <w:pStyle w:val="Compact"/>
      </w:pPr>
      <w:r>
        <w:rPr>
          <w:bCs/>
          <w:b/>
        </w:rPr>
        <w:t xml:space="preserve">Logic check:</w:t>
      </w:r>
      <w:r>
        <w:t xml:space="preserve"> </w:t>
      </w:r>
      <w:r>
        <w:t xml:space="preserve">Does the code provided to you by the AI tool look logical and functional? Can you make sense of what it is intended to do? Are there any parts that do not make sense?</w:t>
      </w:r>
    </w:p>
    <w:p>
      <w:pPr>
        <w:numPr>
          <w:ilvl w:val="0"/>
          <w:numId w:val="1001"/>
        </w:numPr>
        <w:pStyle w:val="Compact"/>
      </w:pPr>
      <w:r>
        <w:t xml:space="preserve">When you’ve worked through the above steps, run the code provided to you by your AI tool. Did it work properly? If not, try the following troubleshooting strategies:</w:t>
      </w:r>
    </w:p>
    <w:p>
      <w:pPr>
        <w:numPr>
          <w:ilvl w:val="1"/>
          <w:numId w:val="1004"/>
        </w:numPr>
        <w:pStyle w:val="Compact"/>
      </w:pPr>
      <w:r>
        <w:rPr>
          <w:bCs/>
          <w:b/>
        </w:rPr>
        <w:t xml:space="preserve">Strategy A</w:t>
      </w:r>
      <w:r>
        <w:t xml:space="preserve"> </w:t>
      </w:r>
      <w:r>
        <w:t xml:space="preserve">(</w:t>
      </w:r>
      <w:r>
        <w:rPr>
          <w:iCs/>
          <w:i/>
        </w:rPr>
        <w:t xml:space="preserve">The Error-Paste</w:t>
      </w:r>
      <w:r>
        <w:t xml:space="preserve">): Copy the exact error message that you received in the R Console, and paste it back into your AI tool. Ask it to explain and fix the error.</w:t>
      </w:r>
    </w:p>
    <w:p>
      <w:pPr>
        <w:numPr>
          <w:ilvl w:val="1"/>
          <w:numId w:val="1004"/>
        </w:numPr>
        <w:pStyle w:val="Compact"/>
      </w:pPr>
      <w:r>
        <w:rPr>
          <w:bCs/>
          <w:b/>
        </w:rPr>
        <w:t xml:space="preserve">Strategy B</w:t>
      </w:r>
      <w:r>
        <w:t xml:space="preserve"> </w:t>
      </w:r>
      <w:r>
        <w:t xml:space="preserve">(</w:t>
      </w:r>
      <w:r>
        <w:rPr>
          <w:iCs/>
          <w:i/>
        </w:rPr>
        <w:t xml:space="preserve">The Hallucination-Check</w:t>
      </w:r>
      <w:r>
        <w:t xml:space="preserve">): Did the AI suggest an R package that doesn’t exist, or suggest a link to a page or resource that doesn’t exist? Ask the AI:</w:t>
      </w:r>
      <w:r>
        <w:t xml:space="preserve"> </w:t>
      </w:r>
      <w:r>
        <w:t xml:space="preserve">“</w:t>
      </w:r>
      <w:r>
        <w:t xml:space="preserve">Are you sure that package exists on CRAN?</w:t>
      </w:r>
      <w:r>
        <w:t xml:space="preserve">”</w:t>
      </w:r>
    </w:p>
    <w:p>
      <w:pPr>
        <w:numPr>
          <w:ilvl w:val="1"/>
          <w:numId w:val="1004"/>
        </w:numPr>
        <w:pStyle w:val="Compact"/>
      </w:pPr>
      <w:r>
        <w:rPr>
          <w:bCs/>
          <w:b/>
        </w:rPr>
        <w:t xml:space="preserve">Strategy C</w:t>
      </w:r>
      <w:r>
        <w:t xml:space="preserve"> </w:t>
      </w:r>
      <w:r>
        <w:t xml:space="preserve">(</w:t>
      </w:r>
      <w:r>
        <w:rPr>
          <w:iCs/>
          <w:i/>
        </w:rPr>
        <w:t xml:space="preserve">Refining the Ask</w:t>
      </w:r>
      <w:r>
        <w:t xml:space="preserve">): If the results from the AI were incomplete (e.g., it provided a framework, or instructions, but not actual code that functions and plays the shanty for you), then try refining your original prompt. (E.g.,</w:t>
      </w:r>
      <w:r>
        <w:t xml:space="preserve"> </w:t>
      </w:r>
      <w:r>
        <w:t xml:space="preserve">“</w:t>
      </w:r>
      <w:r>
        <w:t xml:space="preserve">I want my computer to actual output the audio frequencies, not just print text or instructions</w:t>
      </w:r>
      <w:r>
        <w:t xml:space="preserve">”</w:t>
      </w:r>
      <w:r>
        <w:t xml:space="preserve">)</w:t>
      </w:r>
    </w:p>
    <w:p>
      <w:pPr>
        <w:numPr>
          <w:ilvl w:val="0"/>
          <w:numId w:val="1001"/>
        </w:numPr>
        <w:pStyle w:val="Compact"/>
      </w:pPr>
      <w:r>
        <w:t xml:space="preserve">Now for the million-dollar-question: were you able to get it to work?</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wNu9YjB4Hjc&amp;t=0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wNu9YjB4Hjc&amp;t=0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2</dc:title>
  <dc:creator/>
  <cp:keywords/>
  <dcterms:created xsi:type="dcterms:W3CDTF">2026-01-22T15:27:42Z</dcterms:created>
  <dcterms:modified xsi:type="dcterms:W3CDTF">2026-01-22T15:27:42Z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