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D7FFCA" w14:textId="77777777" w:rsidR="002C6933" w:rsidRDefault="002C6933">
      <w:pPr>
        <w:spacing w:line="360" w:lineRule="auto"/>
        <w:jc w:val="center"/>
        <w:rPr>
          <w:rFonts w:ascii="Times New Roman" w:eastAsia="Times New Roman" w:hAnsi="Times New Roman" w:cs="Times New Roman"/>
          <w:b/>
          <w:sz w:val="32"/>
          <w:szCs w:val="32"/>
        </w:rPr>
      </w:pPr>
    </w:p>
    <w:p w14:paraId="4F7CDACC" w14:textId="77777777" w:rsidR="002C6933" w:rsidRDefault="002C6933">
      <w:pPr>
        <w:spacing w:line="360" w:lineRule="auto"/>
        <w:jc w:val="center"/>
        <w:rPr>
          <w:rFonts w:ascii="Times New Roman" w:eastAsia="Times New Roman" w:hAnsi="Times New Roman" w:cs="Times New Roman"/>
          <w:b/>
          <w:sz w:val="32"/>
          <w:szCs w:val="32"/>
        </w:rPr>
      </w:pPr>
    </w:p>
    <w:p w14:paraId="03E2ABF7" w14:textId="77777777" w:rsidR="002C6933" w:rsidRDefault="002C6933">
      <w:pPr>
        <w:spacing w:line="360" w:lineRule="auto"/>
        <w:jc w:val="center"/>
        <w:rPr>
          <w:rFonts w:ascii="Times New Roman" w:eastAsia="Times New Roman" w:hAnsi="Times New Roman" w:cs="Times New Roman"/>
          <w:b/>
          <w:sz w:val="32"/>
          <w:szCs w:val="32"/>
        </w:rPr>
      </w:pPr>
    </w:p>
    <w:p w14:paraId="29EBCCC4" w14:textId="77777777" w:rsidR="002C6933" w:rsidRDefault="002C6933">
      <w:pPr>
        <w:spacing w:line="360" w:lineRule="auto"/>
        <w:jc w:val="center"/>
        <w:rPr>
          <w:rFonts w:ascii="Times New Roman" w:eastAsia="Times New Roman" w:hAnsi="Times New Roman" w:cs="Times New Roman"/>
          <w:b/>
          <w:sz w:val="32"/>
          <w:szCs w:val="32"/>
        </w:rPr>
      </w:pPr>
    </w:p>
    <w:p w14:paraId="561B5138" w14:textId="77777777" w:rsidR="002C6933" w:rsidRDefault="002C6933">
      <w:pPr>
        <w:spacing w:line="360" w:lineRule="auto"/>
        <w:jc w:val="center"/>
        <w:rPr>
          <w:rFonts w:ascii="Times New Roman" w:eastAsia="Times New Roman" w:hAnsi="Times New Roman" w:cs="Times New Roman"/>
          <w:b/>
          <w:sz w:val="32"/>
          <w:szCs w:val="32"/>
        </w:rPr>
      </w:pPr>
    </w:p>
    <w:p w14:paraId="7107BF43" w14:textId="77777777" w:rsidR="002C6933" w:rsidRDefault="002C6933">
      <w:pPr>
        <w:spacing w:line="360" w:lineRule="auto"/>
        <w:jc w:val="center"/>
        <w:rPr>
          <w:rFonts w:ascii="Times New Roman" w:eastAsia="Times New Roman" w:hAnsi="Times New Roman" w:cs="Times New Roman"/>
          <w:b/>
          <w:sz w:val="32"/>
          <w:szCs w:val="32"/>
        </w:rPr>
      </w:pPr>
    </w:p>
    <w:p w14:paraId="51415916" w14:textId="77777777" w:rsidR="002C6933" w:rsidRDefault="002C6933">
      <w:pPr>
        <w:spacing w:line="360" w:lineRule="auto"/>
        <w:jc w:val="center"/>
        <w:rPr>
          <w:rFonts w:ascii="Times New Roman" w:eastAsia="Times New Roman" w:hAnsi="Times New Roman" w:cs="Times New Roman"/>
          <w:b/>
          <w:sz w:val="32"/>
          <w:szCs w:val="32"/>
        </w:rPr>
      </w:pPr>
    </w:p>
    <w:p w14:paraId="5303829F" w14:textId="77777777" w:rsidR="002C6933" w:rsidRDefault="002C6933">
      <w:pPr>
        <w:spacing w:line="360" w:lineRule="auto"/>
        <w:jc w:val="center"/>
        <w:rPr>
          <w:rFonts w:ascii="Times New Roman" w:eastAsia="Times New Roman" w:hAnsi="Times New Roman" w:cs="Times New Roman"/>
          <w:b/>
          <w:sz w:val="32"/>
          <w:szCs w:val="32"/>
        </w:rPr>
      </w:pPr>
    </w:p>
    <w:p w14:paraId="48B7019A" w14:textId="77777777" w:rsidR="002C6933" w:rsidRDefault="002C6933">
      <w:pPr>
        <w:spacing w:line="360" w:lineRule="auto"/>
        <w:jc w:val="center"/>
        <w:rPr>
          <w:rFonts w:ascii="Times New Roman" w:eastAsia="Times New Roman" w:hAnsi="Times New Roman" w:cs="Times New Roman"/>
          <w:b/>
          <w:sz w:val="32"/>
          <w:szCs w:val="32"/>
        </w:rPr>
      </w:pPr>
    </w:p>
    <w:p w14:paraId="2FC543BE" w14:textId="77777777" w:rsidR="002C6933" w:rsidRDefault="002C6933">
      <w:pPr>
        <w:spacing w:line="360" w:lineRule="auto"/>
        <w:jc w:val="center"/>
        <w:rPr>
          <w:rFonts w:ascii="Times New Roman" w:eastAsia="Times New Roman" w:hAnsi="Times New Roman" w:cs="Times New Roman"/>
          <w:b/>
          <w:sz w:val="32"/>
          <w:szCs w:val="32"/>
        </w:rPr>
      </w:pPr>
    </w:p>
    <w:p w14:paraId="3DC49ED9" w14:textId="77777777" w:rsidR="002C6933" w:rsidRDefault="002C6933">
      <w:pPr>
        <w:spacing w:line="360" w:lineRule="auto"/>
        <w:jc w:val="center"/>
        <w:rPr>
          <w:rFonts w:ascii="Times New Roman" w:eastAsia="Times New Roman" w:hAnsi="Times New Roman" w:cs="Times New Roman"/>
          <w:b/>
          <w:sz w:val="32"/>
          <w:szCs w:val="32"/>
        </w:rPr>
      </w:pPr>
    </w:p>
    <w:p w14:paraId="3B0EC7F8" w14:textId="77777777" w:rsidR="002C6933" w:rsidRDefault="002C6933">
      <w:pPr>
        <w:spacing w:line="360" w:lineRule="auto"/>
        <w:jc w:val="center"/>
        <w:rPr>
          <w:rFonts w:ascii="Times New Roman" w:eastAsia="Times New Roman" w:hAnsi="Times New Roman" w:cs="Times New Roman"/>
          <w:b/>
          <w:sz w:val="32"/>
          <w:szCs w:val="32"/>
        </w:rPr>
      </w:pPr>
    </w:p>
    <w:p w14:paraId="411A4677" w14:textId="77777777" w:rsidR="002C6933" w:rsidRDefault="006F790C" w:rsidP="00AF3FA4">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VISUALIZATION</w:t>
      </w:r>
    </w:p>
    <w:p w14:paraId="280E271D" w14:textId="77777777" w:rsidR="002C6933" w:rsidRDefault="006F790C">
      <w:pPr>
        <w:rPr>
          <w:rFonts w:ascii="Times New Roman" w:eastAsia="Times New Roman" w:hAnsi="Times New Roman" w:cs="Times New Roman"/>
          <w:b/>
          <w:sz w:val="32"/>
          <w:szCs w:val="32"/>
        </w:rPr>
      </w:pPr>
      <w:r>
        <w:br w:type="page"/>
      </w:r>
    </w:p>
    <w:p w14:paraId="41FF3BE2" w14:textId="77777777" w:rsidR="002C6933" w:rsidRDefault="006F790C">
      <w:pPr>
        <w:keepNext/>
        <w:keepLines/>
        <w:spacing w:before="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Table of Contents</w:t>
      </w:r>
    </w:p>
    <w:sdt>
      <w:sdtPr>
        <w:id w:val="488840537"/>
        <w:docPartObj>
          <w:docPartGallery w:val="Table of Contents"/>
          <w:docPartUnique/>
        </w:docPartObj>
      </w:sdtPr>
      <w:sdtEndPr/>
      <w:sdtContent>
        <w:p w14:paraId="77A9175A" w14:textId="77777777" w:rsidR="00137792" w:rsidRPr="00137792" w:rsidRDefault="006F790C" w:rsidP="00137792">
          <w:pPr>
            <w:pStyle w:val="TOC1"/>
            <w:tabs>
              <w:tab w:val="right" w:leader="dot" w:pos="9350"/>
            </w:tabs>
            <w:spacing w:line="360" w:lineRule="auto"/>
            <w:rPr>
              <w:rFonts w:asciiTheme="minorHAnsi" w:eastAsiaTheme="minorEastAsia" w:hAnsiTheme="minorHAnsi" w:cstheme="minorBidi"/>
              <w:noProof/>
              <w:sz w:val="24"/>
              <w:szCs w:val="24"/>
              <w:lang w:val="en-IN" w:eastAsia="en-IN"/>
            </w:rPr>
          </w:pPr>
          <w:r w:rsidRPr="00137792">
            <w:rPr>
              <w:rFonts w:ascii="Times New Roman" w:hAnsi="Times New Roman" w:cs="Times New Roman"/>
              <w:color w:val="000000" w:themeColor="text1"/>
              <w:sz w:val="24"/>
              <w:szCs w:val="24"/>
            </w:rPr>
            <w:fldChar w:fldCharType="begin"/>
          </w:r>
          <w:r w:rsidRPr="00137792">
            <w:rPr>
              <w:rFonts w:ascii="Times New Roman" w:hAnsi="Times New Roman" w:cs="Times New Roman"/>
              <w:color w:val="000000" w:themeColor="text1"/>
              <w:sz w:val="24"/>
              <w:szCs w:val="24"/>
            </w:rPr>
            <w:instrText xml:space="preserve"> TOC \h \u \z \t "Heading 1,1,Heading 2,2,Heading 3,3,"</w:instrText>
          </w:r>
          <w:r w:rsidRPr="00137792">
            <w:rPr>
              <w:rFonts w:ascii="Times New Roman" w:hAnsi="Times New Roman" w:cs="Times New Roman"/>
              <w:color w:val="000000" w:themeColor="text1"/>
              <w:sz w:val="24"/>
              <w:szCs w:val="24"/>
            </w:rPr>
            <w:fldChar w:fldCharType="separate"/>
          </w:r>
          <w:hyperlink w:anchor="_Toc154183341" w:history="1">
            <w:r w:rsidR="00137792" w:rsidRPr="00137792">
              <w:rPr>
                <w:rStyle w:val="Hyperlink"/>
                <w:rFonts w:ascii="Times New Roman" w:eastAsia="Times New Roman" w:hAnsi="Times New Roman" w:cs="Times New Roman"/>
                <w:noProof/>
                <w:sz w:val="24"/>
                <w:szCs w:val="24"/>
              </w:rPr>
              <w:t>Visualization 1</w:t>
            </w:r>
            <w:r w:rsidR="00137792" w:rsidRPr="00137792">
              <w:rPr>
                <w:noProof/>
                <w:webHidden/>
                <w:sz w:val="24"/>
                <w:szCs w:val="24"/>
              </w:rPr>
              <w:tab/>
            </w:r>
            <w:r w:rsidR="00137792" w:rsidRPr="00137792">
              <w:rPr>
                <w:noProof/>
                <w:webHidden/>
                <w:sz w:val="24"/>
                <w:szCs w:val="24"/>
              </w:rPr>
              <w:fldChar w:fldCharType="begin"/>
            </w:r>
            <w:r w:rsidR="00137792" w:rsidRPr="00137792">
              <w:rPr>
                <w:noProof/>
                <w:webHidden/>
                <w:sz w:val="24"/>
                <w:szCs w:val="24"/>
              </w:rPr>
              <w:instrText xml:space="preserve"> PAGEREF _Toc154183341 \h </w:instrText>
            </w:r>
            <w:r w:rsidR="00137792" w:rsidRPr="00137792">
              <w:rPr>
                <w:noProof/>
                <w:webHidden/>
                <w:sz w:val="24"/>
                <w:szCs w:val="24"/>
              </w:rPr>
            </w:r>
            <w:r w:rsidR="00137792" w:rsidRPr="00137792">
              <w:rPr>
                <w:noProof/>
                <w:webHidden/>
                <w:sz w:val="24"/>
                <w:szCs w:val="24"/>
              </w:rPr>
              <w:fldChar w:fldCharType="separate"/>
            </w:r>
            <w:r w:rsidR="00137792" w:rsidRPr="00137792">
              <w:rPr>
                <w:noProof/>
                <w:webHidden/>
                <w:sz w:val="24"/>
                <w:szCs w:val="24"/>
              </w:rPr>
              <w:t>3</w:t>
            </w:r>
            <w:r w:rsidR="00137792" w:rsidRPr="00137792">
              <w:rPr>
                <w:noProof/>
                <w:webHidden/>
                <w:sz w:val="24"/>
                <w:szCs w:val="24"/>
              </w:rPr>
              <w:fldChar w:fldCharType="end"/>
            </w:r>
          </w:hyperlink>
        </w:p>
        <w:p w14:paraId="2CF1D820" w14:textId="77777777" w:rsidR="00137792" w:rsidRPr="00137792" w:rsidRDefault="00D66A47" w:rsidP="00137792">
          <w:pPr>
            <w:pStyle w:val="TOC1"/>
            <w:tabs>
              <w:tab w:val="right" w:leader="dot" w:pos="9350"/>
            </w:tabs>
            <w:spacing w:line="360" w:lineRule="auto"/>
            <w:rPr>
              <w:rFonts w:asciiTheme="minorHAnsi" w:eastAsiaTheme="minorEastAsia" w:hAnsiTheme="minorHAnsi" w:cstheme="minorBidi"/>
              <w:noProof/>
              <w:sz w:val="24"/>
              <w:szCs w:val="24"/>
              <w:lang w:val="en-IN" w:eastAsia="en-IN"/>
            </w:rPr>
          </w:pPr>
          <w:hyperlink w:anchor="_Toc154183342" w:history="1">
            <w:r w:rsidR="00137792" w:rsidRPr="00137792">
              <w:rPr>
                <w:rStyle w:val="Hyperlink"/>
                <w:rFonts w:ascii="Times New Roman" w:eastAsia="Times New Roman" w:hAnsi="Times New Roman" w:cs="Times New Roman"/>
                <w:noProof/>
                <w:sz w:val="24"/>
                <w:szCs w:val="24"/>
              </w:rPr>
              <w:t>Visualization 2</w:t>
            </w:r>
            <w:r w:rsidR="00137792" w:rsidRPr="00137792">
              <w:rPr>
                <w:noProof/>
                <w:webHidden/>
                <w:sz w:val="24"/>
                <w:szCs w:val="24"/>
              </w:rPr>
              <w:tab/>
            </w:r>
            <w:r w:rsidR="00137792" w:rsidRPr="00137792">
              <w:rPr>
                <w:noProof/>
                <w:webHidden/>
                <w:sz w:val="24"/>
                <w:szCs w:val="24"/>
              </w:rPr>
              <w:fldChar w:fldCharType="begin"/>
            </w:r>
            <w:r w:rsidR="00137792" w:rsidRPr="00137792">
              <w:rPr>
                <w:noProof/>
                <w:webHidden/>
                <w:sz w:val="24"/>
                <w:szCs w:val="24"/>
              </w:rPr>
              <w:instrText xml:space="preserve"> PAGEREF _Toc154183342 \h </w:instrText>
            </w:r>
            <w:r w:rsidR="00137792" w:rsidRPr="00137792">
              <w:rPr>
                <w:noProof/>
                <w:webHidden/>
                <w:sz w:val="24"/>
                <w:szCs w:val="24"/>
              </w:rPr>
            </w:r>
            <w:r w:rsidR="00137792" w:rsidRPr="00137792">
              <w:rPr>
                <w:noProof/>
                <w:webHidden/>
                <w:sz w:val="24"/>
                <w:szCs w:val="24"/>
              </w:rPr>
              <w:fldChar w:fldCharType="separate"/>
            </w:r>
            <w:r w:rsidR="00137792" w:rsidRPr="00137792">
              <w:rPr>
                <w:noProof/>
                <w:webHidden/>
                <w:sz w:val="24"/>
                <w:szCs w:val="24"/>
              </w:rPr>
              <w:t>4</w:t>
            </w:r>
            <w:r w:rsidR="00137792" w:rsidRPr="00137792">
              <w:rPr>
                <w:noProof/>
                <w:webHidden/>
                <w:sz w:val="24"/>
                <w:szCs w:val="24"/>
              </w:rPr>
              <w:fldChar w:fldCharType="end"/>
            </w:r>
          </w:hyperlink>
        </w:p>
        <w:p w14:paraId="54FD03FD" w14:textId="0081013D" w:rsidR="00137792" w:rsidRDefault="00D66A47" w:rsidP="00137792">
          <w:pPr>
            <w:pStyle w:val="TOC1"/>
            <w:tabs>
              <w:tab w:val="right" w:leader="dot" w:pos="9350"/>
            </w:tabs>
            <w:spacing w:line="360" w:lineRule="auto"/>
            <w:rPr>
              <w:noProof/>
              <w:sz w:val="24"/>
              <w:szCs w:val="24"/>
            </w:rPr>
          </w:pPr>
          <w:hyperlink w:anchor="_Toc154183343" w:history="1">
            <w:r w:rsidR="00137792" w:rsidRPr="00137792">
              <w:rPr>
                <w:rStyle w:val="Hyperlink"/>
                <w:rFonts w:ascii="Times New Roman" w:eastAsia="Times New Roman" w:hAnsi="Times New Roman" w:cs="Times New Roman"/>
                <w:noProof/>
                <w:sz w:val="24"/>
                <w:szCs w:val="24"/>
              </w:rPr>
              <w:t>Visualization 3</w:t>
            </w:r>
            <w:r w:rsidR="00137792" w:rsidRPr="00137792">
              <w:rPr>
                <w:noProof/>
                <w:webHidden/>
                <w:sz w:val="24"/>
                <w:szCs w:val="24"/>
              </w:rPr>
              <w:tab/>
            </w:r>
            <w:r w:rsidR="00137792" w:rsidRPr="00137792">
              <w:rPr>
                <w:noProof/>
                <w:webHidden/>
                <w:sz w:val="24"/>
                <w:szCs w:val="24"/>
              </w:rPr>
              <w:fldChar w:fldCharType="begin"/>
            </w:r>
            <w:r w:rsidR="00137792" w:rsidRPr="00137792">
              <w:rPr>
                <w:noProof/>
                <w:webHidden/>
                <w:sz w:val="24"/>
                <w:szCs w:val="24"/>
              </w:rPr>
              <w:instrText xml:space="preserve"> PAGEREF _Toc154183343 \h </w:instrText>
            </w:r>
            <w:r w:rsidR="00137792" w:rsidRPr="00137792">
              <w:rPr>
                <w:noProof/>
                <w:webHidden/>
                <w:sz w:val="24"/>
                <w:szCs w:val="24"/>
              </w:rPr>
            </w:r>
            <w:r w:rsidR="00137792" w:rsidRPr="00137792">
              <w:rPr>
                <w:noProof/>
                <w:webHidden/>
                <w:sz w:val="24"/>
                <w:szCs w:val="24"/>
              </w:rPr>
              <w:fldChar w:fldCharType="separate"/>
            </w:r>
            <w:r w:rsidR="00137792" w:rsidRPr="00137792">
              <w:rPr>
                <w:noProof/>
                <w:webHidden/>
                <w:sz w:val="24"/>
                <w:szCs w:val="24"/>
              </w:rPr>
              <w:t>5</w:t>
            </w:r>
            <w:r w:rsidR="00137792" w:rsidRPr="00137792">
              <w:rPr>
                <w:noProof/>
                <w:webHidden/>
                <w:sz w:val="24"/>
                <w:szCs w:val="24"/>
              </w:rPr>
              <w:fldChar w:fldCharType="end"/>
            </w:r>
          </w:hyperlink>
        </w:p>
        <w:p w14:paraId="70192366" w14:textId="762CC303" w:rsidR="00D66A47" w:rsidRPr="00D66A47" w:rsidRDefault="00D66A47" w:rsidP="00D66A47">
          <w:pPr>
            <w:pStyle w:val="TOC1"/>
            <w:tabs>
              <w:tab w:val="right" w:leader="dot" w:pos="9350"/>
            </w:tabs>
            <w:spacing w:line="360" w:lineRule="auto"/>
            <w:rPr>
              <w:rFonts w:asciiTheme="minorHAnsi" w:eastAsiaTheme="minorEastAsia" w:hAnsiTheme="minorHAnsi" w:cstheme="minorBidi"/>
              <w:noProof/>
              <w:sz w:val="24"/>
              <w:szCs w:val="24"/>
              <w:lang w:val="en-IN" w:eastAsia="en-IN"/>
            </w:rPr>
          </w:pPr>
          <w:r>
            <w:fldChar w:fldCharType="begin"/>
          </w:r>
          <w:r>
            <w:instrText xml:space="preserve"> HYPERLINK \l "_Toc154183343" </w:instrText>
          </w:r>
          <w:r>
            <w:fldChar w:fldCharType="separate"/>
          </w:r>
          <w:r w:rsidRPr="00137792">
            <w:rPr>
              <w:rStyle w:val="Hyperlink"/>
              <w:rFonts w:ascii="Times New Roman" w:eastAsia="Times New Roman" w:hAnsi="Times New Roman" w:cs="Times New Roman"/>
              <w:noProof/>
              <w:sz w:val="24"/>
              <w:szCs w:val="24"/>
            </w:rPr>
            <w:t xml:space="preserve">Visualization </w:t>
          </w:r>
          <w:r>
            <w:rPr>
              <w:rStyle w:val="Hyperlink"/>
              <w:rFonts w:ascii="Times New Roman" w:eastAsia="Times New Roman" w:hAnsi="Times New Roman" w:cs="Times New Roman"/>
              <w:noProof/>
              <w:sz w:val="24"/>
              <w:szCs w:val="24"/>
            </w:rPr>
            <w:t>4</w:t>
          </w:r>
          <w:r w:rsidRPr="00137792">
            <w:rPr>
              <w:noProof/>
              <w:webHidden/>
              <w:sz w:val="24"/>
              <w:szCs w:val="24"/>
            </w:rPr>
            <w:tab/>
          </w:r>
          <w:r>
            <w:rPr>
              <w:noProof/>
              <w:webHidden/>
              <w:sz w:val="24"/>
              <w:szCs w:val="24"/>
            </w:rPr>
            <w:t>6</w:t>
          </w:r>
          <w:bookmarkStart w:id="0" w:name="_GoBack"/>
          <w:bookmarkEnd w:id="0"/>
          <w:r>
            <w:rPr>
              <w:noProof/>
              <w:sz w:val="24"/>
              <w:szCs w:val="24"/>
            </w:rPr>
            <w:fldChar w:fldCharType="end"/>
          </w:r>
        </w:p>
        <w:p w14:paraId="098EDBE0" w14:textId="77777777" w:rsidR="00137792" w:rsidRPr="00137792" w:rsidRDefault="00D66A47" w:rsidP="00137792">
          <w:pPr>
            <w:pStyle w:val="TOC1"/>
            <w:tabs>
              <w:tab w:val="right" w:leader="dot" w:pos="9350"/>
            </w:tabs>
            <w:spacing w:line="360" w:lineRule="auto"/>
            <w:rPr>
              <w:rFonts w:asciiTheme="minorHAnsi" w:eastAsiaTheme="minorEastAsia" w:hAnsiTheme="minorHAnsi" w:cstheme="minorBidi"/>
              <w:noProof/>
              <w:sz w:val="24"/>
              <w:szCs w:val="24"/>
              <w:lang w:val="en-IN" w:eastAsia="en-IN"/>
            </w:rPr>
          </w:pPr>
          <w:r>
            <w:fldChar w:fldCharType="begin"/>
          </w:r>
          <w:r>
            <w:instrText xml:space="preserve"> HYPERLINK \l "_Toc154183344" </w:instrText>
          </w:r>
          <w:r>
            <w:fldChar w:fldCharType="separate"/>
          </w:r>
          <w:r w:rsidR="00137792" w:rsidRPr="00137792">
            <w:rPr>
              <w:rStyle w:val="Hyperlink"/>
              <w:rFonts w:ascii="Times New Roman" w:eastAsia="Times New Roman" w:hAnsi="Times New Roman" w:cs="Times New Roman"/>
              <w:noProof/>
              <w:sz w:val="24"/>
              <w:szCs w:val="24"/>
            </w:rPr>
            <w:t>Visualization 5</w:t>
          </w:r>
          <w:r w:rsidR="00137792" w:rsidRPr="00137792">
            <w:rPr>
              <w:noProof/>
              <w:webHidden/>
              <w:sz w:val="24"/>
              <w:szCs w:val="24"/>
            </w:rPr>
            <w:tab/>
          </w:r>
          <w:r w:rsidR="00137792" w:rsidRPr="00137792">
            <w:rPr>
              <w:noProof/>
              <w:webHidden/>
              <w:sz w:val="24"/>
              <w:szCs w:val="24"/>
            </w:rPr>
            <w:fldChar w:fldCharType="begin"/>
          </w:r>
          <w:r w:rsidR="00137792" w:rsidRPr="00137792">
            <w:rPr>
              <w:noProof/>
              <w:webHidden/>
              <w:sz w:val="24"/>
              <w:szCs w:val="24"/>
            </w:rPr>
            <w:instrText xml:space="preserve"> PAGEREF _Toc154183344 \h </w:instrText>
          </w:r>
          <w:r w:rsidR="00137792" w:rsidRPr="00137792">
            <w:rPr>
              <w:noProof/>
              <w:webHidden/>
              <w:sz w:val="24"/>
              <w:szCs w:val="24"/>
            </w:rPr>
          </w:r>
          <w:r w:rsidR="00137792" w:rsidRPr="00137792">
            <w:rPr>
              <w:noProof/>
              <w:webHidden/>
              <w:sz w:val="24"/>
              <w:szCs w:val="24"/>
            </w:rPr>
            <w:fldChar w:fldCharType="separate"/>
          </w:r>
          <w:r w:rsidR="00137792" w:rsidRPr="00137792">
            <w:rPr>
              <w:noProof/>
              <w:webHidden/>
              <w:sz w:val="24"/>
              <w:szCs w:val="24"/>
            </w:rPr>
            <w:t>7</w:t>
          </w:r>
          <w:r w:rsidR="00137792" w:rsidRPr="00137792">
            <w:rPr>
              <w:noProof/>
              <w:webHidden/>
              <w:sz w:val="24"/>
              <w:szCs w:val="24"/>
            </w:rPr>
            <w:fldChar w:fldCharType="end"/>
          </w:r>
          <w:r>
            <w:rPr>
              <w:noProof/>
              <w:sz w:val="24"/>
              <w:szCs w:val="24"/>
            </w:rPr>
            <w:fldChar w:fldCharType="end"/>
          </w:r>
        </w:p>
        <w:p w14:paraId="4895E77B" w14:textId="77777777" w:rsidR="00137792" w:rsidRPr="00137792" w:rsidRDefault="00D66A47" w:rsidP="00137792">
          <w:pPr>
            <w:pStyle w:val="TOC1"/>
            <w:tabs>
              <w:tab w:val="right" w:leader="dot" w:pos="9350"/>
            </w:tabs>
            <w:spacing w:line="360" w:lineRule="auto"/>
            <w:rPr>
              <w:rFonts w:asciiTheme="minorHAnsi" w:eastAsiaTheme="minorEastAsia" w:hAnsiTheme="minorHAnsi" w:cstheme="minorBidi"/>
              <w:noProof/>
              <w:sz w:val="24"/>
              <w:szCs w:val="24"/>
              <w:lang w:val="en-IN" w:eastAsia="en-IN"/>
            </w:rPr>
          </w:pPr>
          <w:hyperlink w:anchor="_Toc154183345" w:history="1">
            <w:r w:rsidR="00137792" w:rsidRPr="00137792">
              <w:rPr>
                <w:rStyle w:val="Hyperlink"/>
                <w:rFonts w:ascii="Times New Roman" w:eastAsia="Times New Roman" w:hAnsi="Times New Roman" w:cs="Times New Roman"/>
                <w:noProof/>
                <w:sz w:val="24"/>
                <w:szCs w:val="24"/>
              </w:rPr>
              <w:t>Visualization 6</w:t>
            </w:r>
            <w:r w:rsidR="00137792" w:rsidRPr="00137792">
              <w:rPr>
                <w:noProof/>
                <w:webHidden/>
                <w:sz w:val="24"/>
                <w:szCs w:val="24"/>
              </w:rPr>
              <w:tab/>
            </w:r>
            <w:r w:rsidR="00137792" w:rsidRPr="00137792">
              <w:rPr>
                <w:noProof/>
                <w:webHidden/>
                <w:sz w:val="24"/>
                <w:szCs w:val="24"/>
              </w:rPr>
              <w:fldChar w:fldCharType="begin"/>
            </w:r>
            <w:r w:rsidR="00137792" w:rsidRPr="00137792">
              <w:rPr>
                <w:noProof/>
                <w:webHidden/>
                <w:sz w:val="24"/>
                <w:szCs w:val="24"/>
              </w:rPr>
              <w:instrText xml:space="preserve"> PAGEREF _Toc154183345 \h </w:instrText>
            </w:r>
            <w:r w:rsidR="00137792" w:rsidRPr="00137792">
              <w:rPr>
                <w:noProof/>
                <w:webHidden/>
                <w:sz w:val="24"/>
                <w:szCs w:val="24"/>
              </w:rPr>
            </w:r>
            <w:r w:rsidR="00137792" w:rsidRPr="00137792">
              <w:rPr>
                <w:noProof/>
                <w:webHidden/>
                <w:sz w:val="24"/>
                <w:szCs w:val="24"/>
              </w:rPr>
              <w:fldChar w:fldCharType="separate"/>
            </w:r>
            <w:r w:rsidR="00137792" w:rsidRPr="00137792">
              <w:rPr>
                <w:noProof/>
                <w:webHidden/>
                <w:sz w:val="24"/>
                <w:szCs w:val="24"/>
              </w:rPr>
              <w:t>8</w:t>
            </w:r>
            <w:r w:rsidR="00137792" w:rsidRPr="00137792">
              <w:rPr>
                <w:noProof/>
                <w:webHidden/>
                <w:sz w:val="24"/>
                <w:szCs w:val="24"/>
              </w:rPr>
              <w:fldChar w:fldCharType="end"/>
            </w:r>
          </w:hyperlink>
        </w:p>
        <w:p w14:paraId="39DE41FC" w14:textId="77777777" w:rsidR="00137792" w:rsidRPr="00137792" w:rsidRDefault="00D66A47" w:rsidP="00137792">
          <w:pPr>
            <w:pStyle w:val="TOC1"/>
            <w:tabs>
              <w:tab w:val="right" w:leader="dot" w:pos="9350"/>
            </w:tabs>
            <w:spacing w:line="360" w:lineRule="auto"/>
            <w:rPr>
              <w:rFonts w:asciiTheme="minorHAnsi" w:eastAsiaTheme="minorEastAsia" w:hAnsiTheme="minorHAnsi" w:cstheme="minorBidi"/>
              <w:noProof/>
              <w:sz w:val="24"/>
              <w:szCs w:val="24"/>
              <w:lang w:val="en-IN" w:eastAsia="en-IN"/>
            </w:rPr>
          </w:pPr>
          <w:hyperlink w:anchor="_Toc154183346" w:history="1">
            <w:r w:rsidR="00137792" w:rsidRPr="00137792">
              <w:rPr>
                <w:rStyle w:val="Hyperlink"/>
                <w:rFonts w:ascii="Times New Roman" w:eastAsia="Times New Roman" w:hAnsi="Times New Roman" w:cs="Times New Roman"/>
                <w:noProof/>
                <w:sz w:val="24"/>
                <w:szCs w:val="24"/>
              </w:rPr>
              <w:t>Bibliography</w:t>
            </w:r>
            <w:r w:rsidR="00137792" w:rsidRPr="00137792">
              <w:rPr>
                <w:noProof/>
                <w:webHidden/>
                <w:sz w:val="24"/>
                <w:szCs w:val="24"/>
              </w:rPr>
              <w:tab/>
            </w:r>
            <w:r w:rsidR="00137792" w:rsidRPr="00137792">
              <w:rPr>
                <w:noProof/>
                <w:webHidden/>
                <w:sz w:val="24"/>
                <w:szCs w:val="24"/>
              </w:rPr>
              <w:fldChar w:fldCharType="begin"/>
            </w:r>
            <w:r w:rsidR="00137792" w:rsidRPr="00137792">
              <w:rPr>
                <w:noProof/>
                <w:webHidden/>
                <w:sz w:val="24"/>
                <w:szCs w:val="24"/>
              </w:rPr>
              <w:instrText xml:space="preserve"> PAGEREF _Toc154183346 \h </w:instrText>
            </w:r>
            <w:r w:rsidR="00137792" w:rsidRPr="00137792">
              <w:rPr>
                <w:noProof/>
                <w:webHidden/>
                <w:sz w:val="24"/>
                <w:szCs w:val="24"/>
              </w:rPr>
            </w:r>
            <w:r w:rsidR="00137792" w:rsidRPr="00137792">
              <w:rPr>
                <w:noProof/>
                <w:webHidden/>
                <w:sz w:val="24"/>
                <w:szCs w:val="24"/>
              </w:rPr>
              <w:fldChar w:fldCharType="separate"/>
            </w:r>
            <w:r w:rsidR="00137792" w:rsidRPr="00137792">
              <w:rPr>
                <w:noProof/>
                <w:webHidden/>
                <w:sz w:val="24"/>
                <w:szCs w:val="24"/>
              </w:rPr>
              <w:t>9</w:t>
            </w:r>
            <w:r w:rsidR="00137792" w:rsidRPr="00137792">
              <w:rPr>
                <w:noProof/>
                <w:webHidden/>
                <w:sz w:val="24"/>
                <w:szCs w:val="24"/>
              </w:rPr>
              <w:fldChar w:fldCharType="end"/>
            </w:r>
          </w:hyperlink>
        </w:p>
        <w:p w14:paraId="1E963465" w14:textId="77777777" w:rsidR="002C6933" w:rsidRDefault="006F790C" w:rsidP="00137792">
          <w:pPr>
            <w:spacing w:line="360" w:lineRule="auto"/>
            <w:jc w:val="both"/>
          </w:pPr>
          <w:r w:rsidRPr="00137792">
            <w:rPr>
              <w:rFonts w:ascii="Times New Roman" w:hAnsi="Times New Roman" w:cs="Times New Roman"/>
              <w:color w:val="000000" w:themeColor="text1"/>
              <w:sz w:val="24"/>
              <w:szCs w:val="24"/>
            </w:rPr>
            <w:fldChar w:fldCharType="end"/>
          </w:r>
        </w:p>
      </w:sdtContent>
    </w:sdt>
    <w:p w14:paraId="0364C3FD" w14:textId="77777777" w:rsidR="002C6933" w:rsidRDefault="002C6933">
      <w:pPr>
        <w:spacing w:line="360" w:lineRule="auto"/>
        <w:jc w:val="center"/>
        <w:rPr>
          <w:rFonts w:ascii="Times New Roman" w:eastAsia="Times New Roman" w:hAnsi="Times New Roman" w:cs="Times New Roman"/>
          <w:b/>
          <w:sz w:val="32"/>
          <w:szCs w:val="32"/>
        </w:rPr>
      </w:pPr>
    </w:p>
    <w:p w14:paraId="4BBF645A" w14:textId="77777777" w:rsidR="002C6933" w:rsidRDefault="006F790C">
      <w:pPr>
        <w:rPr>
          <w:rFonts w:ascii="Times New Roman" w:eastAsia="Times New Roman" w:hAnsi="Times New Roman" w:cs="Times New Roman"/>
          <w:b/>
          <w:sz w:val="24"/>
          <w:szCs w:val="24"/>
        </w:rPr>
      </w:pPr>
      <w:r>
        <w:br w:type="page"/>
      </w:r>
    </w:p>
    <w:p w14:paraId="0879A751" w14:textId="77777777" w:rsidR="002C6933" w:rsidRDefault="006F790C">
      <w:pPr>
        <w:pStyle w:val="Heading1"/>
        <w:spacing w:line="360" w:lineRule="auto"/>
        <w:jc w:val="both"/>
        <w:rPr>
          <w:rFonts w:ascii="Times New Roman" w:eastAsia="Times New Roman" w:hAnsi="Times New Roman" w:cs="Times New Roman"/>
          <w:b/>
          <w:sz w:val="28"/>
          <w:szCs w:val="28"/>
        </w:rPr>
      </w:pPr>
      <w:bookmarkStart w:id="1" w:name="_Toc154183341"/>
      <w:r>
        <w:rPr>
          <w:rFonts w:ascii="Times New Roman" w:eastAsia="Times New Roman" w:hAnsi="Times New Roman" w:cs="Times New Roman"/>
          <w:b/>
          <w:sz w:val="28"/>
          <w:szCs w:val="28"/>
        </w:rPr>
        <w:lastRenderedPageBreak/>
        <w:t>Visualization 1</w:t>
      </w:r>
      <w:bookmarkEnd w:id="1"/>
    </w:p>
    <w:p w14:paraId="3E148101" w14:textId="77777777" w:rsidR="002C6933" w:rsidRDefault="001F0B62">
      <w:pPr>
        <w:jc w:val="center"/>
        <w:rPr>
          <w:rFonts w:ascii="Times New Roman" w:eastAsia="Times New Roman" w:hAnsi="Times New Roman" w:cs="Times New Roman"/>
          <w:sz w:val="24"/>
          <w:szCs w:val="24"/>
        </w:rPr>
      </w:pPr>
      <w:r>
        <w:rPr>
          <w:noProof/>
        </w:rPr>
        <w:drawing>
          <wp:inline distT="0" distB="0" distL="0" distR="0" wp14:anchorId="0DB93F5C" wp14:editId="16C0757B">
            <wp:extent cx="5173980" cy="2689860"/>
            <wp:effectExtent l="76200" t="76200" r="140970" b="129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00334" cy="270356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3A5CE25" w14:textId="77777777" w:rsidR="002C6933" w:rsidRPr="00B8516F" w:rsidRDefault="006F790C">
      <w:pPr>
        <w:spacing w:line="360" w:lineRule="auto"/>
        <w:jc w:val="center"/>
        <w:rPr>
          <w:rFonts w:ascii="Times New Roman" w:eastAsia="Times New Roman" w:hAnsi="Times New Roman" w:cs="Times New Roman"/>
          <w:b/>
          <w:sz w:val="28"/>
          <w:szCs w:val="28"/>
        </w:rPr>
      </w:pPr>
      <w:r w:rsidRPr="00B8516F">
        <w:rPr>
          <w:rFonts w:ascii="Times New Roman" w:eastAsia="Times New Roman" w:hAnsi="Times New Roman" w:cs="Times New Roman"/>
          <w:b/>
          <w:sz w:val="28"/>
          <w:szCs w:val="28"/>
        </w:rPr>
        <w:t>Figure 1: Line Plot of revenue generated for each product type</w:t>
      </w:r>
    </w:p>
    <w:p w14:paraId="7AE21F8E" w14:textId="77777777" w:rsidR="002C6933" w:rsidRPr="00B8516F" w:rsidRDefault="006F790C">
      <w:pPr>
        <w:spacing w:line="360" w:lineRule="auto"/>
        <w:jc w:val="center"/>
        <w:rPr>
          <w:rFonts w:ascii="Times New Roman" w:eastAsia="Times New Roman" w:hAnsi="Times New Roman" w:cs="Times New Roman"/>
          <w:sz w:val="28"/>
          <w:szCs w:val="28"/>
        </w:rPr>
      </w:pPr>
      <w:r w:rsidRPr="00B8516F">
        <w:rPr>
          <w:rFonts w:ascii="Times New Roman" w:eastAsia="Times New Roman" w:hAnsi="Times New Roman" w:cs="Times New Roman"/>
          <w:sz w:val="28"/>
          <w:szCs w:val="28"/>
        </w:rPr>
        <w:t>(Source: Self-created)</w:t>
      </w:r>
    </w:p>
    <w:p w14:paraId="4FE17AAE" w14:textId="77777777" w:rsidR="002C6933" w:rsidRPr="00B8516F" w:rsidRDefault="006F790C">
      <w:pPr>
        <w:spacing w:line="360" w:lineRule="auto"/>
        <w:jc w:val="both"/>
        <w:rPr>
          <w:rFonts w:ascii="Times New Roman" w:eastAsia="Times New Roman" w:hAnsi="Times New Roman" w:cs="Times New Roman"/>
          <w:sz w:val="28"/>
          <w:szCs w:val="28"/>
        </w:rPr>
      </w:pPr>
      <w:r w:rsidRPr="00B8516F">
        <w:rPr>
          <w:rFonts w:ascii="Times New Roman" w:eastAsia="Times New Roman" w:hAnsi="Times New Roman" w:cs="Times New Roman"/>
          <w:sz w:val="28"/>
          <w:szCs w:val="28"/>
        </w:rPr>
        <w:t>The above figure shows the line plot of the association between "</w:t>
      </w:r>
      <w:r w:rsidRPr="00B8516F">
        <w:rPr>
          <w:rFonts w:ascii="Times New Roman" w:eastAsia="Times New Roman" w:hAnsi="Times New Roman" w:cs="Times New Roman"/>
          <w:b/>
          <w:i/>
          <w:sz w:val="28"/>
          <w:szCs w:val="28"/>
        </w:rPr>
        <w:t>Product Type</w:t>
      </w:r>
      <w:r w:rsidRPr="00B8516F">
        <w:rPr>
          <w:rFonts w:ascii="Times New Roman" w:eastAsia="Times New Roman" w:hAnsi="Times New Roman" w:cs="Times New Roman"/>
          <w:sz w:val="28"/>
          <w:szCs w:val="28"/>
        </w:rPr>
        <w:t>" and "</w:t>
      </w:r>
      <w:r w:rsidRPr="00B8516F">
        <w:rPr>
          <w:rFonts w:ascii="Times New Roman" w:eastAsia="Times New Roman" w:hAnsi="Times New Roman" w:cs="Times New Roman"/>
          <w:b/>
          <w:i/>
          <w:sz w:val="28"/>
          <w:szCs w:val="28"/>
        </w:rPr>
        <w:t>Revenue generated</w:t>
      </w:r>
      <w:r w:rsidRPr="00B8516F">
        <w:rPr>
          <w:rFonts w:ascii="Times New Roman" w:eastAsia="Times New Roman" w:hAnsi="Times New Roman" w:cs="Times New Roman"/>
          <w:sz w:val="28"/>
          <w:szCs w:val="28"/>
        </w:rPr>
        <w:t>" which can be seen through the creation of a line plot using Matplotlib to visualize the data. The y-axis shows the corresponding revenue, while the x-axis displays the various categories of goods and the revenue earned for each product type. The code has been organized properly for readability and visual appeal.</w:t>
      </w:r>
    </w:p>
    <w:p w14:paraId="182C34DD" w14:textId="77777777" w:rsidR="002C6933" w:rsidRDefault="006F790C">
      <w:pPr>
        <w:pStyle w:val="Heading1"/>
        <w:spacing w:line="360" w:lineRule="auto"/>
        <w:jc w:val="both"/>
        <w:rPr>
          <w:rFonts w:ascii="Times New Roman" w:eastAsia="Times New Roman" w:hAnsi="Times New Roman" w:cs="Times New Roman"/>
          <w:b/>
          <w:sz w:val="28"/>
          <w:szCs w:val="28"/>
        </w:rPr>
      </w:pPr>
      <w:bookmarkStart w:id="2" w:name="_Toc154183342"/>
      <w:r>
        <w:rPr>
          <w:rFonts w:ascii="Times New Roman" w:eastAsia="Times New Roman" w:hAnsi="Times New Roman" w:cs="Times New Roman"/>
          <w:b/>
          <w:sz w:val="28"/>
          <w:szCs w:val="28"/>
        </w:rPr>
        <w:lastRenderedPageBreak/>
        <w:t>Visualization 2</w:t>
      </w:r>
      <w:bookmarkEnd w:id="2"/>
    </w:p>
    <w:p w14:paraId="72F4B8FB" w14:textId="77777777" w:rsidR="002C6933" w:rsidRDefault="001F0B62">
      <w:pPr>
        <w:spacing w:line="360" w:lineRule="auto"/>
        <w:jc w:val="center"/>
        <w:rPr>
          <w:rFonts w:ascii="Times New Roman" w:eastAsia="Times New Roman" w:hAnsi="Times New Roman" w:cs="Times New Roman"/>
          <w:sz w:val="24"/>
          <w:szCs w:val="24"/>
        </w:rPr>
      </w:pPr>
      <w:r>
        <w:rPr>
          <w:noProof/>
        </w:rPr>
        <w:drawing>
          <wp:inline distT="0" distB="0" distL="0" distR="0" wp14:anchorId="7067A6FA" wp14:editId="537DC6F8">
            <wp:extent cx="5166360" cy="2331720"/>
            <wp:effectExtent l="76200" t="76200" r="129540" b="1257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02620" cy="23480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16965F4" w14:textId="77777777" w:rsidR="002C6933" w:rsidRPr="00B8516F" w:rsidRDefault="006F790C">
      <w:pPr>
        <w:spacing w:line="360" w:lineRule="auto"/>
        <w:jc w:val="center"/>
        <w:rPr>
          <w:rFonts w:ascii="Times New Roman" w:eastAsia="Times New Roman" w:hAnsi="Times New Roman" w:cs="Times New Roman"/>
          <w:b/>
          <w:sz w:val="28"/>
          <w:szCs w:val="28"/>
        </w:rPr>
      </w:pPr>
      <w:r w:rsidRPr="00B8516F">
        <w:rPr>
          <w:rFonts w:ascii="Times New Roman" w:eastAsia="Times New Roman" w:hAnsi="Times New Roman" w:cs="Times New Roman"/>
          <w:b/>
          <w:sz w:val="28"/>
          <w:szCs w:val="28"/>
        </w:rPr>
        <w:t xml:space="preserve">Figure 2: Scatter Plot of the number of products sold vs revenue generated </w:t>
      </w:r>
    </w:p>
    <w:p w14:paraId="3379035B" w14:textId="77777777" w:rsidR="002C6933" w:rsidRPr="00B8516F" w:rsidRDefault="006F790C">
      <w:pPr>
        <w:spacing w:line="360" w:lineRule="auto"/>
        <w:jc w:val="center"/>
        <w:rPr>
          <w:rFonts w:ascii="Times New Roman" w:eastAsia="Times New Roman" w:hAnsi="Times New Roman" w:cs="Times New Roman"/>
          <w:sz w:val="28"/>
          <w:szCs w:val="28"/>
        </w:rPr>
      </w:pPr>
      <w:r w:rsidRPr="00B8516F">
        <w:rPr>
          <w:rFonts w:ascii="Times New Roman" w:eastAsia="Times New Roman" w:hAnsi="Times New Roman" w:cs="Times New Roman"/>
          <w:sz w:val="28"/>
          <w:szCs w:val="28"/>
        </w:rPr>
        <w:t>(Source: Self-created)</w:t>
      </w:r>
    </w:p>
    <w:p w14:paraId="44827900" w14:textId="77777777" w:rsidR="002C6933" w:rsidRPr="00B8516F" w:rsidRDefault="006F790C">
      <w:pPr>
        <w:spacing w:line="360" w:lineRule="auto"/>
        <w:jc w:val="both"/>
        <w:rPr>
          <w:rFonts w:ascii="Times New Roman" w:eastAsia="Times New Roman" w:hAnsi="Times New Roman" w:cs="Times New Roman"/>
          <w:b/>
          <w:sz w:val="28"/>
          <w:szCs w:val="28"/>
        </w:rPr>
      </w:pPr>
      <w:r w:rsidRPr="00B8516F">
        <w:rPr>
          <w:rFonts w:ascii="Times New Roman" w:eastAsia="Times New Roman" w:hAnsi="Times New Roman" w:cs="Times New Roman"/>
          <w:sz w:val="28"/>
          <w:szCs w:val="28"/>
        </w:rPr>
        <w:t>The above figure shows the most of Matplotlib to generate a scatter plot. 'The number of products sold' on the x-axis and '</w:t>
      </w:r>
      <w:r w:rsidRPr="00B8516F">
        <w:rPr>
          <w:rFonts w:ascii="Times New Roman" w:eastAsia="Times New Roman" w:hAnsi="Times New Roman" w:cs="Times New Roman"/>
          <w:b/>
          <w:i/>
          <w:sz w:val="28"/>
          <w:szCs w:val="28"/>
        </w:rPr>
        <w:t>Revenue produced</w:t>
      </w:r>
      <w:r w:rsidRPr="00B8516F">
        <w:rPr>
          <w:rFonts w:ascii="Times New Roman" w:eastAsia="Times New Roman" w:hAnsi="Times New Roman" w:cs="Times New Roman"/>
          <w:sz w:val="28"/>
          <w:szCs w:val="28"/>
        </w:rPr>
        <w:t xml:space="preserve">' on the y-axis, the plot appears with the figure size set to 10x6 inches. Plot comprehension is improved by the title, "Scatter Plot of Number of </w:t>
      </w:r>
      <w:r w:rsidRPr="00B8516F">
        <w:rPr>
          <w:rFonts w:ascii="Times New Roman" w:eastAsia="Times New Roman" w:hAnsi="Times New Roman" w:cs="Times New Roman"/>
          <w:b/>
          <w:i/>
          <w:sz w:val="28"/>
          <w:szCs w:val="28"/>
        </w:rPr>
        <w:t>Products Sold vs. Revenue Created,</w:t>
      </w:r>
      <w:r w:rsidRPr="00B8516F">
        <w:rPr>
          <w:rFonts w:ascii="Times New Roman" w:eastAsia="Times New Roman" w:hAnsi="Times New Roman" w:cs="Times New Roman"/>
          <w:sz w:val="28"/>
          <w:szCs w:val="28"/>
        </w:rPr>
        <w:t>" and the relevant axis labels. Recognizing the association between the number of products sold and the related money obtained is made simpler by the visualization that results.</w:t>
      </w:r>
    </w:p>
    <w:p w14:paraId="5C68BEA7" w14:textId="77777777" w:rsidR="002C6933" w:rsidRDefault="006F790C">
      <w:pPr>
        <w:pStyle w:val="Heading1"/>
        <w:spacing w:line="360" w:lineRule="auto"/>
        <w:jc w:val="both"/>
        <w:rPr>
          <w:rFonts w:ascii="Times New Roman" w:eastAsia="Times New Roman" w:hAnsi="Times New Roman" w:cs="Times New Roman"/>
          <w:b/>
          <w:sz w:val="28"/>
          <w:szCs w:val="28"/>
        </w:rPr>
      </w:pPr>
      <w:bookmarkStart w:id="3" w:name="_Toc154183343"/>
      <w:r>
        <w:rPr>
          <w:rFonts w:ascii="Times New Roman" w:eastAsia="Times New Roman" w:hAnsi="Times New Roman" w:cs="Times New Roman"/>
          <w:b/>
          <w:sz w:val="28"/>
          <w:szCs w:val="28"/>
        </w:rPr>
        <w:lastRenderedPageBreak/>
        <w:t>Visualization 3</w:t>
      </w:r>
      <w:bookmarkEnd w:id="3"/>
    </w:p>
    <w:p w14:paraId="3966FBB6" w14:textId="77777777" w:rsidR="002C6933" w:rsidRDefault="001F0B62">
      <w:pPr>
        <w:jc w:val="center"/>
        <w:rPr>
          <w:rFonts w:ascii="Times New Roman" w:eastAsia="Times New Roman" w:hAnsi="Times New Roman" w:cs="Times New Roman"/>
          <w:sz w:val="24"/>
          <w:szCs w:val="24"/>
        </w:rPr>
      </w:pPr>
      <w:r>
        <w:rPr>
          <w:noProof/>
        </w:rPr>
        <w:drawing>
          <wp:inline distT="0" distB="0" distL="0" distR="0" wp14:anchorId="1B470591" wp14:editId="0EAD4D9E">
            <wp:extent cx="5379720" cy="2522220"/>
            <wp:effectExtent l="76200" t="76200" r="125730" b="1257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14636" cy="25385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ED3564D" w14:textId="77777777" w:rsidR="002C6933" w:rsidRPr="00B8516F" w:rsidRDefault="006F790C">
      <w:pPr>
        <w:spacing w:line="360" w:lineRule="auto"/>
        <w:jc w:val="center"/>
        <w:rPr>
          <w:rFonts w:ascii="Times New Roman" w:eastAsia="Times New Roman" w:hAnsi="Times New Roman" w:cs="Times New Roman"/>
          <w:b/>
          <w:sz w:val="28"/>
          <w:szCs w:val="28"/>
        </w:rPr>
      </w:pPr>
      <w:r w:rsidRPr="00B8516F">
        <w:rPr>
          <w:rFonts w:ascii="Times New Roman" w:eastAsia="Times New Roman" w:hAnsi="Times New Roman" w:cs="Times New Roman"/>
          <w:b/>
          <w:sz w:val="28"/>
          <w:szCs w:val="28"/>
        </w:rPr>
        <w:t xml:space="preserve">Figure 3: Histogram of distribution of prices </w:t>
      </w:r>
    </w:p>
    <w:p w14:paraId="4CA29200" w14:textId="77777777" w:rsidR="002C6933" w:rsidRPr="00B8516F" w:rsidRDefault="006F790C">
      <w:pPr>
        <w:spacing w:line="360" w:lineRule="auto"/>
        <w:jc w:val="center"/>
        <w:rPr>
          <w:rFonts w:ascii="Times New Roman" w:eastAsia="Times New Roman" w:hAnsi="Times New Roman" w:cs="Times New Roman"/>
          <w:sz w:val="28"/>
          <w:szCs w:val="28"/>
        </w:rPr>
      </w:pPr>
      <w:r w:rsidRPr="00B8516F">
        <w:rPr>
          <w:rFonts w:ascii="Times New Roman" w:eastAsia="Times New Roman" w:hAnsi="Times New Roman" w:cs="Times New Roman"/>
          <w:sz w:val="28"/>
          <w:szCs w:val="28"/>
        </w:rPr>
        <w:t>(Source: Self-created)</w:t>
      </w:r>
    </w:p>
    <w:p w14:paraId="13C7F586" w14:textId="77777777" w:rsidR="002C6933" w:rsidRPr="00B8516F" w:rsidRDefault="006F790C">
      <w:pPr>
        <w:spacing w:line="360" w:lineRule="auto"/>
        <w:jc w:val="both"/>
        <w:rPr>
          <w:rFonts w:ascii="Times New Roman" w:eastAsia="Times New Roman" w:hAnsi="Times New Roman" w:cs="Times New Roman"/>
          <w:sz w:val="28"/>
          <w:szCs w:val="28"/>
        </w:rPr>
      </w:pPr>
      <w:r w:rsidRPr="00B8516F">
        <w:rPr>
          <w:rFonts w:ascii="Times New Roman" w:eastAsia="Times New Roman" w:hAnsi="Times New Roman" w:cs="Times New Roman"/>
          <w:sz w:val="28"/>
          <w:szCs w:val="28"/>
        </w:rPr>
        <w:t xml:space="preserve">The above figure shows the histogram plot of the distribution of prices from the </w:t>
      </w:r>
      <w:proofErr w:type="spellStart"/>
      <w:r w:rsidRPr="00B8516F">
        <w:rPr>
          <w:rFonts w:ascii="Times New Roman" w:eastAsia="Times New Roman" w:hAnsi="Times New Roman" w:cs="Times New Roman"/>
          <w:sz w:val="28"/>
          <w:szCs w:val="28"/>
        </w:rPr>
        <w:t>DataFrame's</w:t>
      </w:r>
      <w:proofErr w:type="spellEnd"/>
      <w:r w:rsidRPr="00B8516F">
        <w:rPr>
          <w:rFonts w:ascii="Times New Roman" w:eastAsia="Times New Roman" w:hAnsi="Times New Roman" w:cs="Times New Roman"/>
          <w:sz w:val="28"/>
          <w:szCs w:val="28"/>
        </w:rPr>
        <w:t xml:space="preserve"> 'Price' column can be seen in the histogram. Analyzing the price distribution across the dataset is aided by the resulting visualization, which offers information on the frequency variation in prices (</w:t>
      </w:r>
      <w:proofErr w:type="spellStart"/>
      <w:r w:rsidRPr="00B8516F">
        <w:rPr>
          <w:rFonts w:ascii="Times New Roman" w:eastAsia="Times New Roman" w:hAnsi="Times New Roman" w:cs="Times New Roman"/>
          <w:sz w:val="28"/>
          <w:szCs w:val="28"/>
        </w:rPr>
        <w:t>Rahaman</w:t>
      </w:r>
      <w:proofErr w:type="spellEnd"/>
      <w:r w:rsidRPr="00B8516F">
        <w:rPr>
          <w:rFonts w:ascii="Times New Roman" w:eastAsia="Times New Roman" w:hAnsi="Times New Roman" w:cs="Times New Roman"/>
          <w:sz w:val="28"/>
          <w:szCs w:val="28"/>
        </w:rPr>
        <w:t xml:space="preserve"> </w:t>
      </w:r>
      <w:r w:rsidRPr="00B8516F">
        <w:rPr>
          <w:rFonts w:ascii="Times New Roman" w:eastAsia="Times New Roman" w:hAnsi="Times New Roman" w:cs="Times New Roman"/>
          <w:i/>
          <w:sz w:val="28"/>
          <w:szCs w:val="28"/>
        </w:rPr>
        <w:t>et al</w:t>
      </w:r>
      <w:r w:rsidRPr="00B8516F">
        <w:rPr>
          <w:rFonts w:ascii="Times New Roman" w:eastAsia="Times New Roman" w:hAnsi="Times New Roman" w:cs="Times New Roman"/>
          <w:sz w:val="28"/>
          <w:szCs w:val="28"/>
        </w:rPr>
        <w:t xml:space="preserve">. 2022). Twenty bins have been generated from the data, and the margins of each bin are marked in black. </w:t>
      </w:r>
    </w:p>
    <w:p w14:paraId="7922E241" w14:textId="77777777" w:rsidR="00561DB5" w:rsidRDefault="00561DB5">
      <w:pPr>
        <w:spacing w:line="360" w:lineRule="auto"/>
        <w:jc w:val="center"/>
        <w:rPr>
          <w:noProof/>
        </w:rPr>
      </w:pPr>
    </w:p>
    <w:p w14:paraId="4A4EC9E1" w14:textId="77777777" w:rsidR="00561DB5" w:rsidRDefault="00561DB5">
      <w:pPr>
        <w:spacing w:line="360" w:lineRule="auto"/>
        <w:jc w:val="center"/>
        <w:rPr>
          <w:noProof/>
        </w:rPr>
      </w:pPr>
    </w:p>
    <w:p w14:paraId="4BA396BA" w14:textId="77777777" w:rsidR="00561DB5" w:rsidRDefault="00561DB5">
      <w:pPr>
        <w:spacing w:line="360" w:lineRule="auto"/>
        <w:jc w:val="center"/>
        <w:rPr>
          <w:rFonts w:ascii="Times New Roman" w:eastAsia="Times New Roman" w:hAnsi="Times New Roman" w:cs="Times New Roman"/>
          <w:sz w:val="24"/>
          <w:szCs w:val="24"/>
        </w:rPr>
      </w:pPr>
    </w:p>
    <w:p w14:paraId="5DDA3D2D" w14:textId="77777777" w:rsidR="00561DB5" w:rsidRDefault="00561DB5">
      <w:pPr>
        <w:spacing w:line="360" w:lineRule="auto"/>
        <w:jc w:val="center"/>
        <w:rPr>
          <w:rFonts w:ascii="Times New Roman" w:eastAsia="Times New Roman" w:hAnsi="Times New Roman" w:cs="Times New Roman"/>
          <w:sz w:val="24"/>
          <w:szCs w:val="24"/>
        </w:rPr>
      </w:pPr>
    </w:p>
    <w:p w14:paraId="1869DEDC" w14:textId="77777777" w:rsidR="00561DB5" w:rsidRDefault="00561DB5">
      <w:pPr>
        <w:spacing w:line="360" w:lineRule="auto"/>
        <w:jc w:val="center"/>
        <w:rPr>
          <w:rFonts w:ascii="Times New Roman" w:eastAsia="Times New Roman" w:hAnsi="Times New Roman" w:cs="Times New Roman"/>
          <w:sz w:val="24"/>
          <w:szCs w:val="24"/>
        </w:rPr>
      </w:pPr>
    </w:p>
    <w:p w14:paraId="30976CE6" w14:textId="77777777" w:rsidR="00561DB5" w:rsidRDefault="00561DB5">
      <w:pPr>
        <w:spacing w:line="360" w:lineRule="auto"/>
        <w:jc w:val="center"/>
        <w:rPr>
          <w:rFonts w:ascii="Times New Roman" w:eastAsia="Times New Roman" w:hAnsi="Times New Roman" w:cs="Times New Roman"/>
          <w:sz w:val="24"/>
          <w:szCs w:val="24"/>
        </w:rPr>
      </w:pPr>
    </w:p>
    <w:p w14:paraId="3C397844" w14:textId="77777777" w:rsidR="00561DB5" w:rsidRDefault="00561DB5">
      <w:pPr>
        <w:spacing w:line="360" w:lineRule="auto"/>
        <w:jc w:val="center"/>
        <w:rPr>
          <w:rFonts w:ascii="Times New Roman" w:eastAsia="Times New Roman" w:hAnsi="Times New Roman" w:cs="Times New Roman"/>
          <w:sz w:val="24"/>
          <w:szCs w:val="24"/>
        </w:rPr>
      </w:pPr>
    </w:p>
    <w:p w14:paraId="03C791D6" w14:textId="77777777" w:rsidR="00561DB5" w:rsidRDefault="00561DB5">
      <w:pPr>
        <w:spacing w:line="360" w:lineRule="auto"/>
        <w:jc w:val="center"/>
        <w:rPr>
          <w:rFonts w:ascii="Times New Roman" w:eastAsia="Times New Roman" w:hAnsi="Times New Roman" w:cs="Times New Roman"/>
          <w:sz w:val="24"/>
          <w:szCs w:val="24"/>
        </w:rPr>
      </w:pPr>
    </w:p>
    <w:p w14:paraId="1A327D03" w14:textId="77777777" w:rsidR="00561DB5" w:rsidRDefault="00561DB5">
      <w:pPr>
        <w:spacing w:line="360" w:lineRule="auto"/>
        <w:jc w:val="center"/>
        <w:rPr>
          <w:rFonts w:ascii="Times New Roman" w:eastAsia="Times New Roman" w:hAnsi="Times New Roman" w:cs="Times New Roman"/>
          <w:sz w:val="24"/>
          <w:szCs w:val="24"/>
        </w:rPr>
      </w:pPr>
    </w:p>
    <w:p w14:paraId="1DF28D65" w14:textId="77777777" w:rsidR="00561DB5" w:rsidRDefault="00561DB5">
      <w:pPr>
        <w:spacing w:line="360" w:lineRule="auto"/>
        <w:jc w:val="center"/>
        <w:rPr>
          <w:rFonts w:ascii="Times New Roman" w:eastAsia="Times New Roman" w:hAnsi="Times New Roman" w:cs="Times New Roman"/>
          <w:sz w:val="24"/>
          <w:szCs w:val="24"/>
        </w:rPr>
      </w:pPr>
    </w:p>
    <w:p w14:paraId="7D272318" w14:textId="77777777" w:rsidR="00561DB5" w:rsidRDefault="00561DB5">
      <w:pPr>
        <w:spacing w:line="360" w:lineRule="auto"/>
        <w:jc w:val="center"/>
        <w:rPr>
          <w:rFonts w:ascii="Times New Roman" w:eastAsia="Times New Roman" w:hAnsi="Times New Roman" w:cs="Times New Roman"/>
          <w:sz w:val="24"/>
          <w:szCs w:val="24"/>
        </w:rPr>
      </w:pPr>
    </w:p>
    <w:p w14:paraId="617A53E4" w14:textId="77777777" w:rsidR="00561DB5" w:rsidRDefault="00561DB5">
      <w:pPr>
        <w:spacing w:line="360" w:lineRule="auto"/>
        <w:jc w:val="center"/>
        <w:rPr>
          <w:rFonts w:ascii="Times New Roman" w:eastAsia="Times New Roman" w:hAnsi="Times New Roman" w:cs="Times New Roman"/>
          <w:sz w:val="24"/>
          <w:szCs w:val="24"/>
        </w:rPr>
      </w:pPr>
    </w:p>
    <w:p w14:paraId="2CF13B8E" w14:textId="77777777" w:rsidR="00561DB5" w:rsidRPr="00561DB5" w:rsidRDefault="00561DB5" w:rsidP="00561DB5">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Visualization 4</w:t>
      </w:r>
    </w:p>
    <w:p w14:paraId="3D867560" w14:textId="77777777" w:rsidR="002C6933" w:rsidRDefault="001F0B62">
      <w:pPr>
        <w:spacing w:line="360" w:lineRule="auto"/>
        <w:jc w:val="center"/>
        <w:rPr>
          <w:rFonts w:ascii="Times New Roman" w:eastAsia="Times New Roman" w:hAnsi="Times New Roman" w:cs="Times New Roman"/>
          <w:sz w:val="24"/>
          <w:szCs w:val="24"/>
        </w:rPr>
      </w:pPr>
      <w:r>
        <w:rPr>
          <w:noProof/>
        </w:rPr>
        <w:drawing>
          <wp:inline distT="0" distB="0" distL="0" distR="0" wp14:anchorId="298753E2" wp14:editId="47A9C265">
            <wp:extent cx="5287010" cy="3124200"/>
            <wp:effectExtent l="76200" t="76200" r="142240" b="133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63616" cy="316946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A51C5F4" w14:textId="77777777" w:rsidR="00561DB5" w:rsidRDefault="00561DB5">
      <w:pPr>
        <w:spacing w:line="360" w:lineRule="auto"/>
        <w:jc w:val="center"/>
        <w:rPr>
          <w:rFonts w:ascii="Times New Roman" w:eastAsia="Times New Roman" w:hAnsi="Times New Roman" w:cs="Times New Roman"/>
          <w:b/>
          <w:sz w:val="24"/>
          <w:szCs w:val="24"/>
        </w:rPr>
      </w:pPr>
    </w:p>
    <w:p w14:paraId="5E2418ED" w14:textId="77777777" w:rsidR="00561DB5" w:rsidRDefault="00561DB5">
      <w:pPr>
        <w:spacing w:line="360" w:lineRule="auto"/>
        <w:jc w:val="center"/>
        <w:rPr>
          <w:rFonts w:ascii="Times New Roman" w:eastAsia="Times New Roman" w:hAnsi="Times New Roman" w:cs="Times New Roman"/>
          <w:b/>
          <w:sz w:val="24"/>
          <w:szCs w:val="24"/>
        </w:rPr>
      </w:pPr>
    </w:p>
    <w:p w14:paraId="29DD1C88" w14:textId="77777777" w:rsidR="002C6933" w:rsidRPr="00B8516F" w:rsidRDefault="006F790C">
      <w:pPr>
        <w:spacing w:line="360" w:lineRule="auto"/>
        <w:jc w:val="center"/>
        <w:rPr>
          <w:rFonts w:ascii="Times New Roman" w:eastAsia="Times New Roman" w:hAnsi="Times New Roman" w:cs="Times New Roman"/>
          <w:b/>
          <w:sz w:val="28"/>
          <w:szCs w:val="28"/>
        </w:rPr>
      </w:pPr>
      <w:r w:rsidRPr="00B8516F">
        <w:rPr>
          <w:rFonts w:ascii="Times New Roman" w:eastAsia="Times New Roman" w:hAnsi="Times New Roman" w:cs="Times New Roman"/>
          <w:b/>
          <w:sz w:val="28"/>
          <w:szCs w:val="28"/>
        </w:rPr>
        <w:t>Figure 4: Box Plot of defects rates by tra</w:t>
      </w:r>
      <w:r w:rsidR="00AA0986" w:rsidRPr="00B8516F">
        <w:rPr>
          <w:rFonts w:ascii="Times New Roman" w:eastAsia="Times New Roman" w:hAnsi="Times New Roman" w:cs="Times New Roman"/>
          <w:b/>
          <w:sz w:val="28"/>
          <w:szCs w:val="28"/>
        </w:rPr>
        <w:t>nsportation</w:t>
      </w:r>
      <w:r w:rsidRPr="00B8516F">
        <w:rPr>
          <w:rFonts w:ascii="Times New Roman" w:eastAsia="Times New Roman" w:hAnsi="Times New Roman" w:cs="Times New Roman"/>
          <w:b/>
          <w:sz w:val="28"/>
          <w:szCs w:val="28"/>
        </w:rPr>
        <w:t xml:space="preserve"> modes</w:t>
      </w:r>
    </w:p>
    <w:p w14:paraId="229C5E7B" w14:textId="77777777" w:rsidR="002C6933" w:rsidRPr="00B8516F" w:rsidRDefault="006F790C">
      <w:pPr>
        <w:spacing w:line="360" w:lineRule="auto"/>
        <w:jc w:val="center"/>
        <w:rPr>
          <w:rFonts w:ascii="Times New Roman" w:eastAsia="Times New Roman" w:hAnsi="Times New Roman" w:cs="Times New Roman"/>
          <w:sz w:val="28"/>
          <w:szCs w:val="28"/>
        </w:rPr>
      </w:pPr>
      <w:r w:rsidRPr="00B8516F">
        <w:rPr>
          <w:rFonts w:ascii="Times New Roman" w:eastAsia="Times New Roman" w:hAnsi="Times New Roman" w:cs="Times New Roman"/>
          <w:sz w:val="28"/>
          <w:szCs w:val="28"/>
        </w:rPr>
        <w:t>(Source: Self-created)</w:t>
      </w:r>
    </w:p>
    <w:p w14:paraId="63E15CB0" w14:textId="77777777" w:rsidR="002C6933" w:rsidRPr="00B8516F" w:rsidRDefault="006F790C">
      <w:pPr>
        <w:spacing w:line="360" w:lineRule="auto"/>
        <w:jc w:val="both"/>
        <w:rPr>
          <w:rFonts w:ascii="Times New Roman" w:eastAsia="Times New Roman" w:hAnsi="Times New Roman" w:cs="Times New Roman"/>
          <w:sz w:val="28"/>
          <w:szCs w:val="28"/>
        </w:rPr>
      </w:pPr>
      <w:r w:rsidRPr="00B8516F">
        <w:rPr>
          <w:rFonts w:ascii="Times New Roman" w:eastAsia="Times New Roman" w:hAnsi="Times New Roman" w:cs="Times New Roman"/>
          <w:sz w:val="28"/>
          <w:szCs w:val="28"/>
        </w:rPr>
        <w:t>The above figure shows the distribution of '</w:t>
      </w:r>
      <w:r w:rsidRPr="00B8516F">
        <w:rPr>
          <w:rFonts w:ascii="Times New Roman" w:eastAsia="Times New Roman" w:hAnsi="Times New Roman" w:cs="Times New Roman"/>
          <w:b/>
          <w:i/>
          <w:sz w:val="28"/>
          <w:szCs w:val="28"/>
        </w:rPr>
        <w:t>Defect rates'</w:t>
      </w:r>
      <w:r w:rsidRPr="00B8516F">
        <w:rPr>
          <w:rFonts w:ascii="Times New Roman" w:eastAsia="Times New Roman" w:hAnsi="Times New Roman" w:cs="Times New Roman"/>
          <w:sz w:val="28"/>
          <w:szCs w:val="28"/>
        </w:rPr>
        <w:t xml:space="preserve"> classified by various 'Transportation modes' from the Data</w:t>
      </w:r>
      <w:r w:rsidR="00B8516F" w:rsidRPr="00B8516F">
        <w:rPr>
          <w:rFonts w:ascii="Times New Roman" w:eastAsia="Times New Roman" w:hAnsi="Times New Roman" w:cs="Times New Roman"/>
          <w:sz w:val="28"/>
          <w:szCs w:val="28"/>
        </w:rPr>
        <w:t xml:space="preserve"> </w:t>
      </w:r>
      <w:r w:rsidRPr="00B8516F">
        <w:rPr>
          <w:rFonts w:ascii="Times New Roman" w:eastAsia="Times New Roman" w:hAnsi="Times New Roman" w:cs="Times New Roman"/>
          <w:sz w:val="28"/>
          <w:szCs w:val="28"/>
        </w:rPr>
        <w:t>Frame can be seen by the box plot. Interpretation is enhanced by the heading, "</w:t>
      </w:r>
      <w:r w:rsidRPr="00B8516F">
        <w:rPr>
          <w:rFonts w:ascii="Times New Roman" w:eastAsia="Times New Roman" w:hAnsi="Times New Roman" w:cs="Times New Roman"/>
          <w:b/>
          <w:i/>
          <w:sz w:val="28"/>
          <w:szCs w:val="28"/>
        </w:rPr>
        <w:t>Box Plot of Defect Rates by Transportation Modes</w:t>
      </w:r>
      <w:r w:rsidRPr="00B8516F">
        <w:rPr>
          <w:rFonts w:ascii="Times New Roman" w:eastAsia="Times New Roman" w:hAnsi="Times New Roman" w:cs="Times New Roman"/>
          <w:sz w:val="28"/>
          <w:szCs w:val="28"/>
        </w:rPr>
        <w:t>." The illustration offers a clear comparison of the defect rate distribution across different transportation modes. The x-axis reflects the modes of transportation, the y-axis shows the prevalence of abnormalities.</w:t>
      </w:r>
    </w:p>
    <w:p w14:paraId="57ADBB21" w14:textId="77777777" w:rsidR="002C6933" w:rsidRDefault="006F790C">
      <w:pPr>
        <w:pStyle w:val="Heading1"/>
        <w:spacing w:line="360" w:lineRule="auto"/>
        <w:jc w:val="both"/>
        <w:rPr>
          <w:rFonts w:ascii="Times New Roman" w:eastAsia="Times New Roman" w:hAnsi="Times New Roman" w:cs="Times New Roman"/>
          <w:b/>
          <w:sz w:val="28"/>
          <w:szCs w:val="28"/>
        </w:rPr>
      </w:pPr>
      <w:bookmarkStart w:id="4" w:name="_Toc154183344"/>
      <w:r>
        <w:rPr>
          <w:rFonts w:ascii="Times New Roman" w:eastAsia="Times New Roman" w:hAnsi="Times New Roman" w:cs="Times New Roman"/>
          <w:b/>
          <w:sz w:val="28"/>
          <w:szCs w:val="28"/>
        </w:rPr>
        <w:lastRenderedPageBreak/>
        <w:t>Visualization 5</w:t>
      </w:r>
      <w:bookmarkEnd w:id="4"/>
    </w:p>
    <w:p w14:paraId="3EF0D01B" w14:textId="77777777" w:rsidR="002C6933" w:rsidRDefault="001F0B62">
      <w:pPr>
        <w:spacing w:line="360" w:lineRule="auto"/>
        <w:jc w:val="center"/>
        <w:rPr>
          <w:rFonts w:ascii="Times New Roman" w:eastAsia="Times New Roman" w:hAnsi="Times New Roman" w:cs="Times New Roman"/>
          <w:sz w:val="24"/>
          <w:szCs w:val="24"/>
        </w:rPr>
      </w:pPr>
      <w:r>
        <w:rPr>
          <w:noProof/>
        </w:rPr>
        <w:drawing>
          <wp:inline distT="0" distB="0" distL="0" distR="0" wp14:anchorId="5693667F" wp14:editId="6FCFECC0">
            <wp:extent cx="4678680" cy="3025140"/>
            <wp:effectExtent l="76200" t="76200" r="140970" b="1371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22450" cy="311809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76C83F6" w14:textId="77777777" w:rsidR="002C6933" w:rsidRPr="00B8516F" w:rsidRDefault="006F790C">
      <w:pPr>
        <w:spacing w:line="360" w:lineRule="auto"/>
        <w:jc w:val="center"/>
        <w:rPr>
          <w:rFonts w:ascii="Times New Roman" w:eastAsia="Times New Roman" w:hAnsi="Times New Roman" w:cs="Times New Roman"/>
          <w:b/>
          <w:sz w:val="28"/>
          <w:szCs w:val="28"/>
        </w:rPr>
      </w:pPr>
      <w:r w:rsidRPr="00B8516F">
        <w:rPr>
          <w:rFonts w:ascii="Times New Roman" w:eastAsia="Times New Roman" w:hAnsi="Times New Roman" w:cs="Times New Roman"/>
          <w:b/>
          <w:sz w:val="28"/>
          <w:szCs w:val="28"/>
        </w:rPr>
        <w:t xml:space="preserve">Figure 5: Pie Chart of shipping carrying distribution </w:t>
      </w:r>
    </w:p>
    <w:p w14:paraId="590F3A46" w14:textId="77777777" w:rsidR="002C6933" w:rsidRPr="00B8516F" w:rsidRDefault="006F790C">
      <w:pPr>
        <w:spacing w:line="360" w:lineRule="auto"/>
        <w:jc w:val="center"/>
        <w:rPr>
          <w:rFonts w:ascii="Times New Roman" w:eastAsia="Times New Roman" w:hAnsi="Times New Roman" w:cs="Times New Roman"/>
          <w:sz w:val="28"/>
          <w:szCs w:val="28"/>
        </w:rPr>
      </w:pPr>
      <w:r w:rsidRPr="00B8516F">
        <w:rPr>
          <w:rFonts w:ascii="Times New Roman" w:eastAsia="Times New Roman" w:hAnsi="Times New Roman" w:cs="Times New Roman"/>
          <w:sz w:val="28"/>
          <w:szCs w:val="28"/>
        </w:rPr>
        <w:t>(Source: Self-created)</w:t>
      </w:r>
    </w:p>
    <w:p w14:paraId="383B7B54" w14:textId="77777777" w:rsidR="002C6933" w:rsidRPr="00B8516F" w:rsidRDefault="006F790C">
      <w:pPr>
        <w:spacing w:line="360" w:lineRule="auto"/>
        <w:jc w:val="both"/>
        <w:rPr>
          <w:rFonts w:ascii="Times New Roman" w:eastAsia="Times New Roman" w:hAnsi="Times New Roman" w:cs="Times New Roman"/>
          <w:b/>
          <w:sz w:val="28"/>
          <w:szCs w:val="28"/>
        </w:rPr>
      </w:pPr>
      <w:r w:rsidRPr="00B8516F">
        <w:rPr>
          <w:rFonts w:ascii="Times New Roman" w:eastAsia="Times New Roman" w:hAnsi="Times New Roman" w:cs="Times New Roman"/>
          <w:sz w:val="28"/>
          <w:szCs w:val="28"/>
        </w:rPr>
        <w:t>The above figure shows the pie chart plot of the '</w:t>
      </w:r>
      <w:r w:rsidRPr="00B8516F">
        <w:rPr>
          <w:rFonts w:ascii="Times New Roman" w:eastAsia="Times New Roman" w:hAnsi="Times New Roman" w:cs="Times New Roman"/>
          <w:b/>
          <w:sz w:val="28"/>
          <w:szCs w:val="28"/>
        </w:rPr>
        <w:t>Shipping carriers'</w:t>
      </w:r>
      <w:r w:rsidRPr="00B8516F">
        <w:rPr>
          <w:rFonts w:ascii="Times New Roman" w:eastAsia="Times New Roman" w:hAnsi="Times New Roman" w:cs="Times New Roman"/>
          <w:sz w:val="28"/>
          <w:szCs w:val="28"/>
        </w:rPr>
        <w:t xml:space="preserve"> column in the </w:t>
      </w:r>
      <w:proofErr w:type="spellStart"/>
      <w:r w:rsidRPr="00B8516F">
        <w:rPr>
          <w:rFonts w:ascii="Times New Roman" w:eastAsia="Times New Roman" w:hAnsi="Times New Roman" w:cs="Times New Roman"/>
          <w:sz w:val="28"/>
          <w:szCs w:val="28"/>
        </w:rPr>
        <w:t>DataFrame</w:t>
      </w:r>
      <w:proofErr w:type="spellEnd"/>
      <w:r w:rsidRPr="00B8516F">
        <w:rPr>
          <w:rFonts w:ascii="Times New Roman" w:eastAsia="Times New Roman" w:hAnsi="Times New Roman" w:cs="Times New Roman"/>
          <w:sz w:val="28"/>
          <w:szCs w:val="28"/>
        </w:rPr>
        <w:t xml:space="preserve"> serves to gather and count the occurrences of different shipping carriers. Each slice of the pie chart indicates the percentage distribution for the corresponding carrier, while the labels on the pie chart represent the names of the carriers (</w:t>
      </w:r>
      <w:proofErr w:type="spellStart"/>
      <w:r w:rsidRPr="00B8516F">
        <w:rPr>
          <w:rFonts w:ascii="Times New Roman" w:eastAsia="Times New Roman" w:hAnsi="Times New Roman" w:cs="Times New Roman"/>
          <w:sz w:val="28"/>
          <w:szCs w:val="28"/>
        </w:rPr>
        <w:t>Mahimkar</w:t>
      </w:r>
      <w:proofErr w:type="spellEnd"/>
      <w:r w:rsidRPr="00B8516F">
        <w:rPr>
          <w:rFonts w:ascii="Times New Roman" w:eastAsia="Times New Roman" w:hAnsi="Times New Roman" w:cs="Times New Roman"/>
          <w:sz w:val="28"/>
          <w:szCs w:val="28"/>
        </w:rPr>
        <w:t xml:space="preserve"> </w:t>
      </w:r>
      <w:r w:rsidRPr="00B8516F">
        <w:rPr>
          <w:rFonts w:ascii="Times New Roman" w:eastAsia="Times New Roman" w:hAnsi="Times New Roman" w:cs="Times New Roman"/>
          <w:i/>
          <w:sz w:val="28"/>
          <w:szCs w:val="28"/>
        </w:rPr>
        <w:t>et al</w:t>
      </w:r>
      <w:r w:rsidRPr="00B8516F">
        <w:rPr>
          <w:rFonts w:ascii="Times New Roman" w:eastAsia="Times New Roman" w:hAnsi="Times New Roman" w:cs="Times New Roman"/>
          <w:sz w:val="28"/>
          <w:szCs w:val="28"/>
        </w:rPr>
        <w:t>. 2021). A visual representation of the dispersion of shipping companies is provided by the format and the title, "</w:t>
      </w:r>
      <w:r w:rsidRPr="00B8516F">
        <w:rPr>
          <w:rFonts w:ascii="Times New Roman" w:eastAsia="Times New Roman" w:hAnsi="Times New Roman" w:cs="Times New Roman"/>
          <w:b/>
          <w:sz w:val="28"/>
          <w:szCs w:val="28"/>
        </w:rPr>
        <w:t>Shipping Carriers Distribution</w:t>
      </w:r>
      <w:r w:rsidRPr="00B8516F">
        <w:rPr>
          <w:rFonts w:ascii="Times New Roman" w:eastAsia="Times New Roman" w:hAnsi="Times New Roman" w:cs="Times New Roman"/>
          <w:sz w:val="28"/>
          <w:szCs w:val="28"/>
        </w:rPr>
        <w:t>," which enhances the chart's usability.</w:t>
      </w:r>
    </w:p>
    <w:p w14:paraId="5CF70E92" w14:textId="77777777" w:rsidR="002C6933" w:rsidRDefault="006F790C">
      <w:pPr>
        <w:pStyle w:val="Heading1"/>
        <w:spacing w:line="360" w:lineRule="auto"/>
        <w:jc w:val="both"/>
        <w:rPr>
          <w:rFonts w:ascii="Times New Roman" w:eastAsia="Times New Roman" w:hAnsi="Times New Roman" w:cs="Times New Roman"/>
          <w:b/>
          <w:sz w:val="28"/>
          <w:szCs w:val="28"/>
        </w:rPr>
      </w:pPr>
      <w:bookmarkStart w:id="5" w:name="_Toc154183345"/>
      <w:r>
        <w:rPr>
          <w:rFonts w:ascii="Times New Roman" w:eastAsia="Times New Roman" w:hAnsi="Times New Roman" w:cs="Times New Roman"/>
          <w:b/>
          <w:sz w:val="28"/>
          <w:szCs w:val="28"/>
        </w:rPr>
        <w:lastRenderedPageBreak/>
        <w:t>Visualization 6</w:t>
      </w:r>
      <w:bookmarkEnd w:id="5"/>
    </w:p>
    <w:p w14:paraId="0CF6D4B4" w14:textId="77777777" w:rsidR="002C6933" w:rsidRDefault="00133924">
      <w:pPr>
        <w:spacing w:line="360" w:lineRule="auto"/>
        <w:jc w:val="center"/>
        <w:rPr>
          <w:rFonts w:ascii="Times New Roman" w:eastAsia="Times New Roman" w:hAnsi="Times New Roman" w:cs="Times New Roman"/>
          <w:sz w:val="24"/>
          <w:szCs w:val="24"/>
        </w:rPr>
      </w:pPr>
      <w:r>
        <w:rPr>
          <w:noProof/>
        </w:rPr>
        <w:drawing>
          <wp:inline distT="0" distB="0" distL="0" distR="0" wp14:anchorId="16BA810E" wp14:editId="0BF5C0F1">
            <wp:extent cx="5515730" cy="2484120"/>
            <wp:effectExtent l="76200" t="76200" r="142240" b="1257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84605" cy="251513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44AB2D0" w14:textId="77777777" w:rsidR="002C6933" w:rsidRPr="00B8516F" w:rsidRDefault="006F790C">
      <w:pPr>
        <w:spacing w:line="360" w:lineRule="auto"/>
        <w:jc w:val="center"/>
        <w:rPr>
          <w:rFonts w:ascii="Times New Roman" w:eastAsia="Times New Roman" w:hAnsi="Times New Roman" w:cs="Times New Roman"/>
          <w:b/>
          <w:sz w:val="28"/>
          <w:szCs w:val="28"/>
        </w:rPr>
      </w:pPr>
      <w:r w:rsidRPr="00B8516F">
        <w:rPr>
          <w:rFonts w:ascii="Times New Roman" w:eastAsia="Times New Roman" w:hAnsi="Times New Roman" w:cs="Times New Roman"/>
          <w:b/>
          <w:sz w:val="28"/>
          <w:szCs w:val="28"/>
        </w:rPr>
        <w:t xml:space="preserve">Figure 6: Bar Chart </w:t>
      </w:r>
      <w:r w:rsidR="00AA0986" w:rsidRPr="00B8516F">
        <w:rPr>
          <w:rFonts w:ascii="Times New Roman" w:eastAsia="Times New Roman" w:hAnsi="Times New Roman" w:cs="Times New Roman"/>
          <w:b/>
          <w:sz w:val="28"/>
          <w:szCs w:val="28"/>
        </w:rPr>
        <w:t>of customer</w:t>
      </w:r>
      <w:r w:rsidRPr="00B8516F">
        <w:rPr>
          <w:rFonts w:ascii="Times New Roman" w:eastAsia="Times New Roman" w:hAnsi="Times New Roman" w:cs="Times New Roman"/>
          <w:b/>
          <w:sz w:val="28"/>
          <w:szCs w:val="28"/>
        </w:rPr>
        <w:t xml:space="preserve"> demographic distribution </w:t>
      </w:r>
    </w:p>
    <w:p w14:paraId="70BAC2F5" w14:textId="77777777" w:rsidR="002C6933" w:rsidRPr="00B8516F" w:rsidRDefault="006F790C">
      <w:pPr>
        <w:spacing w:line="360" w:lineRule="auto"/>
        <w:jc w:val="center"/>
        <w:rPr>
          <w:rFonts w:ascii="Times New Roman" w:eastAsia="Times New Roman" w:hAnsi="Times New Roman" w:cs="Times New Roman"/>
          <w:sz w:val="28"/>
          <w:szCs w:val="28"/>
        </w:rPr>
      </w:pPr>
      <w:r w:rsidRPr="00B8516F">
        <w:rPr>
          <w:rFonts w:ascii="Times New Roman" w:eastAsia="Times New Roman" w:hAnsi="Times New Roman" w:cs="Times New Roman"/>
          <w:sz w:val="28"/>
          <w:szCs w:val="28"/>
        </w:rPr>
        <w:t>(Source: Self-created)</w:t>
      </w:r>
    </w:p>
    <w:p w14:paraId="47D61256" w14:textId="77777777" w:rsidR="002C6933" w:rsidRPr="00B8516F" w:rsidRDefault="006F790C">
      <w:pPr>
        <w:spacing w:line="360" w:lineRule="auto"/>
        <w:jc w:val="both"/>
        <w:rPr>
          <w:rFonts w:ascii="Times New Roman" w:eastAsia="Times New Roman" w:hAnsi="Times New Roman" w:cs="Times New Roman"/>
          <w:sz w:val="28"/>
          <w:szCs w:val="28"/>
        </w:rPr>
      </w:pPr>
      <w:r w:rsidRPr="00B8516F">
        <w:rPr>
          <w:rFonts w:ascii="Times New Roman" w:eastAsia="Times New Roman" w:hAnsi="Times New Roman" w:cs="Times New Roman"/>
          <w:sz w:val="28"/>
          <w:szCs w:val="28"/>
        </w:rPr>
        <w:t>The above figure shows a bar chart demonstrating the distribution of client demographics utilizing Matplotlib. The data frame's '</w:t>
      </w:r>
      <w:r w:rsidRPr="00B8516F">
        <w:rPr>
          <w:rFonts w:ascii="Times New Roman" w:eastAsia="Times New Roman" w:hAnsi="Times New Roman" w:cs="Times New Roman"/>
          <w:b/>
          <w:sz w:val="28"/>
          <w:szCs w:val="28"/>
        </w:rPr>
        <w:t>Customer demographics</w:t>
      </w:r>
      <w:r w:rsidRPr="00B8516F">
        <w:rPr>
          <w:rFonts w:ascii="Times New Roman" w:eastAsia="Times New Roman" w:hAnsi="Times New Roman" w:cs="Times New Roman"/>
          <w:sz w:val="28"/>
          <w:szCs w:val="28"/>
        </w:rPr>
        <w:t>' column serves to count the occurrences of different customer groups. The y-axis indicates the associated count, and the x-axis represents the different client demographics.</w:t>
      </w:r>
    </w:p>
    <w:p w14:paraId="7A8A4548" w14:textId="77777777" w:rsidR="00561DB5" w:rsidRPr="00B8516F" w:rsidRDefault="00561DB5">
      <w:pPr>
        <w:spacing w:line="360" w:lineRule="auto"/>
        <w:jc w:val="both"/>
        <w:rPr>
          <w:rFonts w:ascii="Times New Roman" w:eastAsia="Times New Roman" w:hAnsi="Times New Roman" w:cs="Times New Roman"/>
          <w:sz w:val="28"/>
          <w:szCs w:val="28"/>
        </w:rPr>
      </w:pPr>
    </w:p>
    <w:p w14:paraId="2590C568" w14:textId="77777777" w:rsidR="00035D7D" w:rsidRPr="00035D7D" w:rsidRDefault="00035D7D">
      <w:pPr>
        <w:spacing w:line="360" w:lineRule="auto"/>
        <w:jc w:val="both"/>
      </w:pPr>
    </w:p>
    <w:p w14:paraId="3DF1F023" w14:textId="77777777" w:rsidR="00035D7D" w:rsidRDefault="00035D7D">
      <w:pPr>
        <w:spacing w:line="360" w:lineRule="auto"/>
        <w:jc w:val="both"/>
        <w:rPr>
          <w:rFonts w:ascii="Times New Roman" w:eastAsia="Times New Roman" w:hAnsi="Times New Roman" w:cs="Times New Roman"/>
          <w:b/>
          <w:sz w:val="24"/>
          <w:szCs w:val="24"/>
        </w:rPr>
      </w:pPr>
    </w:p>
    <w:p w14:paraId="059641E4" w14:textId="77777777" w:rsidR="00035D7D" w:rsidRPr="00035D7D" w:rsidRDefault="00035D7D">
      <w:pPr>
        <w:spacing w:line="360" w:lineRule="auto"/>
        <w:jc w:val="both"/>
        <w:rPr>
          <w:rFonts w:ascii="Times New Roman" w:eastAsia="Times New Roman" w:hAnsi="Times New Roman" w:cs="Times New Roman"/>
          <w:b/>
          <w:sz w:val="24"/>
          <w:szCs w:val="24"/>
        </w:rPr>
      </w:pPr>
    </w:p>
    <w:p w14:paraId="706A6CC4" w14:textId="77777777" w:rsidR="002C6933" w:rsidRDefault="002C6933">
      <w:pPr>
        <w:spacing w:line="360" w:lineRule="auto"/>
        <w:jc w:val="both"/>
        <w:rPr>
          <w:rFonts w:ascii="Times New Roman" w:eastAsia="Times New Roman" w:hAnsi="Times New Roman" w:cs="Times New Roman"/>
          <w:sz w:val="24"/>
          <w:szCs w:val="24"/>
        </w:rPr>
      </w:pPr>
    </w:p>
    <w:p w14:paraId="3DDB8A19" w14:textId="77777777" w:rsidR="002C6933" w:rsidRDefault="002C6933">
      <w:pPr>
        <w:spacing w:line="360" w:lineRule="auto"/>
        <w:jc w:val="both"/>
        <w:rPr>
          <w:rFonts w:ascii="Times New Roman" w:eastAsia="Times New Roman" w:hAnsi="Times New Roman" w:cs="Times New Roman"/>
          <w:sz w:val="24"/>
          <w:szCs w:val="24"/>
        </w:rPr>
      </w:pPr>
    </w:p>
    <w:p w14:paraId="2A4DB454" w14:textId="77777777" w:rsidR="002C6933" w:rsidRDefault="002C6933">
      <w:pPr>
        <w:spacing w:line="360" w:lineRule="auto"/>
        <w:jc w:val="both"/>
        <w:rPr>
          <w:rFonts w:ascii="Times New Roman" w:eastAsia="Times New Roman" w:hAnsi="Times New Roman" w:cs="Times New Roman"/>
          <w:b/>
          <w:sz w:val="24"/>
          <w:szCs w:val="24"/>
        </w:rPr>
      </w:pPr>
    </w:p>
    <w:p w14:paraId="020BCCCA" w14:textId="77777777" w:rsidR="002C6933" w:rsidRDefault="002C6933">
      <w:pPr>
        <w:spacing w:line="360" w:lineRule="auto"/>
        <w:jc w:val="both"/>
        <w:rPr>
          <w:rFonts w:ascii="Times New Roman" w:eastAsia="Times New Roman" w:hAnsi="Times New Roman" w:cs="Times New Roman"/>
          <w:b/>
          <w:sz w:val="24"/>
          <w:szCs w:val="24"/>
        </w:rPr>
      </w:pPr>
    </w:p>
    <w:p w14:paraId="19BC25CC" w14:textId="77777777" w:rsidR="002C6933" w:rsidRDefault="006F790C">
      <w:pPr>
        <w:pStyle w:val="Heading1"/>
        <w:spacing w:line="360" w:lineRule="auto"/>
        <w:jc w:val="both"/>
        <w:rPr>
          <w:rFonts w:ascii="Times New Roman" w:eastAsia="Times New Roman" w:hAnsi="Times New Roman" w:cs="Times New Roman"/>
          <w:b/>
          <w:sz w:val="28"/>
          <w:szCs w:val="28"/>
        </w:rPr>
      </w:pPr>
      <w:bookmarkStart w:id="6" w:name="_v6bu8v7b3uui" w:colFirst="0" w:colLast="0"/>
      <w:bookmarkEnd w:id="6"/>
      <w:r>
        <w:br w:type="page"/>
      </w:r>
    </w:p>
    <w:p w14:paraId="6202B05E" w14:textId="77777777" w:rsidR="00AA0986" w:rsidRPr="00B8516F" w:rsidRDefault="006F790C" w:rsidP="00AA0986">
      <w:pPr>
        <w:pStyle w:val="Heading1"/>
        <w:spacing w:line="360" w:lineRule="auto"/>
        <w:jc w:val="both"/>
        <w:rPr>
          <w:rFonts w:ascii="Times New Roman" w:eastAsia="Times New Roman" w:hAnsi="Times New Roman" w:cs="Times New Roman"/>
          <w:b/>
          <w:sz w:val="28"/>
          <w:szCs w:val="28"/>
        </w:rPr>
      </w:pPr>
      <w:bookmarkStart w:id="7" w:name="_Toc154183346"/>
      <w:r w:rsidRPr="00B8516F">
        <w:rPr>
          <w:rFonts w:ascii="Times New Roman" w:eastAsia="Times New Roman" w:hAnsi="Times New Roman" w:cs="Times New Roman"/>
          <w:b/>
          <w:sz w:val="28"/>
          <w:szCs w:val="28"/>
        </w:rPr>
        <w:lastRenderedPageBreak/>
        <w:t>Bibliography</w:t>
      </w:r>
      <w:bookmarkEnd w:id="7"/>
    </w:p>
    <w:p w14:paraId="1C34EBE7" w14:textId="77777777" w:rsidR="00AA0986" w:rsidRPr="00B8516F" w:rsidRDefault="00AA0986" w:rsidP="00AA0986">
      <w:pPr>
        <w:spacing w:line="360" w:lineRule="auto"/>
        <w:jc w:val="both"/>
        <w:rPr>
          <w:rFonts w:ascii="Times New Roman" w:eastAsia="Times New Roman" w:hAnsi="Times New Roman" w:cs="Times New Roman"/>
          <w:sz w:val="28"/>
          <w:szCs w:val="28"/>
        </w:rPr>
      </w:pPr>
      <w:r w:rsidRPr="00B8516F">
        <w:rPr>
          <w:rFonts w:ascii="Times New Roman" w:eastAsia="Times New Roman" w:hAnsi="Times New Roman" w:cs="Times New Roman"/>
          <w:sz w:val="28"/>
          <w:szCs w:val="28"/>
        </w:rPr>
        <w:t xml:space="preserve">Li, X., Li, C., </w:t>
      </w:r>
      <w:proofErr w:type="spellStart"/>
      <w:r w:rsidRPr="00B8516F">
        <w:rPr>
          <w:rFonts w:ascii="Times New Roman" w:eastAsia="Times New Roman" w:hAnsi="Times New Roman" w:cs="Times New Roman"/>
          <w:sz w:val="28"/>
          <w:szCs w:val="28"/>
        </w:rPr>
        <w:t>Rahaman</w:t>
      </w:r>
      <w:proofErr w:type="spellEnd"/>
      <w:r w:rsidRPr="00B8516F">
        <w:rPr>
          <w:rFonts w:ascii="Times New Roman" w:eastAsia="Times New Roman" w:hAnsi="Times New Roman" w:cs="Times New Roman"/>
          <w:sz w:val="28"/>
          <w:szCs w:val="28"/>
        </w:rPr>
        <w:t xml:space="preserve">, M.M., Sun, H., Li, X., Wu, J., Yao, Y. and </w:t>
      </w:r>
      <w:proofErr w:type="spellStart"/>
      <w:r w:rsidRPr="00B8516F">
        <w:rPr>
          <w:rFonts w:ascii="Times New Roman" w:eastAsia="Times New Roman" w:hAnsi="Times New Roman" w:cs="Times New Roman"/>
          <w:sz w:val="28"/>
          <w:szCs w:val="28"/>
        </w:rPr>
        <w:t>Grzegorzek</w:t>
      </w:r>
      <w:proofErr w:type="spellEnd"/>
      <w:r w:rsidRPr="00B8516F">
        <w:rPr>
          <w:rFonts w:ascii="Times New Roman" w:eastAsia="Times New Roman" w:hAnsi="Times New Roman" w:cs="Times New Roman"/>
          <w:sz w:val="28"/>
          <w:szCs w:val="28"/>
        </w:rPr>
        <w:t>, M., 2022. A comprehensive review of computer-aided whole-slide image analysis: from datasets to feature extraction, segmentation, classification and detection approaches. Artificial Intelligence Review, 55(6), pp.4809-4878.</w:t>
      </w:r>
    </w:p>
    <w:p w14:paraId="354ACA05" w14:textId="77777777" w:rsidR="00AA0986" w:rsidRDefault="00AA0986" w:rsidP="00AA0986">
      <w:pPr>
        <w:spacing w:line="360" w:lineRule="auto"/>
        <w:jc w:val="both"/>
        <w:rPr>
          <w:rFonts w:ascii="Times New Roman" w:eastAsia="Times New Roman" w:hAnsi="Times New Roman" w:cs="Times New Roman"/>
          <w:sz w:val="28"/>
          <w:szCs w:val="28"/>
        </w:rPr>
      </w:pPr>
      <w:proofErr w:type="spellStart"/>
      <w:r w:rsidRPr="00B8516F">
        <w:rPr>
          <w:rFonts w:ascii="Times New Roman" w:eastAsia="Times New Roman" w:hAnsi="Times New Roman" w:cs="Times New Roman"/>
          <w:sz w:val="28"/>
          <w:szCs w:val="28"/>
        </w:rPr>
        <w:t>Mahimkar</w:t>
      </w:r>
      <w:proofErr w:type="spellEnd"/>
      <w:r w:rsidRPr="00B8516F">
        <w:rPr>
          <w:rFonts w:ascii="Times New Roman" w:eastAsia="Times New Roman" w:hAnsi="Times New Roman" w:cs="Times New Roman"/>
          <w:sz w:val="28"/>
          <w:szCs w:val="28"/>
        </w:rPr>
        <w:t>, A., Sivakumar, A., Ge, Z., Pathak, S. and Biswas, K., 2021, August. Auric: using a data-driven recommendation to automatically generate cellular configuration. In Proceedings of the 2021 ACM SIGCOMM 2021 Conference (pp. 807-820).</w:t>
      </w:r>
    </w:p>
    <w:p w14:paraId="1134F823" w14:textId="77777777" w:rsidR="00B8516F" w:rsidRDefault="00B8516F" w:rsidP="00AA0986">
      <w:pPr>
        <w:spacing w:line="360" w:lineRule="auto"/>
        <w:jc w:val="both"/>
        <w:rPr>
          <w:rFonts w:ascii="Times New Roman" w:eastAsia="Times New Roman" w:hAnsi="Times New Roman" w:cs="Times New Roman"/>
          <w:sz w:val="28"/>
          <w:szCs w:val="28"/>
        </w:rPr>
      </w:pPr>
    </w:p>
    <w:p w14:paraId="382013C8" w14:textId="77777777" w:rsidR="00B8516F" w:rsidRDefault="00B8516F" w:rsidP="00AA0986">
      <w:pPr>
        <w:spacing w:line="360" w:lineRule="auto"/>
        <w:jc w:val="both"/>
        <w:rPr>
          <w:rFonts w:ascii="Times New Roman" w:eastAsia="Times New Roman" w:hAnsi="Times New Roman" w:cs="Times New Roman"/>
          <w:sz w:val="28"/>
          <w:szCs w:val="28"/>
        </w:rPr>
      </w:pPr>
    </w:p>
    <w:p w14:paraId="41A3BAEB" w14:textId="77777777" w:rsidR="00B8516F" w:rsidRPr="00B8516F" w:rsidRDefault="00B8516F" w:rsidP="00B8516F">
      <w:pPr>
        <w:spacing w:line="360" w:lineRule="auto"/>
        <w:jc w:val="both"/>
        <w:rPr>
          <w:b/>
          <w:sz w:val="28"/>
          <w:szCs w:val="28"/>
        </w:rPr>
      </w:pPr>
      <w:r>
        <w:br/>
      </w:r>
      <w:r>
        <w:br/>
      </w:r>
      <w:r w:rsidRPr="00B8516F">
        <w:rPr>
          <w:b/>
          <w:sz w:val="28"/>
          <w:szCs w:val="28"/>
        </w:rPr>
        <w:t>Source Link</w:t>
      </w:r>
    </w:p>
    <w:p w14:paraId="4146AC5A" w14:textId="77777777" w:rsidR="00B8516F" w:rsidRPr="00B8516F" w:rsidRDefault="00D66A47" w:rsidP="00B8516F">
      <w:pPr>
        <w:spacing w:line="360" w:lineRule="auto"/>
        <w:jc w:val="both"/>
        <w:rPr>
          <w:sz w:val="28"/>
          <w:szCs w:val="28"/>
        </w:rPr>
      </w:pPr>
      <w:hyperlink r:id="rId12" w:history="1">
        <w:r w:rsidR="00B8516F" w:rsidRPr="00B8516F">
          <w:rPr>
            <w:rStyle w:val="Hyperlink"/>
            <w:sz w:val="28"/>
            <w:szCs w:val="28"/>
          </w:rPr>
          <w:t>https://www.kaggle.com/datasets/amirmotefaker/supply-chain-dataset</w:t>
        </w:r>
      </w:hyperlink>
    </w:p>
    <w:p w14:paraId="4F4ED083" w14:textId="77777777" w:rsidR="00B8516F" w:rsidRPr="00B8516F" w:rsidRDefault="00B8516F" w:rsidP="00AA0986">
      <w:pPr>
        <w:spacing w:line="360" w:lineRule="auto"/>
        <w:jc w:val="both"/>
        <w:rPr>
          <w:rFonts w:ascii="Times New Roman" w:eastAsia="Times New Roman" w:hAnsi="Times New Roman" w:cs="Times New Roman"/>
          <w:sz w:val="28"/>
          <w:szCs w:val="28"/>
        </w:rPr>
      </w:pPr>
    </w:p>
    <w:p w14:paraId="1DA206F0" w14:textId="77777777" w:rsidR="00B8516F" w:rsidRPr="00B8516F" w:rsidRDefault="00B8516F" w:rsidP="00AA0986">
      <w:pPr>
        <w:spacing w:line="360" w:lineRule="auto"/>
        <w:jc w:val="both"/>
        <w:rPr>
          <w:rFonts w:ascii="Times New Roman" w:eastAsia="Times New Roman" w:hAnsi="Times New Roman" w:cs="Times New Roman"/>
          <w:sz w:val="28"/>
          <w:szCs w:val="28"/>
        </w:rPr>
      </w:pPr>
    </w:p>
    <w:p w14:paraId="6BF0D464" w14:textId="77777777" w:rsidR="00B8516F" w:rsidRPr="00B8516F" w:rsidRDefault="00B8516F" w:rsidP="00AA0986">
      <w:pPr>
        <w:spacing w:line="360" w:lineRule="auto"/>
        <w:jc w:val="both"/>
        <w:rPr>
          <w:b/>
          <w:sz w:val="28"/>
          <w:szCs w:val="28"/>
        </w:rPr>
      </w:pPr>
      <w:proofErr w:type="spellStart"/>
      <w:proofErr w:type="gramStart"/>
      <w:r w:rsidRPr="00B8516F">
        <w:rPr>
          <w:b/>
          <w:sz w:val="28"/>
          <w:szCs w:val="28"/>
        </w:rPr>
        <w:t>Name:Hemanth</w:t>
      </w:r>
      <w:proofErr w:type="spellEnd"/>
      <w:proofErr w:type="gramEnd"/>
    </w:p>
    <w:p w14:paraId="1110EACE" w14:textId="77777777" w:rsidR="00B8516F" w:rsidRPr="00B8516F" w:rsidRDefault="00B8516F" w:rsidP="00AA0986">
      <w:pPr>
        <w:spacing w:line="360" w:lineRule="auto"/>
        <w:jc w:val="both"/>
        <w:rPr>
          <w:rFonts w:ascii="Times New Roman" w:eastAsia="Times New Roman" w:hAnsi="Times New Roman" w:cs="Times New Roman"/>
          <w:b/>
          <w:sz w:val="28"/>
          <w:szCs w:val="28"/>
        </w:rPr>
      </w:pPr>
      <w:r w:rsidRPr="00B8516F">
        <w:rPr>
          <w:b/>
          <w:sz w:val="28"/>
          <w:szCs w:val="28"/>
        </w:rPr>
        <w:t>Id no:22084847</w:t>
      </w:r>
    </w:p>
    <w:p w14:paraId="510C98A8" w14:textId="77777777" w:rsidR="002C6933" w:rsidRDefault="002C6933">
      <w:pPr>
        <w:jc w:val="both"/>
        <w:rPr>
          <w:rFonts w:ascii="Times New Roman" w:eastAsia="Times New Roman" w:hAnsi="Times New Roman" w:cs="Times New Roman"/>
          <w:sz w:val="24"/>
          <w:szCs w:val="24"/>
        </w:rPr>
      </w:pPr>
    </w:p>
    <w:p w14:paraId="6B494B3B" w14:textId="77777777" w:rsidR="002C6933" w:rsidRDefault="002C6933">
      <w:pPr>
        <w:rPr>
          <w:b/>
        </w:rPr>
      </w:pPr>
    </w:p>
    <w:p w14:paraId="75D80D58" w14:textId="77777777" w:rsidR="002C6933" w:rsidRDefault="002C6933">
      <w:pPr>
        <w:spacing w:line="360" w:lineRule="auto"/>
        <w:jc w:val="both"/>
        <w:rPr>
          <w:rFonts w:ascii="Times New Roman" w:eastAsia="Times New Roman" w:hAnsi="Times New Roman" w:cs="Times New Roman"/>
          <w:sz w:val="24"/>
          <w:szCs w:val="24"/>
        </w:rPr>
      </w:pPr>
    </w:p>
    <w:p w14:paraId="7C84CCFF" w14:textId="77777777" w:rsidR="002C6933" w:rsidRDefault="002C6933"/>
    <w:sectPr w:rsidR="002C6933" w:rsidSect="00AA0986">
      <w:footerReference w:type="default" r:id="rId1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06931C" w14:textId="77777777" w:rsidR="00027622" w:rsidRDefault="00027622" w:rsidP="00AA0986">
      <w:pPr>
        <w:spacing w:line="240" w:lineRule="auto"/>
      </w:pPr>
      <w:r>
        <w:separator/>
      </w:r>
    </w:p>
  </w:endnote>
  <w:endnote w:type="continuationSeparator" w:id="0">
    <w:p w14:paraId="31F1B9BF" w14:textId="77777777" w:rsidR="00027622" w:rsidRDefault="00027622" w:rsidP="00AA09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1051300"/>
      <w:docPartObj>
        <w:docPartGallery w:val="Page Numbers (Bottom of Page)"/>
        <w:docPartUnique/>
      </w:docPartObj>
    </w:sdtPr>
    <w:sdtEndPr>
      <w:rPr>
        <w:rFonts w:ascii="Times New Roman" w:hAnsi="Times New Roman" w:cs="Times New Roman"/>
        <w:noProof/>
        <w:color w:val="000000" w:themeColor="text1"/>
        <w:sz w:val="20"/>
        <w:szCs w:val="20"/>
      </w:rPr>
    </w:sdtEndPr>
    <w:sdtContent>
      <w:p w14:paraId="531FE864" w14:textId="77777777" w:rsidR="00AA0986" w:rsidRPr="00AA0986" w:rsidRDefault="00AA0986">
        <w:pPr>
          <w:pStyle w:val="Footer"/>
          <w:jc w:val="right"/>
          <w:rPr>
            <w:rFonts w:ascii="Times New Roman" w:hAnsi="Times New Roman" w:cs="Times New Roman"/>
            <w:color w:val="000000" w:themeColor="text1"/>
            <w:sz w:val="20"/>
            <w:szCs w:val="20"/>
          </w:rPr>
        </w:pPr>
        <w:r w:rsidRPr="00AA0986">
          <w:rPr>
            <w:rFonts w:ascii="Times New Roman" w:hAnsi="Times New Roman" w:cs="Times New Roman"/>
            <w:color w:val="000000" w:themeColor="text1"/>
            <w:sz w:val="20"/>
            <w:szCs w:val="20"/>
          </w:rPr>
          <w:fldChar w:fldCharType="begin"/>
        </w:r>
        <w:r w:rsidRPr="00AA0986">
          <w:rPr>
            <w:rFonts w:ascii="Times New Roman" w:hAnsi="Times New Roman" w:cs="Times New Roman"/>
            <w:color w:val="000000" w:themeColor="text1"/>
            <w:sz w:val="20"/>
            <w:szCs w:val="20"/>
          </w:rPr>
          <w:instrText xml:space="preserve"> PAGE   \* MERGEFORMAT </w:instrText>
        </w:r>
        <w:r w:rsidRPr="00AA0986">
          <w:rPr>
            <w:rFonts w:ascii="Times New Roman" w:hAnsi="Times New Roman" w:cs="Times New Roman"/>
            <w:color w:val="000000" w:themeColor="text1"/>
            <w:sz w:val="20"/>
            <w:szCs w:val="20"/>
          </w:rPr>
          <w:fldChar w:fldCharType="separate"/>
        </w:r>
        <w:r w:rsidRPr="00AA0986">
          <w:rPr>
            <w:rFonts w:ascii="Times New Roman" w:hAnsi="Times New Roman" w:cs="Times New Roman"/>
            <w:noProof/>
            <w:color w:val="000000" w:themeColor="text1"/>
            <w:sz w:val="20"/>
            <w:szCs w:val="20"/>
          </w:rPr>
          <w:t>2</w:t>
        </w:r>
        <w:r w:rsidRPr="00AA0986">
          <w:rPr>
            <w:rFonts w:ascii="Times New Roman" w:hAnsi="Times New Roman" w:cs="Times New Roman"/>
            <w:noProof/>
            <w:color w:val="000000" w:themeColor="text1"/>
            <w:sz w:val="20"/>
            <w:szCs w:val="20"/>
          </w:rPr>
          <w:fldChar w:fldCharType="end"/>
        </w:r>
      </w:p>
    </w:sdtContent>
  </w:sdt>
  <w:p w14:paraId="0A231DA5" w14:textId="77777777" w:rsidR="00AA0986" w:rsidRDefault="00AA09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3D7AEE" w14:textId="77777777" w:rsidR="00027622" w:rsidRDefault="00027622" w:rsidP="00AA0986">
      <w:pPr>
        <w:spacing w:line="240" w:lineRule="auto"/>
      </w:pPr>
      <w:r>
        <w:separator/>
      </w:r>
    </w:p>
  </w:footnote>
  <w:footnote w:type="continuationSeparator" w:id="0">
    <w:p w14:paraId="781AC282" w14:textId="77777777" w:rsidR="00027622" w:rsidRDefault="00027622" w:rsidP="00AA098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6933"/>
    <w:rsid w:val="00027622"/>
    <w:rsid w:val="00035D7D"/>
    <w:rsid w:val="00133924"/>
    <w:rsid w:val="00137792"/>
    <w:rsid w:val="001F0B62"/>
    <w:rsid w:val="002C6933"/>
    <w:rsid w:val="00557229"/>
    <w:rsid w:val="00561DB5"/>
    <w:rsid w:val="006F790C"/>
    <w:rsid w:val="00726E79"/>
    <w:rsid w:val="00AA0986"/>
    <w:rsid w:val="00AF3FA4"/>
    <w:rsid w:val="00B23E5F"/>
    <w:rsid w:val="00B8516F"/>
    <w:rsid w:val="00D66A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D6797"/>
  <w15:docId w15:val="{8C876E16-94E6-4FAE-98CA-C14781D3B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AA0986"/>
    <w:pPr>
      <w:tabs>
        <w:tab w:val="center" w:pos="4680"/>
        <w:tab w:val="right" w:pos="9360"/>
      </w:tabs>
      <w:spacing w:line="240" w:lineRule="auto"/>
    </w:pPr>
  </w:style>
  <w:style w:type="character" w:customStyle="1" w:styleId="HeaderChar">
    <w:name w:val="Header Char"/>
    <w:basedOn w:val="DefaultParagraphFont"/>
    <w:link w:val="Header"/>
    <w:uiPriority w:val="99"/>
    <w:rsid w:val="00AA0986"/>
  </w:style>
  <w:style w:type="paragraph" w:styleId="Footer">
    <w:name w:val="footer"/>
    <w:basedOn w:val="Normal"/>
    <w:link w:val="FooterChar"/>
    <w:uiPriority w:val="99"/>
    <w:unhideWhenUsed/>
    <w:rsid w:val="00AA0986"/>
    <w:pPr>
      <w:tabs>
        <w:tab w:val="center" w:pos="4680"/>
        <w:tab w:val="right" w:pos="9360"/>
      </w:tabs>
      <w:spacing w:line="240" w:lineRule="auto"/>
    </w:pPr>
  </w:style>
  <w:style w:type="character" w:customStyle="1" w:styleId="FooterChar">
    <w:name w:val="Footer Char"/>
    <w:basedOn w:val="DefaultParagraphFont"/>
    <w:link w:val="Footer"/>
    <w:uiPriority w:val="99"/>
    <w:rsid w:val="00AA0986"/>
  </w:style>
  <w:style w:type="paragraph" w:styleId="TOC1">
    <w:name w:val="toc 1"/>
    <w:basedOn w:val="Normal"/>
    <w:next w:val="Normal"/>
    <w:autoRedefine/>
    <w:uiPriority w:val="39"/>
    <w:unhideWhenUsed/>
    <w:rsid w:val="00AA0986"/>
    <w:pPr>
      <w:spacing w:after="100"/>
    </w:pPr>
  </w:style>
  <w:style w:type="character" w:styleId="Hyperlink">
    <w:name w:val="Hyperlink"/>
    <w:basedOn w:val="DefaultParagraphFont"/>
    <w:uiPriority w:val="99"/>
    <w:unhideWhenUsed/>
    <w:rsid w:val="00AA0986"/>
    <w:rPr>
      <w:color w:val="0000FF" w:themeColor="hyperlink"/>
      <w:u w:val="single"/>
    </w:rPr>
  </w:style>
  <w:style w:type="character" w:styleId="UnresolvedMention">
    <w:name w:val="Unresolved Mention"/>
    <w:basedOn w:val="DefaultParagraphFont"/>
    <w:uiPriority w:val="99"/>
    <w:semiHidden/>
    <w:unhideWhenUsed/>
    <w:rsid w:val="00035D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www.kaggle.com/datasets/amirmotefaker/supply-chain-datase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9</Pages>
  <Words>698</Words>
  <Characters>3981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SANDWIP</dc:creator>
  <cp:lastModifiedBy>hemanth chattu</cp:lastModifiedBy>
  <cp:revision>3</cp:revision>
  <dcterms:created xsi:type="dcterms:W3CDTF">2023-12-26T10:57:00Z</dcterms:created>
  <dcterms:modified xsi:type="dcterms:W3CDTF">2023-12-26T11:00:00Z</dcterms:modified>
</cp:coreProperties>
</file>