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BUSINESS PROCESS OUTSOURCING (BPO) AGREEMENT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Submission Date: December 6, 2025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Supplier: GlobalTech Solutions LLC (Hyderabad, India)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Customer: Capstone Inc. (Global HQ)</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Contract Reference: GTS-CAP-2025-BPO-GLOBAL-001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CONFIDENTIALITY STATEMENT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CONFIDENTIAL &amp; PROPRIETARY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information contained in this document is confidential and proprietary to </w:t>
      </w:r>
      <w:r w:rsidDel="00000000" w:rsidR="00000000" w:rsidRPr="00000000">
        <w:rPr>
          <w:rFonts w:ascii="Google Sans Text" w:cs="Google Sans Text" w:eastAsia="Google Sans Text" w:hAnsi="Google Sans Text"/>
          <w:b w:val="1"/>
          <w:bCs w:val="1"/>
          <w:color w:val="1f1f1f"/>
          <w:rtl w:val="0"/>
        </w:rPr>
        <w:t xml:space="preserve">Capstone Inc.</w:t>
      </w:r>
      <w:r w:rsidDel="00000000" w:rsidR="00000000" w:rsidRPr="00000000">
        <w:rPr>
          <w:rFonts w:ascii="Google Sans Text" w:cs="Google Sans Text" w:eastAsia="Google Sans Text" w:hAnsi="Google Sans Text"/>
          <w:color w:val="1f1f1f"/>
          <w:rtl w:val="0"/>
        </w:rPr>
        <w:t xml:space="preserve"> ("Customer") and </w:t>
      </w:r>
      <w:r w:rsidDel="00000000" w:rsidR="00000000" w:rsidRPr="00000000">
        <w:rPr>
          <w:rFonts w:ascii="Google Sans Text" w:cs="Google Sans Text" w:eastAsia="Google Sans Text" w:hAnsi="Google Sans Text"/>
          <w:b w:val="1"/>
          <w:bCs w:val="1"/>
          <w:color w:val="1f1f1f"/>
          <w:rtl w:val="0"/>
        </w:rPr>
        <w:t xml:space="preserve">GlobalTech Solutions LLC</w:t>
      </w:r>
      <w:r w:rsidDel="00000000" w:rsidR="00000000" w:rsidRPr="00000000">
        <w:rPr>
          <w:rFonts w:ascii="Google Sans Text" w:cs="Google Sans Text" w:eastAsia="Google Sans Text" w:hAnsi="Google Sans Text"/>
          <w:color w:val="1f1f1f"/>
          <w:rtl w:val="0"/>
        </w:rPr>
        <w:t xml:space="preserve"> ("Supplier"). This document shall not be reproduced, copied in whole or in part, adapted, modified, or disseminated without the express prior written consent of the owning party. Access to this document is restricted to those employees, agents, legal counsel, and representatives of the parties who have a need to know the information contained herein for the purpose of executing the obligations set forth in this Agreement.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CONTROL</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 History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Author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 of Changes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Dec 06,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GlobalTech Legal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Initial Submission for Global BPO Services (F&amp;A, HR, Procurement, Contact Center).</w:t>
            </w:r>
          </w:p>
        </w:tc>
      </w:tr>
    </w:tbl>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Approvals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Signature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Customer Signatory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___________________</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__________</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Supplier Signatory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___________________</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__________</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OF CONTENTS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Statement of Work (SOW)</w:t>
      </w:r>
    </w:p>
    <w:p w:rsidR="00000000" w:rsidDel="00000000" w:rsidP="00000000" w:rsidRDefault="00000000" w:rsidRPr="00000000" w14:paraId="00000022">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1.1 Introduction &amp; Purpose</w:t>
      </w:r>
    </w:p>
    <w:p w:rsidR="00000000" w:rsidDel="00000000" w:rsidP="00000000" w:rsidRDefault="00000000" w:rsidRPr="00000000" w14:paraId="00000023">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1.2 Scope of Work (In-scope/Out-scope)</w:t>
      </w:r>
    </w:p>
    <w:p w:rsidR="00000000" w:rsidDel="00000000" w:rsidP="00000000" w:rsidRDefault="00000000" w:rsidRPr="00000000" w14:paraId="00000024">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1.3 Requirements (Functional/Technical)</w:t>
      </w:r>
    </w:p>
    <w:p w:rsidR="00000000" w:rsidDel="00000000" w:rsidP="00000000" w:rsidRDefault="00000000" w:rsidRPr="00000000" w14:paraId="0000002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1.4 Timeline &amp; Milestones</w:t>
      </w:r>
    </w:p>
    <w:p w:rsidR="00000000" w:rsidDel="00000000" w:rsidP="00000000" w:rsidRDefault="00000000" w:rsidRPr="00000000" w14:paraId="00000026">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1.5 Roles &amp; Responsibilities</w:t>
      </w:r>
    </w:p>
    <w:p w:rsidR="00000000" w:rsidDel="00000000" w:rsidP="00000000" w:rsidRDefault="00000000" w:rsidRPr="00000000" w14:paraId="00000027">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1.6 Pricing &amp; Payment</w:t>
      </w:r>
    </w:p>
    <w:p w:rsidR="00000000" w:rsidDel="00000000" w:rsidP="00000000" w:rsidRDefault="00000000" w:rsidRPr="00000000" w14:paraId="00000028">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1.7 Assumptions &amp; Dependencies</w:t>
      </w:r>
    </w:p>
    <w:p w:rsidR="00000000" w:rsidDel="00000000" w:rsidP="00000000" w:rsidRDefault="00000000" w:rsidRPr="00000000" w14:paraId="00000029">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1.8 Change Management</w:t>
      </w:r>
    </w:p>
    <w:p w:rsidR="00000000" w:rsidDel="00000000" w:rsidP="00000000" w:rsidRDefault="00000000" w:rsidRPr="00000000" w14:paraId="0000002A">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1.9 Acceptance Criteria</w:t>
      </w:r>
    </w:p>
    <w:p w:rsidR="00000000" w:rsidDel="00000000" w:rsidP="00000000" w:rsidRDefault="00000000" w:rsidRPr="00000000" w14:paraId="0000002B">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1.10 Terms &amp; Conditions</w:t>
      </w:r>
    </w:p>
    <w:p w:rsidR="00000000" w:rsidDel="00000000" w:rsidP="00000000" w:rsidRDefault="00000000" w:rsidRPr="00000000" w14:paraId="0000002C">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1.11 Appendices</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Master Services Agreement (MSA)</w:t>
      </w:r>
    </w:p>
    <w:p w:rsidR="00000000" w:rsidDel="00000000" w:rsidP="00000000" w:rsidRDefault="00000000" w:rsidRPr="00000000" w14:paraId="0000002E">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2.1 Definitions</w:t>
      </w:r>
    </w:p>
    <w:p w:rsidR="00000000" w:rsidDel="00000000" w:rsidP="00000000" w:rsidRDefault="00000000" w:rsidRPr="00000000" w14:paraId="0000002F">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2.2 Scope &amp; Relationship</w:t>
      </w:r>
    </w:p>
    <w:p w:rsidR="00000000" w:rsidDel="00000000" w:rsidP="00000000" w:rsidRDefault="00000000" w:rsidRPr="00000000" w14:paraId="00000030">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2.3 Term &amp; Termination</w:t>
      </w:r>
    </w:p>
    <w:p w:rsidR="00000000" w:rsidDel="00000000" w:rsidP="00000000" w:rsidRDefault="00000000" w:rsidRPr="00000000" w14:paraId="00000031">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2.4 Service Obligations</w:t>
      </w:r>
    </w:p>
    <w:p w:rsidR="00000000" w:rsidDel="00000000" w:rsidP="00000000" w:rsidRDefault="00000000" w:rsidRPr="00000000" w14:paraId="00000032">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2.5 Pricing &amp; Billing</w:t>
      </w:r>
    </w:p>
    <w:p w:rsidR="00000000" w:rsidDel="00000000" w:rsidP="00000000" w:rsidRDefault="00000000" w:rsidRPr="00000000" w14:paraId="00000033">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2.6 Confidentiality</w:t>
      </w:r>
    </w:p>
    <w:p w:rsidR="00000000" w:rsidDel="00000000" w:rsidP="00000000" w:rsidRDefault="00000000" w:rsidRPr="00000000" w14:paraId="00000034">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2.7 Intellectual Property</w:t>
      </w:r>
    </w:p>
    <w:p w:rsidR="00000000" w:rsidDel="00000000" w:rsidP="00000000" w:rsidRDefault="00000000" w:rsidRPr="00000000" w14:paraId="00000035">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2.8 Data Protection</w:t>
      </w:r>
    </w:p>
    <w:p w:rsidR="00000000" w:rsidDel="00000000" w:rsidP="00000000" w:rsidRDefault="00000000" w:rsidRPr="00000000" w14:paraId="00000036">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2.9 Warranties &amp; Indemnification</w:t>
      </w:r>
    </w:p>
    <w:p w:rsidR="00000000" w:rsidDel="00000000" w:rsidP="00000000" w:rsidRDefault="00000000" w:rsidRPr="00000000" w14:paraId="00000037">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2.10 Compliance &amp; Insurance</w:t>
      </w:r>
    </w:p>
    <w:p w:rsidR="00000000" w:rsidDel="00000000" w:rsidP="00000000" w:rsidRDefault="00000000" w:rsidRPr="00000000" w14:paraId="00000038">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2.11 Dispute Resolution</w:t>
      </w:r>
    </w:p>
    <w:p w:rsidR="00000000" w:rsidDel="00000000" w:rsidP="00000000" w:rsidRDefault="00000000" w:rsidRPr="00000000" w14:paraId="00000039">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2.12 Miscellaneous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Internal Policy Document (Project Specific)</w:t>
      </w:r>
    </w:p>
    <w:p w:rsidR="00000000" w:rsidDel="00000000" w:rsidP="00000000" w:rsidRDefault="00000000" w:rsidRPr="00000000" w14:paraId="0000003B">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3.1 Metadata</w:t>
      </w:r>
    </w:p>
    <w:p w:rsidR="00000000" w:rsidDel="00000000" w:rsidP="00000000" w:rsidRDefault="00000000" w:rsidRPr="00000000" w14:paraId="0000003C">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3.2 Purpose &amp; Scope</w:t>
      </w:r>
    </w:p>
    <w:p w:rsidR="00000000" w:rsidDel="00000000" w:rsidP="00000000" w:rsidRDefault="00000000" w:rsidRPr="00000000" w14:paraId="0000003D">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3.3 Policy Statement</w:t>
      </w:r>
    </w:p>
    <w:p w:rsidR="00000000" w:rsidDel="00000000" w:rsidP="00000000" w:rsidRDefault="00000000" w:rsidRPr="00000000" w14:paraId="0000003E">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3.4 Roles &amp; Responsibilities</w:t>
      </w:r>
    </w:p>
    <w:p w:rsidR="00000000" w:rsidDel="00000000" w:rsidP="00000000" w:rsidRDefault="00000000" w:rsidRPr="00000000" w14:paraId="0000003F">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3.5 Procedures</w:t>
      </w:r>
    </w:p>
    <w:p w:rsidR="00000000" w:rsidDel="00000000" w:rsidP="00000000" w:rsidRDefault="00000000" w:rsidRPr="00000000" w14:paraId="00000040">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3.6 Exceptions</w:t>
      </w:r>
    </w:p>
    <w:p w:rsidR="00000000" w:rsidDel="00000000" w:rsidP="00000000" w:rsidRDefault="00000000" w:rsidRPr="00000000" w14:paraId="00000041">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3.7 Consequences</w:t>
      </w:r>
    </w:p>
    <w:p w:rsidR="00000000" w:rsidDel="00000000" w:rsidP="00000000" w:rsidRDefault="00000000" w:rsidRPr="00000000" w14:paraId="00000042">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3.8 Related Docs</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Regulatory Compliance (Schedule)</w:t>
      </w:r>
    </w:p>
    <w:p w:rsidR="00000000" w:rsidDel="00000000" w:rsidP="00000000" w:rsidRDefault="00000000" w:rsidRPr="00000000" w14:paraId="00000044">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4.1 Purpose &amp; Context</w:t>
      </w:r>
    </w:p>
    <w:p w:rsidR="00000000" w:rsidDel="00000000" w:rsidP="00000000" w:rsidRDefault="00000000" w:rsidRPr="00000000" w14:paraId="00000045">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4.2 Definitions</w:t>
      </w:r>
    </w:p>
    <w:p w:rsidR="00000000" w:rsidDel="00000000" w:rsidP="00000000" w:rsidRDefault="00000000" w:rsidRPr="00000000" w14:paraId="00000046">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4.3 Compliance Requirements</w:t>
      </w:r>
    </w:p>
    <w:p w:rsidR="00000000" w:rsidDel="00000000" w:rsidP="00000000" w:rsidRDefault="00000000" w:rsidRPr="00000000" w14:paraId="00000047">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4.4 Operational Controls</w:t>
      </w:r>
    </w:p>
    <w:p w:rsidR="00000000" w:rsidDel="00000000" w:rsidP="00000000" w:rsidRDefault="00000000" w:rsidRPr="00000000" w14:paraId="00000048">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4.5 Data Protection</w:t>
      </w:r>
    </w:p>
    <w:p w:rsidR="00000000" w:rsidDel="00000000" w:rsidP="00000000" w:rsidRDefault="00000000" w:rsidRPr="00000000" w14:paraId="00000049">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4.6 Audit &amp; Enforcement</w:t>
      </w:r>
    </w:p>
    <w:p w:rsidR="00000000" w:rsidDel="00000000" w:rsidP="00000000" w:rsidRDefault="00000000" w:rsidRPr="00000000" w14:paraId="0000004A">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4.7 Exceptions</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General Terms &amp; Conditions</w:t>
      </w:r>
    </w:p>
    <w:p w:rsidR="00000000" w:rsidDel="00000000" w:rsidP="00000000" w:rsidRDefault="00000000" w:rsidRPr="00000000" w14:paraId="0000004C">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5.1 Preamble &amp; Acceptance</w:t>
      </w:r>
    </w:p>
    <w:p w:rsidR="00000000" w:rsidDel="00000000" w:rsidP="00000000" w:rsidRDefault="00000000" w:rsidRPr="00000000" w14:paraId="0000004D">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5.2 Definitions (General)</w:t>
      </w:r>
    </w:p>
    <w:p w:rsidR="00000000" w:rsidDel="00000000" w:rsidP="00000000" w:rsidRDefault="00000000" w:rsidRPr="00000000" w14:paraId="0000004E">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5.3 Provision of Services</w:t>
      </w:r>
    </w:p>
    <w:p w:rsidR="00000000" w:rsidDel="00000000" w:rsidP="00000000" w:rsidRDefault="00000000" w:rsidRPr="00000000" w14:paraId="0000004F">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5.4 Fees &amp; Invoicing</w:t>
      </w:r>
    </w:p>
    <w:p w:rsidR="00000000" w:rsidDel="00000000" w:rsidP="00000000" w:rsidRDefault="00000000" w:rsidRPr="00000000" w14:paraId="00000050">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5.5 Client Obligations</w:t>
      </w:r>
    </w:p>
    <w:p w:rsidR="00000000" w:rsidDel="00000000" w:rsidP="00000000" w:rsidRDefault="00000000" w:rsidRPr="00000000" w14:paraId="00000051">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5.6 Intellectual Property</w:t>
      </w:r>
    </w:p>
    <w:p w:rsidR="00000000" w:rsidDel="00000000" w:rsidP="00000000" w:rsidRDefault="00000000" w:rsidRPr="00000000" w14:paraId="00000052">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5.7 Confidentiality</w:t>
      </w:r>
    </w:p>
    <w:p w:rsidR="00000000" w:rsidDel="00000000" w:rsidP="00000000" w:rsidRDefault="00000000" w:rsidRPr="00000000" w14:paraId="00000053">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5.8 Warranties &amp; Disclaimers</w:t>
      </w:r>
    </w:p>
    <w:p w:rsidR="00000000" w:rsidDel="00000000" w:rsidP="00000000" w:rsidRDefault="00000000" w:rsidRPr="00000000" w14:paraId="00000054">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5.9 Limitation of Liability</w:t>
      </w:r>
    </w:p>
    <w:p w:rsidR="00000000" w:rsidDel="00000000" w:rsidP="00000000" w:rsidRDefault="00000000" w:rsidRPr="00000000" w14:paraId="00000055">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5.10 Indemnification</w:t>
      </w:r>
    </w:p>
    <w:p w:rsidR="00000000" w:rsidDel="00000000" w:rsidP="00000000" w:rsidRDefault="00000000" w:rsidRPr="00000000" w14:paraId="00000056">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5.11 Termination</w:t>
      </w:r>
    </w:p>
    <w:p w:rsidR="00000000" w:rsidDel="00000000" w:rsidP="00000000" w:rsidRDefault="00000000" w:rsidRPr="00000000" w14:paraId="00000057">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5.12 General Provisions (Force Majeure, Law)</w:t>
      </w:r>
    </w:p>
    <w:p w:rsidR="00000000" w:rsidDel="00000000" w:rsidP="00000000" w:rsidRDefault="00000000" w:rsidRPr="00000000" w14:paraId="00000058">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STATEMENT OF WORK (SOW)</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Introduction &amp; Purpose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This</w:t>
      </w:r>
      <w:r w:rsidDel="00000000" w:rsidR="00000000" w:rsidRPr="00000000">
        <w:rPr>
          <w:rFonts w:ascii="Google Sans Text" w:cs="Google Sans Text" w:eastAsia="Google Sans Text" w:hAnsi="Google Sans Text"/>
          <w:b w:val="1"/>
          <w:bCs w:val="1"/>
          <w:color w:val="1f1f1f"/>
          <w:rtl w:val="0"/>
        </w:rPr>
        <w:t xml:space="preserve"> Statement of Work ("SOW") defines the global Business Process Outsourcing (BPO) Services to be provided by GlobalTech Solutions LLC ("Supplier"), headquartered in Hyderabad, India, to Capstone Inc. ("Customer"). The objective is to consolidate and transform Customer's back-office operations across Finance, HR, Procurement, and Customer Support.</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Scope of Work (In-scope/Out-scope)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In-Scope Services</w:t>
      </w:r>
    </w:p>
    <w:p w:rsidR="00000000" w:rsidDel="00000000" w:rsidP="00000000" w:rsidRDefault="00000000" w:rsidRPr="00000000" w14:paraId="0000005D">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Finance &amp; Accounting (F&amp;A):</w:t>
      </w:r>
    </w:p>
    <w:p w:rsidR="00000000" w:rsidDel="00000000" w:rsidP="00000000" w:rsidRDefault="00000000" w:rsidRPr="00000000" w14:paraId="0000005E">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Accounts Payable (P2P) &amp; Accounts Receivable (O2C).</w:t>
      </w:r>
    </w:p>
    <w:p w:rsidR="00000000" w:rsidDel="00000000" w:rsidP="00000000" w:rsidRDefault="00000000" w:rsidRPr="00000000" w14:paraId="0000005F">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General Ledger (R2R) &amp; Financial Reporting.</w:t>
      </w:r>
    </w:p>
    <w:p w:rsidR="00000000" w:rsidDel="00000000" w:rsidP="00000000" w:rsidRDefault="00000000" w:rsidRPr="00000000" w14:paraId="00000060">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Travel &amp; Expense Management.</w:t>
      </w:r>
    </w:p>
    <w:p w:rsidR="00000000" w:rsidDel="00000000" w:rsidP="00000000" w:rsidRDefault="00000000" w:rsidRPr="00000000" w14:paraId="00000061">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HR Services (HRO):</w:t>
      </w:r>
    </w:p>
    <w:p w:rsidR="00000000" w:rsidDel="00000000" w:rsidP="00000000" w:rsidRDefault="00000000" w:rsidRPr="00000000" w14:paraId="00000062">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Payroll Processing (Global).</w:t>
      </w:r>
    </w:p>
    <w:p w:rsidR="00000000" w:rsidDel="00000000" w:rsidP="00000000" w:rsidRDefault="00000000" w:rsidRPr="00000000" w14:paraId="00000063">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Benefits Administration.</w:t>
      </w:r>
    </w:p>
    <w:p w:rsidR="00000000" w:rsidDel="00000000" w:rsidP="00000000" w:rsidRDefault="00000000" w:rsidRPr="00000000" w14:paraId="00000064">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Employee Data Management (Workday/SAP HR).</w:t>
      </w:r>
    </w:p>
    <w:p w:rsidR="00000000" w:rsidDel="00000000" w:rsidP="00000000" w:rsidRDefault="00000000" w:rsidRPr="00000000" w14:paraId="00000065">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Recruitment Process Outsourcing (RPO) coordination.</w:t>
      </w:r>
    </w:p>
    <w:p w:rsidR="00000000" w:rsidDel="00000000" w:rsidP="00000000" w:rsidRDefault="00000000" w:rsidRPr="00000000" w14:paraId="00000066">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Procurement Services:</w:t>
      </w:r>
    </w:p>
    <w:p w:rsidR="00000000" w:rsidDel="00000000" w:rsidP="00000000" w:rsidRDefault="00000000" w:rsidRPr="00000000" w14:paraId="00000067">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Vendor Master Data Management.</w:t>
      </w:r>
    </w:p>
    <w:p w:rsidR="00000000" w:rsidDel="00000000" w:rsidP="00000000" w:rsidRDefault="00000000" w:rsidRPr="00000000" w14:paraId="00000068">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Strategic Sourcing Support.</w:t>
      </w:r>
    </w:p>
    <w:p w:rsidR="00000000" w:rsidDel="00000000" w:rsidP="00000000" w:rsidRDefault="00000000" w:rsidRPr="00000000" w14:paraId="00000069">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PO Processing &amp; Compliance Checks.</w:t>
      </w:r>
    </w:p>
    <w:p w:rsidR="00000000" w:rsidDel="00000000" w:rsidP="00000000" w:rsidRDefault="00000000" w:rsidRPr="00000000" w14:paraId="0000006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Contact Center (Customer Support):</w:t>
      </w:r>
    </w:p>
    <w:p w:rsidR="00000000" w:rsidDel="00000000" w:rsidP="00000000" w:rsidRDefault="00000000" w:rsidRPr="00000000" w14:paraId="0000006B">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Omnichannel Support (Voice, Email, Chat, Social).</w:t>
      </w:r>
    </w:p>
    <w:p w:rsidR="00000000" w:rsidDel="00000000" w:rsidP="00000000" w:rsidRDefault="00000000" w:rsidRPr="00000000" w14:paraId="0000006C">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L1/L2 Technical Support &amp; Customer Service.</w:t>
      </w:r>
    </w:p>
    <w:p w:rsidR="00000000" w:rsidDel="00000000" w:rsidP="00000000" w:rsidRDefault="00000000" w:rsidRPr="00000000" w14:paraId="0000006D">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Languages: English, Spanish, French, Portuguese, Mandarin.</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Out-Scope Services</w:t>
      </w:r>
    </w:p>
    <w:p w:rsidR="00000000" w:rsidDel="00000000" w:rsidP="00000000" w:rsidRDefault="00000000" w:rsidRPr="00000000" w14:paraId="0000006F">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Statutory Tax Filings (retained by Customer Legal).</w:t>
      </w:r>
    </w:p>
    <w:p w:rsidR="00000000" w:rsidDel="00000000" w:rsidP="00000000" w:rsidRDefault="00000000" w:rsidRPr="00000000" w14:paraId="00000070">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Final hiring decisions for Customer employees.</w:t>
      </w:r>
    </w:p>
    <w:p w:rsidR="00000000" w:rsidDel="00000000" w:rsidP="00000000" w:rsidRDefault="00000000" w:rsidRPr="00000000" w14:paraId="00000071">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Signing authority on bank accounts.</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Requirements (Functional/Technical)</w:t>
      </w:r>
    </w:p>
    <w:p w:rsidR="00000000" w:rsidDel="00000000" w:rsidP="00000000" w:rsidRDefault="00000000" w:rsidRPr="00000000" w14:paraId="00000073">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Security Alignment:</w:t>
      </w:r>
      <w:r w:rsidDel="00000000" w:rsidR="00000000" w:rsidRPr="00000000">
        <w:rPr>
          <w:rFonts w:ascii="Google Sans Text" w:cs="Google Sans Text" w:eastAsia="Google Sans Text" w:hAnsi="Google Sans Text"/>
          <w:color w:val="1f1f1f"/>
          <w:rtl w:val="0"/>
        </w:rPr>
        <w:t xml:space="preserve"> Strict adherence to </w:t>
      </w:r>
      <w:r w:rsidDel="00000000" w:rsidR="00000000" w:rsidRPr="00000000">
        <w:rPr>
          <w:rFonts w:ascii="Google Sans Text" w:cs="Google Sans Text" w:eastAsia="Google Sans Text" w:hAnsi="Google Sans Text"/>
          <w:b w:val="1"/>
          <w:bCs w:val="1"/>
          <w:color w:val="1f1f1f"/>
          <w:rtl w:val="0"/>
        </w:rPr>
        <w:t xml:space="preserve">CIP-ISP-001</w:t>
      </w:r>
      <w:r w:rsidDel="00000000" w:rsidR="00000000" w:rsidRPr="00000000">
        <w:rPr>
          <w:rFonts w:ascii="Google Sans Text" w:cs="Google Sans Text" w:eastAsia="Google Sans Text" w:hAnsi="Google Sans Text"/>
          <w:color w:val="1f1f1f"/>
          <w:rtl w:val="0"/>
        </w:rPr>
        <w:t xml:space="preserve"> (MFA, Encryption).</w:t>
      </w:r>
    </w:p>
    <w:p w:rsidR="00000000" w:rsidDel="00000000" w:rsidP="00000000" w:rsidRDefault="00000000" w:rsidRPr="00000000" w14:paraId="00000074">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Availability:</w:t>
      </w:r>
      <w:r w:rsidDel="00000000" w:rsidR="00000000" w:rsidRPr="00000000">
        <w:rPr>
          <w:rFonts w:ascii="Google Sans Text" w:cs="Google Sans Text" w:eastAsia="Google Sans Text" w:hAnsi="Google Sans Text"/>
          <w:color w:val="1f1f1f"/>
          <w:rtl w:val="0"/>
        </w:rPr>
        <w:t xml:space="preserve"> 24/7/365 coverage for Contact Center; Business Hours for F&amp;A/HR with month-end extensions.</w:t>
      </w:r>
    </w:p>
    <w:p w:rsidR="00000000" w:rsidDel="00000000" w:rsidP="00000000" w:rsidRDefault="00000000" w:rsidRPr="00000000" w14:paraId="00000075">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Locations:</w:t>
      </w:r>
      <w:r w:rsidDel="00000000" w:rsidR="00000000" w:rsidRPr="00000000">
        <w:rPr>
          <w:rFonts w:ascii="Google Sans Text" w:cs="Google Sans Text" w:eastAsia="Google Sans Text" w:hAnsi="Google Sans Text"/>
          <w:color w:val="1f1f1f"/>
          <w:rtl w:val="0"/>
        </w:rPr>
        <w:t xml:space="preserve"> Services delivered from Hyderabad (India), Sao Paulo (Brazil), Budapest (Hungary), and Dallas (USA).</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Timeline &amp; Milestones</w:t>
      </w:r>
    </w:p>
    <w:p w:rsidR="00000000" w:rsidDel="00000000" w:rsidP="00000000" w:rsidRDefault="00000000" w:rsidRPr="00000000" w14:paraId="00000077">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1 (Month 1-3):</w:t>
      </w:r>
      <w:r w:rsidDel="00000000" w:rsidR="00000000" w:rsidRPr="00000000">
        <w:rPr>
          <w:rFonts w:ascii="Google Sans Text" w:cs="Google Sans Text" w:eastAsia="Google Sans Text" w:hAnsi="Google Sans Text"/>
          <w:color w:val="1f1f1f"/>
          <w:rtl w:val="0"/>
        </w:rPr>
        <w:t xml:space="preserve"> Discovery &amp; Due Diligence.</w:t>
      </w:r>
    </w:p>
    <w:p w:rsidR="00000000" w:rsidDel="00000000" w:rsidP="00000000" w:rsidRDefault="00000000" w:rsidRPr="00000000" w14:paraId="00000078">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2 (Month 4-6):</w:t>
      </w:r>
      <w:r w:rsidDel="00000000" w:rsidR="00000000" w:rsidRPr="00000000">
        <w:rPr>
          <w:rFonts w:ascii="Google Sans Text" w:cs="Google Sans Text" w:eastAsia="Google Sans Text" w:hAnsi="Google Sans Text"/>
          <w:color w:val="1f1f1f"/>
          <w:rtl w:val="0"/>
        </w:rPr>
        <w:t xml:space="preserve"> Transition &amp; Shadowing (Parallel Run).</w:t>
      </w:r>
    </w:p>
    <w:p w:rsidR="00000000" w:rsidDel="00000000" w:rsidP="00000000" w:rsidRDefault="00000000" w:rsidRPr="00000000" w14:paraId="00000079">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3 (Month 7):</w:t>
      </w:r>
      <w:r w:rsidDel="00000000" w:rsidR="00000000" w:rsidRPr="00000000">
        <w:rPr>
          <w:rFonts w:ascii="Google Sans Text" w:cs="Google Sans Text" w:eastAsia="Google Sans Text" w:hAnsi="Google Sans Text"/>
          <w:color w:val="1f1f1f"/>
          <w:rtl w:val="0"/>
        </w:rPr>
        <w:t xml:space="preserve"> Go-Live (Supplier assumes operational control).</w:t>
      </w:r>
    </w:p>
    <w:p w:rsidR="00000000" w:rsidDel="00000000" w:rsidP="00000000" w:rsidRDefault="00000000" w:rsidRPr="00000000" w14:paraId="0000007A">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4 (Month 8-12):</w:t>
      </w:r>
      <w:r w:rsidDel="00000000" w:rsidR="00000000" w:rsidRPr="00000000">
        <w:rPr>
          <w:rFonts w:ascii="Google Sans Text" w:cs="Google Sans Text" w:eastAsia="Google Sans Text" w:hAnsi="Google Sans Text"/>
          <w:color w:val="1f1f1f"/>
          <w:rtl w:val="0"/>
        </w:rPr>
        <w:t xml:space="preserve"> Stabilization &amp; Transformation (RPA Implementation).</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Roles &amp; Responsibilities</w:t>
      </w:r>
    </w:p>
    <w:p w:rsidR="00000000" w:rsidDel="00000000" w:rsidP="00000000" w:rsidRDefault="00000000" w:rsidRPr="00000000" w14:paraId="0000007C">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Supplier:</w:t>
      </w:r>
      <w:r w:rsidDel="00000000" w:rsidR="00000000" w:rsidRPr="00000000">
        <w:rPr>
          <w:rFonts w:ascii="Google Sans Text" w:cs="Google Sans Text" w:eastAsia="Google Sans Text" w:hAnsi="Google Sans Text"/>
          <w:color w:val="1f1f1f"/>
          <w:rtl w:val="0"/>
        </w:rPr>
        <w:t xml:space="preserve"> End-to-end process execution, staffing, training, and SLA attainment.</w:t>
      </w:r>
    </w:p>
    <w:p w:rsidR="00000000" w:rsidDel="00000000" w:rsidP="00000000" w:rsidRDefault="00000000" w:rsidRPr="00000000" w14:paraId="0000007D">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Customer:</w:t>
      </w:r>
      <w:r w:rsidDel="00000000" w:rsidR="00000000" w:rsidRPr="00000000">
        <w:rPr>
          <w:rFonts w:ascii="Google Sans Text" w:cs="Google Sans Text" w:eastAsia="Google Sans Text" w:hAnsi="Google Sans Text"/>
          <w:color w:val="1f1f1f"/>
          <w:rtl w:val="0"/>
        </w:rPr>
        <w:t xml:space="preserve"> Process ownership, policy definition, and exception approvals.</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Pricing &amp; Payment</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Total Contract Value:</w:t>
      </w:r>
      <w:r w:rsidDel="00000000" w:rsidR="00000000" w:rsidRPr="00000000">
        <w:rPr>
          <w:rFonts w:ascii="Google Sans Text" w:cs="Google Sans Text" w:eastAsia="Google Sans Text" w:hAnsi="Google Sans Text"/>
          <w:color w:val="1f1f1f"/>
          <w:rtl w:val="0"/>
        </w:rPr>
        <w:t xml:space="preserve"> $180,000,000 USD (5-Year Term).</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Payment Terms: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Net 180 Days</w:t>
      </w:r>
      <w:r w:rsidDel="00000000" w:rsidR="00000000" w:rsidRPr="00000000">
        <w:rPr>
          <w:rFonts w:ascii="Google Sans Text" w:cs="Google Sans Text" w:eastAsia="Google Sans Text" w:hAnsi="Google Sans Text"/>
          <w:color w:val="1f1f1f"/>
          <w:rtl w:val="0"/>
        </w:rPr>
        <w:t xml:space="preserve"> from receipt of valid invoice (</w:t>
      </w:r>
      <w:r w:rsidDel="00000000" w:rsidR="00000000" w:rsidRPr="00000000">
        <w:rPr>
          <w:rFonts w:ascii="Google Sans Text" w:cs="Google Sans Text" w:eastAsia="Google Sans Text" w:hAnsi="Google Sans Text"/>
          <w:b w:val="1"/>
          <w:bCs w:val="1"/>
          <w:color w:val="1f1f1f"/>
          <w:rtl w:val="0"/>
        </w:rPr>
        <w:t xml:space="preserve">CIP-COM-009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Rate Validity:</w:t>
      </w:r>
      <w:r w:rsidDel="00000000" w:rsidR="00000000" w:rsidRPr="00000000">
        <w:rPr>
          <w:rFonts w:ascii="Google Sans Text" w:cs="Google Sans Text" w:eastAsia="Google Sans Text" w:hAnsi="Google Sans Text"/>
          <w:color w:val="1f1f1f"/>
          <w:rtl w:val="0"/>
        </w:rPr>
        <w:t xml:space="preserve"> Fixed for </w:t>
      </w:r>
      <w:r w:rsidDel="00000000" w:rsidR="00000000" w:rsidRPr="00000000">
        <w:rPr>
          <w:rFonts w:ascii="Google Sans Text" w:cs="Google Sans Text" w:eastAsia="Google Sans Text" w:hAnsi="Google Sans Text"/>
          <w:b w:val="1"/>
          <w:bCs w:val="1"/>
          <w:color w:val="1f1f1f"/>
          <w:rtl w:val="0"/>
        </w:rPr>
        <w:t xml:space="preserve">5 Years</w:t>
      </w:r>
      <w:r w:rsidDel="00000000" w:rsidR="00000000" w:rsidRPr="00000000">
        <w:rPr>
          <w:rFonts w:ascii="Google Sans Text" w:cs="Google Sans Text" w:eastAsia="Google Sans Text" w:hAnsi="Google Sans Text"/>
          <w:color w:val="1f1f1f"/>
          <w:rtl w:val="0"/>
        </w:rPr>
        <w:t xml:space="preserve">, inclusive of COLA/Inflation (</w:t>
      </w:r>
      <w:r w:rsidDel="00000000" w:rsidR="00000000" w:rsidRPr="00000000">
        <w:rPr>
          <w:rFonts w:ascii="Google Sans Text" w:cs="Google Sans Text" w:eastAsia="Google Sans Text" w:hAnsi="Google Sans Text"/>
          <w:b w:val="1"/>
          <w:bCs w:val="1"/>
          <w:color w:val="1f1f1f"/>
          <w:rtl w:val="0"/>
        </w:rPr>
        <w:t xml:space="preserve">CIP-COM-009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Currency:</w:t>
      </w:r>
      <w:r w:rsidDel="00000000" w:rsidR="00000000" w:rsidRPr="00000000">
        <w:rPr>
          <w:rFonts w:ascii="Google Sans Text" w:cs="Google Sans Text" w:eastAsia="Google Sans Text" w:hAnsi="Google Sans Text"/>
          <w:color w:val="1f1f1f"/>
          <w:rtl w:val="0"/>
        </w:rPr>
        <w:t xml:space="preserve"> USD. Supplier bears FX risk (</w:t>
      </w:r>
      <w:r w:rsidDel="00000000" w:rsidR="00000000" w:rsidRPr="00000000">
        <w:rPr>
          <w:rFonts w:ascii="Google Sans Text" w:cs="Google Sans Text" w:eastAsia="Google Sans Text" w:hAnsi="Google Sans Text"/>
          <w:b w:val="1"/>
          <w:bCs w:val="1"/>
          <w:color w:val="1f1f1f"/>
          <w:rtl w:val="0"/>
        </w:rPr>
        <w:t xml:space="preserve">CIP-COM-009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Assumptions &amp; Dependencies</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Customer provides access to ERP systems (SAP/Oracle) via secure VDI.</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Customer retains authority for financial approvals above agreed thresholds.</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Change Management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Changes follow</w:t>
      </w:r>
      <w:r w:rsidDel="00000000" w:rsidR="00000000" w:rsidRPr="00000000">
        <w:rPr>
          <w:rFonts w:ascii="Google Sans Text" w:cs="Google Sans Text" w:eastAsia="Google Sans Text" w:hAnsi="Google Sans Text"/>
          <w:b w:val="1"/>
          <w:bCs w:val="1"/>
          <w:color w:val="1f1f1f"/>
          <w:rtl w:val="0"/>
        </w:rPr>
        <w:t xml:space="preserve"> CIP-RCA-005</w:t>
      </w:r>
      <w:r w:rsidDel="00000000" w:rsidR="00000000" w:rsidRPr="00000000">
        <w:rPr>
          <w:rFonts w:ascii="Google Sans Text" w:cs="Google Sans Text" w:eastAsia="Google Sans Text" w:hAnsi="Google Sans Text"/>
          <w:color w:val="1f1f1f"/>
          <w:rtl w:val="0"/>
        </w:rPr>
        <w:t xml:space="preserve"> ensuring regulatory impact assessments (e.g., SOX, GDPR) are conducted before process modification.</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Acceptance Criteria</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Successful completion of 3 month-end closes with zero material errors.</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 Terms &amp; Conditions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Governed by the MSA attached herein.</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Appendices</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Appendix A:</w:t>
      </w:r>
      <w:r w:rsidDel="00000000" w:rsidR="00000000" w:rsidRPr="00000000">
        <w:rPr>
          <w:rFonts w:ascii="Google Sans Text" w:cs="Google Sans Text" w:eastAsia="Google Sans Text" w:hAnsi="Google Sans Text"/>
          <w:color w:val="1f1f1f"/>
          <w:rtl w:val="0"/>
        </w:rPr>
        <w:t xml:space="preserve"> SLAs &amp; KPIs.</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Appendix B:</w:t>
      </w:r>
      <w:r w:rsidDel="00000000" w:rsidR="00000000" w:rsidRPr="00000000">
        <w:rPr>
          <w:rFonts w:ascii="Google Sans Text" w:cs="Google Sans Text" w:eastAsia="Google Sans Text" w:hAnsi="Google Sans Text"/>
          <w:color w:val="1f1f1f"/>
          <w:rtl w:val="0"/>
        </w:rPr>
        <w:t xml:space="preserve"> Transition Plan.</w:t>
      </w:r>
    </w:p>
    <w:p w:rsidR="00000000" w:rsidDel="00000000" w:rsidP="00000000" w:rsidRDefault="00000000" w:rsidRPr="00000000" w14:paraId="0000008F">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MASTER SERVICES AGREEMENT (MSA)</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Definitions</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"Confidential Information"</w:t>
      </w:r>
      <w:r w:rsidDel="00000000" w:rsidR="00000000" w:rsidRPr="00000000">
        <w:rPr>
          <w:rFonts w:ascii="Google Sans Text" w:cs="Google Sans Text" w:eastAsia="Google Sans Text" w:hAnsi="Google Sans Text"/>
          <w:color w:val="1f1f1f"/>
          <w:rtl w:val="0"/>
        </w:rPr>
        <w:t xml:space="preserve">: As defined in </w:t>
      </w:r>
      <w:r w:rsidDel="00000000" w:rsidR="00000000" w:rsidRPr="00000000">
        <w:rPr>
          <w:rFonts w:ascii="Google Sans Text" w:cs="Google Sans Text" w:eastAsia="Google Sans Text" w:hAnsi="Google Sans Text"/>
          <w:b w:val="1"/>
          <w:bCs w:val="1"/>
          <w:color w:val="1f1f1f"/>
          <w:rtl w:val="0"/>
        </w:rPr>
        <w:t xml:space="preserve">CIP-ISP-001</w:t>
      </w:r>
      <w:r w:rsidDel="00000000" w:rsidR="00000000" w:rsidRPr="00000000">
        <w:rPr>
          <w:rFonts w:ascii="Google Sans Text" w:cs="Google Sans Text" w:eastAsia="Google Sans Text" w:hAnsi="Google Sans Text"/>
          <w:color w:val="1f1f1f"/>
          <w:rtl w:val="0"/>
        </w:rPr>
        <w:t xml:space="preserve"> (Public, Internal, Confidential, Restricted).</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"Regulated Data"</w:t>
      </w:r>
      <w:r w:rsidDel="00000000" w:rsidR="00000000" w:rsidRPr="00000000">
        <w:rPr>
          <w:rFonts w:ascii="Google Sans Text" w:cs="Google Sans Text" w:eastAsia="Google Sans Text" w:hAnsi="Google Sans Text"/>
          <w:color w:val="1f1f1f"/>
          <w:rtl w:val="0"/>
        </w:rPr>
        <w:t xml:space="preserve">: PII, PHI, or PCI data governed by </w:t>
      </w:r>
      <w:r w:rsidDel="00000000" w:rsidR="00000000" w:rsidRPr="00000000">
        <w:rPr>
          <w:rFonts w:ascii="Google Sans Text" w:cs="Google Sans Text" w:eastAsia="Google Sans Text" w:hAnsi="Google Sans Text"/>
          <w:b w:val="1"/>
          <w:bCs w:val="1"/>
          <w:color w:val="1f1f1f"/>
          <w:rtl w:val="0"/>
        </w:rPr>
        <w:t xml:space="preserve">CIP-GPS-001</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CIP-ICF-006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Scope &amp; Relationship</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Supplier acts as an independent contractor providing global BPO services.</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Term &amp; Termination</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Term:</w:t>
      </w:r>
      <w:r w:rsidDel="00000000" w:rsidR="00000000" w:rsidRPr="00000000">
        <w:rPr>
          <w:rFonts w:ascii="Google Sans Text" w:cs="Google Sans Text" w:eastAsia="Google Sans Text" w:hAnsi="Google Sans Text"/>
          <w:color w:val="1f1f1f"/>
          <w:rtl w:val="0"/>
        </w:rPr>
        <w:t xml:space="preserve"> Five (5) Years.</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Termination:</w:t>
      </w:r>
      <w:r w:rsidDel="00000000" w:rsidR="00000000" w:rsidRPr="00000000">
        <w:rPr>
          <w:rFonts w:ascii="Google Sans Text" w:cs="Google Sans Text" w:eastAsia="Google Sans Text" w:hAnsi="Google Sans Text"/>
          <w:color w:val="1f1f1f"/>
          <w:rtl w:val="0"/>
        </w:rPr>
        <w:t xml:space="preserve"> Customer for convenience (30 days). Supplier for cause (non-payment &gt; 210 days).</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Service Obligations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Supplier warrants alignment with Capstone Policies:</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[Compliant] Security:</w:t>
      </w:r>
      <w:r w:rsidDel="00000000" w:rsidR="00000000" w:rsidRPr="00000000">
        <w:rPr>
          <w:rFonts w:ascii="Google Sans Text" w:cs="Google Sans Text" w:eastAsia="Google Sans Text" w:hAnsi="Google Sans Text"/>
          <w:color w:val="1f1f1f"/>
          <w:rtl w:val="0"/>
        </w:rPr>
        <w:t xml:space="preserve"> Adherence to </w:t>
      </w:r>
      <w:r w:rsidDel="00000000" w:rsidR="00000000" w:rsidRPr="00000000">
        <w:rPr>
          <w:rFonts w:ascii="Google Sans Text" w:cs="Google Sans Text" w:eastAsia="Google Sans Text" w:hAnsi="Google Sans Text"/>
          <w:b w:val="1"/>
          <w:bCs w:val="1"/>
          <w:color w:val="1f1f1f"/>
          <w:rtl w:val="0"/>
        </w:rPr>
        <w:t xml:space="preserve">CIP-ISP-001</w:t>
      </w:r>
      <w:r w:rsidDel="00000000" w:rsidR="00000000" w:rsidRPr="00000000">
        <w:rPr>
          <w:rFonts w:ascii="Google Sans Text" w:cs="Google Sans Text" w:eastAsia="Google Sans Text" w:hAnsi="Google Sans Text"/>
          <w:color w:val="1f1f1f"/>
          <w:rtl w:val="0"/>
        </w:rPr>
        <w:t xml:space="preserve"> (MFA, Encryption, Access Control).</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[Compliant] Ethics:</w:t>
      </w:r>
      <w:r w:rsidDel="00000000" w:rsidR="00000000" w:rsidRPr="00000000">
        <w:rPr>
          <w:rFonts w:ascii="Google Sans Text" w:cs="Google Sans Text" w:eastAsia="Google Sans Text" w:hAnsi="Google Sans Text"/>
          <w:color w:val="1f1f1f"/>
          <w:rtl w:val="0"/>
        </w:rPr>
        <w:t xml:space="preserve"> Adherence to </w:t>
      </w:r>
      <w:r w:rsidDel="00000000" w:rsidR="00000000" w:rsidRPr="00000000">
        <w:rPr>
          <w:rFonts w:ascii="Google Sans Text" w:cs="Google Sans Text" w:eastAsia="Google Sans Text" w:hAnsi="Google Sans Text"/>
          <w:b w:val="1"/>
          <w:bCs w:val="1"/>
          <w:color w:val="1f1f1f"/>
          <w:rtl w:val="0"/>
        </w:rPr>
        <w:t xml:space="preserve">CIP-ECC-002</w:t>
      </w:r>
      <w:r w:rsidDel="00000000" w:rsidR="00000000" w:rsidRPr="00000000">
        <w:rPr>
          <w:rFonts w:ascii="Google Sans Text" w:cs="Google Sans Text" w:eastAsia="Google Sans Text" w:hAnsi="Google Sans Text"/>
          <w:color w:val="1f1f1f"/>
          <w:rtl w:val="0"/>
        </w:rPr>
        <w:t xml:space="preserve"> (Anti-Fraud, SoD).</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[High Risk Deviation] Incident Reporting:</w:t>
      </w:r>
      <w:r w:rsidDel="00000000" w:rsidR="00000000" w:rsidRPr="00000000">
        <w:rPr>
          <w:rFonts w:ascii="Google Sans Text" w:cs="Google Sans Text" w:eastAsia="Google Sans Text" w:hAnsi="Google Sans Text"/>
          <w:color w:val="1f1f1f"/>
          <w:rtl w:val="0"/>
        </w:rPr>
        <w:t xml:space="preserve"> Supplier shall report security incidents within </w:t>
      </w:r>
      <w:r w:rsidDel="00000000" w:rsidR="00000000" w:rsidRPr="00000000">
        <w:rPr>
          <w:rFonts w:ascii="Google Sans Text" w:cs="Google Sans Text" w:eastAsia="Google Sans Text" w:hAnsi="Google Sans Text"/>
          <w:b w:val="1"/>
          <w:bCs w:val="1"/>
          <w:color w:val="1f1f1f"/>
          <w:rtl w:val="0"/>
        </w:rPr>
        <w:t xml:space="preserve">24 hours</w:t>
      </w:r>
      <w:r w:rsidDel="00000000" w:rsidR="00000000" w:rsidRPr="00000000">
        <w:rPr>
          <w:rFonts w:ascii="Google Sans Text" w:cs="Google Sans Text" w:eastAsia="Google Sans Text" w:hAnsi="Google Sans Text"/>
          <w:color w:val="1f1f1f"/>
          <w:rtl w:val="0"/>
        </w:rPr>
        <w:t xml:space="preserve"> of confirmation (Deviation from </w:t>
      </w:r>
      <w:r w:rsidDel="00000000" w:rsidR="00000000" w:rsidRPr="00000000">
        <w:rPr>
          <w:rFonts w:ascii="Google Sans Text" w:cs="Google Sans Text" w:eastAsia="Google Sans Text" w:hAnsi="Google Sans Text"/>
          <w:b w:val="1"/>
          <w:bCs w:val="1"/>
          <w:color w:val="1f1f1f"/>
          <w:rtl w:val="0"/>
        </w:rPr>
        <w:t xml:space="preserve">CIP-ISP-001</w:t>
      </w:r>
      <w:r w:rsidDel="00000000" w:rsidR="00000000" w:rsidRPr="00000000">
        <w:rPr>
          <w:rFonts w:ascii="Google Sans Text" w:cs="Google Sans Text" w:eastAsia="Google Sans Text" w:hAnsi="Google Sans Text"/>
          <w:color w:val="1f1f1f"/>
          <w:rtl w:val="0"/>
        </w:rPr>
        <w:t xml:space="preserve"> 30-min requirement).</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[Low Risk Deviation] Work Location:</w:t>
      </w:r>
      <w:r w:rsidDel="00000000" w:rsidR="00000000" w:rsidRPr="00000000">
        <w:rPr>
          <w:rFonts w:ascii="Google Sans Text" w:cs="Google Sans Text" w:eastAsia="Google Sans Text" w:hAnsi="Google Sans Text"/>
          <w:color w:val="1f1f1f"/>
          <w:rtl w:val="0"/>
        </w:rPr>
        <w:t xml:space="preserve"> Contact Center agents in Brazil/Hungary handling non-sensitive queries may work from home without full-disk encryption if using secure VDI (Deviation from </w:t>
      </w:r>
      <w:r w:rsidDel="00000000" w:rsidR="00000000" w:rsidRPr="00000000">
        <w:rPr>
          <w:rFonts w:ascii="Google Sans Text" w:cs="Google Sans Text" w:eastAsia="Google Sans Text" w:hAnsi="Google Sans Text"/>
          <w:b w:val="1"/>
          <w:bCs w:val="1"/>
          <w:color w:val="1f1f1f"/>
          <w:rtl w:val="0"/>
        </w:rPr>
        <w:t xml:space="preserve">CIP-RWP-010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Pricing &amp; Billing</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Invoicing:</w:t>
      </w:r>
    </w:p>
    <w:p w:rsidR="00000000" w:rsidDel="00000000" w:rsidP="00000000" w:rsidRDefault="00000000" w:rsidRPr="00000000" w14:paraId="000000A0">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Milestones: 15 days after sign-off.</w:t>
      </w:r>
    </w:p>
    <w:p w:rsidR="00000000" w:rsidDel="00000000" w:rsidP="00000000" w:rsidRDefault="00000000" w:rsidRPr="00000000" w14:paraId="000000A1">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BAU: 15 days after month-end.</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Transparency:</w:t>
      </w:r>
      <w:r w:rsidDel="00000000" w:rsidR="00000000" w:rsidRPr="00000000">
        <w:rPr>
          <w:rFonts w:ascii="Google Sans Text" w:cs="Google Sans Text" w:eastAsia="Google Sans Text" w:hAnsi="Google Sans Text"/>
          <w:color w:val="1f1f1f"/>
          <w:rtl w:val="0"/>
        </w:rPr>
        <w:t xml:space="preserve"> Invoices must have detailed calculations; opaque invoices will be </w:t>
      </w:r>
      <w:r w:rsidDel="00000000" w:rsidR="00000000" w:rsidRPr="00000000">
        <w:rPr>
          <w:rFonts w:ascii="Google Sans Text" w:cs="Google Sans Text" w:eastAsia="Google Sans Text" w:hAnsi="Google Sans Text"/>
          <w:b w:val="1"/>
          <w:bCs w:val="1"/>
          <w:color w:val="1f1f1f"/>
          <w:rtl w:val="0"/>
        </w:rPr>
        <w:t xml:space="preserve">rejected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CIP-COM-009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Refunds:</w:t>
      </w:r>
      <w:r w:rsidDel="00000000" w:rsidR="00000000" w:rsidRPr="00000000">
        <w:rPr>
          <w:rFonts w:ascii="Google Sans Text" w:cs="Google Sans Text" w:eastAsia="Google Sans Text" w:hAnsi="Google Sans Text"/>
          <w:color w:val="1f1f1f"/>
          <w:rtl w:val="0"/>
        </w:rPr>
        <w:t xml:space="preserve"> Disputed paid amounts refunded within </w:t>
      </w:r>
      <w:r w:rsidDel="00000000" w:rsidR="00000000" w:rsidRPr="00000000">
        <w:rPr>
          <w:rFonts w:ascii="Google Sans Text" w:cs="Google Sans Text" w:eastAsia="Google Sans Text" w:hAnsi="Google Sans Text"/>
          <w:b w:val="1"/>
          <w:bCs w:val="1"/>
          <w:color w:val="1f1f1f"/>
          <w:rtl w:val="0"/>
        </w:rPr>
        <w:t xml:space="preserve">7 days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CIP-COM-009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Confidentiality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Strict adherence to </w:t>
      </w:r>
      <w:r w:rsidDel="00000000" w:rsidR="00000000" w:rsidRPr="00000000">
        <w:rPr>
          <w:rFonts w:ascii="Google Sans Text" w:cs="Google Sans Text" w:eastAsia="Google Sans Text" w:hAnsi="Google Sans Text"/>
          <w:b w:val="1"/>
          <w:bCs w:val="1"/>
          <w:color w:val="1f1f1f"/>
          <w:rtl w:val="0"/>
        </w:rPr>
        <w:t xml:space="preserve">CIP-GPS-001</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CIP-ECC-002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Intellectual Property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Customer owns all data and Process Documentation. Supplier retains pre-existing IP.</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Data Protection</w:t>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[Compliant] Privacy:</w:t>
      </w:r>
      <w:r w:rsidDel="00000000" w:rsidR="00000000" w:rsidRPr="00000000">
        <w:rPr>
          <w:rFonts w:ascii="Google Sans Text" w:cs="Google Sans Text" w:eastAsia="Google Sans Text" w:hAnsi="Google Sans Text"/>
          <w:color w:val="1f1f1f"/>
          <w:rtl w:val="0"/>
        </w:rPr>
        <w:t xml:space="preserve"> Full GDPR/CCPA compliance per </w:t>
      </w:r>
      <w:r w:rsidDel="00000000" w:rsidR="00000000" w:rsidRPr="00000000">
        <w:rPr>
          <w:rFonts w:ascii="Google Sans Text" w:cs="Google Sans Text" w:eastAsia="Google Sans Text" w:hAnsi="Google Sans Text"/>
          <w:b w:val="1"/>
          <w:bCs w:val="1"/>
          <w:color w:val="1f1f1f"/>
          <w:rtl w:val="0"/>
        </w:rPr>
        <w:t xml:space="preserve">CIP-GPS-001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[High Risk Deviation] Data Transfer:</w:t>
      </w:r>
      <w:r w:rsidDel="00000000" w:rsidR="00000000" w:rsidRPr="00000000">
        <w:rPr>
          <w:rFonts w:ascii="Google Sans Text" w:cs="Google Sans Text" w:eastAsia="Google Sans Text" w:hAnsi="Google Sans Text"/>
          <w:color w:val="1f1f1f"/>
          <w:rtl w:val="0"/>
        </w:rPr>
        <w:t xml:space="preserve"> Supplier may transfer data between global centers (e.g., Brazil to India) for "Follow-the-Sun" support without specific TIAs for each transaction, relying on intra-group agreements (Critical Risk deviation from </w:t>
      </w:r>
      <w:r w:rsidDel="00000000" w:rsidR="00000000" w:rsidRPr="00000000">
        <w:rPr>
          <w:rFonts w:ascii="Google Sans Text" w:cs="Google Sans Text" w:eastAsia="Google Sans Text" w:hAnsi="Google Sans Text"/>
          <w:b w:val="1"/>
          <w:bCs w:val="1"/>
          <w:color w:val="1f1f1f"/>
          <w:rtl w:val="0"/>
        </w:rPr>
        <w:t xml:space="preserve">CIP-GPS-001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Warranties &amp; Indemnification</w:t>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Warranty: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24 Months</w:t>
      </w:r>
      <w:r w:rsidDel="00000000" w:rsidR="00000000" w:rsidRPr="00000000">
        <w:rPr>
          <w:rFonts w:ascii="Google Sans Text" w:cs="Google Sans Text" w:eastAsia="Google Sans Text" w:hAnsi="Google Sans Text"/>
          <w:color w:val="1f1f1f"/>
          <w:rtl w:val="0"/>
        </w:rPr>
        <w:t xml:space="preserve"> for all deliverables (</w:t>
      </w:r>
      <w:r w:rsidDel="00000000" w:rsidR="00000000" w:rsidRPr="00000000">
        <w:rPr>
          <w:rFonts w:ascii="Google Sans Text" w:cs="Google Sans Text" w:eastAsia="Google Sans Text" w:hAnsi="Google Sans Text"/>
          <w:b w:val="1"/>
          <w:bCs w:val="1"/>
          <w:color w:val="1f1f1f"/>
          <w:rtl w:val="0"/>
        </w:rPr>
        <w:t xml:space="preserve">CIP-LGL-008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Indemnification (Uncapped):</w:t>
      </w:r>
      <w:r w:rsidDel="00000000" w:rsidR="00000000" w:rsidRPr="00000000">
        <w:rPr>
          <w:rFonts w:ascii="Google Sans Text" w:cs="Google Sans Text" w:eastAsia="Google Sans Text" w:hAnsi="Google Sans Text"/>
          <w:color w:val="1f1f1f"/>
          <w:rtl w:val="0"/>
        </w:rPr>
        <w:t xml:space="preserve"> Supplier indemnifies Customer </w:t>
      </w:r>
      <w:r w:rsidDel="00000000" w:rsidR="00000000" w:rsidRPr="00000000">
        <w:rPr>
          <w:rFonts w:ascii="Google Sans Text" w:cs="Google Sans Text" w:eastAsia="Google Sans Text" w:hAnsi="Google Sans Text"/>
          <w:b w:val="1"/>
          <w:bCs w:val="1"/>
          <w:color w:val="1f1f1f"/>
          <w:rtl w:val="0"/>
        </w:rPr>
        <w:t xml:space="preserve">without limit</w:t>
      </w:r>
      <w:r w:rsidDel="00000000" w:rsidR="00000000" w:rsidRPr="00000000">
        <w:rPr>
          <w:rFonts w:ascii="Google Sans Text" w:cs="Google Sans Text" w:eastAsia="Google Sans Text" w:hAnsi="Google Sans Text"/>
          <w:color w:val="1f1f1f"/>
          <w:rtl w:val="0"/>
        </w:rPr>
        <w:t xml:space="preserve"> for IP Infringement, Data Breach, and Negligence (</w:t>
      </w:r>
      <w:r w:rsidDel="00000000" w:rsidR="00000000" w:rsidRPr="00000000">
        <w:rPr>
          <w:rFonts w:ascii="Google Sans Text" w:cs="Google Sans Text" w:eastAsia="Google Sans Text" w:hAnsi="Google Sans Text"/>
          <w:b w:val="1"/>
          <w:bCs w:val="1"/>
          <w:color w:val="1f1f1f"/>
          <w:rtl w:val="0"/>
        </w:rPr>
        <w:t xml:space="preserve">CIP-LGL-008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 Compliance &amp; Insurance</w:t>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Parental Guarantee:</w:t>
      </w:r>
      <w:r w:rsidDel="00000000" w:rsidR="00000000" w:rsidRPr="00000000">
        <w:rPr>
          <w:rFonts w:ascii="Google Sans Text" w:cs="Google Sans Text" w:eastAsia="Google Sans Text" w:hAnsi="Google Sans Text"/>
          <w:color w:val="1f1f1f"/>
          <w:rtl w:val="0"/>
        </w:rPr>
        <w:t xml:space="preserve"> Supplier provides a </w:t>
      </w:r>
      <w:r w:rsidDel="00000000" w:rsidR="00000000" w:rsidRPr="00000000">
        <w:rPr>
          <w:rFonts w:ascii="Google Sans Text" w:cs="Google Sans Text" w:eastAsia="Google Sans Text" w:hAnsi="Google Sans Text"/>
          <w:b w:val="1"/>
          <w:bCs w:val="1"/>
          <w:color w:val="1f1f1f"/>
          <w:rtl w:val="0"/>
        </w:rPr>
        <w:t xml:space="preserve">Parental Company Guarantee</w:t>
      </w:r>
      <w:r w:rsidDel="00000000" w:rsidR="00000000" w:rsidRPr="00000000">
        <w:rPr>
          <w:rFonts w:ascii="Google Sans Text" w:cs="Google Sans Text" w:eastAsia="Google Sans Text" w:hAnsi="Google Sans Text"/>
          <w:color w:val="1f1f1f"/>
          <w:rtl w:val="0"/>
        </w:rPr>
        <w:t xml:space="preserve"> from Ultimate Parent Entity (</w:t>
      </w:r>
      <w:r w:rsidDel="00000000" w:rsidR="00000000" w:rsidRPr="00000000">
        <w:rPr>
          <w:rFonts w:ascii="Google Sans Text" w:cs="Google Sans Text" w:eastAsia="Google Sans Text" w:hAnsi="Google Sans Text"/>
          <w:b w:val="1"/>
          <w:bCs w:val="1"/>
          <w:color w:val="1f1f1f"/>
          <w:rtl w:val="0"/>
        </w:rPr>
        <w:t xml:space="preserve">CIP-LGL-008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Insurance:</w:t>
      </w:r>
      <w:r w:rsidDel="00000000" w:rsidR="00000000" w:rsidRPr="00000000">
        <w:rPr>
          <w:rFonts w:ascii="Google Sans Text" w:cs="Google Sans Text" w:eastAsia="Google Sans Text" w:hAnsi="Google Sans Text"/>
          <w:color w:val="1f1f1f"/>
          <w:rtl w:val="0"/>
        </w:rPr>
        <w:t xml:space="preserve"> Cyber Liability ($50M), E&amp;O ($20M).</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Dispute Resolution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Arbitration in New York (Global), London (EMEA), Singapore (APAC).</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Miscellaneous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Governing Law: New York.</w:t>
      </w:r>
    </w:p>
    <w:p w:rsidR="00000000" w:rsidDel="00000000" w:rsidP="00000000" w:rsidRDefault="00000000" w:rsidRPr="00000000" w14:paraId="000000B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INTERNAL POLICY DOCUMENT (Project Specific)</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Metadata</w:t>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Policy Name:</w:t>
      </w:r>
      <w:r w:rsidDel="00000000" w:rsidR="00000000" w:rsidRPr="00000000">
        <w:rPr>
          <w:rFonts w:ascii="Google Sans Text" w:cs="Google Sans Text" w:eastAsia="Google Sans Text" w:hAnsi="Google Sans Text"/>
          <w:color w:val="1f1f1f"/>
          <w:rtl w:val="0"/>
        </w:rPr>
        <w:t xml:space="preserve"> BPO Operational Standards</w:t>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ID:</w:t>
      </w:r>
      <w:r w:rsidDel="00000000" w:rsidR="00000000" w:rsidRPr="00000000">
        <w:rPr>
          <w:rFonts w:ascii="Google Sans Text" w:cs="Google Sans Text" w:eastAsia="Google Sans Text" w:hAnsi="Google Sans Text"/>
          <w:color w:val="1f1f1f"/>
          <w:rtl w:val="0"/>
        </w:rPr>
        <w:t xml:space="preserve"> BPO-OPS-2025</w:t>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Version:</w:t>
      </w:r>
      <w:r w:rsidDel="00000000" w:rsidR="00000000" w:rsidRPr="00000000">
        <w:rPr>
          <w:rFonts w:ascii="Google Sans Text" w:cs="Google Sans Text" w:eastAsia="Google Sans Text" w:hAnsi="Google Sans Text"/>
          <w:color w:val="1f1f1f"/>
          <w:rtl w:val="0"/>
        </w:rPr>
        <w:t xml:space="preserve"> 1.0</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Purpose &amp; Scope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for Supplier staff accessing Customer financial/HR systems.</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Policy Statement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comply with </w:t>
      </w:r>
      <w:r w:rsidDel="00000000" w:rsidR="00000000" w:rsidRPr="00000000">
        <w:rPr>
          <w:rFonts w:ascii="Google Sans Text" w:cs="Google Sans Text" w:eastAsia="Google Sans Text" w:hAnsi="Google Sans Text"/>
          <w:b w:val="1"/>
          <w:bCs w:val="1"/>
          <w:color w:val="1f1f1f"/>
          <w:rtl w:val="0"/>
        </w:rPr>
        <w:t xml:space="preserve">CIP-AUP-003</w:t>
      </w:r>
      <w:r w:rsidDel="00000000" w:rsidR="00000000" w:rsidRPr="00000000">
        <w:rPr>
          <w:rFonts w:ascii="Google Sans Text" w:cs="Google Sans Text" w:eastAsia="Google Sans Text" w:hAnsi="Google Sans Text"/>
          <w:color w:val="1f1f1f"/>
          <w:rtl w:val="0"/>
        </w:rPr>
        <w:t xml:space="preserve"> (Acceptable Use) and </w:t>
      </w:r>
      <w:r w:rsidDel="00000000" w:rsidR="00000000" w:rsidRPr="00000000">
        <w:rPr>
          <w:rFonts w:ascii="Google Sans Text" w:cs="Google Sans Text" w:eastAsia="Google Sans Text" w:hAnsi="Google Sans Text"/>
          <w:b w:val="1"/>
          <w:bCs w:val="1"/>
          <w:color w:val="1f1f1f"/>
          <w:rtl w:val="0"/>
        </w:rPr>
        <w:t xml:space="preserve">CIP-ECC-002</w:t>
      </w:r>
      <w:r w:rsidDel="00000000" w:rsidR="00000000" w:rsidRPr="00000000">
        <w:rPr>
          <w:rFonts w:ascii="Google Sans Text" w:cs="Google Sans Text" w:eastAsia="Google Sans Text" w:hAnsi="Google Sans Text"/>
          <w:color w:val="1f1f1f"/>
          <w:rtl w:val="0"/>
        </w:rPr>
        <w:t xml:space="preserve"> (Code of Conduct).</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Roles &amp; Responsibilities</w:t>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Supplier Ops Lead:</w:t>
      </w:r>
      <w:r w:rsidDel="00000000" w:rsidR="00000000" w:rsidRPr="00000000">
        <w:rPr>
          <w:rFonts w:ascii="Google Sans Text" w:cs="Google Sans Text" w:eastAsia="Google Sans Text" w:hAnsi="Google Sans Text"/>
          <w:color w:val="1f1f1f"/>
          <w:rtl w:val="0"/>
        </w:rPr>
        <w:t xml:space="preserve"> Enforce compliance.</w:t>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Customer Internal Audit:</w:t>
      </w:r>
      <w:r w:rsidDel="00000000" w:rsidR="00000000" w:rsidRPr="00000000">
        <w:rPr>
          <w:rFonts w:ascii="Google Sans Text" w:cs="Google Sans Text" w:eastAsia="Google Sans Text" w:hAnsi="Google Sans Text"/>
          <w:color w:val="1f1f1f"/>
          <w:rtl w:val="0"/>
        </w:rPr>
        <w:t xml:space="preserve"> Validate compliance.</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Procedures</w:t>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Segregation of Duties:</w:t>
      </w:r>
      <w:r w:rsidDel="00000000" w:rsidR="00000000" w:rsidRPr="00000000">
        <w:rPr>
          <w:rFonts w:ascii="Google Sans Text" w:cs="Google Sans Text" w:eastAsia="Google Sans Text" w:hAnsi="Google Sans Text"/>
          <w:color w:val="1f1f1f"/>
          <w:rtl w:val="0"/>
        </w:rPr>
        <w:t xml:space="preserve"> No single agent can create and approve a vendor or payment (</w:t>
      </w:r>
      <w:r w:rsidDel="00000000" w:rsidR="00000000" w:rsidRPr="00000000">
        <w:rPr>
          <w:rFonts w:ascii="Google Sans Text" w:cs="Google Sans Text" w:eastAsia="Google Sans Text" w:hAnsi="Google Sans Text"/>
          <w:b w:val="1"/>
          <w:bCs w:val="1"/>
          <w:color w:val="1f1f1f"/>
          <w:rtl w:val="0"/>
        </w:rPr>
        <w:t xml:space="preserve">CIP-ECC-002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Clean Desk Policy:</w:t>
      </w:r>
      <w:r w:rsidDel="00000000" w:rsidR="00000000" w:rsidRPr="00000000">
        <w:rPr>
          <w:rFonts w:ascii="Google Sans Text" w:cs="Google Sans Text" w:eastAsia="Google Sans Text" w:hAnsi="Google Sans Text"/>
          <w:color w:val="1f1f1f"/>
          <w:rtl w:val="0"/>
        </w:rPr>
        <w:t xml:space="preserve"> Mandatory for Contact Center &amp; F&amp;A.</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Exceptions</w:t>
      </w:r>
    </w:p>
    <w:p w:rsidR="00000000" w:rsidDel="00000000" w:rsidP="00000000" w:rsidRDefault="00000000" w:rsidRPr="00000000" w14:paraId="000000C5">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[Low Risk]</w:t>
      </w:r>
      <w:r w:rsidDel="00000000" w:rsidR="00000000" w:rsidRPr="00000000">
        <w:rPr>
          <w:rFonts w:ascii="Google Sans Text" w:cs="Google Sans Text" w:eastAsia="Google Sans Text" w:hAnsi="Google Sans Text"/>
          <w:color w:val="1f1f1f"/>
          <w:rtl w:val="0"/>
        </w:rPr>
        <w:t xml:space="preserve"> Supplier agents may use personal mobile phones for MFA authentication apps (Deviation from strict asset usage).</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Consequences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Immediate termination of staff for fraud or policy violation.</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 Related Docs</w:t>
      </w:r>
    </w:p>
    <w:p w:rsidR="00000000" w:rsidDel="00000000" w:rsidP="00000000" w:rsidRDefault="00000000" w:rsidRPr="00000000" w14:paraId="000000C9">
      <w:pPr>
        <w:numPr>
          <w:ilvl w:val="0"/>
          <w:numId w:val="1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CIP-ECC-002, CIP-ISP-001</w:t>
      </w:r>
    </w:p>
    <w:p w:rsidR="00000000" w:rsidDel="00000000" w:rsidP="00000000" w:rsidRDefault="00000000" w:rsidRPr="00000000" w14:paraId="000000CA">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REGULATORY COMPLIANCE (Schedule)</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Purpose &amp; Context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Ensures BPO services meet </w:t>
      </w:r>
      <w:r w:rsidDel="00000000" w:rsidR="00000000" w:rsidRPr="00000000">
        <w:rPr>
          <w:rFonts w:ascii="Google Sans Text" w:cs="Google Sans Text" w:eastAsia="Google Sans Text" w:hAnsi="Google Sans Text"/>
          <w:b w:val="1"/>
          <w:bCs w:val="1"/>
          <w:color w:val="1f1f1f"/>
          <w:rtl w:val="0"/>
        </w:rPr>
        <w:t xml:space="preserve">CIP-ICF-006</w:t>
      </w:r>
      <w:r w:rsidDel="00000000" w:rsidR="00000000" w:rsidRPr="00000000">
        <w:rPr>
          <w:rFonts w:ascii="Google Sans Text" w:cs="Google Sans Text" w:eastAsia="Google Sans Text" w:hAnsi="Google Sans Text"/>
          <w:color w:val="1f1f1f"/>
          <w:rtl w:val="0"/>
        </w:rPr>
        <w:t xml:space="preserve"> (Financial/Healthcare regulations).</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Definitions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"Regulated Functions": F&amp;A (SOX/PCI), HR (GDPR/PII).</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Compliance Requirements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Supplier must maintain </w:t>
      </w:r>
      <w:r w:rsidDel="00000000" w:rsidR="00000000" w:rsidRPr="00000000">
        <w:rPr>
          <w:rFonts w:ascii="Google Sans Text" w:cs="Google Sans Text" w:eastAsia="Google Sans Text" w:hAnsi="Google Sans Text"/>
          <w:b w:val="1"/>
          <w:bCs w:val="1"/>
          <w:color w:val="1f1f1f"/>
          <w:rtl w:val="0"/>
        </w:rPr>
        <w:t xml:space="preserve">SSAE 18 (SOC 1 &amp; SOC 2)</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ISO 27001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Operational Controls</w:t>
      </w:r>
    </w:p>
    <w:p w:rsidR="00000000" w:rsidDel="00000000" w:rsidP="00000000" w:rsidRDefault="00000000" w:rsidRPr="00000000" w14:paraId="000000D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Background Checks:</w:t>
      </w:r>
      <w:r w:rsidDel="00000000" w:rsidR="00000000" w:rsidRPr="00000000">
        <w:rPr>
          <w:rFonts w:ascii="Google Sans Text" w:cs="Google Sans Text" w:eastAsia="Google Sans Text" w:hAnsi="Google Sans Text"/>
          <w:color w:val="1f1f1f"/>
          <w:rtl w:val="0"/>
        </w:rPr>
        <w:t xml:space="preserve"> Mandatory for all staff handling money or PII.</w:t>
      </w:r>
    </w:p>
    <w:p w:rsidR="00000000" w:rsidDel="00000000" w:rsidP="00000000" w:rsidRDefault="00000000" w:rsidRPr="00000000" w14:paraId="000000D3">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Anti-Money Laundering (AML):</w:t>
      </w:r>
      <w:r w:rsidDel="00000000" w:rsidR="00000000" w:rsidRPr="00000000">
        <w:rPr>
          <w:rFonts w:ascii="Google Sans Text" w:cs="Google Sans Text" w:eastAsia="Google Sans Text" w:hAnsi="Google Sans Text"/>
          <w:color w:val="1f1f1f"/>
          <w:rtl w:val="0"/>
        </w:rPr>
        <w:t xml:space="preserve"> Mandatory training for F&amp;A staff.</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Data Protection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Rights Requests handled within 30 days.</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Audit &amp; Enforcement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Customer has right to audit Supplier premises (Hyderabad, etc.) with 24 hours notice.</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 Exceptions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None for Regulatory Compliance (Critical Risk).</w:t>
      </w:r>
    </w:p>
    <w:p w:rsidR="00000000" w:rsidDel="00000000" w:rsidP="00000000" w:rsidRDefault="00000000" w:rsidRPr="00000000" w14:paraId="000000DA">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GENERAL TERMS &amp; CONDITIONS</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Preamble &amp; Acceptance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Agreement between GlobalTech Solutions LLC and Capstone Inc.</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Definitions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 legal definitions apply.</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Provision of Services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Professional standards; adherence to SLAs.</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Fees &amp; Invoicing</w:t>
      </w:r>
    </w:p>
    <w:p w:rsidR="00000000" w:rsidDel="00000000" w:rsidP="00000000" w:rsidRDefault="00000000" w:rsidRPr="00000000" w14:paraId="000000E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Payment:</w:t>
      </w:r>
      <w:r w:rsidDel="00000000" w:rsidR="00000000" w:rsidRPr="00000000">
        <w:rPr>
          <w:rFonts w:ascii="Google Sans Text" w:cs="Google Sans Text" w:eastAsia="Google Sans Text" w:hAnsi="Google Sans Text"/>
          <w:color w:val="1f1f1f"/>
          <w:rtl w:val="0"/>
        </w:rPr>
        <w:t xml:space="preserve"> Net 180 Days.</w:t>
      </w:r>
    </w:p>
    <w:p w:rsidR="00000000" w:rsidDel="00000000" w:rsidP="00000000" w:rsidRDefault="00000000" w:rsidRPr="00000000" w14:paraId="000000E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Currency:</w:t>
      </w:r>
      <w:r w:rsidDel="00000000" w:rsidR="00000000" w:rsidRPr="00000000">
        <w:rPr>
          <w:rFonts w:ascii="Google Sans Text" w:cs="Google Sans Text" w:eastAsia="Google Sans Text" w:hAnsi="Google Sans Text"/>
          <w:color w:val="1f1f1f"/>
          <w:rtl w:val="0"/>
        </w:rPr>
        <w:t xml:space="preserve"> USD (Supplier risk).</w:t>
      </w:r>
    </w:p>
    <w:p w:rsidR="00000000" w:rsidDel="00000000" w:rsidP="00000000" w:rsidRDefault="00000000" w:rsidRPr="00000000" w14:paraId="000000E4">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Rates:</w:t>
      </w:r>
      <w:r w:rsidDel="00000000" w:rsidR="00000000" w:rsidRPr="00000000">
        <w:rPr>
          <w:rFonts w:ascii="Google Sans Text" w:cs="Google Sans Text" w:eastAsia="Google Sans Text" w:hAnsi="Google Sans Text"/>
          <w:color w:val="1f1f1f"/>
          <w:rtl w:val="0"/>
        </w:rPr>
        <w:t xml:space="preserve"> Fixed 5 Years.</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Client Obligations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Provide system access and timely approvals.</w:t>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Intellectual Property</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Customer owns all Work Product.</w:t>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Confidentiality</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Uncapped liability for breach.</w:t>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 Warranties &amp; Disclaimers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24-Month Warranty</w:t>
      </w:r>
      <w:r w:rsidDel="00000000" w:rsidR="00000000" w:rsidRPr="00000000">
        <w:rPr>
          <w:rFonts w:ascii="Google Sans Text" w:cs="Google Sans Text" w:eastAsia="Google Sans Text" w:hAnsi="Google Sans Text"/>
          <w:color w:val="1f1f1f"/>
          <w:rtl w:val="0"/>
        </w:rPr>
        <w:t xml:space="preserve"> on deliverables.</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5.9 Limitation of Liability</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UNLIMITED LIABILITY</w:t>
      </w:r>
      <w:r w:rsidDel="00000000" w:rsidR="00000000" w:rsidRPr="00000000">
        <w:rPr>
          <w:rFonts w:ascii="Google Sans Text" w:cs="Google Sans Text" w:eastAsia="Google Sans Text" w:hAnsi="Google Sans Text"/>
          <w:color w:val="1f1f1f"/>
          <w:rtl w:val="0"/>
        </w:rPr>
        <w:t xml:space="preserve"> for:</w:t>
      </w:r>
    </w:p>
    <w:p w:rsidR="00000000" w:rsidDel="00000000" w:rsidP="00000000" w:rsidRDefault="00000000" w:rsidRPr="00000000" w14:paraId="000000EF">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Direct Damages.</w:t>
      </w:r>
    </w:p>
    <w:p w:rsidR="00000000" w:rsidDel="00000000" w:rsidP="00000000" w:rsidRDefault="00000000" w:rsidRPr="00000000" w14:paraId="000000F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Data Breaches / Privacy Violations.</w:t>
      </w:r>
    </w:p>
    <w:p w:rsidR="00000000" w:rsidDel="00000000" w:rsidP="00000000" w:rsidRDefault="00000000" w:rsidRPr="00000000" w14:paraId="000000F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IP Infringement.</w:t>
      </w:r>
    </w:p>
    <w:p w:rsidR="00000000" w:rsidDel="00000000" w:rsidP="00000000" w:rsidRDefault="00000000" w:rsidRPr="00000000" w14:paraId="000000F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Gross Negligence / Willful Misconduct.</w:t>
      </w:r>
    </w:p>
    <w:p w:rsidR="00000000" w:rsidDel="00000000" w:rsidP="00000000" w:rsidRDefault="00000000" w:rsidRPr="00000000" w14:paraId="000000F3">
      <w:pPr>
        <w:numPr>
          <w:ilvl w:val="0"/>
          <w:numId w:val="2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(Aligns with </w:t>
      </w:r>
      <w:r w:rsidDel="00000000" w:rsidR="00000000" w:rsidRPr="00000000">
        <w:rPr>
          <w:rFonts w:ascii="Google Sans Text" w:cs="Google Sans Text" w:eastAsia="Google Sans Text" w:hAnsi="Google Sans Text"/>
          <w:b w:val="1"/>
          <w:bCs w:val="1"/>
          <w:i w:val="1"/>
          <w:iCs w:val="1"/>
          <w:color w:val="1f1f1f"/>
          <w:rtl w:val="0"/>
        </w:rPr>
        <w:t xml:space="preserve">CIP-LGL-008</w:t>
      </w:r>
      <w:r w:rsidDel="00000000" w:rsidR="00000000" w:rsidRPr="00000000">
        <w:rPr>
          <w:rFonts w:ascii="Google Sans Text" w:cs="Google Sans Text" w:eastAsia="Google Sans Text" w:hAnsi="Google Sans Text"/>
          <w:i w:val="1"/>
          <w:iCs w:val="1"/>
          <w:color w:val="1f1f1f"/>
          <w:rtl w:val="0"/>
        </w:rPr>
        <w:t xml:space="preserve">)k Policy).</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5.10 Indemnification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UNCAPPED INDEMNITY</w:t>
      </w:r>
      <w:r w:rsidDel="00000000" w:rsidR="00000000" w:rsidRPr="00000000">
        <w:rPr>
          <w:rFonts w:ascii="Google Sans Text" w:cs="Google Sans Text" w:eastAsia="Google Sans Text" w:hAnsi="Google Sans Text"/>
          <w:color w:val="1f1f1f"/>
          <w:rtl w:val="0"/>
        </w:rPr>
        <w:t xml:space="preserve"> for third-party claims related to IP, Data, or Negligence (**CIP-L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