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0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</w:tblGrid>
      <w:tr w:rsidR="00334B12" w:rsidTr="00334B12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3397" w:type="dxa"/>
          </w:tcPr>
          <w:p w:rsidR="00334B12" w:rsidRPr="00334B12" w:rsidRDefault="00334B12" w:rsidP="00334B12">
            <w:pPr>
              <w:rPr>
                <w:sz w:val="36"/>
                <w:szCs w:val="36"/>
              </w:rPr>
            </w:pPr>
            <w:proofErr w:type="spellStart"/>
            <w:r w:rsidRPr="00334B12">
              <w:rPr>
                <w:sz w:val="36"/>
                <w:szCs w:val="36"/>
              </w:rPr>
              <w:t>Ürün</w:t>
            </w:r>
            <w:proofErr w:type="spellEnd"/>
            <w:r w:rsidRPr="00334B12">
              <w:rPr>
                <w:sz w:val="36"/>
                <w:szCs w:val="36"/>
              </w:rPr>
              <w:t xml:space="preserve"> Kodu:</w:t>
            </w:r>
            <w:r w:rsidRPr="00334B12">
              <w:rPr>
                <w:sz w:val="36"/>
                <w:szCs w:val="36"/>
                <w:highlight w:val="yellow"/>
              </w:rPr>
              <w:t>SMAB-40</w:t>
            </w:r>
          </w:p>
        </w:tc>
      </w:tr>
    </w:tbl>
    <w:p w:rsidR="00334B12" w:rsidRDefault="00334B12">
      <w:pPr>
        <w:rPr>
          <w:color w:val="FF0000"/>
          <w:sz w:val="36"/>
          <w:szCs w:val="36"/>
        </w:rPr>
      </w:pPr>
      <w:r w:rsidRPr="00334B12">
        <w:rPr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1FF3A4A" wp14:editId="176C226B">
            <wp:simplePos x="894945" y="894945"/>
            <wp:positionH relativeFrom="column">
              <wp:align>left</wp:align>
            </wp:positionH>
            <wp:positionV relativeFrom="paragraph">
              <wp:align>top</wp:align>
            </wp:positionV>
            <wp:extent cx="3715966" cy="3715966"/>
            <wp:effectExtent l="0" t="0" r="0" b="0"/>
            <wp:wrapSquare wrapText="bothSides"/>
            <wp:docPr id="1" name="Resim 1" descr="LUXOR HAVA PEDLİ AYAK BİLEKLİĞİ 218 Fiyatları ve Özellik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XOR HAVA PEDLİ AYAK BİLEKLİĞİ 218 Fiyatları ve Özellikle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66" cy="371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B12">
        <w:rPr>
          <w:color w:val="FF0000"/>
          <w:sz w:val="36"/>
          <w:szCs w:val="36"/>
        </w:rPr>
        <w:t>PEDLİ AYAK BİLEKLİĞİ</w:t>
      </w:r>
    </w:p>
    <w:p w:rsidR="00380DDE" w:rsidRPr="00334B12" w:rsidRDefault="00334B12">
      <w:pPr>
        <w:rPr>
          <w:color w:val="FF0000"/>
          <w:sz w:val="32"/>
          <w:szCs w:val="32"/>
        </w:rPr>
      </w:pPr>
      <w:bookmarkStart w:id="0" w:name="_GoBack"/>
      <w:bookmarkEnd w:id="0"/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A</w:t>
      </w:r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yak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bileği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kronik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instabilitesinde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,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bağ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yaralanmalarında</w:t>
      </w:r>
      <w:proofErr w:type="spellEnd"/>
      <w:proofErr w:type="gram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,</w:t>
      </w:r>
      <w:proofErr w:type="gramEnd"/>
      <w:r w:rsidRPr="00334B12">
        <w:rPr>
          <w:rFonts w:ascii="Arial" w:hAnsi="Arial" w:cs="Arial"/>
          <w:color w:val="202020"/>
          <w:sz w:val="32"/>
          <w:szCs w:val="32"/>
        </w:rPr>
        <w:br/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amelliyat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öncesi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ve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sonrası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,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burkulma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sonrası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kompresyon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ve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destek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amaçlı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,</w:t>
      </w:r>
      <w:r w:rsidRPr="00334B12">
        <w:rPr>
          <w:rFonts w:ascii="Arial" w:hAnsi="Arial" w:cs="Arial"/>
          <w:color w:val="202020"/>
          <w:sz w:val="32"/>
          <w:szCs w:val="32"/>
        </w:rPr>
        <w:br/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spor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yaralanmalarında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koruyucu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amaçlı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,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kırıklarda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alçı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sonrası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stabilizasyon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 </w:t>
      </w:r>
      <w:r w:rsidRPr="00334B12">
        <w:rPr>
          <w:rFonts w:ascii="Arial" w:hAnsi="Arial" w:cs="Arial"/>
          <w:color w:val="202020"/>
          <w:sz w:val="32"/>
          <w:szCs w:val="32"/>
        </w:rPr>
        <w:br/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amaçlı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 xml:space="preserve"> </w:t>
      </w:r>
      <w:proofErr w:type="spellStart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kullanılır</w:t>
      </w:r>
      <w:proofErr w:type="spellEnd"/>
      <w:r w:rsidRPr="00334B12">
        <w:rPr>
          <w:rFonts w:ascii="Arial" w:hAnsi="Arial" w:cs="Arial"/>
          <w:color w:val="202020"/>
          <w:sz w:val="32"/>
          <w:szCs w:val="32"/>
          <w:shd w:val="clear" w:color="auto" w:fill="FFFFFF"/>
        </w:rPr>
        <w:t>.</w:t>
      </w:r>
      <w:r w:rsidRPr="00334B12">
        <w:rPr>
          <w:color w:val="FF0000"/>
          <w:sz w:val="32"/>
          <w:szCs w:val="32"/>
        </w:rPr>
        <w:br w:type="textWrapping" w:clear="all"/>
      </w:r>
      <w:r w:rsidRPr="00334B12">
        <w:rPr>
          <w:noProof/>
          <w:color w:val="FF0000"/>
          <w:sz w:val="32"/>
          <w:szCs w:val="32"/>
        </w:rPr>
        <w:drawing>
          <wp:inline distT="0" distB="0" distL="0" distR="0">
            <wp:extent cx="3433864" cy="1312150"/>
            <wp:effectExtent l="0" t="0" r="0" b="2540"/>
            <wp:docPr id="2" name="Resim 2" descr="C:\Users\Melisa\Desktop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a\Desktop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14" cy="132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DDE" w:rsidRPr="00334B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12"/>
    <w:rsid w:val="00067CD3"/>
    <w:rsid w:val="00334B12"/>
    <w:rsid w:val="008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036DE-800C-46D2-9E80-2B7AA82A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2020-10-14T07:00:00Z</dcterms:created>
  <dcterms:modified xsi:type="dcterms:W3CDTF">2020-10-14T07:04:00Z</dcterms:modified>
</cp:coreProperties>
</file>