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Warga,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The authors wish to thank Rodney Ast and the anonymous reviewers for their thoughtful advice on this article. Claytor is responsible for the introduction, texts 1 and 2, and the Appendix, Warga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9707814"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ostraka from Karanis,</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Harthotes, a public farmer and priest from the village of Theadelphia (see further Claytor, Litinas, and Nabney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P.Fay. 45 (10-11 CE) and a new reading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(13/14 CE), discussed in the Appendix. In these four texts, the local tax collector Heraklas is identified not by the usual title of χειριστής, but by ὁ παρά,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but the latter of course is more informative about the upper echelons of tax collection in the Arsinoite nome. In two texts, the superiors are given the title δημόσιος τραπεζίτης (Ἀρσινοίτου), while in the two others they are identified respectively as the son of a δημόσιος τραπεζίτης Ἀρσινοίτου and as a gymnasiarch. In all cases, however, we should see them as public bankers based in Arsinoe, who delegated the task of local tax collection to their representative Heraklas.</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In the short span of seven years covered by these texts, four different public bankers are attested (Table 1). Whether this reflects frequent turnover among public bankers in the Arsinoite nome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later on.</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Kephalos, who was in office between 22/21 and 1 BCE, with the assistance of his son Epikrates for about 15 of those years. While we cannot study the banking personnel in the Arsinoite nome in such detail, it is worth noting that here too the operation of state banks could be a family affair, since the public banker C. Iulius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 little more can be said about the local agents who actually made the rounds, since they are consistently mentioned in Arsinoite receipts. The four receipts with the ὁ παρά formula discussed above were issued by the same local collector, Heraklas, who is attested between 7 and 14 CE and possibly again in 24/25 CE (4). Similarly, the χειριστής Mysthes, a later contemporary of Heraklas, is attested over a 17-year period in Tebtunis,</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πράκτωρ Nemesion collected money taxes in Philadelphia over at least a 13-year period. The long careers of these local collectors are typical of the period before tax collection became a liturgical duty with standard three-year terms under Trajan. As long as the taxes were delivered, Roman and local authorities were happy to leave the business of tax collection in the same </w:t>
      </w:r>
      <w:r>
        <w:rPr>
          <w:rFonts w:ascii="IFAO-Grec Unicode" w:hAnsi="IFAO-Grec Unicode"/>
          <w:sz w:val="24"/>
          <w:szCs w:val="24"/>
          <w:lang w:val="en-US"/>
        </w:rPr>
        <w:lastRenderedPageBreak/>
        <w:t>hands, whether in the public bank of Thebes or in the villages of the Arsinoite nome. From the Archive of Nemesion,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r>
              <w:rPr>
                <w:rFonts w:ascii="IFAO-Grec Unicode" w:hAnsi="IFAO-Grec Unicode"/>
                <w:sz w:val="24"/>
                <w:szCs w:val="24"/>
              </w:rPr>
              <w:t>No.</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r>
              <w:rPr>
                <w:rFonts w:ascii="IFAO-Grec Unicode" w:hAnsi="IFAO-Grec Unicode"/>
                <w:sz w:val="24"/>
                <w:szCs w:val="24"/>
              </w:rPr>
              <w:t>Village</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r>
              <w:rPr>
                <w:rFonts w:ascii="IFAO-Grec Unicode" w:hAnsi="IFAO-Grec Unicode"/>
                <w:sz w:val="24"/>
                <w:szCs w:val="24"/>
              </w:rPr>
              <w:t>Tax Collector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r>
              <w:rPr>
                <w:rFonts w:ascii="IFAO-Grec Unicode" w:hAnsi="IFAO-Grec Unicode"/>
                <w:sz w:val="24"/>
                <w:szCs w:val="24"/>
                <w:lang w:val="en-US"/>
              </w:rPr>
              <w:t>P.Heid.inv.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r>
              <w:rPr>
                <w:rFonts w:ascii="IFAO-Grec Unicode" w:hAnsi="IFAO-Grec Unicode"/>
                <w:sz w:val="24"/>
                <w:szCs w:val="24"/>
                <w:lang w:val="en-US"/>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r>
              <w:rPr>
                <w:rFonts w:ascii="IFAO-Grec Unicode" w:hAnsi="IFAO-Grec Unicode"/>
                <w:sz w:val="24"/>
                <w:szCs w:val="24"/>
                <w:lang w:val="en-US"/>
              </w:rPr>
              <w:t>Peutas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r>
              <w:rPr>
                <w:rStyle w:val="st"/>
                <w:rFonts w:ascii="IFAO-Grec Unicode" w:hAnsi="IFAO-Grec Unicode"/>
                <w:sz w:val="24"/>
                <w:szCs w:val="24"/>
              </w:rPr>
              <w:t>χειριστής</w:t>
            </w:r>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b: Mysthes (</w:t>
            </w:r>
            <w:r>
              <w:rPr>
                <w:rFonts w:ascii="IFAO-Grec Unicode" w:hAnsi="IFAO-Grec Unicode"/>
                <w:sz w:val="24"/>
                <w:szCs w:val="24"/>
                <w:lang w:val="en-US"/>
              </w:rPr>
              <w:t>λογευτής</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r>
              <w:rPr>
                <w:rFonts w:ascii="IFAO-Grec Unicode" w:hAnsi="IFAO-Grec Unicode"/>
                <w:sz w:val="24"/>
                <w:szCs w:val="24"/>
                <w:lang w:val="en-US"/>
              </w:rPr>
              <w:t>P.Mich.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r>
              <w:rPr>
                <w:rFonts w:ascii="IFAO-Grec Unicode" w:hAnsi="IFAO-Grec Unicode"/>
                <w:sz w:val="24"/>
                <w:szCs w:val="24"/>
                <w:lang w:val="en-US"/>
              </w:rPr>
              <w:t>Apias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r>
              <w:rPr>
                <w:rFonts w:ascii="IFAO-Grec Unicode" w:hAnsi="IFAO-Grec Unicode"/>
                <w:sz w:val="24"/>
                <w:szCs w:val="24"/>
              </w:rPr>
              <w:t>klas (</w:t>
            </w:r>
            <w:r>
              <w:rPr>
                <w:rFonts w:ascii="IFAO-Grec Unicode" w:hAnsi="IFAO-Grec Unicode"/>
                <w:sz w:val="24"/>
                <w:szCs w:val="24"/>
                <w:lang w:val="en-US"/>
              </w:rPr>
              <w:t>ὁ παρά</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r>
              <w:rPr>
                <w:rFonts w:ascii="IFAO-Grec Unicode" w:hAnsi="IFAO-Grec Unicode"/>
                <w:sz w:val="24"/>
                <w:szCs w:val="24"/>
                <w:lang w:val="en-US"/>
              </w:rPr>
              <w:t xml:space="preserve">Ptolemaios (?) (δημόσιος τραπεζίτης)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r>
              <w:rPr>
                <w:rFonts w:ascii="IFAO-Grec Unicode" w:hAnsi="IFAO-Grec Unicode"/>
                <w:sz w:val="24"/>
                <w:szCs w:val="24"/>
                <w:lang w:val="en-US"/>
              </w:rPr>
              <w:t>P.Fay.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r>
              <w:rPr>
                <w:rFonts w:ascii="IFAO-Grec Unicode" w:hAnsi="IFAO-Grec Unicode"/>
                <w:sz w:val="24"/>
                <w:szCs w:val="24"/>
              </w:rPr>
              <w:t>Tryphon (γυ</w:t>
            </w:r>
            <w:r>
              <w:rPr>
                <w:rFonts w:ascii="IFAO-Grec Unicode" w:hAnsi="IFAO-Grec Unicode"/>
                <w:sz w:val="24"/>
                <w:szCs w:val="24"/>
                <w:lang w:val="en-US"/>
              </w:rPr>
              <w:t>μνασιάρχης</w:t>
            </w:r>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r>
              <w:rPr>
                <w:rFonts w:ascii="IFAO-Grec Unicode" w:hAnsi="IFAO-Grec Unicode"/>
                <w:sz w:val="24"/>
                <w:szCs w:val="24"/>
                <w:lang w:val="en-US"/>
              </w:rPr>
              <w:t xml:space="preserve">P.Mich.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r>
              <w:rPr>
                <w:rFonts w:ascii="IFAO-Grec Unicode" w:hAnsi="IFAO-Grec Unicode"/>
                <w:sz w:val="24"/>
                <w:szCs w:val="24"/>
              </w:rPr>
              <w:t>Syrion</w:t>
            </w:r>
            <w:r>
              <w:rPr>
                <w:rFonts w:ascii="IFAO-Grec Unicode" w:hAnsi="IFAO-Grec Unicode"/>
                <w:sz w:val="24"/>
                <w:szCs w:val="24"/>
                <w:lang w:val="en-US"/>
              </w:rPr>
              <w:t xml:space="preserve"> (δημόσιος τραπεζίτης Ἀρσινοίτου)</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r>
              <w:rPr>
                <w:rFonts w:ascii="IFAO-Grec Unicode" w:hAnsi="IFAO-Grec Unicode"/>
                <w:sz w:val="24"/>
                <w:szCs w:val="24"/>
                <w:lang w:val="en-US"/>
              </w:rPr>
              <w:t>P.Mil.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C. Iulius Alexandros, s. of Ptolemaios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r>
              <w:rPr>
                <w:rFonts w:ascii="IFAO-Grec Unicode" w:hAnsi="IFAO-Grec Unicode"/>
                <w:sz w:val="24"/>
                <w:szCs w:val="24"/>
                <w:lang w:val="en-US"/>
              </w:rPr>
              <w:t>P.CtYBR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r>
              <w:rPr>
                <w:rFonts w:ascii="IFAO-Grec Unicode" w:hAnsi="IFAO-Grec Unicode"/>
                <w:sz w:val="24"/>
                <w:szCs w:val="24"/>
                <w:lang w:val="en-US"/>
              </w:rPr>
              <w:t>Heraklas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r>
              <w:rPr>
                <w:rFonts w:ascii="IFAO-Grec Unicode" w:hAnsi="IFAO-Grec Unicode"/>
                <w:sz w:val="24"/>
                <w:szCs w:val="24"/>
                <w:lang w:val="en-US"/>
              </w:rPr>
              <w:t>P.Tebt.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r>
              <w:rPr>
                <w:rFonts w:ascii="IFAO-Grec Unicode" w:hAnsi="IFAO-Grec Unicode"/>
                <w:sz w:val="24"/>
                <w:szCs w:val="24"/>
                <w:lang w:val="en-US"/>
              </w:rPr>
              <w:t>Tebtunis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r>
              <w:rPr>
                <w:rFonts w:ascii="IFAO-Grec Unicode" w:hAnsi="IFAO-Grec Unicode"/>
                <w:sz w:val="24"/>
                <w:szCs w:val="24"/>
                <w:lang w:val="en-US"/>
              </w:rPr>
              <w:t>Myst</w:t>
            </w:r>
            <w:r>
              <w:rPr>
                <w:rFonts w:ascii="IFAO-Grec Unicode" w:hAnsi="IFAO-Grec Unicode"/>
                <w:sz w:val="24"/>
                <w:szCs w:val="24"/>
              </w:rPr>
              <w:t xml:space="preserve">hes </w:t>
            </w:r>
            <w:r>
              <w:rPr>
                <w:rFonts w:ascii="IFAO-Grec Unicode" w:hAnsi="IFAO-Grec Unicode"/>
                <w:sz w:val="24"/>
                <w:szCs w:val="24"/>
                <w:lang w:val="en-US"/>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not mentioned</w:t>
            </w:r>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r>
              <w:rPr>
                <w:rFonts w:ascii="IFAO-Grec Unicode" w:hAnsi="IFAO-Grec Unicode"/>
                <w:sz w:val="24"/>
                <w:szCs w:val="24"/>
                <w:lang w:val="en-US"/>
              </w:rPr>
              <w:t>P.Gen.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r>
              <w:rPr>
                <w:rFonts w:ascii="IFAO-Grec Unicode" w:hAnsi="IFAO-Grec Unicode"/>
                <w:sz w:val="24"/>
                <w:szCs w:val="24"/>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r>
              <w:rPr>
                <w:rFonts w:ascii="IFAO-Grec Unicode" w:hAnsi="IFAO-Grec Unicode"/>
                <w:sz w:val="24"/>
                <w:szCs w:val="24"/>
              </w:rPr>
              <w:t xml:space="preserve">Soterichos </w:t>
            </w:r>
            <w:r>
              <w:rPr>
                <w:rFonts w:ascii="IFAO-Grec Unicode" w:hAnsi="IFAO-Grec Unicode"/>
                <w:sz w:val="24"/>
                <w:szCs w:val="24"/>
                <w:lang w:val="en-US"/>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not mentioned</w:t>
            </w:r>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r>
              <w:rPr>
                <w:rFonts w:ascii="IFAO-Grec Unicode" w:hAnsi="IFAO-Grec Unicode"/>
                <w:sz w:val="20"/>
                <w:szCs w:val="20"/>
              </w:rPr>
              <w:t>Dimensions: height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r>
              <w:rPr>
                <w:rFonts w:ascii="IFAO-Grec Unicode" w:hAnsi="IFAO-Grec Unicode"/>
                <w:sz w:val="20"/>
                <w:szCs w:val="20"/>
              </w:rPr>
              <w:t>Dimensions: width</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TM number</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r>
              <w:rPr>
                <w:rFonts w:ascii="IFAO-Grec Unicode" w:hAnsi="IFAO-Grec Unicode"/>
                <w:sz w:val="20"/>
                <w:szCs w:val="20"/>
              </w:rPr>
              <w:t>Descriptive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r>
              <w:rPr>
                <w:rFonts w:ascii="IFAO-Grec Unicode" w:hAnsi="IFAO-Grec Unicode"/>
                <w:sz w:val="20"/>
                <w:szCs w:val="20"/>
                <w:lang w:val="fr-FR"/>
              </w:rPr>
              <w:t>Syntaxis</w:t>
            </w:r>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Date of text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r>
              <w:rPr>
                <w:rFonts w:ascii="IFAO-Grec Unicode" w:hAnsi="IFAO-Grec Unicode"/>
                <w:sz w:val="20"/>
                <w:szCs w:val="20"/>
                <w:lang w:val="en-US"/>
              </w:rPr>
              <w:t>Nov.,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r>
              <w:rPr>
                <w:rFonts w:ascii="IFAO-Grec Unicode" w:hAnsi="IFAO-Grec Unicode"/>
                <w:sz w:val="20"/>
                <w:szCs w:val="20"/>
              </w:rPr>
              <w:t>Provenance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r>
              <w:rPr>
                <w:rFonts w:ascii="IFAO-Grec Unicode" w:hAnsi="IFAO-Grec Unicode"/>
                <w:sz w:val="20"/>
                <w:szCs w:val="20"/>
                <w:lang w:val="en-US"/>
              </w:rPr>
              <w:t>Theadelpheia</w:t>
            </w:r>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r>
              <w:rPr>
                <w:rFonts w:ascii="IFAO-Grec Unicode" w:hAnsi="IFAO-Grec Unicode"/>
                <w:sz w:val="20"/>
                <w:szCs w:val="20"/>
              </w:rPr>
              <w:t>Inventory no.</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C11CAE"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r>
              <w:rPr>
                <w:rFonts w:ascii="IFAO-Grec Unicode" w:hAnsi="IFAO-Grec Unicode"/>
                <w:sz w:val="20"/>
                <w:szCs w:val="20"/>
                <w:lang w:val="en-US"/>
              </w:rPr>
              <w:t>Quittung, Steuer,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r>
        <w:rPr>
          <w:rFonts w:ascii="IFAO-Grec Unicode" w:hAnsi="IFAO-Grec Unicode"/>
          <w:sz w:val="24"/>
          <w:szCs w:val="24"/>
          <w:lang w:val="fr-FR"/>
        </w:rPr>
        <w:t>Syntaxis</w:t>
      </w:r>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r>
              <w:rPr>
                <w:rFonts w:ascii="IFAO-Grec Unicode" w:hAnsi="IFAO-Grec Unicode"/>
                <w:sz w:val="20"/>
                <w:szCs w:val="20"/>
                <w:lang w:val="en-US"/>
              </w:rPr>
              <w:t>P.Heid.inv.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r>
              <w:rPr>
                <w:rFonts w:ascii="IFAO-Grec Unicode" w:hAnsi="IFAO-Grec Unicode"/>
                <w:sz w:val="20"/>
                <w:szCs w:val="20"/>
                <w:lang w:val="en-US"/>
              </w:rPr>
              <w:t>Nov.,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ostraka from Karanis (published in O.Mich.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 xml:space="preserve">13 2991 (Soknopaiou Nesos, 6-5 BCE) and the tax list </w:t>
      </w:r>
      <w:r>
        <w:rPr>
          <w:rFonts w:ascii="IFAO-Grec Unicode" w:hAnsi="IFAO-Grec Unicode"/>
          <w:sz w:val="20"/>
          <w:szCs w:val="20"/>
        </w:rPr>
        <w:t xml:space="preserve">BGU </w:t>
      </w:r>
      <w:r>
        <w:rPr>
          <w:rFonts w:ascii="IFAO-Grec Unicode" w:hAnsi="IFAO-Grec Unicode"/>
          <w:sz w:val="20"/>
          <w:szCs w:val="20"/>
          <w:lang w:val="en-US"/>
        </w:rPr>
        <w:t>16.2577 (Herakleopolite,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r>
        <w:rPr>
          <w:rFonts w:ascii="IFAO-Grec Unicode" w:hAnsi="IFAO-Grec Unicode"/>
          <w:sz w:val="24"/>
          <w:szCs w:val="24"/>
          <w:lang w:val="en-US"/>
        </w:rPr>
        <w:t>σύνταξις beginning with a four-drachma installment in Hathyr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Arsinoite nome.</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&lt;S=.grc</w:t>
      </w:r>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indent)</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 xml:space="preserve"> &lt;#</w:t>
      </w:r>
      <w:r>
        <w:rPr>
          <w:rFonts w:ascii="IFAO-Grec Unicode" w:hAnsi="IFAO-Grec Unicode"/>
          <w:sz w:val="24"/>
          <w:szCs w:val="24"/>
          <w:lang w:val="en-US"/>
        </w:rPr>
        <w:t>ιε</w:t>
      </w:r>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σαρος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θυ</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indent)(</w:t>
      </w:r>
      <w:r>
        <w:rPr>
          <w:rFonts w:ascii="IFAO-Grec Unicode" w:hAnsi="IFAO-Grec Unicode"/>
          <w:sz w:val="24"/>
          <w:szCs w:val="24"/>
          <w:lang w:val="en-US"/>
        </w:rPr>
        <w:t>δια</w:t>
      </w:r>
      <w:r>
        <w:rPr>
          <w:rFonts w:ascii="IFAO-Grec Unicode" w:hAnsi="IFAO-Grec Unicode"/>
          <w:sz w:val="24"/>
          <w:szCs w:val="24"/>
        </w:rPr>
        <w:t>̣(</w:t>
      </w:r>
      <w:r>
        <w:rPr>
          <w:rFonts w:ascii="IFAO-Grec Unicode" w:hAnsi="IFAO-Grec Unicode"/>
          <w:sz w:val="24"/>
          <w:szCs w:val="24"/>
          <w:lang w:val="en-US"/>
        </w:rPr>
        <w:t>γε</w:t>
      </w:r>
      <w:r>
        <w:rPr>
          <w:rFonts w:ascii="IFAO-Grec Unicode" w:hAnsi="IFAO-Grec Unicode"/>
          <w:sz w:val="24"/>
          <w:szCs w:val="24"/>
        </w:rPr>
        <w:t>)</w:t>
      </w:r>
      <w:r>
        <w:rPr>
          <w:rFonts w:ascii="IFAO-Grec Unicode" w:hAnsi="IFAO-Grec Unicode"/>
          <w:sz w:val="24"/>
          <w:szCs w:val="24"/>
          <w:lang w:val="en-US"/>
        </w:rPr>
        <w:t>γρ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φηκεν</w:t>
      </w:r>
      <w:r>
        <w:rPr>
          <w:rFonts w:ascii="IFAO-Grec Unicode" w:hAnsi="IFAO-Grec Unicode"/>
          <w:sz w:val="24"/>
          <w:szCs w:val="24"/>
        </w:rPr>
        <w:t xml:space="preserve">)) </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r>
        <w:rPr>
          <w:rFonts w:ascii="IFAO-Grec Unicode" w:hAnsi="IFAO-Grec Unicode"/>
          <w:sz w:val="24"/>
          <w:szCs w:val="24"/>
          <w:lang w:val="en-US"/>
        </w:rPr>
        <w:t>συ</w:t>
      </w:r>
      <w:r>
        <w:rPr>
          <w:rFonts w:ascii="IFAO-Grec Unicode" w:hAnsi="IFAO-Grec Unicode"/>
          <w:sz w:val="24"/>
          <w:szCs w:val="24"/>
        </w:rPr>
        <w:t>́</w:t>
      </w:r>
      <w:r>
        <w:rPr>
          <w:rFonts w:ascii="IFAO-Grec Unicode" w:hAnsi="IFAO-Grec Unicode"/>
          <w:sz w:val="24"/>
          <w:szCs w:val="24"/>
          <w:lang w:val="en-US"/>
        </w:rPr>
        <w:t>ντα</w:t>
      </w:r>
      <w:r>
        <w:rPr>
          <w:rFonts w:ascii="IFAO-Grec Unicode" w:hAnsi="IFAO-Grec Unicode"/>
          <w:sz w:val="24"/>
          <w:szCs w:val="24"/>
        </w:rPr>
        <w:t>̣</w:t>
      </w:r>
      <w:r>
        <w:rPr>
          <w:rFonts w:ascii="IFAO-Grec Unicode" w:hAnsi="IFAO-Grec Unicode"/>
          <w:sz w:val="24"/>
          <w:szCs w:val="24"/>
          <w:lang w:val="en-US"/>
        </w:rPr>
        <w:t>ξι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indent)(</w:t>
      </w:r>
      <w:r>
        <w:rPr>
          <w:rFonts w:ascii="IFAO-Grec Unicode" w:hAnsi="IFAO-Grec Unicode"/>
          <w:sz w:val="24"/>
          <w:szCs w:val="24"/>
          <w:lang w:val="en-US"/>
        </w:rPr>
        <w:t>Θεαδελ</w:t>
      </w:r>
      <w:r>
        <w:rPr>
          <w:rFonts w:ascii="IFAO-Grec Unicode" w:hAnsi="IFAO-Grec Unicode"/>
          <w:sz w:val="24"/>
          <w:szCs w:val="24"/>
        </w:rPr>
        <w:t>(</w:t>
      </w:r>
      <w:r>
        <w:rPr>
          <w:rFonts w:ascii="IFAO-Grec Unicode" w:hAnsi="IFAO-Grec Unicode"/>
          <w:sz w:val="24"/>
          <w:szCs w:val="24"/>
          <w:lang w:val="en-US"/>
        </w:rPr>
        <w:t>φει</w:t>
      </w:r>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ρτ</w:t>
      </w:r>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r>
        <w:rPr>
          <w:rFonts w:ascii="IFAO-Grec Unicode" w:hAnsi="IFAO-Grec Unicode"/>
          <w:sz w:val="24"/>
          <w:szCs w:val="24"/>
          <w:lang w:val="en-US"/>
        </w:rPr>
        <w:t>δης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γυρι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(4, indent)(δι(ὰ))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indent)Χοιὰκ &lt;#ιε̄=15#&gt; ((δραχμὰς)) &lt;:(τέσσαρα(ς))|reg|(τέσαρε(ς)):&gt;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indent)Τῦβι &lt;#ιθ̣̄=19#&gt; ((δραχμὰς)) &lt;:(τέσσαρα(ς))|reg|(τέσαρε(ς)):&gt;, ((γίνονται)) ((δραχμαὶ))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indent)(Μεχ(εὶρ)) κδ̣̅ (δρα̣χ̣μ̣(ὰς)) &lt;:(τέσσαρ</w:t>
      </w:r>
      <w:r>
        <w:rPr>
          <w:rFonts w:ascii="IFAO-Grec Unicode" w:hAnsi="IFAO-Grec Unicode"/>
          <w:sz w:val="24"/>
          <w:szCs w:val="24"/>
          <w:lang w:val="pt-PT"/>
        </w:rPr>
        <w:t>[</w:t>
      </w:r>
      <w:r>
        <w:rPr>
          <w:rFonts w:ascii="IFAO-Grec Unicode" w:hAnsi="IFAO-Grec Unicode"/>
          <w:sz w:val="24"/>
          <w:szCs w:val="24"/>
          <w:lang w:val="en-US"/>
        </w:rPr>
        <w:t>α(ς)])|reg|(τέσαρ</w:t>
      </w:r>
      <w:r>
        <w:rPr>
          <w:rFonts w:ascii="IFAO-Grec Unicode" w:hAnsi="IFAO-Grec Unicode"/>
          <w:sz w:val="24"/>
          <w:szCs w:val="24"/>
          <w:lang w:val="pt-PT"/>
        </w:rPr>
        <w:t>[</w:t>
      </w:r>
      <w:r>
        <w:rPr>
          <w:rFonts w:ascii="IFAO-Grec Unicode" w:hAnsi="IFAO-Grec Unicode"/>
          <w:sz w:val="24"/>
          <w:szCs w:val="24"/>
          <w:lang w:val="en-US"/>
        </w:rPr>
        <w:t>ε(ς)]):&gt;, [((γίνονται)) ((δραχμαὶ))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indent)(Φαμ̣(ενὼθ)) &lt;#κϛ̄=26#&gt; ((δραχμὰς</w:t>
      </w:r>
      <w:r>
        <w:rPr>
          <w:rFonts w:ascii="IFAO-Grec Unicode" w:hAnsi="IFAO-Grec Unicode"/>
          <w:sz w:val="24"/>
          <w:szCs w:val="24"/>
          <w:lang w:val="zh-TW" w:eastAsia="zh-TW"/>
        </w:rPr>
        <w:t>?)) &lt;:(</w:t>
      </w:r>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σαρε</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νονται</w:t>
      </w:r>
      <w:r>
        <w:rPr>
          <w:rFonts w:ascii="IFAO-Grec Unicode" w:hAnsi="IFAO-Grec Unicode"/>
          <w:sz w:val="24"/>
          <w:szCs w:val="24"/>
          <w:lang w:val="en-US" w:eastAsia="zh-TW"/>
        </w:rPr>
        <w:t>)) ((</w:t>
      </w:r>
      <w:r>
        <w:rPr>
          <w:rFonts w:ascii="IFAO-Grec Unicode" w:hAnsi="IFAO-Grec Unicode"/>
          <w:sz w:val="24"/>
          <w:szCs w:val="24"/>
          <w:lang w:val="en-US"/>
        </w:rPr>
        <w:t>δραχμαι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 xml:space="preserve">9. (Παχ(ὼν)) &lt;#ῑ̣=10#&gt; (Φαρμ(οῦθι)) ((δραχμὰς)) &lt;#δ=4#&gt;, $m2 Παχὼν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γεγρα</w:t>
      </w:r>
      <w:r>
        <w:rPr>
          <w:rFonts w:ascii="IFAO-Grec Unicode" w:hAnsi="IFAO-Grec Unicode"/>
          <w:sz w:val="24"/>
          <w:szCs w:val="24"/>
        </w:rPr>
        <w:t>́</w:t>
      </w:r>
      <w:r>
        <w:rPr>
          <w:rFonts w:ascii="IFAO-Grec Unicode" w:hAnsi="IFAO-Grec Unicode"/>
          <w:sz w:val="24"/>
          <w:szCs w:val="24"/>
          <w:lang w:val="en-US"/>
        </w:rPr>
        <w:t>φηκεν</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ρθω</w:t>
      </w:r>
      <w:r>
        <w:rPr>
          <w:rFonts w:ascii="IFAO-Grec Unicode" w:hAnsi="IFAO-Grec Unicode"/>
          <w:sz w:val="24"/>
          <w:szCs w:val="24"/>
        </w:rPr>
        <w:t>́</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&lt;:&lt;:</w:t>
      </w:r>
      <w:r>
        <w:rPr>
          <w:rFonts w:ascii="IFAO-Grec Unicode" w:hAnsi="IFAO-Grec Unicode"/>
          <w:sz w:val="24"/>
          <w:szCs w:val="24"/>
          <w:lang w:val="en-US"/>
        </w:rPr>
        <w:t>συ</w:t>
      </w:r>
      <w:r>
        <w:rPr>
          <w:rFonts w:ascii="IFAO-Grec Unicode" w:hAnsi="IFAO-Grec Unicode"/>
          <w:sz w:val="24"/>
          <w:szCs w:val="24"/>
        </w:rPr>
        <w:t>́</w:t>
      </w:r>
      <w:r>
        <w:rPr>
          <w:rFonts w:ascii="IFAO-Grec Unicode" w:hAnsi="IFAO-Grec Unicode"/>
          <w:sz w:val="24"/>
          <w:szCs w:val="24"/>
          <w:lang w:val="en-US"/>
        </w:rPr>
        <w:t>νταξιν</w:t>
      </w:r>
      <w:r>
        <w:rPr>
          <w:rFonts w:ascii="IFAO-Grec Unicode" w:hAnsi="IFAO-Grec Unicode"/>
          <w:sz w:val="24"/>
          <w:szCs w:val="24"/>
        </w:rPr>
        <w:t>|alt|</w:t>
      </w:r>
      <w:r>
        <w:rPr>
          <w:rFonts w:ascii="IFAO-Grec Unicode" w:hAnsi="IFAO-Grec Unicode"/>
          <w:sz w:val="24"/>
          <w:szCs w:val="24"/>
          <w:lang w:val="en-US"/>
        </w:rPr>
        <w:t>συντα</w:t>
      </w:r>
      <w:r>
        <w:rPr>
          <w:rFonts w:ascii="IFAO-Grec Unicode" w:hAnsi="IFAO-Grec Unicode"/>
          <w:sz w:val="24"/>
          <w:szCs w:val="24"/>
        </w:rPr>
        <w:t>́</w:t>
      </w:r>
      <w:r>
        <w:rPr>
          <w:rFonts w:ascii="IFAO-Grec Unicode" w:hAnsi="IFAO-Grec Unicode"/>
          <w:sz w:val="24"/>
          <w:szCs w:val="24"/>
          <w:lang w:val="en-US"/>
        </w:rPr>
        <w:t>ξεις</w:t>
      </w:r>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υνταξις</w:t>
      </w:r>
      <w:r>
        <w:rPr>
          <w:rFonts w:ascii="IFAO-Grec Unicode" w:hAnsi="IFAO-Grec Unicode"/>
          <w:sz w:val="24"/>
          <w:szCs w:val="24"/>
        </w:rPr>
        <w:t>:&gt;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r w:rsidRPr="00EF37E7">
        <w:rPr>
          <w:rFonts w:ascii="IFAO-Grec Unicode" w:hAnsi="IFAO-Grec Unicode"/>
          <w:sz w:val="24"/>
          <w:szCs w:val="24"/>
          <w:lang w:val="el-GR"/>
        </w:rPr>
        <w:t>γίνονται)) ((δραχμαὶ)) &lt;#δ=4#&gt;,] [.?]¯.2¯ Παῦνι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  (</w:t>
      </w:r>
      <w:r>
        <w:rPr>
          <w:rFonts w:ascii="IFAO-Grec Unicode" w:hAnsi="IFAO-Grec Unicode"/>
          <w:sz w:val="24"/>
          <w:szCs w:val="24"/>
          <w:lang w:val="en-US"/>
        </w:rPr>
        <w:t>δραχμ</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πει</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]&lt;#[.1-2]=1-30#&gt;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r w:rsidRPr="00EF37E7">
        <w:rPr>
          <w:rFonts w:ascii="IFAO-Grec Unicode" w:hAnsi="IFAO-Grec Unicode"/>
          <w:sz w:val="24"/>
          <w:szCs w:val="24"/>
          <w:lang w:val="el-GR"/>
        </w:rPr>
        <w:t>Μεσορὴ</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r w:rsidRPr="00EF37E7">
        <w:rPr>
          <w:rFonts w:ascii="IFAO-Grec Unicode" w:hAnsi="IFAO-Grec Unicode"/>
          <w:sz w:val="24"/>
          <w:szCs w:val="24"/>
          <w:lang w:val="el-GR"/>
        </w:rPr>
        <w:t>α̣ρ̣α̣ς̣, ((γίνονται)) [((δραχμαὶ))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lost.?lin</w:t>
      </w:r>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vac.?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r>
        <w:rPr>
          <w:rFonts w:ascii="IFAO-Grec Unicode" w:hAnsi="IFAO-Grec Unicode"/>
          <w:sz w:val="24"/>
          <w:szCs w:val="24"/>
          <w:lang w:val="en-US"/>
        </w:rPr>
        <w:t>δια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the 15th year of Caesar, on Hathyr ..., he has paid for the syntaxis of Theadelphia: Harthotes 4 silver dr. through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(((5))) on Choiak 15, four dr.,</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(((6))) on Tybi 19, four dr. = 4 dr.,</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(((7))) on Mecheir 24, four drachmas = 4 dr.,</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(((8))) on Phamenoth 26, four dr. = 4 dr.,</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(((9))) on Pachon 10, (for) Pharmouthi, dr. 4, on Pachon … Harthotes has paid for the syntaxis four dr. = 4 dr.,</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((12)) on Pauni 14, four dr. = 4 dr.,</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(((14))) on Epeiph …, four dr. = 4 dr.,</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(((15))) on Mesore …, four dr. = 4 dr,</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obsure notation</w:t>
      </w:r>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Ἁ̣θὺρ̣  ̣.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t xml:space="preserve">εἰς τὴν σύντα̣ξι(ν).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This text adds another clear example of the term σύνταξις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t>Ἁρτ̣ώδης ἀρ(γυρίου) (δρ.) δ.  The word after the name is abbreviated with what looks to be a raised haken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ostraka receipts occasionally record only a single name: </w:t>
      </w:r>
      <w:r>
        <w:rPr>
          <w:rFonts w:ascii="IFAO-Grec Unicode" w:hAnsi="IFAO-Grec Unicode"/>
          <w:lang w:val="en-US"/>
        </w:rPr>
        <w:t xml:space="preserve">e.g., O.Mich. 2.710 (71 or 42 BCE) and O.Mich.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t>Ἁρτ̣ώδης.  This spelling of the name Harthotes (</w:t>
      </w:r>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 xml:space="preserve">wty, Trismegistos.org, nameID 308) is otherwise unattested. One may consider whether Harthotes is the son of Marres of Theadelphia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t>δι(ὰ)  ̣ε ̣  ̣χ  ̣( ).  The name following διά is that of the tax collector, as in BGU 7.1590a and b, P.Tebt. 2.349, and P.Gen. 2.90 listed in Table 1, and commonly in other receipts. He does not seem to have recorded his title, unless the chi marks the beginning of χε̣(ιριστοῦ) or χ(ειριστοῦ). The first letter of the name appears to be tau or gamma, but pi is also possible if it is doing double duty as the left part of epsilon. Following the epsilon is a series of undulations that is similar to the τεσα of τέσαρε(ς)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Τεσ̣ο̣υ̣χο̣( ), although a female tax collector would be unexpected. One could also consider &lt;Πε&gt;τεσ̣ο̣ύ̣χο̣(υ) or Π̣ετ̣ε̣χο̣( ),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Παχ(ὼν) ι̣̅ Φαρμ(οῦθι) (δρ.) δ.  Pachon is written in ekthesis relative to the preceding lines and the next two lines follow this alignment. The double month here may mean that the payment was booked for the month of Pharmouthi, but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of the next month, Pachon.</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Because of the break in the papyrus, it unclear whether only these lines were written in ekthesis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t>δ̣ι̣(α)γεγράφηκεν.  The initial δι  ̅ may have been influenced by the common way of writing διά,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t>ε̣ἰ̣ς̣  ̣</w:t>
      </w:r>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σ̣υνταξις.  Either ε̣ἰ̣ς̣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σ̣ύνταξις </w:t>
      </w:r>
      <w:r>
        <w:rPr>
          <w:rFonts w:ascii="IFAO-Grec Unicode" w:hAnsi="IFAO-Grec Unicode"/>
          <w:sz w:val="24"/>
          <w:szCs w:val="24"/>
          <w:lang w:val="pt-PT"/>
        </w:rPr>
        <w:t xml:space="preserve">(l. </w:t>
      </w:r>
      <w:r>
        <w:rPr>
          <w:rFonts w:ascii="IFAO-Grec Unicode" w:hAnsi="IFAO-Grec Unicode"/>
          <w:sz w:val="24"/>
          <w:szCs w:val="24"/>
          <w:lang w:val="en-US"/>
        </w:rPr>
        <w:t>σύνταξιν) or ε̣ἰ̣ς̣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σ̣υντάξις </w:t>
      </w:r>
      <w:r>
        <w:rPr>
          <w:rFonts w:ascii="IFAO-Grec Unicode" w:hAnsi="IFAO-Grec Unicode"/>
          <w:sz w:val="24"/>
          <w:szCs w:val="24"/>
          <w:lang w:val="pt-PT"/>
        </w:rPr>
        <w:t xml:space="preserve">(l. </w:t>
      </w:r>
      <w:r>
        <w:rPr>
          <w:rFonts w:ascii="IFAO-Grec Unicode" w:hAnsi="IFAO-Grec Unicode"/>
          <w:sz w:val="24"/>
          <w:szCs w:val="24"/>
          <w:lang w:val="en-US"/>
        </w:rPr>
        <w:t>συντάξεις).</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r>
              <w:rPr>
                <w:rFonts w:ascii="IFAO-Grec Unicode" w:hAnsi="IFAO-Grec Unicode"/>
                <w:sz w:val="24"/>
                <w:szCs w:val="24"/>
              </w:rPr>
              <w:t>Dimensions: height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r>
              <w:rPr>
                <w:rFonts w:ascii="IFAO-Grec Unicode" w:hAnsi="IFAO-Grec Unicode"/>
                <w:sz w:val="24"/>
                <w:szCs w:val="24"/>
              </w:rPr>
              <w:t>Dimensions: width</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TM number</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r>
              <w:rPr>
                <w:rFonts w:ascii="IFAO-Grec Unicode" w:hAnsi="IFAO-Grec Unicode"/>
                <w:sz w:val="24"/>
                <w:szCs w:val="24"/>
              </w:rPr>
              <w:lastRenderedPageBreak/>
              <w:t>Descriptive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r>
              <w:rPr>
                <w:rFonts w:ascii="IFAO-Grec Unicode" w:hAnsi="IFAO-Grec Unicode"/>
                <w:sz w:val="24"/>
                <w:szCs w:val="24"/>
                <w:lang w:val="es-ES_tradnl"/>
              </w:rPr>
              <w:t>Syntaximon</w:t>
            </w:r>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Date of text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r>
              <w:rPr>
                <w:rFonts w:ascii="IFAO-Grec Unicode" w:hAnsi="IFAO-Grec Unicode"/>
                <w:sz w:val="24"/>
                <w:szCs w:val="24"/>
              </w:rPr>
              <w:t>Provenance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r>
              <w:rPr>
                <w:rFonts w:ascii="IFAO-Grec Unicode" w:hAnsi="IFAO-Grec Unicode"/>
                <w:lang w:val="en-US"/>
              </w:rPr>
              <w:t>Apias</w:t>
            </w:r>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r>
              <w:rPr>
                <w:rFonts w:ascii="IFAO-Grec Unicode" w:hAnsi="IFAO-Grec Unicode"/>
                <w:sz w:val="24"/>
                <w:szCs w:val="24"/>
              </w:rPr>
              <w:t>Inventory no.</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P. Mich inv. 1986</w:t>
            </w:r>
          </w:p>
        </w:tc>
      </w:tr>
      <w:tr w:rsidR="001B4BA3" w:rsidRPr="00C11CAE"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r>
              <w:rPr>
                <w:rFonts w:ascii="IFAO-Grec Unicode" w:hAnsi="IFAO-Grec Unicode"/>
                <w:lang w:val="en-US"/>
              </w:rPr>
              <w:t>Quittung, Steuer,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Receipt for Syntaxi</w:t>
      </w:r>
      <w:r>
        <w:rPr>
          <w:rFonts w:ascii="IFAO-Grec Unicode" w:hAnsi="IFAO-Grec Unicode"/>
          <w:sz w:val="24"/>
          <w:szCs w:val="24"/>
        </w:rPr>
        <w:t>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r>
              <w:rPr>
                <w:rFonts w:ascii="IFAO-Grec Unicode" w:hAnsi="IFAO-Grec Unicode"/>
                <w:sz w:val="20"/>
                <w:szCs w:val="20"/>
                <w:lang w:val="en-US"/>
              </w:rPr>
              <w:t>P.Mich.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Apias</w:t>
            </w:r>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kollesis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present, but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This sheet contains two poll-tax receipts issued to Anchorinphis, son of Ischis, by Heraklas, an agent of a public banker in the Arsinoite nome. The first receipt records Anchorinphis</w:t>
      </w:r>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Heraklas is known from at least three other poll-tax receipts written in the same hand, including 3. Although here working in Apias, he later served as tax collector in Theadelphia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Lines 3 and 11 inform us that Heraklas was the agent (</w:t>
      </w:r>
      <w:r>
        <w:rPr>
          <w:rFonts w:ascii="IFAO-Grec Unicode" w:hAnsi="IFAO-Grec Unicode"/>
          <w:sz w:val="24"/>
          <w:szCs w:val="24"/>
          <w:lang w:val="en-US"/>
        </w:rPr>
        <w:t xml:space="preserve">ὁ παρά) of a public banker with an abbreviated name discussed in the Appendix. Regardless of the exact reading, this same name is found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Heraklas, where it serves as the patronymic of C. Iulius Alexandros, the public banker on whose behalf Heraklas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&lt;S=.grc</w:t>
      </w:r>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σαρος</w:t>
      </w:r>
      <w:r w:rsidRPr="00EF37E7">
        <w:rPr>
          <w:rFonts w:ascii="IFAO-Grec Unicode" w:hAnsi="IFAO-Grec Unicode"/>
          <w:sz w:val="24"/>
          <w:szCs w:val="24"/>
        </w:rPr>
        <w:t xml:space="preserve"> (</w:t>
      </w:r>
      <w:r>
        <w:rPr>
          <w:rFonts w:ascii="IFAO-Grec Unicode" w:hAnsi="IFAO-Grec Unicode"/>
          <w:sz w:val="24"/>
          <w:szCs w:val="24"/>
          <w:lang w:val="en-US"/>
        </w:rPr>
        <w:t>Μεχε</w:t>
      </w:r>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r>
        <w:rPr>
          <w:rFonts w:ascii="IFAO-Grec Unicode" w:hAnsi="IFAO-Grec Unicode"/>
          <w:sz w:val="24"/>
          <w:szCs w:val="24"/>
          <w:lang w:val="en-US"/>
        </w:rPr>
        <w:t>ιε</w:t>
      </w:r>
      <w:r w:rsidRPr="00EF37E7">
        <w:rPr>
          <w:rFonts w:ascii="IFAO-Grec Unicode" w:hAnsi="IFAO-Grec Unicode"/>
          <w:sz w:val="24"/>
          <w:szCs w:val="24"/>
        </w:rPr>
        <w:t>́)</w:t>
      </w:r>
      <w:r>
        <w:rPr>
          <w:rFonts w:ascii="IFAO-Grec Unicode" w:hAnsi="IFAO-Grec Unicode"/>
          <w:sz w:val="24"/>
          <w:szCs w:val="24"/>
          <w:lang w:val="en-US"/>
        </w:rPr>
        <w:t>γρ</w:t>
      </w:r>
      <w:r w:rsidRPr="00EF37E7">
        <w:rPr>
          <w:rFonts w:ascii="IFAO-Grec Unicode" w:hAnsi="IFAO-Grec Unicode"/>
          <w:sz w:val="24"/>
          <w:szCs w:val="24"/>
        </w:rPr>
        <w:t>(</w:t>
      </w:r>
      <w:r>
        <w:rPr>
          <w:rFonts w:ascii="IFAO-Grec Unicode" w:hAnsi="IFAO-Grec Unicode"/>
          <w:sz w:val="24"/>
          <w:szCs w:val="24"/>
          <w:lang w:val="en-US"/>
        </w:rPr>
        <w:t>αψεν</w:t>
      </w:r>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r>
        <w:rPr>
          <w:rFonts w:ascii="IFAO-Grec Unicode" w:hAnsi="IFAO-Grec Unicode"/>
          <w:sz w:val="24"/>
          <w:szCs w:val="24"/>
          <w:lang w:val="en-US"/>
        </w:rPr>
        <w:t>χο</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σχι</w:t>
      </w:r>
      <w:r>
        <w:rPr>
          <w:rFonts w:ascii="IFAO-Grec Unicode" w:hAnsi="IFAO-Grec Unicode"/>
          <w:sz w:val="24"/>
          <w:szCs w:val="24"/>
        </w:rPr>
        <w:t>͂</w:t>
      </w:r>
      <w:r>
        <w:rPr>
          <w:rFonts w:ascii="IFAO-Grec Unicode" w:hAnsi="IFAO-Grec Unicode"/>
          <w:sz w:val="24"/>
          <w:szCs w:val="24"/>
          <w:lang w:val="en-US"/>
        </w:rPr>
        <w:t>τος</w:t>
      </w:r>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r>
        <w:rPr>
          <w:rFonts w:ascii="IFAO-Grec Unicode" w:hAnsi="IFAO-Grec Unicode"/>
          <w:sz w:val="24"/>
          <w:szCs w:val="24"/>
          <w:lang w:val="en-US"/>
        </w:rPr>
        <w:t>τω</w:t>
      </w:r>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Πτολεμαι</w:t>
      </w:r>
      <w:r>
        <w:rPr>
          <w:rFonts w:ascii="IFAO-Grec Unicode" w:hAnsi="IFAO-Grec Unicode"/>
          <w:sz w:val="24"/>
          <w:szCs w:val="24"/>
        </w:rPr>
        <w:t>́</w:t>
      </w:r>
      <w:r>
        <w:rPr>
          <w:rFonts w:ascii="IFAO-Grec Unicode" w:hAnsi="IFAO-Grec Unicode"/>
          <w:sz w:val="24"/>
          <w:szCs w:val="24"/>
          <w:lang w:val="zh-TW" w:eastAsia="zh-TW"/>
        </w:rPr>
        <w: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r>
        <w:rPr>
          <w:rFonts w:ascii="IFAO-Grec Unicode" w:hAnsi="IFAO-Grec Unicode"/>
          <w:sz w:val="24"/>
          <w:szCs w:val="24"/>
          <w:lang w:val="en-US"/>
        </w:rPr>
        <w:t>Αρα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r>
        <w:rPr>
          <w:rFonts w:ascii="IFAO-Grec Unicode" w:hAnsi="IFAO-Grec Unicode"/>
          <w:sz w:val="24"/>
          <w:szCs w:val="24"/>
          <w:lang w:val="en-US"/>
        </w:rPr>
        <w:t>οσι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τρ</w:t>
      </w:r>
      <w:r>
        <w:rPr>
          <w:rFonts w:ascii="IFAO-Grec Unicode" w:hAnsi="IFAO-Grec Unicode"/>
          <w:sz w:val="24"/>
          <w:szCs w:val="24"/>
        </w:rPr>
        <w:t>(</w:t>
      </w:r>
      <w:r>
        <w:rPr>
          <w:rFonts w:ascii="IFAO-Grec Unicode" w:hAnsi="IFAO-Grec Unicode"/>
          <w:sz w:val="24"/>
          <w:szCs w:val="24"/>
          <w:lang w:val="en-US"/>
        </w:rPr>
        <w:t>απεζι</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συντα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r>
        <w:rPr>
          <w:rFonts w:ascii="IFAO-Grec Unicode" w:hAnsi="IFAO-Grec Unicode"/>
          <w:sz w:val="24"/>
          <w:szCs w:val="24"/>
          <w:lang w:val="en-US"/>
        </w:rPr>
        <w:t>ιμον</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r>
        <w:rPr>
          <w:rFonts w:ascii="IFAO-Grec Unicode" w:hAnsi="IFAO-Grec Unicode"/>
          <w:sz w:val="24"/>
          <w:szCs w:val="24"/>
          <w:lang w:val="en-US"/>
        </w:rPr>
        <w:t>δο</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ργ</w:t>
      </w:r>
      <w:r>
        <w:rPr>
          <w:rFonts w:ascii="IFAO-Grec Unicode" w:hAnsi="IFAO-Grec Unicode"/>
          <w:sz w:val="24"/>
          <w:szCs w:val="24"/>
        </w:rPr>
        <w:t>(</w:t>
      </w:r>
      <w:r>
        <w:rPr>
          <w:rFonts w:ascii="IFAO-Grec Unicode" w:hAnsi="IFAO-Grec Unicode"/>
          <w:sz w:val="24"/>
          <w:szCs w:val="24"/>
          <w:lang w:val="en-US"/>
        </w:rPr>
        <w:t>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r w:rsidRPr="00EF37E7">
        <w:rPr>
          <w:rFonts w:ascii="IFAO-Grec Unicode" w:hAnsi="IFAO-Grec Unicode"/>
          <w:sz w:val="24"/>
          <w:szCs w:val="24"/>
          <w:lang w:val="el-GR"/>
        </w:rPr>
        <w:t>τ̣οῦ (Φαρ(μοῦθι)) ((δραχμὰς)) &lt;#δεκαδύο=12#&gt;, ((γίνονται)) ((δραχμαὶ))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κα̣ὶ̣ (τῆ(ι)) &lt;#κ̄γ̣̄=23#&gt; τοῦ (Πα(ῦνι)) ((δραχμὰς))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((γίνονται)) ((δραχμαὶ)) &lt;#ιβ=12#&gt; κα̣ὶ (τῆ(ι)) &lt;#ᾱ=#&gt; τοῦ Μεσορὴ̣ ((δραχμὰς)) &lt;:&lt;#ὀκτώ=8#&gt;|</w:t>
      </w:r>
      <w:r>
        <w:rPr>
          <w:rFonts w:ascii="IFAO-Grec Unicode" w:hAnsi="IFAO-Grec Unicode"/>
          <w:sz w:val="24"/>
          <w:szCs w:val="24"/>
          <w:lang w:val="en-US"/>
        </w:rPr>
        <w:t>reg</w:t>
      </w:r>
      <w:r w:rsidRPr="00EF37E7">
        <w:rPr>
          <w:rFonts w:ascii="IFAO-Grec Unicode" w:hAnsi="IFAO-Grec Unicode"/>
          <w:sz w:val="24"/>
          <w:szCs w:val="24"/>
          <w:lang w:val="el-GR"/>
        </w:rPr>
        <w:t>|(ὀκτώ(ι)):&gt;,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((γίνονται)) [((δραχμαὶ))]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(Καίσ(αρος)) (Φαῶ(φι)) &lt;#λ̄=30#&gt; (δ(ι)έγρ(αψεν))</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Ἀν̣χόρινφις &lt;:Ἰσχῖτος|</w:t>
      </w:r>
      <w:r>
        <w:rPr>
          <w:rFonts w:ascii="IFAO-Grec Unicode" w:hAnsi="IFAO-Grec Unicode"/>
          <w:sz w:val="24"/>
          <w:szCs w:val="24"/>
          <w:lang w:val="en-US"/>
        </w:rPr>
        <w:t>subst</w:t>
      </w:r>
      <w:r w:rsidRPr="00EF37E7">
        <w:rPr>
          <w:rFonts w:ascii="IFAO-Grec Unicode" w:hAnsi="IFAO-Grec Unicode"/>
          <w:sz w:val="24"/>
          <w:szCs w:val="24"/>
          <w:lang w:val="el-GR"/>
        </w:rPr>
        <w:t>|Ἰσχυτος:&gt;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r w:rsidRPr="00EF37E7">
        <w:rPr>
          <w:rFonts w:ascii="IFAO-Grec Unicode" w:hAnsi="IFAO-Grec Unicode"/>
          <w:sz w:val="24"/>
          <w:szCs w:val="24"/>
          <w:lang w:val="el-GR"/>
        </w:rPr>
        <w:t>ρα</w:t>
      </w:r>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r w:rsidRPr="00EF37E7">
        <w:rPr>
          <w:rFonts w:ascii="IFAO-Grec Unicode" w:hAnsi="IFAO-Grec Unicode"/>
          <w:sz w:val="24"/>
          <w:szCs w:val="24"/>
          <w:lang w:val="el-GR"/>
        </w:rPr>
        <w:t>Πτολεμαι</w:t>
      </w:r>
      <w:r>
        <w:rPr>
          <w:rFonts w:ascii="IFAO-Grec Unicode" w:hAnsi="IFAO-Grec Unicode"/>
          <w:sz w:val="24"/>
          <w:szCs w:val="24"/>
        </w:rPr>
        <w:t>́</w:t>
      </w:r>
      <w:r>
        <w:rPr>
          <w:rFonts w:ascii="IFAO-Grec Unicode" w:hAnsi="IFAO-Grec Unicode"/>
          <w:sz w:val="24"/>
          <w:szCs w:val="24"/>
          <w:lang w:val="zh-TW" w:eastAsia="zh-TW"/>
        </w:rPr>
        <w:t>?)</w:t>
      </w:r>
      <w:r w:rsidRPr="00EF37E7">
        <w:rPr>
          <w:rFonts w:ascii="IFAO-Grec Unicode" w:hAnsi="IFAO-Grec Unicode"/>
          <w:sz w:val="24"/>
          <w:szCs w:val="24"/>
          <w:lang w:val="el-GR"/>
        </w:rPr>
        <w:t>ο</w:t>
      </w:r>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r w:rsidRPr="00EF37E7">
        <w:rPr>
          <w:rFonts w:ascii="IFAO-Grec Unicode" w:hAnsi="IFAO-Grec Unicode"/>
          <w:sz w:val="24"/>
          <w:szCs w:val="24"/>
          <w:lang w:val="el-GR"/>
        </w:rPr>
        <w:t>Αρα</w:t>
      </w:r>
      <w:r>
        <w:rPr>
          <w:rFonts w:ascii="IFAO-Grec Unicode" w:hAnsi="IFAO-Grec Unicode"/>
          <w:sz w:val="24"/>
          <w:szCs w:val="24"/>
        </w:rPr>
        <w:t>̣|) (</w:t>
      </w:r>
      <w:r w:rsidRPr="00EF37E7">
        <w:rPr>
          <w:rFonts w:ascii="IFAO-Grec Unicode" w:hAnsi="IFAO-Grec Unicode"/>
          <w:sz w:val="24"/>
          <w:szCs w:val="24"/>
          <w:lang w:val="el-GR"/>
        </w:rPr>
        <w:t>δημ</w:t>
      </w:r>
      <w:r>
        <w:rPr>
          <w:rFonts w:ascii="IFAO-Grec Unicode" w:hAnsi="IFAO-Grec Unicode"/>
          <w:sz w:val="24"/>
          <w:szCs w:val="24"/>
        </w:rPr>
        <w:t>(</w:t>
      </w:r>
      <w:r w:rsidRPr="00EF37E7">
        <w:rPr>
          <w:rFonts w:ascii="IFAO-Grec Unicode" w:hAnsi="IFAO-Grec Unicode"/>
          <w:sz w:val="24"/>
          <w:szCs w:val="24"/>
          <w:lang w:val="el-GR"/>
        </w:rPr>
        <w:t>οσι</w:t>
      </w:r>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r>
        <w:rPr>
          <w:rFonts w:ascii="IFAO-Grec Unicode" w:hAnsi="IFAO-Grec Unicode"/>
          <w:sz w:val="24"/>
          <w:szCs w:val="24"/>
          <w:lang w:val="en-US"/>
        </w:rPr>
        <w:t>τρ</w:t>
      </w:r>
      <w:r>
        <w:rPr>
          <w:rFonts w:ascii="IFAO-Grec Unicode" w:hAnsi="IFAO-Grec Unicode"/>
          <w:sz w:val="24"/>
          <w:szCs w:val="24"/>
        </w:rPr>
        <w:t>̣(</w:t>
      </w:r>
      <w:r>
        <w:rPr>
          <w:rFonts w:ascii="IFAO-Grec Unicode" w:hAnsi="IFAO-Grec Unicode"/>
          <w:sz w:val="24"/>
          <w:szCs w:val="24"/>
          <w:lang w:val="en-US"/>
        </w:rPr>
        <w:t>απεζι</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lang w:val="pt-PT"/>
        </w:rPr>
        <w:t>)) [</w:t>
      </w:r>
      <w:r>
        <w:rPr>
          <w:rFonts w:ascii="IFAO-Grec Unicode" w:hAnsi="IFAO-Grec Unicode"/>
          <w:sz w:val="24"/>
          <w:szCs w:val="24"/>
          <w:lang w:val="en-US"/>
        </w:rPr>
        <w:t>ει</w:t>
      </w:r>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ξιμον</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κτου</w:t>
      </w:r>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r>
        <w:rPr>
          <w:rFonts w:ascii="IFAO-Grec Unicode" w:hAnsi="IFAO-Grec Unicode"/>
          <w:sz w:val="24"/>
          <w:szCs w:val="24"/>
          <w:lang w:val="en-US"/>
        </w:rPr>
        <w:t>τριακ</w:t>
      </w:r>
      <w:r>
        <w:rPr>
          <w:rFonts w:ascii="IFAO-Grec Unicode" w:hAnsi="IFAO-Grec Unicode"/>
          <w:sz w:val="24"/>
          <w:szCs w:val="24"/>
        </w:rPr>
        <w:t>(</w:t>
      </w:r>
      <w:r>
        <w:rPr>
          <w:rFonts w:ascii="IFAO-Grec Unicode" w:hAnsi="IFAO-Grec Unicode"/>
          <w:sz w:val="24"/>
          <w:szCs w:val="24"/>
          <w:lang w:val="en-US"/>
        </w:rPr>
        <w:t>οστου</w:t>
      </w:r>
      <w:r>
        <w:rPr>
          <w:rFonts w:ascii="IFAO-Grec Unicode" w:hAnsi="IFAO-Grec Unicode"/>
          <w:sz w:val="24"/>
          <w:szCs w:val="24"/>
        </w:rPr>
        <w:t>͂))|subst|(.2</w:t>
      </w:r>
      <w:r>
        <w:rPr>
          <w:rFonts w:ascii="IFAO-Grec Unicode" w:hAnsi="IFAO-Grec Unicode"/>
          <w:sz w:val="24"/>
          <w:szCs w:val="24"/>
          <w:lang w:val="en-US"/>
        </w:rPr>
        <w:t>ιακ</w:t>
      </w:r>
      <w:r>
        <w:rPr>
          <w:rFonts w:ascii="IFAO-Grec Unicode" w:hAnsi="IFAO-Grec Unicode"/>
          <w:sz w:val="24"/>
          <w:szCs w:val="24"/>
        </w:rPr>
        <w:t>(</w:t>
      </w:r>
      <w:r>
        <w:rPr>
          <w:rFonts w:ascii="IFAO-Grec Unicode" w:hAnsi="IFAO-Grec Unicode"/>
          <w:sz w:val="24"/>
          <w:szCs w:val="24"/>
          <w:lang w:val="en-US"/>
        </w:rPr>
        <w:t>οστου</w:t>
      </w:r>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r w:rsidRPr="00EF37E7">
        <w:rPr>
          <w:rFonts w:ascii="IFAO-Grec Unicode" w:hAnsi="IFAO-Grec Unicode"/>
          <w:sz w:val="24"/>
          <w:szCs w:val="24"/>
          <w:lang w:val="el-GR"/>
        </w:rPr>
        <w:t>δραχμὰς</w:t>
      </w:r>
      <w:r>
        <w:rPr>
          <w:rFonts w:ascii="IFAO-Grec Unicode" w:hAnsi="IFAO-Grec Unicode"/>
          <w:sz w:val="24"/>
          <w:szCs w:val="24"/>
          <w:lang w:val="zh-TW" w:eastAsia="zh-TW"/>
        </w:rPr>
        <w:t>?)) &lt;#(</w:t>
      </w:r>
      <w:r w:rsidRPr="00EF37E7">
        <w:rPr>
          <w:rFonts w:ascii="IFAO-Grec Unicode" w:hAnsi="IFAO-Grec Unicode"/>
          <w:sz w:val="24"/>
          <w:szCs w:val="24"/>
          <w:lang w:val="el-GR"/>
        </w:rPr>
        <w:t>τέσσερα(ς))=4#&gt;, ((γίνονται)) ((δραχμαὶ))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&lt;T=.en</w:t>
      </w:r>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Mecheir 2, Anchorinphis, son of Ischis, paid to Heraklas, the agent of Ptolemaios (?), son of Ara( ) (?), public banker, for the syntaximon of the same year, for Apias, eight silver drachmas = 8 dr,</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of Pharmouthi,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Pauni,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Mesore,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(((9)))Year 37 of Caesar, Phaophi 30. Anchorinphis, son of Ischis, paid to Heraklas, the agent of Psoaramounis, public banker, for the syntaximon of the thirty-sixth year … 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δ(ι)έγρ(αψεν).  Only delta and rho can be clearly distinguished, and the precise transcription is debatable. In any case, Heraklas uses the same abbreviation in his receipts P.Fay. 45 and 3.1 (cf. also 4</w:t>
      </w:r>
      <w:r>
        <w:rPr>
          <w:rFonts w:ascii="IFAO-Grec Unicode" w:hAnsi="IFAO-Grec Unicode"/>
          <w:sz w:val="24"/>
          <w:szCs w:val="24"/>
          <w:lang w:val="it-IT"/>
        </w:rPr>
        <w:t xml:space="preserve">.3 n.). The abbreviation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r>
        <w:rPr>
          <w:rFonts w:ascii="IFAO-Grec Unicode" w:hAnsi="IFAO-Grec Unicode"/>
          <w:sz w:val="24"/>
          <w:szCs w:val="24"/>
          <w:lang w:val="da-DK"/>
        </w:rPr>
        <w:t>rho</w:t>
      </w:r>
      <w:r>
        <w:rPr>
          <w:rFonts w:ascii="IFAO-Grec Unicode" w:hAnsi="IFAO-Grec Unicode"/>
          <w:sz w:val="24"/>
          <w:szCs w:val="24"/>
          <w:lang w:val="en-US"/>
        </w:rPr>
        <w:t xml:space="preserve"> evident in the other texts (accordingly, Hagedorn favored the reading of the ed. pr., δι(έγραψεν</w:t>
      </w:r>
      <w:r>
        <w:rPr>
          <w:rFonts w:ascii="IFAO-Grec Unicode" w:hAnsi="IFAO-Grec Unicode"/>
          <w:sz w:val="24"/>
          <w:szCs w:val="24"/>
          <w:lang w:val="nl-NL"/>
        </w:rPr>
        <w:t xml:space="preserve">), over </w:t>
      </w:r>
      <w:r>
        <w:rPr>
          <w:rFonts w:ascii="IFAO-Grec Unicode" w:hAnsi="IFAO-Grec Unicode"/>
          <w:sz w:val="24"/>
          <w:szCs w:val="24"/>
          <w:lang w:val="en-US"/>
        </w:rPr>
        <w:t xml:space="preserve">δι(έγρα)ψ(εν) in his review of the volume: </w:t>
      </w:r>
      <w:r>
        <w:rPr>
          <w:rFonts w:ascii="IFAO-Grec Unicode" w:hAnsi="IFAO-Grec Unicode"/>
          <w:sz w:val="24"/>
          <w:szCs w:val="24"/>
          <w:lang w:val="it-IT"/>
        </w:rPr>
        <w:t xml:space="preserve">Gnomon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t>Ἰσχῖτος.  A variant of Ἰσχυρίων, which Heraklas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t xml:space="preserve">Ἡρακ(λᾷ). Found also in P.Fay. 45 (10-11 CE), 3 (10-11 CE), and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(13-14 CE), all poll-tax receipts from Theadelphia written in the same hand as the present papyrus. 4 is also issued by a Heraklas (there called χειριστής) and the hand closely resembles the earlier group of receipts. If this Heraklas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r>
        <w:rPr>
          <w:rFonts w:ascii="IFAO-Grec Unicode" w:hAnsi="IFAO-Grec Unicode"/>
          <w:sz w:val="24"/>
          <w:szCs w:val="24"/>
          <w:lang w:val="en-US"/>
        </w:rPr>
        <w:t>Πτολεμαί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r w:rsidRPr="00EF37E7">
        <w:rPr>
          <w:rFonts w:ascii="IFAO-Grec Unicode" w:hAnsi="IFAO-Grec Unicode"/>
          <w:sz w:val="24"/>
          <w:szCs w:val="24"/>
          <w:lang w:val="el-GR"/>
        </w:rPr>
        <w:t>Αρα̣</w:t>
      </w:r>
      <w:r>
        <w:rPr>
          <w:rFonts w:ascii="IFAO-Grec Unicode" w:hAnsi="IFAO-Grec Unicode"/>
          <w:sz w:val="24"/>
          <w:szCs w:val="24"/>
        </w:rPr>
        <w:t xml:space="preserve">( ) </w:t>
      </w:r>
      <w:r w:rsidRPr="00EF37E7">
        <w:rPr>
          <w:rFonts w:ascii="IFAO-Grec Unicode" w:hAnsi="IFAO-Grec Unicode"/>
          <w:sz w:val="24"/>
          <w:szCs w:val="24"/>
          <w:lang w:val="el-GR"/>
        </w:rPr>
        <w:t xml:space="preserve">δ̣η̣μ̣(οσίου) τρ(απεζίτου).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ιάδο̣ς.  There are numerous Fayum villages whose names end -ιάς</w:t>
      </w:r>
      <w:r>
        <w:rPr>
          <w:rFonts w:ascii="IFAO-Grec Unicode" w:hAnsi="IFAO-Grec Unicode"/>
          <w:sz w:val="24"/>
          <w:szCs w:val="24"/>
          <w:lang w:val="ru-RU"/>
        </w:rPr>
        <w:t>, -</w:t>
      </w:r>
      <w:r>
        <w:rPr>
          <w:rFonts w:ascii="IFAO-Grec Unicode" w:hAnsi="IFAO-Grec Unicode"/>
          <w:sz w:val="24"/>
          <w:szCs w:val="24"/>
          <w:lang w:val="en-US"/>
        </w:rPr>
        <w:t>ιάδος, but only a couple letters are missing, so we must seek a short name. Combined with the traces of the first letter, which are consistent with alpha, the village of Apias is the most attractive reading. Apias was located in the same meris as Theadelphia, where the tax collector Heraklas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t xml:space="preserve">ὀκτώ(ι).  Heraklas consistently raises the omega of ὀκτώ (again in l. 7, as well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and 3), which suggests that he is abbreviating a (false) iota adscript. Cf. his writing of the article τῆ(ι)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δεκαδύο.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t>Ἰσχῖτος.  The second iota is written over an upsilon. Heraklas probably had the more common name Ἰσχυρίων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r w:rsidRPr="00EF37E7">
        <w:rPr>
          <w:rFonts w:ascii="IFAO-Grec Unicode" w:hAnsi="IFAO-Grec Unicode"/>
          <w:sz w:val="24"/>
          <w:szCs w:val="24"/>
          <w:lang w:val="el-GR"/>
        </w:rPr>
        <w:t>εἰ</w:t>
      </w:r>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σ</w:t>
      </w:r>
      <w:r>
        <w:rPr>
          <w:rFonts w:ascii="IFAO-Grec Unicode" w:hAnsi="IFAO-Grec Unicode"/>
          <w:sz w:val="24"/>
          <w:szCs w:val="24"/>
          <w:lang w:val="pt-PT"/>
        </w:rPr>
        <w:t>]</w:t>
      </w:r>
      <w:r w:rsidRPr="00EF37E7">
        <w:rPr>
          <w:rFonts w:ascii="IFAO-Grec Unicode" w:hAnsi="IFAO-Grec Unicode"/>
          <w:sz w:val="24"/>
          <w:szCs w:val="24"/>
          <w:lang w:val="el-GR"/>
        </w:rPr>
        <w:t xml:space="preserve">υ̣ν̣τ̣ά(ξιμον).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r>
        <w:rPr>
          <w:rFonts w:ascii="IFAO-Grec Unicode" w:hAnsi="IFAO-Grec Unicode"/>
          <w:sz w:val="24"/>
          <w:szCs w:val="24"/>
          <w:lang w:val="en-US"/>
        </w:rPr>
        <w:t>ἕτους</w:t>
      </w:r>
      <w:r w:rsidRPr="000D526E">
        <w:rPr>
          <w:rFonts w:ascii="IFAO-Grec Unicode" w:hAnsi="IFAO-Grec Unicode"/>
          <w:sz w:val="24"/>
          <w:szCs w:val="24"/>
        </w:rPr>
        <w:t xml:space="preserve">) </w:t>
      </w:r>
      <w:r>
        <w:rPr>
          <w:rFonts w:ascii="IFAO-Grec Unicode" w:hAnsi="IFAO-Grec Unicode"/>
          <w:sz w:val="24"/>
          <w:szCs w:val="24"/>
          <w:lang w:val="en-US"/>
        </w:rPr>
        <w:t>α</w:t>
      </w:r>
      <w:r w:rsidRPr="000D526E">
        <w:rPr>
          <w:rFonts w:ascii="IFAO-Grec Unicode" w:hAnsi="IFAO-Grec Unicode"/>
          <w:sz w:val="24"/>
          <w:szCs w:val="24"/>
        </w:rPr>
        <w:t>̣  ̣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ἔτους sign, there is probably an alpha, but it is not clear if this is the first letter.  Ἀπιάδος </w:t>
      </w:r>
      <w:r>
        <w:rPr>
          <w:rFonts w:ascii="IFAO-Grec Unicode" w:hAnsi="IFAO-Grec Unicode"/>
          <w:sz w:val="24"/>
          <w:szCs w:val="24"/>
        </w:rPr>
        <w:t xml:space="preserve">and/or </w:t>
      </w:r>
      <w:r>
        <w:rPr>
          <w:rFonts w:ascii="IFAO-Grec Unicode" w:hAnsi="IFAO-Grec Unicode"/>
          <w:sz w:val="24"/>
          <w:szCs w:val="24"/>
          <w:lang w:val="en-US"/>
        </w:rPr>
        <w:t>ἀργυρίου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3-4. Poll Tax Receipts from the Harthotes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r>
              <w:rPr>
                <w:rFonts w:ascii="Helvetica" w:hAnsi="Helvetica"/>
              </w:rPr>
              <w:t>Dimensions: height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r>
              <w:rPr>
                <w:rFonts w:ascii="Helvetica" w:hAnsi="Helvetica"/>
              </w:rPr>
              <w:t>Dimensions: width</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TM number</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r>
              <w:rPr>
                <w:rFonts w:ascii="Helvetica" w:hAnsi="Helvetica"/>
              </w:rPr>
              <w:t>Descriptive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r>
              <w:rPr>
                <w:rFonts w:ascii="Times" w:hAnsi="Times"/>
                <w:sz w:val="26"/>
                <w:szCs w:val="26"/>
                <w:lang w:val="es-ES_tradnl"/>
              </w:rPr>
              <w:t>Syntaximon</w:t>
            </w:r>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Date of text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r>
              <w:rPr>
                <w:rFonts w:ascii="Helvetica" w:hAnsi="Helvetica"/>
              </w:rPr>
              <w:t>Provenance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r>
              <w:rPr>
                <w:rFonts w:ascii="Times" w:hAnsi="Times"/>
                <w:sz w:val="26"/>
                <w:szCs w:val="26"/>
                <w:lang w:val="pt-PT"/>
              </w:rPr>
              <w:t>eadelpheia</w:t>
            </w:r>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r>
              <w:rPr>
                <w:rFonts w:ascii="Helvetica" w:hAnsi="Helvetica"/>
              </w:rPr>
              <w:t>Inventory no.</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r>
              <w:rPr>
                <w:rFonts w:ascii="Times" w:hAnsi="Times"/>
                <w:sz w:val="26"/>
                <w:szCs w:val="26"/>
              </w:rPr>
              <w:t>P.Mich. inv. 4187</w:t>
            </w:r>
          </w:p>
        </w:tc>
      </w:tr>
      <w:tr w:rsidR="001B4BA3" w:rsidRPr="00C11CAE"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r>
              <w:rPr>
                <w:rFonts w:ascii="Helvetica" w:hAnsi="Helvetica"/>
                <w:sz w:val="20"/>
                <w:szCs w:val="20"/>
                <w:lang w:val="en-US"/>
              </w:rPr>
              <w:t>Quittung, Steuer,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r>
        <w:rPr>
          <w:rFonts w:ascii="IFAO-Grec Unicode" w:hAnsi="IFAO-Grec Unicode"/>
          <w:sz w:val="24"/>
          <w:szCs w:val="24"/>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r>
              <w:rPr>
                <w:rFonts w:ascii="IFAO-Grec Unicode" w:hAnsi="IFAO-Grec Unicode"/>
                <w:sz w:val="20"/>
                <w:szCs w:val="20"/>
                <w:lang w:val="en-US"/>
              </w:rPr>
              <w:t>P.Mich.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edge. The first line, as usual, extends a little to the left with the epsilon of ἔτους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This document is a receipt for syntaximon issued to Marsisouchos, son of Marres, from the village of Theadelphia, for the year 10-11 CE. Marsisouchos, a public farmer, is the brother of Harthotes and this is a new document stemming from the Harthotes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chalkoi, the normal rate for the Arsinoite nome.</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Theadelphia, Heraklas, is now known to us from at least four, perhaps five, syntaximon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&lt;S=.grc</w:t>
      </w:r>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ἔτους &lt;#μ=40#&gt; Καίσαρος, (Χοι(ὰκ)) &lt;#λ̄=30#&gt; (δ(ι)έγρ(αψεν))</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Μαρσίσουχος Μαρρείους Ἡρακλᾷ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τῶι παρὰ (Συρίωνο(ς)) (δημ(οσίου)) (τρα(πεζίτου)) (Ἀρσι(νοίτου))</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εἰ&lt;ς&gt; (σ̣υν̣τ̣ά̣(ξιμον)) τ̣ο̣ῦ̣ (α̣(ὐτοῦ)) ((ἔτους)) (Θεαδελ(φείας)) (ἀργυ(ρίου)) (ῥυ̣π̣(αροῦ))</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&lt;:[ὀ</w:t>
      </w:r>
      <w:r>
        <w:rPr>
          <w:rFonts w:ascii="IFAO-Grec Unicode" w:hAnsi="IFAO-Grec Unicode"/>
          <w:sz w:val="24"/>
          <w:szCs w:val="24"/>
          <w:lang w:val="pt-PT"/>
        </w:rPr>
        <w:t>]</w:t>
      </w:r>
      <w:r>
        <w:rPr>
          <w:rFonts w:ascii="IFAO-Grec Unicode" w:hAnsi="IFAO-Grec Unicode"/>
          <w:sz w:val="24"/>
          <w:szCs w:val="24"/>
          <w:lang w:val="en-US"/>
        </w:rPr>
        <w:t>κτώ|reg|([ὀ</w:t>
      </w:r>
      <w:r>
        <w:rPr>
          <w:rFonts w:ascii="IFAO-Grec Unicode" w:hAnsi="IFAO-Grec Unicode"/>
          <w:sz w:val="24"/>
          <w:szCs w:val="24"/>
          <w:lang w:val="pt-PT"/>
        </w:rPr>
        <w:t>]</w:t>
      </w:r>
      <w:r>
        <w:rPr>
          <w:rFonts w:ascii="IFAO-Grec Unicode" w:hAnsi="IFAO-Grec Unicode"/>
          <w:sz w:val="24"/>
          <w:szCs w:val="24"/>
          <w:lang w:val="en-US"/>
        </w:rPr>
        <w:t>κτώ(ι)):&gt;, ((γίνονται)) ((δραχμαὶ)) &lt;#η=8#&gt; καὶ τῆι &lt;#ῑ̣=10#&gt; τοῦ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((γίνονται)) ((δραχμαὶ)) &lt;#δ=4#&gt; καὶ (τῆ(ι)) &lt;#λ̄=30#&gt; (το(ῦ)) (Τ(ῦ)β(ι)) &lt;:&lt;#(τέσσαρα(ς))=4#&gt;|reg|(τέσαρε(ς)):&gt;, ((γίνονται)) ((δραχμαὶ))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(τῆ(ι)) &lt;#κθ̣=29#&gt; τοῦ (Φαρμοῦ(θι)) &lt;:&lt;#(τέσσαρα(ς))=4#&gt;|reg|(τέσαρε(ς)):&gt;, ((γίνονται)) ((δραχμαὶ))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(τῆ(ι)) &lt;#λ̄=30#&gt; τοῦ (Φαρμοῦ(θι)) &lt;:&lt;#(τέσσαρα(ς))=4#&gt;|reg|(τέσαρε(ς)):&gt;, ((γίνονται)) ((δραχμαὶ))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(τῆ(ι)) &lt;#κ̣.1=21-29#&gt; τοῦ (Πα(ῦνι)) &lt;#δεκαδύο=12#&gt;, ((γίνονται)) ((δραχμαὶ))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r>
        <w:rPr>
          <w:rFonts w:ascii="IFAO-Grec Unicode" w:hAnsi="IFAO-Grec Unicode"/>
          <w:sz w:val="24"/>
          <w:szCs w:val="24"/>
          <w:lang w:val="en-US"/>
        </w:rPr>
        <w:t>κη</w:t>
      </w:r>
      <w:r>
        <w:rPr>
          <w:rFonts w:ascii="IFAO-Grec Unicode" w:hAnsi="IFAO-Grec Unicode"/>
          <w:sz w:val="24"/>
          <w:szCs w:val="24"/>
        </w:rPr>
        <w:t xml:space="preserve">̄=28#&gt;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πει</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r>
        <w:rPr>
          <w:rFonts w:ascii="IFAO-Grec Unicode" w:hAnsi="IFAO-Grec Unicode"/>
          <w:sz w:val="24"/>
          <w:szCs w:val="24"/>
          <w:lang w:val="en-US"/>
        </w:rPr>
        <w:t>δι</w:t>
      </w:r>
      <w:r>
        <w:rPr>
          <w:rFonts w:ascii="IFAO-Grec Unicode" w:hAnsi="IFAO-Grec Unicode"/>
          <w:sz w:val="24"/>
          <w:szCs w:val="24"/>
        </w:rPr>
        <w:t>́</w:t>
      </w:r>
      <w:r>
        <w:rPr>
          <w:rFonts w:ascii="IFAO-Grec Unicode" w:hAnsi="IFAO-Grec Unicode"/>
          <w:sz w:val="24"/>
          <w:szCs w:val="24"/>
          <w:lang w:val="en-US"/>
        </w:rPr>
        <w:t>χαλκον</w:t>
      </w:r>
      <w:r>
        <w:rPr>
          <w:rFonts w:ascii="IFAO-Grec Unicode" w:hAnsi="IFAO-Grec Unicode"/>
          <w:sz w:val="24"/>
          <w:szCs w:val="24"/>
        </w:rPr>
        <w:t>))=2#&gt;,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r>
        <w:rPr>
          <w:rFonts w:ascii="IFAO-Grec Unicode" w:hAnsi="IFAO-Grec Unicode"/>
          <w:sz w:val="24"/>
          <w:szCs w:val="24"/>
          <w:lang w:val="en-US"/>
        </w:rPr>
        <w:t>δι</w:t>
      </w:r>
      <w:r>
        <w:rPr>
          <w:rFonts w:ascii="IFAO-Grec Unicode" w:hAnsi="IFAO-Grec Unicode"/>
          <w:sz w:val="24"/>
          <w:szCs w:val="24"/>
        </w:rPr>
        <w:t>́</w:t>
      </w:r>
      <w:r>
        <w:rPr>
          <w:rFonts w:ascii="IFAO-Grec Unicode" w:hAnsi="IFAO-Grec Unicode"/>
          <w:sz w:val="24"/>
          <w:szCs w:val="24"/>
          <w:lang w:val="en-US"/>
        </w:rPr>
        <w:t>χαλκον</w:t>
      </w:r>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&lt;T=.en</w:t>
      </w:r>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Choiak, Marsisouchos son of Marres has paid to Heraklas, the agent of Syrion, public banker of the Arsinoite (nome), for the syntaximon of the same year, for Theadelphia,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Tybi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Tybi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Pharmouthi four dr .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Pharmouthi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Pauni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Epeiph eight dr., ½ obol, 2 chalkoi = 8 dr., ½ obol, 2 chalkoi.</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 xml:space="preserve">δ(ι)έγρ(αψεν).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t xml:space="preserve">Marsisouchos (Trismegistos.org person ID 248430) was aged 35 in P.Oslo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t>Συρίωνο(ς).  The sigma looks more like an epsilon, but that of Μαρρείους in line 2, as well as that of Ἀρσι(νοίτου), is made the same way. For the function of Syrion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t>εἰ⟨ς⟩ συν̣τά(ξιμον). The same haplography occurs in P.Fay. 45.3 and  P.Mil.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t>ἀργυ(ρίου) ῥυ̣π̣(αροῦ).  Thanks are due to the anonymous referee for this reading. For ῥυπαρός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[ὀ]κτώ(ι).  For the rasied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For multiple payments recorded for the same month a good parallel can be found in P.Mil. 1</w:t>
      </w:r>
      <w:r>
        <w:rPr>
          <w:rFonts w:ascii="IFAO-Grec Unicode" w:hAnsi="IFAO-Grec Unicode"/>
          <w:vertAlign w:val="superscript"/>
        </w:rPr>
        <w:t>2</w:t>
      </w:r>
      <w:r>
        <w:rPr>
          <w:rFonts w:ascii="IFAO-Grec Unicode" w:hAnsi="IFAO-Grec Unicode"/>
        </w:rPr>
        <w:t>.9, also written by Heraklas. There three payments totaling 16 drachmas are recorded in the month of Pharmouthi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t xml:space="preserve">τῆ(ι).  Here and in each line subsequently we print with text 2 instead of τῇ; see the previous note concerning ὀκτώ(ι). In line 5 it appears that he actually writes out </w:t>
      </w:r>
      <w:r>
        <w:t>τ</w:t>
      </w:r>
      <w:r>
        <w:rPr>
          <w:rFonts w:ascii="Arial Unicode MS" w:eastAsia="Arial Unicode MS" w:hAnsi="Arial Unicode MS" w:cs="Arial Unicode MS"/>
        </w:rPr>
        <w:t>ῆ</w:t>
      </w:r>
      <w:r>
        <w:t>ι in full with</w:t>
      </w:r>
      <w:r>
        <w:rPr>
          <w:rFonts w:ascii="IFAO-Grec Unicode" w:hAnsi="IFAO-Grec Unicode"/>
        </w:rPr>
        <w:t xml:space="preserve"> an iota adscript just as he does in P.Mil. 1</w:t>
      </w:r>
      <w:r>
        <w:rPr>
          <w:rFonts w:ascii="IFAO-Grec Unicode" w:hAnsi="IFAO-Grec Unicode"/>
          <w:vertAlign w:val="superscript"/>
        </w:rPr>
        <w:t>2</w:t>
      </w:r>
      <w:r>
        <w:rPr>
          <w:rFonts w:ascii="IFAO-Grec Unicode" w:hAnsi="IFAO-Grec Unicode"/>
        </w:rPr>
        <w:t>.9.6, and thus the intention to write τῆι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r>
              <w:rPr>
                <w:rFonts w:ascii="Helvetica" w:hAnsi="Helvetica"/>
              </w:rPr>
              <w:t>Dimensions: height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r>
              <w:rPr>
                <w:rFonts w:ascii="Helvetica" w:hAnsi="Helvetica"/>
              </w:rPr>
              <w:t>Dimensions: width</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TM number</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r>
              <w:rPr>
                <w:rFonts w:ascii="Helvetica" w:hAnsi="Helvetica"/>
              </w:rPr>
              <w:t>Descriptive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r>
              <w:rPr>
                <w:rFonts w:ascii="Times" w:hAnsi="Times"/>
                <w:sz w:val="26"/>
                <w:szCs w:val="26"/>
                <w:lang w:val="es-ES_tradnl"/>
              </w:rPr>
              <w:t>Syntaximon</w:t>
            </w:r>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Date of text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r>
              <w:rPr>
                <w:rFonts w:ascii="Helvetica" w:hAnsi="Helvetica"/>
              </w:rPr>
              <w:t>Provenance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r>
              <w:rPr>
                <w:rFonts w:ascii="Times" w:hAnsi="Times"/>
                <w:sz w:val="26"/>
                <w:szCs w:val="26"/>
                <w:lang w:val="pt-PT"/>
              </w:rPr>
              <w:t>eadelpheia</w:t>
            </w:r>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r>
              <w:rPr>
                <w:rFonts w:ascii="Helvetica" w:hAnsi="Helvetica"/>
              </w:rPr>
              <w:t>Inventory no.</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r>
              <w:rPr>
                <w:rFonts w:ascii="Times" w:hAnsi="Times"/>
                <w:sz w:val="26"/>
                <w:szCs w:val="26"/>
              </w:rPr>
              <w:t>P.CtYBR inv. 340</w:t>
            </w:r>
          </w:p>
        </w:tc>
      </w:tr>
      <w:tr w:rsidR="001B4BA3" w:rsidRPr="00C11CAE"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r>
              <w:rPr>
                <w:rFonts w:ascii="Helvetica" w:hAnsi="Helvetica"/>
                <w:sz w:val="20"/>
                <w:szCs w:val="20"/>
                <w:lang w:val="en-US"/>
              </w:rPr>
              <w:t>Quittung, Steuer,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r>
        <w:rPr>
          <w:rFonts w:ascii="IFAO-Grec Unicode" w:hAnsi="IFAO-Grec Unicode"/>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r>
              <w:rPr>
                <w:rFonts w:ascii="IFAO-Grec Unicode" w:hAnsi="IFAO-Grec Unicode"/>
                <w:sz w:val="20"/>
                <w:szCs w:val="20"/>
                <w:lang w:val="en-US"/>
              </w:rPr>
              <w:t>P.CtYBR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The light brown papyrus contains nine lines of Greek written with the fibers (→) in black ink. The lines are written in a fairly quick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two fold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This papyrus records payments in various months for the syntaximon or poll tax paid by Harthotes, son of Marres, to an agent named Heraklas.</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Harthotes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Although this papyrus does not directly provide information about the age of Harthotes, it can be coordinated with three other texts. According to P.Oslo 2.32, a text concerning the lease of land, Harthotes was 40 in 1 CE. In SB 20.14440, a census declaration from 12 CE, however, Harthotes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r>
        <w:rPr>
          <w:rFonts w:ascii="IFAO-Grec Unicode" w:hAnsi="IFAO-Grec Unicode"/>
          <w:lang w:val="en-US"/>
        </w:rPr>
        <w:lastRenderedPageBreak/>
        <w:t xml:space="preserve">Harthotes archive dating to 3 BCE that records Harthotes’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Harthotes’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Following Claytor and Bagnall’s calculations, the current receipt, recording payments for the previous regnal year of Tiberius (23/24 CE), would reveal Harthotes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nomes. Yet we should be hesitant to adduce variations in official policy solely on the basis of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Harthotes reports himself to be 40 years old in 1 CE (P.Oslo 2.32), when, if we trust the agreement between census declarations, he actually should have reported himself as 44 (or 45 to account for age-rounding). One possibility, then, is that Harthotes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This is not to say, however, that tax officials were ignorant of Harthotes’ age. Official records of the ages of taxpayers were certainly kept and checked by tax officials, and we have evidence of tax officials confirming and correcting the ages reported in census declarations in P.Ross.Georg.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ὑπερετής without the taxpayer submitting a request to that effect. Without such awareness and notification, a taxpayer like Harthotes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&lt;S=.grc</w:t>
      </w:r>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ἔτους &lt;#ια=11#&gt; Tιβερίου Kαίσαρος</w:t>
      </w:r>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2. Σεβαστοῦ μηνὸς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υ Σεβαστοῦ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διε</w:t>
      </w:r>
      <w:r>
        <w:rPr>
          <w:rFonts w:ascii="IFAO-Grec Unicode" w:hAnsi="IFAO-Grec Unicode"/>
          <w:sz w:val="24"/>
          <w:szCs w:val="24"/>
        </w:rPr>
        <w:t>̣́</w:t>
      </w:r>
      <w:r>
        <w:rPr>
          <w:rFonts w:ascii="IFAO-Grec Unicode" w:hAnsi="IFAO-Grec Unicode"/>
          <w:sz w:val="24"/>
          <w:szCs w:val="24"/>
          <w:lang w:val="en-US"/>
        </w:rPr>
        <w:t>γρα</w:t>
      </w:r>
      <w:r>
        <w:rPr>
          <w:rFonts w:ascii="IFAO-Grec Unicode" w:hAnsi="IFAO-Grec Unicode"/>
          <w:sz w:val="24"/>
          <w:szCs w:val="24"/>
        </w:rPr>
        <w:t>(</w:t>
      </w:r>
      <w:r>
        <w:rPr>
          <w:rFonts w:ascii="IFAO-Grec Unicode" w:hAnsi="IFAO-Grec Unicode"/>
          <w:sz w:val="24"/>
          <w:szCs w:val="24"/>
          <w:lang w:val="en-US"/>
        </w:rPr>
        <w:t>ψεν</w:t>
      </w:r>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χε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ριστη</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ρθω</w:t>
      </w:r>
      <w:r>
        <w:rPr>
          <w:rFonts w:ascii="IFAO-Grec Unicode" w:hAnsi="IFAO-Grec Unicode"/>
          <w:sz w:val="24"/>
          <w:szCs w:val="24"/>
        </w:rPr>
        <w:t>́</w:t>
      </w:r>
      <w:r>
        <w:rPr>
          <w:rFonts w:ascii="IFAO-Grec Unicode" w:hAnsi="IFAO-Grec Unicode"/>
          <w:sz w:val="24"/>
          <w:szCs w:val="24"/>
          <w:lang w:val="en-US"/>
        </w:rPr>
        <w:t>της</w:t>
      </w:r>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Μαρρε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ντα</w:t>
      </w:r>
      <w:r>
        <w:rPr>
          <w:rFonts w:ascii="IFAO-Grec Unicode" w:hAnsi="IFAO-Grec Unicode"/>
          <w:sz w:val="24"/>
          <w:szCs w:val="24"/>
        </w:rPr>
        <w:t>(</w:t>
      </w:r>
      <w:r>
        <w:rPr>
          <w:rFonts w:ascii="IFAO-Grec Unicode" w:hAnsi="IFAO-Grec Unicode"/>
          <w:sz w:val="24"/>
          <w:szCs w:val="24"/>
          <w:lang w:val="en-US"/>
        </w:rPr>
        <w:t>ξι</w:t>
      </w:r>
      <w:r>
        <w:rPr>
          <w:rFonts w:ascii="IFAO-Grec Unicode" w:hAnsi="IFAO-Grec Unicode"/>
          <w:sz w:val="24"/>
          <w:szCs w:val="24"/>
        </w:rPr>
        <w:t>́</w:t>
      </w:r>
      <w:r>
        <w:rPr>
          <w:rFonts w:ascii="IFAO-Grec Unicode" w:hAnsi="IFAO-Grec Unicode"/>
          <w:sz w:val="24"/>
          <w:szCs w:val="24"/>
          <w:lang w:val="en-US"/>
        </w:rPr>
        <w:t>μου</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δεκα</w:t>
      </w:r>
      <w:r>
        <w:rPr>
          <w:rFonts w:ascii="IFAO-Grec Unicode" w:hAnsi="IFAO-Grec Unicode"/>
          <w:sz w:val="24"/>
          <w:szCs w:val="24"/>
        </w:rPr>
        <w:t>́</w:t>
      </w:r>
      <w:r>
        <w:rPr>
          <w:rFonts w:ascii="IFAO-Grec Unicode" w:hAnsi="IFAO-Grec Unicode"/>
          <w:sz w:val="24"/>
          <w:szCs w:val="24"/>
          <w:lang w:val="en-US"/>
        </w:rPr>
        <w:t>του</w:t>
      </w:r>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 xml:space="preserve"> (</w:t>
      </w:r>
      <w:r>
        <w:rPr>
          <w:rFonts w:ascii="IFAO-Grec Unicode" w:hAnsi="IFAO-Grec Unicode"/>
          <w:sz w:val="24"/>
          <w:szCs w:val="24"/>
          <w:lang w:val="en-US"/>
        </w:rPr>
        <w:t>Θεαδελφ</w:t>
      </w:r>
      <w:r>
        <w:rPr>
          <w:rFonts w:ascii="IFAO-Grec Unicode" w:hAnsi="IFAO-Grec Unicode"/>
          <w:sz w:val="24"/>
          <w:szCs w:val="24"/>
        </w:rPr>
        <w:t>(</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ργ</w:t>
      </w:r>
      <w:r>
        <w:rPr>
          <w:rFonts w:ascii="IFAO-Grec Unicode" w:hAnsi="IFAO-Grec Unicode"/>
          <w:sz w:val="24"/>
          <w:szCs w:val="24"/>
        </w:rPr>
        <w:t>(</w:t>
      </w:r>
      <w:r>
        <w:rPr>
          <w:rFonts w:ascii="IFAO-Grec Unicode" w:hAnsi="IFAO-Grec Unicode"/>
          <w:sz w:val="24"/>
          <w:szCs w:val="24"/>
          <w:lang w:val="en-US"/>
        </w:rPr>
        <w:t>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παρου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κοσι</w:t>
      </w:r>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((γίνονται)) ((δραχμαὶ)) &lt;#κ=20#&gt;, Μεχε̣</w:t>
      </w:r>
      <w:r>
        <w:rPr>
          <w:rFonts w:ascii="IFAO-Grec Unicode" w:hAnsi="IFAO-Grec Unicode"/>
          <w:sz w:val="24"/>
          <w:szCs w:val="24"/>
          <w:lang w:val="pt-PT"/>
        </w:rPr>
        <w:t>[</w:t>
      </w:r>
      <w:r w:rsidRPr="00EF37E7">
        <w:rPr>
          <w:rFonts w:ascii="IFAO-Grec Unicode" w:hAnsi="IFAO-Grec Unicode"/>
          <w:sz w:val="24"/>
          <w:szCs w:val="24"/>
          <w:lang w:val="el-GR"/>
        </w:rPr>
        <w:t>ὶρ</w:t>
      </w:r>
      <w:r>
        <w:rPr>
          <w:rFonts w:ascii="IFAO-Grec Unicode" w:hAnsi="IFAO-Grec Unicode"/>
          <w:sz w:val="24"/>
          <w:szCs w:val="24"/>
          <w:lang w:val="pt-PT"/>
        </w:rPr>
        <w:t xml:space="preserve">] </w:t>
      </w:r>
      <w:r w:rsidRPr="00EF37E7">
        <w:rPr>
          <w:rFonts w:ascii="IFAO-Grec Unicode" w:hAnsi="IFAO-Grec Unicode"/>
          <w:sz w:val="24"/>
          <w:szCs w:val="24"/>
          <w:lang w:val="el-GR"/>
        </w:rPr>
        <w:t>¯.1¯ ((δραχμὰς))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((γίνονται)) ((δραχμαὶ)) &lt;#ιβ=12#&gt;, Φαρμο̣</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r w:rsidRPr="00EF37E7">
        <w:rPr>
          <w:rFonts w:ascii="IFAO-Grec Unicode" w:hAnsi="IFAO-Grec Unicode"/>
          <w:sz w:val="24"/>
          <w:szCs w:val="24"/>
          <w:lang w:val="el-GR"/>
        </w:rPr>
        <w:t>θ̣ι̣ κ̄δ̄ ((δραχμὰς))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((γίνονται)) ((δραχμαὶ)) &lt;#δ=4#&gt;, &lt;#λ̄=30#&gt; (μετ(ὰ)) (λ(όγον)) &lt;#η̄=8#&gt; ((δραχμὰς)) &lt;#τέσσαρας=4#&gt;, ((γίνονται)) ((δραχμαὶ))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Παῦνι &lt;#θ̄=9#&gt; ((δραχμὰς)) &lt;#τέ</w:t>
      </w:r>
      <w:r>
        <w:rPr>
          <w:rFonts w:ascii="IFAO-Grec Unicode" w:hAnsi="IFAO-Grec Unicode"/>
          <w:sz w:val="24"/>
          <w:szCs w:val="24"/>
          <w:lang w:val="pt-PT"/>
        </w:rPr>
        <w:t>[</w:t>
      </w:r>
      <w:r w:rsidRPr="00EF37E7">
        <w:rPr>
          <w:rFonts w:ascii="IFAO-Grec Unicode" w:hAnsi="IFAO-Grec Unicode"/>
          <w:sz w:val="24"/>
          <w:szCs w:val="24"/>
          <w:lang w:val="el-GR"/>
        </w:rPr>
        <w:t>σσ</w:t>
      </w:r>
      <w:r>
        <w:rPr>
          <w:rFonts w:ascii="IFAO-Grec Unicode" w:hAnsi="IFAO-Grec Unicode"/>
          <w:sz w:val="24"/>
          <w:szCs w:val="24"/>
          <w:lang w:val="pt-PT"/>
        </w:rPr>
        <w:t>]</w:t>
      </w:r>
      <w:r w:rsidRPr="00EF37E7">
        <w:rPr>
          <w:rFonts w:ascii="IFAO-Grec Unicode" w:hAnsi="IFAO-Grec Unicode"/>
          <w:sz w:val="24"/>
          <w:szCs w:val="24"/>
          <w:lang w:val="el-GR"/>
        </w:rPr>
        <w:t>αρα</w:t>
      </w:r>
      <w:r>
        <w:rPr>
          <w:rFonts w:ascii="IFAO-Grec Unicode" w:hAnsi="IFAO-Grec Unicode"/>
          <w:sz w:val="24"/>
          <w:szCs w:val="24"/>
          <w:lang w:val="pt-PT"/>
        </w:rPr>
        <w:t>[</w:t>
      </w:r>
      <w:r w:rsidRPr="00EF37E7">
        <w:rPr>
          <w:rFonts w:ascii="IFAO-Grec Unicode" w:hAnsi="IFAO-Grec Unicode"/>
          <w:sz w:val="24"/>
          <w:szCs w:val="24"/>
          <w:lang w:val="el-GR"/>
        </w:rPr>
        <w:t>ς]=4#&gt;, ((γίνονται)) ((δραχμαὶ))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&lt;T=.en</w:t>
      </w:r>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Sebastos, Harthotes son of Marres paid to Heraklas, the collector’s agent, the syntaximon of the tenth year at Theadelphia, twenty silver dr. = 20 dr;</w:t>
      </w:r>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Mecheir, twelve dr. = 12 dr;</w:t>
      </w:r>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Pharmouthi, four dr. = 4 dr;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(i.e. of Pachon)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Pauni,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λ̣̅. Or possibly α̅.  If the latter reading is accepted, the date would be the 1st of Neos Sebastos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t xml:space="preserve">διέ̣γρα(ψεν).  The difficulty of this reading is properly resolving the abbreviation as the first few letters are slurred. In hand, this abbreviation is most similar to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r>
        <w:rPr>
          <w:rFonts w:ascii="IFAO-Grec Unicode" w:hAnsi="IFAO-Grec Unicode"/>
          <w:lang w:val="da-DK"/>
        </w:rPr>
        <w:t>rho</w:t>
      </w:r>
      <w:r>
        <w:rPr>
          <w:rFonts w:ascii="IFAO-Grec Unicode" w:hAnsi="IFAO-Grec Unicode"/>
          <w:lang w:val="en-US"/>
        </w:rPr>
        <w:t xml:space="preserve"> written with a single vertical stroke extending both above and below the line. For a similar abbreviation, see especially O.Petr.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t xml:space="preserve">Ἡρακ̣λ̣ᾷ̣.  Perhaps the same Heraklas as in texts 2 and 3 and known from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 and P.Fay.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r>
        <w:rPr>
          <w:rFonts w:ascii="IFAO-Grec Unicode" w:hAnsi="IFAO-Grec Unicode"/>
          <w:lang w:val="en-US"/>
        </w:rPr>
        <w:t xml:space="preserve">χε̣ι̣(ριστῇ).  I owe this reading to Ann Hanson. Alternatively, it might be read χ(ειριστῇ),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Μαρρε̣</w:t>
      </w:r>
      <w:r>
        <w:rPr>
          <w:rFonts w:ascii="IFAO-Grec Unicode" w:hAnsi="IFAO-Grec Unicode"/>
          <w:lang w:val="pt-PT"/>
        </w:rPr>
        <w:t>[</w:t>
      </w:r>
      <w:r>
        <w:rPr>
          <w:rFonts w:ascii="IFAO-Grec Unicode" w:hAnsi="IFAO-Grec Unicode"/>
          <w:lang w:val="en-US"/>
        </w:rPr>
        <w:t>ίο</w:t>
      </w:r>
      <w:r>
        <w:rPr>
          <w:rFonts w:ascii="IFAO-Grec Unicode" w:hAnsi="IFAO-Grec Unicode"/>
          <w:lang w:val="pt-PT"/>
        </w:rPr>
        <w:t>]</w:t>
      </w:r>
      <w:r>
        <w:rPr>
          <w:rFonts w:ascii="IFAO-Grec Unicode" w:hAnsi="IFAO-Grec Unicode"/>
          <w:lang w:val="en-US"/>
        </w:rPr>
        <w:t xml:space="preserve">υ̣ς̣.  There is some variation in the spelling of the name of Harthotes’ father. I have followed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P.Mert. 1.9, and text 3, but Μαρρήους is also plausible following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P.Gen. 2.89. Moreover, it is also possible to read here some form of an abbreviated patronym. Perhaps Μαρρή̣(ους) as found in O.Mich. 1.31; 1.35; 2.760; and in </w:t>
      </w:r>
      <w:r>
        <w:rPr>
          <w:rFonts w:ascii="IFAO-Grec Unicode" w:hAnsi="IFAO-Grec Unicode"/>
        </w:rPr>
        <w:t>P.Mich</w:t>
      </w:r>
      <w:r>
        <w:rPr>
          <w:rFonts w:ascii="IFAO-Grec Unicode" w:hAnsi="IFAO-Grec Unicode"/>
          <w:lang w:val="en-US"/>
        </w:rPr>
        <w:t>. 12.642. Such a patronymic abbreviation is rare, but not without precedent. See, for instance the abbreviations of the patronym Μαρρείους</w:t>
      </w:r>
      <w:r>
        <w:rPr>
          <w:rtl/>
          <w:lang w:val="he-IL" w:bidi="he-IL"/>
        </w:rPr>
        <w:t xml:space="preserve"> </w:t>
      </w:r>
      <w:r>
        <w:rPr>
          <w:rFonts w:ascii="IFAO-Grec Unicode" w:hAnsi="IFAO-Grec Unicode"/>
          <w:lang w:val="en-US"/>
        </w:rPr>
        <w:t>(and variant spellings) in P.Bodl. 1.8, SB 14.11481 and P.Lond 2.257 (p. 19) and the patronymic abbreviation of Harpagathes in P.Gen.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t xml:space="preserve">σ̣υ̣νταξ(ίμου).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ε̣ἰ̣ς̣ σ̣υ̣ντά(ξιμον) following the similar formula in texts 2, 3, and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r>
        <w:rPr>
          <w:rFonts w:ascii="IFAO-Grec Unicode" w:hAnsi="IFAO-Grec Unicode"/>
          <w:lang w:val="en-US"/>
        </w:rPr>
        <w:t>ργ</w:t>
      </w:r>
      <w:r w:rsidRPr="00EF37E7">
        <w:rPr>
          <w:rFonts w:ascii="IFAO-Grec Unicode" w:hAnsi="IFAO-Grec Unicode"/>
        </w:rPr>
        <w:t>(</w:t>
      </w:r>
      <w:r>
        <w:rPr>
          <w:rFonts w:ascii="IFAO-Grec Unicode" w:hAnsi="IFAO-Grec Unicode"/>
          <w:lang w:val="en-US"/>
        </w:rPr>
        <w:t>υρι</w:t>
      </w:r>
      <w:r w:rsidRPr="00EF37E7">
        <w:rPr>
          <w:rFonts w:ascii="IFAO-Grec Unicode" w:hAnsi="IFAO-Grec Unicode"/>
        </w:rPr>
        <w:t>́</w:t>
      </w:r>
      <w:r>
        <w:rPr>
          <w:rFonts w:ascii="IFAO-Grec Unicode" w:hAnsi="IFAO-Grec Unicode"/>
          <w:lang w:val="en-US"/>
        </w:rPr>
        <w:t>ου</w:t>
      </w:r>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παρου</w:t>
      </w:r>
      <w:r w:rsidRPr="00EF37E7">
        <w:rPr>
          <w:rFonts w:ascii="IFAO-Grec Unicode" w:hAnsi="IFAO-Grec Unicode"/>
        </w:rPr>
        <w:t>͂) (</w:t>
      </w:r>
      <w:r>
        <w:rPr>
          <w:rFonts w:ascii="IFAO-Grec Unicode" w:hAnsi="IFAO-Grec Unicode"/>
          <w:lang w:val="en-US"/>
        </w:rPr>
        <w:t>δρ</w:t>
      </w:r>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supralinear abbreviation mark with the siglum for drachmas. For similar abbreviations of ῥυ(παροῦ), as suggested to me by an anonymous reviewer for BASP, see O.Wilck. 1371. Earlier examples include </w:t>
      </w:r>
      <w:r>
        <w:rPr>
          <w:rFonts w:ascii="IFAO-Grec Unicode" w:hAnsi="IFAO-Grec Unicode"/>
        </w:rPr>
        <w:t>P.Tebt</w:t>
      </w:r>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t>Μεχε̣</w:t>
      </w:r>
      <w:r>
        <w:rPr>
          <w:rFonts w:ascii="IFAO-Grec Unicode" w:hAnsi="IFAO-Grec Unicode"/>
          <w:lang w:val="pt-PT"/>
        </w:rPr>
        <w:t>[</w:t>
      </w:r>
      <w:r>
        <w:rPr>
          <w:rFonts w:ascii="IFAO-Grec Unicode" w:hAnsi="IFAO-Grec Unicode"/>
          <w:lang w:val="en-US"/>
        </w:rPr>
        <w:t xml:space="preserve">ὶρ].  Or possibly Μεχ(εὶρ). Yet all months in this receipt are written in their expanded form. The difficulty of this reading stems from a supralinear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μη(νὸς) Χο(ίακ), but μείς precedes no other month name in the receipt. The amount paid in this month, 12 drachmas, might also confirm the reading Μεχε̣</w:t>
      </w:r>
      <w:r>
        <w:rPr>
          <w:rFonts w:ascii="IFAO-Grec Unicode" w:hAnsi="IFAO-Grec Unicode"/>
          <w:lang w:val="pt-PT"/>
        </w:rPr>
        <w:t>[</w:t>
      </w:r>
      <w:r>
        <w:rPr>
          <w:rFonts w:ascii="IFAO-Grec Unicode" w:hAnsi="IFAO-Grec Unicode"/>
          <w:lang w:val="en-US"/>
        </w:rPr>
        <w:t xml:space="preserve">ὶρ]. The payment from the successive months Pharmouthi through Pauni is four drachmas per month. Were the month in this line Choiak, immediately following Neos Sebastos/Hathyr,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superlinear ordinal stroke and the abbreviation(δραχμὰς)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 xml:space="preserve">(γίν.) (δρ.).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μετ(ὰ) λ(όγον)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phrase. While the amount on this line was to be credited to the 30th of Pharmouthi (the last month mentioned in line 6) the monies were not forwarded to the capital of the nome, perhaps due to insufficient funds, until the 8th of Pachon, the following month. For a comprehensive treatment of this accounting term and its appearances, see Hagedorn (n. 17) and add P.CtYBR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t xml:space="preserve">τέσσαρας.  Or perhaps τέσσαρες.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Ἡρακλᾷ τῶι παρὰ</w:t>
      </w:r>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r w:rsidRPr="00EF37E7">
        <w:rPr>
          <w:rFonts w:ascii="IFAO-Grec Unicode" w:eastAsia="IFAO-Grec Unicode" w:hAnsi="IFAO-Grec Unicode" w:cs="IFAO-Grec Unicode"/>
          <w:sz w:val="24"/>
          <w:szCs w:val="24"/>
          <w:lang w:val="el-GR"/>
        </w:rPr>
        <w:t>Γαίου</w:t>
      </w:r>
      <w:r w:rsidRPr="00C11CAE">
        <w:rPr>
          <w:rFonts w:ascii="IFAO-Grec Unicode" w:eastAsia="IFAO-Grec Unicode" w:hAnsi="IFAO-Grec Unicode" w:cs="IFAO-Grec Unicode"/>
          <w:sz w:val="24"/>
          <w:szCs w:val="24"/>
          <w:lang w:val="en-US"/>
        </w:rPr>
        <w:t xml:space="preserve"> </w:t>
      </w:r>
      <w:r w:rsidRPr="00EF37E7">
        <w:rPr>
          <w:rFonts w:ascii="IFAO-Grec Unicode" w:eastAsia="IFAO-Grec Unicode" w:hAnsi="IFAO-Grec Unicode" w:cs="IFAO-Grec Unicode"/>
          <w:sz w:val="24"/>
          <w:szCs w:val="24"/>
          <w:lang w:val="el-GR"/>
        </w:rPr>
        <w:t>Ἰουλίου</w:t>
      </w:r>
      <w:r w:rsidRPr="00C11CAE">
        <w:rPr>
          <w:rFonts w:ascii="IFAO-Grec Unicode" w:eastAsia="IFAO-Grec Unicode" w:hAnsi="IFAO-Grec Unicode" w:cs="IFAO-Grec Unicode"/>
          <w:sz w:val="24"/>
          <w:szCs w:val="24"/>
          <w:lang w:val="en-US"/>
        </w:rPr>
        <w:t xml:space="preserve"> </w:t>
      </w:r>
      <w:r w:rsidRPr="00EF37E7">
        <w:rPr>
          <w:rFonts w:ascii="IFAO-Grec Unicode" w:eastAsia="IFAO-Grec Unicode" w:hAnsi="IFAO-Grec Unicode" w:cs="IFAO-Grec Unicode"/>
          <w:sz w:val="24"/>
          <w:szCs w:val="24"/>
          <w:lang w:val="el-GR"/>
        </w:rPr>
        <w:t>Ἀλεξ</w:t>
      </w:r>
      <w:r w:rsidRPr="00C11CAE">
        <w:rPr>
          <w:rFonts w:ascii="IFAO-Grec Unicode" w:hAnsi="IFAO-Grec Unicode"/>
          <w:sz w:val="24"/>
          <w:szCs w:val="24"/>
          <w:lang w:val="en-US"/>
        </w:rPr>
        <w:t>(</w:t>
      </w:r>
      <w:r w:rsidRPr="00EF37E7">
        <w:rPr>
          <w:rFonts w:ascii="IFAO-Grec Unicode" w:hAnsi="IFAO-Grec Unicode"/>
          <w:sz w:val="24"/>
          <w:szCs w:val="24"/>
          <w:lang w:val="el-GR"/>
        </w:rPr>
        <w:t>άνδρου</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υἱοῦ</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Ψω</w:t>
      </w:r>
      <w:r>
        <w:rPr>
          <w:rFonts w:ascii="IFAO-Grec Unicode" w:hAnsi="IFAO-Grec Unicode"/>
          <w:sz w:val="24"/>
          <w:szCs w:val="24"/>
        </w:rPr>
        <w:t xml:space="preserve">( ) </w:t>
      </w:r>
      <w:r w:rsidRPr="00EF37E7">
        <w:rPr>
          <w:rFonts w:ascii="IFAO-Grec Unicode" w:hAnsi="IFAO-Grec Unicode"/>
          <w:sz w:val="24"/>
          <w:szCs w:val="24"/>
          <w:lang w:val="el-GR"/>
        </w:rPr>
        <w:t>ἀρ</w:t>
      </w:r>
      <w:r w:rsidRPr="00C11CAE">
        <w:rPr>
          <w:rFonts w:ascii="IFAO-Grec Unicode" w:hAnsi="IFAO-Grec Unicode"/>
          <w:sz w:val="24"/>
          <w:szCs w:val="24"/>
          <w:lang w:val="en-US"/>
        </w:rPr>
        <w:t>(</w:t>
      </w:r>
      <w:r w:rsidRPr="00EF37E7">
        <w:rPr>
          <w:rFonts w:ascii="IFAO-Grec Unicode" w:hAnsi="IFAO-Grec Unicode"/>
          <w:sz w:val="24"/>
          <w:szCs w:val="24"/>
          <w:lang w:val="el-GR"/>
        </w:rPr>
        <w:t>γυρίου</w:t>
      </w:r>
      <w:r w:rsidRPr="00C11CAE">
        <w:rPr>
          <w:rFonts w:ascii="IFAO-Grec Unicode" w:hAnsi="IFAO-Grec Unicode"/>
          <w:sz w:val="24"/>
          <w:szCs w:val="24"/>
          <w:lang w:val="en-US"/>
        </w:rPr>
        <w:t>) (</w:t>
      </w:r>
      <w:r w:rsidRPr="00EF37E7">
        <w:rPr>
          <w:rFonts w:ascii="IFAO-Grec Unicode" w:hAnsi="IFAO-Grec Unicode"/>
          <w:sz w:val="24"/>
          <w:szCs w:val="24"/>
          <w:lang w:val="el-GR"/>
        </w:rPr>
        <w:t>δραχμὰς</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καταλαμβ</w:t>
      </w:r>
      <w:r w:rsidRPr="00C11CAE">
        <w:rPr>
          <w:rFonts w:ascii="IFAO-Grec Unicode" w:hAnsi="IFAO-Grec Unicode"/>
          <w:sz w:val="24"/>
          <w:szCs w:val="24"/>
          <w:lang w:val="en-US"/>
        </w:rPr>
        <w:t>(</w:t>
      </w:r>
      <w:r w:rsidRPr="00EF37E7">
        <w:rPr>
          <w:rFonts w:ascii="IFAO-Grec Unicode" w:hAnsi="IFAO-Grec Unicode"/>
          <w:sz w:val="24"/>
          <w:szCs w:val="24"/>
          <w:lang w:val="el-GR"/>
        </w:rPr>
        <w:t>άνοντι</w:t>
      </w:r>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r w:rsidRPr="00EF37E7">
        <w:rPr>
          <w:rFonts w:ascii="IFAO-Grec Unicode" w:eastAsia="IFAO-Grec Unicode" w:hAnsi="IFAO-Grec Unicode" w:cs="IFAO-Grec Unicode"/>
          <w:sz w:val="24"/>
          <w:szCs w:val="24"/>
          <w:lang w:val="el-GR"/>
        </w:rPr>
        <w:t>ὑπ</w:t>
      </w:r>
      <w:r w:rsidRPr="00C11CAE">
        <w:rPr>
          <w:rFonts w:ascii="IFAO-Grec Unicode" w:hAnsi="IFAO-Grec Unicode"/>
          <w:sz w:val="24"/>
          <w:szCs w:val="24"/>
          <w:lang w:val="en-US"/>
        </w:rPr>
        <w:t>(</w:t>
      </w:r>
      <w:r w:rsidRPr="00EF37E7">
        <w:rPr>
          <w:rFonts w:ascii="IFAO-Grec Unicode" w:hAnsi="IFAO-Grec Unicode"/>
          <w:sz w:val="24"/>
          <w:szCs w:val="24"/>
          <w:lang w:val="el-GR"/>
        </w:rPr>
        <w:t>ὲρ</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συντ</w:t>
      </w:r>
      <w:r w:rsidRPr="00C11CAE">
        <w:rPr>
          <w:rFonts w:ascii="IFAO-Grec Unicode" w:hAnsi="IFAO-Grec Unicode"/>
          <w:sz w:val="24"/>
          <w:szCs w:val="24"/>
          <w:lang w:val="en-US"/>
        </w:rPr>
        <w:t>(</w:t>
      </w:r>
      <w:r w:rsidRPr="00EF37E7">
        <w:rPr>
          <w:rFonts w:ascii="IFAO-Grec Unicode" w:hAnsi="IFAO-Grec Unicode"/>
          <w:sz w:val="24"/>
          <w:szCs w:val="24"/>
          <w:lang w:val="el-GR"/>
        </w:rPr>
        <w:t>αξίμου</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τοῦ</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r w:rsidRPr="00EF37E7">
        <w:rPr>
          <w:rFonts w:ascii="IFAO-Grec Unicode" w:hAnsi="IFAO-Grec Unicode"/>
          <w:sz w:val="24"/>
          <w:szCs w:val="24"/>
          <w:lang w:val="el-GR"/>
        </w:rPr>
        <w:t>ὐτοῦ</w:t>
      </w:r>
      <w:r w:rsidRPr="00C11CAE">
        <w:rPr>
          <w:rFonts w:ascii="IFAO-Grec Unicode" w:hAnsi="IFAO-Grec Unicode"/>
          <w:sz w:val="24"/>
          <w:szCs w:val="24"/>
          <w:lang w:val="en-US"/>
        </w:rPr>
        <w:t>) (</w:t>
      </w:r>
      <w:r w:rsidRPr="00EF37E7">
        <w:rPr>
          <w:rFonts w:ascii="IFAO-Grec Unicode" w:hAnsi="IFAO-Grec Unicode"/>
          <w:sz w:val="24"/>
          <w:szCs w:val="24"/>
          <w:lang w:val="el-GR"/>
        </w:rPr>
        <w:t>ἔτους</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Θεαδελφείας</w:t>
      </w:r>
      <w:r w:rsidRPr="00C11CAE">
        <w:rPr>
          <w:rFonts w:ascii="IFAO-Grec Unicode" w:hAnsi="IFAO-Grec Unicode"/>
          <w:sz w:val="24"/>
          <w:szCs w:val="24"/>
          <w:lang w:val="en-US"/>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Two things are jarring about this reading: the unusual abbreviated name Ψω( ) and the participle καταλαμβάνοντι,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καταλαμβ(άνοντι) can in fact be read as δημ(οσίου) τρ(απεζίτου) Ἀρσι(νοίτου), giving the title of C. Iulius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1. P.Mil.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r>
        <w:rPr>
          <w:rFonts w:ascii="IFAO-Grec Unicode" w:hAnsi="IFAO-Grec Unicode"/>
          <w:i w:val="0"/>
          <w:iCs w:val="0"/>
          <w:color w:val="000000"/>
          <w:sz w:val="20"/>
          <w:szCs w:val="20"/>
          <w:u w:color="000000"/>
        </w:rPr>
        <w:t>Direzione della Biblioteca di Ateneo dell'Università Cattolica del Sacro Cuore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2. Text 3, end of line 3: Συρίωνο(ς) δημ(οσίου) τρα(πεζίτου) Ἀρσι(νοίτου).</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father’s name, because the reading υἱοῦ is clear. The editor read this name as Ψω</w:t>
      </w:r>
      <w:r>
        <w:rPr>
          <w:rFonts w:ascii="IFAO-Grec Unicode" w:hAnsi="IFAO-Grec Unicode"/>
          <w:sz w:val="24"/>
          <w:szCs w:val="24"/>
        </w:rPr>
        <w:t>( ),</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ἀρ(γυρίου) (δρ.) is precluded by the new reading of what follows. In text 2 above, there are two further examples of this name, followed by δημ(οσίου) τρ(απεζίτου).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4. Text 2, line 11. The line ends δημ(οσίου); the kappa is raised in abbreviation in the next line’s τριακ(οστοῦ).</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5. P.Mil.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r>
        <w:rPr>
          <w:rFonts w:ascii="IFAO-Grec Unicode" w:hAnsi="IFAO-Grec Unicode"/>
          <w:i w:val="0"/>
          <w:iCs w:val="0"/>
          <w:color w:val="000000"/>
          <w:sz w:val="20"/>
          <w:szCs w:val="20"/>
          <w:u w:color="000000"/>
        </w:rPr>
        <w:t>Direzione della Biblioteca di Ateneo dell'Università Cattolica del Sacro Cuore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ἀρ(γυρίου) (δρ.) can be read as αρ( ) or αρα( ), depending on whether the hook is taken as an analphabetic abbreviation or a haken-alpha, as it can be in Ἀλεξά(νδρου) earlier in the line of the Milan papyrus (the editor printed Ἀλεξ(άνδρου)). In either case, this hook is clearly marking an abbreviation, since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r>
        <w:rPr>
          <w:rFonts w:ascii="IFAO-Grec Unicode" w:hAnsi="IFAO-Grec Unicode"/>
          <w:sz w:val="24"/>
          <w:szCs w:val="24"/>
          <w:lang w:val="en-US"/>
        </w:rPr>
        <w:t xml:space="preserve">Ψω( ),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Γαίου Ἰουλίου.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ψο,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Ψοαρα(μούνιος), but so far this term has only been found as a village name in the Mendesian nome.</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A more promising direction is to read the editor’s Ψ as the “πυρός”symbol, which was used not only for this term, but for a range of words or phrases beginning with pi and followed by a </w:t>
      </w:r>
      <w:r>
        <w:rPr>
          <w:rFonts w:ascii="IFAO-Grec Unicode" w:hAnsi="IFAO-Grec Unicode"/>
          <w:sz w:val="24"/>
          <w:szCs w:val="24"/>
          <w:lang w:val="da-DK"/>
        </w:rPr>
        <w:t>rho</w:t>
      </w:r>
      <w:r>
        <w:rPr>
          <w:rFonts w:ascii="IFAO-Grec Unicode" w:hAnsi="IFAO-Grec Unicode"/>
          <w:sz w:val="24"/>
          <w:szCs w:val="24"/>
          <w:lang w:val="en-US"/>
        </w:rPr>
        <w:t xml:space="preserve"> or lambda, such as Πέρσης τῆς ἐπιγονῆς, place names like Πολέμων or Πτολεμαίς, and </w:t>
      </w:r>
      <w:r>
        <w:rPr>
          <w:rFonts w:ascii="IFAO-Grec Unicode" w:hAnsi="IFAO-Grec Unicode"/>
          <w:sz w:val="24"/>
          <w:szCs w:val="24"/>
          <w:lang w:val="en-US"/>
        </w:rPr>
        <w:lastRenderedPageBreak/>
        <w:t>even the personal name Πτολεμαῖος.</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(Πτολεμαί)ο(υ)? The symbol is rarely used in conjunction with a letter, but one parallel is </w:t>
      </w:r>
      <w:r>
        <w:rPr>
          <w:rFonts w:ascii="IFAO-Grec Unicode" w:hAnsi="IFAO-Grec Unicode"/>
          <w:sz w:val="24"/>
          <w:szCs w:val="24"/>
          <w:lang w:val="pt-PT"/>
        </w:rPr>
        <w:t xml:space="preserve">P.Stras. 2 88.13 (Pathyris,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(Πέ)ρ(σαι τῆς ἐπιγονῆς).</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το(ῦ), although it only superficially resembles the writing of the article found in, e.g., penthemeros certificates, and its raised position suggests instead that it does belong to the preceding symbol. The following letters, as mentioned above, can be read as αρα( ) or αρ( ), which would be the beginning of a patronymic or an epithet of Ptolemaios under this interpretation. On the whole, this direction appears more promising, even if the names cannot be confidently expanded. Why Heraklas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Γαίου Ἰουλίου Ἀλεξά(νδρου) υἱοῦ (Πτολεμαί)ο(υ) Αρα</w:t>
      </w:r>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δημ(οσίου) τρ(απεζίτου) Ἀρσι(νοίτου)</w:t>
      </w:r>
    </w:p>
    <w:p w14:paraId="4475D14F"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However the name is read, it is interesting that Gaius Iulius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P.Ryl. 2 166 (Euhemeria, 26 CE), whose possessions were acquired by the empress Livia: P.Ryl. </w:t>
      </w:r>
      <w:r>
        <w:rPr>
          <w:rFonts w:ascii="IFAO-Grec Unicode" w:hAnsi="IFAO-Grec Unicode"/>
          <w:sz w:val="24"/>
          <w:szCs w:val="24"/>
        </w:rPr>
        <w:t>2 126 (Euhemeria,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C11CAE"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r>
              <w:rPr>
                <w:sz w:val="24"/>
                <w:szCs w:val="24"/>
              </w:rPr>
              <w:t>TargetFile</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9646DF">
            <w:pPr>
              <w:pStyle w:val="TextA"/>
            </w:pPr>
            <w:hyperlink r:id="rId11" w:anchor="L56" w:history="1">
              <w:r w:rsidR="00832120">
                <w:rPr>
                  <w:rStyle w:val="Hyperlink1"/>
                </w:rPr>
                <w:t>https://github.com/papyri/idp.data/blob/master/DDB_EpiDoc_XML/p.mil/p.mil.1/p.mil.1.9.xml#L56</w:t>
              </w:r>
            </w:hyperlink>
          </w:p>
        </w:tc>
      </w:tr>
      <w:tr w:rsidR="001B4BA3" w:rsidRPr="00C11CAE"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r>
              <w:rPr>
                <w:rStyle w:val="Ohne"/>
                <w:sz w:val="24"/>
                <w:szCs w:val="24"/>
              </w:rPr>
              <w:t>Replace</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Γαίου Ἰουλίου (Ἀλεξ(άνδρου)) υἱοῦ (|Ψω|) (ἀρ(γυρίου)) ((δραχμὰς)) &lt;#δ=4#&gt; (καταλαμβ(άνοντι))</w:t>
            </w:r>
          </w:p>
        </w:tc>
      </w:tr>
      <w:tr w:rsidR="001B4BA3" w:rsidRPr="00C11CAE"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 xml:space="preserve">&lt;lb n="3"/&gt;Γαίου Ἰουλίου &lt;expan&gt;Ἀλεξ&lt;ex&gt;άνδρου&lt;/ex&gt;&lt;/expan&gt; υἱοῦ </w:t>
            </w:r>
            <w:r>
              <w:rPr>
                <w:rStyle w:val="Ohne"/>
                <w:rFonts w:ascii="IFAO-Grec Unicode" w:hAnsi="IFAO-Grec Unicode"/>
                <w:lang w:val="it-IT"/>
              </w:rPr>
              <w:t>&lt;abbr&gt;</w:t>
            </w:r>
            <w:r>
              <w:rPr>
                <w:rStyle w:val="Ohne"/>
                <w:rFonts w:ascii="IFAO-Grec Unicode" w:hAnsi="IFAO-Grec Unicode"/>
              </w:rPr>
              <w:t>Ψω&lt;/abbr&gt; &lt;expan&gt;ἀρ&lt;ex&gt;γυρίου&lt;/ex&gt;&lt;/expan&gt; &lt;expan&gt;&lt;ex&gt;δραχμὰς&lt;/ex&gt;&lt;/expan&gt; &lt;num value="4"&gt;δ&lt;/num&gt; &lt;expan&gt;καταλαμβ&lt;ex&gt;άνοντι&lt;/ex&gt;&lt;/expan&gt;</w:t>
            </w:r>
          </w:p>
        </w:tc>
      </w:tr>
      <w:tr w:rsidR="001B4BA3" w:rsidRPr="00C11CAE"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r>
              <w:rPr>
                <w:rStyle w:val="Ohne"/>
                <w:sz w:val="24"/>
                <w:szCs w:val="24"/>
              </w:rPr>
              <w:lastRenderedPageBreak/>
              <w:t>With</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Γαίου Ἰουλίου (Ἀλεξά(νδρου)) υἱοῦ &lt;:((Πτολεμαί</w:t>
            </w:r>
            <w:r>
              <w:rPr>
                <w:rStyle w:val="Ohne"/>
                <w:rFonts w:ascii="IFAO-Grec Unicode" w:hAnsi="IFAO-Grec Unicode"/>
                <w:lang w:val="zh-TW" w:eastAsia="zh-TW"/>
              </w:rPr>
              <w:t>?)</w:t>
            </w:r>
            <w:r>
              <w:rPr>
                <w:rStyle w:val="Ohne"/>
                <w:rFonts w:ascii="IFAO-Grec Unicode" w:hAnsi="IFAO-Grec Unicode"/>
              </w:rPr>
              <w:t>ο(υ?)) (|Αρα|) (δημ(οσίου)) (τρ(απεζίτου)) (Ἀρσι(νοίτου))=W.G. Claytor, BASP 53 (2016) 144|ed|(|Ψω|) (ἀρ(γυρίου)) ((δραχμὰς)) &lt;#δ=4#&gt; (καταλαμβ(άνοντι)):&gt;</w:t>
            </w:r>
          </w:p>
        </w:tc>
      </w:tr>
      <w:tr w:rsidR="001B4BA3" w:rsidRPr="00C11CAE"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&lt;lb n="3"/&gt;Γαίου Ἰουλίου &lt;expan&gt;Ἀλεξά&lt;ex&gt;νδρου&lt;/ex&gt;&lt;/expan&gt; υἱοῦ &lt;app type="editorial"&gt;&lt;lem resp="W.G. Claytor, BASP 53 (2016) 144"&gt;&lt;expan&gt;&lt;ex cert="low"&gt;Πτολεμαί&lt;/ex&gt;ο&lt;ex cert="low"&gt;υ&lt;/ex&gt;&lt;/expan&gt; &lt;abbr&gt;Αρα&lt;/abbr&gt; &lt;expan&gt;δημ&lt;ex&gt;οσίου&lt;/ex&gt;&lt;/expan&gt; &lt;expan&gt;τρ&lt;ex&gt;απεζίτου&lt;/ex&gt;&lt;/expan&gt; &lt;expan&gt;Ἀρσι&lt;ex&gt;νοίτου&lt;/ex&gt;&lt;/expan&gt;&lt;/lem&gt;&lt;rdg&gt;&lt;abbr&gt;Ψω&lt;/abbr&gt; &lt;expan&gt;ἀρ&lt;ex&gt;γυρίου&lt;/ex&gt;&lt;/expan&gt; &lt;expan&gt;&lt;ex&gt;δραχμὰς&lt;/ex&gt;&lt;/expan&gt; &lt;num value="4"&gt;δ&lt;/num&gt; &lt;expan&gt;καταλαμβ&lt;ex&gt;άνοντι&lt;/ex&gt;&lt;/expan&gt;&lt;/rdg&gt;&lt;/app&gt;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r>
              <w:rPr>
                <w:rStyle w:val="Ohne"/>
                <w:sz w:val="24"/>
                <w:szCs w:val="24"/>
              </w:rPr>
              <w:t>SelfReferenceTag</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W.G. Claytor,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CF875" w14:textId="77777777" w:rsidR="009646DF" w:rsidRDefault="009646DF">
      <w:r>
        <w:separator/>
      </w:r>
    </w:p>
  </w:endnote>
  <w:endnote w:type="continuationSeparator" w:id="0">
    <w:p w14:paraId="20515CE6" w14:textId="77777777" w:rsidR="009646DF" w:rsidRDefault="00964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w:altName w:val="﷽﷽﷽﷽﷽﷽⸹"/>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A2BE0" w14:textId="77777777" w:rsidR="009646DF" w:rsidRDefault="009646DF">
      <w:r>
        <w:separator/>
      </w:r>
    </w:p>
  </w:footnote>
  <w:footnote w:type="continuationSeparator" w:id="0">
    <w:p w14:paraId="6D5710F2" w14:textId="77777777" w:rsidR="009646DF" w:rsidRDefault="009646DF">
      <w:r>
        <w:continuationSeparator/>
      </w:r>
    </w:p>
  </w:footnote>
  <w:footnote w:type="continuationNotice" w:id="1">
    <w:p w14:paraId="5C2395AE" w14:textId="77777777" w:rsidR="009646DF" w:rsidRDefault="009646DF"/>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A. Monson</w:t>
        </w:r>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S.L. Wallace, Taxation in Egypt from Augustus to Diocletian (Princeton 1938) 116-134 and 406-418, D. Rathbone, “Egypt, Augustus and Roman Taxation,” CCG 4 (1993) 81-112 at 86-99, and P. Heilporn, O.Stras.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sitônion, syntaxis, and epistatikon from Karanis: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a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χειρισταί were likewise representatives of the state bank: D. Hagedorn, “Exkurs I: Die Rolle der χειρισταί bei der Steuerhebung im 1./2. </w:t>
      </w:r>
      <w:r>
        <w:rPr>
          <w:rFonts w:ascii="IFAO-Grec Unicode" w:hAnsi="IFAO-Grec Unicode"/>
          <w:lang w:val="fr-FR"/>
        </w:rPr>
        <w:t>Jh. n.Chr.”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Bogaert,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a Model of Romanization in the Julio-Claudian Period,” in L. Criscuolo and G. Geraci (edd.), Egitto e storia antica dall’ellenismo all’età araba (Bologna 1989) 429-440.</w:t>
      </w:r>
    </w:p>
  </w:footnote>
  <w:footnote w:id="9">
    <w:p w14:paraId="08AEB977" w14:textId="31BDE219"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Jördens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nomes, see Heilporn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P.Gen. 2.90 (Soknopaiou Nesos, 36 CE) contains a number of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“Exkurs II: Zu den Wendungen μετὰ λόγον und ἀριθμήθεως bzw. εἰς ἀρίθμησιν,”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ch.) that is often bundled together with the poll tax (see n.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80 year period beginning in 20/19 BCE, and documents Harthotes, his brother Marsisouchos, and their descendants in a variety of contracts, petitions, and receipts. For a fuller treatment of this archive, see the contribution of Claytor, Litinas, and Nabney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See n.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The Harthotes archive extends over an 80 year period beginning in 20/19 BCE, referencing Harthotes, his brother Marsisouchos, and their descendants in a variety of contracts, petitions, and receipts. For a fuller treatment of this archive, see further Claytor, Litinas, and Nabney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Capponi,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P.Sijp. 26, the tax synopsis of Philadephia prepared by Nemesion in 51 CE, there are several references to villagers who are “overage” (ὑπερετής) in year 11, being 61 years (line 87; cf. lines 21 and 127). As Ann Hanson, the editor of P.Sijp. 26 explains, the taxpayers in question are in their final year of liability for the laographia, and have reached the category of ὑπερετής for the first time in their 61st year. This is analogous to the initial category of 14 year olds whose first year of liability is marked as ἀφήλικες. From the same archive, cf. P.Coll.Youtie 1.20, lines 5 and 8, as well as the later first century P.Lond.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Capponi (n. 26) 138. This apparently stems from arguments in O.Wilck., p. 242. Wilcken, however, based this sweeping claim on Ulpian of Tyre, writing in the early third century that the age of liability for taxation in Syria ends at 65 (preserved in Dig. 50.15.3). While SB 20.14710, a tax list from Hermopolis,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“Theadelphia e l’archivio di Harthotes. Ricerche su un villaggio Egiziano fra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Harthotes lived until at least 26 CE is verified by his appearance in P.Mil.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epikrisis in P.Lond. 2.259.69ff. (p. 28): “[T]he mutilated condition of these lines does not permit restoration, but the reference is probably to an epicrisis of the claims of men to be included among those classified as ὑπερετεῖς Lξα,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Henne, “Sur l'interprétation de quelques textes récemment publiés,” Aegyptus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editio princeps of P.Fay 45 reads Ἡρακλᾷ τῶι παρὰ Τρύφωνος γ̣υ . . ( ) συντάξιμον and suggests that the word γ̣υ . . ( ) is Heraklas’ title. Ann Hanson has kindly pointed out this line should be correctly read Ἡρακλᾷ τῶι παρὰ Τρύφωνος γυ(μνησιάρχου) εἰ⟨ς⟩ συντάξιμον. This is perhaps the same Tryphon who appears in the archive of Isidorus of Psophthis, as both a strategos and a gymnasiarch in the Arsinoite nome. For the latter title, cf. SB24.15909 and 15910. For a fuller treatment of this archive, see A.E. Hanson, “A New Letter from the Archive of Isidorus from Psophthis, Memphite Nome,” in P. Schubert (ed.), Actes du 26e Congrès international de papyrologie : Genève, 16-21 août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P.Mil. 1</w:t>
      </w:r>
      <w:r>
        <w:rPr>
          <w:rFonts w:ascii="IFAO-Grec Unicode" w:hAnsi="IFAO-Grec Unicode"/>
          <w:vertAlign w:val="superscript"/>
        </w:rPr>
        <w:t>2</w:t>
      </w:r>
      <w:r>
        <w:rPr>
          <w:rFonts w:ascii="IFAO-Grec Unicode" w:hAnsi="IFAO-Grec Unicode"/>
        </w:rPr>
        <w:t>.9 incorrectly read ὑπ(ὲρ) συντ(αξίμου). The correct reading is εἰ⟨ς⟩ συντ(άξιμον). See also Appendix by Claytor. A similar haplographic error appears in Text 3 and P.Fay. 45. The preposition ὑπ(ὲρ) appears not to have been used for the combined συντάξιμον receipts but reserved for λαογραφία specifically. See ὑπ(ὲρ) λαογραφ(ίας) in O.Leid. 177. Cf. also O.Cair.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June, 2015. I thank Prof. Carla Balconi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υἱός + patronymic belong to the father: D. Hagedorn, “Zur Verwendung von υἱόϲ und θυγάτηρ vor dem Vatersnamen in Urkunden römischer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P.Mil. 9 has χ(ιριστοῦ)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r>
        <w:rPr>
          <w:rFonts w:ascii="IFAO-Grec Unicode" w:hAnsi="IFAO-Grec Unicode"/>
          <w:lang w:val="de-DE"/>
        </w:rPr>
        <w:t>Ψοαφρ</w:t>
      </w:r>
      <w:r>
        <w:rPr>
          <w:rFonts w:ascii="IFAO-Grec Unicode" w:hAnsi="IFAO-Grec Unicode"/>
        </w:rPr>
        <w:t>̣</w:t>
      </w:r>
      <w:r>
        <w:rPr>
          <w:rFonts w:ascii="IFAO-Grec Unicode" w:hAnsi="IFAO-Grec Unicode"/>
          <w:lang w:val="de-DE"/>
        </w:rPr>
        <w:t>ῆ</w:t>
      </w:r>
      <w:r>
        <w:rPr>
          <w:rFonts w:ascii="IFAO-Grec Unicode" w:hAnsi="IFAO-Grec Unicode"/>
        </w:rPr>
        <w:t>̣ in P.Oxy.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geoID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r>
        <w:rPr>
          <w:rFonts w:ascii="IFAO-Grec Unicode" w:hAnsi="IFAO-Grec Unicode"/>
          <w:color w:val="221E1F"/>
          <w:u w:color="221E1F"/>
        </w:rPr>
        <w:t>P.Mich. 5.293, intro. and W.G. Claytor, “A Schedule of Contracts and a Private Letter: P.Fay.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Heilporn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Parassoglou,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1F41B5"/>
    <w:rsid w:val="003125D0"/>
    <w:rsid w:val="00362A8C"/>
    <w:rsid w:val="00474854"/>
    <w:rsid w:val="004E5AF8"/>
    <w:rsid w:val="005814C7"/>
    <w:rsid w:val="005A2A83"/>
    <w:rsid w:val="00832120"/>
    <w:rsid w:val="00873F49"/>
    <w:rsid w:val="008F1D5D"/>
    <w:rsid w:val="009646DF"/>
    <w:rsid w:val="00BF568A"/>
    <w:rsid w:val="00C11CAE"/>
    <w:rsid w:val="00C866CC"/>
    <w:rsid w:val="00D64650"/>
    <w:rsid w:val="00DD0409"/>
    <w:rsid w:val="00EF37E7"/>
    <w:rsid w:val="00F33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6277</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15</cp:revision>
  <dcterms:created xsi:type="dcterms:W3CDTF">2021-05-03T19:11:00Z</dcterms:created>
  <dcterms:modified xsi:type="dcterms:W3CDTF">2021-09-07T18:50:00Z</dcterms:modified>
</cp:coreProperties>
</file>