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spacing w:line="240" w:lineRule="auto"/>
      </w:pPr>
      <w:r>
        <w:rPr>
          <w:rtl w:val="0"/>
          <w:lang w:val="en-US"/>
        </w:rPr>
        <w:t>#articleTitle</w:t>
      </w:r>
    </w:p>
    <w:p>
      <w:pPr>
        <w:pStyle w:val="Text"/>
        <w:spacing w:line="240" w:lineRule="auto"/>
      </w:pPr>
      <w:r>
        <w:rPr>
          <w:rFonts w:ascii="IFAO-Grec Unicode" w:hAnsi="IFAO-Grec Unicode"/>
          <w:sz w:val="24"/>
          <w:szCs w:val="24"/>
          <w:rtl w:val="0"/>
          <w:lang w:val="en-US"/>
        </w:rPr>
        <w:t xml:space="preserve">A </w:t>
      </w:r>
      <w:r>
        <w:rPr>
          <w:rFonts w:ascii="IFAO-Grec Unicode" w:hAnsi="IFAO-Grec Unicode"/>
          <w:sz w:val="24"/>
          <w:szCs w:val="24"/>
          <w:rtl w:val="0"/>
          <w:lang w:val="de-DE"/>
        </w:rPr>
        <w:t>Register of receipts</w:t>
      </w:r>
      <w:r>
        <w:rPr>
          <w:rFonts w:ascii="IFAO-Grec Unicode" w:hAnsi="IFAO-Grec Unicode"/>
          <w:sz w:val="24"/>
          <w:szCs w:val="24"/>
          <w:rtl w:val="0"/>
          <w:lang w:val="en-US"/>
        </w:rPr>
        <w:t xml:space="preserve"> (?) </w:t>
      </w:r>
      <w:r>
        <w:rPr>
          <w:rFonts w:ascii="IFAO-Grec Unicode" w:hAnsi="IFAO-Grec Unicode"/>
          <w:sz w:val="24"/>
          <w:szCs w:val="24"/>
          <w:rtl w:val="0"/>
          <w:lang w:val="de-DE"/>
        </w:rPr>
        <w:t>from a military context</w:t>
      </w:r>
    </w:p>
    <w:p>
      <w:pPr>
        <w:pStyle w:val="Text"/>
        <w:spacing w:line="240" w:lineRule="auto"/>
      </w:pPr>
      <w:r>
        <w:rPr>
          <w:rFonts w:ascii="IFAO-Grec Unicode" w:hAnsi="IFAO-Grec Unicode"/>
          <w:sz w:val="24"/>
          <w:szCs w:val="24"/>
          <w:rtl w:val="0"/>
          <w:lang w:val="en-US"/>
        </w:rPr>
        <w:t>#author</w:t>
      </w:r>
    </w:p>
    <w:p>
      <w:pPr>
        <w:pStyle w:val="Text"/>
        <w:spacing w:line="240" w:lineRule="auto"/>
      </w:pPr>
      <w:r>
        <w:rPr>
          <w:rFonts w:ascii="IFAO-Grec Unicode" w:hAnsi="IFAO-Grec Unicode"/>
          <w:sz w:val="24"/>
          <w:szCs w:val="24"/>
          <w:rtl w:val="0"/>
          <w:lang w:val="de-DE"/>
        </w:rPr>
        <w:t>Deac, Dan</w:t>
      </w:r>
    </w:p>
    <w:p>
      <w:pPr>
        <w:pStyle w:val="Text"/>
        <w:spacing w:line="240" w:lineRule="auto"/>
      </w:pPr>
      <w:r>
        <w:rPr>
          <w:rFonts w:ascii="IFAO-Grec Unicode" w:hAnsi="IFAO-Grec Unicode"/>
          <w:sz w:val="24"/>
          <w:szCs w:val="24"/>
          <w:rtl w:val="0"/>
          <w:lang w:val="en-US"/>
        </w:rPr>
        <w:t>#affiliation</w:t>
      </w:r>
    </w:p>
    <w:p>
      <w:pPr>
        <w:pStyle w:val="Text"/>
        <w:spacing w:line="240" w:lineRule="auto"/>
      </w:pPr>
      <w:r>
        <w:rPr>
          <w:rFonts w:ascii="IFAO-Grec Unicode" w:hAnsi="IFAO-Grec Unicode"/>
          <w:sz w:val="24"/>
          <w:szCs w:val="24"/>
          <w:rtl w:val="0"/>
          <w:lang w:val="en-US"/>
        </w:rPr>
        <w:t>Babes-Bolyai University</w:t>
      </w:r>
    </w:p>
    <w:p>
      <w:pPr>
        <w:pStyle w:val="Text"/>
        <w:spacing w:line="240" w:lineRule="auto"/>
      </w:pPr>
      <w:r>
        <w:rPr>
          <w:rFonts w:ascii="IFAO-Grec Unicode" w:hAnsi="IFAO-Grec Unicode"/>
          <w:sz w:val="24"/>
          <w:szCs w:val="24"/>
          <w:rtl w:val="0"/>
          <w:lang w:val="en-US"/>
        </w:rPr>
        <w:t>#email</w:t>
      </w:r>
    </w:p>
    <w:p>
      <w:pPr>
        <w:pStyle w:val="Text"/>
        <w:spacing w:line="240" w:lineRule="auto"/>
      </w:pPr>
      <w:r>
        <w:rPr>
          <w:rFonts w:ascii="IFAO-Grec Unicode" w:hAnsi="IFAO-Grec Unicode"/>
          <w:sz w:val="24"/>
          <w:szCs w:val="24"/>
          <w:rtl w:val="0"/>
          <w:lang w:val="en-US"/>
        </w:rPr>
        <w:t>dan_deac1923@yahoo.com</w:t>
      </w:r>
    </w:p>
    <w:p>
      <w:pPr>
        <w:pStyle w:val="Text"/>
        <w:spacing w:line="240" w:lineRule="auto"/>
      </w:pPr>
    </w:p>
    <w:p>
      <w:pPr>
        <w:pStyle w:val="Text"/>
        <w:spacing w:line="240" w:lineRule="auto"/>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15"/>
        <w:gridCol w:w="3015"/>
        <w:gridCol w:w="3016"/>
      </w:tblGrid>
      <w:tr>
        <w:tblPrEx>
          <w:shd w:val="clear" w:color="auto" w:fill="d0ddef"/>
        </w:tblPrEx>
        <w:trPr>
          <w:trHeight w:val="44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Text"/>
              <w:spacing w:line="240" w:lineRule="auto"/>
            </w:pPr>
            <w:r>
              <w:rPr>
                <w:rFonts w:ascii="IFAO-Grec Unicode" w:hAnsi="IFAO-Grec Unicode"/>
                <w:sz w:val="24"/>
                <w:szCs w:val="24"/>
                <w:rtl w:val="0"/>
                <w:lang w:val="en-US"/>
              </w:rPr>
              <w:t>P. Lund. Inv. 213</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Text"/>
              <w:spacing w:line="240" w:lineRule="auto"/>
            </w:pPr>
            <w:r>
              <w:rPr>
                <w:rFonts w:ascii="IFAO-Grec Unicode" w:hAnsi="IFAO-Grec Unicode"/>
                <w:sz w:val="24"/>
                <w:szCs w:val="24"/>
                <w:rtl w:val="0"/>
                <w:lang w:val="en-US"/>
              </w:rPr>
              <w:t xml:space="preserve">11.1 (h)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9.9 (w)</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Text"/>
              <w:spacing w:line="240" w:lineRule="auto"/>
            </w:pPr>
            <w:r>
              <w:rPr>
                <w:rFonts w:ascii="IFAO-Grec Unicode" w:hAnsi="IFAO-Grec Unicode"/>
                <w:sz w:val="24"/>
                <w:szCs w:val="24"/>
                <w:rtl w:val="0"/>
                <w:lang w:val="en-US"/>
              </w:rPr>
              <w:t>Provenance unknown</w:t>
            </w:r>
          </w:p>
        </w:tc>
      </w:tr>
      <w:tr>
        <w:tblPrEx>
          <w:shd w:val="clear" w:color="auto" w:fill="d0ddef"/>
        </w:tblPrEx>
        <w:trPr>
          <w:trHeight w:val="44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5664"/>
              <w:bottom w:type="dxa" w:w="0"/>
              <w:right w:type="dxa" w:w="0"/>
            </w:tcMar>
            <w:vAlign w:val="top"/>
          </w:tcPr>
          <w:p>
            <w:pPr>
              <w:pStyle w:val="Text"/>
              <w:spacing w:line="240" w:lineRule="auto"/>
            </w:pPr>
            <w:r>
              <w:rPr>
                <w:rFonts w:ascii="IFAO-Grec Unicode" w:hAnsi="IFAO-Grec Unicode"/>
                <w:sz w:val="24"/>
                <w:szCs w:val="24"/>
                <w:rtl w:val="0"/>
                <w:lang w:val="de-DE"/>
              </w:rPr>
              <w:t>2.10.106 CE (recto)</w:t>
            </w:r>
          </w:p>
        </w:tc>
      </w:tr>
      <w:tr>
        <w:tblPrEx>
          <w:shd w:val="clear" w:color="auto" w:fill="d0ddef"/>
        </w:tblPrEx>
        <w:trPr>
          <w:trHeight w:val="504"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5664"/>
              <w:bottom w:type="dxa" w:w="0"/>
              <w:right w:type="dxa" w:w="0"/>
            </w:tcMar>
            <w:vAlign w:val="top"/>
          </w:tcPr>
          <w:p>
            <w:pPr>
              <w:pStyle w:val="Text"/>
              <w:spacing w:line="240" w:lineRule="auto"/>
            </w:pPr>
            <w:r>
              <w:rPr>
                <w:rFonts w:ascii="IFAO-Grec Unicode" w:hAnsi="IFAO-Grec Unicode"/>
                <w:sz w:val="24"/>
                <w:szCs w:val="24"/>
                <w:rtl w:val="0"/>
                <w:lang w:val="de-DE"/>
              </w:rPr>
              <w:t>27.12.110 - 25.01.111 CE (verso)</w:t>
            </w:r>
          </w:p>
        </w:tc>
      </w:tr>
    </w:tbl>
    <w:p>
      <w:pPr>
        <w:pStyle w:val="Text"/>
        <w:spacing w:line="240" w:lineRule="auto"/>
      </w:pPr>
    </w:p>
    <w:p>
      <w:pPr>
        <w:pStyle w:val="Text"/>
        <w:spacing w:line="240" w:lineRule="auto"/>
      </w:pPr>
    </w:p>
    <w:p>
      <w:pPr>
        <w:pStyle w:val="Text"/>
        <w:ind w:firstLine="708"/>
      </w:pPr>
      <w:r>
        <w:rPr>
          <w:rFonts w:ascii="IFAO-Grec Unicode" w:hAnsi="IFAO-Grec Unicode"/>
          <w:sz w:val="24"/>
          <w:szCs w:val="24"/>
          <w:rtl w:val="0"/>
          <w:lang w:val="en-US"/>
        </w:rPr>
        <w:t>P.Lund Inv. 213  is housed in the Lund University Library and is currently in a fragile state of preservation.</w:t>
      </w:r>
      <w:r>
        <w:rPr>
          <w:rFonts w:ascii="IFAO-Grec Unicode" w:cs="IFAO-Grec Unicode" w:hAnsi="IFAO-Grec Unicode" w:eastAsia="IFAO-Grec Unicode"/>
          <w:sz w:val="24"/>
          <w:szCs w:val="24"/>
          <w:vertAlign w:val="superscript"/>
          <w:lang w:val="en-US"/>
        </w:rPr>
        <w:footnoteReference w:id="1"/>
      </w:r>
      <w:r>
        <w:rPr>
          <w:rFonts w:ascii="IFAO-Grec Unicode" w:hAnsi="IFAO-Grec Unicode"/>
          <w:sz w:val="24"/>
          <w:szCs w:val="24"/>
          <w:rtl w:val="0"/>
          <w:lang w:val="en-US"/>
        </w:rPr>
        <w:t xml:space="preserve"> No information survives regarding its provenance, nor does the content point to a certain area.</w:t>
      </w:r>
      <w:r>
        <w:rPr>
          <w:rFonts w:ascii="IFAO-Grec Unicode" w:cs="IFAO-Grec Unicode" w:hAnsi="IFAO-Grec Unicode" w:eastAsia="IFAO-Grec Unicode"/>
          <w:sz w:val="24"/>
          <w:szCs w:val="24"/>
          <w:vertAlign w:val="superscript"/>
          <w:lang w:val="en-US"/>
        </w:rPr>
        <w:footnoteReference w:id="2"/>
      </w:r>
      <w:r>
        <w:rPr>
          <w:rFonts w:ascii="IFAO-Grec Unicode" w:hAnsi="IFAO-Grec Unicode"/>
          <w:sz w:val="24"/>
          <w:szCs w:val="24"/>
          <w:rtl w:val="0"/>
          <w:lang w:val="en-US"/>
        </w:rPr>
        <w:t xml:space="preserve"> Acquisition information about the piece is also lacking.</w:t>
      </w:r>
      <w:r>
        <w:rPr>
          <w:rFonts w:ascii="IFAO-Grec Unicode" w:cs="IFAO-Grec Unicode" w:hAnsi="IFAO-Grec Unicode" w:eastAsia="IFAO-Grec Unicode"/>
          <w:sz w:val="24"/>
          <w:szCs w:val="24"/>
          <w:vertAlign w:val="superscript"/>
          <w:lang w:val="en-US"/>
        </w:rPr>
        <w:footnoteReference w:id="3"/>
      </w:r>
      <w:r>
        <w:rPr>
          <w:rFonts w:ascii="IFAO-Grec Unicode" w:hAnsi="IFAO-Grec Unicode"/>
          <w:sz w:val="24"/>
          <w:szCs w:val="24"/>
          <w:rtl w:val="0"/>
          <w:lang w:val="en-US"/>
        </w:rPr>
        <w:t xml:space="preserve"> The medium brown papyrus is torn on three sides,</w:t>
      </w:r>
      <w:r>
        <w:rPr>
          <w:rFonts w:ascii="IFAO-Grec Unicode" w:hAnsi="IFAO-Grec Unicode"/>
          <w:color w:val="ff0000"/>
          <w:sz w:val="24"/>
          <w:szCs w:val="24"/>
          <w:u w:color="ff0000"/>
          <w:rtl w:val="0"/>
          <w:lang w:val="en-US"/>
        </w:rPr>
        <w:t xml:space="preserve"> </w:t>
      </w:r>
      <w:r>
        <w:rPr>
          <w:rFonts w:ascii="IFAO-Grec Unicode" w:hAnsi="IFAO-Grec Unicode"/>
          <w:color w:val="000000"/>
          <w:sz w:val="24"/>
          <w:szCs w:val="24"/>
          <w:u w:color="000000"/>
          <w:rtl w:val="0"/>
          <w:lang w:val="en-US"/>
        </w:rPr>
        <w:t>with the upper margin preserved on the recto and the bottom margin on the verso</w:t>
      </w:r>
      <w:r>
        <w:rPr>
          <w:rFonts w:ascii="IFAO-Grec Unicode" w:hAnsi="IFAO-Grec Unicode"/>
          <w:sz w:val="24"/>
          <w:szCs w:val="24"/>
          <w:rtl w:val="0"/>
          <w:lang w:val="en-US"/>
        </w:rPr>
        <w:t xml:space="preserve">. The roll was made up of two sheets written on both sides in black ink; a </w:t>
      </w:r>
      <w:r>
        <w:rPr>
          <w:rFonts w:ascii="IFAO-Grec Unicode" w:hAnsi="IFAO-Grec Unicode"/>
          <w:sz w:val="24"/>
          <w:szCs w:val="24"/>
          <w:rtl w:val="0"/>
          <w:lang w:val="en-US"/>
        </w:rPr>
        <w:t xml:space="preserve">kollesis </w:t>
      </w:r>
      <w:r>
        <w:rPr>
          <w:rFonts w:ascii="IFAO-Grec Unicode" w:hAnsi="IFAO-Grec Unicode"/>
          <w:sz w:val="24"/>
          <w:szCs w:val="24"/>
          <w:rtl w:val="0"/>
          <w:lang w:val="en-US"/>
        </w:rPr>
        <w:t xml:space="preserve">is visible at the end of the lines of the first column on the recto, as well as on the verso. </w:t>
      </w:r>
      <w:r>
        <w:rPr>
          <w:rFonts w:ascii="IFAO-Grec Unicode" w:hAnsi="IFAO-Grec Unicode"/>
          <w:sz w:val="24"/>
          <w:szCs w:val="24"/>
          <w:rtl w:val="0"/>
          <w:lang w:val="de-DE"/>
        </w:rPr>
        <w:t xml:space="preserve"> </w:t>
      </w:r>
      <w:r>
        <w:rPr>
          <w:rFonts w:ascii="Arial Unicode MS" w:cs="Arial Unicode MS" w:hAnsi="Arial Unicode MS" w:eastAsia="Arial Unicode MS"/>
          <w:b w:val="0"/>
          <w:bCs w:val="0"/>
          <w:i w:val="0"/>
          <w:iCs w:val="0"/>
          <w:sz w:val="24"/>
          <w:szCs w:val="24"/>
          <w:lang w:val="en-US"/>
        </w:rPr>
        <w:br w:type="textWrapping"/>
      </w:r>
      <w:r>
        <w:rPr>
          <w:rFonts w:ascii="IFAO-Grec Unicode" w:cs="IFAO-Grec Unicode" w:hAnsi="IFAO-Grec Unicode" w:eastAsia="IFAO-Grec Unicode"/>
          <w:sz w:val="24"/>
          <w:szCs w:val="24"/>
          <w:lang w:val="en-US"/>
        </w:rPr>
        <w:tab/>
      </w:r>
      <w:r>
        <w:rPr>
          <w:rFonts w:ascii="IFAO-Grec Unicode" w:hAnsi="IFAO-Grec Unicode"/>
          <w:sz w:val="24"/>
          <w:szCs w:val="24"/>
          <w:rtl w:val="0"/>
          <w:lang w:val="en-US"/>
        </w:rPr>
        <w:t xml:space="preserve">The recto contains, in two columns along the fibers, a possible register of receipts related to military personnel, perhaps of a single unit. </w:t>
      </w:r>
      <w:r>
        <w:rPr>
          <w:rFonts w:ascii="IFAO-Grec Unicode" w:hAnsi="IFAO-Grec Unicode"/>
          <w:color w:val="000000"/>
          <w:sz w:val="24"/>
          <w:szCs w:val="24"/>
          <w:u w:color="000000"/>
          <w:rtl w:val="0"/>
          <w:lang w:val="en-US"/>
        </w:rPr>
        <w:t xml:space="preserve">Column II </w:t>
      </w:r>
      <w:r>
        <w:rPr>
          <w:rFonts w:ascii="IFAO-Grec Unicode" w:hAnsi="IFAO-Grec Unicode"/>
          <w:sz w:val="24"/>
          <w:szCs w:val="24"/>
          <w:rtl w:val="0"/>
          <w:lang w:val="en-US"/>
        </w:rPr>
        <w:t xml:space="preserve">looks to be a continuation of the first column, since the name Birrius Florus, which begins the column, is in the genitive case. A </w:t>
      </w:r>
      <w:r>
        <w:rPr>
          <w:rFonts w:ascii="IFAO-Grec Unicode" w:hAnsi="IFAO-Grec Unicode"/>
          <w:sz w:val="24"/>
          <w:szCs w:val="24"/>
          <w:rtl w:val="0"/>
          <w:lang w:val="en-US"/>
        </w:rPr>
        <w:t>paragraphos</w:t>
      </w:r>
      <w:r>
        <w:rPr>
          <w:rFonts w:ascii="IFAO-Grec Unicode" w:hAnsi="IFAO-Grec Unicode"/>
          <w:sz w:val="24"/>
          <w:szCs w:val="24"/>
          <w:rtl w:val="0"/>
          <w:lang w:val="en-US"/>
        </w:rPr>
        <w:t xml:space="preserve"> occurs after the fourth line, which divides two receipts. Two styles of the same handwriting are visible in the two receipts. </w:t>
      </w:r>
      <w:r>
        <w:rPr>
          <w:rFonts w:ascii="Arial Unicode MS" w:cs="Arial Unicode MS" w:hAnsi="Arial Unicode MS" w:eastAsia="Arial Unicode MS"/>
          <w:b w:val="0"/>
          <w:bCs w:val="0"/>
          <w:i w:val="0"/>
          <w:iCs w:val="0"/>
          <w:sz w:val="24"/>
          <w:szCs w:val="24"/>
          <w:lang w:val="en-US"/>
        </w:rPr>
        <w:br w:type="textWrapping"/>
      </w:r>
      <w:r>
        <w:rPr>
          <w:rFonts w:ascii="IFAO-Grec Unicode" w:cs="IFAO-Grec Unicode" w:hAnsi="IFAO-Grec Unicode" w:eastAsia="IFAO-Grec Unicode"/>
          <w:sz w:val="24"/>
          <w:szCs w:val="24"/>
          <w:lang w:val="en-US"/>
        </w:rPr>
        <w:tab/>
      </w:r>
      <w:r>
        <w:rPr>
          <w:rFonts w:ascii="IFAO-Grec Unicode" w:hAnsi="IFAO-Grec Unicode"/>
          <w:sz w:val="24"/>
          <w:szCs w:val="24"/>
          <w:rtl w:val="0"/>
          <w:lang w:val="en-US"/>
        </w:rPr>
        <w:t xml:space="preserve">Column II </w:t>
      </w:r>
      <w:r>
        <w:rPr>
          <w:rFonts w:ascii="IFAO-Grec Unicode" w:hAnsi="IFAO-Grec Unicode"/>
          <w:color w:val="000000"/>
          <w:sz w:val="24"/>
          <w:szCs w:val="24"/>
          <w:u w:color="000000"/>
          <w:rtl w:val="0"/>
          <w:lang w:val="en-US"/>
        </w:rPr>
        <w:t xml:space="preserve">preserves in line 3 more than half of the original text while the second line has approximately one third; after the </w:t>
      </w:r>
      <w:r>
        <w:rPr>
          <w:rFonts w:ascii="IFAO-Grec Unicode" w:hAnsi="IFAO-Grec Unicode"/>
          <w:color w:val="000000"/>
          <w:sz w:val="24"/>
          <w:szCs w:val="24"/>
          <w:u w:color="000000"/>
          <w:rtl w:val="0"/>
          <w:lang w:val="en-US"/>
        </w:rPr>
        <w:t>paragraphos</w:t>
      </w:r>
      <w:r>
        <w:rPr>
          <w:rFonts w:ascii="IFAO-Grec Unicode" w:hAnsi="IFAO-Grec Unicode"/>
          <w:color w:val="000000"/>
          <w:sz w:val="24"/>
          <w:szCs w:val="24"/>
          <w:u w:color="000000"/>
          <w:rtl w:val="0"/>
          <w:lang w:val="en-US"/>
        </w:rPr>
        <w:t>, the lines show less than half of the original text, with the number of letters progressively diminishing towards the bottom</w:t>
      </w:r>
      <w:r>
        <w:rPr>
          <w:rFonts w:ascii="IFAO-Grec Unicode" w:hAnsi="IFAO-Grec Unicode"/>
          <w:sz w:val="24"/>
          <w:szCs w:val="24"/>
          <w:rtl w:val="0"/>
          <w:lang w:val="en-US"/>
        </w:rPr>
        <w:t xml:space="preserve">. </w:t>
      </w:r>
      <w:r>
        <w:rPr>
          <w:rFonts w:ascii="IFAO-Grec Unicode" w:hAnsi="IFAO-Grec Unicode"/>
          <w:sz w:val="24"/>
          <w:szCs w:val="24"/>
          <w:shd w:val="clear" w:color="auto" w:fill="ffffff"/>
          <w:rtl w:val="0"/>
          <w:lang w:val="en-US"/>
        </w:rPr>
        <w:t xml:space="preserve">Of particular interest is the unusual name Birrius, </w:t>
      </w:r>
      <w:r>
        <w:rPr>
          <w:rFonts w:ascii="IFAO-Grec Unicode" w:hAnsi="IFAO-Grec Unicode"/>
          <w:sz w:val="24"/>
          <w:szCs w:val="24"/>
          <w:rtl w:val="0"/>
          <w:lang w:val="en-US"/>
        </w:rPr>
        <w:t xml:space="preserve">attested in papyrological sources for the first time, and the reference to a </w:t>
      </w:r>
      <w:r>
        <w:rPr>
          <w:rFonts w:ascii="IFAO-Grec Unicode" w:hAnsi="IFAO-Grec Unicode"/>
          <w:sz w:val="24"/>
          <w:szCs w:val="24"/>
          <w:rtl w:val="0"/>
          <w:lang w:val="en-US"/>
        </w:rPr>
        <w:t>custos armorum</w:t>
      </w:r>
      <w:r>
        <w:rPr>
          <w:rFonts w:ascii="IFAO-Grec Unicode" w:hAnsi="IFAO-Grec Unicode"/>
          <w:sz w:val="24"/>
          <w:szCs w:val="24"/>
          <w:rtl w:val="0"/>
          <w:lang w:val="en-US"/>
        </w:rPr>
        <w:t xml:space="preserve">. The </w:t>
      </w:r>
      <w:r>
        <w:rPr>
          <w:rFonts w:ascii="IFAO-Grec Unicode" w:hAnsi="IFAO-Grec Unicode"/>
          <w:sz w:val="24"/>
          <w:szCs w:val="24"/>
          <w:rtl w:val="0"/>
          <w:lang w:val="en-US"/>
        </w:rPr>
        <w:t xml:space="preserve">nomen </w:t>
      </w:r>
      <w:r>
        <w:rPr>
          <w:rFonts w:ascii="IFAO-Grec Unicode" w:hAnsi="IFAO-Grec Unicode"/>
          <w:sz w:val="24"/>
          <w:szCs w:val="24"/>
          <w:rtl w:val="0"/>
          <w:lang w:val="en-US"/>
        </w:rPr>
        <w:t>Birrius occurs among soldiers in a few places outside Egypt.</w:t>
      </w:r>
      <w:r>
        <w:rPr>
          <w:rFonts w:ascii="IFAO-Grec Unicode" w:cs="IFAO-Grec Unicode" w:hAnsi="IFAO-Grec Unicode" w:eastAsia="IFAO-Grec Unicode"/>
          <w:sz w:val="24"/>
          <w:szCs w:val="24"/>
          <w:vertAlign w:val="superscript"/>
          <w:lang w:val="en-US"/>
        </w:rPr>
        <w:footnoteReference w:id="4"/>
      </w:r>
      <w:r>
        <w:rPr>
          <w:rFonts w:ascii="IFAO-Grec Unicode" w:hAnsi="IFAO-Grec Unicode"/>
          <w:sz w:val="24"/>
          <w:szCs w:val="24"/>
          <w:rtl w:val="0"/>
          <w:lang w:val="en-US"/>
        </w:rPr>
        <w:t xml:space="preserve"> Lucius Birrius Priscus, son of Caius, of the Publilia tribe, from Verona, is recorded as a </w:t>
      </w:r>
      <w:r>
        <w:rPr>
          <w:rFonts w:ascii="IFAO-Grec Unicode" w:hAnsi="IFAO-Grec Unicode"/>
          <w:sz w:val="24"/>
          <w:szCs w:val="24"/>
          <w:rtl w:val="0"/>
          <w:lang w:val="en-US"/>
        </w:rPr>
        <w:t xml:space="preserve">miles cohortis IIII praetoriae </w:t>
      </w:r>
      <w:r>
        <w:rPr>
          <w:rFonts w:ascii="IFAO-Grec Unicode" w:hAnsi="IFAO-Grec Unicode"/>
          <w:sz w:val="24"/>
          <w:szCs w:val="24"/>
          <w:rtl w:val="0"/>
          <w:lang w:val="en-US"/>
        </w:rPr>
        <w:t>on a funerary monument discovered at Rome and dated to the second half of the 1</w:t>
      </w:r>
      <w:r>
        <w:rPr>
          <w:rFonts w:ascii="IFAO-Grec Unicode" w:hAnsi="IFAO-Grec Unicode"/>
          <w:sz w:val="24"/>
          <w:szCs w:val="24"/>
          <w:vertAlign w:val="superscript"/>
          <w:rtl w:val="0"/>
          <w:lang w:val="en-US"/>
        </w:rPr>
        <w:t>st</w:t>
      </w:r>
      <w:r>
        <w:rPr>
          <w:rFonts w:ascii="IFAO-Grec Unicode" w:hAnsi="IFAO-Grec Unicode"/>
          <w:sz w:val="24"/>
          <w:szCs w:val="24"/>
          <w:rtl w:val="0"/>
          <w:lang w:val="en-US"/>
        </w:rPr>
        <w:t xml:space="preserve"> c. CE (AE 1989, 83). Another Birrius is recorded on an honorific inscription dated to Gordian III</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reign: the name is partially preserved as Birr[iu]s S[---]nianus, </w:t>
      </w:r>
      <w:r>
        <w:rPr>
          <w:rFonts w:ascii="IFAO-Grec Unicode" w:hAnsi="IFAO-Grec Unicode"/>
          <w:sz w:val="24"/>
          <w:szCs w:val="24"/>
          <w:rtl w:val="0"/>
          <w:lang w:val="en-US"/>
        </w:rPr>
        <w:t xml:space="preserve">miles </w:t>
      </w:r>
      <w:r>
        <w:rPr>
          <w:rFonts w:ascii="IFAO-Grec Unicode" w:hAnsi="IFAO-Grec Unicode"/>
          <w:sz w:val="24"/>
          <w:szCs w:val="24"/>
          <w:rtl w:val="0"/>
          <w:lang w:val="en-US"/>
        </w:rPr>
        <w:t>of an unknown military unit (AE 2013, 473). The name appears as well in literary sources.</w:t>
      </w:r>
      <w:r>
        <w:rPr>
          <w:rFonts w:ascii="IFAO-Grec Unicode" w:cs="IFAO-Grec Unicode" w:hAnsi="IFAO-Grec Unicode" w:eastAsia="IFAO-Grec Unicode"/>
          <w:sz w:val="24"/>
          <w:szCs w:val="24"/>
          <w:vertAlign w:val="superscript"/>
          <w:lang w:val="en-US"/>
        </w:rPr>
        <w:footnoteReference w:id="5"/>
      </w:r>
      <w:r>
        <w:rPr>
          <w:rFonts w:ascii="IFAO-Grec Unicode" w:hAnsi="IFAO-Grec Unicode"/>
          <w:sz w:val="24"/>
          <w:szCs w:val="24"/>
          <w:rtl w:val="0"/>
          <w:lang w:val="en-US"/>
        </w:rPr>
        <w:t xml:space="preserve"> However, although less likely, one cannot exclude a </w:t>
      </w:r>
      <w:r>
        <w:rPr>
          <w:rFonts w:ascii="IFAO-Grec Unicode" w:hAnsi="IFAO-Grec Unicode"/>
          <w:sz w:val="24"/>
          <w:szCs w:val="24"/>
          <w:rtl w:val="0"/>
          <w:lang w:val="en-US"/>
        </w:rPr>
        <w:t>betacism</w:t>
      </w:r>
      <w:r>
        <w:rPr>
          <w:rFonts w:ascii="IFAO-Grec Unicode" w:hAnsi="IFAO-Grec Unicode"/>
          <w:sz w:val="24"/>
          <w:szCs w:val="24"/>
          <w:rtl w:val="0"/>
          <w:lang w:val="en-US"/>
        </w:rPr>
        <w:t xml:space="preserve"> of the transliterated form of Virrius / </w:t>
      </w:r>
      <w:r>
        <w:rPr>
          <w:rFonts w:ascii="IFAO-Grec Unicode" w:hAnsi="IFAO-Grec Unicode" w:hint="default"/>
          <w:sz w:val="24"/>
          <w:szCs w:val="24"/>
          <w:rtl w:val="0"/>
          <w:lang w:val="en-US"/>
        </w:rPr>
        <w:t>Οὐΐρριος</w:t>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lang w:val="en-US"/>
        </w:rPr>
        <w:footnoteReference w:id="6"/>
      </w:r>
      <w:r>
        <w:rPr>
          <w:rFonts w:ascii="IFAO-Grec Unicode" w:hAnsi="IFAO-Grec Unicode"/>
          <w:sz w:val="24"/>
          <w:szCs w:val="24"/>
          <w:rtl w:val="0"/>
          <w:lang w:val="en-US"/>
        </w:rPr>
        <w:t xml:space="preserve"> </w:t>
      </w:r>
      <w:r>
        <w:rPr>
          <w:rFonts w:ascii="Arial Unicode MS" w:cs="Arial Unicode MS" w:hAnsi="Arial Unicode MS" w:eastAsia="Arial Unicode MS"/>
          <w:b w:val="0"/>
          <w:bCs w:val="0"/>
          <w:i w:val="0"/>
          <w:iCs w:val="0"/>
          <w:sz w:val="24"/>
          <w:szCs w:val="24"/>
          <w:lang w:val="en-US"/>
        </w:rPr>
        <w:br w:type="textWrapping"/>
      </w:r>
      <w:r>
        <w:rPr>
          <w:rFonts w:ascii="IFAO-Grec Unicode" w:cs="IFAO-Grec Unicode" w:hAnsi="IFAO-Grec Unicode" w:eastAsia="IFAO-Grec Unicode"/>
          <w:sz w:val="24"/>
          <w:szCs w:val="24"/>
          <w:lang w:val="en-US"/>
        </w:rPr>
        <w:tab/>
      </w:r>
      <w:r>
        <w:rPr>
          <w:rFonts w:ascii="IFAO-Grec Unicode" w:hAnsi="IFAO-Grec Unicode"/>
          <w:sz w:val="24"/>
          <w:szCs w:val="24"/>
          <w:rtl w:val="0"/>
          <w:lang w:val="en-US"/>
        </w:rPr>
        <w:t>The parties to the transaction are a certain Marcus Valerius L(</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honorably discharged among the veterans, and a </w:t>
      </w:r>
      <w:r>
        <w:rPr>
          <w:rFonts w:ascii="IFAO-Grec Unicode" w:hAnsi="IFAO-Grec Unicode"/>
          <w:sz w:val="24"/>
          <w:szCs w:val="24"/>
          <w:rtl w:val="0"/>
          <w:lang w:val="en-US"/>
        </w:rPr>
        <w:t>custos armorum</w:t>
      </w:r>
      <w:r>
        <w:rPr>
          <w:rFonts w:ascii="IFAO-Grec Unicode" w:hAnsi="IFAO-Grec Unicode"/>
          <w:sz w:val="24"/>
          <w:szCs w:val="24"/>
          <w:rtl w:val="0"/>
          <w:lang w:val="en-US"/>
        </w:rPr>
        <w:t xml:space="preserve"> of a </w:t>
      </w:r>
      <w:r>
        <w:rPr>
          <w:rFonts w:ascii="IFAO-Grec Unicode" w:hAnsi="IFAO-Grec Unicode"/>
          <w:sz w:val="24"/>
          <w:szCs w:val="24"/>
          <w:rtl w:val="0"/>
          <w:lang w:val="en-US"/>
        </w:rPr>
        <w:t>turma</w:t>
      </w:r>
      <w:r>
        <w:rPr>
          <w:rFonts w:ascii="IFAO-Grec Unicode" w:hAnsi="IFAO-Grec Unicode"/>
          <w:sz w:val="24"/>
          <w:szCs w:val="24"/>
          <w:rtl w:val="0"/>
          <w:lang w:val="en-US"/>
        </w:rPr>
        <w:t xml:space="preserve"> of an auxiliary unit that might be identified with a certain degree of caution as an </w:t>
      </w:r>
      <w:r>
        <w:rPr>
          <w:rFonts w:ascii="IFAO-Grec Unicode" w:hAnsi="IFAO-Grec Unicode"/>
          <w:sz w:val="24"/>
          <w:szCs w:val="24"/>
          <w:rtl w:val="0"/>
          <w:lang w:val="en-US"/>
        </w:rPr>
        <w:t xml:space="preserve">ala. </w:t>
      </w:r>
      <w:r>
        <w:rPr>
          <w:rFonts w:ascii="IFAO-Grec Unicode" w:hAnsi="IFAO-Grec Unicode"/>
          <w:sz w:val="24"/>
          <w:szCs w:val="24"/>
          <w:rtl w:val="0"/>
          <w:lang w:val="en-US"/>
        </w:rPr>
        <w:t>Perhaps Marcus Valerius L(</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was discharged from the same </w:t>
      </w:r>
      <w:r>
        <w:rPr>
          <w:rFonts w:ascii="IFAO-Grec Unicode" w:hAnsi="IFAO-Grec Unicode"/>
          <w:sz w:val="24"/>
          <w:szCs w:val="24"/>
          <w:rtl w:val="0"/>
          <w:lang w:val="en-US"/>
        </w:rPr>
        <w:t xml:space="preserve">ala </w:t>
      </w:r>
      <w:r>
        <w:rPr>
          <w:rFonts w:ascii="IFAO-Grec Unicode" w:hAnsi="IFAO-Grec Unicode"/>
          <w:sz w:val="24"/>
          <w:szCs w:val="24"/>
          <w:rtl w:val="0"/>
          <w:lang w:val="en-US"/>
        </w:rPr>
        <w:t xml:space="preserve">as the one where the </w:t>
      </w:r>
      <w:r>
        <w:rPr>
          <w:rFonts w:ascii="IFAO-Grec Unicode" w:hAnsi="IFAO-Grec Unicode"/>
          <w:sz w:val="24"/>
          <w:szCs w:val="24"/>
          <w:rtl w:val="0"/>
          <w:lang w:val="en-US"/>
        </w:rPr>
        <w:t xml:space="preserve">custos armorum </w:t>
      </w:r>
      <w:r>
        <w:rPr>
          <w:rFonts w:ascii="IFAO-Grec Unicode" w:hAnsi="IFAO-Grec Unicode"/>
          <w:sz w:val="24"/>
          <w:szCs w:val="24"/>
          <w:rtl w:val="0"/>
          <w:lang w:val="en-US"/>
        </w:rPr>
        <w:t xml:space="preserve">was serving, but there is no conclusive evidence in this regard. The term </w:t>
      </w:r>
      <w:r>
        <w:rPr>
          <w:rFonts w:ascii="IFAO-Grec Unicode" w:hAnsi="IFAO-Grec Unicode"/>
          <w:sz w:val="24"/>
          <w:szCs w:val="24"/>
          <w:rtl w:val="0"/>
          <w:lang w:val="en-US"/>
        </w:rPr>
        <w:t>custos armorum</w:t>
      </w:r>
      <w:r>
        <w:rPr>
          <w:rFonts w:ascii="IFAO-Grec Unicode" w:hAnsi="IFAO-Grec Unicode"/>
          <w:sz w:val="24"/>
          <w:szCs w:val="24"/>
          <w:rtl w:val="0"/>
          <w:lang w:val="en-US"/>
        </w:rPr>
        <w:t xml:space="preserve"> is </w:t>
      </w:r>
      <w:r>
        <w:rPr>
          <w:rFonts w:ascii="IFAO-Grec Unicode" w:hAnsi="IFAO-Grec Unicode"/>
          <w:sz w:val="24"/>
          <w:szCs w:val="24"/>
          <w:rtl w:val="0"/>
          <w:lang w:val="en-US"/>
        </w:rPr>
        <w:t>found</w:t>
      </w:r>
      <w:r>
        <w:rPr>
          <w:rFonts w:ascii="IFAO-Grec Unicode" w:hAnsi="IFAO-Grec Unicode"/>
          <w:sz w:val="24"/>
          <w:szCs w:val="24"/>
          <w:rtl w:val="0"/>
          <w:lang w:val="en-US"/>
        </w:rPr>
        <w:t xml:space="preserve"> in papyrological sources, e.g</w:t>
      </w:r>
      <w:r>
        <w:rPr>
          <w:rFonts w:ascii="IFAO-Grec Unicode" w:hAnsi="IFAO-Grec Unicode"/>
          <w:sz w:val="24"/>
          <w:szCs w:val="24"/>
          <w:rtl w:val="0"/>
          <w:lang w:val="en-US"/>
        </w:rPr>
        <w:t>.</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ἀρμοκ</w:t>
      </w:r>
      <w:r>
        <w:rPr>
          <w:rFonts w:ascii="IFAO-Grec Unicode" w:hAnsi="IFAO-Grec Unicode"/>
          <w:sz w:val="24"/>
          <w:szCs w:val="24"/>
          <w:rtl w:val="0"/>
          <w:lang w:val="en-US"/>
        </w:rPr>
        <w:t>[</w:t>
      </w:r>
      <w:r>
        <w:rPr>
          <w:rFonts w:ascii="IFAO-Grec Unicode" w:hAnsi="IFAO-Grec Unicode" w:hint="default"/>
          <w:sz w:val="24"/>
          <w:szCs w:val="24"/>
          <w:rtl w:val="0"/>
          <w:lang w:val="en-US"/>
        </w:rPr>
        <w:t>ο</w:t>
      </w:r>
      <w:r>
        <w:rPr>
          <w:rFonts w:ascii="IFAO-Grec Unicode" w:hAnsi="IFAO-Grec Unicode"/>
          <w:sz w:val="24"/>
          <w:szCs w:val="24"/>
          <w:rtl w:val="0"/>
          <w:lang w:val="en-US"/>
        </w:rPr>
        <w:t>]</w:t>
      </w:r>
      <w:r>
        <w:rPr>
          <w:rFonts w:ascii="IFAO-Grec Unicode" w:hAnsi="IFAO-Grec Unicode" w:hint="default"/>
          <w:sz w:val="24"/>
          <w:szCs w:val="24"/>
          <w:rtl w:val="0"/>
          <w:lang w:val="en-US"/>
        </w:rPr>
        <w:t>ύστωρ</w:t>
      </w:r>
      <w:r>
        <w:rPr>
          <w:rFonts w:ascii="IFAO-Grec Unicode" w:hAnsi="IFAO-Grec Unicode"/>
          <w:sz w:val="24"/>
          <w:szCs w:val="24"/>
          <w:rtl w:val="0"/>
          <w:lang w:val="en-US"/>
        </w:rPr>
        <w:t>, Alexandria, 2</w:t>
      </w:r>
      <w:r>
        <w:rPr>
          <w:rFonts w:ascii="IFAO-Grec Unicode" w:hAnsi="IFAO-Grec Unicode"/>
          <w:sz w:val="24"/>
          <w:szCs w:val="24"/>
          <w:vertAlign w:val="superscript"/>
          <w:rtl w:val="0"/>
          <w:lang w:val="en-US"/>
        </w:rPr>
        <w:t>nd</w:t>
      </w:r>
      <w:r>
        <w:rPr>
          <w:rFonts w:ascii="IFAO-Grec Unicode" w:hAnsi="IFAO-Grec Unicode"/>
          <w:sz w:val="24"/>
          <w:szCs w:val="24"/>
          <w:rtl w:val="0"/>
          <w:lang w:val="en-US"/>
        </w:rPr>
        <w:t xml:space="preserve"> c. CE (</w:t>
      </w:r>
      <w:r>
        <w:rPr>
          <w:rStyle w:val="Hyperlink.5"/>
        </w:rPr>
        <w:fldChar w:fldCharType="begin" w:fldLock="0"/>
      </w:r>
      <w:r>
        <w:rPr>
          <w:rStyle w:val="Hyperlink.5"/>
        </w:rPr>
        <w:instrText xml:space="preserve"> HYPERLINK "https://papyri.info/ddbdp/chla;42;1207"</w:instrText>
      </w:r>
      <w:r>
        <w:rPr>
          <w:rStyle w:val="Hyperlink.5"/>
        </w:rPr>
        <w:fldChar w:fldCharType="separate" w:fldLock="0"/>
      </w:r>
      <w:r>
        <w:rPr>
          <w:rStyle w:val="Hyperlink.5"/>
          <w:rtl w:val="0"/>
          <w:lang w:val="de-DE"/>
        </w:rPr>
        <w:t>P.Fouad 1 45</w:t>
      </w:r>
      <w:r>
        <w:rPr/>
        <w:fldChar w:fldCharType="end" w:fldLock="0"/>
      </w:r>
      <w:r>
        <w:rPr>
          <w:rFonts w:ascii="IFAO-Grec Unicode" w:hAnsi="IFAO-Grec Unicode"/>
          <w:sz w:val="24"/>
          <w:szCs w:val="24"/>
          <w:rtl w:val="0"/>
          <w:lang w:val="en-US"/>
        </w:rPr>
        <w:t>) and Pselkis, 2</w:t>
      </w:r>
      <w:r>
        <w:rPr>
          <w:rFonts w:ascii="IFAO-Grec Unicode" w:hAnsi="IFAO-Grec Unicode"/>
          <w:sz w:val="24"/>
          <w:szCs w:val="24"/>
          <w:vertAlign w:val="superscript"/>
          <w:rtl w:val="0"/>
          <w:lang w:val="en-US"/>
        </w:rPr>
        <w:t>nd</w:t>
      </w:r>
      <w:r>
        <w:rPr>
          <w:rFonts w:ascii="IFAO-Grec Unicode" w:hAnsi="IFAO-Grec Unicode"/>
          <w:sz w:val="24"/>
          <w:szCs w:val="24"/>
          <w:rtl w:val="0"/>
          <w:lang w:val="en-US"/>
        </w:rPr>
        <w:t xml:space="preserve"> c. CE (</w:t>
      </w:r>
      <w:r>
        <w:rPr>
          <w:rStyle w:val="Hyperlink.5"/>
        </w:rPr>
        <w:fldChar w:fldCharType="begin" w:fldLock="0"/>
      </w:r>
      <w:r>
        <w:rPr>
          <w:rStyle w:val="Hyperlink.5"/>
        </w:rPr>
        <w:instrText xml:space="preserve"> HYPERLINK "https://papyri.info/ddbdp/o.bodl;2;2022"</w:instrText>
      </w:r>
      <w:r>
        <w:rPr>
          <w:rStyle w:val="Hyperlink.5"/>
        </w:rPr>
        <w:fldChar w:fldCharType="separate" w:fldLock="0"/>
      </w:r>
      <w:r>
        <w:rPr>
          <w:rStyle w:val="Hyperlink.5"/>
          <w:rtl w:val="0"/>
          <w:lang w:val="de-DE"/>
        </w:rPr>
        <w:t>O. Bodl. 2 2022</w:t>
      </w:r>
      <w:r>
        <w:rPr/>
        <w:fldChar w:fldCharType="end" w:fldLock="0"/>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ἀρμοροκούστορ</w:t>
      </w:r>
      <w:r>
        <w:rPr>
          <w:rFonts w:ascii="IFAO-Grec Unicode" w:hAnsi="IFAO-Grec Unicode"/>
          <w:sz w:val="24"/>
          <w:szCs w:val="24"/>
          <w:rtl w:val="0"/>
          <w:lang w:val="en-US"/>
        </w:rPr>
        <w:t>, Abu Duruah, Nubia (</w:t>
      </w:r>
      <w:r>
        <w:rPr>
          <w:rStyle w:val="Hyperlink.5"/>
        </w:rPr>
        <w:fldChar w:fldCharType="begin" w:fldLock="0"/>
      </w:r>
      <w:r>
        <w:rPr>
          <w:rStyle w:val="Hyperlink.5"/>
        </w:rPr>
        <w:instrText xml:space="preserve"> HYPERLINK "https://epigraphy.packhum.org/text/220564"</w:instrText>
      </w:r>
      <w:r>
        <w:rPr>
          <w:rStyle w:val="Hyperlink.5"/>
        </w:rPr>
        <w:fldChar w:fldCharType="separate" w:fldLock="0"/>
      </w:r>
      <w:r>
        <w:rPr>
          <w:rStyle w:val="Hyperlink.5"/>
          <w:rtl w:val="0"/>
          <w:lang w:val="de-DE"/>
        </w:rPr>
        <w:t>SB 1 1592</w:t>
      </w:r>
      <w:r>
        <w:rPr/>
        <w:fldChar w:fldCharType="end" w:fldLock="0"/>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ἀρμικ̣</w:t>
      </w:r>
      <w:r>
        <w:rPr>
          <w:rFonts w:ascii="IFAO-Grec Unicode" w:hAnsi="IFAO-Grec Unicode"/>
          <w:sz w:val="24"/>
          <w:szCs w:val="24"/>
          <w:rtl w:val="0"/>
          <w:lang w:val="en-US"/>
        </w:rPr>
        <w:t>(</w:t>
      </w:r>
      <w:r>
        <w:rPr>
          <w:rFonts w:ascii="IFAO-Grec Unicode" w:hAnsi="IFAO-Grec Unicode" w:hint="default"/>
          <w:sz w:val="24"/>
          <w:szCs w:val="24"/>
          <w:rtl w:val="0"/>
          <w:lang w:val="en-US"/>
        </w:rPr>
        <w:t>ούστωρος</w:t>
      </w:r>
      <w:r>
        <w:rPr>
          <w:rFonts w:ascii="IFAO-Grec Unicode" w:hAnsi="IFAO-Grec Unicode"/>
          <w:sz w:val="24"/>
          <w:szCs w:val="24"/>
          <w:rtl w:val="0"/>
          <w:lang w:val="en-US"/>
        </w:rPr>
        <w:t>), Syene, 2</w:t>
      </w:r>
      <w:r>
        <w:rPr>
          <w:rFonts w:ascii="IFAO-Grec Unicode" w:hAnsi="IFAO-Grec Unicode"/>
          <w:sz w:val="24"/>
          <w:szCs w:val="24"/>
          <w:vertAlign w:val="superscript"/>
          <w:rtl w:val="0"/>
          <w:lang w:val="en-US"/>
        </w:rPr>
        <w:t>nd</w:t>
      </w:r>
      <w:r>
        <w:rPr>
          <w:rFonts w:ascii="IFAO-Grec Unicode" w:hAnsi="IFAO-Grec Unicode"/>
          <w:sz w:val="24"/>
          <w:szCs w:val="24"/>
          <w:rtl w:val="0"/>
          <w:lang w:val="en-US"/>
        </w:rPr>
        <w:t xml:space="preserve"> c. CE (</w:t>
      </w:r>
      <w:r>
        <w:rPr>
          <w:rStyle w:val="Hyperlink.5"/>
        </w:rPr>
        <w:fldChar w:fldCharType="begin" w:fldLock="0"/>
      </w:r>
      <w:r>
        <w:rPr>
          <w:rStyle w:val="Hyperlink.5"/>
        </w:rPr>
        <w:instrText xml:space="preserve"> HYPERLINK "https://papyri.info/ddbdp/pap.choix;;6"</w:instrText>
      </w:r>
      <w:r>
        <w:rPr>
          <w:rStyle w:val="Hyperlink.5"/>
        </w:rPr>
        <w:fldChar w:fldCharType="separate" w:fldLock="0"/>
      </w:r>
      <w:r>
        <w:rPr>
          <w:rStyle w:val="Hyperlink.5"/>
          <w:rtl w:val="0"/>
          <w:lang w:val="de-DE"/>
        </w:rPr>
        <w:t>P.Wisc. 1 14</w:t>
      </w:r>
      <w:r>
        <w:rPr/>
        <w:fldChar w:fldCharType="end" w:fldLock="0"/>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ἀρμι</w:t>
      </w:r>
      <w:r>
        <w:rPr>
          <w:rFonts w:ascii="IFAO-Grec Unicode" w:hAnsi="IFAO-Grec Unicode"/>
          <w:sz w:val="24"/>
          <w:szCs w:val="24"/>
          <w:rtl w:val="0"/>
          <w:lang w:val="en-US"/>
        </w:rPr>
        <w:t>[</w:t>
      </w:r>
      <w:r>
        <w:rPr>
          <w:rFonts w:ascii="IFAO-Grec Unicode" w:hAnsi="IFAO-Grec Unicode" w:hint="default"/>
          <w:sz w:val="24"/>
          <w:szCs w:val="24"/>
          <w:rtl w:val="0"/>
          <w:lang w:val="en-US"/>
        </w:rPr>
        <w:t>κούστωρ</w:t>
      </w:r>
      <w:r>
        <w:rPr>
          <w:rFonts w:ascii="IFAO-Grec Unicode" w:hAnsi="IFAO-Grec Unicode"/>
          <w:sz w:val="24"/>
          <w:szCs w:val="24"/>
          <w:rtl w:val="0"/>
          <w:lang w:val="en-US"/>
        </w:rPr>
        <w:t>], Bostra, Arabia, 2</w:t>
      </w:r>
      <w:r>
        <w:rPr>
          <w:rFonts w:ascii="IFAO-Grec Unicode" w:hAnsi="IFAO-Grec Unicode"/>
          <w:sz w:val="24"/>
          <w:szCs w:val="24"/>
          <w:vertAlign w:val="superscript"/>
          <w:rtl w:val="0"/>
          <w:lang w:val="en-US"/>
        </w:rPr>
        <w:t>nd</w:t>
      </w:r>
      <w:r>
        <w:rPr>
          <w:rFonts w:ascii="IFAO-Grec Unicode" w:hAnsi="IFAO-Grec Unicode"/>
          <w:sz w:val="24"/>
          <w:szCs w:val="24"/>
          <w:rtl w:val="0"/>
          <w:lang w:val="en-US"/>
        </w:rPr>
        <w:t xml:space="preserve"> c. CE (</w:t>
      </w:r>
      <w:r>
        <w:rPr>
          <w:rStyle w:val="Hyperlink.5"/>
        </w:rPr>
        <w:fldChar w:fldCharType="begin" w:fldLock="0"/>
      </w:r>
      <w:r>
        <w:rPr>
          <w:rStyle w:val="Hyperlink.5"/>
        </w:rPr>
        <w:instrText xml:space="preserve"> HYPERLINK "https://papyri.info/ddbdp/p.mich;8;466."</w:instrText>
      </w:r>
      <w:r>
        <w:rPr>
          <w:rStyle w:val="Hyperlink.5"/>
        </w:rPr>
        <w:fldChar w:fldCharType="separate" w:fldLock="0"/>
      </w:r>
      <w:r>
        <w:rPr>
          <w:rStyle w:val="Hyperlink.5"/>
          <w:rtl w:val="0"/>
          <w:lang w:val="de-DE"/>
        </w:rPr>
        <w:t>P.Mich. 8 466</w:t>
      </w:r>
      <w:r>
        <w:rPr/>
        <w:fldChar w:fldCharType="end" w:fldLock="0"/>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ἐρμοκούστωρι</w:t>
      </w:r>
      <w:r>
        <w:rPr>
          <w:rFonts w:ascii="IFAO-Grec Unicode" w:hAnsi="IFAO-Grec Unicode"/>
          <w:sz w:val="24"/>
          <w:szCs w:val="24"/>
          <w:rtl w:val="0"/>
          <w:lang w:val="en-US"/>
        </w:rPr>
        <w:t>, Philadelphia, 2</w:t>
      </w:r>
      <w:r>
        <w:rPr>
          <w:rFonts w:ascii="IFAO-Grec Unicode" w:hAnsi="IFAO-Grec Unicode"/>
          <w:sz w:val="24"/>
          <w:szCs w:val="24"/>
          <w:vertAlign w:val="superscript"/>
          <w:rtl w:val="0"/>
          <w:lang w:val="en-US"/>
        </w:rPr>
        <w:t xml:space="preserve">nd </w:t>
      </w:r>
      <w:r>
        <w:rPr>
          <w:rFonts w:ascii="IFAO-Grec Unicode" w:hAnsi="IFAO-Grec Unicode"/>
          <w:sz w:val="24"/>
          <w:szCs w:val="24"/>
          <w:rtl w:val="0"/>
          <w:lang w:val="en-US"/>
        </w:rPr>
        <w:t>c. CE (</w:t>
      </w:r>
      <w:r>
        <w:rPr>
          <w:rStyle w:val="Hyperlink.5"/>
        </w:rPr>
        <w:fldChar w:fldCharType="begin" w:fldLock="0"/>
      </w:r>
      <w:r>
        <w:rPr>
          <w:rStyle w:val="Hyperlink.5"/>
        </w:rPr>
        <w:instrText xml:space="preserve"> HYPERLINK "https://papyri.info/ddbdp/p.hamb;1;88"</w:instrText>
      </w:r>
      <w:r>
        <w:rPr>
          <w:rStyle w:val="Hyperlink.5"/>
        </w:rPr>
        <w:fldChar w:fldCharType="separate" w:fldLock="0"/>
      </w:r>
      <w:r>
        <w:rPr>
          <w:rStyle w:val="Hyperlink.5"/>
          <w:rtl w:val="0"/>
          <w:lang w:val="de-DE"/>
        </w:rPr>
        <w:t>P.Hamb. 1 88</w:t>
      </w:r>
      <w:r>
        <w:rPr/>
        <w:fldChar w:fldCharType="end" w:fldLock="0"/>
      </w:r>
      <w:r>
        <w:rPr>
          <w:rFonts w:ascii="IFAO-Grec Unicode" w:hAnsi="IFAO-Grec Unicode"/>
          <w:sz w:val="24"/>
          <w:szCs w:val="24"/>
          <w:rtl w:val="0"/>
          <w:lang w:val="en-US"/>
        </w:rPr>
        <w:t xml:space="preserve">); </w:t>
      </w:r>
      <w:r>
        <w:rPr>
          <w:rFonts w:ascii="IFAO-Grec Unicode" w:hAnsi="IFAO-Grec Unicode" w:hint="default"/>
          <w:color w:val="000000"/>
          <w:sz w:val="24"/>
          <w:szCs w:val="24"/>
          <w:u w:color="000000"/>
          <w:shd w:val="clear" w:color="auto" w:fill="ffffff"/>
          <w:rtl w:val="0"/>
        </w:rPr>
        <w:t>ἀρμορου</w:t>
      </w:r>
      <w:r>
        <w:rPr>
          <w:rFonts w:ascii="IFAO-Grec Unicode" w:hAnsi="IFAO-Grec Unicode"/>
          <w:color w:val="000000"/>
          <w:sz w:val="24"/>
          <w:szCs w:val="24"/>
          <w:u w:color="000000"/>
          <w:shd w:val="clear" w:color="auto" w:fill="ffffff"/>
          <w:rtl w:val="0"/>
          <w:lang w:val="en-US"/>
        </w:rPr>
        <w:t>, Nikopolis, 16 January 179 CE (</w:t>
      </w:r>
      <w:r>
        <w:rPr>
          <w:rStyle w:val="Hyperlink.6"/>
        </w:rPr>
        <w:fldChar w:fldCharType="begin" w:fldLock="0"/>
      </w:r>
      <w:r>
        <w:rPr>
          <w:rStyle w:val="Hyperlink.6"/>
        </w:rPr>
        <w:instrText xml:space="preserve"> HYPERLINK "https://papyri.info/ddbdp/rom.mil.rec;1;76"</w:instrText>
      </w:r>
      <w:r>
        <w:rPr>
          <w:rStyle w:val="Hyperlink.6"/>
        </w:rPr>
        <w:fldChar w:fldCharType="separate" w:fldLock="0"/>
      </w:r>
      <w:r>
        <w:rPr>
          <w:rStyle w:val="Hyperlink.6"/>
          <w:rtl w:val="0"/>
        </w:rPr>
        <w:t>Rom.Mil.Rec. I 76</w:t>
      </w:r>
      <w:r>
        <w:rPr/>
        <w:fldChar w:fldCharType="end" w:fldLock="0"/>
      </w:r>
      <w:r>
        <w:rPr>
          <w:rFonts w:ascii="IFAO-Grec Unicode" w:hAnsi="IFAO-Grec Unicode"/>
          <w:color w:val="000000"/>
          <w:sz w:val="24"/>
          <w:szCs w:val="24"/>
          <w:u w:color="000000"/>
          <w:shd w:val="clear" w:color="auto" w:fill="ffffff"/>
          <w:rtl w:val="0"/>
        </w:rPr>
        <w:t>.15.8);</w:t>
      </w:r>
      <w:r>
        <w:rPr>
          <w:color w:val="000000"/>
          <w:sz w:val="36"/>
          <w:szCs w:val="36"/>
          <w:u w:color="000000"/>
          <w:shd w:val="clear" w:color="auto" w:fill="ffffff"/>
          <w:rtl w:val="0"/>
        </w:rPr>
        <w:t xml:space="preserve"> </w:t>
      </w:r>
      <w:r>
        <w:rPr>
          <w:rFonts w:ascii="IFAO-Grec Unicode" w:hAnsi="IFAO-Grec Unicode" w:hint="default"/>
          <w:color w:val="000000"/>
          <w:sz w:val="24"/>
          <w:szCs w:val="24"/>
          <w:u w:color="000000"/>
          <w:shd w:val="clear" w:color="auto" w:fill="f8f6f4"/>
          <w:rtl w:val="0"/>
        </w:rPr>
        <w:t>ἁρμοκ</w:t>
      </w:r>
      <w:r>
        <w:rPr>
          <w:rFonts w:ascii="IFAO-Grec Unicode" w:hAnsi="IFAO-Grec Unicode"/>
          <w:color w:val="000000"/>
          <w:sz w:val="24"/>
          <w:szCs w:val="24"/>
          <w:u w:color="000000"/>
          <w:shd w:val="clear" w:color="auto" w:fill="f8f6f4"/>
          <w:rtl w:val="0"/>
        </w:rPr>
        <w:t>(</w:t>
      </w:r>
      <w:r>
        <w:rPr>
          <w:rFonts w:ascii="IFAO-Grec Unicode" w:hAnsi="IFAO-Grec Unicode" w:hint="default"/>
          <w:color w:val="000000"/>
          <w:sz w:val="24"/>
          <w:szCs w:val="24"/>
          <w:u w:color="000000"/>
          <w:shd w:val="clear" w:color="auto" w:fill="f8f6f4"/>
          <w:rtl w:val="0"/>
        </w:rPr>
        <w:t>  </w:t>
      </w:r>
      <w:r>
        <w:rPr>
          <w:rFonts w:ascii="IFAO-Grec Unicode" w:hAnsi="IFAO-Grec Unicode"/>
          <w:color w:val="000000"/>
          <w:sz w:val="24"/>
          <w:szCs w:val="24"/>
          <w:u w:color="000000"/>
          <w:shd w:val="clear" w:color="auto" w:fill="f8f6f4"/>
          <w:rtl w:val="0"/>
          <w:lang w:val="pt-PT"/>
        </w:rPr>
        <w:t>), Arsinoites 2</w:t>
      </w:r>
      <w:r>
        <w:rPr>
          <w:rFonts w:ascii="IFAO-Grec Unicode" w:hAnsi="IFAO-Grec Unicode"/>
          <w:color w:val="000000"/>
          <w:sz w:val="24"/>
          <w:szCs w:val="24"/>
          <w:u w:color="000000"/>
          <w:shd w:val="clear" w:color="auto" w:fill="f8f6f4"/>
          <w:vertAlign w:val="superscript"/>
          <w:rtl w:val="0"/>
        </w:rPr>
        <w:t>nd</w:t>
      </w:r>
      <w:r>
        <w:rPr>
          <w:rFonts w:ascii="IFAO-Grec Unicode" w:hAnsi="IFAO-Grec Unicode"/>
          <w:color w:val="000000"/>
          <w:sz w:val="24"/>
          <w:szCs w:val="24"/>
          <w:u w:color="000000"/>
          <w:shd w:val="clear" w:color="auto" w:fill="f8f6f4"/>
          <w:rtl w:val="0"/>
        </w:rPr>
        <w:t>-3</w:t>
      </w:r>
      <w:r>
        <w:rPr>
          <w:rFonts w:ascii="IFAO-Grec Unicode" w:hAnsi="IFAO-Grec Unicode"/>
          <w:color w:val="000000"/>
          <w:sz w:val="24"/>
          <w:szCs w:val="24"/>
          <w:u w:color="000000"/>
          <w:shd w:val="clear" w:color="auto" w:fill="f8f6f4"/>
          <w:vertAlign w:val="superscript"/>
          <w:rtl w:val="0"/>
        </w:rPr>
        <w:t>rd</w:t>
      </w:r>
      <w:r>
        <w:rPr>
          <w:rFonts w:ascii="IFAO-Grec Unicode" w:hAnsi="IFAO-Grec Unicode"/>
          <w:color w:val="000000"/>
          <w:sz w:val="24"/>
          <w:szCs w:val="24"/>
          <w:u w:color="000000"/>
          <w:shd w:val="clear" w:color="auto" w:fill="f8f6f4"/>
          <w:rtl w:val="0"/>
        </w:rPr>
        <w:t xml:space="preserve"> c. CE (</w:t>
      </w:r>
      <w:r>
        <w:rPr>
          <w:rStyle w:val="Hyperlink.7"/>
        </w:rPr>
        <w:fldChar w:fldCharType="begin" w:fldLock="0"/>
      </w:r>
      <w:r>
        <w:rPr>
          <w:rStyle w:val="Hyperlink.7"/>
        </w:rPr>
        <w:instrText xml:space="preserve"> HYPERLINK "https://papyri.info/ddbdp/bgu;1;344"</w:instrText>
      </w:r>
      <w:r>
        <w:rPr>
          <w:rStyle w:val="Hyperlink.7"/>
        </w:rPr>
        <w:fldChar w:fldCharType="separate" w:fldLock="0"/>
      </w:r>
      <w:r>
        <w:rPr>
          <w:rStyle w:val="Hyperlink.7"/>
          <w:rtl w:val="0"/>
        </w:rPr>
        <w:t>BGU I 344</w:t>
      </w:r>
      <w:r>
        <w:rPr/>
        <w:fldChar w:fldCharType="end" w:fldLock="0"/>
      </w:r>
      <w:r>
        <w:rPr>
          <w:rFonts w:ascii="IFAO-Grec Unicode" w:hAnsi="IFAO-Grec Unicode"/>
          <w:color w:val="000000"/>
          <w:sz w:val="24"/>
          <w:szCs w:val="24"/>
          <w:u w:color="000000"/>
          <w:shd w:val="clear" w:color="auto" w:fill="f8f6f4"/>
          <w:rtl w:val="0"/>
        </w:rPr>
        <w:t>)</w:t>
      </w:r>
      <w:r>
        <w:rPr>
          <w:rFonts w:ascii="IFAO-Grec Unicode" w:hAnsi="IFAO-Grec Unicode"/>
          <w:sz w:val="24"/>
          <w:szCs w:val="24"/>
          <w:rtl w:val="0"/>
          <w:lang w:val="en-US"/>
        </w:rPr>
        <w:t xml:space="preserve">. In the Eastern desert the rank of </w:t>
      </w:r>
      <w:r>
        <w:rPr>
          <w:rFonts w:ascii="IFAO-Grec Unicode" w:hAnsi="IFAO-Grec Unicode"/>
          <w:sz w:val="24"/>
          <w:szCs w:val="24"/>
          <w:rtl w:val="0"/>
          <w:lang w:val="en-US"/>
        </w:rPr>
        <w:t xml:space="preserve">custos armorum </w:t>
      </w:r>
      <w:r>
        <w:rPr>
          <w:rFonts w:ascii="IFAO-Grec Unicode" w:hAnsi="IFAO-Grec Unicode"/>
          <w:sz w:val="24"/>
          <w:szCs w:val="24"/>
          <w:rtl w:val="0"/>
          <w:lang w:val="en-US"/>
        </w:rPr>
        <w:t xml:space="preserve">is attested in two </w:t>
      </w:r>
      <w:r>
        <w:rPr>
          <w:rFonts w:ascii="IFAO-Grec Unicode" w:hAnsi="IFAO-Grec Unicode"/>
          <w:sz w:val="24"/>
          <w:szCs w:val="24"/>
          <w:rtl w:val="0"/>
          <w:lang w:val="en-US"/>
        </w:rPr>
        <w:t>dipinti</w:t>
      </w:r>
      <w:r>
        <w:rPr>
          <w:rFonts w:ascii="IFAO-Grec Unicode" w:hAnsi="IFAO-Grec Unicode"/>
          <w:sz w:val="24"/>
          <w:szCs w:val="24"/>
          <w:rtl w:val="0"/>
          <w:lang w:val="en-US"/>
        </w:rPr>
        <w:t xml:space="preserve"> at Maximianon (</w:t>
      </w:r>
      <w:r>
        <w:rPr>
          <w:rStyle w:val="Hyperlink.5"/>
        </w:rPr>
        <w:fldChar w:fldCharType="begin" w:fldLock="0"/>
      </w:r>
      <w:r>
        <w:rPr>
          <w:rStyle w:val="Hyperlink.5"/>
        </w:rPr>
        <w:instrText xml:space="preserve"> HYPERLINK "https://papyri.info/biblio/71893"</w:instrText>
      </w:r>
      <w:r>
        <w:rPr>
          <w:rStyle w:val="Hyperlink.5"/>
        </w:rPr>
        <w:fldChar w:fldCharType="separate" w:fldLock="0"/>
      </w:r>
      <w:r>
        <w:rPr>
          <w:rStyle w:val="Hyperlink.5"/>
          <w:rtl w:val="0"/>
          <w:lang w:val="en-US"/>
        </w:rPr>
        <w:t>Cuvigny 2003</w:t>
      </w:r>
      <w:r>
        <w:rPr/>
        <w:fldChar w:fldCharType="end" w:fldLock="0"/>
      </w:r>
      <w:r>
        <w:rPr>
          <w:rFonts w:ascii="IFAO-Grec Unicode" w:hAnsi="IFAO-Grec Unicode"/>
          <w:sz w:val="24"/>
          <w:szCs w:val="24"/>
          <w:rtl w:val="0"/>
          <w:lang w:val="en-US"/>
        </w:rPr>
        <w:t xml:space="preserve">: 343) and at Dios on an unpublished ostracon (O.Dios. inv. 1057), dated not earlier than 115/116 CE, where the </w:t>
      </w:r>
      <w:r>
        <w:rPr>
          <w:rFonts w:ascii="IFAO-Grec Unicode" w:hAnsi="IFAO-Grec Unicode"/>
          <w:sz w:val="24"/>
          <w:szCs w:val="24"/>
          <w:rtl w:val="0"/>
          <w:lang w:val="en-US"/>
        </w:rPr>
        <w:t>custos armorum</w:t>
      </w:r>
      <w:r>
        <w:rPr>
          <w:rFonts w:ascii="IFAO-Grec Unicode" w:hAnsi="IFAO-Grec Unicode"/>
          <w:sz w:val="24"/>
          <w:szCs w:val="24"/>
          <w:rtl w:val="0"/>
          <w:lang w:val="en-US"/>
        </w:rPr>
        <w:t xml:space="preserve"> is named Publius Petronius Apollonius (cf. O.Berenike III 276.1n.). </w:t>
      </w:r>
      <w:r>
        <w:rPr>
          <w:rFonts w:ascii="IFAO-Grec Unicode" w:hAnsi="IFAO-Grec Unicode"/>
          <w:sz w:val="24"/>
          <w:szCs w:val="24"/>
          <w:rtl w:val="0"/>
          <w:lang w:val="en-US"/>
        </w:rPr>
        <w:t>In Latin, the term is encountered in Egypt at Krokodilo (</w:t>
      </w:r>
      <w:r>
        <w:rPr>
          <w:rStyle w:val="Hyperlink.5"/>
        </w:rPr>
        <w:fldChar w:fldCharType="begin" w:fldLock="0"/>
      </w:r>
      <w:r>
        <w:rPr>
          <w:rStyle w:val="Hyperlink.5"/>
        </w:rPr>
        <w:instrText xml:space="preserve"> HYPERLINK "https://papyri.info/ddbdp/o.krok;1;119"</w:instrText>
      </w:r>
      <w:r>
        <w:rPr>
          <w:rStyle w:val="Hyperlink.5"/>
        </w:rPr>
        <w:fldChar w:fldCharType="separate" w:fldLock="0"/>
      </w:r>
      <w:r>
        <w:rPr>
          <w:rStyle w:val="Hyperlink.5"/>
          <w:rtl w:val="0"/>
          <w:lang w:val="de-DE"/>
        </w:rPr>
        <w:t>O.Krok. 1 119</w:t>
      </w:r>
      <w:r>
        <w:rPr/>
        <w:fldChar w:fldCharType="end" w:fldLock="0"/>
      </w:r>
      <w:r>
        <w:rPr>
          <w:rFonts w:ascii="IFAO-Grec Unicode" w:hAnsi="IFAO-Grec Unicode"/>
          <w:sz w:val="24"/>
          <w:szCs w:val="24"/>
          <w:rtl w:val="0"/>
          <w:lang w:val="da-DK"/>
        </w:rPr>
        <w:t xml:space="preserve">), at </w:t>
      </w:r>
      <w:r>
        <w:rPr>
          <w:rFonts w:ascii="IFAO-Grec Unicode" w:hAnsi="IFAO-Grec Unicode"/>
          <w:sz w:val="24"/>
          <w:szCs w:val="24"/>
          <w:rtl w:val="0"/>
          <w:lang w:val="en-US"/>
        </w:rPr>
        <w:t>Contrapollonopolis</w:t>
      </w:r>
      <w:r>
        <w:rPr>
          <w:rFonts w:ascii="IFAO-Grec Unicode" w:hAnsi="IFAO-Grec Unicode"/>
          <w:sz w:val="24"/>
          <w:szCs w:val="24"/>
          <w:rtl w:val="0"/>
        </w:rPr>
        <w:t xml:space="preserve"> (</w:t>
      </w:r>
      <w:r>
        <w:rPr>
          <w:rStyle w:val="Hyperlink.8"/>
        </w:rPr>
        <w:fldChar w:fldCharType="begin" w:fldLock="0"/>
      </w:r>
      <w:r>
        <w:rPr>
          <w:rStyle w:val="Hyperlink.8"/>
        </w:rPr>
        <w:instrText xml:space="preserve"> HYPERLINK "https://papyri.info/ddbdp/p.diog;;1"</w:instrText>
      </w:r>
      <w:r>
        <w:rPr>
          <w:rStyle w:val="Hyperlink.8"/>
        </w:rPr>
        <w:fldChar w:fldCharType="separate" w:fldLock="0"/>
      </w:r>
      <w:r>
        <w:rPr>
          <w:rStyle w:val="Hyperlink.8"/>
          <w:rtl w:val="0"/>
        </w:rPr>
        <w:t>P.Diog. 1</w:t>
      </w:r>
      <w:r>
        <w:rPr/>
        <w:fldChar w:fldCharType="end" w:fldLock="0"/>
      </w:r>
      <w:r>
        <w:rPr>
          <w:rFonts w:ascii="IFAO-Grec Unicode" w:hAnsi="IFAO-Grec Unicode"/>
          <w:sz w:val="24"/>
          <w:szCs w:val="24"/>
          <w:rtl w:val="0"/>
          <w:lang w:val="en-US"/>
        </w:rPr>
        <w:t>) and on several papyri with unknown provenance (</w:t>
      </w:r>
      <w:r>
        <w:rPr>
          <w:rStyle w:val="Hyperlink.8"/>
        </w:rPr>
        <w:fldChar w:fldCharType="begin" w:fldLock="0"/>
      </w:r>
      <w:r>
        <w:rPr>
          <w:rStyle w:val="Hyperlink.8"/>
        </w:rPr>
        <w:instrText xml:space="preserve"> HYPERLINK "https://papyri.info/ddbdp/rom.mil.rec;1;58"</w:instrText>
      </w:r>
      <w:r>
        <w:rPr>
          <w:rStyle w:val="Hyperlink.8"/>
        </w:rPr>
        <w:fldChar w:fldCharType="separate" w:fldLock="0"/>
      </w:r>
      <w:r>
        <w:rPr>
          <w:rStyle w:val="Hyperlink.8"/>
          <w:rtl w:val="0"/>
          <w:lang w:val="de-DE"/>
        </w:rPr>
        <w:t>Rom.Mil.Rec. 1 58</w:t>
      </w:r>
      <w:r>
        <w:rPr/>
        <w:fldChar w:fldCharType="end" w:fldLock="0"/>
      </w:r>
      <w:r>
        <w:rPr>
          <w:rFonts w:ascii="IFAO-Grec Unicode" w:hAnsi="IFAO-Grec Unicode"/>
          <w:sz w:val="24"/>
          <w:szCs w:val="24"/>
          <w:rtl w:val="0"/>
        </w:rPr>
        <w:t xml:space="preserve">; </w:t>
      </w:r>
      <w:r>
        <w:rPr>
          <w:rStyle w:val="Hyperlink.8"/>
        </w:rPr>
        <w:fldChar w:fldCharType="begin" w:fldLock="0"/>
      </w:r>
      <w:r>
        <w:rPr>
          <w:rStyle w:val="Hyperlink.8"/>
        </w:rPr>
        <w:instrText xml:space="preserve"> HYPERLINK "https://papyri.info/ddbdp/rom.mil.rec;1;129"</w:instrText>
      </w:r>
      <w:r>
        <w:rPr>
          <w:rStyle w:val="Hyperlink.8"/>
        </w:rPr>
        <w:fldChar w:fldCharType="separate" w:fldLock="0"/>
      </w:r>
      <w:r>
        <w:rPr>
          <w:rStyle w:val="Hyperlink.8"/>
          <w:rtl w:val="0"/>
          <w:lang w:val="de-DE"/>
        </w:rPr>
        <w:t>Rom.Mil.Rec. 1 129</w:t>
      </w:r>
      <w:r>
        <w:rPr/>
        <w:fldChar w:fldCharType="end" w:fldLock="0"/>
      </w:r>
      <w:r>
        <w:rPr>
          <w:rFonts w:ascii="IFAO-Grec Unicode" w:hAnsi="IFAO-Grec Unicode"/>
          <w:sz w:val="24"/>
          <w:szCs w:val="24"/>
          <w:rtl w:val="0"/>
        </w:rPr>
        <w:t>).</w:t>
      </w:r>
      <w:r>
        <w:rPr>
          <w:rFonts w:ascii="IFAO-Grec Unicode" w:hAnsi="IFAO-Grec Unicode"/>
          <w:color w:val="3c2217"/>
          <w:sz w:val="24"/>
          <w:szCs w:val="24"/>
          <w:u w:color="3c2217"/>
          <w:rtl w:val="0"/>
          <w:lang w:val="en-US"/>
        </w:rPr>
        <w:t xml:space="preserve"> </w:t>
      </w:r>
      <w:r>
        <w:rPr>
          <w:rFonts w:ascii="IFAO-Grec Unicode" w:hAnsi="IFAO-Grec Unicode"/>
          <w:sz w:val="24"/>
          <w:szCs w:val="24"/>
          <w:rtl w:val="0"/>
          <w:lang w:val="en-US"/>
        </w:rPr>
        <w:t xml:space="preserve">The Greek equivalent, </w:t>
      </w:r>
      <w:r>
        <w:rPr>
          <w:rFonts w:ascii="IFAO-Grec Unicode" w:hAnsi="IFAO-Grec Unicode" w:hint="default"/>
          <w:sz w:val="24"/>
          <w:szCs w:val="24"/>
          <w:shd w:val="clear" w:color="auto" w:fill="ffffff"/>
          <w:rtl w:val="0"/>
        </w:rPr>
        <w:t>ὁπλοφύλαξ</w:t>
      </w:r>
      <w:r>
        <w:rPr>
          <w:rFonts w:ascii="IFAO-Grec Unicode" w:hAnsi="IFAO-Grec Unicode"/>
          <w:sz w:val="24"/>
          <w:szCs w:val="24"/>
          <w:shd w:val="clear" w:color="auto" w:fill="ffffff"/>
          <w:rtl w:val="0"/>
          <w:lang w:val="en-US"/>
        </w:rPr>
        <w:t>, appears in Egypt on a papyrus discovered at Berenike dated to the 1</w:t>
      </w:r>
      <w:r>
        <w:rPr>
          <w:rFonts w:ascii="IFAO-Grec Unicode" w:hAnsi="IFAO-Grec Unicode"/>
          <w:sz w:val="24"/>
          <w:szCs w:val="24"/>
          <w:shd w:val="clear" w:color="auto" w:fill="ffffff"/>
          <w:vertAlign w:val="superscript"/>
          <w:rtl w:val="0"/>
        </w:rPr>
        <w:t>st</w:t>
      </w:r>
      <w:r>
        <w:rPr>
          <w:rFonts w:ascii="IFAO-Grec Unicode" w:hAnsi="IFAO-Grec Unicode"/>
          <w:sz w:val="24"/>
          <w:szCs w:val="24"/>
          <w:shd w:val="clear" w:color="auto" w:fill="ffffff"/>
          <w:rtl w:val="0"/>
        </w:rPr>
        <w:t xml:space="preserve"> c. CE (</w:t>
      </w:r>
      <w:r>
        <w:rPr>
          <w:rStyle w:val="Hyperlink.6"/>
        </w:rPr>
        <w:fldChar w:fldCharType="begin" w:fldLock="0"/>
      </w:r>
      <w:r>
        <w:rPr>
          <w:rStyle w:val="Hyperlink.6"/>
        </w:rPr>
        <w:instrText xml:space="preserve"> HYPERLINK "https://papyri.info/ddbdp/o.berenike;2;131"</w:instrText>
      </w:r>
      <w:r>
        <w:rPr>
          <w:rStyle w:val="Hyperlink.6"/>
        </w:rPr>
        <w:fldChar w:fldCharType="separate" w:fldLock="0"/>
      </w:r>
      <w:r>
        <w:rPr>
          <w:rStyle w:val="Hyperlink.6"/>
          <w:rtl w:val="0"/>
        </w:rPr>
        <w:t>O.Berenike II 131.5</w:t>
      </w:r>
      <w:r>
        <w:rPr/>
        <w:fldChar w:fldCharType="end" w:fldLock="0"/>
      </w:r>
      <w:r>
        <w:rPr>
          <w:rFonts w:ascii="IFAO-Grec Unicode" w:hAnsi="IFAO-Grec Unicode"/>
          <w:sz w:val="24"/>
          <w:szCs w:val="24"/>
          <w:shd w:val="clear" w:color="auto" w:fill="ffffff"/>
          <w:rtl w:val="0"/>
          <w:lang w:val="en-US"/>
        </w:rPr>
        <w:t>) and on another unprovenanced fragment dated to the 3</w:t>
      </w:r>
      <w:r>
        <w:rPr>
          <w:rFonts w:ascii="IFAO-Grec Unicode" w:hAnsi="IFAO-Grec Unicode"/>
          <w:sz w:val="24"/>
          <w:szCs w:val="24"/>
          <w:shd w:val="clear" w:color="auto" w:fill="ffffff"/>
          <w:vertAlign w:val="superscript"/>
          <w:rtl w:val="0"/>
        </w:rPr>
        <w:t>rd</w:t>
      </w:r>
      <w:r>
        <w:rPr>
          <w:rFonts w:ascii="IFAO-Grec Unicode" w:hAnsi="IFAO-Grec Unicode"/>
          <w:sz w:val="24"/>
          <w:szCs w:val="24"/>
          <w:shd w:val="clear" w:color="auto" w:fill="ffffff"/>
          <w:rtl w:val="0"/>
        </w:rPr>
        <w:t>-4</w:t>
      </w:r>
      <w:r>
        <w:rPr>
          <w:rFonts w:ascii="IFAO-Grec Unicode" w:hAnsi="IFAO-Grec Unicode"/>
          <w:sz w:val="24"/>
          <w:szCs w:val="24"/>
          <w:shd w:val="clear" w:color="auto" w:fill="ffffff"/>
          <w:vertAlign w:val="superscript"/>
          <w:rtl w:val="0"/>
          <w:lang w:val="en-US"/>
        </w:rPr>
        <w:t>th</w:t>
      </w:r>
      <w:r>
        <w:rPr>
          <w:rFonts w:ascii="IFAO-Grec Unicode" w:hAnsi="IFAO-Grec Unicode"/>
          <w:sz w:val="24"/>
          <w:szCs w:val="24"/>
          <w:shd w:val="clear" w:color="auto" w:fill="ffffff"/>
          <w:rtl w:val="0"/>
        </w:rPr>
        <w:t xml:space="preserve"> c. CE.</w:t>
      </w:r>
      <w:r>
        <w:rPr>
          <w:rFonts w:ascii="IFAO-Grec Unicode" w:cs="IFAO-Grec Unicode" w:hAnsi="IFAO-Grec Unicode" w:eastAsia="IFAO-Grec Unicode"/>
          <w:sz w:val="24"/>
          <w:szCs w:val="24"/>
          <w:shd w:val="clear" w:color="auto" w:fill="ffffff"/>
          <w:vertAlign w:val="superscript"/>
        </w:rPr>
        <w:footnoteReference w:id="7"/>
      </w:r>
      <w:r>
        <w:rPr>
          <w:rFonts w:ascii="IFAO-Grec Unicode" w:hAnsi="IFAO-Grec Unicode"/>
          <w:color w:val="3c2217"/>
          <w:sz w:val="24"/>
          <w:szCs w:val="24"/>
          <w:u w:color="3c2217"/>
          <w:rtl w:val="0"/>
          <w:lang w:val="en-US"/>
        </w:rPr>
        <w:t>C</w:t>
      </w:r>
      <w:r>
        <w:rPr>
          <w:rFonts w:ascii="IFAO-Grec Unicode" w:hAnsi="IFAO-Grec Unicode"/>
          <w:sz w:val="24"/>
          <w:szCs w:val="24"/>
          <w:rtl w:val="0"/>
          <w:lang w:val="en-US"/>
        </w:rPr>
        <w:t xml:space="preserve">ustodes armorum </w:t>
      </w:r>
      <w:r>
        <w:rPr>
          <w:rFonts w:ascii="IFAO-Grec Unicode" w:hAnsi="IFAO-Grec Unicode"/>
          <w:sz w:val="24"/>
          <w:szCs w:val="24"/>
          <w:rtl w:val="0"/>
          <w:lang w:val="en-US"/>
        </w:rPr>
        <w:t xml:space="preserve">are attested both in legionary and auxiliary units, and were generally in charge of managing the state supplied weapons for each soldier as well as other financial duties. Our document suggests that they were present in each </w:t>
      </w:r>
      <w:r>
        <w:rPr>
          <w:rFonts w:ascii="IFAO-Grec Unicode" w:hAnsi="IFAO-Grec Unicode"/>
          <w:sz w:val="24"/>
          <w:szCs w:val="24"/>
          <w:rtl w:val="0"/>
          <w:lang w:val="en-US"/>
        </w:rPr>
        <w:t>turma.</w:t>
      </w:r>
      <w:r>
        <w:rPr>
          <w:rFonts w:ascii="IFAO-Grec Unicode" w:cs="IFAO-Grec Unicode" w:hAnsi="IFAO-Grec Unicode" w:eastAsia="IFAO-Grec Unicode"/>
          <w:sz w:val="24"/>
          <w:szCs w:val="24"/>
          <w:vertAlign w:val="superscript"/>
          <w:lang w:val="en-US"/>
        </w:rPr>
        <w:footnoteReference w:id="8"/>
      </w:r>
      <w:r>
        <w:rPr>
          <w:rFonts w:ascii="IFAO-Grec Unicode" w:hAnsi="IFAO-Grec Unicode"/>
          <w:sz w:val="24"/>
          <w:szCs w:val="24"/>
          <w:rtl w:val="0"/>
          <w:lang w:val="en-US"/>
        </w:rPr>
        <w:t xml:space="preserve"> </w:t>
      </w:r>
      <w:r>
        <w:rPr>
          <w:rFonts w:ascii="Arial Unicode MS" w:cs="Arial Unicode MS" w:hAnsi="Arial Unicode MS" w:eastAsia="Arial Unicode MS"/>
          <w:b w:val="0"/>
          <w:bCs w:val="0"/>
          <w:i w:val="0"/>
          <w:iCs w:val="0"/>
          <w:sz w:val="24"/>
          <w:szCs w:val="24"/>
          <w:lang w:val="en-US"/>
        </w:rPr>
        <w:br w:type="textWrapping"/>
      </w:r>
      <w:r>
        <w:rPr>
          <w:rFonts w:ascii="IFAO-Grec Unicode" w:cs="IFAO-Grec Unicode" w:hAnsi="IFAO-Grec Unicode" w:eastAsia="IFAO-Grec Unicode"/>
          <w:sz w:val="24"/>
          <w:szCs w:val="24"/>
          <w:lang w:val="en-US"/>
        </w:rPr>
        <w:tab/>
      </w:r>
      <w:r>
        <w:rPr>
          <w:rFonts w:ascii="IFAO-Grec Unicode" w:hAnsi="IFAO-Grec Unicode"/>
          <w:sz w:val="24"/>
          <w:szCs w:val="24"/>
          <w:rtl w:val="0"/>
          <w:lang w:val="en-US"/>
        </w:rPr>
        <w:t>This brings us to the left column, which, based on the information from the second column, I assume contained receipts as well. It preserves twelve line endings, which cannot be read due to the fragmentary state of preservation. The handwriting in the first column is different from that in the second column, which suggests that the second receipt on the first column is not the beginning of the first receipt on the second.</w:t>
      </w:r>
      <w:r>
        <w:rPr>
          <w:rFonts w:ascii="Arial Unicode MS" w:cs="Arial Unicode MS" w:hAnsi="Arial Unicode MS" w:eastAsia="Arial Unicode MS"/>
          <w:b w:val="0"/>
          <w:bCs w:val="0"/>
          <w:i w:val="0"/>
          <w:iCs w:val="0"/>
          <w:sz w:val="24"/>
          <w:szCs w:val="24"/>
          <w:lang w:val="en-US"/>
        </w:rPr>
        <w:br w:type="textWrapping"/>
      </w:r>
      <w:r>
        <w:rPr>
          <w:rFonts w:ascii="IFAO-Grec Unicode" w:cs="IFAO-Grec Unicode" w:hAnsi="IFAO-Grec Unicode" w:eastAsia="IFAO-Grec Unicode"/>
          <w:sz w:val="24"/>
          <w:szCs w:val="24"/>
          <w:lang w:val="en-US"/>
        </w:rPr>
        <w:tab/>
      </w:r>
      <w:r>
        <w:rPr>
          <w:rFonts w:ascii="IFAO-Grec Unicode" w:hAnsi="IFAO-Grec Unicode"/>
          <w:sz w:val="24"/>
          <w:szCs w:val="24"/>
          <w:rtl w:val="0"/>
          <w:lang w:val="en-US"/>
        </w:rPr>
        <w:t xml:space="preserve">It </w:t>
      </w:r>
      <w:r>
        <w:rPr>
          <w:rFonts w:ascii="IFAO-Grec Unicode" w:hAnsi="IFAO-Grec Unicode"/>
          <w:sz w:val="24"/>
          <w:szCs w:val="24"/>
          <w:rtl w:val="0"/>
          <w:lang w:val="en-US"/>
        </w:rPr>
        <w:t xml:space="preserve">is estimated that </w:t>
      </w:r>
      <w:r>
        <w:rPr>
          <w:rFonts w:ascii="IFAO-Grec Unicode" w:hAnsi="IFAO-Grec Unicode"/>
          <w:sz w:val="24"/>
          <w:szCs w:val="24"/>
          <w:rtl w:val="0"/>
          <w:lang w:val="en-US"/>
        </w:rPr>
        <w:t>during the early second century</w:t>
      </w:r>
      <w:r>
        <w:rPr>
          <w:rFonts w:ascii="IFAO-Grec Unicode" w:hAnsi="IFAO-Grec Unicode"/>
          <w:sz w:val="24"/>
          <w:szCs w:val="24"/>
          <w:rtl w:val="0"/>
          <w:lang w:val="en-US"/>
        </w:rPr>
        <w:t xml:space="preserve"> three to four </w:t>
      </w:r>
      <w:r>
        <w:rPr>
          <w:rFonts w:ascii="IFAO-Grec Unicode" w:hAnsi="IFAO-Grec Unicode"/>
          <w:sz w:val="24"/>
          <w:szCs w:val="24"/>
          <w:rtl w:val="0"/>
        </w:rPr>
        <w:t xml:space="preserve">alae </w:t>
      </w:r>
      <w:r>
        <w:rPr>
          <w:rFonts w:ascii="IFAO-Grec Unicode" w:hAnsi="IFAO-Grec Unicode"/>
          <w:sz w:val="24"/>
          <w:szCs w:val="24"/>
          <w:rtl w:val="0"/>
          <w:lang w:val="en-US"/>
        </w:rPr>
        <w:t>were stationed in Egypt at any given time.</w:t>
      </w:r>
      <w:r>
        <w:rPr>
          <w:rFonts w:ascii="IFAO-Grec Unicode" w:cs="IFAO-Grec Unicode" w:hAnsi="IFAO-Grec Unicode" w:eastAsia="IFAO-Grec Unicode"/>
          <w:sz w:val="24"/>
          <w:szCs w:val="24"/>
          <w:vertAlign w:val="superscript"/>
          <w:lang w:val="en-US"/>
        </w:rPr>
        <w:footnoteReference w:id="9"/>
      </w:r>
      <w:r>
        <w:rPr>
          <w:rFonts w:ascii="IFAO-Grec Unicode" w:hAnsi="IFAO-Grec Unicode"/>
          <w:sz w:val="24"/>
          <w:szCs w:val="24"/>
          <w:rtl w:val="0"/>
          <w:lang w:val="en-US"/>
        </w:rPr>
        <w:t xml:space="preserve"> A military diploma issued for Egypt approximately one year before, on 24 September 105 CE, attests three </w:t>
      </w:r>
      <w:r>
        <w:rPr>
          <w:rFonts w:ascii="IFAO-Grec Unicode" w:hAnsi="IFAO-Grec Unicode"/>
          <w:sz w:val="24"/>
          <w:szCs w:val="24"/>
          <w:rtl w:val="0"/>
          <w:lang w:val="en-US"/>
        </w:rPr>
        <w:t xml:space="preserve">alae </w:t>
      </w:r>
      <w:r>
        <w:rPr>
          <w:rFonts w:ascii="IFAO-Grec Unicode" w:hAnsi="IFAO-Grec Unicode"/>
          <w:sz w:val="24"/>
          <w:szCs w:val="24"/>
          <w:rtl w:val="0"/>
          <w:lang w:val="en-US"/>
        </w:rPr>
        <w:t xml:space="preserve">among the auxiliary units of Egypt: </w:t>
      </w:r>
      <w:r>
        <w:rPr>
          <w:rFonts w:ascii="IFAO-Grec Unicode" w:hAnsi="IFAO-Grec Unicode"/>
          <w:sz w:val="24"/>
          <w:szCs w:val="24"/>
          <w:rtl w:val="0"/>
          <w:lang w:val="en-US"/>
        </w:rPr>
        <w:t xml:space="preserve">Augusta, Apriana </w:t>
      </w:r>
      <w:r>
        <w:rPr>
          <w:rFonts w:ascii="IFAO-Grec Unicode" w:hAnsi="IFAO-Grec Unicode"/>
          <w:sz w:val="24"/>
          <w:szCs w:val="24"/>
          <w:rtl w:val="0"/>
          <w:lang w:val="en-US"/>
        </w:rPr>
        <w:t xml:space="preserve">and </w:t>
      </w:r>
      <w:r>
        <w:rPr>
          <w:rFonts w:ascii="IFAO-Grec Unicode" w:hAnsi="IFAO-Grec Unicode"/>
          <w:sz w:val="24"/>
          <w:szCs w:val="24"/>
          <w:rtl w:val="0"/>
          <w:lang w:val="en-US"/>
        </w:rPr>
        <w:t>Vocontiorum</w:t>
      </w:r>
      <w:r>
        <w:rPr>
          <w:rFonts w:ascii="IFAO-Grec Unicode" w:hAnsi="IFAO-Grec Unicode"/>
          <w:sz w:val="24"/>
          <w:szCs w:val="24"/>
          <w:rtl w:val="0"/>
          <w:lang w:val="en-US"/>
        </w:rPr>
        <w:t xml:space="preserve"> (RMD I 9).</w:t>
      </w:r>
      <w:r>
        <w:rPr>
          <w:rFonts w:ascii="IFAO-Grec Unicode" w:cs="IFAO-Grec Unicode" w:hAnsi="IFAO-Grec Unicode" w:eastAsia="IFAO-Grec Unicode"/>
          <w:sz w:val="24"/>
          <w:szCs w:val="24"/>
          <w:vertAlign w:val="superscript"/>
          <w:lang w:val="en-US"/>
        </w:rPr>
        <w:footnoteReference w:id="10"/>
      </w:r>
      <w:r>
        <w:rPr>
          <w:rFonts w:ascii="IFAO-Grec Unicode" w:hAnsi="IFAO-Grec Unicode"/>
          <w:sz w:val="24"/>
          <w:szCs w:val="24"/>
          <w:rtl w:val="0"/>
          <w:lang w:val="en-US"/>
        </w:rPr>
        <w:t xml:space="preserve"> </w:t>
      </w:r>
    </w:p>
    <w:p>
      <w:pPr>
        <w:pStyle w:val="Text"/>
        <w:ind w:firstLine="708"/>
      </w:pPr>
    </w:p>
    <w:p>
      <w:pPr>
        <w:pStyle w:val="Text"/>
        <w:spacing w:line="240" w:lineRule="auto"/>
      </w:pPr>
      <w:r>
        <w:rPr>
          <w:rFonts w:ascii="IFAO-Grec Unicode" w:hAnsi="IFAO-Grec Unicode"/>
          <w:sz w:val="24"/>
          <w:szCs w:val="24"/>
          <w:rtl w:val="0"/>
          <w:lang w:val="en-US"/>
        </w:rPr>
        <w:t>#editionDDB</w:t>
      </w:r>
    </w:p>
    <w:p>
      <w:pPr>
        <w:pStyle w:val="Text"/>
        <w:spacing w:line="240" w:lineRule="auto"/>
      </w:pPr>
      <w:r>
        <w:rPr>
          <w:rFonts w:ascii="IFAO-Grec Unicode" w:hAnsi="IFAO-Grec Unicode"/>
          <w:sz w:val="24"/>
          <w:szCs w:val="24"/>
          <w:rtl w:val="0"/>
          <w:lang w:val="en-US"/>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23"/>
        <w:gridCol w:w="4523"/>
      </w:tblGrid>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11.1</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9.9</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142605</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142605</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pylon.1.12r</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pylon;1;12r</w:t>
            </w:r>
          </w:p>
        </w:tc>
      </w:tr>
      <w:tr>
        <w:tblPrEx>
          <w:shd w:val="clear" w:color="auto" w:fill="d0ddef"/>
        </w:tblPrEx>
        <w:trPr>
          <w:trHeight w:val="504"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Register of receipts (?) from a military context</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Text"/>
              <w:spacing w:line="240" w:lineRule="auto"/>
            </w:pPr>
            <w:r>
              <w:rPr>
                <w:rFonts w:ascii="IFAO-Grec Unicode" w:hAnsi="IFAO-Grec Unicode"/>
                <w:sz w:val="24"/>
                <w:szCs w:val="24"/>
                <w:rtl w:val="0"/>
                <w:lang w:val="de-DE"/>
              </w:rPr>
              <w:t>2.10.106 CE</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Inventory</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Text"/>
              <w:spacing w:line="240" w:lineRule="auto"/>
            </w:pPr>
            <w:r>
              <w:rPr>
                <w:rFonts w:ascii="IFAO-Grec Unicode" w:hAnsi="IFAO-Grec Unicode"/>
                <w:sz w:val="24"/>
                <w:szCs w:val="24"/>
                <w:rtl w:val="0"/>
                <w:lang w:val="en-US"/>
              </w:rPr>
              <w:t>P. Lund. Inv. 213</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Quittung, Geld</w:t>
            </w:r>
          </w:p>
        </w:tc>
      </w:tr>
    </w:tbl>
    <w:p>
      <w:pPr>
        <w:pStyle w:val="Text"/>
        <w:spacing w:line="240" w:lineRule="auto"/>
      </w:pPr>
    </w:p>
    <w:p>
      <w:pPr>
        <w:pStyle w:val="Text"/>
        <w:spacing w:line="240" w:lineRule="auto"/>
      </w:pPr>
    </w:p>
    <w:p>
      <w:pPr>
        <w:pStyle w:val="Text"/>
        <w:spacing w:line="240" w:lineRule="auto"/>
      </w:pPr>
      <w:r>
        <w:rPr>
          <w:rFonts w:ascii="IFAO-Grec Unicode" w:hAnsi="IFAO-Grec Unicode"/>
          <w:sz w:val="24"/>
          <w:szCs w:val="24"/>
          <w:rtl w:val="0"/>
          <w:lang w:val="en-US"/>
        </w:rPr>
        <w:t>#text</w:t>
      </w:r>
    </w:p>
    <w:p>
      <w:pPr>
        <w:pStyle w:val="List Paragraph"/>
        <w:bidi w:val="0"/>
        <w:spacing w:line="240" w:lineRule="auto"/>
        <w:ind w:left="0" w:right="0" w:firstLine="0"/>
        <w:jc w:val="left"/>
        <w:rPr>
          <w:rtl w:val="0"/>
        </w:rPr>
      </w:pPr>
      <w:r>
        <w:rPr>
          <w:rFonts w:ascii="IFAO-Grec Unicode" w:hAnsi="IFAO-Grec Unicode"/>
          <w:sz w:val="24"/>
          <w:szCs w:val="24"/>
          <w:rtl w:val="0"/>
          <w:lang w:val="en-US"/>
        </w:rPr>
        <w:t>&lt;S=.grc</w:t>
      </w:r>
    </w:p>
    <w:p>
      <w:pPr>
        <w:pStyle w:val="List Paragraph"/>
        <w:bidi w:val="0"/>
        <w:spacing w:line="240" w:lineRule="auto"/>
        <w:ind w:left="0" w:right="0" w:firstLine="0"/>
        <w:jc w:val="left"/>
        <w:rPr>
          <w:rtl w:val="0"/>
        </w:rPr>
      </w:pPr>
      <w:r>
        <w:rPr>
          <w:rFonts w:ascii="IFAO-Grec Unicode" w:hAnsi="IFAO-Grec Unicode"/>
          <w:sz w:val="24"/>
          <w:szCs w:val="24"/>
          <w:rtl w:val="0"/>
          <w:lang w:val="en-US"/>
        </w:rPr>
        <w:t>&lt;D=.i.column&lt;=</w:t>
      </w:r>
    </w:p>
    <w:p>
      <w:pPr>
        <w:pStyle w:val="List Paragraph"/>
        <w:bidi w:val="0"/>
        <w:spacing w:line="240" w:lineRule="auto"/>
        <w:ind w:left="0" w:right="0" w:firstLine="0"/>
        <w:jc w:val="left"/>
        <w:rPr>
          <w:rtl w:val="0"/>
        </w:rPr>
      </w:pPr>
      <w:r>
        <w:rPr>
          <w:rFonts w:ascii="IFAO-Grec Unicode" w:hAnsi="IFAO-Grec Unicode"/>
          <w:sz w:val="24"/>
          <w:szCs w:val="24"/>
          <w:rtl w:val="0"/>
          <w:lang w:val="en-US"/>
        </w:rPr>
        <w:t>1. [.?]</w:t>
      </w:r>
      <w:r>
        <w:rPr>
          <w:rFonts w:ascii="IFAO-Grec Unicode" w:hAnsi="IFAO-Grec Unicode" w:hint="default"/>
          <w:sz w:val="24"/>
          <w:szCs w:val="24"/>
          <w:rtl w:val="0"/>
          <w:lang w:val="en-US"/>
        </w:rPr>
        <w:t>ευς</w:t>
      </w:r>
    </w:p>
    <w:p>
      <w:pPr>
        <w:pStyle w:val="List Paragraph"/>
        <w:bidi w:val="0"/>
        <w:spacing w:line="240" w:lineRule="auto"/>
        <w:ind w:left="0" w:right="0" w:firstLine="0"/>
        <w:jc w:val="left"/>
        <w:rPr>
          <w:rtl w:val="0"/>
        </w:rPr>
      </w:pPr>
      <w:r>
        <w:rPr>
          <w:rFonts w:ascii="IFAO-Grec Unicode" w:hAnsi="IFAO-Grec Unicode"/>
          <w:sz w:val="24"/>
          <w:szCs w:val="24"/>
          <w:rtl w:val="0"/>
          <w:lang w:val="en-US"/>
        </w:rPr>
        <w:t>2. [.?]</w:t>
      </w:r>
      <w:r>
        <w:rPr>
          <w:rFonts w:ascii="IFAO-Grec Unicode" w:hAnsi="IFAO-Grec Unicode" w:hint="default"/>
          <w:sz w:val="24"/>
          <w:szCs w:val="24"/>
          <w:rtl w:val="0"/>
          <w:lang w:val="en-US"/>
        </w:rPr>
        <w:t>τιου</w:t>
      </w:r>
    </w:p>
    <w:p>
      <w:pPr>
        <w:pStyle w:val="List Paragraph"/>
        <w:bidi w:val="0"/>
        <w:spacing w:line="240" w:lineRule="auto"/>
        <w:ind w:left="0" w:right="0" w:firstLine="0"/>
        <w:jc w:val="left"/>
        <w:rPr>
          <w:rtl w:val="0"/>
        </w:rPr>
      </w:pPr>
      <w:r>
        <w:rPr>
          <w:rFonts w:ascii="IFAO-Grec Unicode" w:hAnsi="IFAO-Grec Unicode"/>
          <w:sz w:val="24"/>
          <w:szCs w:val="24"/>
          <w:rtl w:val="0"/>
          <w:lang w:val="en-US"/>
        </w:rPr>
        <w:t>3. [.?]</w:t>
      </w:r>
      <w:r>
        <w:rPr>
          <w:rFonts w:ascii="IFAO-Grec Unicode" w:hAnsi="IFAO-Grec Unicode" w:hint="default"/>
          <w:sz w:val="24"/>
          <w:szCs w:val="24"/>
          <w:rtl w:val="0"/>
          <w:lang w:val="en-US"/>
        </w:rPr>
        <w:t>α̣νω</w:t>
      </w:r>
    </w:p>
    <w:p>
      <w:pPr>
        <w:pStyle w:val="List Paragraph"/>
        <w:bidi w:val="0"/>
        <w:spacing w:line="240" w:lineRule="auto"/>
        <w:ind w:left="0" w:right="0" w:firstLine="0"/>
        <w:jc w:val="left"/>
        <w:rPr>
          <w:rtl w:val="0"/>
        </w:rPr>
      </w:pPr>
      <w:r>
        <w:rPr>
          <w:rFonts w:ascii="IFAO-Grec Unicode" w:hAnsi="IFAO-Grec Unicode"/>
          <w:sz w:val="24"/>
          <w:szCs w:val="24"/>
          <w:rtl w:val="0"/>
          <w:lang w:val="en-US"/>
        </w:rPr>
        <w:t>4. [.?]</w:t>
      </w:r>
      <w:r>
        <w:rPr>
          <w:rFonts w:ascii="IFAO-Grec Unicode" w:hAnsi="IFAO-Grec Unicode" w:hint="default"/>
          <w:sz w:val="24"/>
          <w:szCs w:val="24"/>
          <w:rtl w:val="0"/>
          <w:lang w:val="en-US"/>
        </w:rPr>
        <w:t>ησ</w:t>
      </w:r>
      <w:r>
        <w:rPr>
          <w:rFonts w:ascii="IFAO-Grec Unicode" w:hAnsi="IFAO-Grec Unicode"/>
          <w:sz w:val="24"/>
          <w:szCs w:val="24"/>
          <w:rtl w:val="0"/>
          <w:lang w:val="en-US"/>
        </w:rPr>
        <w:t>.2</w:t>
      </w:r>
      <w:r>
        <w:rPr>
          <w:rFonts w:ascii="IFAO-Grec Unicode" w:hAnsi="IFAO-Grec Unicode" w:hint="default"/>
          <w:sz w:val="24"/>
          <w:szCs w:val="24"/>
          <w:rtl w:val="0"/>
          <w:lang w:val="en-US"/>
        </w:rPr>
        <w:t>σ̣</w:t>
      </w:r>
    </w:p>
    <w:p>
      <w:pPr>
        <w:pStyle w:val="List Paragraph"/>
        <w:bidi w:val="0"/>
        <w:spacing w:line="240" w:lineRule="auto"/>
        <w:ind w:left="0" w:right="0" w:firstLine="0"/>
        <w:jc w:val="left"/>
        <w:rPr>
          <w:rtl w:val="0"/>
        </w:rPr>
      </w:pPr>
      <w:r>
        <w:rPr>
          <w:rFonts w:ascii="IFAO-Grec Unicode" w:hAnsi="IFAO-Grec Unicode"/>
          <w:sz w:val="24"/>
          <w:szCs w:val="24"/>
          <w:rtl w:val="0"/>
          <w:lang w:val="en-US"/>
        </w:rPr>
        <w:t>5. [.?].1</w:t>
      </w:r>
      <w:r>
        <w:rPr>
          <w:rFonts w:ascii="IFAO-Grec Unicode" w:hAnsi="IFAO-Grec Unicode" w:hint="default"/>
          <w:sz w:val="24"/>
          <w:szCs w:val="24"/>
          <w:rtl w:val="0"/>
          <w:lang w:val="en-US"/>
        </w:rPr>
        <w:t xml:space="preserve">ο̣νπ̣α̣  </w:t>
      </w:r>
    </w:p>
    <w:p>
      <w:pPr>
        <w:pStyle w:val="List Paragraph"/>
        <w:bidi w:val="0"/>
        <w:spacing w:line="240" w:lineRule="auto"/>
        <w:ind w:left="0" w:right="0" w:firstLine="0"/>
        <w:jc w:val="left"/>
        <w:rPr>
          <w:rtl w:val="0"/>
        </w:rPr>
      </w:pPr>
      <w:r>
        <w:rPr>
          <w:rFonts w:ascii="IFAO-Grec Unicode" w:hAnsi="IFAO-Grec Unicode"/>
          <w:sz w:val="24"/>
          <w:szCs w:val="24"/>
          <w:rtl w:val="0"/>
          <w:lang w:val="en-US"/>
        </w:rPr>
        <w:t>6. [.?].4</w:t>
      </w:r>
    </w:p>
    <w:p>
      <w:pPr>
        <w:pStyle w:val="List Paragraph"/>
        <w:bidi w:val="0"/>
        <w:spacing w:line="240" w:lineRule="auto"/>
        <w:ind w:left="0" w:right="0" w:firstLine="0"/>
        <w:jc w:val="left"/>
        <w:rPr>
          <w:rtl w:val="0"/>
        </w:rPr>
      </w:pPr>
      <w:r>
        <w:rPr>
          <w:rFonts w:ascii="IFAO-Grec Unicode" w:hAnsi="IFAO-Grec Unicode"/>
          <w:sz w:val="24"/>
          <w:szCs w:val="24"/>
          <w:rtl w:val="0"/>
          <w:lang w:val="en-US"/>
        </w:rPr>
        <w:t>7. [.?].2</w:t>
      </w:r>
      <w:r>
        <w:rPr>
          <w:rFonts w:ascii="IFAO-Grec Unicode" w:hAnsi="IFAO-Grec Unicode" w:hint="default"/>
          <w:sz w:val="24"/>
          <w:szCs w:val="24"/>
          <w:rtl w:val="0"/>
          <w:lang w:val="en-US"/>
        </w:rPr>
        <w:t xml:space="preserve">αντ̣ο̣  </w:t>
      </w:r>
    </w:p>
    <w:p>
      <w:pPr>
        <w:pStyle w:val="List Paragraph"/>
        <w:bidi w:val="0"/>
        <w:spacing w:line="240" w:lineRule="auto"/>
        <w:ind w:left="0" w:right="0" w:firstLine="0"/>
        <w:jc w:val="left"/>
        <w:rPr>
          <w:rtl w:val="0"/>
        </w:rPr>
      </w:pPr>
      <w:r>
        <w:rPr>
          <w:rFonts w:ascii="IFAO-Grec Unicode" w:hAnsi="IFAO-Grec Unicode"/>
          <w:sz w:val="24"/>
          <w:szCs w:val="24"/>
          <w:rtl w:val="0"/>
          <w:lang w:val="en-US"/>
        </w:rPr>
        <w:t>8. [.?].4</w:t>
      </w:r>
    </w:p>
    <w:p>
      <w:pPr>
        <w:pStyle w:val="List Paragraph"/>
        <w:bidi w:val="0"/>
        <w:spacing w:line="240" w:lineRule="auto"/>
        <w:ind w:left="0" w:right="0" w:firstLine="0"/>
        <w:jc w:val="left"/>
        <w:rPr>
          <w:rtl w:val="0"/>
        </w:rPr>
      </w:pPr>
      <w:r>
        <w:rPr>
          <w:rFonts w:ascii="IFAO-Grec Unicode" w:hAnsi="IFAO-Grec Unicode"/>
          <w:sz w:val="24"/>
          <w:szCs w:val="24"/>
          <w:rtl w:val="0"/>
          <w:lang w:val="en-US"/>
        </w:rPr>
        <w:t>9. [.?].4</w:t>
      </w:r>
    </w:p>
    <w:p>
      <w:pPr>
        <w:pStyle w:val="List Paragraph"/>
        <w:bidi w:val="0"/>
        <w:spacing w:line="240" w:lineRule="auto"/>
        <w:ind w:left="0" w:right="0" w:firstLine="0"/>
        <w:jc w:val="left"/>
        <w:rPr>
          <w:rtl w:val="0"/>
        </w:rPr>
      </w:pPr>
      <w:r>
        <w:rPr>
          <w:rFonts w:ascii="IFAO-Grec Unicode" w:hAnsi="IFAO-Grec Unicode"/>
          <w:sz w:val="24"/>
          <w:szCs w:val="24"/>
          <w:rtl w:val="0"/>
          <w:lang w:val="en-US"/>
        </w:rPr>
        <w:t>10. [.?]</w:t>
      </w:r>
      <w:r>
        <w:rPr>
          <w:rFonts w:ascii="IFAO-Grec Unicode" w:hAnsi="IFAO-Grec Unicode" w:hint="default"/>
          <w:sz w:val="24"/>
          <w:szCs w:val="24"/>
          <w:rtl w:val="0"/>
          <w:lang w:val="en-US"/>
        </w:rPr>
        <w:t>τι</w:t>
      </w:r>
      <w:r>
        <w:rPr>
          <w:rFonts w:ascii="IFAO-Grec Unicode" w:hAnsi="IFAO-Grec Unicode"/>
          <w:sz w:val="24"/>
          <w:szCs w:val="24"/>
          <w:rtl w:val="0"/>
          <w:lang w:val="en-US"/>
        </w:rPr>
        <w:t>.2</w:t>
      </w:r>
    </w:p>
    <w:p>
      <w:pPr>
        <w:pStyle w:val="List Paragraph"/>
        <w:bidi w:val="0"/>
        <w:spacing w:line="240" w:lineRule="auto"/>
        <w:ind w:left="0" w:right="0" w:firstLine="0"/>
        <w:jc w:val="left"/>
        <w:rPr>
          <w:rtl w:val="0"/>
        </w:rPr>
      </w:pPr>
      <w:r>
        <w:rPr>
          <w:rFonts w:ascii="IFAO-Grec Unicode" w:hAnsi="IFAO-Grec Unicode"/>
          <w:sz w:val="24"/>
          <w:szCs w:val="24"/>
          <w:rtl w:val="0"/>
          <w:lang w:val="en-US"/>
        </w:rPr>
        <w:t>11. [.?].1</w:t>
      </w:r>
      <w:r>
        <w:rPr>
          <w:rFonts w:ascii="IFAO-Grec Unicode" w:hAnsi="IFAO-Grec Unicode" w:hint="default"/>
          <w:sz w:val="24"/>
          <w:szCs w:val="24"/>
          <w:rtl w:val="0"/>
          <w:lang w:val="en-US"/>
        </w:rPr>
        <w:t>π̣</w:t>
      </w:r>
      <w:r>
        <w:rPr>
          <w:rFonts w:ascii="IFAO-Grec Unicode" w:hAnsi="IFAO-Grec Unicode"/>
          <w:sz w:val="24"/>
          <w:szCs w:val="24"/>
          <w:rtl w:val="0"/>
          <w:lang w:val="en-US"/>
        </w:rPr>
        <w:t>.1</w:t>
      </w:r>
      <w:r>
        <w:rPr>
          <w:rFonts w:ascii="IFAO-Grec Unicode" w:hAnsi="IFAO-Grec Unicode" w:hint="default"/>
          <w:sz w:val="24"/>
          <w:szCs w:val="24"/>
          <w:rtl w:val="0"/>
          <w:lang w:val="en-US"/>
        </w:rPr>
        <w:t>η̣ς</w:t>
      </w:r>
    </w:p>
    <w:p>
      <w:pPr>
        <w:pStyle w:val="List Paragraph"/>
        <w:bidi w:val="0"/>
        <w:spacing w:line="240" w:lineRule="auto"/>
        <w:ind w:left="0" w:right="0" w:firstLine="0"/>
        <w:jc w:val="left"/>
        <w:rPr>
          <w:rtl w:val="0"/>
        </w:rPr>
      </w:pPr>
      <w:r>
        <w:rPr>
          <w:rFonts w:ascii="IFAO-Grec Unicode" w:hAnsi="IFAO-Grec Unicode"/>
          <w:sz w:val="24"/>
          <w:szCs w:val="24"/>
          <w:rtl w:val="0"/>
          <w:lang w:val="en-US"/>
        </w:rPr>
        <w:t>12. [.?]</w:t>
      </w:r>
      <w:r>
        <w:rPr>
          <w:rFonts w:ascii="IFAO-Grec Unicode" w:hAnsi="IFAO-Grec Unicode" w:hint="default"/>
          <w:sz w:val="24"/>
          <w:szCs w:val="24"/>
          <w:rtl w:val="0"/>
          <w:lang w:val="en-US"/>
        </w:rPr>
        <w:t xml:space="preserve">α̣φιν </w:t>
      </w:r>
    </w:p>
    <w:p>
      <w:pPr>
        <w:pStyle w:val="List Paragraph"/>
        <w:bidi w:val="0"/>
        <w:spacing w:line="240" w:lineRule="auto"/>
        <w:ind w:left="0" w:right="0" w:firstLine="0"/>
        <w:jc w:val="left"/>
        <w:rPr>
          <w:rtl w:val="0"/>
        </w:rPr>
      </w:pPr>
      <w:r>
        <w:rPr>
          <w:rFonts w:ascii="IFAO-Grec Unicode" w:hAnsi="IFAO-Grec Unicode"/>
          <w:sz w:val="24"/>
          <w:szCs w:val="24"/>
          <w:rtl w:val="0"/>
          <w:lang w:val="en-US"/>
        </w:rPr>
        <w:t>=&gt;=D&gt;</w:t>
      </w:r>
    </w:p>
    <w:p>
      <w:pPr>
        <w:pStyle w:val="List Paragraph"/>
        <w:bidi w:val="0"/>
        <w:spacing w:line="240" w:lineRule="auto"/>
        <w:ind w:left="0" w:right="0" w:firstLine="0"/>
        <w:jc w:val="left"/>
        <w:rPr>
          <w:rtl w:val="0"/>
        </w:rPr>
      </w:pPr>
      <w:r>
        <w:rPr>
          <w:rFonts w:ascii="IFAO-Grec Unicode" w:hAnsi="IFAO-Grec Unicode"/>
          <w:sz w:val="24"/>
          <w:szCs w:val="24"/>
          <w:rtl w:val="0"/>
          <w:lang w:val="en-US"/>
        </w:rPr>
        <w:t>&lt;D=.ii.column&lt;=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1. </w:t>
      </w:r>
      <w:r>
        <w:rPr>
          <w:rFonts w:ascii="IFAO-Grec Unicode" w:hAnsi="IFAO-Grec Unicode" w:hint="default"/>
          <w:sz w:val="24"/>
          <w:szCs w:val="24"/>
          <w:rtl w:val="0"/>
          <w:lang w:val="en-US"/>
        </w:rPr>
        <w:t>Βιρρίου Φλώρο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 [ca.20] [</w:t>
      </w:r>
      <w:r>
        <w:rPr>
          <w:rFonts w:ascii="IFAO-Grec Unicode" w:hAnsi="IFAO-Grec Unicode" w:hint="default"/>
          <w:sz w:val="24"/>
          <w:szCs w:val="24"/>
          <w:rtl w:val="0"/>
          <w:lang w:val="en-US"/>
        </w:rPr>
        <w:t>καὶ οὐδέν σοι</w:t>
      </w:r>
      <w:r>
        <w:rPr>
          <w:rFonts w:ascii="IFAO-Grec Unicode" w:hAnsi="IFAO-Grec Unicode"/>
          <w:sz w:val="24"/>
          <w:szCs w:val="24"/>
          <w:rtl w:val="0"/>
          <w:lang w:val="en-US"/>
        </w:rPr>
        <w: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2. </w:t>
      </w:r>
      <w:r>
        <w:rPr>
          <w:rFonts w:ascii="IFAO-Grec Unicode" w:hAnsi="IFAO-Grec Unicode" w:hint="default"/>
          <w:sz w:val="24"/>
          <w:szCs w:val="24"/>
          <w:rtl w:val="0"/>
          <w:lang w:val="en-US"/>
        </w:rPr>
        <w:t>ἐνκαλῶ</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ἔτους δεκά̣</w:t>
      </w:r>
      <w:r>
        <w:rPr>
          <w:rFonts w:ascii="IFAO-Grec Unicode" w:hAnsi="IFAO-Grec Unicode"/>
          <w:sz w:val="24"/>
          <w:szCs w:val="24"/>
          <w:rtl w:val="0"/>
          <w:lang w:val="en-US"/>
        </w:rPr>
        <w:t>[</w:t>
      </w:r>
      <w:r>
        <w:rPr>
          <w:rFonts w:ascii="IFAO-Grec Unicode" w:hAnsi="IFAO-Grec Unicode" w:hint="default"/>
          <w:sz w:val="24"/>
          <w:szCs w:val="24"/>
          <w:rtl w:val="0"/>
          <w:lang w:val="en-US"/>
        </w:rPr>
        <w:t>του Αὐτοκράτορος Καίσαρος Νέρ</w:t>
      </w:r>
      <w:r>
        <w:rPr>
          <w:rFonts w:ascii="IFAO-Grec Unicode" w:hAnsi="IFAO-Grec Unicode"/>
          <w:sz w:val="24"/>
          <w:szCs w:val="24"/>
          <w:rtl w:val="0"/>
          <w:lang w:val="en-US"/>
        </w:rPr>
        <w: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3.- </w:t>
      </w:r>
      <w:r>
        <w:rPr>
          <w:rFonts w:ascii="IFAO-Grec Unicode" w:hAnsi="IFAO-Grec Unicode" w:hint="default"/>
          <w:sz w:val="24"/>
          <w:szCs w:val="24"/>
          <w:rtl w:val="0"/>
          <w:lang w:val="en-US"/>
        </w:rPr>
        <w:t xml:space="preserve">ουα </w:t>
      </w:r>
      <w:r>
        <w:rPr>
          <w:rFonts w:ascii="IFAO-Grec Unicode" w:hAnsi="IFAO-Grec Unicode"/>
          <w:sz w:val="24"/>
          <w:szCs w:val="24"/>
          <w:rtl w:val="0"/>
          <w:lang w:val="en-US"/>
        </w:rPr>
        <w:t>[T]</w:t>
      </w:r>
      <w:r>
        <w:rPr>
          <w:rFonts w:ascii="IFAO-Grec Unicode" w:hAnsi="IFAO-Grec Unicode" w:hint="default"/>
          <w:sz w:val="24"/>
          <w:szCs w:val="24"/>
          <w:rtl w:val="0"/>
          <w:lang w:val="en-US"/>
        </w:rPr>
        <w:t>ρ̣αιανοῦ Σεβαστοῦ Γερ̣</w:t>
      </w:r>
      <w:r>
        <w:rPr>
          <w:rFonts w:ascii="IFAO-Grec Unicode" w:hAnsi="IFAO-Grec Unicode"/>
          <w:sz w:val="24"/>
          <w:szCs w:val="24"/>
          <w:rtl w:val="0"/>
          <w:lang w:val="en-US"/>
        </w:rPr>
        <w:t>[</w:t>
      </w:r>
      <w:r>
        <w:rPr>
          <w:rFonts w:ascii="IFAO-Grec Unicode" w:hAnsi="IFAO-Grec Unicode" w:hint="default"/>
          <w:sz w:val="24"/>
          <w:szCs w:val="24"/>
          <w:rtl w:val="0"/>
          <w:lang w:val="en-US"/>
        </w:rPr>
        <w:t>µανικοῦ Δακικοῦ</w:t>
      </w:r>
      <w:r>
        <w:rPr>
          <w:rFonts w:ascii="IFAO-Grec Unicode" w:hAnsi="IFAO-Grec Unicode"/>
          <w:sz w:val="24"/>
          <w:szCs w:val="24"/>
          <w:rtl w:val="0"/>
          <w:lang w:val="en-US"/>
        </w:rPr>
        <w: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4. </w:t>
      </w:r>
      <w:r>
        <w:rPr>
          <w:rFonts w:ascii="IFAO-Grec Unicode" w:hAnsi="IFAO-Grec Unicode" w:hint="default"/>
          <w:sz w:val="24"/>
          <w:szCs w:val="24"/>
          <w:rtl w:val="0"/>
          <w:lang w:val="en-US"/>
        </w:rPr>
        <w:t xml:space="preserve">Φαῶφι </w:t>
      </w:r>
      <w:r>
        <w:rPr>
          <w:rFonts w:ascii="IFAO-Grec Unicode" w:hAnsi="IFAO-Grec Unicode"/>
          <w:sz w:val="24"/>
          <w:szCs w:val="24"/>
          <w:rtl w:val="0"/>
          <w:lang w:val="en-US"/>
        </w:rPr>
        <w:t>&lt;#</w:t>
      </w:r>
      <w:r>
        <w:rPr>
          <w:rFonts w:ascii="IFAO-Grec Unicode" w:hAnsi="IFAO-Grec Unicode" w:hint="default"/>
          <w:sz w:val="24"/>
          <w:szCs w:val="24"/>
          <w:rtl w:val="0"/>
          <w:lang w:val="en-US"/>
        </w:rPr>
        <w:t>ε̄</w:t>
      </w:r>
      <w:r>
        <w:rPr>
          <w:rFonts w:ascii="IFAO-Grec Unicode" w:hAnsi="IFAO-Grec Unicode"/>
          <w:sz w:val="24"/>
          <w:szCs w:val="24"/>
          <w:rtl w:val="0"/>
          <w:lang w:val="en-US"/>
        </w:rPr>
        <w:t>=5#&gt;</w:t>
      </w:r>
    </w:p>
    <w:p>
      <w:pPr>
        <w:pStyle w:val="List Paragraph"/>
        <w:bidi w:val="0"/>
        <w:spacing w:line="240" w:lineRule="auto"/>
        <w:ind w:left="0" w:right="0" w:firstLine="0"/>
        <w:jc w:val="left"/>
        <w:rPr>
          <w:rtl w:val="0"/>
        </w:rPr>
      </w:pPr>
      <w:r>
        <w:rPr>
          <w:rFonts w:ascii="IFAO-Grec Unicode" w:hAnsi="IFAO-Grec Unicode"/>
          <w:sz w:val="24"/>
          <w:szCs w:val="24"/>
          <w:rtl w:val="0"/>
          <w:lang w:val="en-US"/>
        </w:rPr>
        <w: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5. </w:t>
      </w:r>
      <w:r>
        <w:rPr>
          <w:rFonts w:ascii="IFAO-Grec Unicode" w:hAnsi="IFAO-Grec Unicode" w:hint="default"/>
          <w:sz w:val="24"/>
          <w:szCs w:val="24"/>
          <w:rtl w:val="0"/>
          <w:lang w:val="en-US"/>
        </w:rPr>
        <w:t xml:space="preserve">Μᾶρκος </w:t>
      </w:r>
      <w:r>
        <w:rPr>
          <w:rFonts w:ascii="IFAO-Grec Unicode" w:hAnsi="IFAO-Grec Unicode"/>
          <w:sz w:val="24"/>
          <w:szCs w:val="24"/>
          <w:rtl w:val="0"/>
          <w:lang w:val="en-US"/>
        </w:rPr>
        <w:t>&lt;:</w:t>
      </w:r>
      <w:r>
        <w:rPr>
          <w:rFonts w:ascii="IFAO-Grec Unicode" w:hAnsi="IFAO-Grec Unicode" w:hint="default"/>
          <w:sz w:val="24"/>
          <w:szCs w:val="24"/>
          <w:rtl w:val="0"/>
          <w:lang w:val="en-US"/>
        </w:rPr>
        <w:t>Οὐαλέρι</w:t>
      </w:r>
      <w:r>
        <w:rPr>
          <w:rFonts w:ascii="IFAO-Grec Unicode" w:hAnsi="IFAO-Grec Unicode"/>
          <w:sz w:val="24"/>
          <w:szCs w:val="24"/>
          <w:rtl w:val="0"/>
          <w:lang w:val="en-US"/>
        </w:rPr>
        <w:t>o</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Οὐαλέρις</w:t>
      </w:r>
      <w:r>
        <w:rPr>
          <w:rFonts w:ascii="IFAO-Grec Unicode" w:hAnsi="IFAO-Grec Unicode"/>
          <w:sz w:val="24"/>
          <w:szCs w:val="24"/>
          <w:rtl w:val="0"/>
          <w:lang w:val="en-US"/>
        </w:rPr>
        <w:t>:&gt; M</w:t>
      </w:r>
      <w:r>
        <w:rPr>
          <w:rFonts w:ascii="IFAO-Grec Unicode" w:hAnsi="IFAO-Grec Unicode" w:hint="default"/>
          <w:sz w:val="24"/>
          <w:szCs w:val="24"/>
          <w:rtl w:val="0"/>
          <w:lang w:val="en-US"/>
        </w:rPr>
        <w:t>̣</w:t>
      </w:r>
      <w:r>
        <w:rPr>
          <w:rFonts w:ascii="IFAO-Grec Unicode" w:hAnsi="IFAO-Grec Unicode"/>
          <w:sz w:val="24"/>
          <w:szCs w:val="24"/>
          <w:rtl w:val="0"/>
          <w:lang w:val="en-US"/>
        </w:rPr>
        <w:t>[ca.10] [</w:t>
      </w:r>
      <w:r>
        <w:rPr>
          <w:rFonts w:ascii="IFAO-Grec Unicode" w:hAnsi="IFAO-Grec Unicode" w:hint="default"/>
          <w:sz w:val="24"/>
          <w:szCs w:val="24"/>
          <w:rtl w:val="0"/>
          <w:lang w:val="en-US"/>
        </w:rPr>
        <w:t>ἀπὸ τῶν</w:t>
      </w:r>
      <w:r>
        <w:rPr>
          <w:rFonts w:ascii="IFAO-Grec Unicode" w:hAnsi="IFAO-Grec Unicode"/>
          <w:sz w:val="24"/>
          <w:szCs w:val="24"/>
          <w:rtl w:val="0"/>
          <w:lang w:val="en-US"/>
        </w:rPr>
        <w:t>] [</w:t>
      </w:r>
      <w:r>
        <w:rPr>
          <w:rFonts w:ascii="IFAO-Grec Unicode" w:hAnsi="IFAO-Grec Unicode" w:hint="default"/>
          <w:sz w:val="24"/>
          <w:szCs w:val="24"/>
          <w:rtl w:val="0"/>
          <w:lang w:val="en-US"/>
        </w:rPr>
        <w:t>ἐντίμως</w:t>
      </w:r>
      <w:r>
        <w:rPr>
          <w:rFonts w:ascii="IFAO-Grec Unicode" w:hAnsi="IFAO-Grec Unicode"/>
          <w:sz w:val="24"/>
          <w:szCs w:val="24"/>
          <w:rtl w:val="0"/>
          <w:lang w:val="en-US"/>
        </w:rPr>
        <w:t>(?)] [</w:t>
      </w:r>
      <w:r>
        <w:rPr>
          <w:rFonts w:ascii="IFAO-Grec Unicode" w:hAnsi="IFAO-Grec Unicode" w:hint="default"/>
          <w:sz w:val="24"/>
          <w:szCs w:val="24"/>
          <w:rtl w:val="0"/>
          <w:lang w:val="en-US"/>
        </w:rPr>
        <w:t>ἀπο</w:t>
      </w:r>
      <w:r>
        <w:rPr>
          <w:rFonts w:ascii="IFAO-Grec Unicode" w:hAnsi="IFAO-Grec Unicode"/>
          <w:sz w:val="24"/>
          <w:szCs w:val="24"/>
          <w:rtl w:val="0"/>
          <w:lang w:val="en-US"/>
        </w:rPr>
        <w: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6.- </w:t>
      </w:r>
      <w:r>
        <w:rPr>
          <w:rFonts w:ascii="IFAO-Grec Unicode" w:hAnsi="IFAO-Grec Unicode" w:hint="default"/>
          <w:sz w:val="24"/>
          <w:szCs w:val="24"/>
          <w:rtl w:val="0"/>
          <w:lang w:val="en-US"/>
        </w:rPr>
        <w:t>λελυμένων οὐετ̣</w:t>
      </w:r>
      <w:r>
        <w:rPr>
          <w:rFonts w:ascii="IFAO-Grec Unicode" w:hAnsi="IFAO-Grec Unicode"/>
          <w:sz w:val="24"/>
          <w:szCs w:val="24"/>
          <w:rtl w:val="0"/>
          <w:lang w:val="en-US"/>
        </w:rPr>
        <w:t>[</w:t>
      </w:r>
      <w:r>
        <w:rPr>
          <w:rFonts w:ascii="IFAO-Grec Unicode" w:hAnsi="IFAO-Grec Unicode" w:hint="default"/>
          <w:sz w:val="24"/>
          <w:szCs w:val="24"/>
          <w:rtl w:val="0"/>
          <w:lang w:val="en-US"/>
        </w:rPr>
        <w:t>ρανῶν</w:t>
      </w:r>
      <w:r>
        <w:rPr>
          <w:rFonts w:ascii="IFAO-Grec Unicode" w:hAnsi="IFAO-Grec Unicode"/>
          <w:sz w:val="24"/>
          <w:szCs w:val="24"/>
          <w:rtl w:val="0"/>
          <w:lang w:val="en-US"/>
        </w:rPr>
        <w:t>] [ca.20]</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7. </w:t>
      </w:r>
      <w:r>
        <w:rPr>
          <w:rFonts w:ascii="IFAO-Grec Unicode" w:hAnsi="IFAO-Grec Unicode" w:hint="default"/>
          <w:sz w:val="24"/>
          <w:szCs w:val="24"/>
          <w:rtl w:val="0"/>
          <w:lang w:val="en-US"/>
        </w:rPr>
        <w:t>ἀρμοκούστορι τύρμ̣</w:t>
      </w:r>
      <w:r>
        <w:rPr>
          <w:rFonts w:ascii="IFAO-Grec Unicode" w:hAnsi="IFAO-Grec Unicode"/>
          <w:sz w:val="24"/>
          <w:szCs w:val="24"/>
          <w:rtl w:val="0"/>
          <w:lang w:val="en-US"/>
        </w:rPr>
        <w:t>[</w:t>
      </w:r>
      <w:r>
        <w:rPr>
          <w:rFonts w:ascii="IFAO-Grec Unicode" w:hAnsi="IFAO-Grec Unicode" w:hint="default"/>
          <w:sz w:val="24"/>
          <w:szCs w:val="24"/>
          <w:rtl w:val="0"/>
          <w:lang w:val="en-US"/>
        </w:rPr>
        <w:t>ης</w:t>
      </w:r>
      <w:r>
        <w:rPr>
          <w:rFonts w:ascii="IFAO-Grec Unicode" w:hAnsi="IFAO-Grec Unicode"/>
          <w:sz w:val="24"/>
          <w:szCs w:val="24"/>
          <w:rtl w:val="0"/>
          <w:lang w:val="en-US"/>
        </w:rPr>
        <w:t>] [ca.20] [</w:t>
      </w:r>
      <w:r>
        <w:rPr>
          <w:rFonts w:ascii="IFAO-Grec Unicode" w:hAnsi="IFAO-Grec Unicode" w:hint="default"/>
          <w:sz w:val="24"/>
          <w:szCs w:val="24"/>
          <w:rtl w:val="0"/>
          <w:lang w:val="en-US"/>
        </w:rPr>
        <w:t>χαίρειν</w:t>
      </w:r>
      <w:r>
        <w:rPr>
          <w:rFonts w:ascii="IFAO-Grec Unicode" w:hAnsi="IFAO-Grec Unicode"/>
          <w:sz w:val="24"/>
          <w:szCs w:val="24"/>
          <w:rtl w:val="0"/>
          <w:lang w:val="en-US"/>
        </w:rPr>
        <w: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8. </w:t>
      </w:r>
      <w:r>
        <w:rPr>
          <w:rFonts w:ascii="IFAO-Grec Unicode" w:hAnsi="IFAO-Grec Unicode" w:hint="default"/>
          <w:sz w:val="24"/>
          <w:szCs w:val="24"/>
          <w:rtl w:val="0"/>
          <w:lang w:val="en-US"/>
        </w:rPr>
        <w:t>ἀπέσχον πα</w:t>
      </w:r>
      <w:r>
        <w:rPr>
          <w:rFonts w:ascii="IFAO-Grec Unicode" w:hAnsi="IFAO-Grec Unicode"/>
          <w:sz w:val="24"/>
          <w:szCs w:val="24"/>
          <w:rtl w:val="0"/>
          <w:lang w:val="en-US"/>
        </w:rPr>
        <w:t>[</w:t>
      </w:r>
      <w:r>
        <w:rPr>
          <w:rFonts w:ascii="IFAO-Grec Unicode" w:hAnsi="IFAO-Grec Unicode" w:hint="default"/>
          <w:sz w:val="24"/>
          <w:szCs w:val="24"/>
          <w:rtl w:val="0"/>
          <w:lang w:val="en-US"/>
        </w:rPr>
        <w:t>ρὰ σοῦ</w:t>
      </w:r>
      <w:r>
        <w:rPr>
          <w:rFonts w:ascii="IFAO-Grec Unicode" w:hAnsi="IFAO-Grec Unicode"/>
          <w:sz w:val="24"/>
          <w:szCs w:val="24"/>
          <w:rtl w:val="0"/>
          <w:lang w:val="en-US"/>
        </w:rPr>
        <w:t>] [ca.25]</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9. </w:t>
      </w:r>
      <w:r>
        <w:rPr>
          <w:rFonts w:ascii="IFAO-Grec Unicode" w:hAnsi="IFAO-Grec Unicode" w:hint="default"/>
          <w:sz w:val="24"/>
          <w:szCs w:val="24"/>
          <w:rtl w:val="0"/>
          <w:lang w:val="en-US"/>
        </w:rPr>
        <w:t>τα ἀργ̣υ̣ρ̣</w:t>
      </w:r>
      <w:r>
        <w:rPr>
          <w:rFonts w:ascii="IFAO-Grec Unicode" w:hAnsi="IFAO-Grec Unicode"/>
          <w:sz w:val="24"/>
          <w:szCs w:val="24"/>
          <w:rtl w:val="0"/>
          <w:lang w:val="en-US"/>
        </w:rPr>
        <w:t>[</w:t>
      </w:r>
      <w:r>
        <w:rPr>
          <w:rFonts w:ascii="IFAO-Grec Unicode" w:hAnsi="IFAO-Grec Unicode" w:hint="default"/>
          <w:sz w:val="24"/>
          <w:szCs w:val="24"/>
          <w:rtl w:val="0"/>
          <w:lang w:val="en-US"/>
        </w:rPr>
        <w:t>ίου</w:t>
      </w:r>
      <w:r>
        <w:rPr>
          <w:rFonts w:ascii="IFAO-Grec Unicode" w:hAnsi="IFAO-Grec Unicode"/>
          <w:sz w:val="24"/>
          <w:szCs w:val="24"/>
          <w:rtl w:val="0"/>
          <w:lang w:val="en-US"/>
        </w:rPr>
        <w:t>] [ca.30]</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10. </w:t>
      </w:r>
      <w:r>
        <w:rPr>
          <w:rFonts w:ascii="IFAO-Grec Unicode" w:hAnsi="IFAO-Grec Unicode" w:hint="default"/>
          <w:sz w:val="24"/>
          <w:szCs w:val="24"/>
          <w:rtl w:val="0"/>
          <w:lang w:val="en-US"/>
        </w:rPr>
        <w:t xml:space="preserve">ἐπάρχου </w:t>
      </w:r>
      <w:r>
        <w:rPr>
          <w:rFonts w:ascii="IFAO-Grec Unicode" w:hAnsi="IFAO-Grec Unicode"/>
          <w:sz w:val="24"/>
          <w:szCs w:val="24"/>
          <w:rtl w:val="0"/>
          <w:lang w:val="en-US"/>
        </w:rPr>
        <w:t>[</w:t>
      </w:r>
      <w:r>
        <w:rPr>
          <w:rFonts w:ascii="IFAO-Grec Unicode" w:hAnsi="IFAO-Grec Unicode" w:hint="default"/>
          <w:sz w:val="24"/>
          <w:szCs w:val="24"/>
          <w:rtl w:val="0"/>
          <w:lang w:val="en-US"/>
        </w:rPr>
        <w:t>εἴλης</w:t>
      </w:r>
      <w:r>
        <w:rPr>
          <w:rFonts w:ascii="IFAO-Grec Unicode" w:hAnsi="IFAO-Grec Unicode"/>
          <w:sz w:val="24"/>
          <w:szCs w:val="24"/>
          <w:rtl w:val="0"/>
          <w:lang w:val="en-US"/>
        </w:rPr>
        <w:t>(?)] [ca.15] [</w:t>
      </w:r>
      <w:r>
        <w:rPr>
          <w:rFonts w:ascii="IFAO-Grec Unicode" w:hAnsi="IFAO-Grec Unicode" w:hint="default"/>
          <w:sz w:val="24"/>
          <w:szCs w:val="24"/>
          <w:rtl w:val="0"/>
          <w:lang w:val="en-US"/>
        </w:rPr>
        <w:t>καὶ οὐδέν σοι</w:t>
      </w:r>
      <w:r>
        <w:rPr>
          <w:rFonts w:ascii="IFAO-Grec Unicode" w:hAnsi="IFAO-Grec Unicode"/>
          <w:sz w:val="24"/>
          <w:szCs w:val="24"/>
          <w:rtl w:val="0"/>
          <w:lang w:val="en-US"/>
        </w:rPr>
        <w: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11. </w:t>
      </w:r>
      <w:r>
        <w:rPr>
          <w:rFonts w:ascii="IFAO-Grec Unicode" w:hAnsi="IFAO-Grec Unicode" w:hint="default"/>
          <w:sz w:val="24"/>
          <w:szCs w:val="24"/>
          <w:rtl w:val="0"/>
          <w:lang w:val="en-US"/>
        </w:rPr>
        <w:t>ἐν̣κ̣</w:t>
      </w:r>
      <w:r>
        <w:rPr>
          <w:rFonts w:ascii="IFAO-Grec Unicode" w:hAnsi="IFAO-Grec Unicode"/>
          <w:sz w:val="24"/>
          <w:szCs w:val="24"/>
          <w:rtl w:val="0"/>
          <w:lang w:val="en-US"/>
        </w:rPr>
        <w:t>[</w:t>
      </w:r>
      <w:r>
        <w:rPr>
          <w:rFonts w:ascii="IFAO-Grec Unicode" w:hAnsi="IFAO-Grec Unicode" w:hint="default"/>
          <w:sz w:val="24"/>
          <w:szCs w:val="24"/>
          <w:rtl w:val="0"/>
          <w:lang w:val="en-US"/>
        </w:rPr>
        <w:t>αλῶ</w:t>
      </w:r>
      <w:r>
        <w:rPr>
          <w:rFonts w:ascii="IFAO-Grec Unicode" w:hAnsi="IFAO-Grec Unicode"/>
          <w:sz w:val="24"/>
          <w:szCs w:val="24"/>
          <w:rtl w:val="0"/>
          <w:lang w:val="en-US"/>
        </w:rPr>
        <w:t>(?)] [.?]</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12. lost.?lin </w:t>
      </w:r>
    </w:p>
    <w:p>
      <w:pPr>
        <w:pStyle w:val="List Paragraph"/>
        <w:bidi w:val="0"/>
        <w:spacing w:line="240" w:lineRule="auto"/>
        <w:ind w:left="0" w:right="0" w:firstLine="0"/>
        <w:jc w:val="left"/>
        <w:rPr>
          <w:rtl w:val="0"/>
        </w:rPr>
      </w:pPr>
      <w:r>
        <w:rPr>
          <w:rFonts w:ascii="IFAO-Grec Unicode" w:hAnsi="IFAO-Grec Unicode"/>
          <w:sz w:val="24"/>
          <w:szCs w:val="24"/>
          <w:rtl w:val="0"/>
          <w:lang w:val="en-US"/>
        </w:rPr>
        <w:t>=&gt;=D&gt;</w:t>
      </w:r>
    </w:p>
    <w:p>
      <w:pPr>
        <w:pStyle w:val="Text"/>
        <w:spacing w:line="240" w:lineRule="auto"/>
      </w:pPr>
    </w:p>
    <w:p>
      <w:pPr>
        <w:pStyle w:val="Text"/>
        <w:spacing w:line="240" w:lineRule="auto"/>
      </w:pPr>
      <w:r>
        <w:rPr>
          <w:rFonts w:ascii="IFAO-Grec Unicode" w:hAnsi="IFAO-Grec Unicode"/>
          <w:sz w:val="24"/>
          <w:szCs w:val="24"/>
          <w:rtl w:val="0"/>
          <w:lang w:val="en-US"/>
        </w:rPr>
        <w:t>#translation</w:t>
      </w:r>
    </w:p>
    <w:p>
      <w:pPr>
        <w:pStyle w:val="List Paragraph"/>
        <w:bidi w:val="0"/>
        <w:spacing w:line="240" w:lineRule="auto"/>
        <w:ind w:left="0" w:right="0" w:firstLine="0"/>
        <w:jc w:val="left"/>
        <w:rPr>
          <w:rtl w:val="0"/>
        </w:rPr>
      </w:pPr>
      <w:r>
        <w:rPr>
          <w:rFonts w:ascii="IFAO-Grec Unicode" w:hAnsi="IFAO-Grec Unicode"/>
          <w:sz w:val="24"/>
          <w:szCs w:val="24"/>
          <w:rtl w:val="0"/>
          <w:lang w:val="en-US"/>
        </w:rPr>
        <w:t>&lt;T=.en</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&lt;D=.ii.column </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&lt;=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((1)) (m1) (</w:t>
      </w:r>
      <w:r>
        <w:rPr>
          <w:rFonts w:ascii="IFAO-Grec Unicode" w:hAnsi="IFAO-Grec Unicode" w:hint="default"/>
          <w:sz w:val="24"/>
          <w:szCs w:val="24"/>
          <w:rtl w:val="0"/>
          <w:lang w:val="en-US"/>
        </w:rPr>
        <w:t>…</w:t>
      </w:r>
      <w:r>
        <w:rPr>
          <w:rFonts w:ascii="IFAO-Grec Unicode" w:hAnsi="IFAO-Grec Unicode"/>
          <w:sz w:val="24"/>
          <w:szCs w:val="24"/>
          <w:rtl w:val="0"/>
          <w:lang w:val="en-US"/>
        </w:rPr>
        <w:t>) of Birrius Florus (</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 that I make no) claim (against you). The 10th year of the emperor Caesar Nerva Traianus Augustus, Germanicus, Dacicus, Phaophi 5. </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(((5))) (m2) </w:t>
      </w:r>
      <w:r>
        <w:rPr>
          <w:rFonts w:ascii="IFAO-Grec Unicode" w:hAnsi="IFAO-Grec Unicode" w:hint="default"/>
          <w:sz w:val="24"/>
          <w:szCs w:val="24"/>
          <w:rtl w:val="0"/>
          <w:lang w:val="en-US"/>
        </w:rPr>
        <w:t>“</w:t>
      </w:r>
      <w:r>
        <w:rPr>
          <w:rFonts w:ascii="IFAO-Grec Unicode" w:hAnsi="IFAO-Grec Unicode"/>
          <w:sz w:val="24"/>
          <w:szCs w:val="24"/>
          <w:rtl w:val="0"/>
          <w:lang w:val="en-US"/>
        </w:rPr>
        <w:t>Marcus Valerius L(...), from among the honorably discharged veterans, to the custos armorum of the turma of (..., greetings!). I have received from (you...) money (...) of the commander  (</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 that I make no) claim (against you? </w:t>
      </w:r>
      <w:r>
        <w:rPr>
          <w:rFonts w:ascii="IFAO-Grec Unicode" w:hAnsi="IFAO-Grec Unicode" w:hint="default"/>
          <w:sz w:val="24"/>
          <w:szCs w:val="24"/>
          <w:rtl w:val="0"/>
          <w:lang w:val="en-US"/>
        </w:rPr>
        <w:t>…</w:t>
      </w:r>
      <w:r>
        <w:rPr>
          <w:rFonts w:ascii="IFAO-Grec Unicode" w:hAnsi="IFAO-Grec Unicode"/>
          <w:sz w:val="24"/>
          <w:szCs w:val="24"/>
          <w:rtl w:val="0"/>
          <w:lang w:val="en-US"/>
        </w:rPr>
        <w: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=&gt;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=D&gt;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=T&gt;</w:t>
      </w:r>
    </w:p>
    <w:p>
      <w:pPr>
        <w:pStyle w:val="Text"/>
        <w:spacing w:line="240" w:lineRule="auto"/>
      </w:pPr>
      <w:r>
        <w:rPr>
          <w:rFonts w:ascii="IFAO-Grec Unicode" w:hAnsi="IFAO-Grec Unicode"/>
          <w:sz w:val="24"/>
          <w:szCs w:val="24"/>
          <w:rtl w:val="0"/>
          <w:lang w:val="en-US"/>
        </w:rPr>
        <w:t>#commentary</w:t>
      </w:r>
    </w:p>
    <w:p>
      <w:pPr>
        <w:pStyle w:val="Text"/>
        <w:spacing w:line="240" w:lineRule="auto"/>
      </w:pPr>
      <w:r>
        <w:rPr>
          <w:rFonts w:ascii="IFAO-Grec Unicode" w:hAnsi="IFAO-Grec Unicode"/>
          <w:sz w:val="24"/>
          <w:szCs w:val="24"/>
          <w:rtl w:val="0"/>
          <w:lang w:val="en-US"/>
        </w:rPr>
        <w:t>Col I</w:t>
      </w:r>
    </w:p>
    <w:p>
      <w:pPr>
        <w:pStyle w:val="Text"/>
        <w:spacing w:line="240" w:lineRule="auto"/>
        <w:ind w:firstLine="708"/>
      </w:pPr>
      <w:r>
        <w:rPr>
          <w:rFonts w:ascii="IFAO-Grec Unicode" w:hAnsi="IFAO-Grec Unicode"/>
          <w:sz w:val="24"/>
          <w:szCs w:val="24"/>
          <w:rtl w:val="0"/>
          <w:lang w:val="en-US"/>
        </w:rPr>
        <w:t>2</w:t>
      </w:r>
      <w:r>
        <w:rPr>
          <w:rFonts w:ascii="IFAO-Grec Unicode" w:hAnsi="IFAO-Grec Unicode"/>
          <w:sz w:val="24"/>
          <w:szCs w:val="24"/>
          <w:rtl w:val="0"/>
          <w:lang w:val="en-US"/>
        </w:rPr>
        <w:t>. [...]</w:t>
      </w:r>
      <w:r>
        <w:rPr>
          <w:rFonts w:ascii="IFAO-Grec Unicode" w:hAnsi="IFAO-Grec Unicode" w:hint="default"/>
          <w:sz w:val="24"/>
          <w:szCs w:val="24"/>
          <w:rtl w:val="0"/>
        </w:rPr>
        <w:t>τιου</w:t>
      </w:r>
      <w:r>
        <w:rPr>
          <w:rFonts w:ascii="IFAO-Grec Unicode" w:hAnsi="IFAO-Grec Unicode"/>
          <w:sz w:val="24"/>
          <w:szCs w:val="24"/>
          <w:rtl w:val="0"/>
          <w:lang w:val="en-US"/>
        </w:rPr>
        <w:t xml:space="preserve"> </w:t>
      </w:r>
      <w:r>
        <w:rPr>
          <w:rFonts w:ascii="IFAO-Grec Unicode" w:hAnsi="IFAO-Grec Unicode"/>
          <w:sz w:val="24"/>
          <w:szCs w:val="24"/>
          <w:rtl w:val="0"/>
          <w:lang w:val="en-US"/>
        </w:rPr>
        <w:t>is possibly the ending of a name in the genitive</w:t>
      </w:r>
      <w:r>
        <w:rPr>
          <w:rFonts w:ascii="IFAO-Grec Unicode" w:hAnsi="IFAO-Grec Unicode"/>
          <w:sz w:val="24"/>
          <w:szCs w:val="24"/>
          <w:rtl w:val="0"/>
          <w:lang w:val="en-US"/>
        </w:rPr>
        <w:t>.</w:t>
      </w:r>
      <w:r>
        <w:rPr>
          <w:rFonts w:ascii="IFAO-Grec Unicode" w:hAnsi="IFAO-Grec Unicode"/>
          <w:sz w:val="24"/>
          <w:szCs w:val="24"/>
          <w:rtl w:val="0"/>
        </w:rPr>
        <w:t xml:space="preserve"> </w:t>
      </w:r>
    </w:p>
    <w:p>
      <w:pPr>
        <w:pStyle w:val="Text"/>
        <w:spacing w:line="240" w:lineRule="auto"/>
        <w:ind w:firstLine="708"/>
      </w:pPr>
      <w:r>
        <w:rPr>
          <w:rFonts w:ascii="IFAO-Grec Unicode" w:hAnsi="IFAO-Grec Unicode"/>
          <w:sz w:val="24"/>
          <w:szCs w:val="24"/>
          <w:rtl w:val="0"/>
        </w:rPr>
        <w:t>3</w:t>
      </w:r>
      <w:r>
        <w:rPr>
          <w:rFonts w:ascii="IFAO-Grec Unicode" w:hAnsi="IFAO-Grec Unicode"/>
          <w:sz w:val="24"/>
          <w:szCs w:val="24"/>
          <w:rtl w:val="0"/>
        </w:rPr>
        <w:t>.</w:t>
      </w:r>
      <w:r>
        <w:rPr>
          <w:rFonts w:ascii="IFAO-Grec Unicode" w:hAnsi="IFAO-Grec Unicode"/>
          <w:sz w:val="24"/>
          <w:szCs w:val="24"/>
          <w:rtl w:val="0"/>
          <w:lang w:val="en-US"/>
        </w:rPr>
        <w:t xml:space="preserve"> </w:t>
      </w:r>
      <w:r>
        <w:rPr>
          <w:rFonts w:ascii="IFAO-Grec Unicode" w:hAnsi="IFAO-Grec Unicode"/>
          <w:sz w:val="24"/>
          <w:szCs w:val="24"/>
          <w:rtl w:val="0"/>
          <w:lang w:val="en-US"/>
        </w:rPr>
        <w:t>This is perhaps the dative of, e.g., a name ending in -</w:t>
      </w:r>
      <w:r>
        <w:rPr>
          <w:rFonts w:ascii="IFAO-Grec Unicode" w:hAnsi="IFAO-Grec Unicode" w:hint="default"/>
          <w:sz w:val="24"/>
          <w:szCs w:val="24"/>
          <w:rtl w:val="0"/>
        </w:rPr>
        <w:t>ανος</w:t>
      </w:r>
      <w:r>
        <w:rPr>
          <w:rFonts w:ascii="IFAO-Grec Unicode" w:hAnsi="IFAO-Grec Unicode"/>
          <w:sz w:val="24"/>
          <w:szCs w:val="24"/>
          <w:rtl w:val="0"/>
        </w:rPr>
        <w:t>.</w:t>
      </w:r>
    </w:p>
    <w:p>
      <w:pPr>
        <w:pStyle w:val="Text"/>
        <w:spacing w:after="0" w:line="240" w:lineRule="auto"/>
        <w:ind w:firstLine="708"/>
      </w:pPr>
      <w:r>
        <w:rPr>
          <w:rFonts w:ascii="IFAO-Grec Unicode" w:hAnsi="IFAO-Grec Unicode"/>
          <w:sz w:val="24"/>
          <w:szCs w:val="24"/>
          <w:rtl w:val="0"/>
        </w:rPr>
        <w:t>12</w:t>
      </w:r>
      <w:r>
        <w:rPr>
          <w:rFonts w:ascii="IFAO-Grec Unicode" w:hAnsi="IFAO-Grec Unicode"/>
          <w:sz w:val="24"/>
          <w:szCs w:val="24"/>
          <w:rtl w:val="0"/>
          <w:lang w:val="en-US"/>
        </w:rPr>
        <w:t xml:space="preserve">. If the first partially visible letter is an </w:t>
      </w:r>
      <w:r>
        <w:rPr>
          <w:rFonts w:ascii="IFAO-Grec Unicode" w:hAnsi="IFAO-Grec Unicode"/>
          <w:sz w:val="24"/>
          <w:szCs w:val="24"/>
          <w:rtl w:val="0"/>
          <w:lang w:val="it-IT"/>
        </w:rPr>
        <w:t xml:space="preserve">alpha </w:t>
      </w:r>
      <w:r>
        <w:rPr>
          <w:rFonts w:ascii="IFAO-Grec Unicode" w:hAnsi="IFAO-Grec Unicode"/>
          <w:sz w:val="24"/>
          <w:szCs w:val="24"/>
          <w:rtl w:val="0"/>
          <w:lang w:val="en-US"/>
        </w:rPr>
        <w:t>one could read maybe [</w:t>
      </w:r>
      <w:r>
        <w:rPr>
          <w:rFonts w:ascii="IFAO-Grec Unicode" w:hAnsi="IFAO-Grec Unicode" w:hint="default"/>
          <w:sz w:val="24"/>
          <w:szCs w:val="24"/>
          <w:rtl w:val="0"/>
          <w:lang w:val="en-US"/>
        </w:rPr>
        <w:t>γρ</w:t>
      </w:r>
      <w:r>
        <w:rPr>
          <w:rFonts w:ascii="IFAO-Grec Unicode" w:hAnsi="IFAO-Grec Unicode"/>
          <w:sz w:val="24"/>
          <w:szCs w:val="24"/>
          <w:rtl w:val="0"/>
          <w:lang w:val="pt-PT"/>
        </w:rPr>
        <w:t>]</w:t>
      </w:r>
      <w:r>
        <w:rPr>
          <w:rFonts w:ascii="IFAO-Grec Unicode" w:hAnsi="IFAO-Grec Unicode" w:hint="default"/>
          <w:sz w:val="24"/>
          <w:szCs w:val="24"/>
          <w:rtl w:val="0"/>
        </w:rPr>
        <w:t xml:space="preserve">ά̣φιν </w:t>
      </w:r>
      <w:r>
        <w:rPr>
          <w:rFonts w:ascii="IFAO-Grec Unicode" w:hAnsi="IFAO-Grec Unicode"/>
          <w:sz w:val="24"/>
          <w:szCs w:val="24"/>
          <w:rtl w:val="0"/>
          <w:lang w:val="en-US"/>
        </w:rPr>
        <w:t>for [</w:t>
      </w:r>
      <w:r>
        <w:rPr>
          <w:rFonts w:ascii="IFAO-Grec Unicode" w:hAnsi="IFAO-Grec Unicode" w:hint="default"/>
          <w:sz w:val="24"/>
          <w:szCs w:val="24"/>
          <w:rtl w:val="0"/>
          <w:lang w:val="en-US"/>
        </w:rPr>
        <w:t>γρ</w:t>
      </w:r>
      <w:r>
        <w:rPr>
          <w:rFonts w:ascii="IFAO-Grec Unicode" w:hAnsi="IFAO-Grec Unicode"/>
          <w:sz w:val="24"/>
          <w:szCs w:val="24"/>
          <w:rtl w:val="0"/>
          <w:lang w:val="pt-PT"/>
        </w:rPr>
        <w:t>]</w:t>
      </w:r>
      <w:r>
        <w:rPr>
          <w:rFonts w:ascii="IFAO-Grec Unicode" w:hAnsi="IFAO-Grec Unicode" w:hint="default"/>
          <w:sz w:val="24"/>
          <w:szCs w:val="24"/>
          <w:rtl w:val="0"/>
        </w:rPr>
        <w:t>ά̣φειν</w:t>
      </w:r>
      <w:r>
        <w:rPr>
          <w:rFonts w:ascii="IFAO-Grec Unicode" w:hAnsi="IFAO-Grec Unicode"/>
          <w:sz w:val="24"/>
          <w:szCs w:val="24"/>
          <w:rtl w:val="0"/>
        </w:rPr>
        <w:t xml:space="preserve">. </w:t>
      </w:r>
    </w:p>
    <w:p>
      <w:pPr>
        <w:pStyle w:val="Text"/>
        <w:spacing w:line="240" w:lineRule="auto"/>
        <w:ind w:firstLine="708"/>
      </w:pPr>
    </w:p>
    <w:p>
      <w:pPr>
        <w:pStyle w:val="Text"/>
        <w:spacing w:line="240" w:lineRule="auto"/>
      </w:pPr>
      <w:r>
        <w:rPr>
          <w:rFonts w:ascii="IFAO-Grec Unicode" w:hAnsi="IFAO-Grec Unicode"/>
          <w:sz w:val="24"/>
          <w:szCs w:val="24"/>
          <w:rtl w:val="0"/>
          <w:lang w:val="en-US"/>
        </w:rPr>
        <w:t>Col I</w:t>
      </w:r>
      <w:r>
        <w:rPr>
          <w:rFonts w:ascii="IFAO-Grec Unicode" w:hAnsi="IFAO-Grec Unicode"/>
          <w:sz w:val="24"/>
          <w:szCs w:val="24"/>
          <w:rtl w:val="0"/>
          <w:lang w:val="de-DE"/>
        </w:rPr>
        <w:t>I</w:t>
      </w:r>
    </w:p>
    <w:p>
      <w:pPr>
        <w:pStyle w:val="Text"/>
        <w:spacing w:after="0" w:line="240" w:lineRule="auto"/>
        <w:ind w:firstLine="708"/>
      </w:pPr>
      <w:r>
        <w:rPr>
          <w:rFonts w:ascii="IFAO-Grec Unicode" w:hAnsi="IFAO-Grec Unicode"/>
          <w:sz w:val="24"/>
          <w:szCs w:val="24"/>
          <w:rtl w:val="0"/>
          <w:lang w:val="en-US"/>
        </w:rPr>
        <w:t>1</w:t>
      </w:r>
      <w:r>
        <w:rPr>
          <w:rFonts w:ascii="IFAO-Grec Unicode" w:hAnsi="IFAO-Grec Unicode"/>
          <w:sz w:val="24"/>
          <w:szCs w:val="24"/>
          <w:rtl w:val="0"/>
          <w:lang w:val="en-US"/>
        </w:rPr>
        <w:t xml:space="preserve">. Unlike Birrius, Florus is a fairly common Latin </w:t>
      </w:r>
      <w:r>
        <w:rPr>
          <w:rFonts w:ascii="IFAO-Grec Unicode" w:hAnsi="IFAO-Grec Unicode"/>
          <w:sz w:val="24"/>
          <w:szCs w:val="24"/>
          <w:rtl w:val="0"/>
          <w:lang w:val="en-US"/>
        </w:rPr>
        <w:t>cognomen</w:t>
      </w:r>
      <w:r>
        <w:rPr>
          <w:rFonts w:ascii="IFAO-Grec Unicode" w:hAnsi="IFAO-Grec Unicode"/>
          <w:sz w:val="24"/>
          <w:szCs w:val="24"/>
          <w:rtl w:val="0"/>
          <w:lang w:val="en-US"/>
        </w:rPr>
        <w:t xml:space="preserve"> (</w:t>
      </w:r>
      <w:r>
        <w:rPr>
          <w:rStyle w:val="Hyperlink.11"/>
        </w:rPr>
        <w:fldChar w:fldCharType="begin" w:fldLock="0"/>
      </w:r>
      <w:r>
        <w:rPr>
          <w:rStyle w:val="Hyperlink.11"/>
        </w:rPr>
        <w:instrText xml:space="preserve"> HYPERLINK "https://papyri.info/biblio/96050"</w:instrText>
      </w:r>
      <w:r>
        <w:rPr>
          <w:rStyle w:val="Hyperlink.11"/>
        </w:rPr>
        <w:fldChar w:fldCharType="separate" w:fldLock="0"/>
      </w:r>
      <w:r>
        <w:rPr>
          <w:rStyle w:val="Hyperlink.11"/>
          <w:rtl w:val="0"/>
          <w:lang w:val="en-US"/>
        </w:rPr>
        <w:t>Solin and Salomies 1994</w:t>
      </w:r>
      <w:r>
        <w:rPr/>
        <w:fldChar w:fldCharType="end" w:fldLock="0"/>
      </w:r>
      <w:r>
        <w:rPr>
          <w:rFonts w:ascii="IFAO-Grec Unicode" w:hAnsi="IFAO-Grec Unicode"/>
          <w:sz w:val="24"/>
          <w:szCs w:val="24"/>
          <w:rtl w:val="0"/>
          <w:lang w:val="en-US"/>
        </w:rPr>
        <w:t>: 333; OPEL II, 149).</w:t>
      </w:r>
    </w:p>
    <w:p>
      <w:pPr>
        <w:pStyle w:val="Text"/>
        <w:spacing w:after="0" w:line="240" w:lineRule="auto"/>
        <w:ind w:firstLine="708"/>
      </w:pPr>
    </w:p>
    <w:p>
      <w:pPr>
        <w:pStyle w:val="Text"/>
        <w:spacing w:line="240" w:lineRule="auto"/>
        <w:ind w:firstLine="708"/>
      </w:pPr>
      <w:r>
        <w:rPr>
          <w:rFonts w:ascii="IFAO-Grec Unicode" w:hAnsi="IFAO-Grec Unicode"/>
          <w:sz w:val="24"/>
          <w:szCs w:val="24"/>
          <w:rtl w:val="0"/>
          <w:lang w:val="en-US"/>
        </w:rPr>
        <w:t>2-4</w:t>
      </w:r>
      <w:r>
        <w:rPr>
          <w:rFonts w:ascii="IFAO-Grec Unicode" w:hAnsi="IFAO-Grec Unicode"/>
          <w:sz w:val="24"/>
          <w:szCs w:val="24"/>
          <w:rtl w:val="0"/>
          <w:lang w:val="en-US"/>
        </w:rPr>
        <w:t xml:space="preserve">. The dating in the last lines of the receipt above the </w:t>
      </w:r>
      <w:r>
        <w:rPr>
          <w:rFonts w:ascii="IFAO-Grec Unicode" w:hAnsi="IFAO-Grec Unicode"/>
          <w:sz w:val="24"/>
          <w:szCs w:val="24"/>
          <w:rtl w:val="0"/>
          <w:lang w:val="en-US"/>
        </w:rPr>
        <w:t>paragraphos</w:t>
      </w:r>
      <w:r>
        <w:rPr>
          <w:rFonts w:ascii="IFAO-Grec Unicode" w:hAnsi="IFAO-Grec Unicode"/>
          <w:sz w:val="24"/>
          <w:szCs w:val="24"/>
          <w:rtl w:val="0"/>
          <w:lang w:val="en-US"/>
        </w:rPr>
        <w:t xml:space="preserve"> is 2 October 106 CE. Accordingly, it is safe to assume that the title </w:t>
      </w:r>
      <w:r>
        <w:rPr>
          <w:rFonts w:ascii="IFAO-Grec Unicode" w:hAnsi="IFAO-Grec Unicode" w:hint="default"/>
          <w:sz w:val="24"/>
          <w:szCs w:val="24"/>
          <w:shd w:val="clear" w:color="auto" w:fill="ffffff"/>
          <w:rtl w:val="0"/>
          <w:lang w:val="en-US"/>
        </w:rPr>
        <w:t>Δακικοῦ</w:t>
      </w:r>
      <w:r>
        <w:rPr>
          <w:rFonts w:ascii="IFAO-Grec Unicode" w:hAnsi="IFAO-Grec Unicode"/>
          <w:sz w:val="24"/>
          <w:szCs w:val="24"/>
          <w:rtl w:val="0"/>
          <w:lang w:val="en-US"/>
        </w:rPr>
        <w:t xml:space="preserve"> (</w:t>
      </w:r>
      <w:r>
        <w:rPr>
          <w:rFonts w:ascii="IFAO-Grec Unicode" w:hAnsi="IFAO-Grec Unicode"/>
          <w:sz w:val="24"/>
          <w:szCs w:val="24"/>
          <w:rtl w:val="0"/>
          <w:lang w:val="en-US"/>
        </w:rPr>
        <w:t>i.e.</w:t>
      </w:r>
      <w:r>
        <w:rPr>
          <w:rFonts w:ascii="IFAO-Grec Unicode" w:hAnsi="IFAO-Grec Unicode"/>
          <w:sz w:val="24"/>
          <w:szCs w:val="24"/>
          <w:rtl w:val="0"/>
          <w:lang w:val="en-US"/>
        </w:rPr>
        <w:t xml:space="preserve"> </w:t>
      </w:r>
      <w:r>
        <w:rPr>
          <w:rFonts w:ascii="IFAO-Grec Unicode" w:hAnsi="IFAO-Grec Unicode"/>
          <w:sz w:val="24"/>
          <w:szCs w:val="24"/>
          <w:rtl w:val="0"/>
          <w:lang w:val="en-US"/>
        </w:rPr>
        <w:t>Dacicus Maximus</w:t>
      </w:r>
      <w:r>
        <w:rPr>
          <w:rFonts w:ascii="IFAO-Grec Unicode" w:hAnsi="IFAO-Grec Unicode"/>
          <w:sz w:val="24"/>
          <w:szCs w:val="24"/>
          <w:rtl w:val="0"/>
          <w:lang w:val="en-US"/>
        </w:rPr>
        <w:t>) was written in the lacuna, as it had been bestowed on Trajan by late 102 CE (</w:t>
      </w:r>
      <w:r>
        <w:rPr>
          <w:rStyle w:val="Hyperlink.11"/>
        </w:rPr>
        <w:fldChar w:fldCharType="begin" w:fldLock="0"/>
      </w:r>
      <w:r>
        <w:rPr>
          <w:rStyle w:val="Hyperlink.11"/>
        </w:rPr>
        <w:instrText xml:space="preserve"> HYPERLINK "https://papyri.info/biblio/96047"</w:instrText>
      </w:r>
      <w:r>
        <w:rPr>
          <w:rStyle w:val="Hyperlink.11"/>
        </w:rPr>
        <w:fldChar w:fldCharType="separate" w:fldLock="0"/>
      </w:r>
      <w:r>
        <w:rPr>
          <w:rStyle w:val="Hyperlink.11"/>
          <w:rtl w:val="0"/>
          <w:lang w:val="de-DE"/>
        </w:rPr>
        <w:t>Kienast, Eck and Heil 2017</w:t>
      </w:r>
      <w:r>
        <w:rPr/>
        <w:fldChar w:fldCharType="end" w:fldLock="0"/>
      </w:r>
      <w:r>
        <w:rPr>
          <w:rFonts w:ascii="IFAO-Grec Unicode" w:hAnsi="IFAO-Grec Unicode"/>
          <w:sz w:val="24"/>
          <w:szCs w:val="24"/>
          <w:rtl w:val="0"/>
          <w:lang w:val="en-US"/>
        </w:rPr>
        <w:t xml:space="preserve">: 117) and attested for the first time in papyrological sources in Egypt in January/February of the next year (103), as in </w:t>
      </w:r>
      <w:r>
        <w:rPr>
          <w:rStyle w:val="Hyperlink.5"/>
        </w:rPr>
        <w:fldChar w:fldCharType="begin" w:fldLock="0"/>
      </w:r>
      <w:r>
        <w:rPr>
          <w:rStyle w:val="Hyperlink.5"/>
        </w:rPr>
        <w:instrText xml:space="preserve"> HYPERLINK "https://papyri.info/ddbdp/p.flor;1;81"</w:instrText>
      </w:r>
      <w:r>
        <w:rPr>
          <w:rStyle w:val="Hyperlink.5"/>
        </w:rPr>
        <w:fldChar w:fldCharType="separate" w:fldLock="0"/>
      </w:r>
      <w:r>
        <w:rPr>
          <w:rStyle w:val="Hyperlink.5"/>
          <w:rtl w:val="0"/>
          <w:lang w:val="de-DE"/>
        </w:rPr>
        <w:t>P. Flor. 1 81</w:t>
      </w:r>
      <w:r>
        <w:rPr/>
        <w:fldChar w:fldCharType="end" w:fldLock="0"/>
      </w:r>
      <w:r>
        <w:rPr>
          <w:rFonts w:ascii="IFAO-Grec Unicode" w:hAnsi="IFAO-Grec Unicode"/>
          <w:sz w:val="24"/>
          <w:szCs w:val="24"/>
          <w:rtl w:val="0"/>
          <w:lang w:val="en-US"/>
        </w:rPr>
        <w:t xml:space="preserve"> (</w:t>
      </w:r>
      <w:r>
        <w:rPr>
          <w:rStyle w:val="Hyperlink.5"/>
        </w:rPr>
        <w:fldChar w:fldCharType="begin" w:fldLock="0"/>
      </w:r>
      <w:r>
        <w:rPr>
          <w:rStyle w:val="Hyperlink.5"/>
        </w:rPr>
        <w:instrText xml:space="preserve"> HYPERLINK "https://papyri.info/biblio/56082?q=Traianus+Dacicus+and+the+Papyri"</w:instrText>
      </w:r>
      <w:r>
        <w:rPr>
          <w:rStyle w:val="Hyperlink.5"/>
        </w:rPr>
        <w:fldChar w:fldCharType="separate" w:fldLock="0"/>
      </w:r>
      <w:r>
        <w:rPr>
          <w:rStyle w:val="Hyperlink.5"/>
          <w:rtl w:val="0"/>
          <w:lang w:val="en-US"/>
        </w:rPr>
        <w:t>Sijpesteijn 1983</w:t>
      </w:r>
      <w:r>
        <w:rPr/>
        <w:fldChar w:fldCharType="end" w:fldLock="0"/>
      </w:r>
      <w:r>
        <w:rPr>
          <w:rFonts w:ascii="IFAO-Grec Unicode" w:hAnsi="IFAO-Grec Unicode"/>
          <w:sz w:val="24"/>
          <w:szCs w:val="24"/>
          <w:rtl w:val="0"/>
          <w:lang w:val="en-US"/>
        </w:rPr>
        <w:t xml:space="preserve">). </w:t>
      </w:r>
    </w:p>
    <w:p>
      <w:pPr>
        <w:pStyle w:val="Text"/>
        <w:spacing w:after="0" w:line="240" w:lineRule="auto"/>
        <w:ind w:firstLine="708"/>
      </w:pPr>
      <w:r>
        <w:rPr>
          <w:rFonts w:ascii="IFAO-Grec Unicode" w:hAnsi="IFAO-Grec Unicode"/>
          <w:sz w:val="24"/>
          <w:szCs w:val="24"/>
          <w:rtl w:val="0"/>
          <w:lang w:val="en-US"/>
        </w:rPr>
        <w:t>5</w:t>
      </w:r>
      <w:r>
        <w:rPr>
          <w:rFonts w:ascii="IFAO-Grec Unicode" w:hAnsi="IFAO-Grec Unicode"/>
          <w:sz w:val="24"/>
          <w:szCs w:val="24"/>
          <w:rtl w:val="0"/>
          <w:lang w:val="en-US"/>
        </w:rPr>
        <w:t xml:space="preserve">. </w:t>
      </w:r>
      <w:r>
        <w:rPr>
          <w:rFonts w:ascii="IFAO-Grec Unicode" w:hAnsi="IFAO-Grec Unicode"/>
          <w:sz w:val="24"/>
          <w:szCs w:val="24"/>
          <w:rtl w:val="0"/>
          <w:lang w:val="en-US"/>
        </w:rPr>
        <w:t xml:space="preserve">perhaps </w:t>
      </w:r>
      <w:r>
        <w:rPr>
          <w:rFonts w:ascii="IFAO-Grec Unicode" w:hAnsi="IFAO-Grec Unicode" w:hint="default"/>
          <w:sz w:val="24"/>
          <w:szCs w:val="24"/>
          <w:rtl w:val="0"/>
        </w:rPr>
        <w:t>Λ</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 </w:t>
      </w:r>
      <w:r>
        <w:rPr>
          <w:rFonts w:ascii="IFAO-Grec Unicode" w:hAnsi="IFAO-Grec Unicode"/>
          <w:sz w:val="24"/>
          <w:szCs w:val="24"/>
          <w:rtl w:val="0"/>
          <w:lang w:val="en-US"/>
        </w:rPr>
        <w:t xml:space="preserve">instead of </w:t>
      </w:r>
      <w:r>
        <w:rPr>
          <w:rFonts w:ascii="IFAO-Grec Unicode" w:hAnsi="IFAO-Grec Unicode"/>
          <w:sz w:val="24"/>
          <w:szCs w:val="24"/>
          <w:rtl w:val="0"/>
          <w:lang w:val="en-US"/>
        </w:rPr>
        <w:t xml:space="preserve"> </w:t>
      </w:r>
      <w:r>
        <w:rPr>
          <w:rFonts w:ascii="IFAO-Grec Unicode" w:hAnsi="IFAO-Grec Unicode" w:hint="default"/>
          <w:sz w:val="24"/>
          <w:szCs w:val="24"/>
          <w:rtl w:val="0"/>
        </w:rPr>
        <w:t>Μ</w:t>
      </w:r>
      <w:r>
        <w:rPr>
          <w:rFonts w:ascii="IFAO-Grec Unicode" w:hAnsi="IFAO-Grec Unicode" w:hint="default"/>
          <w:sz w:val="24"/>
          <w:szCs w:val="24"/>
          <w:rtl w:val="0"/>
          <w:lang w:val="en-US"/>
        </w:rPr>
        <w:t>̣</w:t>
      </w:r>
      <w:r>
        <w:rPr>
          <w:rFonts w:ascii="IFAO-Grec Unicode" w:hAnsi="IFAO-Grec Unicode"/>
          <w:sz w:val="24"/>
          <w:szCs w:val="24"/>
          <w:rtl w:val="0"/>
        </w:rPr>
        <w:t xml:space="preserve">. </w:t>
      </w:r>
    </w:p>
    <w:p>
      <w:pPr>
        <w:pStyle w:val="Text"/>
        <w:spacing w:after="0" w:line="240" w:lineRule="auto"/>
        <w:ind w:firstLine="708"/>
      </w:pPr>
    </w:p>
    <w:p>
      <w:pPr>
        <w:pStyle w:val="Text"/>
        <w:spacing w:after="0" w:line="240" w:lineRule="auto"/>
        <w:ind w:firstLine="708"/>
      </w:pPr>
      <w:bookmarkStart w:name="_Hlk99524083" w:id="0"/>
      <w:r>
        <w:rPr>
          <w:rFonts w:ascii="IFAO-Grec Unicode" w:hAnsi="IFAO-Grec Unicode"/>
          <w:sz w:val="24"/>
          <w:szCs w:val="24"/>
          <w:rtl w:val="0"/>
        </w:rPr>
        <w:t>5-6</w:t>
      </w:r>
      <w:r>
        <w:rPr>
          <w:rFonts w:ascii="IFAO-Grec Unicode" w:hAnsi="IFAO-Grec Unicode"/>
          <w:sz w:val="24"/>
          <w:szCs w:val="24"/>
          <w:rtl w:val="0"/>
          <w:lang w:val="en-US"/>
        </w:rPr>
        <w:t>. The form [</w:t>
      </w:r>
      <w:r>
        <w:rPr>
          <w:rFonts w:ascii="IFAO-Grec Unicode" w:hAnsi="IFAO-Grec Unicode" w:hint="default"/>
          <w:sz w:val="24"/>
          <w:szCs w:val="24"/>
          <w:rtl w:val="0"/>
        </w:rPr>
        <w:t>οὐε</w:t>
      </w:r>
      <w:r>
        <w:rPr>
          <w:rFonts w:ascii="IFAO-Grec Unicode" w:hAnsi="IFAO-Grec Unicode"/>
          <w:sz w:val="24"/>
          <w:szCs w:val="24"/>
          <w:rtl w:val="0"/>
          <w:lang w:val="pt-PT"/>
        </w:rPr>
        <w:t>]</w:t>
      </w:r>
      <w:r>
        <w:rPr>
          <w:rFonts w:ascii="IFAO-Grec Unicode" w:hAnsi="IFAO-Grec Unicode" w:hint="default"/>
          <w:sz w:val="24"/>
          <w:szCs w:val="24"/>
          <w:rtl w:val="0"/>
        </w:rPr>
        <w:t>τ̣ρανῶν ἀπο̣λελυ</w:t>
      </w:r>
      <w:r>
        <w:rPr>
          <w:rFonts w:ascii="IFAO-Grec Unicode" w:hAnsi="IFAO-Grec Unicode"/>
          <w:sz w:val="24"/>
          <w:szCs w:val="24"/>
          <w:rtl w:val="0"/>
          <w:lang w:val="pt-PT"/>
        </w:rPr>
        <w:t>[</w:t>
      </w:r>
      <w:r>
        <w:rPr>
          <w:rFonts w:ascii="IFAO-Grec Unicode" w:hAnsi="IFAO-Grec Unicode" w:hint="default"/>
          <w:sz w:val="24"/>
          <w:szCs w:val="24"/>
          <w:rtl w:val="0"/>
        </w:rPr>
        <w:t>μένων</w:t>
      </w:r>
      <w:r>
        <w:rPr>
          <w:rFonts w:ascii="IFAO-Grec Unicode" w:hAnsi="IFAO-Grec Unicode"/>
          <w:sz w:val="24"/>
          <w:szCs w:val="24"/>
          <w:rtl w:val="0"/>
          <w:lang w:val="en-US"/>
        </w:rPr>
        <w:t xml:space="preserve">] is encountered in the fragmentary last line of a second century </w:t>
      </w:r>
      <w:r>
        <w:rPr>
          <w:rFonts w:ascii="IFAO-Grec Unicode" w:hAnsi="IFAO-Grec Unicode"/>
          <w:sz w:val="24"/>
          <w:szCs w:val="24"/>
          <w:rtl w:val="0"/>
          <w:lang w:val="en-US"/>
        </w:rPr>
        <w:t xml:space="preserve">account of payments made to a </w:t>
      </w:r>
      <w:r>
        <w:rPr>
          <w:rFonts w:ascii="IFAO-Grec Unicode" w:hAnsi="IFAO-Grec Unicode"/>
          <w:sz w:val="24"/>
          <w:szCs w:val="24"/>
          <w:rtl w:val="0"/>
          <w:lang w:val="en-US"/>
        </w:rPr>
        <w:t xml:space="preserve">sitologos </w:t>
      </w:r>
      <w:r>
        <w:rPr>
          <w:rFonts w:ascii="IFAO-Grec Unicode" w:hAnsi="IFAO-Grec Unicode"/>
          <w:sz w:val="24"/>
          <w:szCs w:val="24"/>
          <w:rtl w:val="0"/>
          <w:lang w:val="en-US"/>
        </w:rPr>
        <w:t>(?)</w:t>
      </w:r>
      <w:r>
        <w:rPr>
          <w:rFonts w:ascii="IFAO-Grec Unicode" w:hAnsi="IFAO-Grec Unicode"/>
          <w:sz w:val="24"/>
          <w:szCs w:val="24"/>
          <w:rtl w:val="0"/>
          <w:lang w:val="en-US"/>
        </w:rPr>
        <w:t xml:space="preserve"> discovered presumably at Theadelphia and dated to the second half of the 2</w:t>
      </w:r>
      <w:r>
        <w:rPr>
          <w:rFonts w:ascii="IFAO-Grec Unicode" w:hAnsi="IFAO-Grec Unicode"/>
          <w:sz w:val="24"/>
          <w:szCs w:val="24"/>
          <w:vertAlign w:val="superscript"/>
          <w:rtl w:val="0"/>
        </w:rPr>
        <w:t>nd</w:t>
      </w:r>
      <w:r>
        <w:rPr>
          <w:rFonts w:ascii="IFAO-Grec Unicode" w:hAnsi="IFAO-Grec Unicode"/>
          <w:sz w:val="24"/>
          <w:szCs w:val="24"/>
          <w:rtl w:val="0"/>
        </w:rPr>
        <w:t xml:space="preserve"> c. CE  (</w:t>
      </w:r>
      <w:r>
        <w:rPr>
          <w:rStyle w:val="Hyperlink.8"/>
        </w:rPr>
        <w:fldChar w:fldCharType="begin" w:fldLock="0"/>
      </w:r>
      <w:r>
        <w:rPr>
          <w:rStyle w:val="Hyperlink.8"/>
        </w:rPr>
        <w:instrText xml:space="preserve"> HYPERLINK "https://papyri.info/ddbdp/p.bas;2;37"</w:instrText>
      </w:r>
      <w:r>
        <w:rPr>
          <w:rStyle w:val="Hyperlink.8"/>
        </w:rPr>
        <w:fldChar w:fldCharType="separate" w:fldLock="0"/>
      </w:r>
      <w:r>
        <w:rPr>
          <w:rStyle w:val="Hyperlink.8"/>
          <w:rtl w:val="0"/>
          <w:lang w:val="de-DE"/>
        </w:rPr>
        <w:t>P.Bas. 2 37</w:t>
      </w:r>
      <w:r>
        <w:rPr/>
        <w:fldChar w:fldCharType="end" w:fldLock="0"/>
      </w:r>
      <w:r>
        <w:rPr>
          <w:rFonts w:ascii="IFAO-Grec Unicode" w:hAnsi="IFAO-Grec Unicode"/>
          <w:sz w:val="24"/>
          <w:szCs w:val="24"/>
          <w:rtl w:val="0"/>
          <w:lang w:val="en-US"/>
        </w:rPr>
        <w:t xml:space="preserve">). Unfortunately, nothing can be read after this phrase. As N. </w:t>
      </w:r>
      <w:r>
        <w:rPr>
          <w:rFonts w:ascii="IFAO-Grec Unicode" w:hAnsi="IFAO-Grec Unicode"/>
          <w:sz w:val="24"/>
          <w:szCs w:val="24"/>
          <w:rtl w:val="0"/>
          <w:lang w:val="en-US"/>
        </w:rPr>
        <w:t xml:space="preserve">Vanthieghem, the editor of the papyrus observed, </w:t>
      </w:r>
      <w:r>
        <w:rPr>
          <w:rFonts w:ascii="IFAO-Grec Unicode" w:hAnsi="IFAO-Grec Unicode"/>
          <w:sz w:val="24"/>
          <w:szCs w:val="24"/>
          <w:shd w:val="clear" w:color="auto" w:fill="ffffff"/>
          <w:rtl w:val="0"/>
          <w:lang w:val="en-US"/>
        </w:rPr>
        <w:t>the adverb</w:t>
      </w:r>
      <w:r>
        <w:rPr>
          <w:rFonts w:ascii="IFAO-Grec Unicode" w:hAnsi="IFAO-Grec Unicode" w:hint="default"/>
          <w:sz w:val="24"/>
          <w:szCs w:val="24"/>
          <w:rtl w:val="0"/>
        </w:rPr>
        <w:t xml:space="preserve"> ἐντίμως </w:t>
      </w:r>
      <w:r>
        <w:rPr>
          <w:rFonts w:ascii="IFAO-Grec Unicode" w:hAnsi="IFAO-Grec Unicode"/>
          <w:sz w:val="24"/>
          <w:szCs w:val="24"/>
          <w:rtl w:val="0"/>
          <w:lang w:val="en-US"/>
        </w:rPr>
        <w:t xml:space="preserve">should have preceded the word </w:t>
      </w:r>
      <w:r>
        <w:rPr>
          <w:rFonts w:ascii="IFAO-Grec Unicode" w:hAnsi="IFAO-Grec Unicode" w:hint="default"/>
          <w:sz w:val="24"/>
          <w:szCs w:val="24"/>
          <w:rtl w:val="0"/>
          <w:lang w:val="en-US"/>
        </w:rPr>
        <w:t>ἀπολελυμένος</w:t>
      </w:r>
      <w:r>
        <w:rPr>
          <w:rFonts w:ascii="IFAO-Grec Unicode" w:hAnsi="IFAO-Grec Unicode"/>
          <w:sz w:val="24"/>
          <w:szCs w:val="24"/>
          <w:rtl w:val="0"/>
          <w:lang w:val="en-US"/>
        </w:rPr>
        <w:t>. The same can probably be said of the Lund papyrus as well. In papyri dated until the 2</w:t>
      </w:r>
      <w:r>
        <w:rPr>
          <w:rFonts w:ascii="IFAO-Grec Unicode" w:hAnsi="IFAO-Grec Unicode"/>
          <w:sz w:val="24"/>
          <w:szCs w:val="24"/>
          <w:vertAlign w:val="superscript"/>
          <w:rtl w:val="0"/>
          <w:lang w:val="en-US"/>
        </w:rPr>
        <w:t>nd</w:t>
      </w:r>
      <w:r>
        <w:rPr>
          <w:rFonts w:ascii="IFAO-Grec Unicode" w:hAnsi="IFAO-Grec Unicode"/>
          <w:sz w:val="24"/>
          <w:szCs w:val="24"/>
          <w:rtl w:val="0"/>
          <w:lang w:val="en-US"/>
        </w:rPr>
        <w:t xml:space="preserve"> century CE, </w:t>
      </w:r>
      <w:r>
        <w:rPr>
          <w:rFonts w:ascii="IFAO-Grec Unicode" w:hAnsi="IFAO-Grec Unicode"/>
          <w:sz w:val="24"/>
          <w:szCs w:val="24"/>
          <w:rtl w:val="0"/>
          <w:lang w:val="en-US"/>
        </w:rPr>
        <w:t xml:space="preserve">the position within the army, for example, </w:t>
      </w:r>
      <w:r>
        <w:rPr>
          <w:rFonts w:ascii="IFAO-Grec Unicode" w:hAnsi="IFAO-Grec Unicode" w:hint="default"/>
          <w:sz w:val="24"/>
          <w:szCs w:val="24"/>
          <w:rtl w:val="0"/>
        </w:rPr>
        <w:t xml:space="preserve">στρατιωτῶν </w:t>
      </w:r>
      <w:r>
        <w:rPr>
          <w:rFonts w:ascii="IFAO-Grec Unicode" w:hAnsi="IFAO-Grec Unicode"/>
          <w:sz w:val="24"/>
          <w:szCs w:val="24"/>
          <w:rtl w:val="0"/>
        </w:rPr>
        <w:t xml:space="preserve">or </w:t>
      </w:r>
      <w:r>
        <w:rPr>
          <w:rFonts w:ascii="IFAO-Grec Unicode" w:hAnsi="IFAO-Grec Unicode" w:hint="default"/>
          <w:sz w:val="24"/>
          <w:szCs w:val="24"/>
          <w:rtl w:val="0"/>
        </w:rPr>
        <w:t>ἱππέων</w:t>
      </w:r>
      <w:r>
        <w:rPr>
          <w:rFonts w:ascii="IFAO-Grec Unicode" w:hAnsi="IFAO-Grec Unicode"/>
          <w:sz w:val="24"/>
          <w:szCs w:val="24"/>
          <w:rtl w:val="0"/>
          <w:lang w:val="en-US"/>
        </w:rPr>
        <w:t>, usually follows</w:t>
      </w:r>
      <w:r>
        <w:rPr>
          <w:rFonts w:ascii="IFAO-Grec Unicode" w:hAnsi="IFAO-Grec Unicode"/>
          <w:sz w:val="24"/>
          <w:szCs w:val="24"/>
          <w:rtl w:val="0"/>
          <w:lang w:val="en-US"/>
        </w:rPr>
        <w:t xml:space="preserve"> </w:t>
      </w:r>
      <w:r>
        <w:rPr>
          <w:rFonts w:ascii="IFAO-Grec Unicode" w:hAnsi="IFAO-Grec Unicode"/>
          <w:color w:val="000000"/>
          <w:sz w:val="24"/>
          <w:szCs w:val="24"/>
          <w:u w:color="000000"/>
          <w:rtl w:val="0"/>
          <w:lang w:val="en-US"/>
        </w:rPr>
        <w:t xml:space="preserve">in the genitive after </w:t>
      </w:r>
      <w:r>
        <w:rPr>
          <w:rFonts w:ascii="IFAO-Grec Unicode" w:hAnsi="IFAO-Grec Unicode" w:hint="default"/>
          <w:sz w:val="24"/>
          <w:szCs w:val="24"/>
          <w:rtl w:val="0"/>
        </w:rPr>
        <w:t>ἀπολελυμένων</w:t>
      </w:r>
      <w:r>
        <w:rPr>
          <w:rFonts w:ascii="IFAO-Grec Unicode" w:hAnsi="IFAO-Grec Unicode"/>
          <w:sz w:val="24"/>
          <w:szCs w:val="24"/>
          <w:rtl w:val="0"/>
          <w:lang w:val="en-US"/>
        </w:rPr>
        <w:t xml:space="preserve">. See, e.g., </w:t>
      </w:r>
      <w:r>
        <w:rPr>
          <w:rStyle w:val="Hyperlink.12"/>
        </w:rPr>
        <w:fldChar w:fldCharType="begin" w:fldLock="0"/>
      </w:r>
      <w:r>
        <w:rPr>
          <w:rStyle w:val="Hyperlink.12"/>
        </w:rPr>
        <w:instrText xml:space="preserve"> HYPERLINK "https://papyri.info/ddbdp/p.fouad;;44"</w:instrText>
      </w:r>
      <w:r>
        <w:rPr>
          <w:rStyle w:val="Hyperlink.12"/>
        </w:rPr>
        <w:fldChar w:fldCharType="separate" w:fldLock="0"/>
      </w:r>
      <w:r>
        <w:rPr>
          <w:rStyle w:val="Hyperlink.12"/>
          <w:rtl w:val="0"/>
          <w:lang w:val="de-DE"/>
        </w:rPr>
        <w:t>P.Fouad 1 44</w:t>
      </w:r>
      <w:r>
        <w:rPr/>
        <w:fldChar w:fldCharType="end" w:fldLock="0"/>
      </w:r>
      <w:r>
        <w:rPr>
          <w:rFonts w:ascii="IFAO-Grec Unicode" w:hAnsi="IFAO-Grec Unicode"/>
          <w:sz w:val="24"/>
          <w:szCs w:val="24"/>
          <w:rtl w:val="0"/>
          <w:lang w:val="en-US"/>
        </w:rPr>
        <w:t xml:space="preserve">, 44 CE; </w:t>
      </w:r>
      <w:r>
        <w:rPr>
          <w:rStyle w:val="Hyperlink.12"/>
        </w:rPr>
        <w:fldChar w:fldCharType="begin" w:fldLock="0"/>
      </w:r>
      <w:r>
        <w:rPr>
          <w:rStyle w:val="Hyperlink.12"/>
        </w:rPr>
        <w:instrText xml:space="preserve"> HYPERLINK "https://papyri.info/ddbdp/p.hamb;1;1"</w:instrText>
      </w:r>
      <w:r>
        <w:rPr>
          <w:rStyle w:val="Hyperlink.12"/>
        </w:rPr>
        <w:fldChar w:fldCharType="separate" w:fldLock="0"/>
      </w:r>
      <w:r>
        <w:rPr>
          <w:rStyle w:val="Hyperlink.12"/>
          <w:rtl w:val="0"/>
          <w:lang w:val="de-DE"/>
        </w:rPr>
        <w:t>P.Hamb. 1 1</w:t>
      </w:r>
      <w:r>
        <w:rPr/>
        <w:fldChar w:fldCharType="end" w:fldLock="0"/>
      </w:r>
      <w:r>
        <w:rPr>
          <w:rFonts w:ascii="IFAO-Grec Unicode" w:hAnsi="IFAO-Grec Unicode"/>
          <w:sz w:val="24"/>
          <w:szCs w:val="24"/>
          <w:rtl w:val="0"/>
          <w:lang w:val="en-US"/>
        </w:rPr>
        <w:t xml:space="preserve">, 57 CE; </w:t>
      </w:r>
      <w:r>
        <w:rPr>
          <w:rStyle w:val="Hyperlink.12"/>
        </w:rPr>
        <w:fldChar w:fldCharType="begin" w:fldLock="0"/>
      </w:r>
      <w:r>
        <w:rPr>
          <w:rStyle w:val="Hyperlink.12"/>
        </w:rPr>
        <w:instrText xml:space="preserve"> HYPERLINK "https://papyri.info/ddbdp/p.mich;3;185"</w:instrText>
      </w:r>
      <w:r>
        <w:rPr>
          <w:rStyle w:val="Hyperlink.12"/>
        </w:rPr>
        <w:fldChar w:fldCharType="separate" w:fldLock="0"/>
      </w:r>
      <w:r>
        <w:rPr>
          <w:rStyle w:val="Hyperlink.12"/>
          <w:rtl w:val="0"/>
          <w:lang w:val="de-DE"/>
        </w:rPr>
        <w:t>P.Mich. 3 185</w:t>
      </w:r>
      <w:r>
        <w:rPr/>
        <w:fldChar w:fldCharType="end" w:fldLock="0"/>
      </w:r>
      <w:r>
        <w:rPr>
          <w:rFonts w:ascii="IFAO-Grec Unicode" w:hAnsi="IFAO-Grec Unicode"/>
          <w:sz w:val="24"/>
          <w:szCs w:val="24"/>
          <w:rtl w:val="0"/>
          <w:lang w:val="en-US"/>
        </w:rPr>
        <w:t>, 122 CE</w:t>
      </w:r>
      <w:r>
        <w:rPr>
          <w:rFonts w:ascii="IFAO-Grec Unicode" w:hAnsi="IFAO-Grec Unicode"/>
          <w:sz w:val="24"/>
          <w:szCs w:val="24"/>
          <w:rtl w:val="0"/>
          <w:lang w:val="en-US"/>
        </w:rPr>
        <w:t xml:space="preserve">. In </w:t>
      </w:r>
      <w:r>
        <w:rPr>
          <w:rFonts w:ascii="IFAO-Grec Unicode" w:hAnsi="IFAO-Grec Unicode"/>
          <w:sz w:val="24"/>
          <w:szCs w:val="24"/>
          <w:rtl w:val="0"/>
          <w:lang w:val="en-US"/>
        </w:rPr>
        <w:t xml:space="preserve">later periods, especially the third and fourth centuries, </w:t>
      </w:r>
      <w:r>
        <w:rPr>
          <w:rFonts w:ascii="IFAO-Grec Unicode" w:hAnsi="IFAO-Grec Unicode"/>
          <w:sz w:val="24"/>
          <w:szCs w:val="24"/>
          <w:rtl w:val="0"/>
          <w:lang w:val="en-US"/>
        </w:rPr>
        <w:t xml:space="preserve">the preposition </w:t>
      </w:r>
      <w:r>
        <w:rPr>
          <w:rFonts w:ascii="IFAO-Grec Unicode" w:hAnsi="IFAO-Grec Unicode" w:hint="default"/>
          <w:sz w:val="24"/>
          <w:szCs w:val="24"/>
          <w:shd w:val="clear" w:color="auto" w:fill="ffffff"/>
          <w:rtl w:val="0"/>
        </w:rPr>
        <w:t>ἀπὸ</w:t>
      </w:r>
      <w:r>
        <w:rPr>
          <w:rFonts w:ascii="IFAO-Grec Unicode" w:hAnsi="IFAO-Grec Unicode"/>
          <w:sz w:val="24"/>
          <w:szCs w:val="24"/>
          <w:shd w:val="clear" w:color="auto" w:fill="ffffff"/>
          <w:rtl w:val="0"/>
          <w:lang w:val="en-US"/>
        </w:rPr>
        <w:t xml:space="preserve"> + the military rank</w:t>
      </w:r>
      <w:r>
        <w:rPr>
          <w:rFonts w:ascii="IFAO-Grec Unicode" w:hAnsi="IFAO-Grec Unicode"/>
          <w:sz w:val="24"/>
          <w:szCs w:val="24"/>
          <w:rtl w:val="0"/>
          <w:lang w:val="en-US"/>
        </w:rPr>
        <w:t xml:space="preserve"> follows </w:t>
      </w:r>
      <w:r>
        <w:rPr>
          <w:rFonts w:ascii="IFAO-Grec Unicode" w:hAnsi="IFAO-Grec Unicode" w:hint="default"/>
          <w:sz w:val="24"/>
          <w:szCs w:val="24"/>
          <w:rtl w:val="0"/>
        </w:rPr>
        <w:t>ἀπολελυμένων</w:t>
      </w:r>
      <w:r>
        <w:rPr>
          <w:rFonts w:ascii="IFAO-Grec Unicode" w:hAnsi="IFAO-Grec Unicode"/>
          <w:sz w:val="24"/>
          <w:szCs w:val="24"/>
          <w:shd w:val="clear" w:color="auto" w:fill="ffffff"/>
          <w:rtl w:val="0"/>
          <w:lang w:val="en-US"/>
        </w:rPr>
        <w:t xml:space="preserve">. Cf. </w:t>
      </w:r>
      <w:r>
        <w:rPr>
          <w:rFonts w:ascii="Times New Roman" w:hAnsi="Times New Roman"/>
          <w:sz w:val="24"/>
          <w:szCs w:val="24"/>
          <w:rtl w:val="0"/>
          <w:lang w:val="en-US"/>
        </w:rPr>
        <w:t>[</w:t>
      </w:r>
      <w:r>
        <w:rPr>
          <w:rFonts w:ascii="IFAO-Grec Unicode" w:hAnsi="IFAO-Grec Unicode" w:hint="default"/>
          <w:sz w:val="24"/>
          <w:szCs w:val="24"/>
          <w:rtl w:val="0"/>
          <w:lang w:val="en-US"/>
        </w:rPr>
        <w:t>ἀπ</w:t>
      </w:r>
      <w:r>
        <w:rPr>
          <w:rFonts w:ascii="IFAO-Grec Unicode" w:hAnsi="IFAO-Grec Unicode"/>
          <w:sz w:val="24"/>
          <w:szCs w:val="24"/>
          <w:rtl w:val="0"/>
          <w:lang w:val="en-US"/>
        </w:rPr>
        <w:t>]</w:t>
      </w:r>
      <w:r>
        <w:rPr>
          <w:rFonts w:ascii="IFAO-Grec Unicode" w:hAnsi="IFAO-Grec Unicode" w:hint="default"/>
          <w:sz w:val="24"/>
          <w:szCs w:val="24"/>
          <w:rtl w:val="0"/>
          <w:lang w:val="en-US"/>
        </w:rPr>
        <w:t>ὸ̣ σημιαφό̣ρ̣</w:t>
      </w:r>
      <w:r>
        <w:rPr>
          <w:rFonts w:ascii="IFAO-Grec Unicode" w:hAnsi="IFAO-Grec Unicode"/>
          <w:sz w:val="24"/>
          <w:szCs w:val="24"/>
          <w:rtl w:val="0"/>
          <w:lang w:val="en-US"/>
        </w:rPr>
        <w:t>[</w:t>
      </w:r>
      <w:r>
        <w:rPr>
          <w:rFonts w:ascii="IFAO-Grec Unicode" w:hAnsi="IFAO-Grec Unicode" w:hint="default"/>
          <w:sz w:val="24"/>
          <w:szCs w:val="24"/>
          <w:rtl w:val="0"/>
          <w:lang w:val="en-US"/>
        </w:rPr>
        <w:t>ων</w:t>
      </w:r>
      <w:r>
        <w:rPr>
          <w:rFonts w:ascii="IFAO-Grec Unicode" w:hAnsi="IFAO-Grec Unicode"/>
          <w:sz w:val="24"/>
          <w:szCs w:val="24"/>
          <w:rtl w:val="0"/>
          <w:lang w:val="en-US"/>
        </w:rPr>
        <w:t>] [</w:t>
      </w:r>
      <w:r>
        <w:rPr>
          <w:rFonts w:ascii="IFAO-Grec Unicode" w:hAnsi="IFAO-Grec Unicode" w:hint="default"/>
          <w:sz w:val="24"/>
          <w:szCs w:val="24"/>
          <w:rtl w:val="0"/>
          <w:lang w:val="en-US"/>
        </w:rPr>
        <w:t>λεγιῶνο</w:t>
      </w:r>
      <w:r>
        <w:rPr>
          <w:rFonts w:ascii="IFAO-Grec Unicode" w:hAnsi="IFAO-Grec Unicode"/>
          <w:sz w:val="24"/>
          <w:szCs w:val="24"/>
          <w:rtl w:val="0"/>
          <w:lang w:val="en-US"/>
        </w:rPr>
        <w:t>]</w:t>
      </w:r>
      <w:r>
        <w:rPr>
          <w:rFonts w:ascii="IFAO-Grec Unicode" w:hAnsi="IFAO-Grec Unicode" w:hint="default"/>
          <w:sz w:val="24"/>
          <w:szCs w:val="24"/>
          <w:rtl w:val="0"/>
          <w:lang w:val="en-US"/>
        </w:rPr>
        <w:t>ς̣ β´ Τραια̣ν̣</w:t>
      </w:r>
      <w:r>
        <w:rPr>
          <w:rFonts w:ascii="IFAO-Grec Unicode" w:hAnsi="IFAO-Grec Unicode"/>
          <w:sz w:val="24"/>
          <w:szCs w:val="24"/>
          <w:rtl w:val="0"/>
          <w:lang w:val="en-US"/>
        </w:rPr>
        <w:t>[</w:t>
      </w:r>
      <w:r>
        <w:rPr>
          <w:rFonts w:ascii="IFAO-Grec Unicode" w:hAnsi="IFAO-Grec Unicode" w:hint="default"/>
          <w:sz w:val="24"/>
          <w:szCs w:val="24"/>
          <w:rtl w:val="0"/>
          <w:lang w:val="en-US"/>
        </w:rPr>
        <w:t>ῆς</w:t>
      </w:r>
      <w:r>
        <w:rPr>
          <w:rFonts w:ascii="IFAO-Grec Unicode" w:hAnsi="IFAO-Grec Unicode"/>
          <w:sz w:val="24"/>
          <w:szCs w:val="24"/>
          <w:rtl w:val="0"/>
          <w:lang w:val="en-US"/>
        </w:rPr>
        <w:t>] [</w:t>
      </w:r>
      <w:r>
        <w:rPr>
          <w:rFonts w:ascii="IFAO-Grec Unicode" w:hAnsi="IFAO-Grec Unicode" w:hint="default"/>
          <w:sz w:val="24"/>
          <w:szCs w:val="24"/>
          <w:rtl w:val="0"/>
          <w:lang w:val="en-US"/>
        </w:rPr>
        <w:t>Ἀντων</w:t>
      </w:r>
      <w:r>
        <w:rPr>
          <w:rFonts w:ascii="IFAO-Grec Unicode" w:hAnsi="IFAO-Grec Unicode"/>
          <w:sz w:val="24"/>
          <w:szCs w:val="24"/>
          <w:rtl w:val="0"/>
          <w:lang w:val="en-US"/>
        </w:rPr>
        <w:t>]</w:t>
      </w:r>
      <w:r>
        <w:rPr>
          <w:rFonts w:ascii="IFAO-Grec Unicode" w:hAnsi="IFAO-Grec Unicode" w:hint="default"/>
          <w:sz w:val="24"/>
          <w:szCs w:val="24"/>
          <w:rtl w:val="0"/>
          <w:lang w:val="en-US"/>
        </w:rPr>
        <w:t>ινιανῆς</w:t>
      </w:r>
      <w:r>
        <w:rPr>
          <w:rFonts w:ascii="Times New Roman" w:hAnsi="Times New Roman"/>
          <w:sz w:val="24"/>
          <w:szCs w:val="24"/>
          <w:rtl w:val="0"/>
          <w:lang w:val="en-US"/>
        </w:rPr>
        <w:t xml:space="preserve"> (</w:t>
      </w:r>
      <w:r>
        <w:rPr>
          <w:rStyle w:val="Hyperlink.13"/>
        </w:rPr>
        <w:fldChar w:fldCharType="begin" w:fldLock="0"/>
      </w:r>
      <w:r>
        <w:rPr>
          <w:rStyle w:val="Hyperlink.13"/>
        </w:rPr>
        <w:instrText xml:space="preserve"> HYPERLINK "https://papyri.info/ddbdp/p.vet.aelii;;6"</w:instrText>
      </w:r>
      <w:r>
        <w:rPr>
          <w:rStyle w:val="Hyperlink.13"/>
        </w:rPr>
        <w:fldChar w:fldCharType="separate" w:fldLock="0"/>
      </w:r>
      <w:r>
        <w:rPr>
          <w:rStyle w:val="Hyperlink.13"/>
          <w:rtl w:val="0"/>
          <w:lang w:val="en-US"/>
        </w:rPr>
        <w:t>P.Vet. Aelii 6</w:t>
      </w:r>
      <w:r>
        <w:rPr/>
        <w:fldChar w:fldCharType="end" w:fldLock="0"/>
      </w:r>
      <w:r>
        <w:rPr>
          <w:rFonts w:ascii="Times New Roman" w:hAnsi="Times New Roman"/>
          <w:sz w:val="24"/>
          <w:szCs w:val="24"/>
          <w:rtl w:val="0"/>
          <w:lang w:val="en-US"/>
        </w:rPr>
        <w:t>, Ankyron, Severus Alexander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reign); </w:t>
      </w:r>
      <w:r>
        <w:rPr>
          <w:rFonts w:ascii="IFAO-Grec Unicode" w:hAnsi="IFAO-Grec Unicode" w:hint="default"/>
          <w:sz w:val="24"/>
          <w:szCs w:val="24"/>
          <w:rtl w:val="0"/>
          <w:lang w:val="en-US"/>
        </w:rPr>
        <w:t>ἀπὸ ὀφφικιαλίων ἐπάρχου Αἰγύπτου</w:t>
      </w:r>
      <w:r>
        <w:rPr>
          <w:rFonts w:ascii="Times New Roman" w:hAnsi="Times New Roman"/>
          <w:sz w:val="24"/>
          <w:szCs w:val="24"/>
          <w:rtl w:val="0"/>
          <w:lang w:val="en-US"/>
        </w:rPr>
        <w:t xml:space="preserve"> (</w:t>
      </w:r>
      <w:r>
        <w:rPr>
          <w:rStyle w:val="Hyperlink.13"/>
        </w:rPr>
        <w:fldChar w:fldCharType="begin" w:fldLock="0"/>
      </w:r>
      <w:r>
        <w:rPr>
          <w:rStyle w:val="Hyperlink.13"/>
        </w:rPr>
        <w:instrText xml:space="preserve"> HYPERLINK "https://papyri.info/hgv/21955a"</w:instrText>
      </w:r>
      <w:r>
        <w:rPr>
          <w:rStyle w:val="Hyperlink.13"/>
        </w:rPr>
        <w:fldChar w:fldCharType="separate" w:fldLock="0"/>
      </w:r>
      <w:r>
        <w:rPr>
          <w:rStyle w:val="Hyperlink.13"/>
          <w:rtl w:val="0"/>
          <w:lang w:val="de-DE"/>
        </w:rPr>
        <w:t>P.Oxy. 14 1646</w:t>
      </w:r>
      <w:r>
        <w:rPr/>
        <w:fldChar w:fldCharType="end" w:fldLock="0"/>
      </w:r>
      <w:r>
        <w:rPr>
          <w:rFonts w:ascii="Times New Roman" w:hAnsi="Times New Roman"/>
          <w:sz w:val="24"/>
          <w:szCs w:val="24"/>
          <w:rtl w:val="0"/>
          <w:lang w:val="en-US"/>
        </w:rPr>
        <w:t xml:space="preserve">, 28 September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11 October 270 CE); </w:t>
      </w:r>
      <w:r>
        <w:rPr>
          <w:rFonts w:ascii="IFAO-Grec Unicode" w:hAnsi="IFAO-Grec Unicode" w:hint="default"/>
          <w:sz w:val="24"/>
          <w:szCs w:val="24"/>
          <w:rtl w:val="0"/>
          <w:lang w:val="en-US"/>
        </w:rPr>
        <w:t>ἀπὸ δουπλικιαρίων</w:t>
      </w:r>
      <w:r>
        <w:rPr>
          <w:rFonts w:ascii="Times New Roman" w:hAnsi="Times New Roman"/>
          <w:sz w:val="24"/>
          <w:szCs w:val="24"/>
          <w:rtl w:val="0"/>
          <w:lang w:val="en-US"/>
        </w:rPr>
        <w:t xml:space="preserve"> (</w:t>
      </w:r>
      <w:r>
        <w:rPr>
          <w:rStyle w:val="Hyperlink.13"/>
        </w:rPr>
        <w:fldChar w:fldCharType="begin" w:fldLock="0"/>
      </w:r>
      <w:r>
        <w:rPr>
          <w:rStyle w:val="Hyperlink.13"/>
        </w:rPr>
        <w:instrText xml:space="preserve"> HYPERLINK "https://papyri.info/ddbdp/bgu;4;1021"</w:instrText>
      </w:r>
      <w:r>
        <w:rPr>
          <w:rStyle w:val="Hyperlink.13"/>
        </w:rPr>
        <w:fldChar w:fldCharType="separate" w:fldLock="0"/>
      </w:r>
      <w:r>
        <w:rPr>
          <w:rStyle w:val="Hyperlink.13"/>
          <w:rtl w:val="0"/>
          <w:lang w:val="de-DE"/>
        </w:rPr>
        <w:t>BGU 4 1021</w:t>
      </w:r>
      <w:r>
        <w:rPr/>
        <w:fldChar w:fldCharType="end" w:fldLock="0"/>
      </w:r>
      <w:r>
        <w:rPr>
          <w:rFonts w:ascii="Times New Roman" w:hAnsi="Times New Roman"/>
          <w:sz w:val="24"/>
          <w:szCs w:val="24"/>
          <w:rtl w:val="0"/>
          <w:lang w:val="en-US"/>
        </w:rPr>
        <w:t>, 25 June, 3</w:t>
      </w:r>
      <w:r>
        <w:rPr>
          <w:rFonts w:ascii="Times New Roman" w:hAnsi="Times New Roman"/>
          <w:sz w:val="24"/>
          <w:szCs w:val="24"/>
          <w:vertAlign w:val="superscript"/>
          <w:rtl w:val="0"/>
          <w:lang w:val="en-US"/>
        </w:rPr>
        <w:t>rd</w:t>
      </w:r>
      <w:r>
        <w:rPr>
          <w:rFonts w:ascii="Times New Roman" w:hAnsi="Times New Roman"/>
          <w:sz w:val="24"/>
          <w:szCs w:val="24"/>
          <w:rtl w:val="0"/>
          <w:lang w:val="en-US"/>
        </w:rPr>
        <w:t xml:space="preserve"> c. CE); on three occasions in the case of Aelius Syrion: </w:t>
      </w:r>
      <w:r>
        <w:rPr>
          <w:rFonts w:ascii="IFAO-Grec Unicode" w:hAnsi="IFAO-Grec Unicode" w:hint="default"/>
          <w:sz w:val="24"/>
          <w:szCs w:val="24"/>
          <w:rtl w:val="0"/>
          <w:lang w:val="en-US"/>
        </w:rPr>
        <w:t>ἀπὸ ὀπτιώνων λεγιῶνος</w:t>
      </w:r>
      <w:r>
        <w:rPr>
          <w:rFonts w:ascii="Times New Roman" w:hAnsi="Times New Roman" w:hint="default"/>
          <w:sz w:val="24"/>
          <w:szCs w:val="24"/>
          <w:rtl w:val="0"/>
          <w:lang w:val="en-US"/>
        </w:rPr>
        <w:t> </w:t>
      </w:r>
      <w:r>
        <w:rPr>
          <w:rFonts w:ascii="Times New Roman" w:hAnsi="Times New Roman"/>
          <w:sz w:val="24"/>
          <w:szCs w:val="24"/>
          <w:rtl w:val="0"/>
          <w:lang w:val="en-US"/>
        </w:rPr>
        <w:t>(</w:t>
      </w:r>
      <w:r>
        <w:rPr>
          <w:rStyle w:val="Hyperlink.13"/>
        </w:rPr>
        <w:fldChar w:fldCharType="begin" w:fldLock="0"/>
      </w:r>
      <w:r>
        <w:rPr>
          <w:rStyle w:val="Hyperlink.13"/>
        </w:rPr>
        <w:instrText xml:space="preserve"> HYPERLINK "https://papyri.info/ddbdp/p.vet.aelii;;9"</w:instrText>
      </w:r>
      <w:r>
        <w:rPr>
          <w:rStyle w:val="Hyperlink.13"/>
        </w:rPr>
        <w:fldChar w:fldCharType="separate" w:fldLock="0"/>
      </w:r>
      <w:r>
        <w:rPr>
          <w:rStyle w:val="Hyperlink.13"/>
          <w:rtl w:val="0"/>
          <w:lang w:val="en-US"/>
        </w:rPr>
        <w:t>P.Vet. Aelii 9</w:t>
      </w:r>
      <w:r>
        <w:rPr/>
        <w:fldChar w:fldCharType="end" w:fldLock="0"/>
      </w:r>
      <w:r>
        <w:rPr>
          <w:rFonts w:ascii="Times New Roman" w:hAnsi="Times New Roman"/>
          <w:sz w:val="24"/>
          <w:szCs w:val="24"/>
          <w:rtl w:val="0"/>
          <w:lang w:val="en-US"/>
        </w:rPr>
        <w:t>; 11 and 15, Ankyron, 3</w:t>
      </w:r>
      <w:r>
        <w:rPr>
          <w:rFonts w:ascii="Times New Roman" w:hAnsi="Times New Roman"/>
          <w:sz w:val="24"/>
          <w:szCs w:val="24"/>
          <w:vertAlign w:val="superscript"/>
          <w:rtl w:val="0"/>
          <w:lang w:val="en-US"/>
        </w:rPr>
        <w:t>rd</w:t>
      </w:r>
      <w:r>
        <w:rPr>
          <w:rFonts w:ascii="Times New Roman" w:hAnsi="Times New Roman"/>
          <w:sz w:val="24"/>
          <w:szCs w:val="24"/>
          <w:rtl w:val="0"/>
          <w:lang w:val="en-US"/>
        </w:rPr>
        <w:t xml:space="preserve"> c. CE);</w:t>
      </w:r>
      <w:bookmarkEnd w:id="0"/>
      <w:r>
        <w:rPr>
          <w:rFonts w:ascii="Times New Roman" w:hAnsi="Times New Roman"/>
          <w:sz w:val="24"/>
          <w:szCs w:val="24"/>
          <w:rtl w:val="0"/>
          <w:lang w:val="en-US"/>
        </w:rPr>
        <w:t xml:space="preserve"> </w:t>
      </w:r>
      <w:bookmarkStart w:name="_Hlk99023101" w:id="1"/>
      <w:r>
        <w:rPr>
          <w:rFonts w:ascii="IFAO-Grec Unicode" w:hAnsi="IFAO-Grec Unicode" w:hint="default"/>
          <w:sz w:val="24"/>
          <w:szCs w:val="24"/>
          <w:rtl w:val="0"/>
          <w:lang w:val="en-US"/>
        </w:rPr>
        <w:t xml:space="preserve">ἀπὸ </w:t>
      </w:r>
      <w:r>
        <w:rPr>
          <w:rFonts w:ascii="IFAO-Grec Unicode" w:hAnsi="IFAO-Grec Unicode"/>
          <w:sz w:val="24"/>
          <w:szCs w:val="24"/>
          <w:rtl w:val="0"/>
          <w:lang w:val="en-US"/>
        </w:rPr>
        <w:t>(</w:t>
      </w:r>
      <w:r>
        <w:rPr>
          <w:rFonts w:ascii="IFAO-Grec Unicode" w:hAnsi="IFAO-Grec Unicode" w:hint="default"/>
          <w:sz w:val="24"/>
          <w:szCs w:val="24"/>
          <w:rtl w:val="0"/>
          <w:lang w:val="en-US"/>
        </w:rPr>
        <w:t>ἑκατοντάρ</w:t>
      </w:r>
      <w:r>
        <w:rPr>
          <w:rFonts w:ascii="IFAO-Grec Unicode" w:hAnsi="IFAO-Grec Unicode"/>
          <w:sz w:val="24"/>
          <w:szCs w:val="24"/>
          <w:rtl w:val="0"/>
          <w:lang w:val="en-US"/>
        </w:rPr>
        <w:t>)</w:t>
      </w:r>
      <w:r>
        <w:rPr>
          <w:rFonts w:ascii="IFAO-Grec Unicode" w:hAnsi="IFAO-Grec Unicode" w:hint="default"/>
          <w:sz w:val="24"/>
          <w:szCs w:val="24"/>
          <w:rtl w:val="0"/>
          <w:lang w:val="en-US"/>
        </w:rPr>
        <w:t>χ</w:t>
      </w:r>
      <w:r>
        <w:rPr>
          <w:rFonts w:ascii="IFAO-Grec Unicode" w:hAnsi="IFAO-Grec Unicode"/>
          <w:sz w:val="24"/>
          <w:szCs w:val="24"/>
          <w:rtl w:val="0"/>
          <w:lang w:val="en-US"/>
        </w:rPr>
        <w:t>(</w:t>
      </w:r>
      <w:r>
        <w:rPr>
          <w:rFonts w:ascii="IFAO-Grec Unicode" w:hAnsi="IFAO-Grec Unicode" w:hint="default"/>
          <w:sz w:val="24"/>
          <w:szCs w:val="24"/>
          <w:rtl w:val="0"/>
          <w:lang w:val="en-US"/>
        </w:rPr>
        <w:t>ων</w:t>
      </w:r>
      <w:r>
        <w:rPr>
          <w:rFonts w:ascii="IFAO-Grec Unicode" w:hAnsi="IFAO-Grec Unicode"/>
          <w:sz w:val="24"/>
          <w:szCs w:val="24"/>
          <w:rtl w:val="0"/>
          <w:lang w:val="en-US"/>
        </w:rPr>
        <w:t>)</w:t>
      </w:r>
      <w:r>
        <w:rPr>
          <w:rFonts w:ascii="Times New Roman" w:hAnsi="Times New Roman"/>
          <w:sz w:val="24"/>
          <w:szCs w:val="24"/>
          <w:rtl w:val="0"/>
          <w:lang w:val="en-US"/>
        </w:rPr>
        <w:t xml:space="preserve"> </w:t>
      </w:r>
      <w:bookmarkEnd w:id="1"/>
      <w:r>
        <w:rPr>
          <w:rFonts w:ascii="Times New Roman" w:hAnsi="Times New Roman"/>
          <w:sz w:val="24"/>
          <w:szCs w:val="24"/>
          <w:rtl w:val="0"/>
          <w:lang w:val="en-US"/>
        </w:rPr>
        <w:t>(</w:t>
      </w:r>
      <w:r>
        <w:rPr>
          <w:rStyle w:val="Hyperlink.13"/>
        </w:rPr>
        <w:fldChar w:fldCharType="begin" w:fldLock="0"/>
      </w:r>
      <w:r>
        <w:rPr>
          <w:rStyle w:val="Hyperlink.13"/>
        </w:rPr>
        <w:instrText xml:space="preserve"> HYPERLINK "https://papyri.info/ddbdp/p.cair.isid;;91"</w:instrText>
      </w:r>
      <w:r>
        <w:rPr>
          <w:rStyle w:val="Hyperlink.13"/>
        </w:rPr>
        <w:fldChar w:fldCharType="separate" w:fldLock="0"/>
      </w:r>
      <w:r>
        <w:rPr>
          <w:rStyle w:val="Hyperlink.13"/>
          <w:rtl w:val="0"/>
          <w:lang w:val="de-DE"/>
        </w:rPr>
        <w:t>SB 6 9222</w:t>
      </w:r>
      <w:r>
        <w:rPr/>
        <w:fldChar w:fldCharType="end" w:fldLock="0"/>
      </w:r>
      <w:r>
        <w:rPr>
          <w:rFonts w:ascii="Times New Roman" w:hAnsi="Times New Roman"/>
          <w:sz w:val="24"/>
          <w:szCs w:val="24"/>
          <w:rtl w:val="0"/>
          <w:lang w:val="en-US"/>
        </w:rPr>
        <w:t xml:space="preserve">, Karanis, January </w:t>
      </w:r>
      <w:r>
        <w:rPr>
          <w:rFonts w:ascii="Times New Roman" w:hAnsi="Times New Roman" w:hint="default"/>
          <w:sz w:val="24"/>
          <w:szCs w:val="24"/>
          <w:rtl w:val="0"/>
          <w:lang w:val="en-US"/>
        </w:rPr>
        <w:t xml:space="preserve">– </w:t>
      </w:r>
      <w:r>
        <w:rPr>
          <w:rFonts w:ascii="Times New Roman" w:hAnsi="Times New Roman"/>
          <w:sz w:val="24"/>
          <w:szCs w:val="24"/>
          <w:rtl w:val="0"/>
          <w:lang w:val="en-US"/>
        </w:rPr>
        <w:t>May 309 CE);</w:t>
      </w:r>
      <w:r>
        <w:rPr>
          <w:rFonts w:ascii="IFAO-Grec Unicode" w:hAnsi="IFAO-Grec Unicode" w:hint="default"/>
          <w:sz w:val="24"/>
          <w:szCs w:val="24"/>
          <w:rtl w:val="0"/>
          <w:lang w:val="en-US"/>
        </w:rPr>
        <w:t xml:space="preserve"> ἀπὸ </w:t>
      </w:r>
      <w:bookmarkStart w:name="_Hlk99023178" w:id="2"/>
      <w:r>
        <w:rPr>
          <w:rFonts w:ascii="IFAO-Grec Unicode" w:hAnsi="IFAO-Grec Unicode" w:hint="default"/>
          <w:sz w:val="24"/>
          <w:szCs w:val="24"/>
          <w:rtl w:val="0"/>
          <w:lang w:val="en-US"/>
        </w:rPr>
        <w:t>οὐιξιλ</w:t>
      </w:r>
      <w:r>
        <w:rPr>
          <w:rFonts w:ascii="IFAO-Grec Unicode" w:hAnsi="IFAO-Grec Unicode"/>
          <w:sz w:val="24"/>
          <w:szCs w:val="24"/>
          <w:rtl w:val="0"/>
          <w:lang w:val="en-US"/>
        </w:rPr>
        <w:t>[</w:t>
      </w:r>
      <w:r>
        <w:rPr>
          <w:rFonts w:ascii="IFAO-Grec Unicode" w:hAnsi="IFAO-Grec Unicode" w:hint="default"/>
          <w:sz w:val="24"/>
          <w:szCs w:val="24"/>
          <w:rtl w:val="0"/>
          <w:lang w:val="en-US"/>
        </w:rPr>
        <w:t>λαρίων</w:t>
      </w:r>
      <w:r>
        <w:rPr>
          <w:rFonts w:ascii="IFAO-Grec Unicode" w:hAnsi="IFAO-Grec Unicode"/>
          <w:sz w:val="24"/>
          <w:szCs w:val="24"/>
          <w:rtl w:val="0"/>
          <w:lang w:val="en-US"/>
        </w:rPr>
        <w:t xml:space="preserve">] </w:t>
      </w:r>
      <w:bookmarkEnd w:id="2"/>
      <w:r>
        <w:rPr>
          <w:rFonts w:ascii="Times New Roman" w:hAnsi="Times New Roman"/>
          <w:sz w:val="24"/>
          <w:szCs w:val="24"/>
          <w:rtl w:val="0"/>
          <w:lang w:val="en-US"/>
        </w:rPr>
        <w:t>(</w:t>
      </w:r>
      <w:r>
        <w:rPr>
          <w:rStyle w:val="Hyperlink.13"/>
        </w:rPr>
        <w:fldChar w:fldCharType="begin" w:fldLock="0"/>
      </w:r>
      <w:r>
        <w:rPr>
          <w:rStyle w:val="Hyperlink.13"/>
        </w:rPr>
        <w:instrText xml:space="preserve"> HYPERLINK "https://papyri.info/ddbdp/p.stras;3;131"</w:instrText>
      </w:r>
      <w:r>
        <w:rPr>
          <w:rStyle w:val="Hyperlink.13"/>
        </w:rPr>
        <w:fldChar w:fldCharType="separate" w:fldLock="0"/>
      </w:r>
      <w:r>
        <w:rPr>
          <w:rStyle w:val="Hyperlink.13"/>
          <w:rtl w:val="0"/>
          <w:lang w:val="de-DE"/>
        </w:rPr>
        <w:t>SB 5 8013</w:t>
      </w:r>
      <w:r>
        <w:rPr/>
        <w:fldChar w:fldCharType="end" w:fldLock="0"/>
      </w:r>
      <w:r>
        <w:rPr>
          <w:rFonts w:ascii="Times New Roman" w:hAnsi="Times New Roman"/>
          <w:sz w:val="24"/>
          <w:szCs w:val="24"/>
          <w:rtl w:val="0"/>
          <w:lang w:val="en-US"/>
        </w:rPr>
        <w:t>, Arsinoite, 363 CE).</w:t>
      </w:r>
    </w:p>
    <w:p>
      <w:pPr>
        <w:pStyle w:val="Text"/>
        <w:spacing w:after="0" w:line="240" w:lineRule="auto"/>
        <w:ind w:firstLine="709"/>
      </w:pPr>
    </w:p>
    <w:p>
      <w:pPr>
        <w:pStyle w:val="Text"/>
        <w:spacing w:line="240" w:lineRule="auto"/>
        <w:ind w:firstLine="708"/>
      </w:pPr>
      <w:r>
        <w:rPr>
          <w:rFonts w:ascii="IFAO-Grec Unicode" w:hAnsi="IFAO-Grec Unicode"/>
          <w:sz w:val="24"/>
          <w:szCs w:val="24"/>
          <w:rtl w:val="0"/>
          <w:lang w:val="en-US"/>
        </w:rPr>
        <w:t>7</w:t>
      </w:r>
      <w:r>
        <w:rPr>
          <w:rFonts w:ascii="IFAO-Grec Unicode" w:hAnsi="IFAO-Grec Unicode"/>
          <w:sz w:val="24"/>
          <w:szCs w:val="24"/>
          <w:rtl w:val="0"/>
          <w:lang w:val="en-US"/>
        </w:rPr>
        <w:t>.</w:t>
      </w:r>
      <w:r>
        <w:rPr>
          <w:rFonts w:ascii="IFAO-Grec Unicode" w:hAnsi="IFAO-Grec Unicode"/>
          <w:sz w:val="24"/>
          <w:szCs w:val="24"/>
          <w:rtl w:val="0"/>
          <w:lang w:val="en-US"/>
        </w:rPr>
        <w:t xml:space="preserve">  </w:t>
      </w:r>
      <w:r>
        <w:rPr>
          <w:rFonts w:ascii="IFAO-Grec Unicode" w:hAnsi="IFAO-Grec Unicode"/>
          <w:sz w:val="24"/>
          <w:szCs w:val="24"/>
          <w:rtl w:val="0"/>
          <w:lang w:val="en-US"/>
        </w:rPr>
        <w:t xml:space="preserve">The address by Valerius to the </w:t>
      </w:r>
      <w:r>
        <w:rPr>
          <w:rFonts w:ascii="IFAO-Grec Unicode" w:hAnsi="IFAO-Grec Unicode"/>
          <w:sz w:val="24"/>
          <w:szCs w:val="24"/>
          <w:rtl w:val="0"/>
          <w:lang w:val="en-US"/>
        </w:rPr>
        <w:t>custos armorum</w:t>
      </w:r>
      <w:r>
        <w:rPr>
          <w:rFonts w:ascii="IFAO-Grec Unicode" w:hAnsi="IFAO-Grec Unicode"/>
          <w:sz w:val="24"/>
          <w:szCs w:val="24"/>
          <w:rtl w:val="0"/>
          <w:lang w:val="en-US"/>
        </w:rPr>
        <w:t xml:space="preserve"> should have ended with the customary </w:t>
      </w:r>
      <w:r>
        <w:rPr>
          <w:rFonts w:ascii="IFAO-Grec Unicode" w:hAnsi="IFAO-Grec Unicode" w:hint="default"/>
          <w:sz w:val="24"/>
          <w:szCs w:val="24"/>
          <w:rtl w:val="0"/>
          <w:lang w:val="en-US"/>
        </w:rPr>
        <w:t>χαίρειν</w:t>
      </w:r>
      <w:r>
        <w:rPr>
          <w:rFonts w:ascii="IFAO-Grec Unicode" w:hAnsi="IFAO-Grec Unicode"/>
          <w:sz w:val="24"/>
          <w:szCs w:val="24"/>
          <w:rtl w:val="0"/>
          <w:lang w:val="en-US"/>
        </w:rPr>
        <w:t xml:space="preserve">. At the end of the receipt the dating formula was probably written similarly to the last lines of the receipt above the </w:t>
      </w:r>
      <w:r>
        <w:rPr>
          <w:rFonts w:ascii="IFAO-Grec Unicode" w:hAnsi="IFAO-Grec Unicode"/>
          <w:sz w:val="24"/>
          <w:szCs w:val="24"/>
          <w:rtl w:val="0"/>
          <w:lang w:val="en-US"/>
        </w:rPr>
        <w:t>paragraphos</w:t>
      </w:r>
      <w:r>
        <w:rPr>
          <w:rFonts w:ascii="IFAO-Grec Unicode" w:hAnsi="IFAO-Grec Unicode"/>
          <w:sz w:val="24"/>
          <w:szCs w:val="24"/>
          <w:rtl w:val="0"/>
          <w:lang w:val="en-US"/>
        </w:rPr>
        <w:t xml:space="preserve">. </w:t>
      </w:r>
    </w:p>
    <w:p>
      <w:pPr>
        <w:pStyle w:val="Text"/>
        <w:spacing w:after="0" w:line="240" w:lineRule="auto"/>
        <w:ind w:firstLine="708"/>
      </w:pPr>
      <w:r>
        <w:rPr>
          <w:rFonts w:ascii="IFAO-Grec Unicode" w:hAnsi="IFAO-Grec Unicode"/>
          <w:color w:val="000000"/>
          <w:sz w:val="24"/>
          <w:szCs w:val="24"/>
          <w:u w:color="000000"/>
          <w:rtl w:val="0"/>
          <w:lang w:val="en-US"/>
        </w:rPr>
        <w:t xml:space="preserve">9. </w:t>
      </w:r>
      <w:r>
        <w:rPr>
          <w:rFonts w:ascii="IFAO-Grec Unicode" w:hAnsi="IFAO-Grec Unicode"/>
          <w:color w:val="000000"/>
          <w:sz w:val="24"/>
          <w:szCs w:val="24"/>
          <w:u w:color="000000"/>
          <w:rtl w:val="0"/>
          <w:lang w:val="en-US"/>
        </w:rPr>
        <w:t>A slanting stroke (/)is visible in the margin before the beginning of this line.</w:t>
      </w:r>
    </w:p>
    <w:p>
      <w:pPr>
        <w:pStyle w:val="Text"/>
        <w:spacing w:after="0" w:line="240" w:lineRule="auto"/>
        <w:ind w:firstLine="708"/>
      </w:pPr>
    </w:p>
    <w:p>
      <w:pPr>
        <w:pStyle w:val="Text"/>
        <w:spacing w:after="0" w:line="240" w:lineRule="auto"/>
        <w:ind w:firstLine="708"/>
      </w:pPr>
      <w:r>
        <w:rPr>
          <w:rFonts w:ascii="IFAO-Grec Unicode" w:hAnsi="IFAO-Grec Unicode"/>
          <w:sz w:val="24"/>
          <w:szCs w:val="24"/>
          <w:rtl w:val="0"/>
          <w:lang w:val="en-US"/>
        </w:rPr>
        <w:t>10</w:t>
      </w:r>
      <w:r>
        <w:rPr>
          <w:rFonts w:ascii="IFAO-Grec Unicode" w:hAnsi="IFAO-Grec Unicode"/>
          <w:sz w:val="24"/>
          <w:szCs w:val="24"/>
          <w:rtl w:val="0"/>
          <w:lang w:val="en-US"/>
        </w:rPr>
        <w:t>.</w:t>
      </w:r>
      <w:r>
        <w:rPr>
          <w:rFonts w:ascii="IFAO-Grec Unicode" w:hAnsi="IFAO-Grec Unicode"/>
          <w:sz w:val="24"/>
          <w:szCs w:val="24"/>
          <w:rtl w:val="0"/>
          <w:lang w:val="en-US"/>
        </w:rPr>
        <w:t xml:space="preserve"> </w:t>
      </w:r>
      <w:r>
        <w:rPr>
          <w:rFonts w:ascii="IFAO-Grec Unicode" w:hAnsi="IFAO-Grec Unicode"/>
          <w:sz w:val="24"/>
          <w:szCs w:val="24"/>
          <w:rtl w:val="0"/>
          <w:lang w:val="en-US"/>
        </w:rPr>
        <w:t xml:space="preserve">If the </w:t>
      </w:r>
      <w:r>
        <w:rPr>
          <w:rFonts w:ascii="IFAO-Grec Unicode" w:hAnsi="IFAO-Grec Unicode" w:hint="default"/>
          <w:sz w:val="24"/>
          <w:szCs w:val="24"/>
          <w:rtl w:val="0"/>
        </w:rPr>
        <w:t>ἔπα</w:t>
      </w:r>
      <w:r>
        <w:rPr>
          <w:rFonts w:ascii="IFAO-Grec Unicode" w:hAnsi="IFAO-Grec Unicode" w:hint="default"/>
          <w:sz w:val="24"/>
          <w:szCs w:val="24"/>
          <w:rtl w:val="0"/>
          <w:lang w:val="en-US"/>
        </w:rPr>
        <w:t xml:space="preserve">ρχος τῆς Αἰγύπτου </w:t>
      </w:r>
      <w:r>
        <w:rPr>
          <w:rFonts w:ascii="IFAO-Grec Unicode" w:hAnsi="IFAO-Grec Unicode"/>
          <w:sz w:val="24"/>
          <w:szCs w:val="24"/>
          <w:rtl w:val="0"/>
          <w:lang w:val="en-US"/>
        </w:rPr>
        <w:t xml:space="preserve">and not the commander of the </w:t>
      </w:r>
      <w:r>
        <w:rPr>
          <w:rFonts w:ascii="IFAO-Grec Unicode" w:hAnsi="IFAO-Grec Unicode"/>
          <w:sz w:val="24"/>
          <w:szCs w:val="24"/>
          <w:rtl w:val="0"/>
          <w:lang w:val="en-US"/>
        </w:rPr>
        <w:t>ala</w:t>
      </w:r>
      <w:r>
        <w:rPr>
          <w:rFonts w:ascii="IFAO-Grec Unicode" w:hAnsi="IFAO-Grec Unicode"/>
          <w:sz w:val="24"/>
          <w:szCs w:val="24"/>
          <w:rtl w:val="0"/>
          <w:lang w:val="en-US"/>
        </w:rPr>
        <w:t xml:space="preserve"> is meant, then the prefect referred to would have been Gaius Vibius Maximus (103-107 CE) (</w:t>
      </w:r>
      <w:r>
        <w:rPr>
          <w:rStyle w:val="Hyperlink.8"/>
        </w:rPr>
        <w:fldChar w:fldCharType="begin" w:fldLock="0"/>
      </w:r>
      <w:r>
        <w:rPr>
          <w:rStyle w:val="Hyperlink.8"/>
        </w:rPr>
        <w:instrText xml:space="preserve"> HYPERLINK "https://papyri.info/biblio/96049"</w:instrText>
      </w:r>
      <w:r>
        <w:rPr>
          <w:rStyle w:val="Hyperlink.8"/>
        </w:rPr>
        <w:fldChar w:fldCharType="separate" w:fldLock="0"/>
      </w:r>
      <w:r>
        <w:rPr>
          <w:rStyle w:val="Hyperlink.8"/>
          <w:rtl w:val="0"/>
          <w:lang w:val="en-US"/>
        </w:rPr>
        <w:t>Faoro 2015</w:t>
      </w:r>
      <w:r>
        <w:rPr/>
        <w:fldChar w:fldCharType="end" w:fldLock="0"/>
      </w:r>
      <w:r>
        <w:rPr>
          <w:rFonts w:ascii="IFAO-Grec Unicode" w:hAnsi="IFAO-Grec Unicode"/>
          <w:sz w:val="24"/>
          <w:szCs w:val="24"/>
          <w:rtl w:val="0"/>
          <w:lang w:val="en-US"/>
        </w:rPr>
        <w:t>: 75-78, no. 38 with references).</w:t>
      </w:r>
    </w:p>
    <w:p>
      <w:pPr>
        <w:pStyle w:val="Text"/>
        <w:spacing w:after="0" w:line="240" w:lineRule="auto"/>
        <w:ind w:firstLine="708"/>
      </w:pPr>
    </w:p>
    <w:p>
      <w:pPr>
        <w:pStyle w:val="Text"/>
        <w:spacing w:after="0" w:line="240" w:lineRule="auto"/>
        <w:ind w:firstLine="708"/>
      </w:pPr>
    </w:p>
    <w:p>
      <w:pPr>
        <w:pStyle w:val="Text"/>
        <w:spacing w:after="0" w:line="240" w:lineRule="auto"/>
        <w:ind w:firstLine="708"/>
      </w:pPr>
    </w:p>
    <w:p>
      <w:pPr>
        <w:pStyle w:val="Text"/>
        <w:spacing w:after="0" w:line="240" w:lineRule="auto"/>
        <w:ind w:firstLine="708"/>
      </w:pPr>
    </w:p>
    <w:p>
      <w:pPr>
        <w:pStyle w:val="Text"/>
        <w:spacing w:line="240" w:lineRule="auto"/>
      </w:pPr>
      <w:r>
        <w:rPr>
          <w:rtl w:val="0"/>
          <w:lang w:val="en-US"/>
        </w:rPr>
        <w:t>#articleHeader</w:t>
      </w:r>
    </w:p>
    <w:p>
      <w:pPr>
        <w:pStyle w:val="Text"/>
        <w:spacing w:line="240" w:lineRule="auto"/>
      </w:pPr>
      <w:r>
        <w:rPr>
          <w:rFonts w:ascii="IFAO-Grec Unicode" w:hAnsi="IFAO-Grec Unicode"/>
          <w:sz w:val="24"/>
          <w:szCs w:val="24"/>
          <w:rtl w:val="0"/>
          <w:lang w:val="en-US"/>
        </w:rPr>
        <w:t>Verso</w:t>
      </w:r>
    </w:p>
    <w:p>
      <w:pPr>
        <w:pStyle w:val="Text"/>
        <w:spacing w:line="240" w:lineRule="auto"/>
        <w:ind w:firstLine="708"/>
      </w:pPr>
      <w:r>
        <w:rPr>
          <w:rFonts w:ascii="IFAO-Grec Unicode" w:hAnsi="IFAO-Grec Unicode"/>
          <w:sz w:val="24"/>
          <w:szCs w:val="24"/>
          <w:rtl w:val="0"/>
          <w:lang w:val="en-US"/>
        </w:rPr>
        <w:t>The writing is against the fibers, with four line endings visible in the first column. The only secure elements are the mention of a date, a day in the month of Tybi (</w:t>
      </w:r>
      <w:r>
        <w:rPr>
          <w:rFonts w:ascii="IFAO-Grec Unicode" w:hAnsi="IFAO-Grec Unicode"/>
          <w:sz w:val="24"/>
          <w:szCs w:val="24"/>
          <w:rtl w:val="0"/>
          <w:lang w:val="en-US"/>
        </w:rPr>
        <w:t>i.e.</w:t>
      </w:r>
      <w:r>
        <w:rPr>
          <w:rFonts w:ascii="IFAO-Grec Unicode" w:hAnsi="IFAO-Grec Unicode"/>
          <w:sz w:val="24"/>
          <w:szCs w:val="24"/>
          <w:rtl w:val="0"/>
          <w:lang w:val="en-US"/>
        </w:rPr>
        <w:t xml:space="preserve"> 27 December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25 January) of a 14</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year of a reign, presumably that of Trajan, namely 111 CE. </w:t>
      </w:r>
    </w:p>
    <w:p>
      <w:pPr>
        <w:pStyle w:val="Text"/>
        <w:spacing w:line="240" w:lineRule="auto"/>
      </w:pPr>
      <w:r>
        <w:rPr>
          <w:rFonts w:ascii="IFAO-Grec Unicode" w:hAnsi="IFAO-Grec Unicode"/>
          <w:sz w:val="24"/>
          <w:szCs w:val="24"/>
          <w:rtl w:val="0"/>
          <w:lang w:val="en-US"/>
        </w:rPr>
        <w:t>#editionDDB</w:t>
      </w:r>
    </w:p>
    <w:p>
      <w:pPr>
        <w:pStyle w:val="Text"/>
        <w:spacing w:line="240" w:lineRule="auto"/>
      </w:pPr>
      <w:r>
        <w:rPr>
          <w:rFonts w:ascii="IFAO-Grec Unicode" w:hAnsi="IFAO-Grec Unicode"/>
          <w:sz w:val="24"/>
          <w:szCs w:val="24"/>
          <w:rtl w:val="0"/>
          <w:lang w:val="en-US"/>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23"/>
        <w:gridCol w:w="4523"/>
      </w:tblGrid>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Dimensions: height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11.1</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9.9</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142605</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142605</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pylon.1.12v</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pylon;1;12v</w:t>
            </w:r>
          </w:p>
        </w:tc>
      </w:tr>
      <w:tr>
        <w:tblPrEx>
          <w:shd w:val="clear" w:color="auto" w:fill="d0ddef"/>
        </w:tblPrEx>
        <w:trPr>
          <w:trHeight w:val="504"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Register of receipts (?) from a military context</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Text"/>
              <w:spacing w:line="240" w:lineRule="auto"/>
            </w:pPr>
            <w:r>
              <w:rPr>
                <w:rFonts w:ascii="IFAO-Grec Unicode" w:hAnsi="IFAO-Grec Unicode"/>
                <w:sz w:val="24"/>
                <w:szCs w:val="24"/>
                <w:rtl w:val="0"/>
                <w:lang w:val="de-DE"/>
              </w:rPr>
              <w:t>27.12.110 -25.01.111 CE</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Inventory</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Text"/>
              <w:spacing w:line="240" w:lineRule="auto"/>
            </w:pPr>
            <w:r>
              <w:rPr>
                <w:rFonts w:ascii="IFAO-Grec Unicode" w:hAnsi="IFAO-Grec Unicode"/>
                <w:sz w:val="24"/>
                <w:szCs w:val="24"/>
                <w:rtl w:val="0"/>
                <w:lang w:val="en-US"/>
              </w:rPr>
              <w:t>P. Lund. Inv. 213</w:t>
            </w:r>
          </w:p>
        </w:tc>
      </w:tr>
      <w:tr>
        <w:tblPrEx>
          <w:shd w:val="clear" w:color="auto" w:fill="d0ddef"/>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Quittung (?)</w:t>
            </w:r>
          </w:p>
        </w:tc>
      </w:tr>
    </w:tbl>
    <w:p>
      <w:pPr>
        <w:pStyle w:val="Text"/>
        <w:spacing w:line="240" w:lineRule="auto"/>
      </w:pPr>
    </w:p>
    <w:p>
      <w:pPr>
        <w:pStyle w:val="Text"/>
        <w:spacing w:line="240" w:lineRule="auto"/>
      </w:pPr>
    </w:p>
    <w:p>
      <w:pPr>
        <w:pStyle w:val="Text"/>
        <w:spacing w:line="240" w:lineRule="auto"/>
      </w:pPr>
      <w:r>
        <w:rPr>
          <w:rFonts w:ascii="IFAO-Grec Unicode" w:hAnsi="IFAO-Grec Unicode"/>
          <w:sz w:val="24"/>
          <w:szCs w:val="24"/>
          <w:rtl w:val="0"/>
          <w:lang w:val="en-US"/>
        </w:rPr>
        <w:t>#text</w:t>
      </w:r>
    </w:p>
    <w:p>
      <w:pPr>
        <w:pStyle w:val="List Paragraph"/>
        <w:bidi w:val="0"/>
        <w:spacing w:line="240" w:lineRule="auto"/>
        <w:ind w:left="0" w:right="0" w:firstLine="0"/>
        <w:jc w:val="left"/>
        <w:rPr>
          <w:rtl w:val="0"/>
        </w:rPr>
      </w:pPr>
      <w:r>
        <w:rPr>
          <w:rFonts w:ascii="IFAO-Grec Unicode" w:hAnsi="IFAO-Grec Unicode"/>
          <w:sz w:val="24"/>
          <w:szCs w:val="24"/>
          <w:rtl w:val="0"/>
          <w:lang w:val="en-US"/>
        </w:rPr>
        <w:t>&lt;S=.grc</w:t>
      </w:r>
    </w:p>
    <w:p>
      <w:pPr>
        <w:pStyle w:val="Text"/>
        <w:spacing w:after="0" w:line="240" w:lineRule="auto"/>
      </w:pPr>
      <w:r>
        <w:rPr>
          <w:rFonts w:ascii="IFAO-Grec Unicode" w:hAnsi="IFAO-Grec Unicode"/>
          <w:sz w:val="24"/>
          <w:szCs w:val="24"/>
          <w:rtl w:val="0"/>
          <w:lang w:val="en-US"/>
        </w:rPr>
        <w:t>&lt;D=.i.column&lt;=</w:t>
      </w:r>
    </w:p>
    <w:p>
      <w:pPr>
        <w:pStyle w:val="Text"/>
        <w:spacing w:after="0" w:line="240" w:lineRule="auto"/>
      </w:pPr>
      <w:r>
        <w:rPr>
          <w:rFonts w:ascii="IFAO-Grec Unicode" w:hAnsi="IFAO-Grec Unicode"/>
          <w:sz w:val="24"/>
          <w:szCs w:val="24"/>
          <w:rtl w:val="0"/>
          <w:lang w:val="en-US"/>
        </w:rPr>
        <w:t>1. [.?].1</w:t>
      </w:r>
      <w:r>
        <w:rPr>
          <w:rFonts w:ascii="IFAO-Grec Unicode" w:hAnsi="IFAO-Grec Unicode" w:hint="default"/>
          <w:sz w:val="24"/>
          <w:szCs w:val="24"/>
          <w:rtl w:val="0"/>
          <w:lang w:val="en-US"/>
        </w:rPr>
        <w:t>ιβλο</w:t>
      </w:r>
    </w:p>
    <w:p>
      <w:pPr>
        <w:pStyle w:val="Text"/>
        <w:spacing w:after="0" w:line="240" w:lineRule="auto"/>
      </w:pPr>
      <w:r>
        <w:rPr>
          <w:rFonts w:ascii="IFAO-Grec Unicode" w:hAnsi="IFAO-Grec Unicode"/>
          <w:sz w:val="24"/>
          <w:szCs w:val="24"/>
          <w:rtl w:val="0"/>
          <w:lang w:val="en-US"/>
        </w:rPr>
        <w:t xml:space="preserve">2. [.?] </w:t>
      </w:r>
      <w:r>
        <w:rPr>
          <w:rFonts w:ascii="IFAO-Grec Unicode" w:hAnsi="IFAO-Grec Unicode" w:hint="default"/>
          <w:sz w:val="24"/>
          <w:szCs w:val="24"/>
          <w:rtl w:val="0"/>
          <w:lang w:val="en-US"/>
        </w:rPr>
        <w:t xml:space="preserve">ῑδ̄ </w:t>
      </w:r>
      <w:r>
        <w:rPr>
          <w:rFonts w:ascii="IFAO-Grec Unicode" w:hAnsi="IFAO-Grec Unicode"/>
          <w:sz w:val="24"/>
          <w:szCs w:val="24"/>
          <w:rtl w:val="0"/>
          <w:lang w:val="en-US"/>
        </w:rPr>
        <w:t>((</w:t>
      </w:r>
      <w:r>
        <w:rPr>
          <w:rFonts w:ascii="IFAO-Grec Unicode" w:hAnsi="IFAO-Grec Unicode" w:hint="default"/>
          <w:sz w:val="24"/>
          <w:szCs w:val="24"/>
          <w:rtl w:val="0"/>
          <w:lang w:val="en-US"/>
        </w:rPr>
        <w:t>ἔτους</w:t>
      </w:r>
      <w:r>
        <w:rPr>
          <w:rFonts w:ascii="IFAO-Grec Unicode" w:hAnsi="IFAO-Grec Unicode"/>
          <w:sz w:val="24"/>
          <w:szCs w:val="24"/>
          <w:rtl w:val="0"/>
          <w:lang w:val="en-US"/>
        </w:rPr>
        <w:t>))</w:t>
      </w:r>
    </w:p>
    <w:p>
      <w:pPr>
        <w:pStyle w:val="Text"/>
        <w:spacing w:after="0" w:line="240" w:lineRule="auto"/>
      </w:pPr>
      <w:r>
        <w:rPr>
          <w:rFonts w:ascii="IFAO-Grec Unicode" w:hAnsi="IFAO-Grec Unicode"/>
          <w:sz w:val="24"/>
          <w:szCs w:val="24"/>
          <w:rtl w:val="0"/>
          <w:lang w:val="en-US"/>
        </w:rPr>
        <w:t xml:space="preserve">2. [.?] vac.? </w:t>
      </w:r>
    </w:p>
    <w:p>
      <w:pPr>
        <w:pStyle w:val="Text"/>
        <w:spacing w:after="0" w:line="240" w:lineRule="auto"/>
      </w:pPr>
      <w:r>
        <w:rPr>
          <w:rFonts w:ascii="IFAO-Grec Unicode" w:hAnsi="IFAO-Grec Unicode"/>
          <w:sz w:val="24"/>
          <w:szCs w:val="24"/>
          <w:rtl w:val="0"/>
          <w:lang w:val="en-US"/>
        </w:rPr>
        <w:t xml:space="preserve">3. [.?] </w:t>
      </w:r>
      <w:r>
        <w:rPr>
          <w:rFonts w:ascii="IFAO-Grec Unicode" w:hAnsi="IFAO-Grec Unicode" w:hint="default"/>
          <w:sz w:val="24"/>
          <w:szCs w:val="24"/>
          <w:rtl w:val="0"/>
          <w:lang w:val="en-US"/>
        </w:rPr>
        <w:t xml:space="preserve">διὰ </w:t>
      </w:r>
      <w:r>
        <w:rPr>
          <w:rFonts w:ascii="IFAO-Grec Unicode" w:hAnsi="IFAO-Grec Unicode"/>
          <w:sz w:val="24"/>
          <w:szCs w:val="24"/>
          <w:rtl w:val="0"/>
          <w:lang w:val="en-US"/>
        </w:rPr>
        <w:t>&lt;:(</w:t>
      </w:r>
      <w:r>
        <w:rPr>
          <w:rFonts w:ascii="IFAO-Grec Unicode" w:hAnsi="IFAO-Grec Unicode" w:hint="default"/>
          <w:sz w:val="24"/>
          <w:szCs w:val="24"/>
          <w:rtl w:val="0"/>
          <w:lang w:val="en-US"/>
        </w:rPr>
        <w:t>χειρό</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χιρό̣</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w:t>
      </w:r>
    </w:p>
    <w:p>
      <w:pPr>
        <w:pStyle w:val="Text"/>
        <w:spacing w:after="0" w:line="240" w:lineRule="auto"/>
      </w:pPr>
      <w:r>
        <w:rPr>
          <w:rFonts w:ascii="IFAO-Grec Unicode" w:hAnsi="IFAO-Grec Unicode"/>
          <w:sz w:val="24"/>
          <w:szCs w:val="24"/>
          <w:rtl w:val="0"/>
          <w:lang w:val="en-US"/>
        </w:rPr>
        <w:t>4. [.?] T</w:t>
      </w:r>
      <w:r>
        <w:rPr>
          <w:rFonts w:ascii="IFAO-Grec Unicode" w:hAnsi="IFAO-Grec Unicode" w:hint="default"/>
          <w:sz w:val="24"/>
          <w:szCs w:val="24"/>
          <w:rtl w:val="0"/>
          <w:lang w:val="en-US"/>
        </w:rPr>
        <w:t xml:space="preserve">ῦβι ῑδ̄ </w:t>
      </w:r>
      <w:r>
        <w:rPr>
          <w:rFonts w:ascii="IFAO-Grec Unicode" w:hAnsi="IFAO-Grec Unicode"/>
          <w:sz w:val="24"/>
          <w:szCs w:val="24"/>
          <w:rtl w:val="0"/>
          <w:lang w:val="en-US"/>
        </w:rPr>
        <w:t>((</w:t>
      </w:r>
      <w:r>
        <w:rPr>
          <w:rFonts w:ascii="IFAO-Grec Unicode" w:hAnsi="IFAO-Grec Unicode" w:hint="default"/>
          <w:sz w:val="24"/>
          <w:szCs w:val="24"/>
          <w:rtl w:val="0"/>
          <w:lang w:val="en-US"/>
        </w:rPr>
        <w:t>ἔτους</w:t>
      </w:r>
      <w:r>
        <w:rPr>
          <w:rFonts w:ascii="IFAO-Grec Unicode" w:hAnsi="IFAO-Grec Unicode"/>
          <w:sz w:val="24"/>
          <w:szCs w:val="24"/>
          <w:rtl w:val="0"/>
          <w:lang w:val="en-US"/>
        </w:rPr>
        <w:t xml:space="preserve">)) </w:t>
      </w:r>
    </w:p>
    <w:p>
      <w:pPr>
        <w:pStyle w:val="Text"/>
        <w:spacing w:after="0" w:line="240" w:lineRule="auto"/>
      </w:pPr>
    </w:p>
    <w:p>
      <w:pPr>
        <w:pStyle w:val="Text"/>
        <w:spacing w:after="0" w:line="240" w:lineRule="auto"/>
      </w:pPr>
      <w:r>
        <w:rPr>
          <w:rFonts w:ascii="IFAO-Grec Unicode" w:hAnsi="IFAO-Grec Unicode"/>
          <w:sz w:val="24"/>
          <w:szCs w:val="24"/>
          <w:rtl w:val="0"/>
          <w:lang w:val="en-US"/>
        </w:rPr>
        <w:t>=&gt;=D&gt;</w:t>
      </w:r>
    </w:p>
    <w:p>
      <w:pPr>
        <w:pStyle w:val="Text"/>
        <w:spacing w:after="0" w:line="240" w:lineRule="auto"/>
      </w:pPr>
      <w:r>
        <w:rPr>
          <w:rFonts w:ascii="IFAO-Grec Unicode" w:hAnsi="IFAO-Grec Unicode"/>
          <w:sz w:val="24"/>
          <w:szCs w:val="24"/>
          <w:rtl w:val="0"/>
          <w:lang w:val="en-US"/>
        </w:rPr>
        <w:t>&lt;D=.ii.column&lt;=</w:t>
      </w:r>
    </w:p>
    <w:p>
      <w:pPr>
        <w:pStyle w:val="Text"/>
        <w:spacing w:after="0" w:line="240" w:lineRule="auto"/>
      </w:pPr>
      <w:r>
        <w:rPr>
          <w:rFonts w:ascii="IFAO-Grec Unicode" w:hAnsi="IFAO-Grec Unicode"/>
          <w:sz w:val="24"/>
          <w:szCs w:val="24"/>
          <w:rtl w:val="0"/>
          <w:lang w:val="en-US"/>
        </w:rPr>
        <w:t xml:space="preserve">1. </w:t>
      </w:r>
      <w:r>
        <w:rPr>
          <w:rFonts w:ascii="IFAO-Grec Unicode" w:hAnsi="IFAO-Grec Unicode" w:hint="default"/>
          <w:sz w:val="24"/>
          <w:szCs w:val="24"/>
          <w:rtl w:val="0"/>
          <w:lang w:val="en-US"/>
        </w:rPr>
        <w:t xml:space="preserve">ῑθ̄ η̣ </w:t>
      </w:r>
      <w:r>
        <w:rPr>
          <w:rFonts w:ascii="IFAO-Grec Unicode" w:hAnsi="IFAO-Grec Unicode"/>
          <w:sz w:val="24"/>
          <w:szCs w:val="24"/>
          <w:rtl w:val="0"/>
          <w:lang w:val="en-US"/>
        </w:rPr>
        <w:t>[.?]</w:t>
      </w:r>
    </w:p>
    <w:p>
      <w:pPr>
        <w:pStyle w:val="Text"/>
        <w:spacing w:after="0" w:line="240" w:lineRule="auto"/>
      </w:pPr>
      <w:r>
        <w:rPr>
          <w:rFonts w:ascii="IFAO-Grec Unicode" w:hAnsi="IFAO-Grec Unicode"/>
          <w:sz w:val="24"/>
          <w:szCs w:val="24"/>
          <w:rtl w:val="0"/>
          <w:lang w:val="en-US"/>
        </w:rPr>
        <w:t>2. &lt;:</w:t>
      </w:r>
      <w:r>
        <w:rPr>
          <w:rFonts w:ascii="IFAO-Grec Unicode" w:hAnsi="IFAO-Grec Unicode" w:hint="default"/>
          <w:sz w:val="24"/>
          <w:szCs w:val="24"/>
          <w:rtl w:val="0"/>
          <w:lang w:val="en-US"/>
        </w:rPr>
        <w:t>ἔχω</w:t>
      </w:r>
      <w:r>
        <w:rPr>
          <w:rFonts w:ascii="IFAO-Grec Unicode" w:hAnsi="IFAO-Grec Unicode"/>
          <w:sz w:val="24"/>
          <w:szCs w:val="24"/>
          <w:rtl w:val="0"/>
          <w:lang w:val="en-US"/>
        </w:rPr>
        <w:t>|reg|</w:t>
      </w:r>
      <w:r>
        <w:rPr>
          <w:rFonts w:ascii="IFAO-Grec Unicode" w:hAnsi="IFAO-Grec Unicode" w:hint="default"/>
          <w:sz w:val="24"/>
          <w:szCs w:val="24"/>
          <w:rtl w:val="0"/>
          <w:lang w:val="en-US"/>
        </w:rPr>
        <w:t>ἔχο</w:t>
      </w:r>
      <w:r>
        <w:rPr>
          <w:rFonts w:ascii="IFAO-Grec Unicode" w:hAnsi="IFAO-Grec Unicode"/>
          <w:sz w:val="24"/>
          <w:szCs w:val="24"/>
          <w:rtl w:val="0"/>
          <w:lang w:val="en-US"/>
        </w:rPr>
        <w:t xml:space="preserve">:&gt; </w:t>
      </w:r>
      <w:r>
        <w:rPr>
          <w:rFonts w:ascii="IFAO-Grec Unicode" w:hAnsi="IFAO-Grec Unicode" w:hint="default"/>
          <w:sz w:val="24"/>
          <w:szCs w:val="24"/>
          <w:rtl w:val="0"/>
          <w:lang w:val="en-US"/>
        </w:rPr>
        <w:t>Φλ̣α̣ο̣υι̣</w:t>
      </w:r>
      <w:r>
        <w:rPr>
          <w:rFonts w:ascii="IFAO-Grec Unicode" w:hAnsi="IFAO-Grec Unicode"/>
          <w:sz w:val="24"/>
          <w:szCs w:val="24"/>
          <w:rtl w:val="0"/>
          <w:lang w:val="en-US"/>
        </w:rPr>
        <w:t>[.?]</w:t>
      </w:r>
    </w:p>
    <w:p>
      <w:pPr>
        <w:pStyle w:val="Text"/>
        <w:spacing w:after="0" w:line="240" w:lineRule="auto"/>
      </w:pPr>
      <w:r>
        <w:rPr>
          <w:rFonts w:ascii="IFAO-Grec Unicode" w:hAnsi="IFAO-Grec Unicode"/>
          <w:sz w:val="24"/>
          <w:szCs w:val="24"/>
          <w:rtl w:val="0"/>
          <w:lang w:val="en-US"/>
        </w:rPr>
        <w:t xml:space="preserve">3. lost.?lin </w:t>
      </w:r>
    </w:p>
    <w:p>
      <w:pPr>
        <w:pStyle w:val="Text"/>
        <w:spacing w:after="0" w:line="240" w:lineRule="auto"/>
      </w:pPr>
      <w:r>
        <w:rPr>
          <w:rFonts w:ascii="IFAO-Grec Unicode" w:hAnsi="IFAO-Grec Unicode"/>
          <w:sz w:val="24"/>
          <w:szCs w:val="24"/>
          <w:rtl w:val="0"/>
          <w:lang w:val="en-US"/>
        </w:rPr>
        <w:t>=&gt;=D&gt;</w:t>
      </w:r>
    </w:p>
    <w:p>
      <w:pPr>
        <w:pStyle w:val="Text"/>
        <w:spacing w:line="240" w:lineRule="auto"/>
      </w:pPr>
    </w:p>
    <w:p>
      <w:pPr>
        <w:pStyle w:val="Text"/>
        <w:spacing w:line="240" w:lineRule="auto"/>
      </w:pPr>
      <w:r>
        <w:rPr>
          <w:rFonts w:ascii="IFAO-Grec Unicode" w:hAnsi="IFAO-Grec Unicode"/>
          <w:sz w:val="24"/>
          <w:szCs w:val="24"/>
          <w:rtl w:val="0"/>
          <w:lang w:val="en-US"/>
        </w:rPr>
        <w:t>#translation</w:t>
      </w:r>
    </w:p>
    <w:p>
      <w:pPr>
        <w:pStyle w:val="List Paragraph"/>
        <w:bidi w:val="0"/>
        <w:spacing w:line="240" w:lineRule="auto"/>
        <w:ind w:left="0" w:right="0" w:firstLine="0"/>
        <w:jc w:val="left"/>
        <w:rPr>
          <w:rtl w:val="0"/>
        </w:rPr>
      </w:pPr>
      <w:r>
        <w:rPr>
          <w:rFonts w:ascii="IFAO-Grec Unicode" w:hAnsi="IFAO-Grec Unicode"/>
          <w:sz w:val="24"/>
          <w:szCs w:val="24"/>
          <w:rtl w:val="0"/>
          <w:lang w:val="en-US"/>
        </w:rPr>
        <w:t>&lt;T=.en</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&lt;D=.i.column </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&lt;=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((1)) (</w:t>
      </w:r>
      <w:r>
        <w:rPr>
          <w:rFonts w:ascii="IFAO-Grec Unicode" w:hAnsi="IFAO-Grec Unicode" w:hint="default"/>
          <w:sz w:val="24"/>
          <w:szCs w:val="24"/>
          <w:rtl w:val="0"/>
          <w:lang w:val="en-US"/>
        </w:rPr>
        <w:t>…</w:t>
      </w:r>
      <w:r>
        <w:rPr>
          <w:rFonts w:ascii="IFAO-Grec Unicode" w:hAnsi="IFAO-Grec Unicode"/>
          <w:sz w:val="24"/>
          <w:szCs w:val="24"/>
          <w:rtl w:val="0"/>
          <w:lang w:val="en-US"/>
        </w:rPr>
        <w:t>) year 14 (</w:t>
      </w:r>
      <w:r>
        <w:rPr>
          <w:rFonts w:ascii="IFAO-Grec Unicode" w:hAnsi="IFAO-Grec Unicode" w:hint="default"/>
          <w:sz w:val="24"/>
          <w:szCs w:val="24"/>
          <w:rtl w:val="0"/>
          <w:lang w:val="en-US"/>
        </w:rPr>
        <w:t>…</w:t>
      </w:r>
      <w:r>
        <w:rPr>
          <w:rFonts w:ascii="IFAO-Grec Unicode" w:hAnsi="IFAO-Grec Unicode"/>
          <w:sz w:val="24"/>
          <w:szCs w:val="24"/>
          <w:rtl w:val="0"/>
          <w:lang w:val="en-US"/>
        </w:rPr>
        <w:t>received) by hand (</w:t>
      </w:r>
      <w:r>
        <w:rPr>
          <w:rFonts w:ascii="IFAO-Grec Unicode" w:hAnsi="IFAO-Grec Unicode" w:hint="default"/>
          <w:sz w:val="24"/>
          <w:szCs w:val="24"/>
          <w:rtl w:val="0"/>
          <w:lang w:val="en-US"/>
        </w:rPr>
        <w:t>…</w:t>
      </w:r>
      <w:r>
        <w:rPr>
          <w:rFonts w:ascii="IFAO-Grec Unicode" w:hAnsi="IFAO-Grec Unicode"/>
          <w:sz w:val="24"/>
          <w:szCs w:val="24"/>
          <w:rtl w:val="0"/>
          <w:lang w:val="en-US"/>
        </w:rPr>
        <w:t>) Tybi, year 14.</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=&gt;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=D&gt;</w:t>
      </w:r>
    </w:p>
    <w:p>
      <w:pPr>
        <w:pStyle w:val="List Paragraph"/>
        <w:bidi w:val="0"/>
        <w:spacing w:line="240" w:lineRule="auto"/>
        <w:ind w:left="0" w:right="0" w:firstLine="0"/>
        <w:jc w:val="left"/>
        <w:rPr>
          <w:rtl w:val="0"/>
        </w:rPr>
      </w:pPr>
      <w:r>
        <w:rPr>
          <w:rFonts w:ascii="IFAO-Grec Unicode" w:hAnsi="IFAO-Grec Unicode"/>
          <w:sz w:val="24"/>
          <w:szCs w:val="24"/>
          <w:rtl w:val="0"/>
          <w:lang w:val="en-US"/>
        </w:rPr>
        <w:t xml:space="preserve">         =T&gt;</w:t>
      </w:r>
    </w:p>
    <w:p>
      <w:pPr>
        <w:pStyle w:val="Text"/>
        <w:spacing w:line="240" w:lineRule="auto"/>
      </w:pPr>
    </w:p>
    <w:p>
      <w:pPr>
        <w:pStyle w:val="Text"/>
        <w:spacing w:line="240" w:lineRule="auto"/>
      </w:pPr>
      <w:r>
        <w:rPr>
          <w:rFonts w:ascii="IFAO-Grec Unicode" w:hAnsi="IFAO-Grec Unicode"/>
          <w:sz w:val="24"/>
          <w:szCs w:val="24"/>
          <w:rtl w:val="0"/>
          <w:lang w:val="en-US"/>
        </w:rPr>
        <w:t>#</w:t>
      </w:r>
      <w:r>
        <w:rPr>
          <w:rFonts w:ascii="IFAO-Grec Unicode" w:hAnsi="IFAO-Grec Unicode"/>
          <w:sz w:val="24"/>
          <w:szCs w:val="24"/>
          <w:rtl w:val="0"/>
          <w:lang w:val="de-DE"/>
        </w:rPr>
        <w:t>commentary</w:t>
      </w:r>
    </w:p>
    <w:p>
      <w:pPr>
        <w:pStyle w:val="Text"/>
        <w:spacing w:after="0" w:line="240" w:lineRule="auto"/>
      </w:pPr>
      <w:r>
        <w:rPr>
          <w:rFonts w:ascii="IFAO-Grec Unicode" w:cs="IFAO-Grec Unicode" w:hAnsi="IFAO-Grec Unicode" w:eastAsia="IFAO-Grec Unicode"/>
          <w:sz w:val="24"/>
          <w:szCs w:val="24"/>
        </w:rPr>
        <w:tab/>
      </w:r>
      <w:r>
        <w:rPr>
          <w:rFonts w:ascii="IFAO-Grec Unicode" w:hAnsi="IFAO-Grec Unicode"/>
          <w:sz w:val="24"/>
          <w:szCs w:val="24"/>
          <w:rtl w:val="0"/>
        </w:rPr>
        <w:t xml:space="preserve">1. </w:t>
      </w:r>
      <w:r>
        <w:rPr>
          <w:rFonts w:ascii="IFAO-Grec Unicode" w:hAnsi="IFAO-Grec Unicode"/>
          <w:sz w:val="24"/>
          <w:szCs w:val="24"/>
          <w:rtl w:val="0"/>
          <w:lang w:val="en-US"/>
        </w:rPr>
        <w:t xml:space="preserve">The horizontal stroke before </w:t>
      </w:r>
      <w:r>
        <w:rPr>
          <w:rFonts w:ascii="IFAO-Grec Unicode" w:hAnsi="IFAO-Grec Unicode"/>
          <w:sz w:val="24"/>
          <w:szCs w:val="24"/>
          <w:rtl w:val="0"/>
          <w:lang w:val="en-US"/>
        </w:rPr>
        <w:t>iota</w:t>
      </w:r>
      <w:r>
        <w:rPr>
          <w:rFonts w:ascii="IFAO-Grec Unicode" w:hAnsi="IFAO-Grec Unicode"/>
          <w:sz w:val="24"/>
          <w:szCs w:val="24"/>
          <w:rtl w:val="0"/>
          <w:lang w:val="en-US"/>
        </w:rPr>
        <w:t xml:space="preserve"> makes an identification of the letter with </w:t>
      </w:r>
      <w:r>
        <w:rPr>
          <w:rFonts w:ascii="IFAO-Grec Unicode" w:hAnsi="IFAO-Grec Unicode"/>
          <w:sz w:val="24"/>
          <w:szCs w:val="24"/>
          <w:rtl w:val="0"/>
          <w:lang w:val="en-US"/>
        </w:rPr>
        <w:t xml:space="preserve">beta </w:t>
      </w:r>
      <w:r>
        <w:rPr>
          <w:rFonts w:ascii="IFAO-Grec Unicode" w:hAnsi="IFAO-Grec Unicode"/>
          <w:sz w:val="24"/>
          <w:szCs w:val="24"/>
          <w:rtl w:val="0"/>
          <w:lang w:val="en-US"/>
        </w:rPr>
        <w:t>unlikely.</w:t>
      </w:r>
      <w:r>
        <w:rPr>
          <w:rFonts w:ascii="IFAO-Grec Unicode" w:hAnsi="IFAO-Grec Unicode"/>
          <w:sz w:val="24"/>
          <w:szCs w:val="24"/>
          <w:rtl w:val="0"/>
          <w:lang w:val="en-US"/>
        </w:rPr>
        <w:t xml:space="preserve"> </w:t>
      </w:r>
    </w:p>
    <w:p>
      <w:pPr>
        <w:pStyle w:val="Text"/>
        <w:spacing w:after="0" w:line="240" w:lineRule="auto"/>
      </w:pPr>
      <w:r>
        <w:rPr>
          <w:rFonts w:ascii="IFAO-Grec Unicode" w:cs="IFAO-Grec Unicode" w:hAnsi="IFAO-Grec Unicode" w:eastAsia="IFAO-Grec Unicode"/>
          <w:sz w:val="24"/>
          <w:szCs w:val="24"/>
          <w:rtl w:val="0"/>
          <w:lang w:val="en-US"/>
        </w:rPr>
        <w:tab/>
        <w:t>2</w:t>
      </w:r>
      <w:r>
        <w:rPr>
          <w:rFonts w:ascii="IFAO-Grec Unicode" w:hAnsi="IFAO-Grec Unicode"/>
          <w:sz w:val="24"/>
          <w:szCs w:val="24"/>
          <w:rtl w:val="0"/>
          <w:lang w:val="en-US"/>
        </w:rPr>
        <w:t>. It is possible that T</w:t>
      </w:r>
      <w:r>
        <w:rPr>
          <w:rFonts w:ascii="IFAO-Grec Unicode" w:hAnsi="IFAO-Grec Unicode" w:hint="default"/>
          <w:sz w:val="24"/>
          <w:szCs w:val="24"/>
          <w:rtl w:val="0"/>
          <w:lang w:val="en-US"/>
        </w:rPr>
        <w:t xml:space="preserve">ῦβι </w:t>
      </w:r>
      <w:r>
        <w:rPr>
          <w:rFonts w:ascii="IFAO-Grec Unicode" w:hAnsi="IFAO-Grec Unicode"/>
          <w:sz w:val="24"/>
          <w:szCs w:val="24"/>
          <w:rtl w:val="0"/>
          <w:lang w:val="en-US"/>
        </w:rPr>
        <w:t>was written in the lacuna before</w:t>
      </w:r>
      <w:r>
        <w:rPr>
          <w:rFonts w:ascii="IFAO-Grec Unicode" w:hAnsi="IFAO-Grec Unicode" w:hint="default"/>
          <w:sz w:val="24"/>
          <w:szCs w:val="24"/>
          <w:rtl w:val="0"/>
          <w:lang w:val="en-US"/>
        </w:rPr>
        <w:t xml:space="preserve"> ̅</w:t>
      </w:r>
      <w:r>
        <w:rPr>
          <w:rFonts w:ascii="IFAO-Grec Unicode" w:hAnsi="IFAO-Grec Unicode" w:hint="default"/>
          <w:sz w:val="24"/>
          <w:szCs w:val="24"/>
          <w:rtl w:val="0"/>
          <w:lang w:val="en-US"/>
        </w:rPr>
        <w:t>ιδ̅</w:t>
      </w:r>
      <w:r>
        <w:rPr>
          <w:rFonts w:ascii="IFAO-Grec Unicode" w:hAnsi="IFAO-Grec Unicode"/>
          <w:sz w:val="24"/>
          <w:szCs w:val="24"/>
          <w:rtl w:val="0"/>
          <w:lang w:val="en-US"/>
        </w:rPr>
        <w:t>.</w:t>
      </w:r>
    </w:p>
    <w:p>
      <w:pPr>
        <w:pStyle w:val="Text"/>
        <w:spacing w:line="240" w:lineRule="auto"/>
      </w:pPr>
      <w:r>
        <w:rPr>
          <w:rFonts w:ascii="IFAO-Grec Unicode" w:cs="IFAO-Grec Unicode" w:hAnsi="IFAO-Grec Unicode" w:eastAsia="IFAO-Grec Unicode"/>
          <w:sz w:val="24"/>
          <w:szCs w:val="24"/>
          <w:lang w:val="en-US"/>
        </w:rPr>
        <w:tab/>
      </w:r>
    </w:p>
    <w:p>
      <w:pPr>
        <w:pStyle w:val="Text"/>
        <w:spacing w:line="240" w:lineRule="auto"/>
      </w:pPr>
      <w:r>
        <w:rPr>
          <w:rFonts w:ascii="IFAO-Grec Unicode" w:hAnsi="IFAO-Grec Unicode"/>
          <w:sz w:val="24"/>
          <w:szCs w:val="24"/>
          <w:rtl w:val="0"/>
          <w:lang w:val="de-DE"/>
        </w:rPr>
        <w:t>#b</w:t>
      </w:r>
      <w:r>
        <w:rPr>
          <w:rFonts w:ascii="IFAO-Grec Unicode" w:hAnsi="IFAO-Grec Unicode"/>
          <w:sz w:val="24"/>
          <w:szCs w:val="24"/>
          <w:rtl w:val="0"/>
          <w:lang w:val="en-US"/>
        </w:rPr>
        <w:t>ibliography:</w:t>
      </w:r>
    </w:p>
    <w:p>
      <w:pPr>
        <w:pStyle w:val="List Paragraph"/>
        <w:numPr>
          <w:ilvl w:val="0"/>
          <w:numId w:val="2"/>
        </w:numPr>
        <w:bidi w:val="0"/>
        <w:spacing w:after="120" w:line="240" w:lineRule="auto"/>
        <w:ind w:right="0"/>
        <w:jc w:val="left"/>
        <w:rPr>
          <w:rFonts w:ascii="IFAO-Grec Unicode" w:cs="IFAO-Grec Unicode" w:hAnsi="IFAO-Grec Unicode" w:eastAsia="IFAO-Grec Unicode"/>
          <w:sz w:val="24"/>
          <w:szCs w:val="24"/>
          <w:rtl w:val="0"/>
        </w:rPr>
      </w:pPr>
      <w:r>
        <w:rPr>
          <w:rStyle w:val="Hyperlink.14"/>
          <w:rFonts w:ascii="IFAO-Grec Unicode" w:cs="IFAO-Grec Unicode" w:hAnsi="IFAO-Grec Unicode" w:eastAsia="IFAO-Grec Unicode"/>
          <w:sz w:val="24"/>
          <w:szCs w:val="24"/>
        </w:rPr>
        <w:fldChar w:fldCharType="begin" w:fldLock="0"/>
      </w:r>
      <w:r>
        <w:rPr>
          <w:rStyle w:val="Hyperlink.14"/>
          <w:rFonts w:ascii="IFAO-Grec Unicode" w:cs="IFAO-Grec Unicode" w:hAnsi="IFAO-Grec Unicode" w:eastAsia="IFAO-Grec Unicode"/>
          <w:sz w:val="24"/>
          <w:szCs w:val="24"/>
        </w:rPr>
        <w:instrText xml:space="preserve"> HYPERLINK "https://papyri.info/biblio/13826"</w:instrText>
      </w:r>
      <w:r>
        <w:rPr>
          <w:rStyle w:val="Hyperlink.14"/>
          <w:rFonts w:ascii="IFAO-Grec Unicode" w:cs="IFAO-Grec Unicode" w:hAnsi="IFAO-Grec Unicode" w:eastAsia="IFAO-Grec Unicode"/>
          <w:sz w:val="24"/>
          <w:szCs w:val="24"/>
        </w:rPr>
        <w:fldChar w:fldCharType="separate" w:fldLock="0"/>
      </w:r>
      <w:r>
        <w:rPr>
          <w:rStyle w:val="Hyperlink.14"/>
          <w:rFonts w:ascii="IFAO-Grec Unicode" w:hAnsi="IFAO-Grec Unicode"/>
          <w:sz w:val="24"/>
          <w:szCs w:val="24"/>
          <w:rtl w:val="0"/>
          <w:lang w:val="en-US"/>
        </w:rPr>
        <w:t>Alston, R. (1995)</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Soldier and Society in Roman Egypt. A Social History. London - New-York.</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5"/>
          <w:rFonts w:ascii="IFAO-Grec Unicode" w:cs="IFAO-Grec Unicode" w:hAnsi="IFAO-Grec Unicode" w:eastAsia="IFAO-Grec Unicode"/>
          <w:sz w:val="24"/>
          <w:szCs w:val="24"/>
        </w:rPr>
        <w:fldChar w:fldCharType="begin" w:fldLock="0"/>
      </w:r>
      <w:r>
        <w:rPr>
          <w:rStyle w:val="Hyperlink.15"/>
          <w:rFonts w:ascii="IFAO-Grec Unicode" w:cs="IFAO-Grec Unicode" w:hAnsi="IFAO-Grec Unicode" w:eastAsia="IFAO-Grec Unicode"/>
          <w:sz w:val="24"/>
          <w:szCs w:val="24"/>
        </w:rPr>
        <w:instrText xml:space="preserve"> HYPERLINK "https://papyri.info/biblio/64523"</w:instrText>
      </w:r>
      <w:r>
        <w:rPr>
          <w:rStyle w:val="Hyperlink.15"/>
          <w:rFonts w:ascii="IFAO-Grec Unicode" w:cs="IFAO-Grec Unicode" w:hAnsi="IFAO-Grec Unicode" w:eastAsia="IFAO-Grec Unicode"/>
          <w:sz w:val="24"/>
          <w:szCs w:val="24"/>
        </w:rPr>
        <w:fldChar w:fldCharType="separate" w:fldLock="0"/>
      </w:r>
      <w:r>
        <w:rPr>
          <w:rStyle w:val="Hyperlink.15"/>
          <w:rFonts w:ascii="IFAO-Grec Unicode" w:hAnsi="IFAO-Grec Unicode"/>
          <w:sz w:val="24"/>
          <w:szCs w:val="24"/>
          <w:rtl w:val="0"/>
          <w:lang w:val="fr-FR"/>
        </w:rPr>
        <w:t>Andorlini, I. (1995)</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fr-FR"/>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fr-FR"/>
        </w:rPr>
        <w:t xml:space="preserve">Scavi e acquisti di papiri negli anni </w:t>
      </w:r>
      <w:r>
        <w:rPr>
          <w:rFonts w:ascii="IFAO-Grec Unicode" w:hAnsi="IFAO-Grec Unicode" w:hint="default"/>
          <w:sz w:val="24"/>
          <w:szCs w:val="24"/>
          <w:rtl w:val="0"/>
        </w:rPr>
        <w:t>’</w:t>
      </w:r>
      <w:r>
        <w:rPr>
          <w:rFonts w:ascii="IFAO-Grec Unicode" w:hAnsi="IFAO-Grec Unicode"/>
          <w:sz w:val="24"/>
          <w:szCs w:val="24"/>
          <w:rtl w:val="0"/>
          <w:lang w:val="it-IT"/>
        </w:rPr>
        <w:t>30: il caso dei PLund,</w:t>
      </w:r>
      <w:r>
        <w:rPr>
          <w:rFonts w:ascii="IFAO-Grec Unicode" w:hAnsi="IFAO-Grec Unicode" w:hint="default"/>
          <w:sz w:val="24"/>
          <w:szCs w:val="24"/>
          <w:rtl w:val="0"/>
        </w:rPr>
        <w:t xml:space="preserve">” </w:t>
      </w:r>
      <w:r>
        <w:rPr>
          <w:rFonts w:ascii="IFAO-Grec Unicode" w:hAnsi="IFAO-Grec Unicode"/>
          <w:sz w:val="24"/>
          <w:szCs w:val="24"/>
          <w:rtl w:val="0"/>
          <w:lang w:val="it-IT"/>
        </w:rPr>
        <w:t>Communicazioni Ist. Vitelli. Firenze: 45</w:t>
      </w:r>
      <w:r>
        <w:rPr>
          <w:rFonts w:ascii="IFAO-Grec Unicode" w:hAnsi="IFAO-Grec Unicode" w:hint="default"/>
          <w:sz w:val="24"/>
          <w:szCs w:val="24"/>
          <w:rtl w:val="0"/>
        </w:rPr>
        <w:t>–</w:t>
      </w:r>
      <w:r>
        <w:rPr>
          <w:rFonts w:ascii="IFAO-Grec Unicode" w:hAnsi="IFAO-Grec Unicode"/>
          <w:sz w:val="24"/>
          <w:szCs w:val="24"/>
          <w:rtl w:val="0"/>
        </w:rPr>
        <w:t>50.</w:t>
      </w:r>
    </w:p>
    <w:p>
      <w:pPr>
        <w:pStyle w:val="List Paragraph"/>
        <w:numPr>
          <w:ilvl w:val="0"/>
          <w:numId w:val="2"/>
        </w:numPr>
        <w:bidi w:val="0"/>
        <w:spacing w:after="0" w:line="240" w:lineRule="auto"/>
        <w:ind w:right="0"/>
        <w:jc w:val="left"/>
        <w:rPr>
          <w:rFonts w:ascii="IFAO-Grec Unicode" w:hAnsi="IFAO-Grec Unicode"/>
          <w:sz w:val="24"/>
          <w:szCs w:val="24"/>
          <w:rtl w:val="0"/>
          <w:lang w:val="en-US"/>
        </w:rPr>
      </w:pPr>
      <w:r>
        <w:rPr>
          <w:rFonts w:ascii="IFAO-Grec Unicode" w:hAnsi="IFAO-Grec Unicode"/>
          <w:sz w:val="24"/>
          <w:szCs w:val="24"/>
          <w:rtl w:val="0"/>
          <w:lang w:val="en-US"/>
        </w:rPr>
        <w:t xml:space="preserve">Ast, R. and Hickey, T. (2018)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it-IT"/>
        </w:rPr>
        <w:t>Completing (Almost) a Census Declaration: P.Heid. IV 298 + P.Lund inv. 177 (P.Capasso 2),</w:t>
      </w:r>
      <w:r>
        <w:rPr>
          <w:rFonts w:ascii="IFAO-Grec Unicode" w:hAnsi="IFAO-Grec Unicode" w:hint="default"/>
          <w:sz w:val="24"/>
          <w:szCs w:val="24"/>
          <w:rtl w:val="0"/>
        </w:rPr>
        <w:t xml:space="preserve">” </w:t>
      </w:r>
      <w:r>
        <w:rPr>
          <w:rFonts w:ascii="IFAO-Grec Unicode" w:hAnsi="IFAO-Grec Unicode"/>
          <w:sz w:val="24"/>
          <w:szCs w:val="24"/>
          <w:rtl w:val="0"/>
          <w:lang w:val="it-IT"/>
        </w:rPr>
        <w:t>in P. Davoli and N. Pell</w:t>
      </w:r>
      <w:r>
        <w:rPr>
          <w:rFonts w:ascii="IFAO-Grec Unicode" w:hAnsi="IFAO-Grec Unicode" w:hint="default"/>
          <w:sz w:val="24"/>
          <w:szCs w:val="24"/>
          <w:rtl w:val="0"/>
          <w:lang w:val="fr-FR"/>
        </w:rPr>
        <w:t xml:space="preserve">é </w:t>
      </w:r>
      <w:r>
        <w:rPr>
          <w:rFonts w:ascii="IFAO-Grec Unicode" w:hAnsi="IFAO-Grec Unicode"/>
          <w:sz w:val="24"/>
          <w:szCs w:val="24"/>
          <w:rtl w:val="0"/>
          <w:lang w:val="pt-PT"/>
        </w:rPr>
        <w:t xml:space="preserve">(eds.) </w:t>
      </w:r>
      <w:r>
        <w:rPr>
          <w:rFonts w:ascii="IFAO-Grec Unicode" w:hAnsi="IFAO-Grec Unicode"/>
          <w:sz w:val="24"/>
          <w:szCs w:val="24"/>
          <w:rtl w:val="0"/>
          <w:lang w:val="en-US"/>
        </w:rPr>
        <w:t xml:space="preserve">Polymatheia. Studi classici offerti a Mario </w:t>
      </w:r>
      <w:r>
        <w:rPr>
          <w:rFonts w:ascii="IFAO-Grec Unicode" w:hAnsi="IFAO-Grec Unicode"/>
          <w:sz w:val="24"/>
          <w:szCs w:val="24"/>
          <w:rtl w:val="0"/>
          <w:lang w:val="fr-FR"/>
        </w:rPr>
        <w:t>Capasso. Lecce: 15</w:t>
      </w:r>
      <w:r>
        <w:rPr>
          <w:rFonts w:ascii="IFAO-Grec Unicode" w:hAnsi="IFAO-Grec Unicode" w:hint="default"/>
          <w:sz w:val="24"/>
          <w:szCs w:val="24"/>
          <w:rtl w:val="0"/>
          <w:lang w:val="fr-FR"/>
        </w:rPr>
        <w:t>–</w:t>
      </w:r>
      <w:r>
        <w:rPr>
          <w:rFonts w:ascii="IFAO-Grec Unicode" w:hAnsi="IFAO-Grec Unicode"/>
          <w:sz w:val="24"/>
          <w:szCs w:val="24"/>
          <w:rtl w:val="0"/>
          <w:lang w:val="fr-FR"/>
        </w:rPr>
        <w:t>19.</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5"/>
          <w:rFonts w:ascii="IFAO-Grec Unicode" w:cs="IFAO-Grec Unicode" w:hAnsi="IFAO-Grec Unicode" w:eastAsia="IFAO-Grec Unicode"/>
          <w:sz w:val="24"/>
          <w:szCs w:val="24"/>
        </w:rPr>
        <w:fldChar w:fldCharType="begin" w:fldLock="0"/>
      </w:r>
      <w:r>
        <w:rPr>
          <w:rStyle w:val="Hyperlink.15"/>
          <w:rFonts w:ascii="IFAO-Grec Unicode" w:cs="IFAO-Grec Unicode" w:hAnsi="IFAO-Grec Unicode" w:eastAsia="IFAO-Grec Unicode"/>
          <w:sz w:val="24"/>
          <w:szCs w:val="24"/>
        </w:rPr>
        <w:instrText xml:space="preserve"> HYPERLINK "https://papyri.info/biblio/71893"</w:instrText>
      </w:r>
      <w:r>
        <w:rPr>
          <w:rStyle w:val="Hyperlink.15"/>
          <w:rFonts w:ascii="IFAO-Grec Unicode" w:cs="IFAO-Grec Unicode" w:hAnsi="IFAO-Grec Unicode" w:eastAsia="IFAO-Grec Unicode"/>
          <w:sz w:val="24"/>
          <w:szCs w:val="24"/>
        </w:rPr>
        <w:fldChar w:fldCharType="separate" w:fldLock="0"/>
      </w:r>
      <w:r>
        <w:rPr>
          <w:rStyle w:val="Hyperlink.15"/>
          <w:rFonts w:ascii="IFAO-Grec Unicode" w:hAnsi="IFAO-Grec Unicode"/>
          <w:sz w:val="24"/>
          <w:szCs w:val="24"/>
          <w:rtl w:val="0"/>
          <w:lang w:val="fr-FR"/>
        </w:rPr>
        <w:t>Cuvigny, H. (2003)</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fr-FR"/>
        </w:rPr>
        <w:t xml:space="preserve"> La route de Myos Hormos. Praesidia du d</w:t>
      </w:r>
      <w:r>
        <w:rPr>
          <w:rFonts w:ascii="IFAO-Grec Unicode" w:hAnsi="IFAO-Grec Unicode" w:hint="default"/>
          <w:sz w:val="24"/>
          <w:szCs w:val="24"/>
          <w:rtl w:val="0"/>
          <w:lang w:val="fr-FR"/>
        </w:rPr>
        <w:t>é</w:t>
      </w:r>
      <w:r>
        <w:rPr>
          <w:rFonts w:ascii="IFAO-Grec Unicode" w:hAnsi="IFAO-Grec Unicode"/>
          <w:sz w:val="24"/>
          <w:szCs w:val="24"/>
          <w:rtl w:val="0"/>
          <w:lang w:val="fr-FR"/>
        </w:rPr>
        <w:t>sert de B</w:t>
      </w:r>
      <w:r>
        <w:rPr>
          <w:rFonts w:ascii="IFAO-Grec Unicode" w:hAnsi="IFAO-Grec Unicode" w:hint="default"/>
          <w:sz w:val="24"/>
          <w:szCs w:val="24"/>
          <w:rtl w:val="0"/>
          <w:lang w:val="fr-FR"/>
        </w:rPr>
        <w:t>é</w:t>
      </w:r>
      <w:r>
        <w:rPr>
          <w:rFonts w:ascii="IFAO-Grec Unicode" w:hAnsi="IFAO-Grec Unicode"/>
          <w:sz w:val="24"/>
          <w:szCs w:val="24"/>
          <w:rtl w:val="0"/>
          <w:lang w:val="fr-FR"/>
        </w:rPr>
        <w:t>r</w:t>
      </w:r>
      <w:r>
        <w:rPr>
          <w:rFonts w:ascii="IFAO-Grec Unicode" w:hAnsi="IFAO-Grec Unicode" w:hint="default"/>
          <w:sz w:val="24"/>
          <w:szCs w:val="24"/>
          <w:rtl w:val="0"/>
          <w:lang w:val="fr-FR"/>
        </w:rPr>
        <w:t>é</w:t>
      </w:r>
      <w:r>
        <w:rPr>
          <w:rFonts w:ascii="IFAO-Grec Unicode" w:hAnsi="IFAO-Grec Unicode"/>
          <w:sz w:val="24"/>
          <w:szCs w:val="24"/>
          <w:rtl w:val="0"/>
          <w:lang w:val="fr-FR"/>
        </w:rPr>
        <w:t>nice I, FIFAO 48/2. Cairo.</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Hyperlink.15"/>
          <w:rFonts w:ascii="IFAO-Grec Unicode" w:cs="IFAO-Grec Unicode" w:hAnsi="IFAO-Grec Unicode" w:eastAsia="IFAO-Grec Unicode"/>
          <w:sz w:val="24"/>
          <w:szCs w:val="24"/>
        </w:rPr>
        <w:fldChar w:fldCharType="begin" w:fldLock="0"/>
      </w:r>
      <w:r>
        <w:rPr>
          <w:rStyle w:val="Hyperlink.15"/>
          <w:rFonts w:ascii="IFAO-Grec Unicode" w:cs="IFAO-Grec Unicode" w:hAnsi="IFAO-Grec Unicode" w:eastAsia="IFAO-Grec Unicode"/>
          <w:sz w:val="24"/>
          <w:szCs w:val="24"/>
        </w:rPr>
        <w:instrText xml:space="preserve"> HYPERLINK "https://papyri.info/biblio/95781"</w:instrText>
      </w:r>
      <w:r>
        <w:rPr>
          <w:rStyle w:val="Hyperlink.15"/>
          <w:rFonts w:ascii="IFAO-Grec Unicode" w:cs="IFAO-Grec Unicode" w:hAnsi="IFAO-Grec Unicode" w:eastAsia="IFAO-Grec Unicode"/>
          <w:sz w:val="24"/>
          <w:szCs w:val="24"/>
        </w:rPr>
        <w:fldChar w:fldCharType="separate" w:fldLock="0"/>
      </w:r>
      <w:r>
        <w:rPr>
          <w:rStyle w:val="Hyperlink.15"/>
          <w:rFonts w:ascii="IFAO-Grec Unicode" w:hAnsi="IFAO-Grec Unicode"/>
          <w:sz w:val="24"/>
          <w:szCs w:val="24"/>
          <w:rtl w:val="0"/>
          <w:lang w:val="fr-FR"/>
        </w:rPr>
        <w:t>DeWitt, J. (2019</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fr-FR"/>
        </w:rPr>
        <w:t xml:space="preserve">) </w:t>
      </w:r>
      <w:r>
        <w:rPr>
          <w:rFonts w:ascii="IFAO-Grec Unicode" w:hAnsi="IFAO-Grec Unicode" w:hint="default"/>
          <w:color w:val="212529"/>
          <w:sz w:val="24"/>
          <w:szCs w:val="24"/>
          <w:u w:color="212529"/>
          <w:shd w:val="clear" w:color="auto" w:fill="ffffff"/>
          <w:rtl w:val="0"/>
          <w:lang w:val="de-DE"/>
        </w:rPr>
        <w:t>“</w:t>
      </w:r>
      <w:r>
        <w:rPr>
          <w:rFonts w:ascii="Times New Roman" w:hAnsi="Times New Roman"/>
          <w:sz w:val="24"/>
          <w:szCs w:val="24"/>
          <w:rtl w:val="0"/>
          <w:lang w:val="en-US"/>
        </w:rPr>
        <w:t>A Contract between Aurelius Gennadius and Flavius Sarapammon</w:t>
      </w:r>
      <w:r>
        <w:rPr>
          <w:rFonts w:ascii="IFAO-Grec Unicode" w:hAnsi="IFAO-Grec Unicode"/>
          <w:sz w:val="24"/>
          <w:szCs w:val="24"/>
          <w:rtl w:val="0"/>
        </w:rPr>
        <w:t>,</w:t>
      </w:r>
      <w:r>
        <w:rPr>
          <w:rFonts w:ascii="IFAO-Grec Unicode" w:hAnsi="IFAO-Grec Unicode" w:hint="default"/>
          <w:sz w:val="24"/>
          <w:szCs w:val="24"/>
          <w:rtl w:val="0"/>
        </w:rPr>
        <w:t xml:space="preserve">” </w:t>
      </w:r>
      <w:r>
        <w:rPr>
          <w:rFonts w:ascii="IFAO-Grec Unicode" w:hAnsi="IFAO-Grec Unicode"/>
          <w:sz w:val="24"/>
          <w:szCs w:val="24"/>
          <w:rtl w:val="0"/>
        </w:rPr>
        <w:t>BASP 56:129</w:t>
      </w:r>
      <w:r>
        <w:rPr>
          <w:rFonts w:ascii="IFAO-Grec Unicode" w:hAnsi="IFAO-Grec Unicode" w:hint="default"/>
          <w:sz w:val="24"/>
          <w:szCs w:val="24"/>
          <w:rtl w:val="0"/>
        </w:rPr>
        <w:t>–</w:t>
      </w:r>
      <w:r>
        <w:rPr>
          <w:rFonts w:ascii="IFAO-Grec Unicode" w:hAnsi="IFAO-Grec Unicode"/>
          <w:sz w:val="24"/>
          <w:szCs w:val="24"/>
          <w:rtl w:val="0"/>
        </w:rPr>
        <w:t>136.</w:t>
      </w:r>
    </w:p>
    <w:p>
      <w:pPr>
        <w:pStyle w:val="List Paragraph"/>
        <w:numPr>
          <w:ilvl w:val="0"/>
          <w:numId w:val="2"/>
        </w:numPr>
        <w:bidi w:val="0"/>
        <w:spacing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"https://papyri.info/biblio/96049"</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en-US"/>
        </w:rPr>
        <w:t>Faoro, D. (2015)</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it-IT"/>
        </w:rPr>
        <w:t xml:space="preserve"> I prefetti d</w:t>
      </w:r>
      <w:r>
        <w:rPr>
          <w:rFonts w:ascii="IFAO-Grec Unicode" w:hAnsi="IFAO-Grec Unicode" w:hint="default"/>
          <w:sz w:val="24"/>
          <w:szCs w:val="24"/>
          <w:rtl w:val="0"/>
        </w:rPr>
        <w:t>’</w:t>
      </w:r>
      <w:r>
        <w:rPr>
          <w:rFonts w:ascii="IFAO-Grec Unicode" w:hAnsi="IFAO-Grec Unicode"/>
          <w:sz w:val="24"/>
          <w:szCs w:val="24"/>
          <w:rtl w:val="0"/>
          <w:lang w:val="it-IT"/>
        </w:rPr>
        <w:t>Egitto da Augusto a Commodo. Bologna.</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"https://papyri.info/biblio/96053"</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en-US"/>
        </w:rPr>
        <w:t>Fischer</w:t>
      </w:r>
      <w:r>
        <w:rPr>
          <w:rStyle w:val="Link"/>
          <w:rFonts w:ascii="IFAO-Grec Unicode" w:hAnsi="IFAO-Grec Unicode" w:hint="default"/>
          <w:sz w:val="24"/>
          <w:szCs w:val="24"/>
          <w:rtl w:val="0"/>
          <w:lang w:val="en-US"/>
        </w:rPr>
        <w:t>‐</w:t>
      </w:r>
      <w:r>
        <w:rPr>
          <w:rStyle w:val="Link"/>
          <w:rFonts w:ascii="IFAO-Grec Unicode" w:hAnsi="IFAO-Grec Unicode"/>
          <w:sz w:val="24"/>
          <w:szCs w:val="24"/>
          <w:rtl w:val="0"/>
          <w:lang w:val="en-US"/>
        </w:rPr>
        <w:t>Bovet, C. and S</w:t>
      </w:r>
      <w:r>
        <w:rPr>
          <w:rStyle w:val="Link"/>
          <w:rFonts w:ascii="IFAO-Grec Unicode" w:hAnsi="IFAO-Grec Unicode" w:hint="default"/>
          <w:sz w:val="24"/>
          <w:szCs w:val="24"/>
          <w:rtl w:val="0"/>
          <w:lang w:val="en-US"/>
        </w:rPr>
        <w:t>ä</w:t>
      </w:r>
      <w:r>
        <w:rPr>
          <w:rStyle w:val="Link"/>
          <w:rFonts w:ascii="IFAO-Grec Unicode" w:hAnsi="IFAO-Grec Unicode"/>
          <w:sz w:val="24"/>
          <w:szCs w:val="24"/>
          <w:rtl w:val="0"/>
          <w:lang w:val="en-US"/>
        </w:rPr>
        <w:t>nger, P. (2019)</w:t>
      </w:r>
      <w:r>
        <w:rPr>
          <w:rFonts w:ascii="IFAO-Grec Unicode" w:cs="IFAO-Grec Unicode" w:hAnsi="IFAO-Grec Unicode" w:eastAsia="IFAO-Grec Unicode"/>
          <w:sz w:val="24"/>
          <w:szCs w:val="24"/>
        </w:rPr>
        <w:fldChar w:fldCharType="end" w:fldLock="0"/>
      </w:r>
      <w:r>
        <w:rPr>
          <w:rFonts w:ascii="IFAO-Grec Unicode" w:hAnsi="IFAO-Grec Unicode"/>
          <w:sz w:val="24"/>
          <w:szCs w:val="24"/>
          <w:rtl w:val="0"/>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en-US"/>
        </w:rPr>
        <w:t>Security and Border Policy: Army and Police,</w:t>
      </w:r>
      <w:r>
        <w:rPr>
          <w:rFonts w:ascii="IFAO-Grec Unicode" w:hAnsi="IFAO-Grec Unicode" w:hint="default"/>
          <w:sz w:val="24"/>
          <w:szCs w:val="24"/>
          <w:rtl w:val="0"/>
        </w:rPr>
        <w:t xml:space="preserve">” </w:t>
      </w:r>
      <w:r>
        <w:rPr>
          <w:rFonts w:ascii="IFAO-Grec Unicode" w:hAnsi="IFAO-Grec Unicode"/>
          <w:sz w:val="24"/>
          <w:szCs w:val="24"/>
          <w:rtl w:val="0"/>
          <w:lang w:val="en-US"/>
        </w:rPr>
        <w:t>in K. Vandorpe (ed.), A Companion to Greco-Roman and Late Antique Egypt. Hoboken: 163</w:t>
      </w:r>
      <w:r>
        <w:rPr>
          <w:rFonts w:ascii="IFAO-Grec Unicode" w:hAnsi="IFAO-Grec Unicode" w:hint="default"/>
          <w:sz w:val="24"/>
          <w:szCs w:val="24"/>
          <w:rtl w:val="0"/>
        </w:rPr>
        <w:t>–</w:t>
      </w:r>
      <w:r>
        <w:rPr>
          <w:rFonts w:ascii="IFAO-Grec Unicode" w:hAnsi="IFAO-Grec Unicode"/>
          <w:sz w:val="24"/>
          <w:szCs w:val="24"/>
          <w:rtl w:val="0"/>
        </w:rPr>
        <w:t>178.</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"https://papyri.info/biblio/47809"</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it-IT"/>
        </w:rPr>
        <w:t>Gignac, F. (1970)</w:t>
      </w:r>
      <w:r>
        <w:rPr>
          <w:rFonts w:ascii="IFAO-Grec Unicode" w:cs="IFAO-Grec Unicode" w:hAnsi="IFAO-Grec Unicode" w:eastAsia="IFAO-Grec Unicode"/>
          <w:sz w:val="24"/>
          <w:szCs w:val="24"/>
        </w:rPr>
        <w:fldChar w:fldCharType="end" w:fldLock="0"/>
      </w:r>
      <w:r>
        <w:rPr>
          <w:rFonts w:ascii="IFAO-Grec Unicode" w:hAnsi="IFAO-Grec Unicode"/>
          <w:sz w:val="24"/>
          <w:szCs w:val="24"/>
          <w:rtl w:val="0"/>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en-US"/>
        </w:rPr>
        <w:t>The Pronunciation of Greek Stops in the Papyri</w:t>
      </w:r>
      <w:r>
        <w:rPr>
          <w:rFonts w:ascii="IFAO-Grec Unicode" w:hAnsi="IFAO-Grec Unicode" w:hint="default"/>
          <w:sz w:val="24"/>
          <w:szCs w:val="24"/>
          <w:rtl w:val="0"/>
        </w:rPr>
        <w:t xml:space="preserve">” </w:t>
      </w:r>
      <w:r>
        <w:rPr>
          <w:rFonts w:ascii="IFAO-Grec Unicode" w:hAnsi="IFAO-Grec Unicode"/>
          <w:sz w:val="24"/>
          <w:szCs w:val="24"/>
          <w:rtl w:val="0"/>
        </w:rPr>
        <w:t>TAPhA 101: 185</w:t>
      </w:r>
      <w:r>
        <w:rPr>
          <w:rFonts w:ascii="IFAO-Grec Unicode" w:hAnsi="IFAO-Grec Unicode" w:hint="default"/>
          <w:sz w:val="24"/>
          <w:szCs w:val="24"/>
          <w:rtl w:val="0"/>
        </w:rPr>
        <w:t>–</w:t>
      </w:r>
      <w:r>
        <w:rPr>
          <w:rFonts w:ascii="IFAO-Grec Unicode" w:hAnsi="IFAO-Grec Unicode"/>
          <w:sz w:val="24"/>
          <w:szCs w:val="24"/>
          <w:rtl w:val="0"/>
        </w:rPr>
        <w:t>202.</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"https://papyri.info/biblio/81530"</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de-DE"/>
        </w:rPr>
        <w:t>Haensch, R. (2012)</w:t>
      </w:r>
      <w:r>
        <w:rPr>
          <w:rFonts w:ascii="IFAO-Grec Unicode" w:cs="IFAO-Grec Unicode" w:hAnsi="IFAO-Grec Unicode" w:eastAsia="IFAO-Grec Unicode"/>
          <w:sz w:val="24"/>
          <w:szCs w:val="24"/>
        </w:rPr>
        <w:fldChar w:fldCharType="end" w:fldLock="0"/>
      </w:r>
      <w:r>
        <w:rPr>
          <w:rFonts w:ascii="IFAO-Grec Unicode" w:hAnsi="IFAO-Grec Unicode"/>
          <w:sz w:val="24"/>
          <w:szCs w:val="24"/>
          <w:rtl w:val="0"/>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en-US"/>
        </w:rPr>
        <w:t>The Roman Army in Egypt,</w:t>
      </w:r>
      <w:r>
        <w:rPr>
          <w:rFonts w:ascii="IFAO-Grec Unicode" w:hAnsi="IFAO-Grec Unicode" w:hint="default"/>
          <w:sz w:val="24"/>
          <w:szCs w:val="24"/>
          <w:rtl w:val="0"/>
        </w:rPr>
        <w:t xml:space="preserve">” </w:t>
      </w:r>
      <w:r>
        <w:rPr>
          <w:rFonts w:ascii="IFAO-Grec Unicode" w:hAnsi="IFAO-Grec Unicode"/>
          <w:sz w:val="24"/>
          <w:szCs w:val="24"/>
          <w:rtl w:val="0"/>
          <w:lang w:val="en-US"/>
        </w:rPr>
        <w:t>in: C. Riggs (ed.),  The Oxford Handbook of Roman Egypt. Oxford: 68</w:t>
      </w:r>
      <w:r>
        <w:rPr>
          <w:rFonts w:ascii="IFAO-Grec Unicode" w:hAnsi="IFAO-Grec Unicode" w:hint="default"/>
          <w:sz w:val="24"/>
          <w:szCs w:val="24"/>
          <w:rtl w:val="0"/>
        </w:rPr>
        <w:t>–</w:t>
      </w:r>
      <w:r>
        <w:rPr>
          <w:rFonts w:ascii="IFAO-Grec Unicode" w:hAnsi="IFAO-Grec Unicode"/>
          <w:sz w:val="24"/>
          <w:szCs w:val="24"/>
          <w:rtl w:val="0"/>
        </w:rPr>
        <w:t>82.</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"https://papyri.info/biblio/96046"</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en-US"/>
        </w:rPr>
        <w:t>Haynes, I. (2013)</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Blood of the Provinces. The Roman Auxilia and the Making of Provincial Society from Augustus to the Severans. Oxford.</w:t>
      </w:r>
    </w:p>
    <w:p>
      <w:pPr>
        <w:pStyle w:val="footnote text"/>
        <w:numPr>
          <w:ilvl w:val="0"/>
          <w:numId w:val="2"/>
        </w:numPr>
        <w:bidi w:val="0"/>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"https://papyri.info/biblio/77739"</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rPr>
        <w:t>Hickey, T. (2009)</w:t>
      </w:r>
      <w:r>
        <w:rPr>
          <w:rFonts w:ascii="IFAO-Grec Unicode" w:cs="IFAO-Grec Unicode" w:hAnsi="IFAO-Grec Unicode" w:eastAsia="IFAO-Grec Unicode"/>
          <w:sz w:val="24"/>
          <w:szCs w:val="24"/>
        </w:rPr>
        <w:fldChar w:fldCharType="end" w:fldLock="0"/>
      </w:r>
      <w:r>
        <w:rPr>
          <w:rFonts w:ascii="IFAO-Grec Unicode" w:hAnsi="IFAO-Grec Unicode"/>
          <w:sz w:val="24"/>
          <w:szCs w:val="24"/>
          <w:rtl w:val="0"/>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en-US"/>
        </w:rPr>
        <w:t>Two Papyri in Lund,</w:t>
      </w:r>
      <w:r>
        <w:rPr>
          <w:rFonts w:ascii="IFAO-Grec Unicode" w:hAnsi="IFAO-Grec Unicode" w:hint="default"/>
          <w:sz w:val="24"/>
          <w:szCs w:val="24"/>
          <w:rtl w:val="0"/>
        </w:rPr>
        <w:t xml:space="preserve">” </w:t>
      </w:r>
      <w:r>
        <w:rPr>
          <w:rFonts w:ascii="IFAO-Grec Unicode" w:hAnsi="IFAO-Grec Unicode"/>
          <w:sz w:val="24"/>
          <w:szCs w:val="24"/>
          <w:rtl w:val="0"/>
        </w:rPr>
        <w:t>BASP 46: 31</w:t>
      </w:r>
      <w:r>
        <w:rPr>
          <w:rFonts w:ascii="IFAO-Grec Unicode" w:hAnsi="IFAO-Grec Unicode" w:hint="default"/>
          <w:sz w:val="24"/>
          <w:szCs w:val="24"/>
          <w:rtl w:val="0"/>
        </w:rPr>
        <w:t>–</w:t>
      </w:r>
      <w:r>
        <w:rPr>
          <w:rFonts w:ascii="IFAO-Grec Unicode" w:hAnsi="IFAO-Grec Unicode"/>
          <w:sz w:val="24"/>
          <w:szCs w:val="24"/>
          <w:rtl w:val="0"/>
        </w:rPr>
        <w:t>36.</w:t>
      </w:r>
    </w:p>
    <w:p>
      <w:pPr>
        <w:pStyle w:val="footnote text"/>
        <w:numPr>
          <w:ilvl w:val="0"/>
          <w:numId w:val="2"/>
        </w:numPr>
        <w:bidi w:val="0"/>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"https://papyri.info/biblio/79758"</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rPr>
        <w:t>Hickey, T. (2011)</w:t>
      </w:r>
      <w:r>
        <w:rPr>
          <w:rFonts w:ascii="IFAO-Grec Unicode" w:cs="IFAO-Grec Unicode" w:hAnsi="IFAO-Grec Unicode" w:eastAsia="IFAO-Grec Unicode"/>
          <w:sz w:val="24"/>
          <w:szCs w:val="24"/>
        </w:rPr>
        <w:fldChar w:fldCharType="end" w:fldLock="0"/>
      </w:r>
      <w:r>
        <w:rPr>
          <w:rFonts w:ascii="IFAO-Grec Unicode" w:hAnsi="IFAO-Grec Unicode"/>
          <w:sz w:val="24"/>
          <w:szCs w:val="24"/>
          <w:rtl w:val="0"/>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en-US"/>
        </w:rPr>
        <w:t>A Penthemeros Certificate from the Reign of Caracalla (P.Lund inv. 12),</w:t>
      </w:r>
      <w:r>
        <w:rPr>
          <w:rFonts w:ascii="IFAO-Grec Unicode" w:hAnsi="IFAO-Grec Unicode" w:hint="default"/>
          <w:sz w:val="24"/>
          <w:szCs w:val="24"/>
          <w:rtl w:val="0"/>
        </w:rPr>
        <w:t xml:space="preserve">” </w:t>
      </w:r>
      <w:r>
        <w:rPr>
          <w:rFonts w:ascii="IFAO-Grec Unicode" w:hAnsi="IFAO-Grec Unicode"/>
          <w:sz w:val="24"/>
          <w:szCs w:val="24"/>
          <w:rtl w:val="0"/>
        </w:rPr>
        <w:t>ZPE 178: 240</w:t>
      </w:r>
      <w:r>
        <w:rPr>
          <w:rFonts w:ascii="IFAO-Grec Unicode" w:hAnsi="IFAO-Grec Unicode" w:hint="default"/>
          <w:sz w:val="24"/>
          <w:szCs w:val="24"/>
          <w:rtl w:val="0"/>
        </w:rPr>
        <w:t>–</w:t>
      </w:r>
      <w:r>
        <w:rPr>
          <w:rFonts w:ascii="IFAO-Grec Unicode" w:hAnsi="IFAO-Grec Unicode"/>
          <w:sz w:val="24"/>
          <w:szCs w:val="24"/>
          <w:rtl w:val="0"/>
        </w:rPr>
        <w:t>242.</w:t>
      </w:r>
    </w:p>
    <w:p>
      <w:pPr>
        <w:pStyle w:val="footnote text"/>
        <w:numPr>
          <w:ilvl w:val="0"/>
          <w:numId w:val="2"/>
        </w:numPr>
        <w:bidi w:val="0"/>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"https://papyri.info/biblio/95980"</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rPr>
        <w:t>Hickey, T. (2021)</w:t>
      </w:r>
      <w:r>
        <w:rPr>
          <w:rFonts w:ascii="IFAO-Grec Unicode" w:cs="IFAO-Grec Unicode" w:hAnsi="IFAO-Grec Unicode" w:eastAsia="IFAO-Grec Unicode"/>
          <w:sz w:val="24"/>
          <w:szCs w:val="24"/>
        </w:rPr>
        <w:fldChar w:fldCharType="end" w:fldLock="0"/>
      </w:r>
      <w:r>
        <w:rPr>
          <w:rFonts w:ascii="IFAO-Grec Unicode" w:hAnsi="IFAO-Grec Unicode"/>
          <w:sz w:val="24"/>
          <w:szCs w:val="24"/>
          <w:rtl w:val="0"/>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en-US"/>
        </w:rPr>
        <w:t>An Order from the Late Antique Herakleopolite Nome (P. Lund inv. 41), BASP 58: 149</w:t>
      </w:r>
      <w:r>
        <w:rPr>
          <w:rFonts w:ascii="IFAO-Grec Unicode" w:hAnsi="IFAO-Grec Unicode" w:hint="default"/>
          <w:sz w:val="24"/>
          <w:szCs w:val="24"/>
          <w:rtl w:val="0"/>
        </w:rPr>
        <w:t>–</w:t>
      </w:r>
      <w:r>
        <w:rPr>
          <w:rFonts w:ascii="IFAO-Grec Unicode" w:hAnsi="IFAO-Grec Unicode"/>
          <w:sz w:val="24"/>
          <w:szCs w:val="24"/>
          <w:rtl w:val="0"/>
        </w:rPr>
        <w:t>154.</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"https://papyri.info/biblio/96047"</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de-DE"/>
        </w:rPr>
        <w:t>Kienast, D., Eck, W. and Heil, M. (2107)</w:t>
      </w:r>
      <w:r>
        <w:rPr>
          <w:rFonts w:ascii="IFAO-Grec Unicode" w:cs="IFAO-Grec Unicode" w:hAnsi="IFAO-Grec Unicode" w:eastAsia="IFAO-Grec Unicode"/>
          <w:sz w:val="24"/>
          <w:szCs w:val="24"/>
        </w:rPr>
        <w:fldChar w:fldCharType="end" w:fldLock="0"/>
      </w:r>
      <w:r>
        <w:rPr>
          <w:rFonts w:ascii="IFAO-Grec Unicode" w:hAnsi="IFAO-Grec Unicode"/>
          <w:sz w:val="24"/>
          <w:szCs w:val="24"/>
          <w:rtl w:val="0"/>
        </w:rPr>
        <w:t>, R</w:t>
      </w:r>
      <w:r>
        <w:rPr>
          <w:rFonts w:ascii="IFAO-Grec Unicode" w:hAnsi="IFAO-Grec Unicode" w:hint="default"/>
          <w:sz w:val="24"/>
          <w:szCs w:val="24"/>
          <w:rtl w:val="0"/>
          <w:lang w:val="sv-SE"/>
        </w:rPr>
        <w:t>ö</w:t>
      </w:r>
      <w:r>
        <w:rPr>
          <w:rFonts w:ascii="IFAO-Grec Unicode" w:hAnsi="IFAO-Grec Unicode"/>
          <w:sz w:val="24"/>
          <w:szCs w:val="24"/>
          <w:rtl w:val="0"/>
          <w:lang w:val="de-DE"/>
        </w:rPr>
        <w:t>mische Kaisertabelle. Grundz</w:t>
      </w:r>
      <w:r>
        <w:rPr>
          <w:rFonts w:ascii="IFAO-Grec Unicode" w:hAnsi="IFAO-Grec Unicode" w:hint="default"/>
          <w:sz w:val="24"/>
          <w:szCs w:val="24"/>
          <w:rtl w:val="0"/>
        </w:rPr>
        <w:t>ü</w:t>
      </w:r>
      <w:r>
        <w:rPr>
          <w:rFonts w:ascii="IFAO-Grec Unicode" w:hAnsi="IFAO-Grec Unicode"/>
          <w:sz w:val="24"/>
          <w:szCs w:val="24"/>
          <w:rtl w:val="0"/>
          <w:lang w:val="de-DE"/>
        </w:rPr>
        <w:t>ge einer r</w:t>
      </w:r>
      <w:r>
        <w:rPr>
          <w:rFonts w:ascii="IFAO-Grec Unicode" w:hAnsi="IFAO-Grec Unicode" w:hint="default"/>
          <w:sz w:val="24"/>
          <w:szCs w:val="24"/>
          <w:rtl w:val="0"/>
          <w:lang w:val="sv-SE"/>
        </w:rPr>
        <w:t>ö</w:t>
      </w:r>
      <w:r>
        <w:rPr>
          <w:rFonts w:ascii="IFAO-Grec Unicode" w:hAnsi="IFAO-Grec Unicode"/>
          <w:sz w:val="24"/>
          <w:szCs w:val="24"/>
          <w:rtl w:val="0"/>
          <w:lang w:val="de-DE"/>
        </w:rPr>
        <w:t>mischen Kaiserchronologie (6</w:t>
      </w:r>
      <w:r>
        <w:rPr>
          <w:rStyle w:val="footnote reference"/>
          <w:rFonts w:ascii="IFAO-Grec Unicode" w:hAnsi="IFAO-Grec Unicode"/>
          <w:sz w:val="24"/>
          <w:szCs w:val="24"/>
          <w:rtl w:val="0"/>
          <w:lang w:val="en-US"/>
        </w:rPr>
        <w:t>th</w:t>
      </w:r>
      <w:r>
        <w:rPr>
          <w:rFonts w:ascii="IFAO-Grec Unicode" w:hAnsi="IFAO-Grec Unicode"/>
          <w:sz w:val="24"/>
          <w:szCs w:val="24"/>
          <w:rtl w:val="0"/>
          <w:lang w:val="de-DE"/>
        </w:rPr>
        <w:t xml:space="preserve"> edition). Darmstadt</w:t>
      </w:r>
      <w:r>
        <w:rPr>
          <w:rFonts w:ascii="IFAO-Grec Unicode" w:hAnsi="IFAO-Grec Unicode"/>
          <w:sz w:val="24"/>
          <w:szCs w:val="24"/>
          <w:rtl w:val="0"/>
          <w:lang w:val="de-DE"/>
        </w:rPr>
        <w:t>.</w:t>
      </w:r>
    </w:p>
    <w:p>
      <w:pPr>
        <w:pStyle w:val="List Paragraph"/>
        <w:numPr>
          <w:ilvl w:val="0"/>
          <w:numId w:val="2"/>
        </w:numPr>
        <w:bidi w:val="0"/>
        <w:spacing w:after="0"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"https://papyri.info/biblio/87150"</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en-US"/>
        </w:rPr>
        <w:t>van Minnen, P. (2015)</w:t>
      </w:r>
      <w:r>
        <w:rPr>
          <w:rFonts w:ascii="IFAO-Grec Unicode" w:cs="IFAO-Grec Unicode" w:hAnsi="IFAO-Grec Unicode" w:eastAsia="IFAO-Grec Unicode"/>
          <w:sz w:val="24"/>
          <w:szCs w:val="24"/>
        </w:rPr>
        <w:fldChar w:fldCharType="end" w:fldLock="0"/>
      </w:r>
      <w:r>
        <w:rPr>
          <w:rFonts w:ascii="IFAO-Grec Unicode" w:hAnsi="IFAO-Grec Unicode"/>
          <w:color w:val="000000"/>
          <w:sz w:val="24"/>
          <w:szCs w:val="24"/>
          <w:u w:color="000000"/>
          <w:rtl w:val="0"/>
          <w:lang w:val="de-DE"/>
        </w:rPr>
        <w:t xml:space="preserve"> </w:t>
      </w:r>
      <w:r>
        <w:rPr>
          <w:rFonts w:ascii="IFAO-Grec Unicode" w:hAnsi="IFAO-Grec Unicode" w:hint="default"/>
          <w:color w:val="000000"/>
          <w:sz w:val="24"/>
          <w:szCs w:val="24"/>
          <w:u w:color="000000"/>
          <w:shd w:val="clear" w:color="auto" w:fill="ffffff"/>
          <w:rtl w:val="0"/>
          <w:lang w:val="de-DE"/>
        </w:rPr>
        <w:t>“</w:t>
      </w:r>
      <w:r>
        <w:rPr>
          <w:rFonts w:ascii="IFAO-Grec Unicode" w:hAnsi="IFAO-Grec Unicode"/>
          <w:color w:val="000000"/>
          <w:sz w:val="24"/>
          <w:szCs w:val="24"/>
          <w:u w:color="000000"/>
          <w:shd w:val="clear" w:color="auto" w:fill="ffffff"/>
          <w:rtl w:val="0"/>
          <w:lang w:val="de-DE"/>
        </w:rPr>
        <w:t>Bemerkungen zu Papyri XXVIII &lt;Korr. Tyche 816</w:t>
      </w:r>
      <w:r>
        <w:rPr>
          <w:rFonts w:ascii="IFAO-Grec Unicode" w:hAnsi="IFAO-Grec Unicode" w:hint="default"/>
          <w:color w:val="000000"/>
          <w:sz w:val="24"/>
          <w:szCs w:val="24"/>
          <w:u w:color="000000"/>
          <w:shd w:val="clear" w:color="auto" w:fill="ffffff"/>
          <w:rtl w:val="0"/>
        </w:rPr>
        <w:t>–</w:t>
      </w:r>
      <w:r>
        <w:rPr>
          <w:rFonts w:ascii="IFAO-Grec Unicode" w:hAnsi="IFAO-Grec Unicode"/>
          <w:color w:val="000000"/>
          <w:sz w:val="24"/>
          <w:szCs w:val="24"/>
          <w:u w:color="000000"/>
          <w:shd w:val="clear" w:color="auto" w:fill="ffffff"/>
          <w:rtl w:val="0"/>
          <w:lang w:val="en-US"/>
        </w:rPr>
        <w:t>819&gt;</w:t>
      </w:r>
      <w:r>
        <w:rPr>
          <w:rFonts w:ascii="IFAO-Grec Unicode" w:hAnsi="IFAO-Grec Unicode" w:hint="default"/>
          <w:color w:val="000000"/>
          <w:sz w:val="24"/>
          <w:szCs w:val="24"/>
          <w:u w:color="000000"/>
          <w:rtl w:val="0"/>
          <w:lang w:val="en-US"/>
        </w:rPr>
        <w:t xml:space="preserve">” </w:t>
      </w:r>
      <w:r>
        <w:rPr>
          <w:rFonts w:ascii="IFAO-Grec Unicode" w:hAnsi="IFAO-Grec Unicode"/>
          <w:color w:val="000000"/>
          <w:sz w:val="24"/>
          <w:szCs w:val="24"/>
          <w:u w:color="000000"/>
          <w:rtl w:val="0"/>
          <w:lang w:val="en-US"/>
        </w:rPr>
        <w:t>Tyche 30:</w:t>
      </w:r>
      <w:r>
        <w:rPr>
          <w:rFonts w:ascii="IFAO-Grec Unicode" w:hAnsi="IFAO-Grec Unicode"/>
          <w:color w:val="000000"/>
          <w:sz w:val="24"/>
          <w:szCs w:val="24"/>
          <w:u w:color="000000"/>
          <w:shd w:val="clear" w:color="auto" w:fill="ffffff"/>
          <w:rtl w:val="0"/>
        </w:rPr>
        <w:t xml:space="preserve"> 237</w:t>
      </w:r>
      <w:r>
        <w:rPr>
          <w:rFonts w:ascii="IFAO-Grec Unicode" w:hAnsi="IFAO-Grec Unicode" w:hint="default"/>
          <w:color w:val="000000"/>
          <w:sz w:val="24"/>
          <w:szCs w:val="24"/>
          <w:u w:color="000000"/>
          <w:shd w:val="clear" w:color="auto" w:fill="ffffff"/>
          <w:rtl w:val="0"/>
        </w:rPr>
        <w:t>–</w:t>
      </w:r>
      <w:r>
        <w:rPr>
          <w:rFonts w:ascii="IFAO-Grec Unicode" w:hAnsi="IFAO-Grec Unicode"/>
          <w:color w:val="000000"/>
          <w:sz w:val="24"/>
          <w:szCs w:val="24"/>
          <w:u w:color="000000"/>
          <w:shd w:val="clear" w:color="auto" w:fill="ffffff"/>
          <w:rtl w:val="0"/>
        </w:rPr>
        <w:t>239.</w:t>
      </w:r>
    </w:p>
    <w:p>
      <w:pPr>
        <w:pStyle w:val="List Paragraph"/>
        <w:numPr>
          <w:ilvl w:val="0"/>
          <w:numId w:val="4"/>
        </w:numPr>
        <w:bidi w:val="0"/>
        <w:spacing w:line="240" w:lineRule="auto"/>
        <w:ind w:right="0"/>
        <w:jc w:val="left"/>
        <w:rPr>
          <w:rFonts w:ascii="IFAO-Grec Unicode" w:cs="IFAO-Grec Unicode" w:hAnsi="IFAO-Grec Unicode" w:eastAsia="IFAO-Grec Unicode"/>
          <w:sz w:val="24"/>
          <w:szCs w:val="24"/>
          <w:rtl w:val="0"/>
        </w:rPr>
      </w:pPr>
      <w:r>
        <w:rPr>
          <w:rStyle w:val="Hyperlink.16"/>
          <w:rFonts w:ascii="IFAO-Grec Unicode" w:cs="IFAO-Grec Unicode" w:hAnsi="IFAO-Grec Unicode" w:eastAsia="IFAO-Grec Unicode"/>
          <w:sz w:val="24"/>
          <w:szCs w:val="24"/>
        </w:rPr>
        <w:fldChar w:fldCharType="begin" w:fldLock="0"/>
      </w:r>
      <w:r>
        <w:rPr>
          <w:rStyle w:val="Hyperlink.16"/>
          <w:rFonts w:ascii="IFAO-Grec Unicode" w:cs="IFAO-Grec Unicode" w:hAnsi="IFAO-Grec Unicode" w:eastAsia="IFAO-Grec Unicode"/>
          <w:sz w:val="24"/>
          <w:szCs w:val="24"/>
        </w:rPr>
        <w:instrText xml:space="preserve"> HYPERLINK "https://papyri.info/biblio/56082"</w:instrText>
      </w:r>
      <w:r>
        <w:rPr>
          <w:rStyle w:val="Hyperlink.16"/>
          <w:rFonts w:ascii="IFAO-Grec Unicode" w:cs="IFAO-Grec Unicode" w:hAnsi="IFAO-Grec Unicode" w:eastAsia="IFAO-Grec Unicode"/>
          <w:sz w:val="24"/>
          <w:szCs w:val="24"/>
        </w:rPr>
        <w:fldChar w:fldCharType="separate" w:fldLock="0"/>
      </w:r>
      <w:r>
        <w:rPr>
          <w:rStyle w:val="Hyperlink.16"/>
          <w:rFonts w:ascii="IFAO-Grec Unicode" w:hAnsi="IFAO-Grec Unicode"/>
          <w:sz w:val="24"/>
          <w:szCs w:val="24"/>
          <w:rtl w:val="0"/>
          <w:lang w:val="de-DE"/>
        </w:rPr>
        <w:t>Sijpesteijn, P.J. (1983)</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en-US"/>
        </w:rPr>
        <w:t>Traianus Dacicus and the Papyri,</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Mnemosyne 36, 3</w:t>
      </w:r>
      <w:r>
        <w:rPr>
          <w:rFonts w:ascii="IFAO-Grec Unicode" w:hAnsi="IFAO-Grec Unicode" w:hint="default"/>
          <w:sz w:val="24"/>
          <w:szCs w:val="24"/>
          <w:rtl w:val="0"/>
          <w:lang w:val="en-US"/>
        </w:rPr>
        <w:t>–</w:t>
      </w:r>
      <w:r>
        <w:rPr>
          <w:rFonts w:ascii="IFAO-Grec Unicode" w:hAnsi="IFAO-Grec Unicode"/>
          <w:sz w:val="24"/>
          <w:szCs w:val="24"/>
          <w:rtl w:val="0"/>
          <w:lang w:val="en-US"/>
        </w:rPr>
        <w:t>4: 359</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366. </w:t>
      </w:r>
    </w:p>
    <w:p>
      <w:pPr>
        <w:pStyle w:val="List Paragraph"/>
        <w:numPr>
          <w:ilvl w:val="0"/>
          <w:numId w:val="4"/>
        </w:numPr>
        <w:bidi w:val="0"/>
        <w:spacing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"https://papyri.info/biblio/96048"</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de-DE"/>
        </w:rPr>
        <w:t>Smith, A.H. (1887)</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en-US"/>
        </w:rPr>
        <w:t>Notes on a Tour in Asia Minor,</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JHS 8: 216</w:t>
      </w:r>
      <w:r>
        <w:rPr>
          <w:rFonts w:ascii="IFAO-Grec Unicode" w:hAnsi="IFAO-Grec Unicode" w:hint="default"/>
          <w:sz w:val="24"/>
          <w:szCs w:val="24"/>
          <w:rtl w:val="0"/>
          <w:lang w:val="en-US"/>
        </w:rPr>
        <w:t>–</w:t>
      </w:r>
      <w:r>
        <w:rPr>
          <w:rFonts w:ascii="IFAO-Grec Unicode" w:hAnsi="IFAO-Grec Unicode"/>
          <w:sz w:val="24"/>
          <w:szCs w:val="24"/>
          <w:rtl w:val="0"/>
          <w:lang w:val="en-US"/>
        </w:rPr>
        <w:t>267.</w:t>
      </w:r>
    </w:p>
    <w:p>
      <w:pPr>
        <w:pStyle w:val="List Paragraph"/>
        <w:numPr>
          <w:ilvl w:val="0"/>
          <w:numId w:val="4"/>
        </w:numPr>
        <w:bidi w:val="0"/>
        <w:spacing w:after="120"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"https://papyri.info/biblio/96050"</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en-US"/>
        </w:rPr>
        <w:t>Solin, H. and Salomies, O. (1994)</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Repertorium nominum gentilium et cognominum Latinorum. Hildesheim.</w:t>
      </w:r>
    </w:p>
    <w:p>
      <w:pPr>
        <w:pStyle w:val="List Paragraph"/>
        <w:numPr>
          <w:ilvl w:val="0"/>
          <w:numId w:val="4"/>
        </w:numPr>
        <w:bidi w:val="0"/>
        <w:spacing w:line="240" w:lineRule="auto"/>
        <w:ind w:right="0"/>
        <w:jc w:val="left"/>
        <w:rPr>
          <w:rFonts w:ascii="IFAO-Grec Unicode" w:cs="IFAO-Grec Unicode" w:hAnsi="IFAO-Grec Unicode" w:eastAsia="IFAO-Grec Unicode"/>
          <w:sz w:val="24"/>
          <w:szCs w:val="24"/>
          <w:rtl w:val="0"/>
        </w:rPr>
      </w:pPr>
      <w:r>
        <w:rPr>
          <w:rStyle w:val="Link"/>
          <w:rFonts w:ascii="IFAO-Grec Unicode" w:cs="IFAO-Grec Unicode" w:hAnsi="IFAO-Grec Unicode" w:eastAsia="IFAO-Grec Unicode"/>
          <w:sz w:val="24"/>
          <w:szCs w:val="24"/>
        </w:rPr>
        <w:fldChar w:fldCharType="begin" w:fldLock="0"/>
      </w:r>
      <w:r>
        <w:rPr>
          <w:rStyle w:val="Link"/>
          <w:rFonts w:ascii="IFAO-Grec Unicode" w:cs="IFAO-Grec Unicode" w:hAnsi="IFAO-Grec Unicode" w:eastAsia="IFAO-Grec Unicode"/>
          <w:sz w:val="24"/>
          <w:szCs w:val="24"/>
        </w:rPr>
        <w:instrText xml:space="preserve"> HYPERLINK "https://papyri.info/biblio/12972"</w:instrText>
      </w:r>
      <w:r>
        <w:rPr>
          <w:rStyle w:val="Link"/>
          <w:rFonts w:ascii="IFAO-Grec Unicode" w:cs="IFAO-Grec Unicode" w:hAnsi="IFAO-Grec Unicode" w:eastAsia="IFAO-Grec Unicode"/>
          <w:sz w:val="24"/>
          <w:szCs w:val="24"/>
        </w:rPr>
        <w:fldChar w:fldCharType="separate" w:fldLock="0"/>
      </w:r>
      <w:r>
        <w:rPr>
          <w:rStyle w:val="Link"/>
          <w:rFonts w:ascii="IFAO-Grec Unicode" w:hAnsi="IFAO-Grec Unicode"/>
          <w:sz w:val="24"/>
          <w:szCs w:val="24"/>
          <w:rtl w:val="0"/>
          <w:lang w:val="en-US"/>
        </w:rPr>
        <w:t>Speidel, M.P. (1992)</w:t>
      </w:r>
      <w:r>
        <w:rPr>
          <w:rFonts w:ascii="IFAO-Grec Unicode" w:cs="IFAO-Grec Unicode" w:hAnsi="IFAO-Grec Unicode" w:eastAsia="IFAO-Grec Unicode"/>
          <w:sz w:val="24"/>
          <w:szCs w:val="24"/>
        </w:rPr>
        <w:fldChar w:fldCharType="end" w:fldLock="0"/>
      </w:r>
      <w:r>
        <w:rPr>
          <w:rFonts w:ascii="IFAO-Grec Unicode" w:hAnsi="IFAO-Grec Unicode"/>
          <w:sz w:val="24"/>
          <w:szCs w:val="24"/>
          <w:rtl w:val="0"/>
          <w:lang w:val="en-US"/>
        </w:rPr>
        <w:t xml:space="preserve"> </w:t>
      </w:r>
      <w:r>
        <w:rPr>
          <w:rFonts w:ascii="IFAO-Grec Unicode" w:hAnsi="IFAO-Grec Unicode" w:hint="default"/>
          <w:color w:val="212529"/>
          <w:sz w:val="24"/>
          <w:szCs w:val="24"/>
          <w:u w:color="212529"/>
          <w:shd w:val="clear" w:color="auto" w:fill="ffffff"/>
          <w:rtl w:val="0"/>
          <w:lang w:val="de-DE"/>
        </w:rPr>
        <w:t>“</w:t>
      </w:r>
      <w:r>
        <w:rPr>
          <w:rFonts w:ascii="IFAO-Grec Unicode" w:hAnsi="IFAO-Grec Unicode"/>
          <w:sz w:val="24"/>
          <w:szCs w:val="24"/>
          <w:rtl w:val="0"/>
          <w:lang w:val="en-US"/>
        </w:rPr>
        <w:t>The Weapons Keeper, the Fisci curator, and the Ownership of Weapons in the Roman Army,</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in: M.P. Speidel, Roman Army Studies 2. Stuttgart: 131</w:t>
      </w:r>
      <w:r>
        <w:rPr>
          <w:rFonts w:ascii="IFAO-Grec Unicode" w:hAnsi="IFAO-Grec Unicode" w:hint="default"/>
          <w:sz w:val="24"/>
          <w:szCs w:val="24"/>
          <w:rtl w:val="0"/>
          <w:lang w:val="en-US"/>
        </w:rPr>
        <w:t>–</w:t>
      </w:r>
      <w:r>
        <w:rPr>
          <w:rFonts w:ascii="IFAO-Grec Unicode" w:hAnsi="IFAO-Grec Unicode"/>
          <w:sz w:val="24"/>
          <w:szCs w:val="24"/>
          <w:rtl w:val="0"/>
          <w:lang w:val="en-US"/>
        </w:rPr>
        <w:t>136.</w:t>
      </w:r>
      <w:r>
        <w:rPr>
          <w:rFonts w:ascii="IFAO-Grec Unicode" w:cs="IFAO-Grec Unicode" w:hAnsi="IFAO-Grec Unicode" w:eastAsia="IFAO-Grec Unicode"/>
          <w:sz w:val="24"/>
          <w:szCs w:val="24"/>
          <w:lang w:val="en-US"/>
        </w:r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I would like to thank </w:t>
      </w:r>
      <w:r>
        <w:rPr>
          <w:rFonts w:ascii="IFAO-Grec Unicode" w:hAnsi="IFAO-Grec Unicode"/>
          <w:color w:val="000000"/>
          <w:u w:color="000000"/>
          <w:shd w:val="clear" w:color="auto" w:fill="ffffff"/>
          <w:rtl w:val="0"/>
          <w:lang w:val="en-US"/>
        </w:rPr>
        <w:t>Per Stobaeus, librarian in charge of the Papyrus collection at the Lund University for the excellent collaboration and for providing me with high-quality photos of the papyrus. Most importantly, I would like to express my gratitude to Rodney Ast (</w:t>
      </w:r>
      <w:r>
        <w:rPr>
          <w:rFonts w:ascii="IFAO-Grec Unicode" w:hAnsi="IFAO-Grec Unicode"/>
          <w:color w:val="000001"/>
          <w:u w:color="000001"/>
          <w:rtl w:val="0"/>
          <w:lang w:val="en-US"/>
        </w:rPr>
        <w:t>Institut f</w:t>
      </w:r>
      <w:r>
        <w:rPr>
          <w:rFonts w:ascii="IFAO-Grec Unicode" w:hAnsi="IFAO-Grec Unicode" w:hint="default"/>
          <w:color w:val="000001"/>
          <w:u w:color="000001"/>
          <w:rtl w:val="0"/>
          <w:lang w:val="en-US"/>
        </w:rPr>
        <w:t>ü</w:t>
      </w:r>
      <w:r>
        <w:rPr>
          <w:rFonts w:ascii="IFAO-Grec Unicode" w:hAnsi="IFAO-Grec Unicode"/>
          <w:color w:val="000001"/>
          <w:u w:color="000001"/>
          <w:rtl w:val="0"/>
          <w:lang w:val="en-US"/>
        </w:rPr>
        <w:t>r Papyrologie</w:t>
      </w:r>
      <w:r>
        <w:rPr>
          <w:rFonts w:ascii="IFAO-Grec Unicode" w:hAnsi="IFAO-Grec Unicode"/>
          <w:color w:val="000001"/>
          <w:u w:color="000001"/>
          <w:rtl w:val="0"/>
          <w:lang w:val="en-US"/>
        </w:rPr>
        <w:t>,</w:t>
      </w:r>
      <w:r>
        <w:rPr>
          <w:rFonts w:ascii="IFAO-Grec Unicode" w:hAnsi="IFAO-Grec Unicode"/>
          <w:color w:val="000000"/>
          <w:u w:color="000000"/>
          <w:shd w:val="clear" w:color="auto" w:fill="ffffff"/>
          <w:rtl w:val="0"/>
          <w:lang w:val="en-US"/>
        </w:rPr>
        <w:t xml:space="preserve"> Heidelberg University), Graham Claytor (</w:t>
      </w:r>
      <w:r>
        <w:rPr>
          <w:rFonts w:ascii="IFAO-Grec Unicode" w:hAnsi="IFAO-Grec Unicode"/>
          <w:color w:val="ff0000"/>
          <w:u w:color="ff0000"/>
          <w:shd w:val="clear" w:color="auto" w:fill="ffffff"/>
          <w:rtl w:val="0"/>
          <w:lang w:val="en-US"/>
        </w:rPr>
        <w:t>University of Warsaw</w:t>
      </w:r>
      <w:r>
        <w:rPr>
          <w:rFonts w:ascii="IFAO-Grec Unicode" w:hAnsi="IFAO-Grec Unicode"/>
          <w:color w:val="000000"/>
          <w:u w:color="000000"/>
          <w:shd w:val="clear" w:color="auto" w:fill="ffffff"/>
          <w:rtl w:val="0"/>
          <w:lang w:val="en-US"/>
        </w:rPr>
        <w:t>), Ligia Ruscu (Babe</w:t>
      </w:r>
      <w:r>
        <w:rPr>
          <w:rFonts w:ascii="Cambria" w:cs="Cambria" w:hAnsi="Cambria" w:eastAsia="Cambria"/>
          <w:color w:val="000000"/>
          <w:u w:color="000000"/>
          <w:shd w:val="clear" w:color="auto" w:fill="ffffff"/>
          <w:rtl w:val="0"/>
        </w:rPr>
        <w:t>ș</w:t>
      </w:r>
      <w:r>
        <w:rPr>
          <w:rFonts w:ascii="IFAO-Grec Unicode" w:hAnsi="IFAO-Grec Unicode"/>
          <w:color w:val="000000"/>
          <w:u w:color="000000"/>
          <w:shd w:val="clear" w:color="auto" w:fill="ffffff"/>
          <w:rtl w:val="0"/>
        </w:rPr>
        <w:t>-Bolyai Unviersity, Cluj-Napoca</w:t>
      </w:r>
      <w:r>
        <w:rPr>
          <w:rFonts w:ascii="IFAO-Grec Unicode" w:hAnsi="IFAO-Grec Unicode"/>
          <w:color w:val="000000"/>
          <w:u w:color="000000"/>
          <w:shd w:val="clear" w:color="auto" w:fill="ffffff"/>
          <w:rtl w:val="0"/>
          <w:lang w:val="en-US"/>
        </w:rPr>
        <w:t>) and Lorele</w:t>
      </w:r>
      <w:r>
        <w:rPr>
          <w:rFonts w:ascii="IFAO-Grec Unicode" w:hAnsi="IFAO-Grec Unicode" w:hint="default"/>
          <w:color w:val="000000"/>
          <w:u w:color="000000"/>
          <w:shd w:val="clear" w:color="auto" w:fill="ffffff"/>
          <w:rtl w:val="0"/>
          <w:lang w:val="en-US"/>
        </w:rPr>
        <w:t xml:space="preserve">ï </w:t>
      </w:r>
      <w:r>
        <w:rPr>
          <w:rFonts w:ascii="IFAO-Grec Unicode" w:hAnsi="IFAO-Grec Unicode"/>
          <w:color w:val="000000"/>
          <w:u w:color="000000"/>
          <w:shd w:val="clear" w:color="auto" w:fill="ffffff"/>
          <w:rtl w:val="0"/>
          <w:lang w:val="en-US"/>
        </w:rPr>
        <w:t>Vanderheyden (</w:t>
      </w:r>
      <w:r>
        <w:rPr>
          <w:rFonts w:ascii="IFAO-Grec Unicode" w:hAnsi="IFAO-Grec Unicode"/>
          <w:color w:val="000001"/>
          <w:u w:color="000001"/>
          <w:rtl w:val="0"/>
          <w:lang w:val="en-US"/>
        </w:rPr>
        <w:t>Institut f</w:t>
      </w:r>
      <w:r>
        <w:rPr>
          <w:rFonts w:ascii="IFAO-Grec Unicode" w:hAnsi="IFAO-Grec Unicode" w:hint="default"/>
          <w:color w:val="000001"/>
          <w:u w:color="000001"/>
          <w:rtl w:val="0"/>
          <w:lang w:val="en-US"/>
        </w:rPr>
        <w:t>ü</w:t>
      </w:r>
      <w:r>
        <w:rPr>
          <w:rFonts w:ascii="IFAO-Grec Unicode" w:hAnsi="IFAO-Grec Unicode"/>
          <w:color w:val="000001"/>
          <w:u w:color="000001"/>
          <w:rtl w:val="0"/>
          <w:lang w:val="en-US"/>
        </w:rPr>
        <w:t>r Papyrologie</w:t>
      </w:r>
      <w:r>
        <w:rPr>
          <w:rFonts w:ascii="IFAO-Grec Unicode" w:hAnsi="IFAO-Grec Unicode"/>
          <w:color w:val="000001"/>
          <w:u w:color="000001"/>
          <w:rtl w:val="0"/>
          <w:lang w:val="en-US"/>
        </w:rPr>
        <w:t>,</w:t>
      </w:r>
      <w:r>
        <w:rPr>
          <w:rFonts w:ascii="IFAO-Grec Unicode" w:hAnsi="IFAO-Grec Unicode"/>
          <w:color w:val="000000"/>
          <w:u w:color="000000"/>
          <w:shd w:val="clear" w:color="auto" w:fill="ffffff"/>
          <w:rtl w:val="0"/>
          <w:lang w:val="en-US"/>
        </w:rPr>
        <w:t xml:space="preserve"> Heidelberg University) for their valuable comments on drafts of the paper. All errors or misjudgements are my own. This publication is the result of my participation in the </w:t>
      </w:r>
      <w:r>
        <w:rPr>
          <w:rFonts w:ascii="IFAO-Grec Unicode" w:hAnsi="IFAO-Grec Unicode"/>
          <w:color w:val="000001"/>
          <w:u w:color="000001"/>
          <w:rtl w:val="0"/>
          <w:lang w:val="en-US"/>
        </w:rPr>
        <w:t>Lekt</w:t>
      </w:r>
      <w:r>
        <w:rPr>
          <w:rFonts w:ascii="IFAO-Grec Unicode" w:hAnsi="IFAO-Grec Unicode" w:hint="default"/>
          <w:color w:val="000001"/>
          <w:u w:color="000001"/>
          <w:rtl w:val="0"/>
          <w:lang w:val="en-US"/>
        </w:rPr>
        <w:t>ü</w:t>
      </w:r>
      <w:r>
        <w:rPr>
          <w:rFonts w:ascii="IFAO-Grec Unicode" w:hAnsi="IFAO-Grec Unicode"/>
          <w:color w:val="000001"/>
          <w:u w:color="000001"/>
          <w:rtl w:val="0"/>
          <w:lang w:val="en-US"/>
        </w:rPr>
        <w:t xml:space="preserve">re unpublizierter Papyri </w:t>
      </w:r>
      <w:r>
        <w:rPr>
          <w:rFonts w:ascii="IFAO-Grec Unicode" w:hAnsi="IFAO-Grec Unicode"/>
          <w:color w:val="000001"/>
          <w:u w:color="000001"/>
          <w:rtl w:val="0"/>
          <w:lang w:val="en-US"/>
        </w:rPr>
        <w:t xml:space="preserve">seminar led by Rodney Ast from November 2020 to February 2021. </w:t>
      </w:r>
    </w:p>
  </w:footnote>
  <w:footnote w:id="2">
    <w:p>
      <w:pPr>
        <w:pStyle w:val="footnote text"/>
        <w:jc w:val="both"/>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 fact that it refers to a veteran might suggest it comes from the Fayum, since that area of Egypt attests a high number of veterans; see </w:t>
      </w:r>
      <w:r>
        <w:rPr>
          <w:rStyle w:val="Hyperlink.0"/>
        </w:rPr>
        <w:fldChar w:fldCharType="begin" w:fldLock="0"/>
      </w:r>
      <w:r>
        <w:rPr>
          <w:rStyle w:val="Hyperlink.0"/>
        </w:rPr>
        <w:instrText xml:space="preserve"> HYPERLINK "https://papyri.info/biblio/13826"</w:instrText>
      </w:r>
      <w:r>
        <w:rPr>
          <w:rStyle w:val="Hyperlink.0"/>
        </w:rPr>
        <w:fldChar w:fldCharType="separate" w:fldLock="0"/>
      </w:r>
      <w:r>
        <w:rPr>
          <w:rStyle w:val="Hyperlink.0"/>
          <w:rtl w:val="0"/>
          <w:lang w:val="en-US"/>
        </w:rPr>
        <w:t>Alston 1995</w:t>
      </w:r>
      <w:r>
        <w:rPr/>
        <w:fldChar w:fldCharType="end" w:fldLock="0"/>
      </w:r>
      <w:r>
        <w:rPr>
          <w:rFonts w:ascii="IFAO-Grec Unicode" w:hAnsi="IFAO-Grec Unicode"/>
          <w:rtl w:val="0"/>
          <w:lang w:val="en-US"/>
        </w:rPr>
        <w:t xml:space="preserve">: 39, 51. </w:t>
      </w:r>
    </w:p>
  </w:footnote>
  <w:footnote w:id="3">
    <w:p>
      <w:pPr>
        <w:pStyle w:val="footnote text"/>
        <w:jc w:val="both"/>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For an overview of the history of the Lund collection, see </w:t>
      </w:r>
      <w:r>
        <w:rPr>
          <w:rStyle w:val="Hyperlink.1"/>
        </w:rPr>
        <w:fldChar w:fldCharType="begin" w:fldLock="0"/>
      </w:r>
      <w:r>
        <w:rPr>
          <w:rStyle w:val="Hyperlink.1"/>
        </w:rPr>
        <w:instrText xml:space="preserve"> HYPERLINK "https://papyri.info/biblio/64523"</w:instrText>
      </w:r>
      <w:r>
        <w:rPr>
          <w:rStyle w:val="Hyperlink.1"/>
        </w:rPr>
        <w:fldChar w:fldCharType="separate" w:fldLock="0"/>
      </w:r>
      <w:r>
        <w:rPr>
          <w:rStyle w:val="Hyperlink.1"/>
          <w:rtl w:val="0"/>
          <w:lang w:val="it-IT"/>
        </w:rPr>
        <w:t>Andorlini 1995</w:t>
      </w:r>
      <w:r>
        <w:rPr/>
        <w:fldChar w:fldCharType="end" w:fldLock="0"/>
      </w:r>
      <w:r>
        <w:rPr>
          <w:rFonts w:ascii="IFAO-Grec Unicode" w:hAnsi="IFAO-Grec Unicode"/>
          <w:rtl w:val="0"/>
          <w:lang w:val="en-US"/>
        </w:rPr>
        <w:t>. In recent years Todd Hickey has published some of the Lund papyri: e.g</w:t>
      </w:r>
      <w:r>
        <w:rPr>
          <w:rFonts w:ascii="IFAO-Grec Unicode" w:hAnsi="IFAO-Grec Unicode"/>
          <w:rtl w:val="0"/>
        </w:rPr>
        <w:t>.</w:t>
      </w:r>
      <w:r>
        <w:rPr>
          <w:rFonts w:ascii="IFAO-Grec Unicode" w:hAnsi="IFAO-Grec Unicode"/>
          <w:rtl w:val="0"/>
          <w:lang w:val="en-US"/>
        </w:rPr>
        <w:t xml:space="preserve"> inv. 43 and 48 (</w:t>
      </w:r>
      <w:r>
        <w:rPr>
          <w:rStyle w:val="Hyperlink.1"/>
        </w:rPr>
        <w:fldChar w:fldCharType="begin" w:fldLock="0"/>
      </w:r>
      <w:r>
        <w:rPr>
          <w:rStyle w:val="Hyperlink.1"/>
        </w:rPr>
        <w:instrText xml:space="preserve"> HYPERLINK "https://papyri.info/biblio/77739?q=Hickey+Two+Papyri+in+Lund"</w:instrText>
      </w:r>
      <w:r>
        <w:rPr>
          <w:rStyle w:val="Hyperlink.1"/>
        </w:rPr>
        <w:fldChar w:fldCharType="separate" w:fldLock="0"/>
      </w:r>
      <w:r>
        <w:rPr>
          <w:rStyle w:val="Hyperlink.1"/>
          <w:rtl w:val="0"/>
          <w:lang w:val="en-US"/>
        </w:rPr>
        <w:t>Hickey 2009</w:t>
      </w:r>
      <w:r>
        <w:rPr/>
        <w:fldChar w:fldCharType="end" w:fldLock="0"/>
      </w:r>
      <w:r>
        <w:rPr>
          <w:rFonts w:ascii="IFAO-Grec Unicode" w:hAnsi="IFAO-Grec Unicode"/>
          <w:rtl w:val="0"/>
          <w:lang w:val="it-IT"/>
        </w:rPr>
        <w:t>); inv. 12 (</w:t>
      </w:r>
      <w:r>
        <w:rPr>
          <w:rStyle w:val="Hyperlink.1"/>
        </w:rPr>
        <w:fldChar w:fldCharType="begin" w:fldLock="0"/>
      </w:r>
      <w:r>
        <w:rPr>
          <w:rStyle w:val="Hyperlink.1"/>
        </w:rPr>
        <w:instrText xml:space="preserve"> HYPERLINK "https://papyri.info/biblio/79758"</w:instrText>
      </w:r>
      <w:r>
        <w:rPr>
          <w:rStyle w:val="Hyperlink.1"/>
        </w:rPr>
        <w:fldChar w:fldCharType="separate" w:fldLock="0"/>
      </w:r>
      <w:r>
        <w:rPr>
          <w:rStyle w:val="Hyperlink.1"/>
          <w:rtl w:val="0"/>
          <w:lang w:val="en-US"/>
        </w:rPr>
        <w:t>Hickey 2011</w:t>
      </w:r>
      <w:r>
        <w:rPr/>
        <w:fldChar w:fldCharType="end" w:fldLock="0"/>
      </w:r>
      <w:r>
        <w:rPr>
          <w:rFonts w:ascii="IFAO-Grec Unicode" w:hAnsi="IFAO-Grec Unicode"/>
          <w:rtl w:val="0"/>
          <w:lang w:val="en-US"/>
        </w:rPr>
        <w:t>); inv. 177 which joins with P.Heid. IV 298 (Ast and Hickey 2018); inv. 41 (</w:t>
      </w:r>
      <w:r>
        <w:rPr>
          <w:rStyle w:val="Hyperlink.1"/>
        </w:rPr>
        <w:fldChar w:fldCharType="begin" w:fldLock="0"/>
      </w:r>
      <w:r>
        <w:rPr>
          <w:rStyle w:val="Hyperlink.1"/>
        </w:rPr>
        <w:instrText xml:space="preserve"> HYPERLINK "https://papyri.info/biblio/95980"</w:instrText>
      </w:r>
      <w:r>
        <w:rPr>
          <w:rStyle w:val="Hyperlink.1"/>
        </w:rPr>
        <w:fldChar w:fldCharType="separate" w:fldLock="0"/>
      </w:r>
      <w:r>
        <w:rPr>
          <w:rStyle w:val="Hyperlink.1"/>
          <w:rtl w:val="0"/>
          <w:lang w:val="en-US"/>
        </w:rPr>
        <w:t>Hickey 2021</w:t>
      </w:r>
      <w:r>
        <w:rPr/>
        <w:fldChar w:fldCharType="end" w:fldLock="0"/>
      </w:r>
      <w:r>
        <w:rPr>
          <w:rFonts w:ascii="IFAO-Grec Unicode" w:hAnsi="IFAO-Grec Unicode"/>
          <w:rtl w:val="0"/>
          <w:lang w:val="en-US"/>
        </w:rPr>
        <w:t xml:space="preserve">). See as well </w:t>
      </w:r>
      <w:r>
        <w:rPr>
          <w:rStyle w:val="Hyperlink.1"/>
        </w:rPr>
        <w:fldChar w:fldCharType="begin" w:fldLock="0"/>
      </w:r>
      <w:r>
        <w:rPr>
          <w:rStyle w:val="Hyperlink.1"/>
        </w:rPr>
        <w:instrText xml:space="preserve"> HYPERLINK "https://papyri.info/biblio/95781"</w:instrText>
      </w:r>
      <w:r>
        <w:rPr>
          <w:rStyle w:val="Hyperlink.1"/>
        </w:rPr>
        <w:fldChar w:fldCharType="separate" w:fldLock="0"/>
      </w:r>
      <w:r>
        <w:rPr>
          <w:rStyle w:val="Hyperlink.1"/>
          <w:rtl w:val="0"/>
        </w:rPr>
        <w:t>DeWitt 2019</w:t>
      </w:r>
      <w:r>
        <w:rPr/>
        <w:fldChar w:fldCharType="end" w:fldLock="0"/>
      </w:r>
      <w:r>
        <w:rPr>
          <w:rFonts w:ascii="IFAO-Grec Unicode" w:hAnsi="IFAO-Grec Unicode"/>
          <w:rtl w:val="0"/>
          <w:lang w:val="en-US"/>
        </w:rPr>
        <w:t xml:space="preserve"> for a re-edition of </w:t>
      </w:r>
      <w:r>
        <w:rPr>
          <w:rStyle w:val="Hyperlink.1"/>
        </w:rPr>
        <w:fldChar w:fldCharType="begin" w:fldLock="0"/>
      </w:r>
      <w:r>
        <w:rPr>
          <w:rStyle w:val="Hyperlink.1"/>
        </w:rPr>
        <w:instrText xml:space="preserve"> HYPERLINK "https://papyri.info/ddbdp/basp;56;131"</w:instrText>
      </w:r>
      <w:r>
        <w:rPr>
          <w:rStyle w:val="Hyperlink.1"/>
        </w:rPr>
        <w:fldChar w:fldCharType="separate" w:fldLock="0"/>
      </w:r>
      <w:r>
        <w:rPr>
          <w:rStyle w:val="Hyperlink.1"/>
          <w:rtl w:val="0"/>
          <w:lang w:val="de-DE"/>
        </w:rPr>
        <w:t>P.Lund 6 10</w:t>
      </w:r>
      <w:r>
        <w:rPr/>
        <w:fldChar w:fldCharType="end" w:fldLock="0"/>
      </w:r>
      <w:r>
        <w:rPr>
          <w:rFonts w:ascii="IFAO-Grec Unicode" w:hAnsi="IFAO-Grec Unicode"/>
          <w:rtl w:val="0"/>
        </w:rPr>
        <w:t xml:space="preserve"> + P.Mich. inv. 1671.</w:t>
      </w:r>
    </w:p>
  </w:footnote>
  <w:footnote w:id="4">
    <w:p>
      <w:pPr>
        <w:pStyle w:val="Text"/>
        <w:spacing w:after="0" w:line="240" w:lineRule="auto"/>
        <w:jc w:val="both"/>
      </w:pPr>
      <w:r>
        <w:rPr>
          <w:rFonts w:ascii="IFAO-Grec Unicode" w:cs="IFAO-Grec Unicode" w:hAnsi="IFAO-Grec Unicode" w:eastAsia="IFAO-Grec Unicode"/>
          <w:sz w:val="24"/>
          <w:szCs w:val="24"/>
          <w:vertAlign w:val="superscript"/>
          <w:lang w:val="en-US"/>
        </w:rPr>
        <w:footnoteRef/>
      </w:r>
      <w:r>
        <w:rPr>
          <w:rFonts w:ascii="IFAO-Grec Unicode" w:hAnsi="IFAO-Grec Unicode"/>
          <w:sz w:val="20"/>
          <w:szCs w:val="20"/>
          <w:rtl w:val="0"/>
        </w:rPr>
        <w:t xml:space="preserve"> </w:t>
      </w:r>
      <w:r>
        <w:rPr>
          <w:rFonts w:ascii="IFAO-Grec Unicode" w:hAnsi="IFAO-Grec Unicode"/>
          <w:sz w:val="20"/>
          <w:szCs w:val="20"/>
          <w:rtl w:val="0"/>
          <w:lang w:val="en-US"/>
        </w:rPr>
        <w:t xml:space="preserve">Most bearers of this name are </w:t>
      </w:r>
      <w:r>
        <w:rPr>
          <w:rFonts w:ascii="IFAO-Grec Unicode" w:hAnsi="IFAO-Grec Unicode"/>
          <w:sz w:val="20"/>
          <w:szCs w:val="20"/>
          <w:rtl w:val="0"/>
          <w:lang w:val="en-US"/>
        </w:rPr>
        <w:t>humiliores</w:t>
      </w:r>
      <w:r>
        <w:rPr>
          <w:rFonts w:ascii="IFAO-Grec Unicode" w:hAnsi="IFAO-Grec Unicode"/>
          <w:sz w:val="20"/>
          <w:szCs w:val="20"/>
          <w:rtl w:val="0"/>
          <w:lang w:val="en-US"/>
        </w:rPr>
        <w:t>, the name Birrius being usually encountered on Roman epigraphic monuments in Italy and Rome, Dalmatia, Pannonia Inferior, Germania Superior and Gallia Narbonensis (</w:t>
      </w:r>
      <w:r>
        <w:rPr>
          <w:rStyle w:val="Hyperlink.2"/>
        </w:rPr>
        <w:fldChar w:fldCharType="begin" w:fldLock="0"/>
      </w:r>
      <w:r>
        <w:rPr>
          <w:rStyle w:val="Hyperlink.2"/>
        </w:rPr>
        <w:instrText xml:space="preserve"> HYPERLINK "https://papyri.info/biblio/96050"</w:instrText>
      </w:r>
      <w:r>
        <w:rPr>
          <w:rStyle w:val="Hyperlink.2"/>
        </w:rPr>
        <w:fldChar w:fldCharType="separate" w:fldLock="0"/>
      </w:r>
      <w:r>
        <w:rPr>
          <w:rStyle w:val="Hyperlink.2"/>
          <w:rtl w:val="0"/>
          <w:lang w:val="en-US"/>
        </w:rPr>
        <w:t>Solin and Salomies 1994</w:t>
      </w:r>
      <w:r>
        <w:rPr/>
        <w:fldChar w:fldCharType="end" w:fldLock="0"/>
      </w:r>
      <w:r>
        <w:rPr>
          <w:rFonts w:ascii="IFAO-Grec Unicode" w:hAnsi="IFAO-Grec Unicode"/>
          <w:sz w:val="20"/>
          <w:szCs w:val="20"/>
          <w:rtl w:val="0"/>
          <w:lang w:val="en-US"/>
        </w:rPr>
        <w:t>: 35; OPEL I 295). Birrius is so far identified in Greek epigraphic evidence at Istros in the 3</w:t>
      </w:r>
      <w:r>
        <w:rPr>
          <w:rFonts w:ascii="IFAO-Grec Unicode" w:hAnsi="IFAO-Grec Unicode"/>
          <w:sz w:val="20"/>
          <w:szCs w:val="20"/>
          <w:vertAlign w:val="superscript"/>
          <w:rtl w:val="0"/>
          <w:lang w:val="en-US"/>
        </w:rPr>
        <w:t>rd</w:t>
      </w:r>
      <w:r>
        <w:rPr>
          <w:rFonts w:ascii="IFAO-Grec Unicode" w:hAnsi="IFAO-Grec Unicode"/>
          <w:sz w:val="20"/>
          <w:szCs w:val="20"/>
          <w:rtl w:val="0"/>
          <w:lang w:val="en-US"/>
        </w:rPr>
        <w:t xml:space="preserve"> c. CE (ISM</w:t>
      </w:r>
      <w:r>
        <w:rPr>
          <w:rFonts w:ascii="IFAO-Grec Unicode" w:hAnsi="IFAO-Grec Unicode"/>
          <w:sz w:val="20"/>
          <w:szCs w:val="20"/>
          <w:rtl w:val="0"/>
          <w:lang w:val="en-US"/>
        </w:rPr>
        <w:t xml:space="preserve"> </w:t>
      </w:r>
      <w:r>
        <w:rPr>
          <w:rFonts w:ascii="IFAO-Grec Unicode" w:hAnsi="IFAO-Grec Unicode"/>
          <w:sz w:val="20"/>
          <w:szCs w:val="20"/>
          <w:rtl w:val="0"/>
          <w:lang w:val="en-US"/>
        </w:rPr>
        <w:t>I</w:t>
      </w:r>
      <w:r>
        <w:rPr>
          <w:rFonts w:ascii="IFAO-Grec Unicode" w:hAnsi="IFAO-Grec Unicode"/>
          <w:sz w:val="20"/>
          <w:szCs w:val="20"/>
          <w:rtl w:val="0"/>
          <w:lang w:val="en-US"/>
        </w:rPr>
        <w:t xml:space="preserve"> 143, </w:t>
      </w:r>
      <w:r>
        <w:rPr>
          <w:rFonts w:ascii="IFAO-Grec Unicode" w:hAnsi="IFAO-Grec Unicode"/>
          <w:sz w:val="20"/>
          <w:szCs w:val="20"/>
          <w:rtl w:val="0"/>
          <w:lang w:val="en-US"/>
        </w:rPr>
        <w:t>line</w:t>
      </w:r>
      <w:r>
        <w:rPr>
          <w:rFonts w:ascii="IFAO-Grec Unicode" w:hAnsi="IFAO-Grec Unicode"/>
          <w:sz w:val="20"/>
          <w:szCs w:val="20"/>
          <w:rtl w:val="0"/>
          <w:lang w:val="en-US"/>
        </w:rPr>
        <w:t xml:space="preserve"> 6</w:t>
      </w:r>
      <w:r>
        <w:rPr>
          <w:rFonts w:ascii="IFAO-Grec Unicode" w:hAnsi="IFAO-Grec Unicode"/>
          <w:sz w:val="20"/>
          <w:szCs w:val="20"/>
          <w:rtl w:val="0"/>
          <w:lang w:val="en-US"/>
        </w:rPr>
        <w:t xml:space="preserve">), and at modern-day </w:t>
      </w:r>
      <w:r>
        <w:rPr>
          <w:rFonts w:ascii="IFAO-Grec Unicode" w:hAnsi="IFAO-Grec Unicode"/>
          <w:sz w:val="20"/>
          <w:szCs w:val="20"/>
          <w:shd w:val="clear" w:color="auto" w:fill="ffffff"/>
          <w:rtl w:val="0"/>
          <w:lang w:val="en-US"/>
        </w:rPr>
        <w:t>Kilavuzlar,</w:t>
      </w:r>
      <w:r>
        <w:rPr>
          <w:rFonts w:ascii="IFAO-Grec Unicode" w:hAnsi="IFAO-Grec Unicode"/>
          <w:sz w:val="20"/>
          <w:szCs w:val="20"/>
          <w:rtl w:val="0"/>
          <w:lang w:val="en-US"/>
        </w:rPr>
        <w:t xml:space="preserve"> in Pisidia, in the Imperial period (</w:t>
      </w:r>
      <w:r>
        <w:rPr>
          <w:rStyle w:val="Hyperlink.3"/>
        </w:rPr>
        <w:fldChar w:fldCharType="begin" w:fldLock="0"/>
      </w:r>
      <w:r>
        <w:rPr>
          <w:rStyle w:val="Hyperlink.3"/>
        </w:rPr>
        <w:instrText xml:space="preserve"> HYPERLINK "https://papyri.info/biblio/96048"</w:instrText>
      </w:r>
      <w:r>
        <w:rPr>
          <w:rStyle w:val="Hyperlink.3"/>
        </w:rPr>
        <w:fldChar w:fldCharType="separate" w:fldLock="0"/>
      </w:r>
      <w:r>
        <w:rPr>
          <w:rStyle w:val="Hyperlink.3"/>
          <w:rtl w:val="0"/>
          <w:lang w:val="en-US"/>
        </w:rPr>
        <w:t>Smith 1887</w:t>
      </w:r>
      <w:r>
        <w:rPr/>
        <w:fldChar w:fldCharType="end" w:fldLock="0"/>
      </w:r>
      <w:r>
        <w:rPr>
          <w:rFonts w:ascii="IFAO-Grec Unicode" w:hAnsi="IFAO-Grec Unicode"/>
          <w:sz w:val="20"/>
          <w:szCs w:val="20"/>
          <w:rtl w:val="0"/>
          <w:lang w:val="en-US"/>
        </w:rPr>
        <w:t xml:space="preserve">: 250-251, </w:t>
      </w:r>
      <w:r>
        <w:rPr>
          <w:rFonts w:ascii="IFAO-Grec Unicode" w:hAnsi="IFAO-Grec Unicode"/>
          <w:sz w:val="20"/>
          <w:szCs w:val="20"/>
          <w:rtl w:val="0"/>
          <w:lang w:val="en-US"/>
        </w:rPr>
        <w:t>no</w:t>
      </w:r>
      <w:r>
        <w:rPr>
          <w:rFonts w:ascii="IFAO-Grec Unicode" w:hAnsi="IFAO-Grec Unicode"/>
          <w:sz w:val="20"/>
          <w:szCs w:val="20"/>
          <w:rtl w:val="0"/>
          <w:lang w:val="en-US"/>
        </w:rPr>
        <w:t>. 30</w:t>
      </w:r>
      <w:r>
        <w:rPr>
          <w:rFonts w:ascii="IFAO-Grec Unicode" w:hAnsi="IFAO-Grec Unicode"/>
          <w:sz w:val="20"/>
          <w:szCs w:val="20"/>
          <w:rtl w:val="0"/>
        </w:rPr>
        <w:t>)</w:t>
      </w:r>
      <w:r>
        <w:rPr>
          <w:rFonts w:ascii="IFAO-Grec Unicode" w:hAnsi="IFAO-Grec Unicode"/>
          <w:sz w:val="20"/>
          <w:szCs w:val="20"/>
          <w:rtl w:val="0"/>
          <w:lang w:val="en-US"/>
        </w:rPr>
        <w:t>.</w:t>
      </w:r>
    </w:p>
  </w:footnote>
  <w:footnote w:id="5">
    <w:p>
      <w:pPr>
        <w:pStyle w:val="footnote text"/>
        <w:jc w:val="both"/>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fr-FR"/>
        </w:rPr>
        <w:t xml:space="preserve"> E.g., Horace, </w:t>
      </w:r>
      <w:r>
        <w:rPr>
          <w:rFonts w:ascii="IFAO-Grec Unicode" w:hAnsi="IFAO-Grec Unicode"/>
          <w:rtl w:val="0"/>
          <w:lang w:val="fr-FR"/>
        </w:rPr>
        <w:t xml:space="preserve">Sat. </w:t>
      </w:r>
      <w:r>
        <w:rPr>
          <w:rFonts w:ascii="IFAO-Grec Unicode" w:hAnsi="IFAO-Grec Unicode"/>
          <w:rtl w:val="0"/>
          <w:lang w:val="fr-FR"/>
        </w:rPr>
        <w:t>I 4.69:</w:t>
      </w:r>
      <w:r>
        <w:rPr>
          <w:rFonts w:ascii="IFAO-Grec Unicode" w:hAnsi="IFAO-Grec Unicode"/>
          <w:rtl w:val="0"/>
          <w:lang w:val="fr-FR"/>
        </w:rPr>
        <w:t xml:space="preserve"> ut sis tu similis Caeli Birrique latronum.</w:t>
      </w:r>
    </w:p>
  </w:footnote>
  <w:footnote w:id="6">
    <w:p>
      <w:pPr>
        <w:pStyle w:val="footnote text"/>
        <w:jc w:val="both"/>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For the occurrences of this name in Latin inscriptions consult the </w:t>
      </w:r>
      <w:r>
        <w:rPr>
          <w:rStyle w:val="Hyperlink.0"/>
        </w:rPr>
        <w:fldChar w:fldCharType="begin" w:fldLock="0"/>
      </w:r>
      <w:r>
        <w:rPr>
          <w:rStyle w:val="Hyperlink.0"/>
        </w:rPr>
        <w:instrText xml:space="preserve"> HYPERLINK "http://db.edcs.eu/epigr/epikl_ergebnis.php"</w:instrText>
      </w:r>
      <w:r>
        <w:rPr>
          <w:rStyle w:val="Hyperlink.0"/>
        </w:rPr>
        <w:fldChar w:fldCharType="separate" w:fldLock="0"/>
      </w:r>
      <w:r>
        <w:rPr>
          <w:rStyle w:val="Hyperlink.0"/>
          <w:rtl w:val="0"/>
          <w:lang w:val="en-US"/>
        </w:rPr>
        <w:t>Epigraphic Database Clauss/Slaby</w:t>
      </w:r>
      <w:r>
        <w:rPr/>
        <w:fldChar w:fldCharType="end" w:fldLock="0"/>
      </w:r>
      <w:r>
        <w:rPr>
          <w:rFonts w:ascii="IFAO-Grec Unicode" w:hAnsi="IFAO-Grec Unicode"/>
          <w:rtl w:val="0"/>
          <w:lang w:val="en-US"/>
        </w:rPr>
        <w:t xml:space="preserve">; for Greek, see the </w:t>
      </w:r>
      <w:r>
        <w:rPr>
          <w:rStyle w:val="Hyperlink.0"/>
        </w:rPr>
        <w:fldChar w:fldCharType="begin" w:fldLock="0"/>
      </w:r>
      <w:r>
        <w:rPr>
          <w:rStyle w:val="Hyperlink.0"/>
        </w:rPr>
        <w:instrText xml:space="preserve"> HYPERLINK "https://inscriptions.packhum.org/search?patt=O%25CF%2585%25CE%25B9%25CF%2581%25CF%2581%25CE%25B9"</w:instrText>
      </w:r>
      <w:r>
        <w:rPr>
          <w:rStyle w:val="Hyperlink.0"/>
        </w:rPr>
        <w:fldChar w:fldCharType="separate" w:fldLock="0"/>
      </w:r>
      <w:r>
        <w:rPr>
          <w:rStyle w:val="Hyperlink.0"/>
          <w:rtl w:val="0"/>
          <w:lang w:val="en-US"/>
        </w:rPr>
        <w:t>Packard Humanities Institute database</w:t>
      </w:r>
      <w:r>
        <w:rPr/>
        <w:fldChar w:fldCharType="end" w:fldLock="0"/>
      </w:r>
      <w:r>
        <w:rPr>
          <w:rFonts w:ascii="IFAO-Grec Unicode" w:hAnsi="IFAO-Grec Unicode"/>
          <w:rtl w:val="0"/>
          <w:lang w:val="en-US"/>
        </w:rPr>
        <w:t xml:space="preserve">. These occurrences are more or less similar in quantity and distribution to Birrius / </w:t>
      </w:r>
      <w:r>
        <w:rPr>
          <w:rFonts w:ascii="IFAO-Grec Unicode" w:hAnsi="IFAO-Grec Unicode" w:hint="default"/>
          <w:rtl w:val="0"/>
          <w:lang w:val="en-US"/>
        </w:rPr>
        <w:t>Βίρριος</w:t>
      </w:r>
      <w:r>
        <w:rPr>
          <w:rFonts w:ascii="IFAO-Grec Unicode" w:hAnsi="IFAO-Grec Unicode"/>
          <w:rtl w:val="0"/>
          <w:lang w:val="en-US"/>
        </w:rPr>
        <w:t xml:space="preserve">. In papyrological sources, </w:t>
      </w:r>
      <w:r>
        <w:rPr>
          <w:rFonts w:ascii="IFAO-Grec Unicode" w:hAnsi="IFAO-Grec Unicode" w:hint="default"/>
          <w:rtl w:val="0"/>
          <w:lang w:val="en-US"/>
        </w:rPr>
        <w:t xml:space="preserve">Οὐΐρριος </w:t>
      </w:r>
      <w:r>
        <w:rPr>
          <w:rFonts w:ascii="IFAO-Grec Unicode" w:hAnsi="IFAO-Grec Unicode"/>
          <w:rtl w:val="0"/>
          <w:lang w:val="en-US"/>
        </w:rPr>
        <w:t xml:space="preserve">has not been identified so far, but the name </w:t>
      </w:r>
      <w:r>
        <w:rPr>
          <w:rFonts w:ascii="IFAO-Grec Unicode" w:hAnsi="IFAO-Grec Unicode" w:hint="default"/>
          <w:rtl w:val="0"/>
        </w:rPr>
        <w:t>Βέ̣ρ̣ριος</w:t>
      </w:r>
      <w:r>
        <w:rPr>
          <w:rFonts w:ascii="IFAO-Grec Unicode" w:hAnsi="IFAO-Grec Unicode"/>
          <w:rtl w:val="0"/>
          <w:lang w:val="en-US"/>
        </w:rPr>
        <w:t xml:space="preserve"> appears in </w:t>
      </w:r>
      <w:r>
        <w:rPr>
          <w:rStyle w:val="Hyperlink.4"/>
        </w:rPr>
        <w:fldChar w:fldCharType="begin" w:fldLock="0"/>
      </w:r>
      <w:r>
        <w:rPr>
          <w:rStyle w:val="Hyperlink.4"/>
        </w:rPr>
        <w:instrText xml:space="preserve"> HYPERLINK "https://papyri.info/ddbdp/sb;18;13102"</w:instrText>
      </w:r>
      <w:r>
        <w:rPr>
          <w:rStyle w:val="Hyperlink.4"/>
        </w:rPr>
        <w:fldChar w:fldCharType="separate" w:fldLock="0"/>
      </w:r>
      <w:r>
        <w:rPr>
          <w:rStyle w:val="Hyperlink.4"/>
          <w:rtl w:val="0"/>
          <w:lang w:val="de-DE"/>
        </w:rPr>
        <w:t>SB 18 13102</w:t>
      </w:r>
      <w:r>
        <w:rPr/>
        <w:fldChar w:fldCharType="end" w:fldLock="0"/>
      </w:r>
      <w:r>
        <w:rPr>
          <w:rFonts w:ascii="IFAO-Grec Unicode" w:hAnsi="IFAO-Grec Unicode"/>
          <w:rtl w:val="0"/>
          <w:lang w:val="en-US"/>
        </w:rPr>
        <w:t xml:space="preserve">, 4-5 (81-95), although the reading of </w:t>
      </w:r>
      <w:r>
        <w:rPr>
          <w:rFonts w:ascii="IFAO-Grec Unicode" w:hAnsi="IFAO-Grec Unicode"/>
          <w:rtl w:val="0"/>
          <w:lang w:val="en-US"/>
        </w:rPr>
        <w:t>epsilon</w:t>
      </w:r>
      <w:r>
        <w:rPr>
          <w:rFonts w:ascii="IFAO-Grec Unicode" w:hAnsi="IFAO-Grec Unicode"/>
          <w:rtl w:val="0"/>
          <w:lang w:val="en-US"/>
        </w:rPr>
        <w:t xml:space="preserve"> and the first </w:t>
      </w:r>
      <w:r>
        <w:rPr>
          <w:rFonts w:ascii="IFAO-Grec Unicode" w:hAnsi="IFAO-Grec Unicode"/>
          <w:rtl w:val="0"/>
          <w:lang w:val="en-US"/>
        </w:rPr>
        <w:t>rho</w:t>
      </w:r>
      <w:r>
        <w:rPr>
          <w:rFonts w:ascii="IFAO-Grec Unicode" w:hAnsi="IFAO-Grec Unicode"/>
          <w:rtl w:val="0"/>
          <w:lang w:val="en-US"/>
        </w:rPr>
        <w:t xml:space="preserve"> is questionable, and </w:t>
      </w:r>
      <w:r>
        <w:rPr>
          <w:rFonts w:ascii="IFAO-Grec Unicode" w:hAnsi="IFAO-Grec Unicode" w:hint="default"/>
          <w:rtl w:val="0"/>
          <w:lang w:val="en-US"/>
        </w:rPr>
        <w:t>Ο</w:t>
      </w:r>
      <w:r>
        <w:rPr>
          <w:rFonts w:ascii="IFAO-Grec Unicode" w:hAnsi="IFAO-Grec Unicode" w:hint="default"/>
          <w:rtl w:val="0"/>
        </w:rPr>
        <w:t>ὐέρριο</w:t>
      </w:r>
      <w:r>
        <w:rPr>
          <w:rFonts w:ascii="IFAO-Grec Unicode" w:hAnsi="IFAO-Grec Unicode" w:hint="default"/>
          <w:rtl w:val="0"/>
          <w:lang w:val="en-US"/>
        </w:rPr>
        <w:t xml:space="preserve">ς </w:t>
      </w:r>
      <w:r>
        <w:rPr>
          <w:rFonts w:ascii="IFAO-Grec Unicode" w:hAnsi="IFAO-Grec Unicode"/>
          <w:rtl w:val="0"/>
          <w:lang w:val="en-US"/>
        </w:rPr>
        <w:t xml:space="preserve">in </w:t>
      </w:r>
      <w:r>
        <w:rPr>
          <w:rStyle w:val="Hyperlink.1"/>
        </w:rPr>
        <w:fldChar w:fldCharType="begin" w:fldLock="0"/>
      </w:r>
      <w:r>
        <w:rPr>
          <w:rStyle w:val="Hyperlink.1"/>
        </w:rPr>
        <w:instrText xml:space="preserve"> HYPERLINK "https://papyri.info/ddbdp/o.edfou;2;257"</w:instrText>
      </w:r>
      <w:r>
        <w:rPr>
          <w:rStyle w:val="Hyperlink.1"/>
        </w:rPr>
        <w:fldChar w:fldCharType="separate" w:fldLock="0"/>
      </w:r>
      <w:r>
        <w:rPr>
          <w:rStyle w:val="Hyperlink.1"/>
          <w:rtl w:val="0"/>
          <w:lang w:val="de-DE"/>
        </w:rPr>
        <w:t>O.Edfu 2 257</w:t>
      </w:r>
      <w:r>
        <w:rPr/>
        <w:fldChar w:fldCharType="end" w:fldLock="0"/>
      </w:r>
      <w:r>
        <w:rPr>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"https://papyri.info/ddbdp/o.edfou;2;258"</w:instrText>
      </w:r>
      <w:r>
        <w:rPr>
          <w:rStyle w:val="Hyperlink.1"/>
        </w:rPr>
        <w:fldChar w:fldCharType="separate" w:fldLock="0"/>
      </w:r>
      <w:r>
        <w:rPr>
          <w:rStyle w:val="Hyperlink.1"/>
          <w:rtl w:val="0"/>
        </w:rPr>
        <w:t>258</w:t>
      </w:r>
      <w:r>
        <w:rPr/>
        <w:fldChar w:fldCharType="end" w:fldLock="0"/>
      </w:r>
      <w:r>
        <w:rPr>
          <w:rFonts w:ascii="IFAO-Grec Unicode" w:hAnsi="IFAO-Grec Unicode"/>
          <w:rtl w:val="0"/>
        </w:rPr>
        <w:t xml:space="preserve">; </w:t>
      </w:r>
      <w:r>
        <w:rPr>
          <w:rStyle w:val="Hyperlink.1"/>
        </w:rPr>
        <w:fldChar w:fldCharType="begin" w:fldLock="0"/>
      </w:r>
      <w:r>
        <w:rPr>
          <w:rStyle w:val="Hyperlink.1"/>
        </w:rPr>
        <w:instrText xml:space="preserve"> HYPERLINK "https://papyri.info/ddbdp/p.select;;6"</w:instrText>
      </w:r>
      <w:r>
        <w:rPr>
          <w:rStyle w:val="Hyperlink.1"/>
        </w:rPr>
        <w:fldChar w:fldCharType="separate" w:fldLock="0"/>
      </w:r>
      <w:r>
        <w:rPr>
          <w:rStyle w:val="Hyperlink.1"/>
          <w:rtl w:val="0"/>
          <w:lang w:val="en-US"/>
        </w:rPr>
        <w:t>P. Select 6</w:t>
      </w:r>
      <w:r>
        <w:rPr/>
        <w:fldChar w:fldCharType="end" w:fldLock="0"/>
      </w:r>
      <w:r>
        <w:rPr>
          <w:rFonts w:ascii="IFAO-Grec Unicode" w:hAnsi="IFAO-Grec Unicode"/>
          <w:rtl w:val="0"/>
        </w:rPr>
        <w:t>.</w:t>
      </w:r>
    </w:p>
  </w:footnote>
  <w:footnote w:id="7">
    <w:p>
      <w:pPr>
        <w:pStyle w:val="footnote text"/>
      </w:pPr>
      <w:r>
        <w:rPr>
          <w:shd w:val="clear" w:color="auto" w:fill="ffffff"/>
          <w:vertAlign w:val="superscript"/>
        </w:rPr>
        <w:footnoteRef/>
      </w:r>
      <w:r>
        <w:rPr>
          <w:rtl w:val="0"/>
        </w:rPr>
        <w:t xml:space="preserve"> </w:t>
      </w:r>
      <w:r>
        <w:rPr>
          <w:rtl w:val="0"/>
          <w:lang w:val="en-US"/>
        </w:rPr>
        <w:t xml:space="preserve">See the comments on </w:t>
      </w:r>
      <w:r>
        <w:rPr>
          <w:rStyle w:val="Hyperlink.9"/>
          <w:color w:val="000000"/>
          <w:sz w:val="20"/>
          <w:szCs w:val="20"/>
          <w:u w:color="000000"/>
          <w:lang w:val="en-US"/>
        </w:rPr>
        <w:fldChar w:fldCharType="begin" w:fldLock="0"/>
      </w:r>
      <w:r>
        <w:rPr>
          <w:rStyle w:val="Hyperlink.9"/>
          <w:color w:val="000000"/>
          <w:sz w:val="20"/>
          <w:szCs w:val="20"/>
          <w:u w:color="000000"/>
          <w:lang w:val="en-US"/>
        </w:rPr>
        <w:instrText xml:space="preserve"> HYPERLINK "https://papyri.info/ddbdp/p.genova;5;204"</w:instrText>
      </w:r>
      <w:r>
        <w:rPr>
          <w:rStyle w:val="Hyperlink.9"/>
          <w:color w:val="000000"/>
          <w:sz w:val="20"/>
          <w:szCs w:val="20"/>
          <w:u w:color="000000"/>
          <w:lang w:val="en-US"/>
        </w:rPr>
        <w:fldChar w:fldCharType="separate" w:fldLock="0"/>
      </w:r>
      <w:r>
        <w:rPr>
          <w:rStyle w:val="Hyperlink.9"/>
          <w:color w:val="000000"/>
          <w:sz w:val="20"/>
          <w:szCs w:val="20"/>
          <w:u w:color="000000"/>
          <w:rtl w:val="0"/>
          <w:lang w:val="de-DE"/>
        </w:rPr>
        <w:t>P.Genova 5 204</w:t>
      </w:r>
      <w:r>
        <w:rPr/>
        <w:fldChar w:fldCharType="end" w:fldLock="0"/>
      </w:r>
      <w:r>
        <w:rPr>
          <w:rtl w:val="0"/>
          <w:lang w:val="en-US"/>
        </w:rPr>
        <w:t xml:space="preserve"> in </w:t>
      </w:r>
      <w:r>
        <w:rPr>
          <w:rStyle w:val="Hyperlink.2"/>
          <w:sz w:val="20"/>
          <w:szCs w:val="20"/>
        </w:rPr>
        <w:fldChar w:fldCharType="begin" w:fldLock="0"/>
      </w:r>
      <w:r>
        <w:rPr>
          <w:rStyle w:val="Hyperlink.2"/>
          <w:sz w:val="20"/>
          <w:szCs w:val="20"/>
        </w:rPr>
        <w:instrText xml:space="preserve"> HYPERLINK "https://papyri.info/biblio/87150"</w:instrText>
      </w:r>
      <w:r>
        <w:rPr>
          <w:rStyle w:val="Hyperlink.2"/>
          <w:sz w:val="20"/>
          <w:szCs w:val="20"/>
        </w:rPr>
        <w:fldChar w:fldCharType="separate" w:fldLock="0"/>
      </w:r>
      <w:r>
        <w:rPr>
          <w:rStyle w:val="Hyperlink.2"/>
          <w:sz w:val="20"/>
          <w:szCs w:val="20"/>
          <w:rtl w:val="0"/>
          <w:lang w:val="en-US"/>
        </w:rPr>
        <w:t>van Minnen, P. (2015)</w:t>
      </w:r>
      <w:r>
        <w:rPr/>
        <w:fldChar w:fldCharType="end" w:fldLock="0"/>
      </w:r>
      <w:r>
        <w:rPr>
          <w:rtl w:val="0"/>
          <w:lang w:val="de-DE"/>
        </w:rPr>
        <w:t xml:space="preserve">: </w:t>
      </w:r>
      <w:r>
        <w:rPr>
          <w:rtl w:val="0"/>
          <w:lang w:val="en-US"/>
        </w:rPr>
        <w:t>238-239, no. 818.</w:t>
      </w:r>
      <w:r>
        <w:rPr>
          <w:rtl w:val="0"/>
          <w:lang w:val="en-US"/>
        </w:rPr>
        <w:t xml:space="preserve"> </w:t>
      </w:r>
    </w:p>
  </w:footnote>
  <w:footnote w:id="8">
    <w:p>
      <w:pPr>
        <w:pStyle w:val="footnote text"/>
        <w:jc w:val="both"/>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See the detailed discussion in Speidel 1992</w:t>
      </w:r>
      <w:r>
        <w:rPr>
          <w:rFonts w:ascii="IFAO-Grec Unicode" w:hAnsi="IFAO-Grec Unicode"/>
          <w:rtl w:val="0"/>
          <w:lang w:val="de-DE"/>
        </w:rPr>
        <w:t>:</w:t>
      </w:r>
      <w:r>
        <w:rPr>
          <w:rFonts w:ascii="IFAO-Grec Unicode" w:hAnsi="IFAO-Grec Unicode"/>
          <w:rtl w:val="0"/>
          <w:lang w:val="en-US"/>
        </w:rPr>
        <w:t xml:space="preserve"> especially 132: </w:t>
      </w:r>
      <w:r>
        <w:rPr>
          <w:rFonts w:ascii="IFAO-Grec Unicode" w:hAnsi="IFAO-Grec Unicode" w:hint="default"/>
          <w:rtl w:val="0"/>
          <w:lang w:val="en-US"/>
        </w:rPr>
        <w:t>“</w:t>
      </w:r>
      <w:r>
        <w:rPr>
          <w:rFonts w:ascii="IFAO-Grec Unicode" w:hAnsi="IFAO-Grec Unicode"/>
          <w:rtl w:val="0"/>
          <w:lang w:val="en-US"/>
        </w:rPr>
        <w:t xml:space="preserve">There was one </w:t>
      </w:r>
      <w:r>
        <w:rPr>
          <w:rFonts w:ascii="IFAO-Grec Unicode" w:hAnsi="IFAO-Grec Unicode"/>
          <w:rtl w:val="0"/>
          <w:lang w:val="en-US"/>
        </w:rPr>
        <w:t>armorum custos</w:t>
      </w:r>
      <w:r>
        <w:rPr>
          <w:rFonts w:ascii="IFAO-Grec Unicode" w:hAnsi="IFAO-Grec Unicode"/>
          <w:rtl w:val="0"/>
          <w:lang w:val="en-US"/>
        </w:rPr>
        <w:t xml:space="preserve"> in every </w:t>
      </w:r>
      <w:r>
        <w:rPr>
          <w:rFonts w:ascii="IFAO-Grec Unicode" w:hAnsi="IFAO-Grec Unicode"/>
          <w:rtl w:val="0"/>
          <w:lang w:val="en-US"/>
        </w:rPr>
        <w:t xml:space="preserve">turma </w:t>
      </w:r>
      <w:r>
        <w:rPr>
          <w:rFonts w:ascii="IFAO-Grec Unicode" w:hAnsi="IFAO-Grec Unicode"/>
          <w:rtl w:val="0"/>
          <w:lang w:val="en-US"/>
        </w:rPr>
        <w:t>since there was much work to be done.</w:t>
      </w:r>
      <w:r>
        <w:rPr>
          <w:rFonts w:ascii="IFAO-Grec Unicode" w:hAnsi="IFAO-Grec Unicode" w:hint="default"/>
          <w:rtl w:val="0"/>
          <w:lang w:val="en-US"/>
        </w:rPr>
        <w:t xml:space="preserve">” </w:t>
      </w:r>
    </w:p>
  </w:footnote>
  <w:footnote w:id="9">
    <w:p>
      <w:pPr>
        <w:pStyle w:val="Text"/>
        <w:spacing w:after="0" w:line="240" w:lineRule="auto"/>
        <w:jc w:val="both"/>
      </w:pPr>
      <w:r>
        <w:rPr>
          <w:rFonts w:ascii="IFAO-Grec Unicode" w:cs="IFAO-Grec Unicode" w:hAnsi="IFAO-Grec Unicode" w:eastAsia="IFAO-Grec Unicode"/>
          <w:sz w:val="24"/>
          <w:szCs w:val="24"/>
          <w:vertAlign w:val="superscript"/>
          <w:lang w:val="en-US"/>
        </w:rPr>
        <w:footnoteRef/>
      </w:r>
      <w:r>
        <w:rPr>
          <w:rFonts w:ascii="IFAO-Grec Unicode" w:hAnsi="IFAO-Grec Unicode"/>
          <w:sz w:val="20"/>
          <w:szCs w:val="20"/>
          <w:rtl w:val="0"/>
          <w:lang w:val="en-US"/>
        </w:rPr>
        <w:t xml:space="preserve"> Cf., </w:t>
      </w:r>
      <w:r>
        <w:rPr>
          <w:rFonts w:ascii="IFAO-Grec Unicode" w:hAnsi="IFAO-Grec Unicode"/>
          <w:sz w:val="20"/>
          <w:szCs w:val="20"/>
          <w:rtl w:val="0"/>
        </w:rPr>
        <w:t xml:space="preserve">e.g., </w:t>
      </w:r>
      <w:r>
        <w:rPr>
          <w:rStyle w:val="Hyperlink.3"/>
        </w:rPr>
        <w:fldChar w:fldCharType="begin" w:fldLock="0"/>
      </w:r>
      <w:r>
        <w:rPr>
          <w:rStyle w:val="Hyperlink.3"/>
        </w:rPr>
        <w:instrText xml:space="preserve"> HYPERLINK "https://papyri.info/biblio/81530"</w:instrText>
      </w:r>
      <w:r>
        <w:rPr>
          <w:rStyle w:val="Hyperlink.3"/>
        </w:rPr>
        <w:fldChar w:fldCharType="separate" w:fldLock="0"/>
      </w:r>
      <w:r>
        <w:rPr>
          <w:rStyle w:val="Hyperlink.3"/>
          <w:rtl w:val="0"/>
          <w:lang w:val="de-DE"/>
        </w:rPr>
        <w:t>Haensch 2012</w:t>
      </w:r>
      <w:r>
        <w:rPr/>
        <w:fldChar w:fldCharType="end" w:fldLock="0"/>
      </w:r>
      <w:r>
        <w:rPr>
          <w:rFonts w:ascii="IFAO-Grec Unicode" w:hAnsi="IFAO-Grec Unicode"/>
          <w:sz w:val="20"/>
          <w:szCs w:val="20"/>
          <w:rtl w:val="0"/>
        </w:rPr>
        <w:t xml:space="preserve">: 70; </w:t>
      </w:r>
      <w:r>
        <w:rPr>
          <w:rStyle w:val="Hyperlink.2"/>
        </w:rPr>
        <w:fldChar w:fldCharType="begin" w:fldLock="0"/>
      </w:r>
      <w:r>
        <w:rPr>
          <w:rStyle w:val="Hyperlink.2"/>
        </w:rPr>
        <w:instrText xml:space="preserve"> HYPERLINK "https://papyri.info/biblio/96053"</w:instrText>
      </w:r>
      <w:r>
        <w:rPr>
          <w:rStyle w:val="Hyperlink.2"/>
        </w:rPr>
        <w:fldChar w:fldCharType="separate" w:fldLock="0"/>
      </w:r>
      <w:r>
        <w:rPr>
          <w:rStyle w:val="Hyperlink.2"/>
          <w:rtl w:val="0"/>
          <w:lang w:val="en-US"/>
        </w:rPr>
        <w:t>Fischer</w:t>
      </w:r>
      <w:r>
        <w:rPr>
          <w:rStyle w:val="Hyperlink.2"/>
          <w:rtl w:val="0"/>
          <w:lang w:val="en-US"/>
        </w:rPr>
        <w:t>‐</w:t>
      </w:r>
      <w:r>
        <w:rPr>
          <w:rStyle w:val="Hyperlink.2"/>
          <w:rtl w:val="0"/>
          <w:lang w:val="en-US"/>
        </w:rPr>
        <w:t>Bovet and S</w:t>
      </w:r>
      <w:r>
        <w:rPr>
          <w:rStyle w:val="Hyperlink.2"/>
          <w:rtl w:val="0"/>
          <w:lang w:val="en-US"/>
        </w:rPr>
        <w:t>ä</w:t>
      </w:r>
      <w:r>
        <w:rPr>
          <w:rStyle w:val="Hyperlink.2"/>
          <w:rtl w:val="0"/>
          <w:lang w:val="en-US"/>
        </w:rPr>
        <w:t>nger 2019</w:t>
      </w:r>
      <w:r>
        <w:rPr/>
        <w:fldChar w:fldCharType="end" w:fldLock="0"/>
      </w:r>
      <w:r>
        <w:rPr>
          <w:rFonts w:ascii="IFAO-Grec Unicode" w:hAnsi="IFAO-Grec Unicode"/>
          <w:sz w:val="20"/>
          <w:szCs w:val="20"/>
          <w:rtl w:val="0"/>
        </w:rPr>
        <w:t xml:space="preserve">: 172, table 11.2, 173. </w:t>
      </w:r>
    </w:p>
  </w:footnote>
  <w:footnote w:id="10">
    <w:p>
      <w:pPr>
        <w:pStyle w:val="Text"/>
        <w:spacing w:after="0" w:line="240" w:lineRule="auto"/>
        <w:jc w:val="both"/>
      </w:pPr>
      <w:r>
        <w:rPr>
          <w:rFonts w:ascii="IFAO-Grec Unicode" w:cs="IFAO-Grec Unicode" w:hAnsi="IFAO-Grec Unicode" w:eastAsia="IFAO-Grec Unicode"/>
          <w:sz w:val="24"/>
          <w:szCs w:val="24"/>
          <w:vertAlign w:val="superscript"/>
          <w:lang w:val="en-US"/>
        </w:rPr>
        <w:footnoteRef/>
      </w:r>
      <w:r>
        <w:rPr>
          <w:rFonts w:ascii="IFAO-Grec Unicode" w:hAnsi="IFAO-Grec Unicode"/>
          <w:sz w:val="20"/>
          <w:szCs w:val="20"/>
          <w:rtl w:val="0"/>
        </w:rPr>
        <w:t xml:space="preserve"> </w:t>
      </w:r>
      <w:r>
        <w:rPr>
          <w:rFonts w:ascii="IFAO-Grec Unicode" w:hAnsi="IFAO-Grec Unicode"/>
          <w:sz w:val="20"/>
          <w:szCs w:val="20"/>
          <w:rtl w:val="0"/>
          <w:lang w:val="en-US"/>
        </w:rPr>
        <w:t xml:space="preserve">Other </w:t>
      </w:r>
      <w:r>
        <w:rPr>
          <w:rFonts w:ascii="IFAO-Grec Unicode" w:hAnsi="IFAO-Grec Unicode"/>
          <w:sz w:val="20"/>
          <w:szCs w:val="20"/>
          <w:rtl w:val="0"/>
          <w:lang w:val="en-US"/>
        </w:rPr>
        <w:t>alae</w:t>
      </w:r>
      <w:r>
        <w:rPr>
          <w:rFonts w:ascii="IFAO-Grec Unicode" w:hAnsi="IFAO-Grec Unicode"/>
          <w:sz w:val="20"/>
          <w:szCs w:val="20"/>
          <w:rtl w:val="0"/>
          <w:lang w:val="en-US"/>
        </w:rPr>
        <w:t xml:space="preserve"> that can be pointed out are, for example, the </w:t>
      </w:r>
      <w:r>
        <w:rPr>
          <w:rFonts w:ascii="IFAO-Grec Unicode" w:hAnsi="IFAO-Grec Unicode"/>
          <w:sz w:val="20"/>
          <w:szCs w:val="20"/>
          <w:rtl w:val="0"/>
          <w:lang w:val="en-US"/>
        </w:rPr>
        <w:t>ala Commagenorum, I</w:t>
      </w:r>
      <w:r>
        <w:rPr>
          <w:rFonts w:ascii="IFAO-Grec Unicode" w:hAnsi="IFAO-Grec Unicode"/>
          <w:sz w:val="20"/>
          <w:szCs w:val="20"/>
          <w:rtl w:val="0"/>
          <w:lang w:val="en-US"/>
        </w:rPr>
        <w:t xml:space="preserve"> </w:t>
      </w:r>
      <w:r>
        <w:rPr>
          <w:rFonts w:ascii="IFAO-Grec Unicode" w:hAnsi="IFAO-Grec Unicode"/>
          <w:sz w:val="20"/>
          <w:szCs w:val="20"/>
          <w:rtl w:val="0"/>
          <w:lang w:val="en-US"/>
        </w:rPr>
        <w:t xml:space="preserve">Thracum Mauretana </w:t>
      </w:r>
      <w:r>
        <w:rPr>
          <w:rFonts w:ascii="IFAO-Grec Unicode" w:hAnsi="IFAO-Grec Unicode"/>
          <w:sz w:val="20"/>
          <w:szCs w:val="20"/>
          <w:rtl w:val="0"/>
          <w:lang w:val="en-US"/>
        </w:rPr>
        <w:t xml:space="preserve">or </w:t>
      </w:r>
      <w:r>
        <w:rPr>
          <w:rFonts w:ascii="IFAO-Grec Unicode" w:hAnsi="IFAO-Grec Unicode"/>
          <w:sz w:val="20"/>
          <w:szCs w:val="20"/>
          <w:rtl w:val="0"/>
          <w:lang w:val="en-US"/>
        </w:rPr>
        <w:t>Veterana Gallica</w:t>
      </w:r>
      <w:r>
        <w:rPr>
          <w:rFonts w:ascii="IFAO-Grec Unicode" w:hAnsi="IFAO-Grec Unicode"/>
          <w:sz w:val="20"/>
          <w:szCs w:val="20"/>
          <w:rtl w:val="0"/>
          <w:lang w:val="en-US"/>
        </w:rPr>
        <w:t xml:space="preserve">; it should be mentioned that there are some </w:t>
      </w:r>
      <w:r>
        <w:rPr>
          <w:rFonts w:ascii="IFAO-Grec Unicode" w:hAnsi="IFAO-Grec Unicode"/>
          <w:sz w:val="20"/>
          <w:szCs w:val="20"/>
          <w:rtl w:val="0"/>
          <w:lang w:val="en-US"/>
        </w:rPr>
        <w:t xml:space="preserve">alae </w:t>
      </w:r>
      <w:r>
        <w:rPr>
          <w:rFonts w:ascii="IFAO-Grec Unicode" w:hAnsi="IFAO-Grec Unicode"/>
          <w:sz w:val="20"/>
          <w:szCs w:val="20"/>
          <w:rtl w:val="0"/>
          <w:lang w:val="en-US"/>
        </w:rPr>
        <w:t xml:space="preserve">known to have been stationed at one point in their history in Egypt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 xml:space="preserve">such as </w:t>
      </w:r>
      <w:r>
        <w:rPr>
          <w:rFonts w:ascii="IFAO-Grec Unicode" w:hAnsi="IFAO-Grec Unicode"/>
          <w:sz w:val="20"/>
          <w:szCs w:val="20"/>
          <w:rtl w:val="0"/>
          <w:lang w:val="en-US"/>
        </w:rPr>
        <w:t xml:space="preserve">Heracliana </w:t>
      </w:r>
      <w:r>
        <w:rPr>
          <w:rFonts w:ascii="IFAO-Grec Unicode" w:hAnsi="IFAO-Grec Unicode"/>
          <w:sz w:val="20"/>
          <w:szCs w:val="20"/>
          <w:rtl w:val="0"/>
          <w:lang w:val="en-US"/>
        </w:rPr>
        <w:t xml:space="preserve">or </w:t>
      </w:r>
      <w:r>
        <w:rPr>
          <w:rFonts w:ascii="IFAO-Grec Unicode" w:hAnsi="IFAO-Grec Unicode"/>
          <w:sz w:val="20"/>
          <w:szCs w:val="20"/>
          <w:rtl w:val="0"/>
          <w:lang w:val="en-US"/>
        </w:rPr>
        <w:t xml:space="preserve">Xoitana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but these are not attested in Egypt during Trajan</w:t>
      </w:r>
      <w:r>
        <w:rPr>
          <w:rFonts w:ascii="IFAO-Grec Unicode" w:hAnsi="IFAO-Grec Unicode" w:hint="default"/>
          <w:sz w:val="20"/>
          <w:szCs w:val="20"/>
          <w:rtl w:val="0"/>
          <w:lang w:val="en-US"/>
        </w:rPr>
        <w:t>ʼ</w:t>
      </w:r>
      <w:r>
        <w:rPr>
          <w:rFonts w:ascii="IFAO-Grec Unicode" w:hAnsi="IFAO-Grec Unicode"/>
          <w:sz w:val="20"/>
          <w:szCs w:val="20"/>
          <w:rtl w:val="0"/>
          <w:lang w:val="en-US"/>
        </w:rPr>
        <w:t xml:space="preserve">s reign (see a detailed discussion in </w:t>
      </w:r>
      <w:r>
        <w:rPr>
          <w:rStyle w:val="Hyperlink.10"/>
        </w:rPr>
        <w:fldChar w:fldCharType="begin" w:fldLock="0"/>
      </w:r>
      <w:r>
        <w:rPr>
          <w:rStyle w:val="Hyperlink.10"/>
        </w:rPr>
        <w:instrText xml:space="preserve"> HYPERLINK "https://papyri.info/biblio/13826"</w:instrText>
      </w:r>
      <w:r>
        <w:rPr>
          <w:rStyle w:val="Hyperlink.10"/>
        </w:rPr>
        <w:fldChar w:fldCharType="separate" w:fldLock="0"/>
      </w:r>
      <w:r>
        <w:rPr>
          <w:rStyle w:val="Hyperlink.10"/>
          <w:rtl w:val="0"/>
          <w:lang w:val="en-US"/>
        </w:rPr>
        <w:t>Alston 1995</w:t>
      </w:r>
      <w:r>
        <w:rPr/>
        <w:fldChar w:fldCharType="end" w:fldLock="0"/>
      </w:r>
      <w:r>
        <w:rPr>
          <w:rFonts w:ascii="IFAO-Grec Unicode" w:hAnsi="IFAO-Grec Unicode"/>
          <w:sz w:val="20"/>
          <w:szCs w:val="20"/>
          <w:rtl w:val="0"/>
          <w:lang w:val="en-US"/>
        </w:rPr>
        <w:t>, appendix 1).</w:t>
      </w:r>
      <w:r>
        <w:rPr>
          <w:rFonts w:ascii="IFAO-Grec Unicode" w:hAnsi="IFAO-Grec Unicode"/>
          <w:sz w:val="20"/>
          <w:szCs w:val="20"/>
          <w:rtl w:val="0"/>
          <w:lang w:val="en-US"/>
        </w:rPr>
        <w:t xml:space="preserve"> For the </w:t>
      </w:r>
      <w:r>
        <w:rPr>
          <w:rFonts w:ascii="IFAO-Grec Unicode" w:hAnsi="IFAO-Grec Unicode"/>
          <w:sz w:val="20"/>
          <w:szCs w:val="20"/>
          <w:rtl w:val="0"/>
          <w:lang w:val="fr-FR"/>
        </w:rPr>
        <w:t>auxilia</w:t>
      </w:r>
      <w:r>
        <w:rPr>
          <w:rFonts w:ascii="IFAO-Grec Unicode" w:hAnsi="IFAO-Grec Unicode"/>
          <w:sz w:val="20"/>
          <w:szCs w:val="20"/>
          <w:rtl w:val="0"/>
          <w:lang w:val="en-US"/>
        </w:rPr>
        <w:t xml:space="preserve">, including those of Egypt, see </w:t>
      </w:r>
      <w:r>
        <w:rPr>
          <w:rStyle w:val="Hyperlink.3"/>
        </w:rPr>
        <w:fldChar w:fldCharType="begin" w:fldLock="0"/>
      </w:r>
      <w:r>
        <w:rPr>
          <w:rStyle w:val="Hyperlink.3"/>
        </w:rPr>
        <w:instrText xml:space="preserve"> HYPERLINK "https://papyri.info/biblio/96046"</w:instrText>
      </w:r>
      <w:r>
        <w:rPr>
          <w:rStyle w:val="Hyperlink.3"/>
        </w:rPr>
        <w:fldChar w:fldCharType="separate" w:fldLock="0"/>
      </w:r>
      <w:r>
        <w:rPr>
          <w:rStyle w:val="Hyperlink.3"/>
          <w:rtl w:val="0"/>
          <w:lang w:val="en-US"/>
        </w:rPr>
        <w:t>Haynes 2013</w:t>
      </w:r>
      <w:r>
        <w:rPr/>
        <w:fldChar w:fldCharType="end" w:fldLock="0"/>
      </w:r>
      <w:r>
        <w:rPr>
          <w:rFonts w:ascii="IFAO-Grec Unicode" w:hAnsi="IFAO-Grec Unicode"/>
          <w:sz w:val="20"/>
          <w:szCs w:val="20"/>
          <w:rtl w:val="0"/>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ierter Stil: 2"/>
  </w:abstractNum>
  <w:abstractNum w:abstractNumId="3">
    <w:multiLevelType w:val="hybridMultilevel"/>
    <w:styleLink w:val="Importierter Stil: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rFonts w:ascii="IFAO-Grec Unicode" w:cs="IFAO-Grec Unicode" w:hAnsi="IFAO-Grec Unicode" w:eastAsia="IFAO-Grec Unicode"/>
      <w:lang w:val="en-US"/>
    </w:rPr>
  </w:style>
  <w:style w:type="character" w:styleId="Hyperlink.1">
    <w:name w:val="Hyperlink.1"/>
    <w:basedOn w:val="Link"/>
    <w:next w:val="Hyperlink.1"/>
    <w:rPr>
      <w:rFonts w:ascii="IFAO-Grec Unicode" w:cs="IFAO-Grec Unicode" w:hAnsi="IFAO-Grec Unicode" w:eastAsia="IFAO-Grec Unicode"/>
    </w:rPr>
  </w:style>
  <w:style w:type="character" w:styleId="Hyperlink.2">
    <w:name w:val="Hyperlink.2"/>
    <w:basedOn w:val="Link"/>
    <w:next w:val="Hyperlink.2"/>
    <w:rPr>
      <w:rFonts w:ascii="IFAO-Grec Unicode" w:cs="IFAO-Grec Unicode" w:hAnsi="IFAO-Grec Unicode" w:eastAsia="IFAO-Grec Unicode"/>
      <w:sz w:val="20"/>
      <w:szCs w:val="20"/>
    </w:rPr>
  </w:style>
  <w:style w:type="character" w:styleId="Hyperlink.3">
    <w:name w:val="Hyperlink.3"/>
    <w:basedOn w:val="Link"/>
    <w:next w:val="Hyperlink.3"/>
    <w:rPr>
      <w:rFonts w:ascii="IFAO-Grec Unicode" w:cs="IFAO-Grec Unicode" w:hAnsi="IFAO-Grec Unicode" w:eastAsia="IFAO-Grec Unicode"/>
      <w:sz w:val="20"/>
      <w:szCs w:val="20"/>
    </w:rPr>
  </w:style>
  <w:style w:type="character" w:styleId="Hyperlink.4">
    <w:name w:val="Hyperlink.4"/>
    <w:basedOn w:val="Link"/>
    <w:next w:val="Hyperlink.4"/>
    <w:rPr>
      <w:rFonts w:ascii="IFAO-Grec Unicode" w:cs="IFAO-Grec Unicode" w:hAnsi="IFAO-Grec Unicode" w:eastAsia="IFAO-Grec Unicode"/>
      <w:lang w:val="en-US"/>
    </w:rPr>
  </w:style>
  <w:style w:type="character" w:styleId="Hyperlink.5">
    <w:name w:val="Hyperlink.5"/>
    <w:basedOn w:val="Link"/>
    <w:next w:val="Hyperlink.5"/>
    <w:rPr>
      <w:rFonts w:ascii="IFAO-Grec Unicode" w:cs="IFAO-Grec Unicode" w:hAnsi="IFAO-Grec Unicode" w:eastAsia="IFAO-Grec Unicode"/>
      <w:sz w:val="24"/>
      <w:szCs w:val="24"/>
      <w:lang w:val="en-US"/>
    </w:rPr>
  </w:style>
  <w:style w:type="character" w:styleId="Hyperlink.6">
    <w:name w:val="Hyperlink.6"/>
    <w:basedOn w:val="Link"/>
    <w:next w:val="Hyperlink.6"/>
    <w:rPr>
      <w:rFonts w:ascii="IFAO-Grec Unicode" w:cs="IFAO-Grec Unicode" w:hAnsi="IFAO-Grec Unicode" w:eastAsia="IFAO-Grec Unicode"/>
      <w:color w:val="000000"/>
      <w:sz w:val="24"/>
      <w:szCs w:val="24"/>
      <w:u w:color="000000"/>
      <w:shd w:val="clear" w:color="auto" w:fill="ffffff"/>
    </w:rPr>
  </w:style>
  <w:style w:type="character" w:styleId="Hyperlink.7">
    <w:name w:val="Hyperlink.7"/>
    <w:basedOn w:val="Link"/>
    <w:next w:val="Hyperlink.7"/>
    <w:rPr>
      <w:rFonts w:ascii="IFAO-Grec Unicode" w:cs="IFAO-Grec Unicode" w:hAnsi="IFAO-Grec Unicode" w:eastAsia="IFAO-Grec Unicode"/>
      <w:color w:val="000000"/>
      <w:sz w:val="24"/>
      <w:szCs w:val="24"/>
      <w:u w:color="000000"/>
      <w:shd w:val="clear" w:color="auto" w:fill="f8f6f4"/>
    </w:rPr>
  </w:style>
  <w:style w:type="character" w:styleId="Hyperlink.8">
    <w:name w:val="Hyperlink.8"/>
    <w:basedOn w:val="Link"/>
    <w:next w:val="Hyperlink.8"/>
    <w:rPr>
      <w:rFonts w:ascii="IFAO-Grec Unicode" w:cs="IFAO-Grec Unicode" w:hAnsi="IFAO-Grec Unicode" w:eastAsia="IFAO-Grec Unicode"/>
      <w:sz w:val="24"/>
      <w:szCs w:val="24"/>
    </w:rPr>
  </w:style>
  <w:style w:type="character" w:styleId="Hyperlink.9">
    <w:name w:val="Hyperlink.9"/>
    <w:basedOn w:val="Link"/>
    <w:next w:val="Hyperlink.9"/>
    <w:rPr>
      <w:rFonts w:ascii="IFAO-Grec Unicode" w:cs="IFAO-Grec Unicode" w:hAnsi="IFAO-Grec Unicode" w:eastAsia="IFAO-Grec Unicode"/>
      <w:color w:val="000000"/>
      <w:sz w:val="20"/>
      <w:szCs w:val="20"/>
      <w:u w:color="000000"/>
      <w:lang w:val="en-US"/>
    </w:rPr>
  </w:style>
  <w:style w:type="character" w:styleId="Hyperlink.10">
    <w:name w:val="Hyperlink.10"/>
    <w:basedOn w:val="Link"/>
    <w:next w:val="Hyperlink.10"/>
    <w:rPr>
      <w:rFonts w:ascii="IFAO-Grec Unicode" w:cs="IFAO-Grec Unicode" w:hAnsi="IFAO-Grec Unicode" w:eastAsia="IFAO-Grec Unicode"/>
      <w:sz w:val="20"/>
      <w:szCs w:val="20"/>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1">
    <w:name w:val="Hyperlink.11"/>
    <w:basedOn w:val="Link"/>
    <w:next w:val="Hyperlink.11"/>
    <w:rPr>
      <w:rFonts w:ascii="IFAO-Grec Unicode" w:cs="IFAO-Grec Unicode" w:hAnsi="IFAO-Grec Unicode" w:eastAsia="IFAO-Grec Unicode"/>
      <w:sz w:val="24"/>
      <w:szCs w:val="24"/>
    </w:rPr>
  </w:style>
  <w:style w:type="character" w:styleId="Hyperlink.12">
    <w:name w:val="Hyperlink.12"/>
    <w:basedOn w:val="Link"/>
    <w:next w:val="Hyperlink.12"/>
    <w:rPr>
      <w:rFonts w:ascii="IFAO-Grec Unicode" w:cs="IFAO-Grec Unicode" w:hAnsi="IFAO-Grec Unicode" w:eastAsia="IFAO-Grec Unicode"/>
      <w:sz w:val="24"/>
      <w:szCs w:val="24"/>
      <w:lang w:val="en-US"/>
    </w:rPr>
  </w:style>
  <w:style w:type="character" w:styleId="Hyperlink.13">
    <w:name w:val="Hyperlink.13"/>
    <w:basedOn w:val="Link"/>
    <w:next w:val="Hyperlink.13"/>
    <w:rPr>
      <w:rFonts w:ascii="Times New Roman" w:cs="Times New Roman" w:hAnsi="Times New Roman" w:eastAsia="Times New Roman"/>
      <w:sz w:val="24"/>
      <w:szCs w:val="24"/>
      <w:lang w:val="en-US"/>
    </w:rPr>
  </w:style>
  <w:style w:type="character" w:styleId="Hyperlink.14">
    <w:name w:val="Hyperlink.14"/>
    <w:basedOn w:val="Link"/>
    <w:next w:val="Hyperlink.14"/>
    <w:rPr>
      <w:lang w:val="en-US"/>
    </w:rPr>
  </w:style>
  <w:style w:type="numbering" w:styleId="Importierter Stil: 1">
    <w:name w:val="Importierter Stil: 1"/>
    <w:pPr>
      <w:numPr>
        <w:numId w:val="1"/>
      </w:numPr>
    </w:pPr>
  </w:style>
  <w:style w:type="character" w:styleId="Hyperlink.15">
    <w:name w:val="Hyperlink.15"/>
    <w:basedOn w:val="Link"/>
    <w:next w:val="Hyperlink.15"/>
    <w:rPr>
      <w:lang w:val="fr-FR"/>
    </w:rPr>
  </w:style>
  <w:style w:type="character" w:styleId="footnote reference">
    <w:name w:val="footnote reference"/>
    <w:rPr>
      <w:vertAlign w:val="superscript"/>
      <w:lang w:val="en-US"/>
    </w:rPr>
  </w:style>
  <w:style w:type="character" w:styleId="Hyperlink.16">
    <w:name w:val="Hyperlink.16"/>
    <w:basedOn w:val="Link"/>
    <w:next w:val="Hyperlink.16"/>
    <w:rPr>
      <w:lang w:val="en-US"/>
    </w:rPr>
  </w:style>
  <w:style w:type="numbering" w:styleId="Importierter Stil: 2">
    <w:name w:val="Importierter Stil: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