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185CE2" w14:textId="40002024" w:rsidR="008B2DAB" w:rsidRPr="00F62722" w:rsidRDefault="008B2DAB" w:rsidP="008B2DAB">
      <w:pPr>
        <w:rPr>
          <w:rFonts w:ascii="IFAO-Grec Unicode" w:hAnsi="IFAO-Grec Unicode"/>
          <w:color w:val="D9D9D9" w:themeColor="background1" w:themeShade="D9"/>
        </w:rPr>
      </w:pPr>
      <w:r w:rsidRPr="00F62722">
        <w:rPr>
          <w:rFonts w:ascii="IFAO-Grec Unicode" w:hAnsi="IFAO-Grec Unicode"/>
          <w:color w:val="D9D9D9" w:themeColor="background1" w:themeShade="D9"/>
        </w:rPr>
        <w:t>#articleTitle</w:t>
      </w:r>
    </w:p>
    <w:p w14:paraId="425603C6" w14:textId="2BA812DB" w:rsidR="008B2DAB" w:rsidRPr="00F62722" w:rsidRDefault="00802256" w:rsidP="008B2DAB">
      <w:pPr>
        <w:rPr>
          <w:rFonts w:ascii="IFAO-Grec Unicode" w:hAnsi="IFAO-Grec Unicode"/>
        </w:rPr>
      </w:pPr>
      <w:r w:rsidRPr="00F62722">
        <w:rPr>
          <w:rFonts w:ascii="IFAO-Grec Unicode" w:hAnsi="IFAO-Grec Unicode"/>
        </w:rPr>
        <w:t xml:space="preserve">More on the </w:t>
      </w:r>
      <w:r w:rsidR="008B2DAB" w:rsidRPr="00F62722">
        <w:rPr>
          <w:rFonts w:ascii="IFAO-Grec Unicode" w:hAnsi="IFAO-Grec Unicode"/>
        </w:rPr>
        <w:t>Homer</w:t>
      </w:r>
      <w:r w:rsidRPr="00F62722">
        <w:rPr>
          <w:rFonts w:ascii="IFAO-Grec Unicode" w:hAnsi="IFAO-Grec Unicode"/>
        </w:rPr>
        <w:t>ic Papyri</w:t>
      </w:r>
      <w:r w:rsidR="008B2DAB" w:rsidRPr="00F62722">
        <w:rPr>
          <w:rFonts w:ascii="IFAO-Grec Unicode" w:hAnsi="IFAO-Grec Unicode"/>
        </w:rPr>
        <w:t xml:space="preserve"> </w:t>
      </w:r>
      <w:r w:rsidRPr="00F62722">
        <w:rPr>
          <w:rFonts w:ascii="IFAO-Grec Unicode" w:hAnsi="IFAO-Grec Unicode"/>
        </w:rPr>
        <w:t>from</w:t>
      </w:r>
      <w:r w:rsidR="008B2DAB" w:rsidRPr="00F62722">
        <w:rPr>
          <w:rFonts w:ascii="IFAO-Grec Unicode" w:hAnsi="IFAO-Grec Unicode"/>
        </w:rPr>
        <w:t xml:space="preserve"> Karanis</w:t>
      </w:r>
    </w:p>
    <w:p w14:paraId="6D5C6F54" w14:textId="77777777" w:rsidR="008B2DAB" w:rsidRPr="00F62722" w:rsidRDefault="008B2DAB" w:rsidP="008B2DAB">
      <w:pPr>
        <w:rPr>
          <w:rFonts w:ascii="IFAO-Grec Unicode" w:hAnsi="IFAO-Grec Unicode"/>
          <w:color w:val="D9D9D9" w:themeColor="background1" w:themeShade="D9"/>
        </w:rPr>
      </w:pPr>
      <w:r w:rsidRPr="00F62722">
        <w:rPr>
          <w:rFonts w:ascii="IFAO-Grec Unicode" w:hAnsi="IFAO-Grec Unicode"/>
          <w:color w:val="D9D9D9" w:themeColor="background1" w:themeShade="D9"/>
        </w:rPr>
        <w:t>#author</w:t>
      </w:r>
    </w:p>
    <w:p w14:paraId="0E27E8BF" w14:textId="77777777" w:rsidR="008B2DAB" w:rsidRPr="00F62722" w:rsidRDefault="008B2DAB" w:rsidP="008B2DAB">
      <w:pPr>
        <w:rPr>
          <w:rFonts w:ascii="IFAO-Grec Unicode" w:hAnsi="IFAO-Grec Unicode"/>
        </w:rPr>
      </w:pPr>
      <w:r w:rsidRPr="00F62722">
        <w:rPr>
          <w:rFonts w:ascii="IFAO-Grec Unicode" w:hAnsi="IFAO-Grec Unicode"/>
        </w:rPr>
        <w:t>Sampson, C. Michael</w:t>
      </w:r>
    </w:p>
    <w:p w14:paraId="2C18AB59" w14:textId="77777777" w:rsidR="008B2DAB" w:rsidRPr="00F62722" w:rsidRDefault="008B2DAB" w:rsidP="008B2DAB">
      <w:pPr>
        <w:rPr>
          <w:rFonts w:ascii="IFAO-Grec Unicode" w:hAnsi="IFAO-Grec Unicode"/>
          <w:color w:val="D9D9D9" w:themeColor="background1" w:themeShade="D9"/>
        </w:rPr>
      </w:pPr>
      <w:r w:rsidRPr="00F62722">
        <w:rPr>
          <w:rFonts w:ascii="IFAO-Grec Unicode" w:hAnsi="IFAO-Grec Unicode"/>
          <w:color w:val="D9D9D9" w:themeColor="background1" w:themeShade="D9"/>
        </w:rPr>
        <w:t>#affiliation</w:t>
      </w:r>
    </w:p>
    <w:p w14:paraId="49724581" w14:textId="77777777" w:rsidR="008B2DAB" w:rsidRPr="00F62722" w:rsidRDefault="008B2DAB" w:rsidP="008B2DAB">
      <w:pPr>
        <w:rPr>
          <w:rFonts w:ascii="IFAO-Grec Unicode" w:hAnsi="IFAO-Grec Unicode"/>
        </w:rPr>
      </w:pPr>
      <w:r w:rsidRPr="00F62722">
        <w:rPr>
          <w:rFonts w:ascii="IFAO-Grec Unicode" w:hAnsi="IFAO-Grec Unicode"/>
        </w:rPr>
        <w:t>University of Manitoba</w:t>
      </w:r>
    </w:p>
    <w:p w14:paraId="3FE14D57" w14:textId="77777777" w:rsidR="008B2DAB" w:rsidRPr="00F62722" w:rsidRDefault="008B2DAB" w:rsidP="008B2DAB">
      <w:pPr>
        <w:rPr>
          <w:rFonts w:ascii="IFAO-Grec Unicode" w:hAnsi="IFAO-Grec Unicode"/>
          <w:color w:val="D9D9D9" w:themeColor="background1" w:themeShade="D9"/>
        </w:rPr>
      </w:pPr>
      <w:r w:rsidRPr="00F62722">
        <w:rPr>
          <w:rFonts w:ascii="IFAO-Grec Unicode" w:hAnsi="IFAO-Grec Unicode"/>
          <w:color w:val="D9D9D9" w:themeColor="background1" w:themeShade="D9"/>
        </w:rPr>
        <w:t>#email</w:t>
      </w:r>
    </w:p>
    <w:p w14:paraId="4160D687" w14:textId="77777777" w:rsidR="008B2DAB" w:rsidRPr="00F62722" w:rsidRDefault="008B2DAB" w:rsidP="008B2DAB">
      <w:pPr>
        <w:rPr>
          <w:rFonts w:ascii="IFAO-Grec Unicode" w:hAnsi="IFAO-Grec Unicode"/>
        </w:rPr>
      </w:pPr>
      <w:r w:rsidRPr="00F62722">
        <w:rPr>
          <w:rFonts w:ascii="IFAO-Grec Unicode" w:hAnsi="IFAO-Grec Unicode"/>
        </w:rPr>
        <w:t>mike.sampson@umanitoba.ca</w:t>
      </w:r>
    </w:p>
    <w:p w14:paraId="1BD94B07" w14:textId="7BD53F53" w:rsidR="00DD2780" w:rsidRPr="00F62722" w:rsidRDefault="00DD2780" w:rsidP="00DD2780">
      <w:pPr>
        <w:rPr>
          <w:rFonts w:ascii="IFAO-Grec Unicode" w:hAnsi="IFAO-Grec Unicode"/>
          <w:color w:val="D9D9D9" w:themeColor="background1" w:themeShade="D9"/>
        </w:rPr>
      </w:pPr>
      <w:r w:rsidRPr="00F62722">
        <w:rPr>
          <w:rFonts w:ascii="IFAO-Grec Unicode" w:hAnsi="IFAO-Grec Unicode"/>
          <w:color w:val="D9D9D9" w:themeColor="background1" w:themeShade="D9"/>
        </w:rPr>
        <w:t>#acknowledgement</w:t>
      </w:r>
    </w:p>
    <w:p w14:paraId="2CB09B2E" w14:textId="326D1610" w:rsidR="00392407" w:rsidRPr="00F62722" w:rsidRDefault="00B147D5" w:rsidP="00DD2780">
      <w:pPr>
        <w:rPr>
          <w:rFonts w:ascii="IFAO-Grec Unicode" w:hAnsi="IFAO-Grec Unicode"/>
        </w:rPr>
      </w:pPr>
      <w:r w:rsidRPr="00F62722">
        <w:rPr>
          <w:rFonts w:ascii="IFAO-Grec Unicode" w:hAnsi="IFAO-Grec Unicode"/>
        </w:rPr>
        <w:t xml:space="preserve">An early version of this article was </w:t>
      </w:r>
      <w:r w:rsidR="00392407" w:rsidRPr="00F62722">
        <w:rPr>
          <w:rFonts w:ascii="IFAO-Grec Unicode" w:hAnsi="IFAO-Grec Unicode"/>
        </w:rPr>
        <w:t>presented at the 30</w:t>
      </w:r>
      <w:r w:rsidR="00392407" w:rsidRPr="00F62722">
        <w:rPr>
          <w:rFonts w:ascii="IFAO-Grec Unicode" w:hAnsi="IFAO-Grec Unicode"/>
          <w:vertAlign w:val="superscript"/>
        </w:rPr>
        <w:t>th</w:t>
      </w:r>
      <w:r w:rsidR="00392407" w:rsidRPr="00F62722">
        <w:rPr>
          <w:rFonts w:ascii="IFAO-Grec Unicode" w:hAnsi="IFAO-Grec Unicode"/>
        </w:rPr>
        <w:t xml:space="preserve"> International Congress of Papyrology</w:t>
      </w:r>
      <w:r w:rsidRPr="00F62722">
        <w:rPr>
          <w:rFonts w:ascii="IFAO-Grec Unicode" w:hAnsi="IFAO-Grec Unicode"/>
        </w:rPr>
        <w:t>,</w:t>
      </w:r>
      <w:r w:rsidR="00560EDA" w:rsidRPr="00F62722">
        <w:rPr>
          <w:rFonts w:ascii="IFAO-Grec Unicode" w:hAnsi="IFAO-Grec Unicode"/>
        </w:rPr>
        <w:t xml:space="preserve"> </w:t>
      </w:r>
      <w:r w:rsidR="00496B9C" w:rsidRPr="00F62722">
        <w:rPr>
          <w:rFonts w:ascii="IFAO-Grec Unicode" w:hAnsi="IFAO-Grec Unicode"/>
        </w:rPr>
        <w:t xml:space="preserve">prior to the publication of </w:t>
      </w:r>
      <w:hyperlink r:id="rId11" w:history="1">
        <w:r w:rsidR="00496B9C" w:rsidRPr="00F62722">
          <w:rPr>
            <w:rStyle w:val="Hyperlink"/>
            <w:rFonts w:ascii="IFAO-Grec Unicode" w:hAnsi="IFAO-Grec Unicode"/>
          </w:rPr>
          <w:t>Perrone 202</w:t>
        </w:r>
        <w:r w:rsidR="002C4793" w:rsidRPr="00F62722">
          <w:rPr>
            <w:rStyle w:val="Hyperlink"/>
            <w:rFonts w:ascii="IFAO-Grec Unicode" w:hAnsi="IFAO-Grec Unicode"/>
          </w:rPr>
          <w:t>2</w:t>
        </w:r>
      </w:hyperlink>
      <w:r w:rsidRPr="00F62722">
        <w:rPr>
          <w:rFonts w:ascii="IFAO-Grec Unicode" w:hAnsi="IFAO-Grec Unicode"/>
        </w:rPr>
        <w:t>.</w:t>
      </w:r>
      <w:r w:rsidR="002C4793" w:rsidRPr="00F62722">
        <w:rPr>
          <w:rFonts w:ascii="IFAO-Grec Unicode" w:hAnsi="IFAO-Grec Unicode"/>
        </w:rPr>
        <w:t xml:space="preserve"> </w:t>
      </w:r>
      <w:r w:rsidR="00C66E16" w:rsidRPr="00F62722">
        <w:rPr>
          <w:rFonts w:ascii="IFAO-Grec Unicode" w:hAnsi="IFAO-Grec Unicode"/>
        </w:rPr>
        <w:t xml:space="preserve">It </w:t>
      </w:r>
      <w:r w:rsidR="00814602" w:rsidRPr="00F62722">
        <w:rPr>
          <w:rFonts w:ascii="IFAO-Grec Unicode" w:hAnsi="IFAO-Grec Unicode"/>
        </w:rPr>
        <w:t xml:space="preserve">has been </w:t>
      </w:r>
      <w:r w:rsidR="00377C1D" w:rsidRPr="00F62722">
        <w:rPr>
          <w:rFonts w:ascii="IFAO-Grec Unicode" w:hAnsi="IFAO-Grec Unicode"/>
        </w:rPr>
        <w:t xml:space="preserve">revised </w:t>
      </w:r>
      <w:r w:rsidR="00814602" w:rsidRPr="00F62722">
        <w:rPr>
          <w:rFonts w:ascii="IFAO-Grec Unicode" w:hAnsi="IFAO-Grec Unicode"/>
        </w:rPr>
        <w:t xml:space="preserve">with an eye to </w:t>
      </w:r>
      <w:r w:rsidR="0038391E" w:rsidRPr="00F62722">
        <w:rPr>
          <w:rFonts w:ascii="IFAO-Grec Unicode" w:hAnsi="IFAO-Grec Unicode"/>
        </w:rPr>
        <w:t xml:space="preserve">minimizing the </w:t>
      </w:r>
      <w:r w:rsidR="00377C1D" w:rsidRPr="00F62722">
        <w:rPr>
          <w:rFonts w:ascii="IFAO-Grec Unicode" w:hAnsi="IFAO-Grec Unicode"/>
        </w:rPr>
        <w:t>reduplication</w:t>
      </w:r>
      <w:r w:rsidR="0038391E" w:rsidRPr="00F62722">
        <w:rPr>
          <w:rFonts w:ascii="IFAO-Grec Unicode" w:hAnsi="IFAO-Grec Unicode"/>
        </w:rPr>
        <w:t xml:space="preserve"> of information</w:t>
      </w:r>
      <w:r w:rsidR="00C66E16" w:rsidRPr="00F62722">
        <w:rPr>
          <w:rFonts w:ascii="IFAO-Grec Unicode" w:hAnsi="IFAO-Grec Unicode"/>
        </w:rPr>
        <w:t xml:space="preserve"> from that study</w:t>
      </w:r>
      <w:r w:rsidR="00377C1D" w:rsidRPr="00F62722">
        <w:rPr>
          <w:rFonts w:ascii="IFAO-Grec Unicode" w:hAnsi="IFAO-Grec Unicode"/>
        </w:rPr>
        <w:t>.</w:t>
      </w:r>
    </w:p>
    <w:p w14:paraId="5AB1298C" w14:textId="47D3B367" w:rsidR="0018659B" w:rsidRPr="00F62722" w:rsidRDefault="00C66E16" w:rsidP="000F2B53">
      <w:pPr>
        <w:rPr>
          <w:rFonts w:ascii="IFAO-Grec Unicode" w:hAnsi="IFAO-Grec Unicode"/>
          <w:color w:val="D9D9D9" w:themeColor="background1" w:themeShade="D9"/>
        </w:rPr>
      </w:pPr>
      <w:r w:rsidRPr="00F62722">
        <w:rPr>
          <w:rFonts w:ascii="IFAO-Grec Unicode" w:hAnsi="IFAO-Grec Unicode"/>
        </w:rPr>
        <w:t xml:space="preserve">My </w:t>
      </w:r>
      <w:r w:rsidR="00392407" w:rsidRPr="00F62722">
        <w:rPr>
          <w:rFonts w:ascii="IFAO-Grec Unicode" w:hAnsi="IFAO-Grec Unicode"/>
        </w:rPr>
        <w:t xml:space="preserve">work has </w:t>
      </w:r>
      <w:r w:rsidR="00B00CE8" w:rsidRPr="00F62722">
        <w:rPr>
          <w:rFonts w:ascii="IFAO-Grec Unicode" w:hAnsi="IFAO-Grec Unicode"/>
        </w:rPr>
        <w:t xml:space="preserve">benefited from </w:t>
      </w:r>
      <w:r w:rsidR="00F15B85" w:rsidRPr="00F62722">
        <w:rPr>
          <w:rFonts w:ascii="IFAO-Grec Unicode" w:hAnsi="IFAO-Grec Unicode"/>
        </w:rPr>
        <w:t xml:space="preserve">others’ </w:t>
      </w:r>
      <w:r w:rsidR="00B00CE8" w:rsidRPr="00F62722">
        <w:rPr>
          <w:rFonts w:ascii="IFAO-Grec Unicode" w:hAnsi="IFAO-Grec Unicode"/>
        </w:rPr>
        <w:t>generosity</w:t>
      </w:r>
      <w:r w:rsidR="008F402F" w:rsidRPr="00F62722">
        <w:rPr>
          <w:rFonts w:ascii="IFAO-Grec Unicode" w:hAnsi="IFAO-Grec Unicode"/>
        </w:rPr>
        <w:t xml:space="preserve"> and support</w:t>
      </w:r>
      <w:r w:rsidR="00C24B02" w:rsidRPr="00F62722">
        <w:rPr>
          <w:rFonts w:ascii="IFAO-Grec Unicode" w:hAnsi="IFAO-Grec Unicode"/>
        </w:rPr>
        <w:t xml:space="preserve">, and </w:t>
      </w:r>
      <w:r w:rsidRPr="00F62722">
        <w:rPr>
          <w:rFonts w:ascii="IFAO-Grec Unicode" w:hAnsi="IFAO-Grec Unicode"/>
        </w:rPr>
        <w:t xml:space="preserve">I thank </w:t>
      </w:r>
      <w:r w:rsidR="00581CE9" w:rsidRPr="00F62722">
        <w:rPr>
          <w:rFonts w:ascii="IFAO-Grec Unicode" w:hAnsi="IFAO-Grec Unicode"/>
        </w:rPr>
        <w:t xml:space="preserve">especially </w:t>
      </w:r>
      <w:r w:rsidR="009F553B" w:rsidRPr="00F62722">
        <w:rPr>
          <w:rFonts w:ascii="IFAO-Grec Unicode" w:hAnsi="IFAO-Grec Unicode"/>
        </w:rPr>
        <w:t xml:space="preserve">Mark Depauw and Yanne Broux (Trismegistos / Leuven), Monica Tsuneishi (Michigan Papyrology), Michelle Fontenot </w:t>
      </w:r>
      <w:r w:rsidR="00263992" w:rsidRPr="00F62722">
        <w:rPr>
          <w:rFonts w:ascii="IFAO-Grec Unicode" w:hAnsi="IFAO-Grec Unicode"/>
        </w:rPr>
        <w:t xml:space="preserve">and Tracey Miller </w:t>
      </w:r>
      <w:r w:rsidR="009F553B" w:rsidRPr="00F62722">
        <w:rPr>
          <w:rFonts w:ascii="IFAO-Grec Unicode" w:hAnsi="IFAO-Grec Unicode"/>
        </w:rPr>
        <w:t xml:space="preserve">(Kelsey Museum of Archaeology), </w:t>
      </w:r>
      <w:r w:rsidR="00956E29" w:rsidRPr="00F62722">
        <w:rPr>
          <w:rFonts w:ascii="IFAO-Grec Unicode" w:hAnsi="IFAO-Grec Unicode"/>
        </w:rPr>
        <w:t>Anne Harlow</w:t>
      </w:r>
      <w:r w:rsidR="0074229F" w:rsidRPr="00F62722">
        <w:rPr>
          <w:rFonts w:ascii="IFAO-Grec Unicode" w:hAnsi="IFAO-Grec Unicode"/>
        </w:rPr>
        <w:t xml:space="preserve"> and Moira </w:t>
      </w:r>
      <w:r w:rsidR="0081792C" w:rsidRPr="00F62722">
        <w:rPr>
          <w:rFonts w:ascii="IFAO-Grec Unicode" w:hAnsi="IFAO-Grec Unicode"/>
        </w:rPr>
        <w:t>White</w:t>
      </w:r>
      <w:r w:rsidR="00956E29" w:rsidRPr="00F62722">
        <w:rPr>
          <w:rFonts w:ascii="IFAO-Grec Unicode" w:hAnsi="IFAO-Grec Unicode"/>
        </w:rPr>
        <w:t xml:space="preserve"> (</w:t>
      </w:r>
      <w:r w:rsidR="002D6DB5" w:rsidRPr="00F62722">
        <w:rPr>
          <w:rFonts w:ascii="IFAO-Grec Unicode" w:hAnsi="IFAO-Grec Unicode"/>
          <w:color w:val="000000"/>
        </w:rPr>
        <w:t>Tūhura</w:t>
      </w:r>
      <w:r w:rsidR="002D6DB5" w:rsidRPr="00F62722">
        <w:rPr>
          <w:rFonts w:ascii="IFAO-Grec Unicode" w:hAnsi="IFAO-Grec Unicode"/>
        </w:rPr>
        <w:t xml:space="preserve"> </w:t>
      </w:r>
      <w:r w:rsidR="00956E29" w:rsidRPr="00F62722">
        <w:rPr>
          <w:rFonts w:ascii="IFAO-Grec Unicode" w:hAnsi="IFAO-Grec Unicode"/>
        </w:rPr>
        <w:t xml:space="preserve">Otago Museum), </w:t>
      </w:r>
      <w:r w:rsidR="00BC3628" w:rsidRPr="00F62722">
        <w:rPr>
          <w:rFonts w:ascii="IFAO-Grec Unicode" w:hAnsi="IFAO-Grec Unicode"/>
        </w:rPr>
        <w:t>Evelyn Adkins</w:t>
      </w:r>
      <w:r w:rsidR="00EE6A4C" w:rsidRPr="00F62722">
        <w:rPr>
          <w:rFonts w:ascii="IFAO-Grec Unicode" w:hAnsi="IFAO-Grec Unicode"/>
        </w:rPr>
        <w:t xml:space="preserve"> (Case Western Reserve University)</w:t>
      </w:r>
      <w:r w:rsidR="00BC3628" w:rsidRPr="00F62722">
        <w:rPr>
          <w:rFonts w:ascii="IFAO-Grec Unicode" w:hAnsi="IFAO-Grec Unicode"/>
        </w:rPr>
        <w:t xml:space="preserve">, </w:t>
      </w:r>
      <w:r w:rsidR="006D0EC2" w:rsidRPr="00F62722">
        <w:rPr>
          <w:rFonts w:ascii="IFAO-Grec Unicode" w:hAnsi="IFAO-Grec Unicode"/>
        </w:rPr>
        <w:t>Christine Colburn (</w:t>
      </w:r>
      <w:r w:rsidR="004F0620" w:rsidRPr="00F62722">
        <w:rPr>
          <w:rFonts w:ascii="IFAO-Grec Unicode" w:hAnsi="IFAO-Grec Unicode"/>
        </w:rPr>
        <w:t>University of Chicago Library)</w:t>
      </w:r>
      <w:r w:rsidR="009F458E" w:rsidRPr="00F62722">
        <w:rPr>
          <w:rFonts w:ascii="IFAO-Grec Unicode" w:hAnsi="IFAO-Grec Unicode"/>
        </w:rPr>
        <w:t xml:space="preserve">, as well as </w:t>
      </w:r>
      <w:r w:rsidR="00C522B1" w:rsidRPr="00F62722">
        <w:rPr>
          <w:rFonts w:ascii="IFAO-Grec Unicode" w:hAnsi="IFAO-Grec Unicode"/>
        </w:rPr>
        <w:t xml:space="preserve">my </w:t>
      </w:r>
      <w:r w:rsidR="009F458E" w:rsidRPr="00F62722">
        <w:rPr>
          <w:rFonts w:ascii="IFAO-Grec Unicode" w:hAnsi="IFAO-Grec Unicode"/>
        </w:rPr>
        <w:t>collaborators Nicholas Hudson (UNC Wilmington) and Liwei Zheng (University of Manitoba)</w:t>
      </w:r>
      <w:r w:rsidR="009F553B" w:rsidRPr="00F62722">
        <w:rPr>
          <w:rFonts w:ascii="IFAO-Grec Unicode" w:hAnsi="IFAO-Grec Unicode"/>
        </w:rPr>
        <w:t xml:space="preserve">. </w:t>
      </w:r>
      <w:r w:rsidR="00C522B1" w:rsidRPr="00F62722">
        <w:rPr>
          <w:rFonts w:ascii="IFAO-Grec Unicode" w:hAnsi="IFAO-Grec Unicode"/>
        </w:rPr>
        <w:t>T</w:t>
      </w:r>
      <w:r w:rsidR="00102B07" w:rsidRPr="00F62722">
        <w:rPr>
          <w:rFonts w:ascii="IFAO-Grec Unicode" w:hAnsi="IFAO-Grec Unicode"/>
          <w:shd w:val="clear" w:color="auto" w:fill="FFFFFF"/>
        </w:rPr>
        <w:t>he letters of Orlando W. (Pip) Qualley are quoted by permission of the Luther College Archives, Decorah IA, where they are kept (RG15, Box 8)</w:t>
      </w:r>
      <w:r w:rsidR="005C6B0E" w:rsidRPr="00F62722">
        <w:rPr>
          <w:rFonts w:ascii="IFAO-Grec Unicode" w:hAnsi="IFAO-Grec Unicode"/>
          <w:shd w:val="clear" w:color="auto" w:fill="FFFFFF"/>
        </w:rPr>
        <w:t xml:space="preserve">. </w:t>
      </w:r>
      <w:r w:rsidR="00CA2561" w:rsidRPr="00F62722">
        <w:rPr>
          <w:rFonts w:ascii="IFAO-Grec Unicode" w:hAnsi="IFAO-Grec Unicode"/>
        </w:rPr>
        <w:t xml:space="preserve">Financial support </w:t>
      </w:r>
      <w:r w:rsidR="008B061A" w:rsidRPr="00F62722">
        <w:rPr>
          <w:rFonts w:ascii="IFAO-Grec Unicode" w:hAnsi="IFAO-Grec Unicode"/>
        </w:rPr>
        <w:t>for the research</w:t>
      </w:r>
      <w:r w:rsidR="00673495" w:rsidRPr="00F62722">
        <w:rPr>
          <w:rFonts w:ascii="IFAO-Grec Unicode" w:hAnsi="IFAO-Grec Unicode"/>
        </w:rPr>
        <w:t xml:space="preserve"> </w:t>
      </w:r>
      <w:r w:rsidR="00CA2561" w:rsidRPr="00F62722">
        <w:rPr>
          <w:rFonts w:ascii="IFAO-Grec Unicode" w:hAnsi="IFAO-Grec Unicode"/>
        </w:rPr>
        <w:t>was provided by the Social Sciences and Humanities Research Council of Canada as part of the research project ‘</w:t>
      </w:r>
      <w:hyperlink r:id="rId12" w:history="1">
        <w:r w:rsidR="00CA2561" w:rsidRPr="00F62722">
          <w:rPr>
            <w:rStyle w:val="Hyperlink"/>
            <w:rFonts w:ascii="IFAO-Grec Unicode" w:hAnsi="IFAO-Grec Unicode"/>
          </w:rPr>
          <w:t>the Books of Karanis</w:t>
        </w:r>
      </w:hyperlink>
      <w:r w:rsidR="00CA2561" w:rsidRPr="00F62722">
        <w:rPr>
          <w:rFonts w:ascii="IFAO-Grec Unicode" w:hAnsi="IFAO-Grec Unicode"/>
        </w:rPr>
        <w:t>’</w:t>
      </w:r>
      <w:r w:rsidR="009571E3" w:rsidRPr="00F62722">
        <w:rPr>
          <w:rFonts w:ascii="IFAO-Grec Unicode" w:hAnsi="IFAO-Grec Unicode"/>
        </w:rPr>
        <w:t>.</w:t>
      </w:r>
    </w:p>
    <w:p w14:paraId="317D4B86" w14:textId="77777777" w:rsidR="000F2B53" w:rsidRPr="00F62722" w:rsidRDefault="000F2B53" w:rsidP="00CC68AE">
      <w:pPr>
        <w:rPr>
          <w:rFonts w:ascii="IFAO-Grec Unicode" w:hAnsi="IFAO-Grec Unicode"/>
          <w:color w:val="D9D9D9" w:themeColor="background1" w:themeShade="D9"/>
        </w:rPr>
      </w:pPr>
    </w:p>
    <w:p w14:paraId="15D7BB8D" w14:textId="1A405804" w:rsidR="00CC68AE" w:rsidRPr="00F62722" w:rsidRDefault="00CC68AE" w:rsidP="00CC68AE">
      <w:pPr>
        <w:rPr>
          <w:rFonts w:ascii="IFAO-Grec Unicode" w:hAnsi="IFAO-Grec Unicode"/>
          <w:color w:val="D9D9D9" w:themeColor="background1" w:themeShade="D9"/>
        </w:rPr>
      </w:pPr>
      <w:r w:rsidRPr="00F62722">
        <w:rPr>
          <w:rFonts w:ascii="IFAO-Grec Unicode" w:hAnsi="IFAO-Grec Unicode"/>
          <w:color w:val="D9D9D9" w:themeColor="background1" w:themeShade="D9"/>
        </w:rPr>
        <w:t>#articleHeader</w:t>
      </w:r>
    </w:p>
    <w:p w14:paraId="1042DD7A" w14:textId="77777777" w:rsidR="00CC68AE" w:rsidRPr="00F62722" w:rsidRDefault="00CC68AE" w:rsidP="00CC68AE">
      <w:pPr>
        <w:spacing w:line="480" w:lineRule="auto"/>
        <w:rPr>
          <w:rFonts w:ascii="IFAO-Grec Unicode" w:hAnsi="IFAO-Grec Unicode"/>
        </w:rPr>
      </w:pPr>
      <w:r w:rsidRPr="00F62722">
        <w:rPr>
          <w:rFonts w:ascii="IFAO-Grec Unicode" w:hAnsi="IFAO-Grec Unicode"/>
        </w:rPr>
        <w:t>Introduction</w:t>
      </w:r>
    </w:p>
    <w:p w14:paraId="59F40D73" w14:textId="01853C2A" w:rsidR="00E02BB6" w:rsidRPr="00F62722" w:rsidRDefault="004902A8" w:rsidP="00E12ABD">
      <w:pPr>
        <w:spacing w:line="480" w:lineRule="auto"/>
        <w:ind w:firstLine="720"/>
        <w:rPr>
          <w:rFonts w:ascii="IFAO-Grec Unicode" w:hAnsi="IFAO-Grec Unicode"/>
        </w:rPr>
      </w:pPr>
      <w:r w:rsidRPr="00F62722">
        <w:rPr>
          <w:rFonts w:ascii="IFAO-Grec Unicode" w:hAnsi="IFAO-Grec Unicode"/>
        </w:rPr>
        <w:t xml:space="preserve">In a recent article, Serena Perrone has </w:t>
      </w:r>
      <w:r w:rsidR="006F59CB" w:rsidRPr="00F62722">
        <w:rPr>
          <w:rFonts w:ascii="IFAO-Grec Unicode" w:hAnsi="IFAO-Grec Unicode"/>
        </w:rPr>
        <w:t>mined the Homeric papyri from Karanis for evidence about Greek litera</w:t>
      </w:r>
      <w:r w:rsidR="003D4A19" w:rsidRPr="00F62722">
        <w:rPr>
          <w:rFonts w:ascii="IFAO-Grec Unicode" w:hAnsi="IFAO-Grec Unicode"/>
        </w:rPr>
        <w:t>ry culture</w:t>
      </w:r>
      <w:r w:rsidR="00B95598" w:rsidRPr="00F62722">
        <w:rPr>
          <w:rFonts w:ascii="IFAO-Grec Unicode" w:hAnsi="IFAO-Grec Unicode"/>
        </w:rPr>
        <w:t xml:space="preserve"> there</w:t>
      </w:r>
      <w:r w:rsidR="00274D36" w:rsidRPr="00F62722">
        <w:rPr>
          <w:rFonts w:ascii="IFAO-Grec Unicode" w:hAnsi="IFAO-Grec Unicode"/>
        </w:rPr>
        <w:t xml:space="preserve">, </w:t>
      </w:r>
      <w:r w:rsidR="0004041A" w:rsidRPr="00F62722">
        <w:rPr>
          <w:rFonts w:ascii="IFAO-Grec Unicode" w:hAnsi="IFAO-Grec Unicode"/>
        </w:rPr>
        <w:t xml:space="preserve">employing an interdisciplinary approach </w:t>
      </w:r>
      <w:r w:rsidR="00AD5AE1" w:rsidRPr="00F62722">
        <w:rPr>
          <w:rFonts w:ascii="IFAO-Grec Unicode" w:hAnsi="IFAO-Grec Unicode"/>
        </w:rPr>
        <w:t xml:space="preserve">whose </w:t>
      </w:r>
      <w:r w:rsidR="00037AE5" w:rsidRPr="00F62722">
        <w:rPr>
          <w:rFonts w:ascii="IFAO-Grec Unicode" w:hAnsi="IFAO-Grec Unicode"/>
        </w:rPr>
        <w:t>contextualiz</w:t>
      </w:r>
      <w:r w:rsidR="00415724" w:rsidRPr="00F62722">
        <w:rPr>
          <w:rFonts w:ascii="IFAO-Grec Unicode" w:hAnsi="IFAO-Grec Unicode"/>
        </w:rPr>
        <w:t xml:space="preserve">ation of the </w:t>
      </w:r>
      <w:r w:rsidR="00372B59" w:rsidRPr="00F62722">
        <w:rPr>
          <w:rFonts w:ascii="IFAO-Grec Unicode" w:hAnsi="IFAO-Grec Unicode"/>
        </w:rPr>
        <w:t xml:space="preserve">texts </w:t>
      </w:r>
      <w:r w:rsidR="00D66C47" w:rsidRPr="00F62722">
        <w:rPr>
          <w:rFonts w:ascii="IFAO-Grec Unicode" w:hAnsi="IFAO-Grec Unicode"/>
        </w:rPr>
        <w:t xml:space="preserve">incorporates </w:t>
      </w:r>
      <w:r w:rsidR="0004041A" w:rsidRPr="00F62722">
        <w:rPr>
          <w:rFonts w:ascii="IFAO-Grec Unicode" w:hAnsi="IFAO-Grec Unicode"/>
        </w:rPr>
        <w:t xml:space="preserve">legacy data from the University of Michigan’s </w:t>
      </w:r>
      <w:r w:rsidR="00C9322F" w:rsidRPr="00F62722">
        <w:rPr>
          <w:rFonts w:ascii="IFAO-Grec Unicode" w:hAnsi="IFAO-Grec Unicode"/>
        </w:rPr>
        <w:t>1924–</w:t>
      </w:r>
      <w:r w:rsidR="00141E7D" w:rsidRPr="00F62722">
        <w:rPr>
          <w:rFonts w:ascii="IFAO-Grec Unicode" w:hAnsi="IFAO-Grec Unicode"/>
        </w:rPr>
        <w:t>19</w:t>
      </w:r>
      <w:r w:rsidR="00C9322F" w:rsidRPr="00F62722">
        <w:rPr>
          <w:rFonts w:ascii="IFAO-Grec Unicode" w:hAnsi="IFAO-Grec Unicode"/>
        </w:rPr>
        <w:t xml:space="preserve">35 </w:t>
      </w:r>
      <w:r w:rsidR="0004041A" w:rsidRPr="00F62722">
        <w:rPr>
          <w:rFonts w:ascii="IFAO-Grec Unicode" w:hAnsi="IFAO-Grec Unicode"/>
        </w:rPr>
        <w:t>excavations</w:t>
      </w:r>
      <w:r w:rsidR="00C9322F" w:rsidRPr="00F62722">
        <w:rPr>
          <w:rFonts w:ascii="IFAO-Grec Unicode" w:hAnsi="IFAO-Grec Unicode"/>
        </w:rPr>
        <w:t xml:space="preserve"> at the village</w:t>
      </w:r>
      <w:r w:rsidR="00CD0391" w:rsidRPr="00F62722">
        <w:rPr>
          <w:rFonts w:ascii="IFAO-Grec Unicode" w:hAnsi="IFAO-Grec Unicode"/>
        </w:rPr>
        <w:t xml:space="preserve">. </w:t>
      </w:r>
      <w:r w:rsidR="00DB4108" w:rsidRPr="00F62722">
        <w:rPr>
          <w:rFonts w:ascii="IFAO-Grec Unicode" w:hAnsi="IFAO-Grec Unicode"/>
        </w:rPr>
        <w:t xml:space="preserve">Using the </w:t>
      </w:r>
      <w:r w:rsidR="00D4436B" w:rsidRPr="00F62722">
        <w:rPr>
          <w:rFonts w:ascii="IFAO-Grec Unicode" w:hAnsi="IFAO-Grec Unicode"/>
        </w:rPr>
        <w:t xml:space="preserve">dig’s </w:t>
      </w:r>
      <w:r w:rsidR="00DB4108" w:rsidRPr="00F62722">
        <w:rPr>
          <w:rFonts w:ascii="IFAO-Grec Unicode" w:hAnsi="IFAO-Grec Unicode"/>
        </w:rPr>
        <w:t xml:space="preserve">invaluable record of excavated objects, </w:t>
      </w:r>
      <w:r w:rsidR="0052413E" w:rsidRPr="00F62722">
        <w:rPr>
          <w:rFonts w:ascii="IFAO-Grec Unicode" w:hAnsi="IFAO-Grec Unicode"/>
        </w:rPr>
        <w:t xml:space="preserve">Perrone surveys the </w:t>
      </w:r>
      <w:r w:rsidR="00721FF1" w:rsidRPr="00F62722">
        <w:rPr>
          <w:rFonts w:ascii="IFAO-Grec Unicode" w:hAnsi="IFAO-Grec Unicode"/>
        </w:rPr>
        <w:t xml:space="preserve">distribution of </w:t>
      </w:r>
      <w:r w:rsidR="008D371E" w:rsidRPr="00F62722">
        <w:rPr>
          <w:rFonts w:ascii="IFAO-Grec Unicode" w:hAnsi="IFAO-Grec Unicode"/>
        </w:rPr>
        <w:t xml:space="preserve">Homeric papyri by </w:t>
      </w:r>
      <w:r w:rsidR="00721FF1" w:rsidRPr="00F62722">
        <w:rPr>
          <w:rFonts w:ascii="IFAO-Grec Unicode" w:hAnsi="IFAO-Grec Unicode"/>
        </w:rPr>
        <w:t xml:space="preserve">their stratigraphic </w:t>
      </w:r>
      <w:r w:rsidR="008D371E" w:rsidRPr="00F62722">
        <w:rPr>
          <w:rFonts w:ascii="IFAO-Grec Unicode" w:hAnsi="IFAO-Grec Unicode"/>
        </w:rPr>
        <w:t>level</w:t>
      </w:r>
      <w:r w:rsidR="008D5A69" w:rsidRPr="00F62722">
        <w:rPr>
          <w:rFonts w:ascii="IFAO-Grec Unicode" w:hAnsi="IFAO-Grec Unicode"/>
        </w:rPr>
        <w:t xml:space="preserve"> to reassess what we </w:t>
      </w:r>
      <w:r w:rsidR="00763F2D" w:rsidRPr="00F62722">
        <w:rPr>
          <w:rFonts w:ascii="IFAO-Grec Unicode" w:hAnsi="IFAO-Grec Unicode"/>
        </w:rPr>
        <w:t xml:space="preserve">can learn </w:t>
      </w:r>
      <w:r w:rsidR="008D5A69" w:rsidRPr="00F62722">
        <w:rPr>
          <w:rFonts w:ascii="IFAO-Grec Unicode" w:hAnsi="IFAO-Grec Unicode"/>
        </w:rPr>
        <w:t xml:space="preserve">about readership </w:t>
      </w:r>
      <w:r w:rsidR="0019743F" w:rsidRPr="00F62722">
        <w:rPr>
          <w:rFonts w:ascii="IFAO-Grec Unicode" w:hAnsi="IFAO-Grec Unicode"/>
        </w:rPr>
        <w:t>in an ancient village</w:t>
      </w:r>
      <w:r w:rsidR="000C2DEF" w:rsidRPr="00F62722">
        <w:rPr>
          <w:rFonts w:ascii="IFAO-Grec Unicode" w:hAnsi="IFAO-Grec Unicode"/>
        </w:rPr>
        <w:t xml:space="preserve">. She </w:t>
      </w:r>
      <w:r w:rsidR="004B5F4A" w:rsidRPr="00F62722">
        <w:rPr>
          <w:rFonts w:ascii="IFAO-Grec Unicode" w:hAnsi="IFAO-Grec Unicode"/>
        </w:rPr>
        <w:t>not</w:t>
      </w:r>
      <w:r w:rsidR="000C2DEF" w:rsidRPr="00F62722">
        <w:rPr>
          <w:rFonts w:ascii="IFAO-Grec Unicode" w:hAnsi="IFAO-Grec Unicode"/>
        </w:rPr>
        <w:t>es</w:t>
      </w:r>
      <w:r w:rsidR="004B5F4A" w:rsidRPr="00F62722">
        <w:rPr>
          <w:rFonts w:ascii="IFAO-Grec Unicode" w:hAnsi="IFAO-Grec Unicode"/>
        </w:rPr>
        <w:t xml:space="preserve"> repeatedly th</w:t>
      </w:r>
      <w:r w:rsidR="000C2DEF" w:rsidRPr="00F62722">
        <w:rPr>
          <w:rFonts w:ascii="IFAO-Grec Unicode" w:hAnsi="IFAO-Grec Unicode"/>
        </w:rPr>
        <w:t xml:space="preserve">e archaeological caveats associated with </w:t>
      </w:r>
      <w:r w:rsidR="00E573D5" w:rsidRPr="00F62722">
        <w:rPr>
          <w:rFonts w:ascii="IFAO-Grec Unicode" w:hAnsi="IFAO-Grec Unicode"/>
        </w:rPr>
        <w:t xml:space="preserve">the excavation’s methodology as well as </w:t>
      </w:r>
      <w:r w:rsidR="00C23059" w:rsidRPr="00F62722">
        <w:rPr>
          <w:rFonts w:ascii="IFAO-Grec Unicode" w:hAnsi="IFAO-Grec Unicode"/>
        </w:rPr>
        <w:t xml:space="preserve">how tenuous the attempts to connect individual </w:t>
      </w:r>
      <w:r w:rsidR="002E1094" w:rsidRPr="00F62722">
        <w:rPr>
          <w:rFonts w:ascii="IFAO-Grec Unicode" w:hAnsi="IFAO-Grec Unicode"/>
        </w:rPr>
        <w:t xml:space="preserve">fragmentary </w:t>
      </w:r>
      <w:r w:rsidR="00C23059" w:rsidRPr="00F62722">
        <w:rPr>
          <w:rFonts w:ascii="IFAO-Grec Unicode" w:hAnsi="IFAO-Grec Unicode"/>
        </w:rPr>
        <w:t xml:space="preserve">texts </w:t>
      </w:r>
      <w:r w:rsidR="002E1094" w:rsidRPr="00F62722">
        <w:rPr>
          <w:rFonts w:ascii="IFAO-Grec Unicode" w:hAnsi="IFAO-Grec Unicode"/>
        </w:rPr>
        <w:t>with specific readers or libraries have proven.</w:t>
      </w:r>
      <w:r w:rsidR="002E1094" w:rsidRPr="00F62722">
        <w:rPr>
          <w:rStyle w:val="FootnoteReference"/>
          <w:rFonts w:ascii="IFAO-Grec Unicode" w:hAnsi="IFAO-Grec Unicode"/>
        </w:rPr>
        <w:footnoteReference w:id="2"/>
      </w:r>
      <w:r w:rsidR="002E1094" w:rsidRPr="00F62722">
        <w:rPr>
          <w:rFonts w:ascii="IFAO-Grec Unicode" w:hAnsi="IFAO-Grec Unicode"/>
        </w:rPr>
        <w:t xml:space="preserve"> </w:t>
      </w:r>
    </w:p>
    <w:p w14:paraId="09A6F5FD" w14:textId="6EC464DC" w:rsidR="004902A8" w:rsidRPr="00F62722" w:rsidRDefault="00E02BB6" w:rsidP="00E12ABD">
      <w:pPr>
        <w:spacing w:line="480" w:lineRule="auto"/>
        <w:ind w:firstLine="720"/>
        <w:rPr>
          <w:rFonts w:ascii="IFAO-Grec Unicode" w:hAnsi="IFAO-Grec Unicode"/>
        </w:rPr>
      </w:pPr>
      <w:r w:rsidRPr="00F62722">
        <w:rPr>
          <w:rFonts w:ascii="IFAO-Grec Unicode" w:hAnsi="IFAO-Grec Unicode"/>
        </w:rPr>
        <w:t xml:space="preserve">This article </w:t>
      </w:r>
      <w:r w:rsidR="001B48FD" w:rsidRPr="00F62722">
        <w:rPr>
          <w:rFonts w:ascii="IFAO-Grec Unicode" w:hAnsi="IFAO-Grec Unicode"/>
        </w:rPr>
        <w:t xml:space="preserve">supplements Perrone’s findings by </w:t>
      </w:r>
      <w:r w:rsidR="003C4825" w:rsidRPr="00F62722">
        <w:rPr>
          <w:rFonts w:ascii="IFAO-Grec Unicode" w:hAnsi="IFAO-Grec Unicode"/>
        </w:rPr>
        <w:t xml:space="preserve">bringing additional </w:t>
      </w:r>
      <w:r w:rsidR="001B48FD" w:rsidRPr="00F62722">
        <w:rPr>
          <w:rFonts w:ascii="IFAO-Grec Unicode" w:hAnsi="IFAO-Grec Unicode"/>
        </w:rPr>
        <w:t xml:space="preserve">archival </w:t>
      </w:r>
      <w:r w:rsidR="007D610F" w:rsidRPr="00F62722">
        <w:rPr>
          <w:rFonts w:ascii="IFAO-Grec Unicode" w:hAnsi="IFAO-Grec Unicode"/>
        </w:rPr>
        <w:t xml:space="preserve">and archaeological </w:t>
      </w:r>
      <w:r w:rsidR="001B48FD" w:rsidRPr="00F62722">
        <w:rPr>
          <w:rFonts w:ascii="IFAO-Grec Unicode" w:hAnsi="IFAO-Grec Unicode"/>
        </w:rPr>
        <w:t>data</w:t>
      </w:r>
      <w:r w:rsidR="00271A3B" w:rsidRPr="00F62722">
        <w:rPr>
          <w:rFonts w:ascii="IFAO-Grec Unicode" w:hAnsi="IFAO-Grec Unicode"/>
        </w:rPr>
        <w:t xml:space="preserve"> </w:t>
      </w:r>
      <w:r w:rsidR="003C4825" w:rsidRPr="00F62722">
        <w:rPr>
          <w:rFonts w:ascii="IFAO-Grec Unicode" w:hAnsi="IFAO-Grec Unicode"/>
        </w:rPr>
        <w:t xml:space="preserve">to bear on the contextualization of </w:t>
      </w:r>
      <w:r w:rsidR="00055EEA" w:rsidRPr="00F62722">
        <w:rPr>
          <w:rFonts w:ascii="IFAO-Grec Unicode" w:hAnsi="IFAO-Grec Unicode"/>
        </w:rPr>
        <w:t>the Homer papyri from Karanis</w:t>
      </w:r>
      <w:r w:rsidR="00E406F0" w:rsidRPr="00F62722">
        <w:rPr>
          <w:rFonts w:ascii="IFAO-Grec Unicode" w:hAnsi="IFAO-Grec Unicode"/>
        </w:rPr>
        <w:t xml:space="preserve"> – both </w:t>
      </w:r>
      <w:r w:rsidR="00E406F0" w:rsidRPr="00F62722">
        <w:rPr>
          <w:rFonts w:ascii="IFAO-Grec Unicode" w:hAnsi="IFAO-Grec Unicode"/>
        </w:rPr>
        <w:lastRenderedPageBreak/>
        <w:t>purchased and excavated</w:t>
      </w:r>
      <w:r w:rsidR="00F862E3" w:rsidRPr="00F62722">
        <w:rPr>
          <w:rFonts w:ascii="IFAO-Grec Unicode" w:hAnsi="IFAO-Grec Unicode"/>
        </w:rPr>
        <w:t xml:space="preserve">. The latter work </w:t>
      </w:r>
      <w:r w:rsidR="007168A4" w:rsidRPr="00F62722">
        <w:rPr>
          <w:rFonts w:ascii="IFAO-Grec Unicode" w:hAnsi="IFAO-Grec Unicode"/>
        </w:rPr>
        <w:t xml:space="preserve">proceeds </w:t>
      </w:r>
      <w:r w:rsidR="00560B1E" w:rsidRPr="00F62722">
        <w:rPr>
          <w:rFonts w:ascii="IFAO-Grec Unicode" w:hAnsi="IFAO-Grec Unicode"/>
        </w:rPr>
        <w:t>in parallel with traditional</w:t>
      </w:r>
      <w:r w:rsidR="003B0A01" w:rsidRPr="00F62722">
        <w:rPr>
          <w:rFonts w:ascii="IFAO-Grec Unicode" w:hAnsi="IFAO-Grec Unicode"/>
        </w:rPr>
        <w:t xml:space="preserve"> </w:t>
      </w:r>
      <w:r w:rsidR="001C414B" w:rsidRPr="00F62722">
        <w:rPr>
          <w:rFonts w:ascii="IFAO-Grec Unicode" w:hAnsi="IFAO-Grec Unicode"/>
        </w:rPr>
        <w:t xml:space="preserve">papyrological and </w:t>
      </w:r>
      <w:r w:rsidR="003B0A01" w:rsidRPr="00F62722">
        <w:rPr>
          <w:rFonts w:ascii="IFAO-Grec Unicode" w:hAnsi="IFAO-Grec Unicode"/>
        </w:rPr>
        <w:t xml:space="preserve">palaeographical </w:t>
      </w:r>
      <w:r w:rsidR="007A5EA9" w:rsidRPr="00F62722">
        <w:rPr>
          <w:rFonts w:ascii="IFAO-Grec Unicode" w:hAnsi="IFAO-Grec Unicode"/>
        </w:rPr>
        <w:t>(re)</w:t>
      </w:r>
      <w:r w:rsidR="001C414B" w:rsidRPr="00F62722">
        <w:rPr>
          <w:rFonts w:ascii="IFAO-Grec Unicode" w:hAnsi="IFAO-Grec Unicode"/>
        </w:rPr>
        <w:t>analyses</w:t>
      </w:r>
      <w:r w:rsidR="007A5EA9" w:rsidRPr="00F62722">
        <w:rPr>
          <w:rFonts w:ascii="IFAO-Grec Unicode" w:hAnsi="IFAO-Grec Unicode"/>
        </w:rPr>
        <w:t xml:space="preserve"> of the texts</w:t>
      </w:r>
      <w:r w:rsidR="00873F40" w:rsidRPr="00F62722">
        <w:rPr>
          <w:rFonts w:ascii="IFAO-Grec Unicode" w:hAnsi="IFAO-Grec Unicode"/>
        </w:rPr>
        <w:t xml:space="preserve">, but </w:t>
      </w:r>
      <w:r w:rsidR="00B21DC3" w:rsidRPr="00F62722">
        <w:rPr>
          <w:rFonts w:ascii="IFAO-Grec Unicode" w:hAnsi="IFAO-Grec Unicode"/>
        </w:rPr>
        <w:t xml:space="preserve">it </w:t>
      </w:r>
      <w:r w:rsidR="00873F40" w:rsidRPr="00F62722">
        <w:rPr>
          <w:rFonts w:ascii="IFAO-Grec Unicode" w:hAnsi="IFAO-Grec Unicode"/>
        </w:rPr>
        <w:t xml:space="preserve">is </w:t>
      </w:r>
      <w:r w:rsidR="00B11DB6" w:rsidRPr="00F62722">
        <w:rPr>
          <w:rFonts w:ascii="IFAO-Grec Unicode" w:hAnsi="IFAO-Grec Unicode"/>
        </w:rPr>
        <w:t xml:space="preserve">nonetheless </w:t>
      </w:r>
      <w:r w:rsidR="00794456" w:rsidRPr="00F62722">
        <w:rPr>
          <w:rFonts w:ascii="IFAO-Grec Unicode" w:hAnsi="IFAO-Grec Unicode"/>
        </w:rPr>
        <w:t xml:space="preserve">conducted </w:t>
      </w:r>
      <w:r w:rsidR="00873F40" w:rsidRPr="00F62722">
        <w:rPr>
          <w:rFonts w:ascii="IFAO-Grec Unicode" w:hAnsi="IFAO-Grec Unicode"/>
        </w:rPr>
        <w:t>independent</w:t>
      </w:r>
      <w:r w:rsidR="009D4311" w:rsidRPr="00F62722">
        <w:rPr>
          <w:rFonts w:ascii="IFAO-Grec Unicode" w:hAnsi="IFAO-Grec Unicode"/>
        </w:rPr>
        <w:t>ly</w:t>
      </w:r>
      <w:r w:rsidR="00873F40" w:rsidRPr="00F62722">
        <w:rPr>
          <w:rFonts w:ascii="IFAO-Grec Unicode" w:hAnsi="IFAO-Grec Unicode"/>
        </w:rPr>
        <w:t xml:space="preserve"> of them</w:t>
      </w:r>
      <w:r w:rsidR="00206D5C" w:rsidRPr="00F62722">
        <w:rPr>
          <w:rFonts w:ascii="IFAO-Grec Unicode" w:hAnsi="IFAO-Grec Unicode"/>
        </w:rPr>
        <w:t>, in the interest of methodological control</w:t>
      </w:r>
      <w:r w:rsidR="001B48FD" w:rsidRPr="00F62722">
        <w:rPr>
          <w:rFonts w:ascii="IFAO-Grec Unicode" w:hAnsi="IFAO-Grec Unicode"/>
        </w:rPr>
        <w:t xml:space="preserve">. </w:t>
      </w:r>
      <w:r w:rsidR="008F2804" w:rsidRPr="00F62722">
        <w:rPr>
          <w:rFonts w:ascii="IFAO-Grec Unicode" w:hAnsi="IFAO-Grec Unicode"/>
        </w:rPr>
        <w:t>A</w:t>
      </w:r>
      <w:r w:rsidR="00FC1A6A" w:rsidRPr="00F62722">
        <w:rPr>
          <w:rFonts w:ascii="IFAO-Grec Unicode" w:hAnsi="IFAO-Grec Unicode"/>
        </w:rPr>
        <w:t xml:space="preserve">s Perrone </w:t>
      </w:r>
      <w:r w:rsidR="00FF7EB5" w:rsidRPr="00F62722">
        <w:rPr>
          <w:rFonts w:ascii="IFAO-Grec Unicode" w:hAnsi="IFAO-Grec Unicode"/>
        </w:rPr>
        <w:t xml:space="preserve">rightly </w:t>
      </w:r>
      <w:r w:rsidR="00FC1A6A" w:rsidRPr="00F62722">
        <w:rPr>
          <w:rFonts w:ascii="IFAO-Grec Unicode" w:hAnsi="IFAO-Grec Unicode"/>
        </w:rPr>
        <w:t xml:space="preserve">notes, the levels recorded by the Michigan excavators are </w:t>
      </w:r>
      <w:r w:rsidR="00FF7EB5" w:rsidRPr="00F62722">
        <w:rPr>
          <w:rFonts w:ascii="IFAO-Grec Unicode" w:hAnsi="IFAO-Grec Unicode"/>
        </w:rPr>
        <w:t xml:space="preserve">not </w:t>
      </w:r>
      <w:r w:rsidR="00D3742E" w:rsidRPr="00F62722">
        <w:rPr>
          <w:rFonts w:ascii="IFAO-Grec Unicode" w:hAnsi="IFAO-Grec Unicode"/>
        </w:rPr>
        <w:t xml:space="preserve">stratigraphic levels in the real </w:t>
      </w:r>
      <w:r w:rsidR="00FC1A6A" w:rsidRPr="00F62722">
        <w:rPr>
          <w:rFonts w:ascii="IFAO-Grec Unicode" w:hAnsi="IFAO-Grec Unicode"/>
        </w:rPr>
        <w:t xml:space="preserve">archaeological </w:t>
      </w:r>
      <w:r w:rsidR="00D3742E" w:rsidRPr="00F62722">
        <w:rPr>
          <w:rFonts w:ascii="IFAO-Grec Unicode" w:hAnsi="IFAO-Grec Unicode"/>
        </w:rPr>
        <w:t>sense</w:t>
      </w:r>
      <w:r w:rsidR="00D82F15" w:rsidRPr="00F62722">
        <w:rPr>
          <w:rFonts w:ascii="IFAO-Grec Unicode" w:hAnsi="IFAO-Grec Unicode"/>
        </w:rPr>
        <w:t>,</w:t>
      </w:r>
      <w:r w:rsidR="00A65204" w:rsidRPr="00F62722">
        <w:rPr>
          <w:rStyle w:val="FootnoteReference"/>
          <w:rFonts w:ascii="IFAO-Grec Unicode" w:hAnsi="IFAO-Grec Unicode"/>
        </w:rPr>
        <w:footnoteReference w:id="3"/>
      </w:r>
      <w:r w:rsidR="00D82F15" w:rsidRPr="00F62722">
        <w:rPr>
          <w:rFonts w:ascii="IFAO-Grec Unicode" w:hAnsi="IFAO-Grec Unicode"/>
        </w:rPr>
        <w:t xml:space="preserve"> and </w:t>
      </w:r>
      <w:r w:rsidR="00BF045C" w:rsidRPr="00F62722">
        <w:rPr>
          <w:rFonts w:ascii="IFAO-Grec Unicode" w:hAnsi="IFAO-Grec Unicode"/>
        </w:rPr>
        <w:t xml:space="preserve">as </w:t>
      </w:r>
      <w:r w:rsidR="00EB075D" w:rsidRPr="00F62722">
        <w:rPr>
          <w:rFonts w:ascii="IFAO-Grec Unicode" w:hAnsi="IFAO-Grec Unicode"/>
        </w:rPr>
        <w:t>I</w:t>
      </w:r>
      <w:r w:rsidR="00BF045C" w:rsidRPr="00F62722">
        <w:rPr>
          <w:rFonts w:ascii="IFAO-Grec Unicode" w:hAnsi="IFAO-Grec Unicode"/>
        </w:rPr>
        <w:t xml:space="preserve"> demonstrate repeatedly, it is rarely the case that the </w:t>
      </w:r>
      <w:r w:rsidR="009F458E" w:rsidRPr="00F62722">
        <w:rPr>
          <w:rFonts w:ascii="IFAO-Grec Unicode" w:hAnsi="IFAO-Grec Unicode"/>
        </w:rPr>
        <w:t xml:space="preserve">archaeological and papyrological </w:t>
      </w:r>
      <w:r w:rsidR="00BF045C" w:rsidRPr="00F62722">
        <w:rPr>
          <w:rFonts w:ascii="IFAO-Grec Unicode" w:hAnsi="IFAO-Grec Unicode"/>
        </w:rPr>
        <w:t>data map neatly onto one another. The addition of archival photography</w:t>
      </w:r>
      <w:r w:rsidR="003A62CE" w:rsidRPr="00F62722">
        <w:rPr>
          <w:rFonts w:ascii="IFAO-Grec Unicode" w:hAnsi="IFAO-Grec Unicode"/>
        </w:rPr>
        <w:t>, field reports, and (</w:t>
      </w:r>
      <w:r w:rsidR="004749F1" w:rsidRPr="00F62722">
        <w:rPr>
          <w:rFonts w:ascii="IFAO-Grec Unicode" w:hAnsi="IFAO-Grec Unicode"/>
        </w:rPr>
        <w:t>on occasion</w:t>
      </w:r>
      <w:r w:rsidR="003A62CE" w:rsidRPr="00F62722">
        <w:rPr>
          <w:rFonts w:ascii="IFAO-Grec Unicode" w:hAnsi="IFAO-Grec Unicode"/>
        </w:rPr>
        <w:t>) ceramic analyses</w:t>
      </w:r>
      <w:r w:rsidR="00AB3832" w:rsidRPr="00F62722">
        <w:rPr>
          <w:rFonts w:ascii="IFAO-Grec Unicode" w:hAnsi="IFAO-Grec Unicode"/>
        </w:rPr>
        <w:t xml:space="preserve"> all serve to decenter papyri </w:t>
      </w:r>
      <w:r w:rsidR="001A6A9D" w:rsidRPr="00F62722">
        <w:rPr>
          <w:rFonts w:ascii="IFAO-Grec Unicode" w:hAnsi="IFAO-Grec Unicode"/>
        </w:rPr>
        <w:t xml:space="preserve">somewhat </w:t>
      </w:r>
      <w:r w:rsidR="00AB3832" w:rsidRPr="00F62722">
        <w:rPr>
          <w:rFonts w:ascii="IFAO-Grec Unicode" w:hAnsi="IFAO-Grec Unicode"/>
        </w:rPr>
        <w:t>from the archaeological analysis of Karanis.</w:t>
      </w:r>
      <w:r w:rsidR="00BF045C" w:rsidRPr="00F62722">
        <w:rPr>
          <w:rFonts w:ascii="IFAO-Grec Unicode" w:hAnsi="IFAO-Grec Unicode"/>
        </w:rPr>
        <w:t xml:space="preserve"> </w:t>
      </w:r>
      <w:r w:rsidR="001A6A9D" w:rsidRPr="00F62722">
        <w:rPr>
          <w:rFonts w:ascii="IFAO-Grec Unicode" w:hAnsi="IFAO-Grec Unicode"/>
        </w:rPr>
        <w:t>Perrone’s caution about the kinds of conclusions that can be sustained by a</w:t>
      </w:r>
      <w:r w:rsidR="0045724B" w:rsidRPr="00F62722">
        <w:rPr>
          <w:rFonts w:ascii="IFAO-Grec Unicode" w:hAnsi="IFAO-Grec Unicode"/>
        </w:rPr>
        <w:t xml:space="preserve">n interdisciplinary </w:t>
      </w:r>
      <w:r w:rsidR="0068106F" w:rsidRPr="00F62722">
        <w:rPr>
          <w:rFonts w:ascii="IFAO-Grec Unicode" w:hAnsi="IFAO-Grec Unicode"/>
        </w:rPr>
        <w:t>approach are well placed,</w:t>
      </w:r>
      <w:r w:rsidR="0068106F" w:rsidRPr="00F62722">
        <w:rPr>
          <w:rStyle w:val="FootnoteReference"/>
          <w:rFonts w:ascii="IFAO-Grec Unicode" w:hAnsi="IFAO-Grec Unicode"/>
        </w:rPr>
        <w:footnoteReference w:id="4"/>
      </w:r>
      <w:r w:rsidR="0068106F" w:rsidRPr="00F62722">
        <w:rPr>
          <w:rFonts w:ascii="IFAO-Grec Unicode" w:hAnsi="IFAO-Grec Unicode"/>
        </w:rPr>
        <w:t xml:space="preserve"> and </w:t>
      </w:r>
      <w:r w:rsidR="002B4040" w:rsidRPr="00F62722">
        <w:rPr>
          <w:rFonts w:ascii="IFAO-Grec Unicode" w:hAnsi="IFAO-Grec Unicode"/>
        </w:rPr>
        <w:t>I</w:t>
      </w:r>
      <w:r w:rsidR="0068106F" w:rsidRPr="00F62722">
        <w:rPr>
          <w:rFonts w:ascii="IFAO-Grec Unicode" w:hAnsi="IFAO-Grec Unicode"/>
        </w:rPr>
        <w:t xml:space="preserve"> would add to the chorus </w:t>
      </w:r>
      <w:r w:rsidR="00C5332C" w:rsidRPr="00F62722">
        <w:rPr>
          <w:rFonts w:ascii="IFAO-Grec Unicode" w:hAnsi="IFAO-Grec Unicode"/>
        </w:rPr>
        <w:t xml:space="preserve">by noting that, the better we understand the </w:t>
      </w:r>
      <w:r w:rsidR="00A06ECB" w:rsidRPr="00F62722">
        <w:rPr>
          <w:rFonts w:ascii="IFAO-Grec Unicode" w:hAnsi="IFAO-Grec Unicode"/>
        </w:rPr>
        <w:t xml:space="preserve">bigger picture revealed by </w:t>
      </w:r>
      <w:r w:rsidR="00C5332C" w:rsidRPr="00F62722">
        <w:rPr>
          <w:rFonts w:ascii="IFAO-Grec Unicode" w:hAnsi="IFAO-Grec Unicode"/>
        </w:rPr>
        <w:t xml:space="preserve">archaeological data, the </w:t>
      </w:r>
      <w:r w:rsidR="009D3298" w:rsidRPr="00F62722">
        <w:rPr>
          <w:rFonts w:ascii="IFAO-Grec Unicode" w:hAnsi="IFAO-Grec Unicode"/>
        </w:rPr>
        <w:t xml:space="preserve">more problematic the place of the </w:t>
      </w:r>
      <w:r w:rsidR="00C5332C" w:rsidRPr="00F62722">
        <w:rPr>
          <w:rFonts w:ascii="IFAO-Grec Unicode" w:hAnsi="IFAO-Grec Unicode"/>
        </w:rPr>
        <w:t xml:space="preserve">papyri </w:t>
      </w:r>
      <w:r w:rsidR="009D3298" w:rsidRPr="00F62722">
        <w:rPr>
          <w:rFonts w:ascii="IFAO-Grec Unicode" w:hAnsi="IFAO-Grec Unicode"/>
        </w:rPr>
        <w:t xml:space="preserve">within </w:t>
      </w:r>
      <w:r w:rsidR="00A06ECB" w:rsidRPr="00F62722">
        <w:rPr>
          <w:rFonts w:ascii="IFAO-Grec Unicode" w:hAnsi="IFAO-Grec Unicode"/>
        </w:rPr>
        <w:t>it</w:t>
      </w:r>
      <w:r w:rsidR="009D3298" w:rsidRPr="00F62722">
        <w:rPr>
          <w:rFonts w:ascii="IFAO-Grec Unicode" w:hAnsi="IFAO-Grec Unicode"/>
        </w:rPr>
        <w:t xml:space="preserve"> becomes</w:t>
      </w:r>
      <w:r w:rsidR="00A06ECB" w:rsidRPr="00F62722">
        <w:rPr>
          <w:rFonts w:ascii="IFAO-Grec Unicode" w:hAnsi="IFAO-Grec Unicode"/>
        </w:rPr>
        <w:t>.</w:t>
      </w:r>
      <w:r w:rsidR="00BF00E3" w:rsidRPr="00F62722">
        <w:rPr>
          <w:rFonts w:ascii="IFAO-Grec Unicode" w:hAnsi="IFAO-Grec Unicode"/>
        </w:rPr>
        <w:t xml:space="preserve"> </w:t>
      </w:r>
    </w:p>
    <w:p w14:paraId="2DC0E151" w14:textId="77777777" w:rsidR="00937169" w:rsidRPr="00F62722" w:rsidRDefault="00937169" w:rsidP="00E12ABD">
      <w:pPr>
        <w:spacing w:line="480" w:lineRule="auto"/>
        <w:ind w:firstLine="720"/>
        <w:rPr>
          <w:rFonts w:ascii="IFAO-Grec Unicode" w:hAnsi="IFAO-Grec Unicode"/>
        </w:rPr>
      </w:pPr>
    </w:p>
    <w:p w14:paraId="00EABA95" w14:textId="6E4999FF" w:rsidR="005825BA" w:rsidRPr="00F62722" w:rsidRDefault="002644FE" w:rsidP="00777364">
      <w:pPr>
        <w:spacing w:line="480" w:lineRule="auto"/>
        <w:ind w:firstLine="720"/>
        <w:rPr>
          <w:rFonts w:ascii="IFAO-Grec Unicode" w:hAnsi="IFAO-Grec Unicode"/>
        </w:rPr>
      </w:pPr>
      <w:r w:rsidRPr="00F62722">
        <w:rPr>
          <w:rFonts w:ascii="IFAO-Grec Unicode" w:hAnsi="IFAO-Grec Unicode"/>
        </w:rPr>
        <w:t>Of</w:t>
      </w:r>
      <w:r w:rsidR="00F356AF" w:rsidRPr="00F62722">
        <w:rPr>
          <w:rFonts w:ascii="IFAO-Grec Unicode" w:hAnsi="IFAO-Grec Unicode"/>
        </w:rPr>
        <w:t xml:space="preserve"> the ca. 2,000 Homeric papyri </w:t>
      </w:r>
      <w:r w:rsidR="00DB51BC" w:rsidRPr="00F62722">
        <w:rPr>
          <w:rFonts w:ascii="IFAO-Grec Unicode" w:hAnsi="IFAO-Grec Unicode"/>
        </w:rPr>
        <w:t>in the Leuven Database of Ancient Books</w:t>
      </w:r>
      <w:r w:rsidR="002C029C" w:rsidRPr="00F62722">
        <w:rPr>
          <w:rFonts w:ascii="IFAO-Grec Unicode" w:hAnsi="IFAO-Grec Unicode"/>
        </w:rPr>
        <w:t xml:space="preserve"> (LDAB)</w:t>
      </w:r>
      <w:r w:rsidR="00DB51BC" w:rsidRPr="00F62722">
        <w:rPr>
          <w:rFonts w:ascii="IFAO-Grec Unicode" w:hAnsi="IFAO-Grec Unicode"/>
        </w:rPr>
        <w:t xml:space="preserve">, </w:t>
      </w:r>
      <w:r w:rsidR="008B39C7" w:rsidRPr="00F62722">
        <w:rPr>
          <w:rFonts w:ascii="IFAO-Grec Unicode" w:hAnsi="IFAO-Grec Unicode"/>
        </w:rPr>
        <w:t xml:space="preserve">thirty </w:t>
      </w:r>
      <w:r w:rsidR="00A71C37" w:rsidRPr="00F62722">
        <w:rPr>
          <w:rFonts w:ascii="IFAO-Grec Unicode" w:hAnsi="IFAO-Grec Unicode"/>
        </w:rPr>
        <w:t xml:space="preserve">have ‘Karanis’ </w:t>
      </w:r>
      <w:r w:rsidR="00FE1ADF" w:rsidRPr="00F62722">
        <w:rPr>
          <w:rFonts w:ascii="IFAO-Grec Unicode" w:hAnsi="IFAO-Grec Unicode"/>
        </w:rPr>
        <w:t xml:space="preserve">as their stated </w:t>
      </w:r>
      <w:r w:rsidR="008718DE" w:rsidRPr="00F62722">
        <w:rPr>
          <w:rFonts w:ascii="IFAO-Grec Unicode" w:hAnsi="IFAO-Grec Unicode"/>
        </w:rPr>
        <w:t>provenance.</w:t>
      </w:r>
      <w:r w:rsidR="0020083C" w:rsidRPr="00F62722">
        <w:rPr>
          <w:rStyle w:val="FootnoteReference"/>
          <w:rFonts w:ascii="IFAO-Grec Unicode" w:hAnsi="IFAO-Grec Unicode"/>
        </w:rPr>
        <w:footnoteReference w:id="5"/>
      </w:r>
      <w:r w:rsidR="008718DE" w:rsidRPr="00F62722">
        <w:rPr>
          <w:rFonts w:ascii="IFAO-Grec Unicode" w:hAnsi="IFAO-Grec Unicode"/>
        </w:rPr>
        <w:t xml:space="preserve"> </w:t>
      </w:r>
      <w:r w:rsidR="00A36923" w:rsidRPr="00F62722">
        <w:rPr>
          <w:rFonts w:ascii="IFAO-Grec Unicode" w:hAnsi="IFAO-Grec Unicode"/>
        </w:rPr>
        <w:t>That figure inclu</w:t>
      </w:r>
      <w:r w:rsidR="00855431" w:rsidRPr="00F62722">
        <w:rPr>
          <w:rFonts w:ascii="IFAO-Grec Unicode" w:hAnsi="IFAO-Grec Unicode"/>
        </w:rPr>
        <w:t xml:space="preserve">des </w:t>
      </w:r>
      <w:r w:rsidR="007E681C" w:rsidRPr="00F62722">
        <w:rPr>
          <w:rFonts w:ascii="IFAO-Grec Unicode" w:hAnsi="IFAO-Grec Unicode"/>
        </w:rPr>
        <w:t xml:space="preserve">three items of </w:t>
      </w:r>
      <w:r w:rsidR="004535FF" w:rsidRPr="00F62722">
        <w:rPr>
          <w:rFonts w:ascii="IFAO-Grec Unicode" w:hAnsi="IFAO-Grec Unicode"/>
        </w:rPr>
        <w:t xml:space="preserve">Homerica </w:t>
      </w:r>
      <w:r w:rsidR="000D6815" w:rsidRPr="00F62722">
        <w:rPr>
          <w:rFonts w:ascii="IFAO-Grec Unicode" w:hAnsi="IFAO-Grec Unicode"/>
        </w:rPr>
        <w:t>–</w:t>
      </w:r>
      <w:r w:rsidR="004535FF" w:rsidRPr="00F62722">
        <w:rPr>
          <w:rFonts w:ascii="IFAO-Grec Unicode" w:hAnsi="IFAO-Grec Unicode"/>
        </w:rPr>
        <w:t xml:space="preserve"> </w:t>
      </w:r>
      <w:r w:rsidR="000D6815" w:rsidRPr="00F62722">
        <w:rPr>
          <w:rFonts w:ascii="IFAO-Grec Unicode" w:hAnsi="IFAO-Grec Unicode"/>
        </w:rPr>
        <w:t xml:space="preserve">one </w:t>
      </w:r>
      <w:r w:rsidR="00A2723C" w:rsidRPr="00F62722">
        <w:rPr>
          <w:rFonts w:ascii="IFAO-Grec Unicode" w:hAnsi="IFAO-Grec Unicode"/>
        </w:rPr>
        <w:t>a</w:t>
      </w:r>
      <w:r w:rsidR="0061793A" w:rsidRPr="00F62722">
        <w:rPr>
          <w:rFonts w:ascii="IFAO-Grec Unicode" w:hAnsi="IFAO-Grec Unicode"/>
        </w:rPr>
        <w:t xml:space="preserve"> </w:t>
      </w:r>
      <w:r w:rsidR="000D6815" w:rsidRPr="00F62722">
        <w:rPr>
          <w:rFonts w:ascii="IFAO-Grec Unicode" w:hAnsi="IFAO-Grec Unicode"/>
        </w:rPr>
        <w:t>lexicon,</w:t>
      </w:r>
      <w:r w:rsidR="00B57FE8" w:rsidRPr="00F62722">
        <w:rPr>
          <w:rStyle w:val="FootnoteReference"/>
          <w:rFonts w:ascii="IFAO-Grec Unicode" w:hAnsi="IFAO-Grec Unicode"/>
        </w:rPr>
        <w:footnoteReference w:id="6"/>
      </w:r>
      <w:r w:rsidR="000D6815" w:rsidRPr="00F62722">
        <w:rPr>
          <w:rFonts w:ascii="IFAO-Grec Unicode" w:hAnsi="IFAO-Grec Unicode"/>
        </w:rPr>
        <w:t xml:space="preserve"> another a commentary</w:t>
      </w:r>
      <w:r w:rsidR="0000261E" w:rsidRPr="00F62722">
        <w:rPr>
          <w:rFonts w:ascii="IFAO-Grec Unicode" w:hAnsi="IFAO-Grec Unicode"/>
        </w:rPr>
        <w:t>,</w:t>
      </w:r>
      <w:r w:rsidR="00B57FE8" w:rsidRPr="00F62722">
        <w:rPr>
          <w:rStyle w:val="FootnoteReference"/>
          <w:rFonts w:ascii="IFAO-Grec Unicode" w:hAnsi="IFAO-Grec Unicode"/>
        </w:rPr>
        <w:footnoteReference w:id="7"/>
      </w:r>
      <w:r w:rsidR="0000261E" w:rsidRPr="00F62722">
        <w:rPr>
          <w:rFonts w:ascii="IFAO-Grec Unicode" w:hAnsi="IFAO-Grec Unicode"/>
        </w:rPr>
        <w:t xml:space="preserve"> another an epitome</w:t>
      </w:r>
      <w:r w:rsidR="008A240C" w:rsidRPr="00F62722">
        <w:rPr>
          <w:rStyle w:val="FootnoteReference"/>
          <w:rFonts w:ascii="IFAO-Grec Unicode" w:hAnsi="IFAO-Grec Unicode"/>
        </w:rPr>
        <w:footnoteReference w:id="8"/>
      </w:r>
      <w:r w:rsidR="000D6815" w:rsidRPr="00F62722">
        <w:rPr>
          <w:rFonts w:ascii="IFAO-Grec Unicode" w:hAnsi="IFAO-Grec Unicode"/>
        </w:rPr>
        <w:t xml:space="preserve"> – </w:t>
      </w:r>
      <w:r w:rsidR="0020751E" w:rsidRPr="00F62722">
        <w:rPr>
          <w:rFonts w:ascii="IFAO-Grec Unicode" w:hAnsi="IFAO-Grec Unicode"/>
        </w:rPr>
        <w:t xml:space="preserve">as well as </w:t>
      </w:r>
      <w:r w:rsidR="00820628" w:rsidRPr="00F62722">
        <w:rPr>
          <w:rFonts w:ascii="IFAO-Grec Unicode" w:hAnsi="IFAO-Grec Unicode"/>
        </w:rPr>
        <w:t xml:space="preserve">two </w:t>
      </w:r>
      <w:r w:rsidR="00B7118E" w:rsidRPr="00F62722">
        <w:rPr>
          <w:rFonts w:ascii="IFAO-Grec Unicode" w:hAnsi="IFAO-Grec Unicode"/>
        </w:rPr>
        <w:t>books</w:t>
      </w:r>
      <w:r w:rsidR="00A5758D" w:rsidRPr="00F62722">
        <w:rPr>
          <w:rFonts w:ascii="IFAO-Grec Unicode" w:hAnsi="IFAO-Grec Unicode"/>
        </w:rPr>
        <w:t xml:space="preserve"> which </w:t>
      </w:r>
      <w:r w:rsidR="007E681C" w:rsidRPr="00F62722">
        <w:rPr>
          <w:rFonts w:ascii="IFAO-Grec Unicode" w:hAnsi="IFAO-Grec Unicode"/>
        </w:rPr>
        <w:t xml:space="preserve">have been </w:t>
      </w:r>
      <w:r w:rsidR="002F56CF" w:rsidRPr="00F62722">
        <w:rPr>
          <w:rFonts w:ascii="IFAO-Grec Unicode" w:hAnsi="IFAO-Grec Unicode"/>
        </w:rPr>
        <w:t xml:space="preserve">located </w:t>
      </w:r>
      <w:r w:rsidR="005D3560" w:rsidRPr="00F62722">
        <w:rPr>
          <w:rFonts w:ascii="IFAO-Grec Unicode" w:hAnsi="IFAO-Grec Unicode"/>
        </w:rPr>
        <w:t xml:space="preserve">there </w:t>
      </w:r>
      <w:r w:rsidR="001B661B" w:rsidRPr="00F62722">
        <w:rPr>
          <w:rFonts w:ascii="IFAO-Grec Unicode" w:hAnsi="IFAO-Grec Unicode"/>
        </w:rPr>
        <w:t xml:space="preserve">on </w:t>
      </w:r>
      <w:r w:rsidR="00764485" w:rsidRPr="00F62722">
        <w:rPr>
          <w:rFonts w:ascii="IFAO-Grec Unicode" w:hAnsi="IFAO-Grec Unicode"/>
        </w:rPr>
        <w:t xml:space="preserve">rather </w:t>
      </w:r>
      <w:r w:rsidR="001B661B" w:rsidRPr="00F62722">
        <w:rPr>
          <w:rFonts w:ascii="IFAO-Grec Unicode" w:hAnsi="IFAO-Grec Unicode"/>
        </w:rPr>
        <w:t>dubious grounds.</w:t>
      </w:r>
      <w:r w:rsidR="005162E4" w:rsidRPr="00F62722">
        <w:rPr>
          <w:rFonts w:ascii="IFAO-Grec Unicode" w:hAnsi="IFAO-Grec Unicode"/>
        </w:rPr>
        <w:t xml:space="preserve"> </w:t>
      </w:r>
      <w:r w:rsidR="00194F0E" w:rsidRPr="00F62722">
        <w:rPr>
          <w:rFonts w:ascii="IFAO-Grec Unicode" w:hAnsi="IFAO-Grec Unicode"/>
        </w:rPr>
        <w:t xml:space="preserve">One </w:t>
      </w:r>
      <w:r w:rsidR="005162E4" w:rsidRPr="00F62722">
        <w:rPr>
          <w:rFonts w:ascii="IFAO-Grec Unicode" w:hAnsi="IFAO-Grec Unicode"/>
        </w:rPr>
        <w:t xml:space="preserve">was </w:t>
      </w:r>
      <w:r w:rsidR="00A5758D" w:rsidRPr="00F62722">
        <w:rPr>
          <w:rFonts w:ascii="IFAO-Grec Unicode" w:hAnsi="IFAO-Grec Unicode"/>
        </w:rPr>
        <w:t xml:space="preserve">purchased </w:t>
      </w:r>
      <w:r w:rsidR="008F2278" w:rsidRPr="00F62722">
        <w:rPr>
          <w:rFonts w:ascii="IFAO-Grec Unicode" w:hAnsi="IFAO-Grec Unicode"/>
        </w:rPr>
        <w:t>by B</w:t>
      </w:r>
      <w:r w:rsidR="007131D7" w:rsidRPr="00F62722">
        <w:rPr>
          <w:rFonts w:ascii="IFAO-Grec Unicode" w:hAnsi="IFAO-Grec Unicode"/>
        </w:rPr>
        <w:t>ernard</w:t>
      </w:r>
      <w:r w:rsidR="008F2278" w:rsidRPr="00F62722">
        <w:rPr>
          <w:rFonts w:ascii="IFAO-Grec Unicode" w:hAnsi="IFAO-Grec Unicode"/>
        </w:rPr>
        <w:t xml:space="preserve"> P. Grenfell and F</w:t>
      </w:r>
      <w:r w:rsidR="007131D7" w:rsidRPr="00F62722">
        <w:rPr>
          <w:rFonts w:ascii="IFAO-Grec Unicode" w:hAnsi="IFAO-Grec Unicode"/>
        </w:rPr>
        <w:t>rancis</w:t>
      </w:r>
      <w:r w:rsidR="008F2278" w:rsidRPr="00F62722">
        <w:rPr>
          <w:rFonts w:ascii="IFAO-Grec Unicode" w:hAnsi="IFAO-Grec Unicode"/>
        </w:rPr>
        <w:t xml:space="preserve"> W. Kelsey </w:t>
      </w:r>
      <w:r w:rsidR="00A5758D" w:rsidRPr="00F62722">
        <w:rPr>
          <w:rFonts w:ascii="IFAO-Grec Unicode" w:hAnsi="IFAO-Grec Unicode"/>
        </w:rPr>
        <w:t xml:space="preserve">in </w:t>
      </w:r>
      <w:r w:rsidR="00806ED8" w:rsidRPr="00F62722">
        <w:rPr>
          <w:rFonts w:ascii="IFAO-Grec Unicode" w:hAnsi="IFAO-Grec Unicode"/>
        </w:rPr>
        <w:t xml:space="preserve">February/March </w:t>
      </w:r>
      <w:r w:rsidR="00A5758D" w:rsidRPr="00F62722">
        <w:rPr>
          <w:rFonts w:ascii="IFAO-Grec Unicode" w:hAnsi="IFAO-Grec Unicode"/>
        </w:rPr>
        <w:t>1920</w:t>
      </w:r>
      <w:r w:rsidR="009E6830" w:rsidRPr="00F62722">
        <w:rPr>
          <w:rFonts w:ascii="IFAO-Grec Unicode" w:hAnsi="IFAO-Grec Unicode"/>
        </w:rPr>
        <w:t>, and n</w:t>
      </w:r>
      <w:r w:rsidR="00273438" w:rsidRPr="00F62722">
        <w:rPr>
          <w:rFonts w:ascii="IFAO-Grec Unicode" w:hAnsi="IFAO-Grec Unicode"/>
        </w:rPr>
        <w:t xml:space="preserve">either </w:t>
      </w:r>
      <w:r w:rsidR="009E6830" w:rsidRPr="00F62722">
        <w:rPr>
          <w:rFonts w:ascii="IFAO-Grec Unicode" w:hAnsi="IFAO-Grec Unicode"/>
        </w:rPr>
        <w:t xml:space="preserve">archival material in Ann Arbor nor </w:t>
      </w:r>
      <w:r w:rsidR="00273438" w:rsidRPr="00F62722">
        <w:rPr>
          <w:rFonts w:ascii="IFAO-Grec Unicode" w:hAnsi="IFAO-Grec Unicode"/>
        </w:rPr>
        <w:t xml:space="preserve">the publications </w:t>
      </w:r>
      <w:r w:rsidR="009E6830" w:rsidRPr="00F62722">
        <w:rPr>
          <w:rFonts w:ascii="IFAO-Grec Unicode" w:hAnsi="IFAO-Grec Unicode"/>
        </w:rPr>
        <w:t xml:space="preserve">that </w:t>
      </w:r>
      <w:r w:rsidR="00273438" w:rsidRPr="00F62722">
        <w:rPr>
          <w:rFonts w:ascii="IFAO-Grec Unicode" w:hAnsi="IFAO-Grec Unicode"/>
        </w:rPr>
        <w:t>discuss</w:t>
      </w:r>
      <w:r w:rsidR="009E6830" w:rsidRPr="00F62722">
        <w:rPr>
          <w:rFonts w:ascii="IFAO-Grec Unicode" w:hAnsi="IFAO-Grec Unicode"/>
        </w:rPr>
        <w:t xml:space="preserve"> </w:t>
      </w:r>
      <w:r w:rsidR="00273438" w:rsidRPr="00F62722">
        <w:rPr>
          <w:rFonts w:ascii="IFAO-Grec Unicode" w:hAnsi="IFAO-Grec Unicode"/>
        </w:rPr>
        <w:t>it mention Karanis.</w:t>
      </w:r>
      <w:r w:rsidR="00782623" w:rsidRPr="00F62722">
        <w:rPr>
          <w:rStyle w:val="FootnoteReference"/>
          <w:rFonts w:ascii="IFAO-Grec Unicode" w:hAnsi="IFAO-Grec Unicode"/>
        </w:rPr>
        <w:footnoteReference w:id="9"/>
      </w:r>
      <w:r w:rsidR="001B661B" w:rsidRPr="00F62722">
        <w:rPr>
          <w:rFonts w:ascii="IFAO-Grec Unicode" w:hAnsi="IFAO-Grec Unicode"/>
        </w:rPr>
        <w:t xml:space="preserve"> </w:t>
      </w:r>
      <w:r w:rsidR="00273438" w:rsidRPr="00F62722">
        <w:rPr>
          <w:rFonts w:ascii="IFAO-Grec Unicode" w:hAnsi="IFAO-Grec Unicode"/>
        </w:rPr>
        <w:t xml:space="preserve">The </w:t>
      </w:r>
      <w:r w:rsidR="003E27CA" w:rsidRPr="00F62722">
        <w:rPr>
          <w:rFonts w:ascii="IFAO-Grec Unicode" w:hAnsi="IFAO-Grec Unicode"/>
        </w:rPr>
        <w:t xml:space="preserve">other </w:t>
      </w:r>
      <w:r w:rsidR="00273438" w:rsidRPr="00F62722">
        <w:rPr>
          <w:rFonts w:ascii="IFAO-Grec Unicode" w:hAnsi="IFAO-Grec Unicode"/>
        </w:rPr>
        <w:t xml:space="preserve">is </w:t>
      </w:r>
      <w:r w:rsidR="0042337B" w:rsidRPr="00F62722">
        <w:rPr>
          <w:rFonts w:ascii="IFAO-Grec Unicode" w:hAnsi="IFAO-Grec Unicode"/>
        </w:rPr>
        <w:t xml:space="preserve">a codex fragment that Charles Brasch </w:t>
      </w:r>
      <w:r w:rsidR="0042337B" w:rsidRPr="00F62722">
        <w:rPr>
          <w:rFonts w:ascii="IFAO-Grec Unicode" w:hAnsi="IFAO-Grec Unicode"/>
        </w:rPr>
        <w:lastRenderedPageBreak/>
        <w:t xml:space="preserve">donated to </w:t>
      </w:r>
      <w:r w:rsidR="00273438" w:rsidRPr="00F62722">
        <w:rPr>
          <w:rFonts w:ascii="IFAO-Grec Unicode" w:hAnsi="IFAO-Grec Unicode"/>
        </w:rPr>
        <w:t xml:space="preserve">the </w:t>
      </w:r>
      <w:r w:rsidR="00AF417A" w:rsidRPr="00F62722">
        <w:rPr>
          <w:rFonts w:ascii="IFAO-Grec Unicode" w:hAnsi="IFAO-Grec Unicode"/>
          <w:color w:val="000000"/>
        </w:rPr>
        <w:t>Tūhura</w:t>
      </w:r>
      <w:r w:rsidR="00AF417A" w:rsidRPr="00F62722">
        <w:rPr>
          <w:rFonts w:ascii="IFAO-Grec Unicode" w:hAnsi="IFAO-Grec Unicode"/>
        </w:rPr>
        <w:t xml:space="preserve"> </w:t>
      </w:r>
      <w:r w:rsidR="00273438" w:rsidRPr="00F62722">
        <w:rPr>
          <w:rFonts w:ascii="IFAO-Grec Unicode" w:hAnsi="IFAO-Grec Unicode"/>
        </w:rPr>
        <w:t>Otago Museum in Dunedin, New Zealand</w:t>
      </w:r>
      <w:r w:rsidR="00D551F2" w:rsidRPr="00F62722">
        <w:rPr>
          <w:rFonts w:ascii="IFAO-Grec Unicode" w:hAnsi="IFAO-Grec Unicode"/>
        </w:rPr>
        <w:t xml:space="preserve"> (</w:t>
      </w:r>
      <w:hyperlink r:id="rId13" w:history="1">
        <w:r w:rsidR="00D551F2" w:rsidRPr="00F62722">
          <w:rPr>
            <w:rStyle w:val="Hyperlink"/>
            <w:rFonts w:ascii="IFAO-Grec Unicode" w:hAnsi="IFAO-Grec Unicode"/>
          </w:rPr>
          <w:t>TM 60878</w:t>
        </w:r>
      </w:hyperlink>
      <w:r w:rsidR="00D551F2" w:rsidRPr="00F62722">
        <w:rPr>
          <w:rFonts w:ascii="IFAO-Grec Unicode" w:hAnsi="IFAO-Grec Unicode"/>
        </w:rPr>
        <w:t>)</w:t>
      </w:r>
      <w:r w:rsidR="0042337B" w:rsidRPr="00F62722">
        <w:rPr>
          <w:rFonts w:ascii="IFAO-Grec Unicode" w:hAnsi="IFAO-Grec Unicode"/>
        </w:rPr>
        <w:t xml:space="preserve">. In </w:t>
      </w:r>
      <w:r w:rsidR="00CD2A1F" w:rsidRPr="00F62722">
        <w:rPr>
          <w:rFonts w:ascii="IFAO-Grec Unicode" w:hAnsi="IFAO-Grec Unicode"/>
        </w:rPr>
        <w:t xml:space="preserve">its </w:t>
      </w:r>
      <w:r w:rsidR="0042337B" w:rsidRPr="00F62722">
        <w:rPr>
          <w:rFonts w:ascii="IFAO-Grec Unicode" w:hAnsi="IFAO-Grec Unicode"/>
          <w:i/>
          <w:iCs/>
        </w:rPr>
        <w:t>editio princeps</w:t>
      </w:r>
      <w:r w:rsidR="0042337B" w:rsidRPr="00F62722">
        <w:rPr>
          <w:rFonts w:ascii="IFAO-Grec Unicode" w:hAnsi="IFAO-Grec Unicode"/>
        </w:rPr>
        <w:t xml:space="preserve">, </w:t>
      </w:r>
      <w:r w:rsidR="003A1B49" w:rsidRPr="00F62722">
        <w:rPr>
          <w:rFonts w:ascii="IFAO-Grec Unicode" w:hAnsi="IFAO-Grec Unicode"/>
        </w:rPr>
        <w:t xml:space="preserve">Whitehorne </w:t>
      </w:r>
      <w:r w:rsidR="004F76BB" w:rsidRPr="00F62722">
        <w:rPr>
          <w:rFonts w:ascii="IFAO-Grec Unicode" w:hAnsi="IFAO-Grec Unicode"/>
        </w:rPr>
        <w:t>suggest</w:t>
      </w:r>
      <w:r w:rsidR="001250E4" w:rsidRPr="00F62722">
        <w:rPr>
          <w:rFonts w:ascii="IFAO-Grec Unicode" w:hAnsi="IFAO-Grec Unicode"/>
        </w:rPr>
        <w:t>ed</w:t>
      </w:r>
      <w:r w:rsidR="004F76BB" w:rsidRPr="00F62722">
        <w:rPr>
          <w:rFonts w:ascii="IFAO-Grec Unicode" w:hAnsi="IFAO-Grec Unicode"/>
        </w:rPr>
        <w:t xml:space="preserve"> </w:t>
      </w:r>
      <w:r w:rsidR="0042337B" w:rsidRPr="00F62722">
        <w:rPr>
          <w:rFonts w:ascii="IFAO-Grec Unicode" w:hAnsi="IFAO-Grec Unicode"/>
        </w:rPr>
        <w:t xml:space="preserve">an attribution to Karanis </w:t>
      </w:r>
      <w:r w:rsidR="00E508B4" w:rsidRPr="00F62722">
        <w:rPr>
          <w:rFonts w:ascii="IFAO-Grec Unicode" w:hAnsi="IFAO-Grec Unicode"/>
        </w:rPr>
        <w:t xml:space="preserve">on </w:t>
      </w:r>
      <w:r w:rsidR="00EC6DFB" w:rsidRPr="00F62722">
        <w:rPr>
          <w:rFonts w:ascii="IFAO-Grec Unicode" w:hAnsi="IFAO-Grec Unicode"/>
        </w:rPr>
        <w:t xml:space="preserve">the following </w:t>
      </w:r>
      <w:r w:rsidR="00E508B4" w:rsidRPr="00F62722">
        <w:rPr>
          <w:rFonts w:ascii="IFAO-Grec Unicode" w:hAnsi="IFAO-Grec Unicode"/>
        </w:rPr>
        <w:t>grounds</w:t>
      </w:r>
      <w:r w:rsidR="0042337B" w:rsidRPr="00F62722">
        <w:rPr>
          <w:rFonts w:ascii="IFAO-Grec Unicode" w:hAnsi="IFAO-Grec Unicode"/>
        </w:rPr>
        <w:t>:</w:t>
      </w:r>
    </w:p>
    <w:p w14:paraId="49A94C16" w14:textId="0CBCBBB6" w:rsidR="00E14344" w:rsidRPr="00F62722" w:rsidRDefault="00E14344" w:rsidP="00E14344">
      <w:pPr>
        <w:rPr>
          <w:rFonts w:ascii="IFAO-Grec Unicode" w:hAnsi="IFAO-Grec Unicode"/>
          <w:color w:val="D9D9D9" w:themeColor="background1" w:themeShade="D9"/>
        </w:rPr>
      </w:pPr>
      <w:r w:rsidRPr="00F62722">
        <w:rPr>
          <w:rFonts w:ascii="IFAO-Grec Unicode" w:hAnsi="IFAO-Grec Unicode"/>
          <w:color w:val="D9D9D9" w:themeColor="background1" w:themeShade="D9"/>
        </w:rPr>
        <w:t>#blockQuote</w:t>
      </w:r>
    </w:p>
    <w:p w14:paraId="57A07A65" w14:textId="77D8109F" w:rsidR="00777364" w:rsidRPr="00F62722" w:rsidRDefault="00B75BCC" w:rsidP="00CF6ED5">
      <w:pPr>
        <w:ind w:left="720" w:right="720"/>
        <w:rPr>
          <w:rFonts w:ascii="IFAO-Grec Unicode" w:hAnsi="IFAO-Grec Unicode"/>
        </w:rPr>
      </w:pPr>
      <w:r w:rsidRPr="00F62722">
        <w:rPr>
          <w:rFonts w:ascii="IFAO-Grec Unicode" w:hAnsi="IFAO-Grec Unicode"/>
        </w:rPr>
        <w:t xml:space="preserve">Brasch spent three seasons in Egypt in 1932–1935, working ‘as a kind of unpaid cadet’ </w:t>
      </w:r>
      <w:r w:rsidR="00EB4873" w:rsidRPr="00F62722">
        <w:rPr>
          <w:rFonts w:ascii="IFAO-Grec Unicode" w:hAnsi="IFAO-Grec Unicode"/>
        </w:rPr>
        <w:t>on the Egypt Exploration Society excavations at Tell el Amarna, at the same time as C. H. Roberts</w:t>
      </w:r>
      <w:r w:rsidR="00F8231B" w:rsidRPr="00F62722">
        <w:rPr>
          <w:rFonts w:ascii="IFAO-Grec Unicode" w:hAnsi="IFAO-Grec Unicode"/>
        </w:rPr>
        <w:t xml:space="preserve">, his Oxford contemporary, was engaged as a papyrologist with the University of Michigan expedition at Karanis. There is no information on the provenance of the texts published here, but </w:t>
      </w:r>
      <w:r w:rsidR="0042337B" w:rsidRPr="00F62722">
        <w:rPr>
          <w:rFonts w:ascii="IFAO-Grec Unicode" w:hAnsi="IFAO-Grec Unicode"/>
        </w:rPr>
        <w:t>Brasch visited Roberts at Karanis several times, and the pieces may have come from there since the lessee in (3), a landlease, comes from Arsinoe.</w:t>
      </w:r>
      <w:r w:rsidR="00C874C0" w:rsidRPr="00F62722">
        <w:rPr>
          <w:rStyle w:val="FootnoteReference"/>
          <w:rFonts w:ascii="IFAO-Grec Unicode" w:hAnsi="IFAO-Grec Unicode"/>
        </w:rPr>
        <w:footnoteReference w:id="10"/>
      </w:r>
    </w:p>
    <w:p w14:paraId="43C89649" w14:textId="63A1C339" w:rsidR="00E14344" w:rsidRPr="00F62722" w:rsidRDefault="00E14344" w:rsidP="00E14344">
      <w:pPr>
        <w:rPr>
          <w:rFonts w:ascii="IFAO-Grec Unicode" w:hAnsi="IFAO-Grec Unicode"/>
          <w:color w:val="D9D9D9" w:themeColor="background1" w:themeShade="D9"/>
        </w:rPr>
      </w:pPr>
      <w:r w:rsidRPr="00F62722">
        <w:rPr>
          <w:rFonts w:ascii="IFAO-Grec Unicode" w:hAnsi="IFAO-Grec Unicode"/>
          <w:color w:val="D9D9D9" w:themeColor="background1" w:themeShade="D9"/>
        </w:rPr>
        <w:t>#endBlockQuote</w:t>
      </w:r>
    </w:p>
    <w:p w14:paraId="41013AD7" w14:textId="77777777" w:rsidR="00CF6ED5" w:rsidRPr="00F62722" w:rsidRDefault="00CF6ED5" w:rsidP="00CF6ED5">
      <w:pPr>
        <w:ind w:left="720" w:right="720"/>
        <w:rPr>
          <w:rFonts w:ascii="IFAO-Grec Unicode" w:hAnsi="IFAO-Grec Unicode"/>
        </w:rPr>
      </w:pPr>
    </w:p>
    <w:p w14:paraId="26D77489" w14:textId="79B6E8EA" w:rsidR="005826F2" w:rsidRPr="00F62722" w:rsidRDefault="005826F2" w:rsidP="005826F2">
      <w:pPr>
        <w:pStyle w:val="Caption"/>
        <w:rPr>
          <w:rFonts w:ascii="IFAO-Grec Unicode" w:hAnsi="IFAO-Grec Unicode"/>
          <w:i w:val="0"/>
          <w:iCs w:val="0"/>
          <w:sz w:val="24"/>
          <w:szCs w:val="24"/>
          <w:highlight w:val="cyan"/>
        </w:rPr>
      </w:pPr>
      <w:bookmarkStart w:id="0" w:name="_Toc192679201"/>
      <w:r w:rsidRPr="00F62722">
        <w:rPr>
          <w:rFonts w:ascii="IFAO-Grec Unicode" w:hAnsi="IFAO-Grec Unicode"/>
          <w:i w:val="0"/>
          <w:iCs w:val="0"/>
          <w:sz w:val="24"/>
          <w:szCs w:val="24"/>
          <w:highlight w:val="cyan"/>
        </w:rPr>
        <w:t xml:space="preserve">Figure </w:t>
      </w:r>
      <w:r w:rsidRPr="00F62722">
        <w:rPr>
          <w:rFonts w:ascii="IFAO-Grec Unicode" w:hAnsi="IFAO-Grec Unicode"/>
          <w:i w:val="0"/>
          <w:iCs w:val="0"/>
          <w:sz w:val="24"/>
          <w:szCs w:val="24"/>
          <w:highlight w:val="cyan"/>
        </w:rPr>
        <w:fldChar w:fldCharType="begin"/>
      </w:r>
      <w:r w:rsidRPr="00F62722">
        <w:rPr>
          <w:rFonts w:ascii="IFAO-Grec Unicode" w:hAnsi="IFAO-Grec Unicode"/>
          <w:i w:val="0"/>
          <w:iCs w:val="0"/>
          <w:sz w:val="24"/>
          <w:szCs w:val="24"/>
          <w:highlight w:val="cyan"/>
        </w:rPr>
        <w:instrText xml:space="preserve"> SEQ Figure \* ARABIC </w:instrText>
      </w:r>
      <w:r w:rsidRPr="00F62722">
        <w:rPr>
          <w:rFonts w:ascii="IFAO-Grec Unicode" w:hAnsi="IFAO-Grec Unicode"/>
          <w:i w:val="0"/>
          <w:iCs w:val="0"/>
          <w:sz w:val="24"/>
          <w:szCs w:val="24"/>
          <w:highlight w:val="cyan"/>
        </w:rPr>
        <w:fldChar w:fldCharType="separate"/>
      </w:r>
      <w:r w:rsidR="00EF7BEA" w:rsidRPr="00F62722">
        <w:rPr>
          <w:rFonts w:ascii="IFAO-Grec Unicode" w:hAnsi="IFAO-Grec Unicode"/>
          <w:i w:val="0"/>
          <w:iCs w:val="0"/>
          <w:noProof/>
          <w:sz w:val="24"/>
          <w:szCs w:val="24"/>
          <w:highlight w:val="cyan"/>
        </w:rPr>
        <w:t>1</w:t>
      </w:r>
      <w:r w:rsidRPr="00F62722">
        <w:rPr>
          <w:rFonts w:ascii="IFAO-Grec Unicode" w:hAnsi="IFAO-Grec Unicode"/>
          <w:i w:val="0"/>
          <w:iCs w:val="0"/>
          <w:sz w:val="24"/>
          <w:szCs w:val="24"/>
          <w:highlight w:val="cyan"/>
        </w:rPr>
        <w:fldChar w:fldCharType="end"/>
      </w:r>
      <w:r w:rsidRPr="00F62722">
        <w:rPr>
          <w:rFonts w:ascii="IFAO-Grec Unicode" w:hAnsi="IFAO-Grec Unicode"/>
          <w:i w:val="0"/>
          <w:iCs w:val="0"/>
          <w:sz w:val="24"/>
          <w:szCs w:val="24"/>
          <w:highlight w:val="cyan"/>
        </w:rPr>
        <w:t xml:space="preserve">: TM 60878, a codex fragment of </w:t>
      </w:r>
      <w:r w:rsidRPr="00F62722">
        <w:rPr>
          <w:rFonts w:ascii="IFAO-Grec Unicode" w:hAnsi="IFAO-Grec Unicode"/>
          <w:sz w:val="24"/>
          <w:szCs w:val="24"/>
          <w:highlight w:val="cyan"/>
        </w:rPr>
        <w:t>Iliad</w:t>
      </w:r>
      <w:r w:rsidRPr="00F62722">
        <w:rPr>
          <w:rFonts w:ascii="IFAO-Grec Unicode" w:hAnsi="IFAO-Grec Unicode"/>
          <w:i w:val="0"/>
          <w:iCs w:val="0"/>
          <w:sz w:val="24"/>
          <w:szCs w:val="24"/>
          <w:highlight w:val="cyan"/>
        </w:rPr>
        <w:t xml:space="preserve"> 3 (© Tūhura Otago Museum, Dunedin, New Zealand)</w:t>
      </w:r>
      <w:bookmarkEnd w:id="0"/>
    </w:p>
    <w:p w14:paraId="01250BEC" w14:textId="77291A4F" w:rsidR="00B0103D" w:rsidRPr="00F62722" w:rsidRDefault="00EE0506" w:rsidP="00EE0506">
      <w:pPr>
        <w:pStyle w:val="Caption"/>
        <w:rPr>
          <w:rFonts w:ascii="IFAO-Grec Unicode" w:hAnsi="IFAO-Grec Unicode"/>
          <w:sz w:val="24"/>
          <w:szCs w:val="24"/>
        </w:rPr>
      </w:pPr>
      <w:bookmarkStart w:id="1" w:name="_Toc192679202"/>
      <w:r w:rsidRPr="00F62722">
        <w:rPr>
          <w:rFonts w:ascii="IFAO-Grec Unicode" w:hAnsi="IFAO-Grec Unicode"/>
          <w:i w:val="0"/>
          <w:iCs w:val="0"/>
          <w:sz w:val="24"/>
          <w:szCs w:val="24"/>
          <w:highlight w:val="cyan"/>
        </w:rPr>
        <w:t xml:space="preserve">Figure </w:t>
      </w:r>
      <w:r w:rsidRPr="00F62722">
        <w:rPr>
          <w:rFonts w:ascii="IFAO-Grec Unicode" w:hAnsi="IFAO-Grec Unicode"/>
          <w:i w:val="0"/>
          <w:iCs w:val="0"/>
          <w:sz w:val="24"/>
          <w:szCs w:val="24"/>
          <w:highlight w:val="cyan"/>
        </w:rPr>
        <w:fldChar w:fldCharType="begin"/>
      </w:r>
      <w:r w:rsidRPr="00F62722">
        <w:rPr>
          <w:rFonts w:ascii="IFAO-Grec Unicode" w:hAnsi="IFAO-Grec Unicode"/>
          <w:i w:val="0"/>
          <w:iCs w:val="0"/>
          <w:sz w:val="24"/>
          <w:szCs w:val="24"/>
          <w:highlight w:val="cyan"/>
        </w:rPr>
        <w:instrText xml:space="preserve"> SEQ Figure \* ARABIC </w:instrText>
      </w:r>
      <w:r w:rsidRPr="00F62722">
        <w:rPr>
          <w:rFonts w:ascii="IFAO-Grec Unicode" w:hAnsi="IFAO-Grec Unicode"/>
          <w:i w:val="0"/>
          <w:iCs w:val="0"/>
          <w:sz w:val="24"/>
          <w:szCs w:val="24"/>
          <w:highlight w:val="cyan"/>
        </w:rPr>
        <w:fldChar w:fldCharType="separate"/>
      </w:r>
      <w:r w:rsidR="00EF7BEA" w:rsidRPr="00F62722">
        <w:rPr>
          <w:rFonts w:ascii="IFAO-Grec Unicode" w:hAnsi="IFAO-Grec Unicode"/>
          <w:i w:val="0"/>
          <w:iCs w:val="0"/>
          <w:noProof/>
          <w:sz w:val="24"/>
          <w:szCs w:val="24"/>
          <w:highlight w:val="cyan"/>
        </w:rPr>
        <w:t>2</w:t>
      </w:r>
      <w:r w:rsidRPr="00F62722">
        <w:rPr>
          <w:rFonts w:ascii="IFAO-Grec Unicode" w:hAnsi="IFAO-Grec Unicode"/>
          <w:i w:val="0"/>
          <w:iCs w:val="0"/>
          <w:sz w:val="24"/>
          <w:szCs w:val="24"/>
          <w:highlight w:val="cyan"/>
        </w:rPr>
        <w:fldChar w:fldCharType="end"/>
      </w:r>
      <w:r w:rsidRPr="00F62722">
        <w:rPr>
          <w:rFonts w:ascii="IFAO-Grec Unicode" w:hAnsi="IFAO-Grec Unicode"/>
          <w:i w:val="0"/>
          <w:iCs w:val="0"/>
          <w:sz w:val="24"/>
          <w:szCs w:val="24"/>
          <w:highlight w:val="cyan"/>
        </w:rPr>
        <w:t xml:space="preserve">: TM 60878, a codex fragment of </w:t>
      </w:r>
      <w:r w:rsidRPr="00F62722">
        <w:rPr>
          <w:rFonts w:ascii="IFAO-Grec Unicode" w:hAnsi="IFAO-Grec Unicode"/>
          <w:sz w:val="24"/>
          <w:szCs w:val="24"/>
          <w:highlight w:val="cyan"/>
        </w:rPr>
        <w:t>Iliad</w:t>
      </w:r>
      <w:r w:rsidRPr="00F62722">
        <w:rPr>
          <w:rFonts w:ascii="IFAO-Grec Unicode" w:hAnsi="IFAO-Grec Unicode"/>
          <w:i w:val="0"/>
          <w:iCs w:val="0"/>
          <w:sz w:val="24"/>
          <w:szCs w:val="24"/>
          <w:highlight w:val="cyan"/>
        </w:rPr>
        <w:t xml:space="preserve"> 3 (© Tūhura Otago Museum, Dunedin, New Zealand)</w:t>
      </w:r>
      <w:bookmarkEnd w:id="1"/>
    </w:p>
    <w:p w14:paraId="7FEBD3E6" w14:textId="7CE92BAB" w:rsidR="00461730" w:rsidRPr="00F62722" w:rsidRDefault="00461730" w:rsidP="00461730">
      <w:pPr>
        <w:spacing w:line="480" w:lineRule="auto"/>
        <w:rPr>
          <w:rFonts w:ascii="IFAO-Grec Unicode" w:hAnsi="IFAO-Grec Unicode"/>
        </w:rPr>
      </w:pPr>
      <w:r w:rsidRPr="00F62722">
        <w:rPr>
          <w:rFonts w:ascii="IFAO-Grec Unicode" w:hAnsi="IFAO-Grec Unicode"/>
        </w:rPr>
        <w:t>The information in the anecdote is an insufficient basis for even a tentative assignment of provenance. If one excludes these as well as the three items of Homerica, a census of the Homer papyri from Karanis more accurately begins with</w:t>
      </w:r>
      <w:r w:rsidR="00DB0B1C" w:rsidRPr="00F62722">
        <w:rPr>
          <w:rFonts w:ascii="IFAO-Grec Unicode" w:hAnsi="IFAO-Grec Unicode"/>
        </w:rPr>
        <w:t xml:space="preserve"> the following </w:t>
      </w:r>
      <w:r w:rsidRPr="00F62722">
        <w:rPr>
          <w:rFonts w:ascii="IFAO-Grec Unicode" w:hAnsi="IFAO-Grec Unicode"/>
        </w:rPr>
        <w:t>twenty-</w:t>
      </w:r>
      <w:r w:rsidR="005D3560" w:rsidRPr="00F62722">
        <w:rPr>
          <w:rFonts w:ascii="IFAO-Grec Unicode" w:hAnsi="IFAO-Grec Unicode"/>
        </w:rPr>
        <w:t xml:space="preserve">five </w:t>
      </w:r>
      <w:r w:rsidRPr="00F62722">
        <w:rPr>
          <w:rFonts w:ascii="IFAO-Grec Unicode" w:hAnsi="IFAO-Grec Unicode"/>
        </w:rPr>
        <w:t xml:space="preserve">individual copies of the </w:t>
      </w:r>
      <w:r w:rsidRPr="00F62722">
        <w:rPr>
          <w:rFonts w:ascii="IFAO-Grec Unicode" w:hAnsi="IFAO-Grec Unicode"/>
          <w:i/>
          <w:iCs/>
        </w:rPr>
        <w:t xml:space="preserve">Iliad </w:t>
      </w:r>
      <w:r w:rsidRPr="00F62722">
        <w:rPr>
          <w:rFonts w:ascii="IFAO-Grec Unicode" w:hAnsi="IFAO-Grec Unicode"/>
        </w:rPr>
        <w:t xml:space="preserve">and </w:t>
      </w:r>
      <w:r w:rsidRPr="00F62722">
        <w:rPr>
          <w:rFonts w:ascii="IFAO-Grec Unicode" w:hAnsi="IFAO-Grec Unicode"/>
          <w:i/>
          <w:iCs/>
        </w:rPr>
        <w:t>Odyssey</w:t>
      </w:r>
      <w:bookmarkStart w:id="2" w:name="_Ref144467326"/>
      <w:r w:rsidRPr="00F62722">
        <w:rPr>
          <w:rFonts w:ascii="IFAO-Grec Unicode" w:hAnsi="IFAO-Grec Unicode"/>
        </w:rPr>
        <w:t>.</w:t>
      </w:r>
      <w:r w:rsidRPr="00F62722">
        <w:rPr>
          <w:rStyle w:val="FootnoteReference"/>
          <w:rFonts w:ascii="IFAO-Grec Unicode" w:hAnsi="IFAO-Grec Unicode"/>
        </w:rPr>
        <w:footnoteReference w:id="11"/>
      </w:r>
      <w:bookmarkEnd w:id="2"/>
      <w:r w:rsidRPr="00F62722">
        <w:rPr>
          <w:rFonts w:ascii="IFAO-Grec Unicode" w:hAnsi="IFAO-Grec Unicode"/>
        </w:rPr>
        <w:t xml:space="preserve"> </w:t>
      </w:r>
    </w:p>
    <w:p w14:paraId="6719DB93" w14:textId="5CD26D1E" w:rsidR="000E7AAB" w:rsidRPr="00F62722" w:rsidRDefault="000E7AAB" w:rsidP="000E7AAB">
      <w:pPr>
        <w:pStyle w:val="Caption"/>
        <w:rPr>
          <w:rFonts w:ascii="IFAO-Grec Unicode" w:hAnsi="IFAO-Grec Unicode"/>
          <w:i w:val="0"/>
          <w:iCs w:val="0"/>
          <w:sz w:val="24"/>
          <w:szCs w:val="24"/>
        </w:rPr>
      </w:pPr>
      <w:bookmarkStart w:id="3" w:name="_Ref189661659"/>
      <w:r w:rsidRPr="00F62722">
        <w:rPr>
          <w:rFonts w:ascii="IFAO-Grec Unicode" w:hAnsi="IFAO-Grec Unicode"/>
          <w:i w:val="0"/>
          <w:iCs w:val="0"/>
          <w:sz w:val="24"/>
          <w:szCs w:val="24"/>
        </w:rPr>
        <w:t xml:space="preserve">Table </w:t>
      </w:r>
      <w:r w:rsidRPr="00F62722">
        <w:rPr>
          <w:rFonts w:ascii="IFAO-Grec Unicode" w:hAnsi="IFAO-Grec Unicode"/>
          <w:i w:val="0"/>
          <w:iCs w:val="0"/>
          <w:sz w:val="24"/>
          <w:szCs w:val="24"/>
        </w:rPr>
        <w:fldChar w:fldCharType="begin"/>
      </w:r>
      <w:r w:rsidRPr="00F62722">
        <w:rPr>
          <w:rFonts w:ascii="IFAO-Grec Unicode" w:hAnsi="IFAO-Grec Unicode"/>
          <w:i w:val="0"/>
          <w:iCs w:val="0"/>
          <w:sz w:val="24"/>
          <w:szCs w:val="24"/>
        </w:rPr>
        <w:instrText xml:space="preserve"> SEQ Table \* ARABIC </w:instrText>
      </w:r>
      <w:r w:rsidRPr="00F62722">
        <w:rPr>
          <w:rFonts w:ascii="IFAO-Grec Unicode" w:hAnsi="IFAO-Grec Unicode"/>
          <w:i w:val="0"/>
          <w:iCs w:val="0"/>
          <w:sz w:val="24"/>
          <w:szCs w:val="24"/>
        </w:rPr>
        <w:fldChar w:fldCharType="separate"/>
      </w:r>
      <w:r w:rsidR="00EF7BEA" w:rsidRPr="00F62722">
        <w:rPr>
          <w:rFonts w:ascii="IFAO-Grec Unicode" w:hAnsi="IFAO-Grec Unicode"/>
          <w:i w:val="0"/>
          <w:iCs w:val="0"/>
          <w:noProof/>
          <w:sz w:val="24"/>
          <w:szCs w:val="24"/>
        </w:rPr>
        <w:t>1</w:t>
      </w:r>
      <w:r w:rsidRPr="00F62722">
        <w:rPr>
          <w:rFonts w:ascii="IFAO-Grec Unicode" w:hAnsi="IFAO-Grec Unicode"/>
          <w:i w:val="0"/>
          <w:iCs w:val="0"/>
          <w:sz w:val="24"/>
          <w:szCs w:val="24"/>
        </w:rPr>
        <w:fldChar w:fldCharType="end"/>
      </w:r>
      <w:bookmarkEnd w:id="3"/>
      <w:r w:rsidRPr="00F62722">
        <w:rPr>
          <w:rFonts w:ascii="IFAO-Grec Unicode" w:hAnsi="IFAO-Grec Unicode"/>
          <w:i w:val="0"/>
          <w:iCs w:val="0"/>
          <w:sz w:val="24"/>
          <w:szCs w:val="24"/>
        </w:rPr>
        <w:t xml:space="preserve">: Fragmentary Copies of Homer from </w:t>
      </w:r>
      <w:r w:rsidRPr="00F62722">
        <w:rPr>
          <w:rFonts w:ascii="IFAO-Grec Unicode" w:hAnsi="IFAO-Grec Unicode"/>
          <w:i w:val="0"/>
          <w:iCs w:val="0"/>
          <w:noProof/>
          <w:sz w:val="24"/>
          <w:szCs w:val="24"/>
        </w:rPr>
        <w:t>Karanis</w:t>
      </w:r>
    </w:p>
    <w:tbl>
      <w:tblPr>
        <w:tblStyle w:val="GridTable1Light"/>
        <w:tblW w:w="0" w:type="auto"/>
        <w:tblLook w:val="0420" w:firstRow="1" w:lastRow="0" w:firstColumn="0" w:lastColumn="0" w:noHBand="0" w:noVBand="1"/>
      </w:tblPr>
      <w:tblGrid>
        <w:gridCol w:w="524"/>
        <w:gridCol w:w="2017"/>
        <w:gridCol w:w="943"/>
        <w:gridCol w:w="943"/>
        <w:gridCol w:w="892"/>
        <w:gridCol w:w="1244"/>
        <w:gridCol w:w="1428"/>
        <w:gridCol w:w="1359"/>
      </w:tblGrid>
      <w:tr w:rsidR="00CE202D" w:rsidRPr="00F62722" w14:paraId="60A91A8B" w14:textId="77777777" w:rsidTr="002B57A7">
        <w:trPr>
          <w:cnfStyle w:val="100000000000" w:firstRow="1" w:lastRow="0" w:firstColumn="0" w:lastColumn="0" w:oddVBand="0" w:evenVBand="0" w:oddHBand="0" w:evenHBand="0" w:firstRowFirstColumn="0" w:firstRowLastColumn="0" w:lastRowFirstColumn="0" w:lastRowLastColumn="0"/>
        </w:trPr>
        <w:tc>
          <w:tcPr>
            <w:tcW w:w="0" w:type="auto"/>
          </w:tcPr>
          <w:p w14:paraId="6C8B9179" w14:textId="74BFEEC6" w:rsidR="002B57A7" w:rsidRPr="00F62722" w:rsidRDefault="002B57A7" w:rsidP="00E82C45">
            <w:pPr>
              <w:spacing w:line="480" w:lineRule="auto"/>
              <w:jc w:val="right"/>
              <w:rPr>
                <w:rFonts w:ascii="IFAO-Grec Unicode" w:hAnsi="IFAO-Grec Unicode"/>
                <w:b w:val="0"/>
                <w:bCs w:val="0"/>
              </w:rPr>
            </w:pPr>
            <w:r w:rsidRPr="00F62722">
              <w:rPr>
                <w:rFonts w:ascii="IFAO-Grec Unicode" w:hAnsi="IFAO-Grec Unicode"/>
                <w:b w:val="0"/>
                <w:bCs w:val="0"/>
              </w:rPr>
              <w:t>No.</w:t>
            </w:r>
          </w:p>
        </w:tc>
        <w:tc>
          <w:tcPr>
            <w:tcW w:w="0" w:type="auto"/>
          </w:tcPr>
          <w:p w14:paraId="4158C8F1" w14:textId="1F01443F" w:rsidR="002B57A7" w:rsidRPr="00F62722" w:rsidRDefault="002B57A7" w:rsidP="007303C7">
            <w:pPr>
              <w:spacing w:line="480" w:lineRule="auto"/>
              <w:jc w:val="center"/>
              <w:rPr>
                <w:rFonts w:ascii="IFAO-Grec Unicode" w:hAnsi="IFAO-Grec Unicode"/>
                <w:b w:val="0"/>
                <w:bCs w:val="0"/>
              </w:rPr>
            </w:pPr>
            <w:r w:rsidRPr="00F62722">
              <w:rPr>
                <w:rFonts w:ascii="IFAO-Grec Unicode" w:hAnsi="IFAO-Grec Unicode"/>
                <w:b w:val="0"/>
                <w:bCs w:val="0"/>
              </w:rPr>
              <w:t>Publication</w:t>
            </w:r>
          </w:p>
        </w:tc>
        <w:tc>
          <w:tcPr>
            <w:tcW w:w="0" w:type="auto"/>
          </w:tcPr>
          <w:p w14:paraId="278B5A90" w14:textId="3F1F9BAE" w:rsidR="002B57A7" w:rsidRPr="00F62722" w:rsidRDefault="002B57A7" w:rsidP="007303C7">
            <w:pPr>
              <w:spacing w:line="480" w:lineRule="auto"/>
              <w:jc w:val="center"/>
              <w:rPr>
                <w:rFonts w:ascii="IFAO-Grec Unicode" w:hAnsi="IFAO-Grec Unicode"/>
                <w:b w:val="0"/>
                <w:bCs w:val="0"/>
              </w:rPr>
            </w:pPr>
            <w:r w:rsidRPr="00F62722">
              <w:rPr>
                <w:rFonts w:ascii="IFAO-Grec Unicode" w:hAnsi="IFAO-Grec Unicode"/>
                <w:b w:val="0"/>
                <w:bCs w:val="0"/>
              </w:rPr>
              <w:t>TM</w:t>
            </w:r>
          </w:p>
        </w:tc>
        <w:tc>
          <w:tcPr>
            <w:tcW w:w="0" w:type="auto"/>
          </w:tcPr>
          <w:p w14:paraId="0A5845D5" w14:textId="5E3FB6C9" w:rsidR="002B57A7" w:rsidRPr="00F62722" w:rsidRDefault="002B57A7" w:rsidP="007303C7">
            <w:pPr>
              <w:spacing w:line="480" w:lineRule="auto"/>
              <w:jc w:val="center"/>
              <w:rPr>
                <w:rFonts w:ascii="IFAO-Grec Unicode" w:hAnsi="IFAO-Grec Unicode"/>
                <w:b w:val="0"/>
                <w:bCs w:val="0"/>
              </w:rPr>
            </w:pPr>
            <w:r w:rsidRPr="00F62722">
              <w:rPr>
                <w:rFonts w:ascii="IFAO-Grec Unicode" w:hAnsi="IFAO-Grec Unicode"/>
                <w:b w:val="0"/>
                <w:bCs w:val="0"/>
              </w:rPr>
              <w:t>LDAB</w:t>
            </w:r>
          </w:p>
        </w:tc>
        <w:tc>
          <w:tcPr>
            <w:tcW w:w="0" w:type="auto"/>
          </w:tcPr>
          <w:p w14:paraId="0BB8E74D" w14:textId="1B30D9C9" w:rsidR="002B57A7" w:rsidRPr="00F62722" w:rsidRDefault="002B57A7" w:rsidP="007303C7">
            <w:pPr>
              <w:spacing w:line="480" w:lineRule="auto"/>
              <w:jc w:val="center"/>
              <w:rPr>
                <w:rFonts w:ascii="IFAO-Grec Unicode" w:hAnsi="IFAO-Grec Unicode"/>
                <w:b w:val="0"/>
                <w:bCs w:val="0"/>
              </w:rPr>
            </w:pPr>
            <w:r w:rsidRPr="00F62722">
              <w:rPr>
                <w:rFonts w:ascii="IFAO-Grec Unicode" w:hAnsi="IFAO-Grec Unicode"/>
                <w:b w:val="0"/>
                <w:bCs w:val="0"/>
              </w:rPr>
              <w:t>MP3</w:t>
            </w:r>
          </w:p>
        </w:tc>
        <w:tc>
          <w:tcPr>
            <w:tcW w:w="0" w:type="auto"/>
          </w:tcPr>
          <w:p w14:paraId="0621944E" w14:textId="40D3783F" w:rsidR="002B57A7" w:rsidRPr="00F62722" w:rsidRDefault="002B57A7" w:rsidP="007303C7">
            <w:pPr>
              <w:spacing w:line="480" w:lineRule="auto"/>
              <w:jc w:val="center"/>
              <w:rPr>
                <w:rFonts w:ascii="IFAO-Grec Unicode" w:hAnsi="IFAO-Grec Unicode"/>
                <w:b w:val="0"/>
                <w:bCs w:val="0"/>
              </w:rPr>
            </w:pPr>
            <w:r w:rsidRPr="00F62722">
              <w:rPr>
                <w:rFonts w:ascii="IFAO-Grec Unicode" w:hAnsi="IFAO-Grec Unicode"/>
                <w:b w:val="0"/>
                <w:bCs w:val="0"/>
              </w:rPr>
              <w:t>Inv.</w:t>
            </w:r>
          </w:p>
        </w:tc>
        <w:tc>
          <w:tcPr>
            <w:tcW w:w="0" w:type="auto"/>
          </w:tcPr>
          <w:p w14:paraId="51432424" w14:textId="3B1A2587" w:rsidR="002B57A7" w:rsidRPr="00F62722" w:rsidRDefault="002B57A7" w:rsidP="007303C7">
            <w:pPr>
              <w:spacing w:line="480" w:lineRule="auto"/>
              <w:jc w:val="center"/>
              <w:rPr>
                <w:rFonts w:ascii="IFAO-Grec Unicode" w:hAnsi="IFAO-Grec Unicode"/>
                <w:b w:val="0"/>
                <w:bCs w:val="0"/>
              </w:rPr>
            </w:pPr>
            <w:r w:rsidRPr="00F62722">
              <w:rPr>
                <w:rFonts w:ascii="IFAO-Grec Unicode" w:hAnsi="IFAO-Grec Unicode"/>
                <w:b w:val="0"/>
                <w:bCs w:val="0"/>
              </w:rPr>
              <w:t>Acquisition</w:t>
            </w:r>
          </w:p>
        </w:tc>
        <w:tc>
          <w:tcPr>
            <w:tcW w:w="0" w:type="auto"/>
          </w:tcPr>
          <w:p w14:paraId="17CE4E93" w14:textId="48490D58" w:rsidR="002B57A7" w:rsidRPr="00F62722" w:rsidRDefault="002B57A7" w:rsidP="007303C7">
            <w:pPr>
              <w:spacing w:line="480" w:lineRule="auto"/>
              <w:jc w:val="center"/>
              <w:rPr>
                <w:rFonts w:ascii="IFAO-Grec Unicode" w:hAnsi="IFAO-Grec Unicode"/>
                <w:b w:val="0"/>
                <w:bCs w:val="0"/>
              </w:rPr>
            </w:pPr>
            <w:r w:rsidRPr="00F62722">
              <w:rPr>
                <w:rFonts w:ascii="IFAO-Grec Unicode" w:hAnsi="IFAO-Grec Unicode"/>
                <w:b w:val="0"/>
                <w:bCs w:val="0"/>
              </w:rPr>
              <w:t>Contents</w:t>
            </w:r>
          </w:p>
        </w:tc>
      </w:tr>
      <w:tr w:rsidR="00CE202D" w:rsidRPr="00F62722" w14:paraId="10665225" w14:textId="77777777" w:rsidTr="002B57A7">
        <w:tc>
          <w:tcPr>
            <w:tcW w:w="0" w:type="auto"/>
          </w:tcPr>
          <w:p w14:paraId="526C28BA" w14:textId="3591B818" w:rsidR="002B57A7" w:rsidRPr="00F62722" w:rsidRDefault="002B57A7" w:rsidP="00E82C45">
            <w:pPr>
              <w:spacing w:line="480" w:lineRule="auto"/>
              <w:jc w:val="right"/>
              <w:rPr>
                <w:rFonts w:ascii="IFAO-Grec Unicode" w:hAnsi="IFAO-Grec Unicode"/>
              </w:rPr>
            </w:pPr>
            <w:r w:rsidRPr="00F62722">
              <w:rPr>
                <w:rFonts w:ascii="IFAO-Grec Unicode" w:hAnsi="IFAO-Grec Unicode"/>
              </w:rPr>
              <w:t>1</w:t>
            </w:r>
          </w:p>
        </w:tc>
        <w:tc>
          <w:tcPr>
            <w:tcW w:w="0" w:type="auto"/>
          </w:tcPr>
          <w:p w14:paraId="1A63466F" w14:textId="1628A8BF" w:rsidR="002B57A7" w:rsidRPr="00F62722" w:rsidRDefault="002B57A7" w:rsidP="00461730">
            <w:pPr>
              <w:spacing w:line="480" w:lineRule="auto"/>
              <w:rPr>
                <w:rFonts w:ascii="IFAO-Grec Unicode" w:hAnsi="IFAO-Grec Unicode"/>
              </w:rPr>
            </w:pPr>
            <w:r w:rsidRPr="00F62722">
              <w:rPr>
                <w:rFonts w:ascii="IFAO-Grec Unicode" w:hAnsi="IFAO-Grec Unicode"/>
              </w:rPr>
              <w:t>Pylon 7 (2025) / P.Fay. 141 descr.</w:t>
            </w:r>
          </w:p>
        </w:tc>
        <w:tc>
          <w:tcPr>
            <w:tcW w:w="0" w:type="auto"/>
          </w:tcPr>
          <w:p w14:paraId="7C5DC5AF" w14:textId="09A35014" w:rsidR="002B57A7" w:rsidRPr="00F62722" w:rsidRDefault="002B57A7" w:rsidP="00461730">
            <w:pPr>
              <w:spacing w:line="480" w:lineRule="auto"/>
              <w:rPr>
                <w:rFonts w:ascii="IFAO-Grec Unicode" w:hAnsi="IFAO-Grec Unicode"/>
              </w:rPr>
            </w:pPr>
            <w:r w:rsidRPr="00F62722">
              <w:rPr>
                <w:rFonts w:ascii="IFAO-Grec Unicode" w:hAnsi="IFAO-Grec Unicode"/>
              </w:rPr>
              <w:t>60315</w:t>
            </w:r>
          </w:p>
        </w:tc>
        <w:tc>
          <w:tcPr>
            <w:tcW w:w="0" w:type="auto"/>
          </w:tcPr>
          <w:p w14:paraId="2D89EE0D" w14:textId="115C37AE" w:rsidR="002B57A7" w:rsidRPr="00F62722" w:rsidRDefault="00ED7C40" w:rsidP="00461730">
            <w:pPr>
              <w:spacing w:line="480" w:lineRule="auto"/>
              <w:rPr>
                <w:rFonts w:ascii="IFAO-Grec Unicode" w:hAnsi="IFAO-Grec Unicode"/>
              </w:rPr>
            </w:pPr>
            <w:r w:rsidRPr="00F62722">
              <w:rPr>
                <w:rFonts w:ascii="IFAO-Grec Unicode" w:hAnsi="IFAO-Grec Unicode"/>
              </w:rPr>
              <w:t>1436</w:t>
            </w:r>
          </w:p>
        </w:tc>
        <w:tc>
          <w:tcPr>
            <w:tcW w:w="0" w:type="auto"/>
          </w:tcPr>
          <w:p w14:paraId="0C29BB49" w14:textId="397AE99E" w:rsidR="002B57A7" w:rsidRPr="00F62722" w:rsidRDefault="00ED7C40" w:rsidP="00461730">
            <w:pPr>
              <w:spacing w:line="480" w:lineRule="auto"/>
              <w:rPr>
                <w:rFonts w:ascii="IFAO-Grec Unicode" w:hAnsi="IFAO-Grec Unicode"/>
              </w:rPr>
            </w:pPr>
            <w:r w:rsidRPr="00F62722">
              <w:rPr>
                <w:rFonts w:ascii="IFAO-Grec Unicode" w:hAnsi="IFAO-Grec Unicode"/>
              </w:rPr>
              <w:t>596</w:t>
            </w:r>
          </w:p>
        </w:tc>
        <w:tc>
          <w:tcPr>
            <w:tcW w:w="0" w:type="auto"/>
          </w:tcPr>
          <w:p w14:paraId="6D91C226" w14:textId="602F09F2" w:rsidR="002B57A7" w:rsidRPr="00F62722" w:rsidRDefault="00CE202D" w:rsidP="00461730">
            <w:pPr>
              <w:spacing w:line="480" w:lineRule="auto"/>
              <w:rPr>
                <w:rFonts w:ascii="IFAO-Grec Unicode" w:hAnsi="IFAO-Grec Unicode"/>
              </w:rPr>
            </w:pPr>
            <w:r w:rsidRPr="00F62722">
              <w:rPr>
                <w:rFonts w:ascii="IFAO-Grec Unicode" w:hAnsi="IFAO-Grec Unicode"/>
              </w:rPr>
              <w:t xml:space="preserve">Biblioteca Alexandrina 520 (= </w:t>
            </w:r>
            <w:r w:rsidR="002B57A7" w:rsidRPr="00F62722">
              <w:rPr>
                <w:rFonts w:ascii="IFAO-Grec Unicode" w:hAnsi="IFAO-Grec Unicode"/>
              </w:rPr>
              <w:lastRenderedPageBreak/>
              <w:t>CG 10217</w:t>
            </w:r>
            <w:r w:rsidRPr="00F62722">
              <w:rPr>
                <w:rFonts w:ascii="IFAO-Grec Unicode" w:hAnsi="IFAO-Grec Unicode"/>
              </w:rPr>
              <w:t>)</w:t>
            </w:r>
          </w:p>
        </w:tc>
        <w:tc>
          <w:tcPr>
            <w:tcW w:w="0" w:type="auto"/>
          </w:tcPr>
          <w:p w14:paraId="0BD223FE" w14:textId="2F5D8556" w:rsidR="002B57A7" w:rsidRPr="00F62722" w:rsidRDefault="002B57A7" w:rsidP="00461730">
            <w:pPr>
              <w:spacing w:line="480" w:lineRule="auto"/>
              <w:rPr>
                <w:rFonts w:ascii="IFAO-Grec Unicode" w:hAnsi="IFAO-Grec Unicode"/>
              </w:rPr>
            </w:pPr>
            <w:r w:rsidRPr="00F62722">
              <w:rPr>
                <w:rFonts w:ascii="IFAO-Grec Unicode" w:hAnsi="IFAO-Grec Unicode"/>
              </w:rPr>
              <w:lastRenderedPageBreak/>
              <w:t xml:space="preserve">3 January 1896, in the </w:t>
            </w:r>
            <w:r w:rsidRPr="00F62722">
              <w:rPr>
                <w:rFonts w:ascii="IFAO-Grec Unicode" w:hAnsi="IFAO-Grec Unicode"/>
                <w:i/>
                <w:iCs/>
              </w:rPr>
              <w:t>deipn</w:t>
            </w:r>
            <w:r w:rsidR="00F73399" w:rsidRPr="00F62722">
              <w:rPr>
                <w:rFonts w:ascii="IFAO-Grec Unicode" w:hAnsi="IFAO-Grec Unicode"/>
                <w:i/>
                <w:iCs/>
              </w:rPr>
              <w:t>e</w:t>
            </w:r>
            <w:r w:rsidRPr="00F62722">
              <w:rPr>
                <w:rFonts w:ascii="IFAO-Grec Unicode" w:hAnsi="IFAO-Grec Unicode"/>
                <w:i/>
                <w:iCs/>
              </w:rPr>
              <w:t>terion</w:t>
            </w:r>
            <w:r w:rsidRPr="00F62722">
              <w:rPr>
                <w:rFonts w:ascii="IFAO-Grec Unicode" w:hAnsi="IFAO-Grec Unicode"/>
              </w:rPr>
              <w:t xml:space="preserve"> </w:t>
            </w:r>
            <w:r w:rsidRPr="00F62722">
              <w:rPr>
                <w:rFonts w:ascii="IFAO-Grec Unicode" w:hAnsi="IFAO-Grec Unicode"/>
              </w:rPr>
              <w:lastRenderedPageBreak/>
              <w:t>(T4) at Karanis</w:t>
            </w:r>
          </w:p>
        </w:tc>
        <w:tc>
          <w:tcPr>
            <w:tcW w:w="0" w:type="auto"/>
          </w:tcPr>
          <w:p w14:paraId="17BB883D" w14:textId="657F23C9" w:rsidR="002B57A7" w:rsidRPr="00F62722" w:rsidRDefault="002B57A7" w:rsidP="00461730">
            <w:pPr>
              <w:spacing w:line="480" w:lineRule="auto"/>
              <w:rPr>
                <w:rFonts w:ascii="IFAO-Grec Unicode" w:hAnsi="IFAO-Grec Unicode"/>
              </w:rPr>
            </w:pPr>
            <w:r w:rsidRPr="00F62722">
              <w:rPr>
                <w:rFonts w:ascii="IFAO-Grec Unicode" w:hAnsi="IFAO-Grec Unicode"/>
                <w:i/>
                <w:iCs/>
              </w:rPr>
              <w:lastRenderedPageBreak/>
              <w:t>Il</w:t>
            </w:r>
            <w:r w:rsidRPr="00F62722">
              <w:rPr>
                <w:rFonts w:ascii="IFAO-Grec Unicode" w:hAnsi="IFAO-Grec Unicode"/>
              </w:rPr>
              <w:t>. 1.273–1.362 </w:t>
            </w:r>
          </w:p>
        </w:tc>
      </w:tr>
      <w:tr w:rsidR="00CE202D" w:rsidRPr="00F62722" w14:paraId="0E381551" w14:textId="77777777" w:rsidTr="002B57A7">
        <w:tc>
          <w:tcPr>
            <w:tcW w:w="0" w:type="auto"/>
          </w:tcPr>
          <w:p w14:paraId="406A21F2" w14:textId="1267E327" w:rsidR="002B57A7" w:rsidRPr="00F62722" w:rsidRDefault="002B57A7" w:rsidP="00E82C45">
            <w:pPr>
              <w:spacing w:line="480" w:lineRule="auto"/>
              <w:jc w:val="right"/>
              <w:rPr>
                <w:rFonts w:ascii="IFAO-Grec Unicode" w:hAnsi="IFAO-Grec Unicode"/>
              </w:rPr>
            </w:pPr>
            <w:r w:rsidRPr="00F62722">
              <w:rPr>
                <w:rFonts w:ascii="IFAO-Grec Unicode" w:hAnsi="IFAO-Grec Unicode"/>
              </w:rPr>
              <w:t>2</w:t>
            </w:r>
          </w:p>
        </w:tc>
        <w:tc>
          <w:tcPr>
            <w:tcW w:w="0" w:type="auto"/>
          </w:tcPr>
          <w:p w14:paraId="42A505D9" w14:textId="7F2BE303" w:rsidR="002B57A7" w:rsidRPr="00F62722" w:rsidRDefault="002B57A7" w:rsidP="00461730">
            <w:pPr>
              <w:spacing w:line="480" w:lineRule="auto"/>
              <w:rPr>
                <w:rFonts w:ascii="IFAO-Grec Unicode" w:hAnsi="IFAO-Grec Unicode"/>
              </w:rPr>
            </w:pPr>
            <w:r w:rsidRPr="00F62722">
              <w:rPr>
                <w:rFonts w:ascii="IFAO-Grec Unicode" w:hAnsi="IFAO-Grec Unicode"/>
              </w:rPr>
              <w:t>Pylon 7 (2025) + P.Grenf. 1 2 + P.Flor. 2 109</w:t>
            </w:r>
          </w:p>
        </w:tc>
        <w:tc>
          <w:tcPr>
            <w:tcW w:w="0" w:type="auto"/>
          </w:tcPr>
          <w:p w14:paraId="6D592D54" w14:textId="5D49252F" w:rsidR="002B57A7" w:rsidRPr="00F62722" w:rsidRDefault="00136F81" w:rsidP="00136F81">
            <w:pPr>
              <w:spacing w:line="480" w:lineRule="auto"/>
              <w:rPr>
                <w:rFonts w:ascii="IFAO-Grec Unicode" w:hAnsi="IFAO-Grec Unicode"/>
              </w:rPr>
            </w:pPr>
            <w:r w:rsidRPr="00F62722">
              <w:rPr>
                <w:rFonts w:ascii="IFAO-Grec Unicode" w:hAnsi="IFAO-Grec Unicode"/>
              </w:rPr>
              <w:t>60326</w:t>
            </w:r>
          </w:p>
        </w:tc>
        <w:tc>
          <w:tcPr>
            <w:tcW w:w="0" w:type="auto"/>
          </w:tcPr>
          <w:p w14:paraId="092B2F33" w14:textId="6022E284" w:rsidR="002B57A7" w:rsidRPr="00F62722" w:rsidRDefault="00136F81" w:rsidP="00461730">
            <w:pPr>
              <w:spacing w:line="480" w:lineRule="auto"/>
              <w:rPr>
                <w:rFonts w:ascii="IFAO-Grec Unicode" w:hAnsi="IFAO-Grec Unicode"/>
              </w:rPr>
            </w:pPr>
            <w:r w:rsidRPr="00F62722">
              <w:rPr>
                <w:rFonts w:ascii="IFAO-Grec Unicode" w:hAnsi="IFAO-Grec Unicode"/>
              </w:rPr>
              <w:t>1447</w:t>
            </w:r>
          </w:p>
        </w:tc>
        <w:tc>
          <w:tcPr>
            <w:tcW w:w="0" w:type="auto"/>
          </w:tcPr>
          <w:p w14:paraId="2F79E46D" w14:textId="34382506" w:rsidR="002B57A7" w:rsidRPr="00F62722" w:rsidRDefault="00DE42B4" w:rsidP="00461730">
            <w:pPr>
              <w:spacing w:line="480" w:lineRule="auto"/>
              <w:rPr>
                <w:rFonts w:ascii="IFAO-Grec Unicode" w:hAnsi="IFAO-Grec Unicode"/>
              </w:rPr>
            </w:pPr>
            <w:r w:rsidRPr="00F62722">
              <w:rPr>
                <w:rFonts w:ascii="IFAO-Grec Unicode" w:hAnsi="IFAO-Grec Unicode"/>
              </w:rPr>
              <w:t>8</w:t>
            </w:r>
            <w:r w:rsidR="00E14626" w:rsidRPr="00F62722">
              <w:rPr>
                <w:rFonts w:ascii="IFAO-Grec Unicode" w:hAnsi="IFAO-Grec Unicode"/>
              </w:rPr>
              <w:t>21</w:t>
            </w:r>
          </w:p>
        </w:tc>
        <w:tc>
          <w:tcPr>
            <w:tcW w:w="0" w:type="auto"/>
          </w:tcPr>
          <w:p w14:paraId="4FDE33DE" w14:textId="45D5A078" w:rsidR="002B57A7" w:rsidRPr="00F62722" w:rsidRDefault="002B57A7" w:rsidP="00461730">
            <w:pPr>
              <w:spacing w:line="480" w:lineRule="auto"/>
              <w:rPr>
                <w:rFonts w:ascii="IFAO-Grec Unicode" w:hAnsi="IFAO-Grec Unicode"/>
              </w:rPr>
            </w:pPr>
            <w:r w:rsidRPr="00F62722">
              <w:rPr>
                <w:rFonts w:ascii="IFAO-Grec Unicode" w:hAnsi="IFAO-Grec Unicode"/>
              </w:rPr>
              <w:t>P.Vindob. G 19768</w:t>
            </w:r>
          </w:p>
        </w:tc>
        <w:tc>
          <w:tcPr>
            <w:tcW w:w="0" w:type="auto"/>
          </w:tcPr>
          <w:p w14:paraId="1A78A3EB" w14:textId="244840E6" w:rsidR="002B57A7" w:rsidRPr="00F62722" w:rsidRDefault="002B57A7" w:rsidP="00461730">
            <w:pPr>
              <w:spacing w:line="480" w:lineRule="auto"/>
              <w:rPr>
                <w:rFonts w:ascii="IFAO-Grec Unicode" w:hAnsi="IFAO-Grec Unicode"/>
              </w:rPr>
            </w:pPr>
            <w:r w:rsidRPr="00F62722">
              <w:rPr>
                <w:rFonts w:ascii="IFAO-Grec Unicode" w:hAnsi="IFAO-Grec Unicode"/>
              </w:rPr>
              <w:t xml:space="preserve">Purchased by Carl Wessely in July 1896: “Stammt </w:t>
            </w:r>
            <w:r w:rsidRPr="00F62722">
              <w:rPr>
                <w:rFonts w:ascii="IFAO-Grec Unicode" w:hAnsi="IFAO-Grec Unicode" w:cs="Calibri"/>
                <w:color w:val="000000"/>
              </w:rPr>
              <w:t xml:space="preserve">aus den Funden Grenfells </w:t>
            </w:r>
            <w:r w:rsidRPr="00F62722">
              <w:rPr>
                <w:rFonts w:ascii="IFAO-Grec Unicode" w:hAnsi="IFAO-Grec Unicode" w:cs="Calibri"/>
                <w:color w:val="000000"/>
                <w:u w:val="double"/>
              </w:rPr>
              <w:t>in Karanis</w:t>
            </w:r>
            <w:r w:rsidRPr="00F62722">
              <w:rPr>
                <w:rFonts w:ascii="IFAO-Grec Unicode" w:hAnsi="IFAO-Grec Unicode"/>
              </w:rPr>
              <w:t xml:space="preserve">” </w:t>
            </w:r>
          </w:p>
        </w:tc>
        <w:tc>
          <w:tcPr>
            <w:tcW w:w="0" w:type="auto"/>
          </w:tcPr>
          <w:p w14:paraId="213520CD" w14:textId="0FE26BCE" w:rsidR="002B57A7" w:rsidRPr="00F62722" w:rsidRDefault="002B57A7" w:rsidP="00461730">
            <w:pPr>
              <w:spacing w:line="480" w:lineRule="auto"/>
              <w:rPr>
                <w:rFonts w:ascii="IFAO-Grec Unicode" w:hAnsi="IFAO-Grec Unicode"/>
              </w:rPr>
            </w:pPr>
            <w:r w:rsidRPr="00F62722">
              <w:rPr>
                <w:rFonts w:ascii="IFAO-Grec Unicode" w:hAnsi="IFAO-Grec Unicode"/>
                <w:i/>
                <w:iCs/>
              </w:rPr>
              <w:t xml:space="preserve">Il. </w:t>
            </w:r>
            <w:r w:rsidRPr="00F62722">
              <w:rPr>
                <w:rFonts w:ascii="IFAO-Grec Unicode" w:hAnsi="IFAO-Grec Unicode"/>
              </w:rPr>
              <w:t>8.62–75, 8.96–116, 8.436–461</w:t>
            </w:r>
          </w:p>
        </w:tc>
      </w:tr>
      <w:tr w:rsidR="00CE202D" w:rsidRPr="00F62722" w14:paraId="0B627649" w14:textId="77777777" w:rsidTr="002B57A7">
        <w:tc>
          <w:tcPr>
            <w:tcW w:w="0" w:type="auto"/>
          </w:tcPr>
          <w:p w14:paraId="18968AC9" w14:textId="3681FFB9" w:rsidR="002B57A7" w:rsidRPr="00F62722" w:rsidRDefault="002B57A7" w:rsidP="00E82C45">
            <w:pPr>
              <w:spacing w:line="480" w:lineRule="auto"/>
              <w:jc w:val="right"/>
              <w:rPr>
                <w:rFonts w:ascii="IFAO-Grec Unicode" w:hAnsi="IFAO-Grec Unicode"/>
              </w:rPr>
            </w:pPr>
            <w:r w:rsidRPr="00F62722">
              <w:rPr>
                <w:rFonts w:ascii="IFAO-Grec Unicode" w:hAnsi="IFAO-Grec Unicode"/>
              </w:rPr>
              <w:t>3</w:t>
            </w:r>
          </w:p>
        </w:tc>
        <w:tc>
          <w:tcPr>
            <w:tcW w:w="0" w:type="auto"/>
          </w:tcPr>
          <w:p w14:paraId="625709FF" w14:textId="05F83F69" w:rsidR="002B57A7" w:rsidRPr="00F62722" w:rsidRDefault="002B57A7" w:rsidP="00461730">
            <w:pPr>
              <w:spacing w:line="480" w:lineRule="auto"/>
              <w:rPr>
                <w:rFonts w:ascii="IFAO-Grec Unicode" w:hAnsi="IFAO-Grec Unicode"/>
              </w:rPr>
            </w:pPr>
            <w:r w:rsidRPr="00F62722">
              <w:rPr>
                <w:rFonts w:ascii="IFAO-Grec Unicode" w:hAnsi="IFAO-Grec Unicode"/>
              </w:rPr>
              <w:t>Pylon 7 (2025)</w:t>
            </w:r>
          </w:p>
        </w:tc>
        <w:tc>
          <w:tcPr>
            <w:tcW w:w="0" w:type="auto"/>
          </w:tcPr>
          <w:p w14:paraId="46986F0B" w14:textId="1B080B07" w:rsidR="0049705C" w:rsidRPr="00F62722" w:rsidRDefault="0049705C" w:rsidP="0049705C">
            <w:pPr>
              <w:rPr>
                <w:rFonts w:ascii="IFAO-Grec Unicode" w:hAnsi="IFAO-Grec Unicode"/>
              </w:rPr>
            </w:pPr>
            <w:r w:rsidRPr="00F62722">
              <w:rPr>
                <w:rFonts w:ascii="IFAO-Grec Unicode" w:hAnsi="IFAO-Grec Unicode"/>
              </w:rPr>
              <w:t>60366</w:t>
            </w:r>
          </w:p>
        </w:tc>
        <w:tc>
          <w:tcPr>
            <w:tcW w:w="0" w:type="auto"/>
          </w:tcPr>
          <w:p w14:paraId="3AE4DD0E" w14:textId="5BC5DEC5" w:rsidR="002B57A7" w:rsidRPr="00F62722" w:rsidRDefault="0049705C" w:rsidP="00461730">
            <w:pPr>
              <w:spacing w:line="480" w:lineRule="auto"/>
              <w:rPr>
                <w:rFonts w:ascii="IFAO-Grec Unicode" w:hAnsi="IFAO-Grec Unicode"/>
              </w:rPr>
            </w:pPr>
            <w:r w:rsidRPr="00F62722">
              <w:rPr>
                <w:rFonts w:ascii="IFAO-Grec Unicode" w:hAnsi="IFAO-Grec Unicode"/>
              </w:rPr>
              <w:t>1487</w:t>
            </w:r>
          </w:p>
        </w:tc>
        <w:tc>
          <w:tcPr>
            <w:tcW w:w="0" w:type="auto"/>
          </w:tcPr>
          <w:p w14:paraId="61665E8E" w14:textId="7A6CD9BC" w:rsidR="002B57A7" w:rsidRPr="00F62722" w:rsidRDefault="004F6B48" w:rsidP="00461730">
            <w:pPr>
              <w:spacing w:line="480" w:lineRule="auto"/>
              <w:rPr>
                <w:rFonts w:ascii="IFAO-Grec Unicode" w:hAnsi="IFAO-Grec Unicode"/>
              </w:rPr>
            </w:pPr>
            <w:r w:rsidRPr="00F62722">
              <w:rPr>
                <w:rFonts w:ascii="IFAO-Grec Unicode" w:hAnsi="IFAO-Grec Unicode"/>
              </w:rPr>
              <w:t>853</w:t>
            </w:r>
          </w:p>
        </w:tc>
        <w:tc>
          <w:tcPr>
            <w:tcW w:w="0" w:type="auto"/>
          </w:tcPr>
          <w:p w14:paraId="402778B1" w14:textId="1D1FA0BE" w:rsidR="002B57A7" w:rsidRPr="00F62722" w:rsidRDefault="002B57A7" w:rsidP="00461730">
            <w:pPr>
              <w:spacing w:line="480" w:lineRule="auto"/>
              <w:rPr>
                <w:rFonts w:ascii="IFAO-Grec Unicode" w:hAnsi="IFAO-Grec Unicode"/>
              </w:rPr>
            </w:pPr>
            <w:r w:rsidRPr="00F62722">
              <w:rPr>
                <w:rFonts w:ascii="IFAO-Grec Unicode" w:hAnsi="IFAO-Grec Unicode"/>
              </w:rPr>
              <w:t>P.Vindob. G 19791 + 19794</w:t>
            </w:r>
          </w:p>
        </w:tc>
        <w:tc>
          <w:tcPr>
            <w:tcW w:w="0" w:type="auto"/>
          </w:tcPr>
          <w:p w14:paraId="454DFE36" w14:textId="0BF75464" w:rsidR="002B57A7" w:rsidRPr="00F62722" w:rsidRDefault="002B57A7" w:rsidP="00461730">
            <w:pPr>
              <w:spacing w:line="480" w:lineRule="auto"/>
              <w:rPr>
                <w:rFonts w:ascii="IFAO-Grec Unicode" w:hAnsi="IFAO-Grec Unicode"/>
              </w:rPr>
            </w:pPr>
            <w:r w:rsidRPr="00F62722">
              <w:rPr>
                <w:rFonts w:ascii="IFAO-Grec Unicode" w:hAnsi="IFAO-Grec Unicode"/>
              </w:rPr>
              <w:t>Purchased from B.P. Grenfell by Carl Wessely in July 1896: “aus den Ausgrabungen in Karanis”</w:t>
            </w:r>
          </w:p>
        </w:tc>
        <w:tc>
          <w:tcPr>
            <w:tcW w:w="0" w:type="auto"/>
          </w:tcPr>
          <w:p w14:paraId="5C1E2446" w14:textId="74EABEEE" w:rsidR="002B57A7" w:rsidRPr="00F62722" w:rsidRDefault="002B57A7" w:rsidP="00461730">
            <w:pPr>
              <w:spacing w:line="480" w:lineRule="auto"/>
              <w:rPr>
                <w:rFonts w:ascii="IFAO-Grec Unicode" w:hAnsi="IFAO-Grec Unicode"/>
              </w:rPr>
            </w:pPr>
            <w:r w:rsidRPr="00F62722">
              <w:rPr>
                <w:rFonts w:ascii="IFAO-Grec Unicode" w:hAnsi="IFAO-Grec Unicode"/>
                <w:i/>
                <w:iCs/>
              </w:rPr>
              <w:t>Il.</w:t>
            </w:r>
            <w:r w:rsidRPr="00F62722">
              <w:rPr>
                <w:rFonts w:ascii="IFAO-Grec Unicode" w:hAnsi="IFAO-Grec Unicode"/>
              </w:rPr>
              <w:t xml:space="preserve"> 10.41–57, 10.76–100, 10.103–112</w:t>
            </w:r>
          </w:p>
        </w:tc>
      </w:tr>
      <w:tr w:rsidR="00CE202D" w:rsidRPr="00F62722" w14:paraId="235AE8B1" w14:textId="77777777" w:rsidTr="002B57A7">
        <w:tc>
          <w:tcPr>
            <w:tcW w:w="0" w:type="auto"/>
          </w:tcPr>
          <w:p w14:paraId="5B6094BA" w14:textId="343C2AA8" w:rsidR="002B57A7" w:rsidRPr="00F62722" w:rsidRDefault="002B57A7" w:rsidP="00E82C45">
            <w:pPr>
              <w:spacing w:line="480" w:lineRule="auto"/>
              <w:jc w:val="right"/>
              <w:rPr>
                <w:rFonts w:ascii="IFAO-Grec Unicode" w:hAnsi="IFAO-Grec Unicode"/>
              </w:rPr>
            </w:pPr>
            <w:r w:rsidRPr="00F62722">
              <w:rPr>
                <w:rFonts w:ascii="IFAO-Grec Unicode" w:hAnsi="IFAO-Grec Unicode"/>
              </w:rPr>
              <w:t>4</w:t>
            </w:r>
          </w:p>
        </w:tc>
        <w:tc>
          <w:tcPr>
            <w:tcW w:w="0" w:type="auto"/>
          </w:tcPr>
          <w:p w14:paraId="233684FB" w14:textId="20F2B29D" w:rsidR="002B57A7" w:rsidRPr="00F62722" w:rsidRDefault="002B57A7" w:rsidP="00461730">
            <w:pPr>
              <w:spacing w:line="480" w:lineRule="auto"/>
              <w:rPr>
                <w:rFonts w:ascii="IFAO-Grec Unicode" w:hAnsi="IFAO-Grec Unicode"/>
              </w:rPr>
            </w:pPr>
            <w:r w:rsidRPr="00F62722">
              <w:rPr>
                <w:rFonts w:ascii="IFAO-Grec Unicode" w:hAnsi="IFAO-Grec Unicode"/>
              </w:rPr>
              <w:t>P.Chic. 7</w:t>
            </w:r>
          </w:p>
        </w:tc>
        <w:tc>
          <w:tcPr>
            <w:tcW w:w="0" w:type="auto"/>
          </w:tcPr>
          <w:p w14:paraId="543B78BA" w14:textId="62407A15" w:rsidR="002B57A7" w:rsidRPr="00F62722" w:rsidRDefault="00BE1FCA" w:rsidP="00461730">
            <w:pPr>
              <w:spacing w:line="480" w:lineRule="auto"/>
              <w:rPr>
                <w:rFonts w:ascii="IFAO-Grec Unicode" w:hAnsi="IFAO-Grec Unicode"/>
              </w:rPr>
            </w:pPr>
            <w:r w:rsidRPr="00F62722">
              <w:rPr>
                <w:rFonts w:ascii="IFAO-Grec Unicode" w:hAnsi="IFAO-Grec Unicode"/>
              </w:rPr>
              <w:t>60439</w:t>
            </w:r>
          </w:p>
        </w:tc>
        <w:tc>
          <w:tcPr>
            <w:tcW w:w="0" w:type="auto"/>
          </w:tcPr>
          <w:p w14:paraId="12D05E91" w14:textId="73C01F11" w:rsidR="002B57A7" w:rsidRPr="00F62722" w:rsidRDefault="00BE1FCA" w:rsidP="00461730">
            <w:pPr>
              <w:spacing w:line="480" w:lineRule="auto"/>
              <w:rPr>
                <w:rFonts w:ascii="IFAO-Grec Unicode" w:hAnsi="IFAO-Grec Unicode"/>
              </w:rPr>
            </w:pPr>
            <w:r w:rsidRPr="00F62722">
              <w:rPr>
                <w:rFonts w:ascii="IFAO-Grec Unicode" w:hAnsi="IFAO-Grec Unicode"/>
              </w:rPr>
              <w:t>1561</w:t>
            </w:r>
          </w:p>
        </w:tc>
        <w:tc>
          <w:tcPr>
            <w:tcW w:w="0" w:type="auto"/>
          </w:tcPr>
          <w:p w14:paraId="5B0B0320" w14:textId="0196BABD" w:rsidR="002B57A7" w:rsidRPr="00F62722" w:rsidRDefault="00BE1FCA" w:rsidP="00461730">
            <w:pPr>
              <w:spacing w:line="480" w:lineRule="auto"/>
              <w:rPr>
                <w:rFonts w:ascii="IFAO-Grec Unicode" w:hAnsi="IFAO-Grec Unicode"/>
              </w:rPr>
            </w:pPr>
            <w:r w:rsidRPr="00F62722">
              <w:rPr>
                <w:rFonts w:ascii="IFAO-Grec Unicode" w:hAnsi="IFAO-Grec Unicode"/>
              </w:rPr>
              <w:t>818</w:t>
            </w:r>
          </w:p>
        </w:tc>
        <w:tc>
          <w:tcPr>
            <w:tcW w:w="0" w:type="auto"/>
          </w:tcPr>
          <w:p w14:paraId="7D9849C0" w14:textId="51483AF7" w:rsidR="002B57A7" w:rsidRPr="00F62722" w:rsidRDefault="002B57A7" w:rsidP="00461730">
            <w:pPr>
              <w:spacing w:line="480" w:lineRule="auto"/>
              <w:rPr>
                <w:rFonts w:ascii="IFAO-Grec Unicode" w:hAnsi="IFAO-Grec Unicode"/>
              </w:rPr>
            </w:pPr>
            <w:r w:rsidRPr="00F62722">
              <w:rPr>
                <w:rFonts w:ascii="IFAO-Grec Unicode" w:hAnsi="IFAO-Grec Unicode"/>
              </w:rPr>
              <w:t xml:space="preserve">University of </w:t>
            </w:r>
            <w:r w:rsidRPr="00F62722">
              <w:rPr>
                <w:rFonts w:ascii="IFAO-Grec Unicode" w:hAnsi="IFAO-Grec Unicode"/>
              </w:rPr>
              <w:lastRenderedPageBreak/>
              <w:t>Chicago, MS 1062</w:t>
            </w:r>
          </w:p>
        </w:tc>
        <w:tc>
          <w:tcPr>
            <w:tcW w:w="0" w:type="auto"/>
          </w:tcPr>
          <w:p w14:paraId="56525045" w14:textId="37BD6369" w:rsidR="002B57A7" w:rsidRPr="00F62722" w:rsidRDefault="002B57A7" w:rsidP="00461730">
            <w:pPr>
              <w:spacing w:line="480" w:lineRule="auto"/>
              <w:rPr>
                <w:rFonts w:ascii="IFAO-Grec Unicode" w:hAnsi="IFAO-Grec Unicode"/>
              </w:rPr>
            </w:pPr>
            <w:r w:rsidRPr="00F62722">
              <w:rPr>
                <w:rFonts w:ascii="IFAO-Grec Unicode" w:hAnsi="IFAO-Grec Unicode"/>
              </w:rPr>
              <w:lastRenderedPageBreak/>
              <w:t xml:space="preserve">October 1897, via </w:t>
            </w:r>
            <w:r w:rsidRPr="00F62722">
              <w:rPr>
                <w:rFonts w:ascii="IFAO-Grec Unicode" w:hAnsi="IFAO-Grec Unicode"/>
              </w:rPr>
              <w:lastRenderedPageBreak/>
              <w:t>J.R. Alexander: “found in the Faiyum at a town called Washim”</w:t>
            </w:r>
          </w:p>
        </w:tc>
        <w:tc>
          <w:tcPr>
            <w:tcW w:w="0" w:type="auto"/>
          </w:tcPr>
          <w:p w14:paraId="2EDE5B22" w14:textId="257B51D8" w:rsidR="002B57A7" w:rsidRPr="00F62722" w:rsidRDefault="002B57A7" w:rsidP="00461730">
            <w:pPr>
              <w:spacing w:line="480" w:lineRule="auto"/>
              <w:rPr>
                <w:rFonts w:ascii="IFAO-Grec Unicode" w:hAnsi="IFAO-Grec Unicode"/>
              </w:rPr>
            </w:pPr>
            <w:r w:rsidRPr="00F62722">
              <w:rPr>
                <w:rFonts w:ascii="IFAO-Grec Unicode" w:hAnsi="IFAO-Grec Unicode"/>
                <w:i/>
                <w:iCs/>
              </w:rPr>
              <w:lastRenderedPageBreak/>
              <w:t xml:space="preserve">Il. </w:t>
            </w:r>
            <w:r w:rsidRPr="00F62722">
              <w:rPr>
                <w:rFonts w:ascii="IFAO-Grec Unicode" w:hAnsi="IFAO-Grec Unicode"/>
              </w:rPr>
              <w:t>8.1–29, 8.35–68</w:t>
            </w:r>
          </w:p>
        </w:tc>
      </w:tr>
      <w:tr w:rsidR="00CE202D" w:rsidRPr="00F62722" w14:paraId="03A1839A" w14:textId="77777777" w:rsidTr="002B57A7">
        <w:tc>
          <w:tcPr>
            <w:tcW w:w="0" w:type="auto"/>
          </w:tcPr>
          <w:p w14:paraId="719D90C2" w14:textId="033D4FB1" w:rsidR="002B57A7" w:rsidRPr="00F62722" w:rsidRDefault="002B57A7" w:rsidP="00E82C45">
            <w:pPr>
              <w:spacing w:line="480" w:lineRule="auto"/>
              <w:jc w:val="right"/>
              <w:rPr>
                <w:rFonts w:ascii="IFAO-Grec Unicode" w:hAnsi="IFAO-Grec Unicode"/>
              </w:rPr>
            </w:pPr>
            <w:r w:rsidRPr="00F62722">
              <w:rPr>
                <w:rFonts w:ascii="IFAO-Grec Unicode" w:hAnsi="IFAO-Grec Unicode"/>
              </w:rPr>
              <w:t>5</w:t>
            </w:r>
          </w:p>
        </w:tc>
        <w:tc>
          <w:tcPr>
            <w:tcW w:w="0" w:type="auto"/>
          </w:tcPr>
          <w:p w14:paraId="44C7671A" w14:textId="2054E5AD" w:rsidR="002B57A7" w:rsidRPr="00F62722" w:rsidRDefault="002B57A7" w:rsidP="00461730">
            <w:pPr>
              <w:spacing w:line="480" w:lineRule="auto"/>
              <w:rPr>
                <w:rFonts w:ascii="IFAO-Grec Unicode" w:hAnsi="IFAO-Grec Unicode"/>
              </w:rPr>
            </w:pPr>
            <w:r w:rsidRPr="00F62722">
              <w:rPr>
                <w:rFonts w:ascii="IFAO-Grec Unicode" w:hAnsi="IFAO-Grec Unicode"/>
              </w:rPr>
              <w:t>P.Chic. 5</w:t>
            </w:r>
          </w:p>
        </w:tc>
        <w:tc>
          <w:tcPr>
            <w:tcW w:w="0" w:type="auto"/>
          </w:tcPr>
          <w:p w14:paraId="0C1E6880" w14:textId="59273242" w:rsidR="002B57A7" w:rsidRPr="00F62722" w:rsidRDefault="001B111C" w:rsidP="00461730">
            <w:pPr>
              <w:spacing w:line="480" w:lineRule="auto"/>
              <w:rPr>
                <w:rFonts w:ascii="IFAO-Grec Unicode" w:hAnsi="IFAO-Grec Unicode"/>
              </w:rPr>
            </w:pPr>
            <w:r w:rsidRPr="00F62722">
              <w:rPr>
                <w:rFonts w:ascii="IFAO-Grec Unicode" w:hAnsi="IFAO-Grec Unicode"/>
              </w:rPr>
              <w:t>60595</w:t>
            </w:r>
          </w:p>
        </w:tc>
        <w:tc>
          <w:tcPr>
            <w:tcW w:w="0" w:type="auto"/>
          </w:tcPr>
          <w:p w14:paraId="35561D4E" w14:textId="6911CD30" w:rsidR="002B57A7" w:rsidRPr="00F62722" w:rsidRDefault="001B111C" w:rsidP="00461730">
            <w:pPr>
              <w:spacing w:line="480" w:lineRule="auto"/>
              <w:rPr>
                <w:rFonts w:ascii="IFAO-Grec Unicode" w:hAnsi="IFAO-Grec Unicode"/>
              </w:rPr>
            </w:pPr>
            <w:r w:rsidRPr="00F62722">
              <w:rPr>
                <w:rFonts w:ascii="IFAO-Grec Unicode" w:hAnsi="IFAO-Grec Unicode"/>
              </w:rPr>
              <w:t>1719</w:t>
            </w:r>
          </w:p>
        </w:tc>
        <w:tc>
          <w:tcPr>
            <w:tcW w:w="0" w:type="auto"/>
          </w:tcPr>
          <w:p w14:paraId="07E13634" w14:textId="1015AE52" w:rsidR="002B57A7" w:rsidRPr="00F62722" w:rsidRDefault="001B111C" w:rsidP="00461730">
            <w:pPr>
              <w:spacing w:line="480" w:lineRule="auto"/>
              <w:rPr>
                <w:rFonts w:ascii="IFAO-Grec Unicode" w:hAnsi="IFAO-Grec Unicode"/>
              </w:rPr>
            </w:pPr>
            <w:r w:rsidRPr="00F62722">
              <w:rPr>
                <w:rFonts w:ascii="IFAO-Grec Unicode" w:hAnsi="IFAO-Grec Unicode"/>
              </w:rPr>
              <w:t>624</w:t>
            </w:r>
          </w:p>
        </w:tc>
        <w:tc>
          <w:tcPr>
            <w:tcW w:w="0" w:type="auto"/>
          </w:tcPr>
          <w:p w14:paraId="30CB1741" w14:textId="52B1BE5F" w:rsidR="002B57A7" w:rsidRPr="00F62722" w:rsidRDefault="002B57A7" w:rsidP="00461730">
            <w:pPr>
              <w:spacing w:line="480" w:lineRule="auto"/>
              <w:rPr>
                <w:rFonts w:ascii="IFAO-Grec Unicode" w:hAnsi="IFAO-Grec Unicode"/>
              </w:rPr>
            </w:pPr>
            <w:r w:rsidRPr="00F62722">
              <w:rPr>
                <w:rFonts w:ascii="IFAO-Grec Unicode" w:hAnsi="IFAO-Grec Unicode"/>
              </w:rPr>
              <w:t>Lost</w:t>
            </w:r>
          </w:p>
        </w:tc>
        <w:tc>
          <w:tcPr>
            <w:tcW w:w="0" w:type="auto"/>
          </w:tcPr>
          <w:p w14:paraId="7A47E509" w14:textId="7E116A7D" w:rsidR="002B57A7" w:rsidRPr="00F62722" w:rsidRDefault="002B57A7" w:rsidP="00461730">
            <w:pPr>
              <w:spacing w:line="480" w:lineRule="auto"/>
              <w:rPr>
                <w:rFonts w:ascii="IFAO-Grec Unicode" w:hAnsi="IFAO-Grec Unicode"/>
              </w:rPr>
            </w:pPr>
            <w:r w:rsidRPr="00F62722">
              <w:rPr>
                <w:rFonts w:ascii="IFAO-Grec Unicode" w:hAnsi="IFAO-Grec Unicode"/>
              </w:rPr>
              <w:t>October 1897, via J.R. Alexander: “found in the Faiyum at a town called Washim”</w:t>
            </w:r>
          </w:p>
        </w:tc>
        <w:tc>
          <w:tcPr>
            <w:tcW w:w="0" w:type="auto"/>
          </w:tcPr>
          <w:p w14:paraId="332A94F7" w14:textId="13854CD9" w:rsidR="002B57A7" w:rsidRPr="00F62722" w:rsidRDefault="002B57A7" w:rsidP="00461730">
            <w:pPr>
              <w:spacing w:line="480" w:lineRule="auto"/>
              <w:rPr>
                <w:rFonts w:ascii="IFAO-Grec Unicode" w:hAnsi="IFAO-Grec Unicode"/>
              </w:rPr>
            </w:pPr>
            <w:r w:rsidRPr="00F62722">
              <w:rPr>
                <w:rFonts w:ascii="IFAO-Grec Unicode" w:hAnsi="IFAO-Grec Unicode"/>
                <w:i/>
                <w:iCs/>
              </w:rPr>
              <w:t>Il</w:t>
            </w:r>
            <w:r w:rsidRPr="00F62722">
              <w:rPr>
                <w:rFonts w:ascii="IFAO-Grec Unicode" w:hAnsi="IFAO-Grec Unicode"/>
              </w:rPr>
              <w:t>. 2.1–20</w:t>
            </w:r>
          </w:p>
        </w:tc>
      </w:tr>
      <w:tr w:rsidR="00CE202D" w:rsidRPr="00F62722" w14:paraId="525031B8" w14:textId="77777777" w:rsidTr="002B57A7">
        <w:tc>
          <w:tcPr>
            <w:tcW w:w="0" w:type="auto"/>
          </w:tcPr>
          <w:p w14:paraId="66426370" w14:textId="6226F8EA" w:rsidR="002B57A7" w:rsidRPr="00F62722" w:rsidRDefault="002B57A7" w:rsidP="00E82C45">
            <w:pPr>
              <w:spacing w:line="480" w:lineRule="auto"/>
              <w:jc w:val="right"/>
              <w:rPr>
                <w:rFonts w:ascii="IFAO-Grec Unicode" w:hAnsi="IFAO-Grec Unicode"/>
              </w:rPr>
            </w:pPr>
            <w:r w:rsidRPr="00F62722">
              <w:rPr>
                <w:rFonts w:ascii="IFAO-Grec Unicode" w:hAnsi="IFAO-Grec Unicode"/>
              </w:rPr>
              <w:t>6</w:t>
            </w:r>
          </w:p>
        </w:tc>
        <w:tc>
          <w:tcPr>
            <w:tcW w:w="0" w:type="auto"/>
          </w:tcPr>
          <w:p w14:paraId="1BEDBE3E" w14:textId="0A4B81DF" w:rsidR="002B57A7" w:rsidRPr="00F62722" w:rsidRDefault="002B57A7" w:rsidP="00461730">
            <w:pPr>
              <w:spacing w:line="480" w:lineRule="auto"/>
              <w:rPr>
                <w:rFonts w:ascii="IFAO-Grec Unicode" w:hAnsi="IFAO-Grec Unicode"/>
              </w:rPr>
            </w:pPr>
            <w:r w:rsidRPr="00F62722">
              <w:rPr>
                <w:rFonts w:ascii="IFAO-Grec Unicode" w:hAnsi="IFAO-Grec Unicode"/>
              </w:rPr>
              <w:t>P.Mich. 18 759</w:t>
            </w:r>
          </w:p>
        </w:tc>
        <w:tc>
          <w:tcPr>
            <w:tcW w:w="0" w:type="auto"/>
          </w:tcPr>
          <w:p w14:paraId="168AC5D3" w14:textId="3722F79F" w:rsidR="002B57A7" w:rsidRPr="00F62722" w:rsidRDefault="001B111C" w:rsidP="00461730">
            <w:pPr>
              <w:spacing w:line="480" w:lineRule="auto"/>
              <w:rPr>
                <w:rFonts w:ascii="IFAO-Grec Unicode" w:hAnsi="IFAO-Grec Unicode"/>
              </w:rPr>
            </w:pPr>
            <w:r w:rsidRPr="00F62722">
              <w:rPr>
                <w:rFonts w:ascii="IFAO-Grec Unicode" w:hAnsi="IFAO-Grec Unicode"/>
              </w:rPr>
              <w:t>60345</w:t>
            </w:r>
          </w:p>
        </w:tc>
        <w:tc>
          <w:tcPr>
            <w:tcW w:w="0" w:type="auto"/>
          </w:tcPr>
          <w:p w14:paraId="096E0777" w14:textId="123952A7" w:rsidR="002B57A7" w:rsidRPr="00F62722" w:rsidRDefault="001B111C" w:rsidP="00461730">
            <w:pPr>
              <w:spacing w:line="480" w:lineRule="auto"/>
              <w:rPr>
                <w:rFonts w:ascii="IFAO-Grec Unicode" w:hAnsi="IFAO-Grec Unicode"/>
              </w:rPr>
            </w:pPr>
            <w:r w:rsidRPr="00F62722">
              <w:rPr>
                <w:rFonts w:ascii="IFAO-Grec Unicode" w:hAnsi="IFAO-Grec Unicode"/>
              </w:rPr>
              <w:t>1466</w:t>
            </w:r>
          </w:p>
        </w:tc>
        <w:tc>
          <w:tcPr>
            <w:tcW w:w="0" w:type="auto"/>
          </w:tcPr>
          <w:p w14:paraId="3886E87B" w14:textId="57FDD4EB" w:rsidR="002B57A7" w:rsidRPr="00F62722" w:rsidRDefault="00CC00D0" w:rsidP="00461730">
            <w:pPr>
              <w:spacing w:line="480" w:lineRule="auto"/>
              <w:rPr>
                <w:rFonts w:ascii="IFAO-Grec Unicode" w:hAnsi="IFAO-Grec Unicode"/>
              </w:rPr>
            </w:pPr>
            <w:r w:rsidRPr="00F62722">
              <w:rPr>
                <w:rFonts w:ascii="IFAO-Grec Unicode" w:hAnsi="IFAO-Grec Unicode"/>
              </w:rPr>
              <w:t>795.01</w:t>
            </w:r>
          </w:p>
        </w:tc>
        <w:tc>
          <w:tcPr>
            <w:tcW w:w="0" w:type="auto"/>
          </w:tcPr>
          <w:p w14:paraId="0AA82259" w14:textId="63BF2F4F" w:rsidR="002B57A7" w:rsidRPr="00F62722" w:rsidRDefault="002B57A7" w:rsidP="00461730">
            <w:pPr>
              <w:spacing w:line="480" w:lineRule="auto"/>
              <w:rPr>
                <w:rFonts w:ascii="IFAO-Grec Unicode" w:hAnsi="IFAO-Grec Unicode"/>
              </w:rPr>
            </w:pPr>
            <w:r w:rsidRPr="00F62722">
              <w:rPr>
                <w:rFonts w:ascii="IFAO-Grec Unicode" w:hAnsi="IFAO-Grec Unicode"/>
              </w:rPr>
              <w:t>P.Mich. inv. 4768</w:t>
            </w:r>
          </w:p>
        </w:tc>
        <w:tc>
          <w:tcPr>
            <w:tcW w:w="0" w:type="auto"/>
          </w:tcPr>
          <w:p w14:paraId="6F3A714B" w14:textId="5E29CB5D" w:rsidR="002B57A7" w:rsidRPr="00F62722" w:rsidRDefault="002B57A7" w:rsidP="00461730">
            <w:pPr>
              <w:spacing w:line="480" w:lineRule="auto"/>
              <w:rPr>
                <w:rFonts w:ascii="IFAO-Grec Unicode" w:hAnsi="IFAO-Grec Unicode"/>
              </w:rPr>
            </w:pPr>
            <w:r w:rsidRPr="00F62722">
              <w:rPr>
                <w:rFonts w:ascii="IFAO-Grec Unicode" w:hAnsi="IFAO-Grec Unicode"/>
              </w:rPr>
              <w:t>26-B7H-H</w:t>
            </w:r>
          </w:p>
        </w:tc>
        <w:tc>
          <w:tcPr>
            <w:tcW w:w="0" w:type="auto"/>
          </w:tcPr>
          <w:p w14:paraId="30193698" w14:textId="14C3E67B" w:rsidR="002B57A7" w:rsidRPr="00F62722" w:rsidRDefault="002B57A7" w:rsidP="00461730">
            <w:pPr>
              <w:spacing w:line="480" w:lineRule="auto"/>
              <w:rPr>
                <w:rFonts w:ascii="IFAO-Grec Unicode" w:hAnsi="IFAO-Grec Unicode"/>
              </w:rPr>
            </w:pPr>
            <w:r w:rsidRPr="00F62722">
              <w:rPr>
                <w:rFonts w:ascii="IFAO-Grec Unicode" w:hAnsi="IFAO-Grec Unicode"/>
                <w:i/>
                <w:iCs/>
              </w:rPr>
              <w:t xml:space="preserve">Il. </w:t>
            </w:r>
            <w:r w:rsidRPr="00F62722">
              <w:rPr>
                <w:rFonts w:ascii="IFAO-Grec Unicode" w:hAnsi="IFAO-Grec Unicode"/>
              </w:rPr>
              <w:t>7.1–13</w:t>
            </w:r>
          </w:p>
        </w:tc>
      </w:tr>
      <w:tr w:rsidR="00CE202D" w:rsidRPr="00F62722" w14:paraId="0B42C538" w14:textId="77777777" w:rsidTr="002B57A7">
        <w:tc>
          <w:tcPr>
            <w:tcW w:w="0" w:type="auto"/>
          </w:tcPr>
          <w:p w14:paraId="69904B24" w14:textId="0C280B05" w:rsidR="002B57A7" w:rsidRPr="00F62722" w:rsidRDefault="002B57A7" w:rsidP="00E82C45">
            <w:pPr>
              <w:spacing w:line="480" w:lineRule="auto"/>
              <w:jc w:val="right"/>
              <w:rPr>
                <w:rFonts w:ascii="IFAO-Grec Unicode" w:hAnsi="IFAO-Grec Unicode"/>
              </w:rPr>
            </w:pPr>
            <w:r w:rsidRPr="00F62722">
              <w:rPr>
                <w:rFonts w:ascii="IFAO-Grec Unicode" w:hAnsi="IFAO-Grec Unicode"/>
              </w:rPr>
              <w:t>7</w:t>
            </w:r>
          </w:p>
        </w:tc>
        <w:tc>
          <w:tcPr>
            <w:tcW w:w="0" w:type="auto"/>
          </w:tcPr>
          <w:p w14:paraId="5F9F821D" w14:textId="69716427" w:rsidR="002B57A7" w:rsidRPr="00F62722" w:rsidRDefault="002B57A7" w:rsidP="00461730">
            <w:pPr>
              <w:spacing w:line="480" w:lineRule="auto"/>
              <w:rPr>
                <w:rFonts w:ascii="IFAO-Grec Unicode" w:hAnsi="IFAO-Grec Unicode"/>
              </w:rPr>
            </w:pPr>
            <w:r w:rsidRPr="00F62722">
              <w:rPr>
                <w:rFonts w:ascii="IFAO-Grec Unicode" w:hAnsi="IFAO-Grec Unicode"/>
              </w:rPr>
              <w:t>P.Cair.Mich. 2 1</w:t>
            </w:r>
          </w:p>
        </w:tc>
        <w:tc>
          <w:tcPr>
            <w:tcW w:w="0" w:type="auto"/>
          </w:tcPr>
          <w:p w14:paraId="5BF797B0" w14:textId="0177A8F1" w:rsidR="002B57A7" w:rsidRPr="00F62722" w:rsidRDefault="00CC00D0" w:rsidP="00461730">
            <w:pPr>
              <w:spacing w:line="480" w:lineRule="auto"/>
              <w:rPr>
                <w:rFonts w:ascii="IFAO-Grec Unicode" w:hAnsi="IFAO-Grec Unicode"/>
              </w:rPr>
            </w:pPr>
            <w:r w:rsidRPr="00F62722">
              <w:rPr>
                <w:rFonts w:ascii="IFAO-Grec Unicode" w:hAnsi="IFAO-Grec Unicode"/>
              </w:rPr>
              <w:t>382542</w:t>
            </w:r>
          </w:p>
        </w:tc>
        <w:tc>
          <w:tcPr>
            <w:tcW w:w="0" w:type="auto"/>
          </w:tcPr>
          <w:p w14:paraId="6F97B1DB" w14:textId="60F4F96C" w:rsidR="002B57A7" w:rsidRPr="00F62722" w:rsidRDefault="00CC00D0" w:rsidP="00461730">
            <w:pPr>
              <w:spacing w:line="480" w:lineRule="auto"/>
              <w:rPr>
                <w:rFonts w:ascii="IFAO-Grec Unicode" w:hAnsi="IFAO-Grec Unicode"/>
              </w:rPr>
            </w:pPr>
            <w:r w:rsidRPr="00F62722">
              <w:rPr>
                <w:rFonts w:ascii="IFAO-Grec Unicode" w:hAnsi="IFAO-Grec Unicode"/>
              </w:rPr>
              <w:t>382542</w:t>
            </w:r>
          </w:p>
        </w:tc>
        <w:tc>
          <w:tcPr>
            <w:tcW w:w="0" w:type="auto"/>
          </w:tcPr>
          <w:p w14:paraId="69053946" w14:textId="61A2D3A3" w:rsidR="002B57A7" w:rsidRPr="00F62722" w:rsidRDefault="00CC00D0" w:rsidP="00461730">
            <w:pPr>
              <w:spacing w:line="480" w:lineRule="auto"/>
              <w:rPr>
                <w:rFonts w:ascii="IFAO-Grec Unicode" w:hAnsi="IFAO-Grec Unicode"/>
              </w:rPr>
            </w:pPr>
            <w:r w:rsidRPr="00F62722">
              <w:rPr>
                <w:rFonts w:ascii="IFAO-Grec Unicode" w:hAnsi="IFAO-Grec Unicode"/>
              </w:rPr>
              <w:t>596.003</w:t>
            </w:r>
          </w:p>
        </w:tc>
        <w:tc>
          <w:tcPr>
            <w:tcW w:w="0" w:type="auto"/>
          </w:tcPr>
          <w:p w14:paraId="054F6ACE" w14:textId="36475143" w:rsidR="002B57A7" w:rsidRPr="00F62722" w:rsidRDefault="002B57A7" w:rsidP="00461730">
            <w:pPr>
              <w:spacing w:line="480" w:lineRule="auto"/>
              <w:rPr>
                <w:rFonts w:ascii="IFAO-Grec Unicode" w:hAnsi="IFAO-Grec Unicode"/>
              </w:rPr>
            </w:pPr>
            <w:r w:rsidRPr="00F62722">
              <w:rPr>
                <w:rFonts w:ascii="IFAO-Grec Unicode" w:hAnsi="IFAO-Grec Unicode"/>
              </w:rPr>
              <w:t>P.Mich. inv. 4796b</w:t>
            </w:r>
          </w:p>
        </w:tc>
        <w:tc>
          <w:tcPr>
            <w:tcW w:w="0" w:type="auto"/>
          </w:tcPr>
          <w:p w14:paraId="52C11343" w14:textId="75EB5CF0" w:rsidR="002B57A7" w:rsidRPr="00F62722" w:rsidRDefault="002B57A7" w:rsidP="00461730">
            <w:pPr>
              <w:spacing w:line="480" w:lineRule="auto"/>
              <w:rPr>
                <w:rFonts w:ascii="IFAO-Grec Unicode" w:hAnsi="IFAO-Grec Unicode"/>
              </w:rPr>
            </w:pPr>
            <w:r w:rsidRPr="00F62722">
              <w:rPr>
                <w:rFonts w:ascii="IFAO-Grec Unicode" w:hAnsi="IFAO-Grec Unicode"/>
              </w:rPr>
              <w:t>26-B17F-A</w:t>
            </w:r>
          </w:p>
        </w:tc>
        <w:tc>
          <w:tcPr>
            <w:tcW w:w="0" w:type="auto"/>
          </w:tcPr>
          <w:p w14:paraId="540CD48B" w14:textId="3B03BA9A" w:rsidR="002B57A7" w:rsidRPr="00F62722" w:rsidRDefault="002B57A7" w:rsidP="00461730">
            <w:pPr>
              <w:spacing w:line="480" w:lineRule="auto"/>
              <w:rPr>
                <w:rFonts w:ascii="IFAO-Grec Unicode" w:hAnsi="IFAO-Grec Unicode"/>
              </w:rPr>
            </w:pPr>
            <w:r w:rsidRPr="00F62722">
              <w:rPr>
                <w:rFonts w:ascii="IFAO-Grec Unicode" w:hAnsi="IFAO-Grec Unicode"/>
                <w:i/>
                <w:iCs/>
              </w:rPr>
              <w:t xml:space="preserve">Il. </w:t>
            </w:r>
            <w:r w:rsidRPr="00F62722">
              <w:rPr>
                <w:rFonts w:ascii="IFAO-Grec Unicode" w:hAnsi="IFAO-Grec Unicode"/>
              </w:rPr>
              <w:t>1.292–297</w:t>
            </w:r>
          </w:p>
        </w:tc>
      </w:tr>
      <w:tr w:rsidR="00CE202D" w:rsidRPr="00F62722" w14:paraId="4D5A5970" w14:textId="77777777" w:rsidTr="002B57A7">
        <w:tc>
          <w:tcPr>
            <w:tcW w:w="0" w:type="auto"/>
          </w:tcPr>
          <w:p w14:paraId="1B94BE54" w14:textId="773B7968" w:rsidR="002B57A7" w:rsidRPr="00F62722" w:rsidRDefault="002B57A7" w:rsidP="00E82C45">
            <w:pPr>
              <w:spacing w:line="480" w:lineRule="auto"/>
              <w:jc w:val="right"/>
              <w:rPr>
                <w:rFonts w:ascii="IFAO-Grec Unicode" w:hAnsi="IFAO-Grec Unicode"/>
              </w:rPr>
            </w:pPr>
            <w:r w:rsidRPr="00F62722">
              <w:rPr>
                <w:rFonts w:ascii="IFAO-Grec Unicode" w:hAnsi="IFAO-Grec Unicode"/>
              </w:rPr>
              <w:t>8</w:t>
            </w:r>
          </w:p>
        </w:tc>
        <w:tc>
          <w:tcPr>
            <w:tcW w:w="0" w:type="auto"/>
          </w:tcPr>
          <w:p w14:paraId="34564CD8" w14:textId="4DB69023" w:rsidR="002B57A7" w:rsidRPr="00F62722" w:rsidRDefault="002B57A7" w:rsidP="00461730">
            <w:pPr>
              <w:spacing w:line="480" w:lineRule="auto"/>
              <w:rPr>
                <w:rFonts w:ascii="IFAO-Grec Unicode" w:hAnsi="IFAO-Grec Unicode"/>
              </w:rPr>
            </w:pPr>
            <w:r w:rsidRPr="00F62722">
              <w:rPr>
                <w:rFonts w:ascii="IFAO-Grec Unicode" w:hAnsi="IFAO-Grec Unicode"/>
              </w:rPr>
              <w:t>P.Cair.Mich. 2 2</w:t>
            </w:r>
          </w:p>
        </w:tc>
        <w:tc>
          <w:tcPr>
            <w:tcW w:w="0" w:type="auto"/>
          </w:tcPr>
          <w:p w14:paraId="28B7CDC7" w14:textId="164A3DF2" w:rsidR="002B57A7" w:rsidRPr="00F62722" w:rsidRDefault="007A4EA6" w:rsidP="00461730">
            <w:pPr>
              <w:spacing w:line="480" w:lineRule="auto"/>
              <w:rPr>
                <w:rFonts w:ascii="IFAO-Grec Unicode" w:hAnsi="IFAO-Grec Unicode"/>
              </w:rPr>
            </w:pPr>
            <w:r w:rsidRPr="00F62722">
              <w:rPr>
                <w:rFonts w:ascii="IFAO-Grec Unicode" w:hAnsi="IFAO-Grec Unicode"/>
              </w:rPr>
              <w:t>382543</w:t>
            </w:r>
          </w:p>
        </w:tc>
        <w:tc>
          <w:tcPr>
            <w:tcW w:w="0" w:type="auto"/>
          </w:tcPr>
          <w:p w14:paraId="266283D6" w14:textId="3550A4B2" w:rsidR="002B57A7" w:rsidRPr="00F62722" w:rsidRDefault="007A4EA6" w:rsidP="00461730">
            <w:pPr>
              <w:spacing w:line="480" w:lineRule="auto"/>
              <w:rPr>
                <w:rFonts w:ascii="IFAO-Grec Unicode" w:hAnsi="IFAO-Grec Unicode"/>
              </w:rPr>
            </w:pPr>
            <w:r w:rsidRPr="00F62722">
              <w:rPr>
                <w:rFonts w:ascii="IFAO-Grec Unicode" w:hAnsi="IFAO-Grec Unicode"/>
              </w:rPr>
              <w:t>382543</w:t>
            </w:r>
          </w:p>
        </w:tc>
        <w:tc>
          <w:tcPr>
            <w:tcW w:w="0" w:type="auto"/>
          </w:tcPr>
          <w:p w14:paraId="4BA8B88B" w14:textId="7333518A" w:rsidR="002B57A7" w:rsidRPr="00F62722" w:rsidRDefault="007A4EA6" w:rsidP="00461730">
            <w:pPr>
              <w:spacing w:line="480" w:lineRule="auto"/>
              <w:rPr>
                <w:rFonts w:ascii="IFAO-Grec Unicode" w:hAnsi="IFAO-Grec Unicode"/>
              </w:rPr>
            </w:pPr>
            <w:r w:rsidRPr="00F62722">
              <w:rPr>
                <w:rFonts w:ascii="IFAO-Grec Unicode" w:hAnsi="IFAO-Grec Unicode"/>
              </w:rPr>
              <w:t>667.001</w:t>
            </w:r>
          </w:p>
        </w:tc>
        <w:tc>
          <w:tcPr>
            <w:tcW w:w="0" w:type="auto"/>
          </w:tcPr>
          <w:p w14:paraId="6DCEDA60" w14:textId="7F85D0D0" w:rsidR="002B57A7" w:rsidRPr="00F62722" w:rsidRDefault="002B57A7" w:rsidP="00461730">
            <w:pPr>
              <w:spacing w:line="480" w:lineRule="auto"/>
              <w:rPr>
                <w:rFonts w:ascii="IFAO-Grec Unicode" w:hAnsi="IFAO-Grec Unicode"/>
              </w:rPr>
            </w:pPr>
            <w:r w:rsidRPr="00F62722">
              <w:rPr>
                <w:rFonts w:ascii="IFAO-Grec Unicode" w:hAnsi="IFAO-Grec Unicode"/>
              </w:rPr>
              <w:t>P.Mich. inv. 4798c</w:t>
            </w:r>
          </w:p>
        </w:tc>
        <w:tc>
          <w:tcPr>
            <w:tcW w:w="0" w:type="auto"/>
          </w:tcPr>
          <w:p w14:paraId="339C81E6" w14:textId="5C6981B9" w:rsidR="002B57A7" w:rsidRPr="00F62722" w:rsidRDefault="002B57A7" w:rsidP="00461730">
            <w:pPr>
              <w:spacing w:line="480" w:lineRule="auto"/>
              <w:rPr>
                <w:rFonts w:ascii="IFAO-Grec Unicode" w:hAnsi="IFAO-Grec Unicode"/>
              </w:rPr>
            </w:pPr>
            <w:r w:rsidRPr="00F62722">
              <w:rPr>
                <w:rFonts w:ascii="IFAO-Grec Unicode" w:hAnsi="IFAO-Grec Unicode"/>
              </w:rPr>
              <w:t>26-B17F-A</w:t>
            </w:r>
          </w:p>
        </w:tc>
        <w:tc>
          <w:tcPr>
            <w:tcW w:w="0" w:type="auto"/>
          </w:tcPr>
          <w:p w14:paraId="1630131F" w14:textId="64E97006" w:rsidR="002B57A7" w:rsidRPr="00F62722" w:rsidRDefault="002B57A7" w:rsidP="00461730">
            <w:pPr>
              <w:spacing w:line="480" w:lineRule="auto"/>
              <w:rPr>
                <w:rFonts w:ascii="IFAO-Grec Unicode" w:hAnsi="IFAO-Grec Unicode"/>
              </w:rPr>
            </w:pPr>
            <w:r w:rsidRPr="00F62722">
              <w:rPr>
                <w:rFonts w:ascii="IFAO-Grec Unicode" w:hAnsi="IFAO-Grec Unicode"/>
                <w:i/>
                <w:iCs/>
              </w:rPr>
              <w:t xml:space="preserve">Il. </w:t>
            </w:r>
            <w:r w:rsidRPr="00F62722">
              <w:rPr>
                <w:rFonts w:ascii="IFAO-Grec Unicode" w:hAnsi="IFAO-Grec Unicode"/>
              </w:rPr>
              <w:t>2.723–791</w:t>
            </w:r>
          </w:p>
        </w:tc>
      </w:tr>
      <w:tr w:rsidR="00CE202D" w:rsidRPr="00F62722" w14:paraId="2F6B46AF" w14:textId="77777777" w:rsidTr="002B57A7">
        <w:tc>
          <w:tcPr>
            <w:tcW w:w="0" w:type="auto"/>
          </w:tcPr>
          <w:p w14:paraId="1E25FAFA" w14:textId="3FAD8CA2" w:rsidR="002B57A7" w:rsidRPr="00F62722" w:rsidRDefault="002B57A7" w:rsidP="00E82C45">
            <w:pPr>
              <w:spacing w:line="480" w:lineRule="auto"/>
              <w:jc w:val="right"/>
              <w:rPr>
                <w:rFonts w:ascii="IFAO-Grec Unicode" w:hAnsi="IFAO-Grec Unicode"/>
              </w:rPr>
            </w:pPr>
            <w:r w:rsidRPr="00F62722">
              <w:rPr>
                <w:rFonts w:ascii="IFAO-Grec Unicode" w:hAnsi="IFAO-Grec Unicode"/>
              </w:rPr>
              <w:lastRenderedPageBreak/>
              <w:t>9</w:t>
            </w:r>
          </w:p>
        </w:tc>
        <w:tc>
          <w:tcPr>
            <w:tcW w:w="0" w:type="auto"/>
          </w:tcPr>
          <w:p w14:paraId="321A01C4" w14:textId="327D2B30" w:rsidR="002B57A7" w:rsidRPr="00F62722" w:rsidRDefault="002B57A7" w:rsidP="00461730">
            <w:pPr>
              <w:spacing w:line="480" w:lineRule="auto"/>
              <w:rPr>
                <w:rFonts w:ascii="IFAO-Grec Unicode" w:hAnsi="IFAO-Grec Unicode"/>
              </w:rPr>
            </w:pPr>
            <w:r w:rsidRPr="00F62722">
              <w:rPr>
                <w:rFonts w:ascii="IFAO-Grec Unicode" w:hAnsi="IFAO-Grec Unicode"/>
              </w:rPr>
              <w:t>P.Cair.Mich. 2 6</w:t>
            </w:r>
          </w:p>
        </w:tc>
        <w:tc>
          <w:tcPr>
            <w:tcW w:w="0" w:type="auto"/>
          </w:tcPr>
          <w:p w14:paraId="485D8388" w14:textId="656FA571" w:rsidR="002B57A7" w:rsidRPr="00F62722" w:rsidRDefault="007A4EA6" w:rsidP="00461730">
            <w:pPr>
              <w:spacing w:line="480" w:lineRule="auto"/>
              <w:rPr>
                <w:rFonts w:ascii="IFAO-Grec Unicode" w:hAnsi="IFAO-Grec Unicode"/>
              </w:rPr>
            </w:pPr>
            <w:r w:rsidRPr="00F62722">
              <w:rPr>
                <w:rFonts w:ascii="IFAO-Grec Unicode" w:hAnsi="IFAO-Grec Unicode"/>
              </w:rPr>
              <w:t>382546</w:t>
            </w:r>
          </w:p>
        </w:tc>
        <w:tc>
          <w:tcPr>
            <w:tcW w:w="0" w:type="auto"/>
          </w:tcPr>
          <w:p w14:paraId="5EDFC7F0" w14:textId="06C44D6B" w:rsidR="002B57A7" w:rsidRPr="00F62722" w:rsidRDefault="007A4EA6" w:rsidP="00461730">
            <w:pPr>
              <w:spacing w:line="480" w:lineRule="auto"/>
              <w:rPr>
                <w:rFonts w:ascii="IFAO-Grec Unicode" w:hAnsi="IFAO-Grec Unicode"/>
              </w:rPr>
            </w:pPr>
            <w:r w:rsidRPr="00F62722">
              <w:rPr>
                <w:rFonts w:ascii="IFAO-Grec Unicode" w:hAnsi="IFAO-Grec Unicode"/>
              </w:rPr>
              <w:t>382546</w:t>
            </w:r>
          </w:p>
        </w:tc>
        <w:tc>
          <w:tcPr>
            <w:tcW w:w="0" w:type="auto"/>
          </w:tcPr>
          <w:p w14:paraId="661D48D8" w14:textId="301084FB" w:rsidR="002B57A7" w:rsidRPr="00F62722" w:rsidRDefault="007A4EA6" w:rsidP="00461730">
            <w:pPr>
              <w:spacing w:line="480" w:lineRule="auto"/>
              <w:rPr>
                <w:rFonts w:ascii="IFAO-Grec Unicode" w:hAnsi="IFAO-Grec Unicode"/>
              </w:rPr>
            </w:pPr>
            <w:r w:rsidRPr="00F62722">
              <w:rPr>
                <w:rFonts w:ascii="IFAO-Grec Unicode" w:hAnsi="IFAO-Grec Unicode"/>
              </w:rPr>
              <w:t>699.201</w:t>
            </w:r>
          </w:p>
        </w:tc>
        <w:tc>
          <w:tcPr>
            <w:tcW w:w="0" w:type="auto"/>
          </w:tcPr>
          <w:p w14:paraId="2AC297D8" w14:textId="07E48DB7" w:rsidR="002B57A7" w:rsidRPr="00F62722" w:rsidRDefault="002B57A7" w:rsidP="00461730">
            <w:pPr>
              <w:spacing w:line="480" w:lineRule="auto"/>
              <w:rPr>
                <w:rFonts w:ascii="IFAO-Grec Unicode" w:hAnsi="IFAO-Grec Unicode"/>
              </w:rPr>
            </w:pPr>
            <w:r w:rsidRPr="00F62722">
              <w:rPr>
                <w:rFonts w:ascii="IFAO-Grec Unicode" w:hAnsi="IFAO-Grec Unicode"/>
              </w:rPr>
              <w:t>P.Mich. inv. 4749b</w:t>
            </w:r>
          </w:p>
        </w:tc>
        <w:tc>
          <w:tcPr>
            <w:tcW w:w="0" w:type="auto"/>
          </w:tcPr>
          <w:p w14:paraId="0647F291" w14:textId="521B6898" w:rsidR="002B57A7" w:rsidRPr="00F62722" w:rsidRDefault="002B57A7" w:rsidP="00461730">
            <w:pPr>
              <w:spacing w:line="480" w:lineRule="auto"/>
              <w:rPr>
                <w:rFonts w:ascii="IFAO-Grec Unicode" w:hAnsi="IFAO-Grec Unicode"/>
              </w:rPr>
            </w:pPr>
            <w:r w:rsidRPr="00F62722">
              <w:rPr>
                <w:rFonts w:ascii="IFAO-Grec Unicode" w:hAnsi="IFAO-Grec Unicode"/>
              </w:rPr>
              <w:t>26-BS1-PI</w:t>
            </w:r>
          </w:p>
        </w:tc>
        <w:tc>
          <w:tcPr>
            <w:tcW w:w="0" w:type="auto"/>
          </w:tcPr>
          <w:p w14:paraId="113167E4" w14:textId="5BBBECA7" w:rsidR="002B57A7" w:rsidRPr="00F62722" w:rsidRDefault="002B57A7" w:rsidP="00461730">
            <w:pPr>
              <w:spacing w:line="480" w:lineRule="auto"/>
              <w:rPr>
                <w:rFonts w:ascii="IFAO-Grec Unicode" w:hAnsi="IFAO-Grec Unicode"/>
              </w:rPr>
            </w:pPr>
            <w:r w:rsidRPr="00F62722">
              <w:rPr>
                <w:rFonts w:ascii="IFAO-Grec Unicode" w:hAnsi="IFAO-Grec Unicode"/>
                <w:i/>
                <w:iCs/>
              </w:rPr>
              <w:t xml:space="preserve">Il. </w:t>
            </w:r>
            <w:r w:rsidRPr="00F62722">
              <w:rPr>
                <w:rFonts w:ascii="IFAO-Grec Unicode" w:hAnsi="IFAO-Grec Unicode"/>
              </w:rPr>
              <w:t>3.348–353</w:t>
            </w:r>
          </w:p>
        </w:tc>
      </w:tr>
      <w:tr w:rsidR="00CE202D" w:rsidRPr="00F62722" w14:paraId="628C4B74" w14:textId="77777777" w:rsidTr="002B57A7">
        <w:tc>
          <w:tcPr>
            <w:tcW w:w="0" w:type="auto"/>
          </w:tcPr>
          <w:p w14:paraId="41836B89" w14:textId="0CC6B234" w:rsidR="002B57A7" w:rsidRPr="00F62722" w:rsidRDefault="002B57A7" w:rsidP="00E82C45">
            <w:pPr>
              <w:spacing w:line="480" w:lineRule="auto"/>
              <w:jc w:val="right"/>
              <w:rPr>
                <w:rFonts w:ascii="IFAO-Grec Unicode" w:hAnsi="IFAO-Grec Unicode"/>
              </w:rPr>
            </w:pPr>
            <w:r w:rsidRPr="00F62722">
              <w:rPr>
                <w:rFonts w:ascii="IFAO-Grec Unicode" w:hAnsi="IFAO-Grec Unicode"/>
              </w:rPr>
              <w:t>10</w:t>
            </w:r>
          </w:p>
        </w:tc>
        <w:tc>
          <w:tcPr>
            <w:tcW w:w="0" w:type="auto"/>
          </w:tcPr>
          <w:p w14:paraId="69C136F1" w14:textId="262C70A2" w:rsidR="002B57A7" w:rsidRPr="00F62722" w:rsidRDefault="002B57A7" w:rsidP="00461730">
            <w:pPr>
              <w:spacing w:line="480" w:lineRule="auto"/>
              <w:rPr>
                <w:rFonts w:ascii="IFAO-Grec Unicode" w:hAnsi="IFAO-Grec Unicode"/>
              </w:rPr>
            </w:pPr>
            <w:r w:rsidRPr="00F62722">
              <w:rPr>
                <w:rFonts w:ascii="IFAO-Grec Unicode" w:hAnsi="IFAO-Grec Unicode"/>
              </w:rPr>
              <w:t>P.Cair.Mich. 2 7</w:t>
            </w:r>
          </w:p>
        </w:tc>
        <w:tc>
          <w:tcPr>
            <w:tcW w:w="0" w:type="auto"/>
          </w:tcPr>
          <w:p w14:paraId="649B2255" w14:textId="6602B128" w:rsidR="002B57A7" w:rsidRPr="00F62722" w:rsidRDefault="00D84699" w:rsidP="00461730">
            <w:pPr>
              <w:spacing w:line="480" w:lineRule="auto"/>
              <w:rPr>
                <w:rFonts w:ascii="IFAO-Grec Unicode" w:hAnsi="IFAO-Grec Unicode"/>
              </w:rPr>
            </w:pPr>
            <w:r w:rsidRPr="00F62722">
              <w:rPr>
                <w:rFonts w:ascii="IFAO-Grec Unicode" w:hAnsi="IFAO-Grec Unicode"/>
              </w:rPr>
              <w:t>382547</w:t>
            </w:r>
          </w:p>
        </w:tc>
        <w:tc>
          <w:tcPr>
            <w:tcW w:w="0" w:type="auto"/>
          </w:tcPr>
          <w:p w14:paraId="18396916" w14:textId="0538C86F" w:rsidR="002B57A7" w:rsidRPr="00F62722" w:rsidRDefault="00D84699" w:rsidP="00461730">
            <w:pPr>
              <w:spacing w:line="480" w:lineRule="auto"/>
              <w:rPr>
                <w:rFonts w:ascii="IFAO-Grec Unicode" w:hAnsi="IFAO-Grec Unicode"/>
              </w:rPr>
            </w:pPr>
            <w:r w:rsidRPr="00F62722">
              <w:rPr>
                <w:rFonts w:ascii="IFAO-Grec Unicode" w:hAnsi="IFAO-Grec Unicode"/>
              </w:rPr>
              <w:t>382547</w:t>
            </w:r>
          </w:p>
        </w:tc>
        <w:tc>
          <w:tcPr>
            <w:tcW w:w="0" w:type="auto"/>
          </w:tcPr>
          <w:p w14:paraId="4D1FA162" w14:textId="1EED04CB" w:rsidR="002B57A7" w:rsidRPr="00F62722" w:rsidRDefault="00D84699" w:rsidP="00461730">
            <w:pPr>
              <w:spacing w:line="480" w:lineRule="auto"/>
              <w:rPr>
                <w:rFonts w:ascii="IFAO-Grec Unicode" w:hAnsi="IFAO-Grec Unicode"/>
              </w:rPr>
            </w:pPr>
            <w:r w:rsidRPr="00F62722">
              <w:rPr>
                <w:rFonts w:ascii="IFAO-Grec Unicode" w:hAnsi="IFAO-Grec Unicode"/>
              </w:rPr>
              <w:t>797.102</w:t>
            </w:r>
          </w:p>
        </w:tc>
        <w:tc>
          <w:tcPr>
            <w:tcW w:w="0" w:type="auto"/>
          </w:tcPr>
          <w:p w14:paraId="3465A307" w14:textId="4B1704CA" w:rsidR="002B57A7" w:rsidRPr="00F62722" w:rsidRDefault="002B57A7" w:rsidP="00461730">
            <w:pPr>
              <w:spacing w:line="480" w:lineRule="auto"/>
              <w:rPr>
                <w:rFonts w:ascii="IFAO-Grec Unicode" w:hAnsi="IFAO-Grec Unicode"/>
              </w:rPr>
            </w:pPr>
            <w:r w:rsidRPr="00F62722">
              <w:rPr>
                <w:rFonts w:ascii="IFAO-Grec Unicode" w:hAnsi="IFAO-Grec Unicode"/>
              </w:rPr>
              <w:t>P.Mich. inv. 4842a</w:t>
            </w:r>
          </w:p>
        </w:tc>
        <w:tc>
          <w:tcPr>
            <w:tcW w:w="0" w:type="auto"/>
          </w:tcPr>
          <w:p w14:paraId="3A2C1777" w14:textId="1B8FC343" w:rsidR="002B57A7" w:rsidRPr="00F62722" w:rsidRDefault="002B57A7" w:rsidP="00461730">
            <w:pPr>
              <w:spacing w:line="480" w:lineRule="auto"/>
              <w:rPr>
                <w:rFonts w:ascii="IFAO-Grec Unicode" w:hAnsi="IFAO-Grec Unicode"/>
              </w:rPr>
            </w:pPr>
            <w:r w:rsidRPr="00F62722">
              <w:rPr>
                <w:rFonts w:ascii="IFAO-Grec Unicode" w:hAnsi="IFAO-Grec Unicode"/>
              </w:rPr>
              <w:t>26-B25R-A</w:t>
            </w:r>
          </w:p>
        </w:tc>
        <w:tc>
          <w:tcPr>
            <w:tcW w:w="0" w:type="auto"/>
          </w:tcPr>
          <w:p w14:paraId="488CF47D" w14:textId="74074893" w:rsidR="002B57A7" w:rsidRPr="00F62722" w:rsidRDefault="002B57A7" w:rsidP="00461730">
            <w:pPr>
              <w:spacing w:line="480" w:lineRule="auto"/>
              <w:rPr>
                <w:rFonts w:ascii="IFAO-Grec Unicode" w:hAnsi="IFAO-Grec Unicode"/>
              </w:rPr>
            </w:pPr>
            <w:r w:rsidRPr="00F62722">
              <w:rPr>
                <w:rFonts w:ascii="IFAO-Grec Unicode" w:hAnsi="IFAO-Grec Unicode"/>
                <w:i/>
                <w:iCs/>
              </w:rPr>
              <w:t xml:space="preserve">Il. </w:t>
            </w:r>
            <w:r w:rsidRPr="00F62722">
              <w:rPr>
                <w:rFonts w:ascii="IFAO-Grec Unicode" w:hAnsi="IFAO-Grec Unicode"/>
              </w:rPr>
              <w:t>7.26–35</w:t>
            </w:r>
          </w:p>
        </w:tc>
      </w:tr>
      <w:tr w:rsidR="00CE202D" w:rsidRPr="00F62722" w14:paraId="4CFB0507" w14:textId="77777777" w:rsidTr="002B57A7">
        <w:tc>
          <w:tcPr>
            <w:tcW w:w="0" w:type="auto"/>
          </w:tcPr>
          <w:p w14:paraId="3B379E7F" w14:textId="028CFCC2" w:rsidR="002B57A7" w:rsidRPr="00F62722" w:rsidRDefault="002B57A7" w:rsidP="00E82C45">
            <w:pPr>
              <w:spacing w:line="480" w:lineRule="auto"/>
              <w:jc w:val="right"/>
              <w:rPr>
                <w:rFonts w:ascii="IFAO-Grec Unicode" w:hAnsi="IFAO-Grec Unicode"/>
              </w:rPr>
            </w:pPr>
            <w:r w:rsidRPr="00F62722">
              <w:rPr>
                <w:rFonts w:ascii="IFAO-Grec Unicode" w:hAnsi="IFAO-Grec Unicode"/>
              </w:rPr>
              <w:t>11</w:t>
            </w:r>
          </w:p>
        </w:tc>
        <w:tc>
          <w:tcPr>
            <w:tcW w:w="0" w:type="auto"/>
          </w:tcPr>
          <w:p w14:paraId="5FC8438E" w14:textId="2914A2DF" w:rsidR="002B57A7" w:rsidRPr="00F62722" w:rsidRDefault="002B57A7" w:rsidP="00461730">
            <w:pPr>
              <w:spacing w:line="480" w:lineRule="auto"/>
              <w:rPr>
                <w:rFonts w:ascii="IFAO-Grec Unicode" w:hAnsi="IFAO-Grec Unicode"/>
              </w:rPr>
            </w:pPr>
            <w:r w:rsidRPr="00F62722">
              <w:rPr>
                <w:rFonts w:ascii="IFAO-Grec Unicode" w:hAnsi="IFAO-Grec Unicode"/>
              </w:rPr>
              <w:t>P.Cair.Mich. 2 8</w:t>
            </w:r>
          </w:p>
        </w:tc>
        <w:tc>
          <w:tcPr>
            <w:tcW w:w="0" w:type="auto"/>
          </w:tcPr>
          <w:p w14:paraId="589ED3B6" w14:textId="0A10D68F" w:rsidR="002B57A7" w:rsidRPr="00F62722" w:rsidRDefault="00D84699" w:rsidP="00461730">
            <w:pPr>
              <w:spacing w:line="480" w:lineRule="auto"/>
              <w:rPr>
                <w:rFonts w:ascii="IFAO-Grec Unicode" w:hAnsi="IFAO-Grec Unicode"/>
              </w:rPr>
            </w:pPr>
            <w:r w:rsidRPr="00F62722">
              <w:rPr>
                <w:rFonts w:ascii="IFAO-Grec Unicode" w:hAnsi="IFAO-Grec Unicode"/>
              </w:rPr>
              <w:t>382548</w:t>
            </w:r>
          </w:p>
        </w:tc>
        <w:tc>
          <w:tcPr>
            <w:tcW w:w="0" w:type="auto"/>
          </w:tcPr>
          <w:p w14:paraId="1840F23E" w14:textId="286B0DD1" w:rsidR="002B57A7" w:rsidRPr="00F62722" w:rsidRDefault="00D84699" w:rsidP="00461730">
            <w:pPr>
              <w:spacing w:line="480" w:lineRule="auto"/>
              <w:rPr>
                <w:rFonts w:ascii="IFAO-Grec Unicode" w:hAnsi="IFAO-Grec Unicode"/>
              </w:rPr>
            </w:pPr>
            <w:r w:rsidRPr="00F62722">
              <w:rPr>
                <w:rFonts w:ascii="IFAO-Grec Unicode" w:hAnsi="IFAO-Grec Unicode"/>
              </w:rPr>
              <w:t>382548</w:t>
            </w:r>
          </w:p>
        </w:tc>
        <w:tc>
          <w:tcPr>
            <w:tcW w:w="0" w:type="auto"/>
          </w:tcPr>
          <w:p w14:paraId="0BB66FFA" w14:textId="29E704C8" w:rsidR="002B57A7" w:rsidRPr="00F62722" w:rsidRDefault="00D84699" w:rsidP="00461730">
            <w:pPr>
              <w:spacing w:line="480" w:lineRule="auto"/>
              <w:rPr>
                <w:rFonts w:ascii="IFAO-Grec Unicode" w:hAnsi="IFAO-Grec Unicode"/>
              </w:rPr>
            </w:pPr>
            <w:r w:rsidRPr="00F62722">
              <w:rPr>
                <w:rFonts w:ascii="IFAO-Grec Unicode" w:hAnsi="IFAO-Grec Unicode"/>
              </w:rPr>
              <w:t>919.01</w:t>
            </w:r>
          </w:p>
        </w:tc>
        <w:tc>
          <w:tcPr>
            <w:tcW w:w="0" w:type="auto"/>
          </w:tcPr>
          <w:p w14:paraId="20D47B20" w14:textId="7621DA09" w:rsidR="002B57A7" w:rsidRPr="00F62722" w:rsidRDefault="002B57A7" w:rsidP="00461730">
            <w:pPr>
              <w:spacing w:line="480" w:lineRule="auto"/>
              <w:rPr>
                <w:rFonts w:ascii="IFAO-Grec Unicode" w:hAnsi="IFAO-Grec Unicode"/>
              </w:rPr>
            </w:pPr>
            <w:r w:rsidRPr="00F62722">
              <w:rPr>
                <w:rFonts w:ascii="IFAO-Grec Unicode" w:hAnsi="IFAO-Grec Unicode"/>
              </w:rPr>
              <w:t>P.Mich. inv. 4843b</w:t>
            </w:r>
          </w:p>
        </w:tc>
        <w:tc>
          <w:tcPr>
            <w:tcW w:w="0" w:type="auto"/>
          </w:tcPr>
          <w:p w14:paraId="12843A9E" w14:textId="76A2CA3A" w:rsidR="002B57A7" w:rsidRPr="00F62722" w:rsidRDefault="002B57A7" w:rsidP="00461730">
            <w:pPr>
              <w:spacing w:line="480" w:lineRule="auto"/>
              <w:rPr>
                <w:rFonts w:ascii="IFAO-Grec Unicode" w:hAnsi="IFAO-Grec Unicode"/>
              </w:rPr>
            </w:pPr>
            <w:r w:rsidRPr="00F62722">
              <w:rPr>
                <w:rFonts w:ascii="IFAO-Grec Unicode" w:hAnsi="IFAO-Grec Unicode"/>
              </w:rPr>
              <w:t>26-B25T-C</w:t>
            </w:r>
          </w:p>
        </w:tc>
        <w:tc>
          <w:tcPr>
            <w:tcW w:w="0" w:type="auto"/>
          </w:tcPr>
          <w:p w14:paraId="75C97784" w14:textId="1FBA800D" w:rsidR="002B57A7" w:rsidRPr="00F62722" w:rsidRDefault="002B57A7" w:rsidP="00461730">
            <w:pPr>
              <w:spacing w:line="480" w:lineRule="auto"/>
              <w:rPr>
                <w:rFonts w:ascii="IFAO-Grec Unicode" w:hAnsi="IFAO-Grec Unicode"/>
              </w:rPr>
            </w:pPr>
            <w:r w:rsidRPr="00F62722">
              <w:rPr>
                <w:rFonts w:ascii="IFAO-Grec Unicode" w:hAnsi="IFAO-Grec Unicode"/>
                <w:i/>
                <w:iCs/>
              </w:rPr>
              <w:t xml:space="preserve">Il. </w:t>
            </w:r>
            <w:r w:rsidRPr="00F62722">
              <w:rPr>
                <w:rFonts w:ascii="IFAO-Grec Unicode" w:hAnsi="IFAO-Grec Unicode"/>
              </w:rPr>
              <w:t>14.511–515</w:t>
            </w:r>
          </w:p>
        </w:tc>
      </w:tr>
      <w:tr w:rsidR="00CE202D" w:rsidRPr="00F62722" w14:paraId="4BF165E6" w14:textId="77777777" w:rsidTr="002B57A7">
        <w:tc>
          <w:tcPr>
            <w:tcW w:w="0" w:type="auto"/>
          </w:tcPr>
          <w:p w14:paraId="122A0AA8" w14:textId="547A0437" w:rsidR="002B57A7" w:rsidRPr="00F62722" w:rsidRDefault="002B57A7" w:rsidP="00407C43">
            <w:pPr>
              <w:spacing w:line="480" w:lineRule="auto"/>
              <w:jc w:val="right"/>
              <w:rPr>
                <w:rFonts w:ascii="IFAO-Grec Unicode" w:hAnsi="IFAO-Grec Unicode"/>
              </w:rPr>
            </w:pPr>
            <w:r w:rsidRPr="00F62722">
              <w:rPr>
                <w:rFonts w:ascii="IFAO-Grec Unicode" w:hAnsi="IFAO-Grec Unicode"/>
              </w:rPr>
              <w:t>12</w:t>
            </w:r>
          </w:p>
        </w:tc>
        <w:tc>
          <w:tcPr>
            <w:tcW w:w="0" w:type="auto"/>
          </w:tcPr>
          <w:p w14:paraId="71E784C1" w14:textId="7974BDEF" w:rsidR="002B57A7" w:rsidRPr="00F62722" w:rsidRDefault="002B57A7" w:rsidP="00407C43">
            <w:pPr>
              <w:spacing w:line="480" w:lineRule="auto"/>
              <w:rPr>
                <w:rFonts w:ascii="IFAO-Grec Unicode" w:hAnsi="IFAO-Grec Unicode"/>
              </w:rPr>
            </w:pPr>
            <w:r w:rsidRPr="00F62722">
              <w:rPr>
                <w:rFonts w:ascii="IFAO-Grec Unicode" w:hAnsi="IFAO-Grec Unicode"/>
              </w:rPr>
              <w:t>P.Cair.Mich. 3 3</w:t>
            </w:r>
          </w:p>
        </w:tc>
        <w:tc>
          <w:tcPr>
            <w:tcW w:w="0" w:type="auto"/>
          </w:tcPr>
          <w:p w14:paraId="39A8A796" w14:textId="04B3FEB3" w:rsidR="002B57A7" w:rsidRPr="00F62722" w:rsidRDefault="009B3284" w:rsidP="00407C43">
            <w:pPr>
              <w:spacing w:line="480" w:lineRule="auto"/>
              <w:rPr>
                <w:rFonts w:ascii="IFAO-Grec Unicode" w:hAnsi="IFAO-Grec Unicode"/>
              </w:rPr>
            </w:pPr>
            <w:r w:rsidRPr="00F62722">
              <w:rPr>
                <w:rFonts w:ascii="IFAO-Grec Unicode" w:hAnsi="IFAO-Grec Unicode"/>
              </w:rPr>
              <w:t>1000069</w:t>
            </w:r>
          </w:p>
        </w:tc>
        <w:tc>
          <w:tcPr>
            <w:tcW w:w="0" w:type="auto"/>
          </w:tcPr>
          <w:p w14:paraId="2C252CEE" w14:textId="42FB36B8" w:rsidR="002B57A7" w:rsidRPr="00F62722" w:rsidRDefault="008B39C7" w:rsidP="00407C43">
            <w:pPr>
              <w:spacing w:line="480" w:lineRule="auto"/>
              <w:rPr>
                <w:rFonts w:ascii="IFAO-Grec Unicode" w:hAnsi="IFAO-Grec Unicode"/>
              </w:rPr>
            </w:pPr>
            <w:r w:rsidRPr="00F62722">
              <w:rPr>
                <w:rFonts w:ascii="IFAO-Grec Unicode" w:hAnsi="IFAO-Grec Unicode"/>
              </w:rPr>
              <w:t>1000069</w:t>
            </w:r>
          </w:p>
        </w:tc>
        <w:tc>
          <w:tcPr>
            <w:tcW w:w="0" w:type="auto"/>
          </w:tcPr>
          <w:p w14:paraId="25851B10" w14:textId="559ABBD8" w:rsidR="002B57A7" w:rsidRPr="00F62722" w:rsidRDefault="002B57A7" w:rsidP="00407C43">
            <w:pPr>
              <w:spacing w:line="480" w:lineRule="auto"/>
              <w:rPr>
                <w:rFonts w:ascii="IFAO-Grec Unicode" w:hAnsi="IFAO-Grec Unicode"/>
              </w:rPr>
            </w:pPr>
          </w:p>
        </w:tc>
        <w:tc>
          <w:tcPr>
            <w:tcW w:w="0" w:type="auto"/>
          </w:tcPr>
          <w:p w14:paraId="59DCC304" w14:textId="1408828D" w:rsidR="002B57A7" w:rsidRPr="00F62722" w:rsidRDefault="002B57A7" w:rsidP="00407C43">
            <w:pPr>
              <w:spacing w:line="480" w:lineRule="auto"/>
              <w:rPr>
                <w:rFonts w:ascii="IFAO-Grec Unicode" w:hAnsi="IFAO-Grec Unicode"/>
              </w:rPr>
            </w:pPr>
            <w:r w:rsidRPr="00F62722">
              <w:rPr>
                <w:rFonts w:ascii="IFAO-Grec Unicode" w:hAnsi="IFAO-Grec Unicode"/>
              </w:rPr>
              <w:t>P.Mich. inv. 4836</w:t>
            </w:r>
          </w:p>
        </w:tc>
        <w:tc>
          <w:tcPr>
            <w:tcW w:w="0" w:type="auto"/>
          </w:tcPr>
          <w:p w14:paraId="053267AB" w14:textId="4649BB06" w:rsidR="002B57A7" w:rsidRPr="00F62722" w:rsidRDefault="002B57A7" w:rsidP="00407C43">
            <w:pPr>
              <w:spacing w:line="480" w:lineRule="auto"/>
              <w:rPr>
                <w:rFonts w:ascii="IFAO-Grec Unicode" w:hAnsi="IFAO-Grec Unicode"/>
              </w:rPr>
            </w:pPr>
            <w:r w:rsidRPr="00F62722">
              <w:rPr>
                <w:rFonts w:ascii="IFAO-Grec Unicode" w:hAnsi="IFAO-Grec Unicode"/>
              </w:rPr>
              <w:t>26-B25A-A</w:t>
            </w:r>
          </w:p>
        </w:tc>
        <w:tc>
          <w:tcPr>
            <w:tcW w:w="0" w:type="auto"/>
          </w:tcPr>
          <w:p w14:paraId="79BFBE38" w14:textId="15989D90" w:rsidR="002B57A7" w:rsidRPr="00F62722" w:rsidRDefault="002B57A7" w:rsidP="00407C43">
            <w:pPr>
              <w:spacing w:line="480" w:lineRule="auto"/>
              <w:rPr>
                <w:rFonts w:ascii="IFAO-Grec Unicode" w:hAnsi="IFAO-Grec Unicode"/>
                <w:i/>
                <w:iCs/>
              </w:rPr>
            </w:pPr>
            <w:r w:rsidRPr="00F62722">
              <w:rPr>
                <w:rFonts w:ascii="IFAO-Grec Unicode" w:hAnsi="IFAO-Grec Unicode"/>
                <w:i/>
                <w:iCs/>
              </w:rPr>
              <w:t xml:space="preserve">Il. </w:t>
            </w:r>
            <w:r w:rsidRPr="00F62722">
              <w:rPr>
                <w:rFonts w:ascii="IFAO-Grec Unicode" w:hAnsi="IFAO-Grec Unicode"/>
              </w:rPr>
              <w:t>2.734–739</w:t>
            </w:r>
          </w:p>
        </w:tc>
      </w:tr>
      <w:tr w:rsidR="00CE202D" w:rsidRPr="00F62722" w14:paraId="47A28618" w14:textId="77777777" w:rsidTr="002B57A7">
        <w:tc>
          <w:tcPr>
            <w:tcW w:w="0" w:type="auto"/>
          </w:tcPr>
          <w:p w14:paraId="7454FAF7" w14:textId="7672E5C8" w:rsidR="002B57A7" w:rsidRPr="00F62722" w:rsidRDefault="002B57A7" w:rsidP="00407C43">
            <w:pPr>
              <w:spacing w:line="480" w:lineRule="auto"/>
              <w:jc w:val="right"/>
              <w:rPr>
                <w:rFonts w:ascii="IFAO-Grec Unicode" w:hAnsi="IFAO-Grec Unicode"/>
              </w:rPr>
            </w:pPr>
            <w:r w:rsidRPr="00F62722">
              <w:rPr>
                <w:rFonts w:ascii="IFAO-Grec Unicode" w:hAnsi="IFAO-Grec Unicode"/>
              </w:rPr>
              <w:t>13</w:t>
            </w:r>
          </w:p>
        </w:tc>
        <w:tc>
          <w:tcPr>
            <w:tcW w:w="0" w:type="auto"/>
          </w:tcPr>
          <w:p w14:paraId="7B2CC8E4" w14:textId="38167084" w:rsidR="002B57A7" w:rsidRPr="00F62722" w:rsidRDefault="002B57A7" w:rsidP="00407C43">
            <w:pPr>
              <w:spacing w:line="480" w:lineRule="auto"/>
              <w:rPr>
                <w:rFonts w:ascii="IFAO-Grec Unicode" w:hAnsi="IFAO-Grec Unicode"/>
              </w:rPr>
            </w:pPr>
            <w:r w:rsidRPr="00F62722">
              <w:rPr>
                <w:rFonts w:ascii="IFAO-Grec Unicode" w:hAnsi="IFAO-Grec Unicode"/>
              </w:rPr>
              <w:t>P.Cair.Mich. 3 2</w:t>
            </w:r>
          </w:p>
        </w:tc>
        <w:tc>
          <w:tcPr>
            <w:tcW w:w="0" w:type="auto"/>
          </w:tcPr>
          <w:p w14:paraId="5F09CB1E" w14:textId="058ADCC0" w:rsidR="002B57A7" w:rsidRPr="00F62722" w:rsidRDefault="00A7381B" w:rsidP="00407C43">
            <w:pPr>
              <w:spacing w:line="480" w:lineRule="auto"/>
              <w:rPr>
                <w:rFonts w:ascii="IFAO-Grec Unicode" w:hAnsi="IFAO-Grec Unicode"/>
              </w:rPr>
            </w:pPr>
            <w:r w:rsidRPr="00F62722">
              <w:rPr>
                <w:rFonts w:ascii="IFAO-Grec Unicode" w:hAnsi="IFAO-Grec Unicode"/>
              </w:rPr>
              <w:t>957670</w:t>
            </w:r>
          </w:p>
        </w:tc>
        <w:tc>
          <w:tcPr>
            <w:tcW w:w="0" w:type="auto"/>
          </w:tcPr>
          <w:p w14:paraId="07F947DF" w14:textId="7BAD0956" w:rsidR="002B57A7" w:rsidRPr="00F62722" w:rsidRDefault="00A7381B" w:rsidP="00407C43">
            <w:pPr>
              <w:spacing w:line="480" w:lineRule="auto"/>
              <w:rPr>
                <w:rFonts w:ascii="IFAO-Grec Unicode" w:hAnsi="IFAO-Grec Unicode"/>
              </w:rPr>
            </w:pPr>
            <w:r w:rsidRPr="00F62722">
              <w:rPr>
                <w:rFonts w:ascii="IFAO-Grec Unicode" w:hAnsi="IFAO-Grec Unicode"/>
              </w:rPr>
              <w:t>957670</w:t>
            </w:r>
          </w:p>
        </w:tc>
        <w:tc>
          <w:tcPr>
            <w:tcW w:w="0" w:type="auto"/>
          </w:tcPr>
          <w:p w14:paraId="086A23B9" w14:textId="4B15375A" w:rsidR="002B57A7" w:rsidRPr="00F62722" w:rsidRDefault="002B57A7" w:rsidP="00407C43">
            <w:pPr>
              <w:spacing w:line="480" w:lineRule="auto"/>
              <w:rPr>
                <w:rFonts w:ascii="IFAO-Grec Unicode" w:hAnsi="IFAO-Grec Unicode"/>
              </w:rPr>
            </w:pPr>
          </w:p>
        </w:tc>
        <w:tc>
          <w:tcPr>
            <w:tcW w:w="0" w:type="auto"/>
          </w:tcPr>
          <w:p w14:paraId="0023DA14" w14:textId="26FB0E8E" w:rsidR="002B57A7" w:rsidRPr="00F62722" w:rsidRDefault="002B57A7" w:rsidP="00407C43">
            <w:pPr>
              <w:spacing w:line="480" w:lineRule="auto"/>
              <w:rPr>
                <w:rFonts w:ascii="IFAO-Grec Unicode" w:hAnsi="IFAO-Grec Unicode"/>
              </w:rPr>
            </w:pPr>
            <w:r w:rsidRPr="00F62722">
              <w:rPr>
                <w:rFonts w:ascii="IFAO-Grec Unicode" w:hAnsi="IFAO-Grec Unicode"/>
              </w:rPr>
              <w:t>P.Mich. inv. 4828</w:t>
            </w:r>
          </w:p>
        </w:tc>
        <w:tc>
          <w:tcPr>
            <w:tcW w:w="0" w:type="auto"/>
          </w:tcPr>
          <w:p w14:paraId="7A71DF7E" w14:textId="674780AD" w:rsidR="002B57A7" w:rsidRPr="00F62722" w:rsidRDefault="002B57A7" w:rsidP="00407C43">
            <w:pPr>
              <w:spacing w:line="480" w:lineRule="auto"/>
              <w:rPr>
                <w:rFonts w:ascii="IFAO-Grec Unicode" w:hAnsi="IFAO-Grec Unicode"/>
              </w:rPr>
            </w:pPr>
            <w:r w:rsidRPr="00F62722">
              <w:rPr>
                <w:rFonts w:ascii="IFAO-Grec Unicode" w:hAnsi="IFAO-Grec Unicode"/>
              </w:rPr>
              <w:t>26-B12L-A</w:t>
            </w:r>
          </w:p>
        </w:tc>
        <w:tc>
          <w:tcPr>
            <w:tcW w:w="0" w:type="auto"/>
          </w:tcPr>
          <w:p w14:paraId="7D97E7BF" w14:textId="7B5F4351" w:rsidR="002B57A7" w:rsidRPr="00F62722" w:rsidRDefault="002B57A7" w:rsidP="00407C43">
            <w:pPr>
              <w:spacing w:line="480" w:lineRule="auto"/>
              <w:rPr>
                <w:rFonts w:ascii="IFAO-Grec Unicode" w:hAnsi="IFAO-Grec Unicode"/>
              </w:rPr>
            </w:pPr>
            <w:r w:rsidRPr="00F62722">
              <w:rPr>
                <w:rFonts w:ascii="IFAO-Grec Unicode" w:hAnsi="IFAO-Grec Unicode"/>
                <w:i/>
                <w:iCs/>
              </w:rPr>
              <w:t xml:space="preserve">Il. </w:t>
            </w:r>
            <w:r w:rsidRPr="00F62722">
              <w:rPr>
                <w:rFonts w:ascii="IFAO-Grec Unicode" w:hAnsi="IFAO-Grec Unicode"/>
              </w:rPr>
              <w:t>1.159–167</w:t>
            </w:r>
          </w:p>
        </w:tc>
      </w:tr>
      <w:tr w:rsidR="00CE202D" w:rsidRPr="00F62722" w14:paraId="3553429F" w14:textId="77777777" w:rsidTr="002B57A7">
        <w:tc>
          <w:tcPr>
            <w:tcW w:w="0" w:type="auto"/>
          </w:tcPr>
          <w:p w14:paraId="40F25D90" w14:textId="06AD4805" w:rsidR="002B57A7" w:rsidRPr="00F62722" w:rsidRDefault="002B57A7" w:rsidP="00407C43">
            <w:pPr>
              <w:spacing w:line="480" w:lineRule="auto"/>
              <w:jc w:val="right"/>
              <w:rPr>
                <w:rFonts w:ascii="IFAO-Grec Unicode" w:hAnsi="IFAO-Grec Unicode"/>
              </w:rPr>
            </w:pPr>
            <w:r w:rsidRPr="00F62722">
              <w:rPr>
                <w:rFonts w:ascii="IFAO-Grec Unicode" w:hAnsi="IFAO-Grec Unicode"/>
              </w:rPr>
              <w:t>14</w:t>
            </w:r>
          </w:p>
        </w:tc>
        <w:tc>
          <w:tcPr>
            <w:tcW w:w="0" w:type="auto"/>
          </w:tcPr>
          <w:p w14:paraId="2CFC2685" w14:textId="50307826" w:rsidR="002B57A7" w:rsidRPr="00F62722" w:rsidRDefault="002B57A7" w:rsidP="00407C43">
            <w:pPr>
              <w:spacing w:line="480" w:lineRule="auto"/>
              <w:rPr>
                <w:rFonts w:ascii="IFAO-Grec Unicode" w:hAnsi="IFAO-Grec Unicode"/>
              </w:rPr>
            </w:pPr>
            <w:r w:rsidRPr="00F62722">
              <w:rPr>
                <w:rFonts w:ascii="IFAO-Grec Unicode" w:hAnsi="IFAO-Grec Unicode"/>
              </w:rPr>
              <w:t>P.Cair.Mich. 3 4</w:t>
            </w:r>
          </w:p>
        </w:tc>
        <w:tc>
          <w:tcPr>
            <w:tcW w:w="0" w:type="auto"/>
          </w:tcPr>
          <w:p w14:paraId="68C053CD" w14:textId="6659AABA" w:rsidR="002B57A7" w:rsidRPr="00F62722" w:rsidRDefault="0069206C" w:rsidP="00407C43">
            <w:pPr>
              <w:spacing w:line="480" w:lineRule="auto"/>
              <w:rPr>
                <w:rFonts w:ascii="IFAO-Grec Unicode" w:hAnsi="IFAO-Grec Unicode"/>
              </w:rPr>
            </w:pPr>
            <w:r w:rsidRPr="00F62722">
              <w:rPr>
                <w:rFonts w:ascii="IFAO-Grec Unicode" w:hAnsi="IFAO-Grec Unicode"/>
              </w:rPr>
              <w:t>957671</w:t>
            </w:r>
          </w:p>
        </w:tc>
        <w:tc>
          <w:tcPr>
            <w:tcW w:w="0" w:type="auto"/>
          </w:tcPr>
          <w:p w14:paraId="69418372" w14:textId="548C9959" w:rsidR="002B57A7" w:rsidRPr="00F62722" w:rsidRDefault="0069206C" w:rsidP="00407C43">
            <w:pPr>
              <w:spacing w:line="480" w:lineRule="auto"/>
              <w:rPr>
                <w:rFonts w:ascii="IFAO-Grec Unicode" w:hAnsi="IFAO-Grec Unicode"/>
              </w:rPr>
            </w:pPr>
            <w:r w:rsidRPr="00F62722">
              <w:rPr>
                <w:rFonts w:ascii="IFAO-Grec Unicode" w:hAnsi="IFAO-Grec Unicode"/>
              </w:rPr>
              <w:t>957671</w:t>
            </w:r>
          </w:p>
        </w:tc>
        <w:tc>
          <w:tcPr>
            <w:tcW w:w="0" w:type="auto"/>
          </w:tcPr>
          <w:p w14:paraId="483B27A4" w14:textId="3C35711F" w:rsidR="002B57A7" w:rsidRPr="00F62722" w:rsidRDefault="002B57A7" w:rsidP="00407C43">
            <w:pPr>
              <w:spacing w:line="480" w:lineRule="auto"/>
              <w:rPr>
                <w:rFonts w:ascii="IFAO-Grec Unicode" w:hAnsi="IFAO-Grec Unicode"/>
              </w:rPr>
            </w:pPr>
          </w:p>
        </w:tc>
        <w:tc>
          <w:tcPr>
            <w:tcW w:w="0" w:type="auto"/>
          </w:tcPr>
          <w:p w14:paraId="605E818C" w14:textId="62FE1366" w:rsidR="002B57A7" w:rsidRPr="00F62722" w:rsidRDefault="002B57A7" w:rsidP="00407C43">
            <w:pPr>
              <w:spacing w:line="480" w:lineRule="auto"/>
              <w:rPr>
                <w:rFonts w:ascii="IFAO-Grec Unicode" w:hAnsi="IFAO-Grec Unicode"/>
              </w:rPr>
            </w:pPr>
            <w:r w:rsidRPr="00F62722">
              <w:rPr>
                <w:rFonts w:ascii="IFAO-Grec Unicode" w:hAnsi="IFAO-Grec Unicode"/>
              </w:rPr>
              <w:t>P.Mich. inv. 4788 + 4788 + 4821</w:t>
            </w:r>
          </w:p>
        </w:tc>
        <w:tc>
          <w:tcPr>
            <w:tcW w:w="0" w:type="auto"/>
          </w:tcPr>
          <w:p w14:paraId="249CD1C5" w14:textId="74662544" w:rsidR="002B57A7" w:rsidRPr="00F62722" w:rsidRDefault="002B57A7" w:rsidP="00407C43">
            <w:pPr>
              <w:spacing w:line="480" w:lineRule="auto"/>
              <w:rPr>
                <w:rFonts w:ascii="IFAO-Grec Unicode" w:hAnsi="IFAO-Grec Unicode"/>
              </w:rPr>
            </w:pPr>
            <w:r w:rsidRPr="00F62722">
              <w:rPr>
                <w:rFonts w:ascii="IFAO-Grec Unicode" w:hAnsi="IFAO-Grec Unicode"/>
              </w:rPr>
              <w:t>26-B12L-A</w:t>
            </w:r>
          </w:p>
        </w:tc>
        <w:tc>
          <w:tcPr>
            <w:tcW w:w="0" w:type="auto"/>
          </w:tcPr>
          <w:p w14:paraId="2F283A59" w14:textId="0FAF194C" w:rsidR="002B57A7" w:rsidRPr="00F62722" w:rsidRDefault="002B57A7" w:rsidP="00407C43">
            <w:pPr>
              <w:spacing w:line="480" w:lineRule="auto"/>
              <w:rPr>
                <w:rFonts w:ascii="IFAO-Grec Unicode" w:hAnsi="IFAO-Grec Unicode"/>
              </w:rPr>
            </w:pPr>
            <w:r w:rsidRPr="00F62722">
              <w:rPr>
                <w:rFonts w:ascii="IFAO-Grec Unicode" w:hAnsi="IFAO-Grec Unicode"/>
                <w:i/>
                <w:iCs/>
              </w:rPr>
              <w:t xml:space="preserve">Il. </w:t>
            </w:r>
            <w:r w:rsidRPr="00F62722">
              <w:rPr>
                <w:rFonts w:ascii="IFAO-Grec Unicode" w:hAnsi="IFAO-Grec Unicode"/>
              </w:rPr>
              <w:t>4.356–359</w:t>
            </w:r>
          </w:p>
        </w:tc>
      </w:tr>
      <w:tr w:rsidR="00CE202D" w:rsidRPr="00F62722" w14:paraId="5D9EAFB2" w14:textId="77777777" w:rsidTr="002B57A7">
        <w:tc>
          <w:tcPr>
            <w:tcW w:w="0" w:type="auto"/>
          </w:tcPr>
          <w:p w14:paraId="6E9EAA56" w14:textId="3D11FB0C" w:rsidR="002B57A7" w:rsidRPr="00F62722" w:rsidRDefault="002B57A7" w:rsidP="00D44552">
            <w:pPr>
              <w:spacing w:line="480" w:lineRule="auto"/>
              <w:jc w:val="right"/>
              <w:rPr>
                <w:rFonts w:ascii="IFAO-Grec Unicode" w:hAnsi="IFAO-Grec Unicode"/>
              </w:rPr>
            </w:pPr>
            <w:r w:rsidRPr="00F62722">
              <w:rPr>
                <w:rFonts w:ascii="IFAO-Grec Unicode" w:hAnsi="IFAO-Grec Unicode"/>
              </w:rPr>
              <w:t>15</w:t>
            </w:r>
          </w:p>
        </w:tc>
        <w:tc>
          <w:tcPr>
            <w:tcW w:w="0" w:type="auto"/>
          </w:tcPr>
          <w:p w14:paraId="57F9952F" w14:textId="3394CA95" w:rsidR="002B57A7" w:rsidRPr="00F62722" w:rsidRDefault="002B57A7" w:rsidP="00D44552">
            <w:pPr>
              <w:spacing w:line="480" w:lineRule="auto"/>
              <w:rPr>
                <w:rFonts w:ascii="IFAO-Grec Unicode" w:hAnsi="IFAO-Grec Unicode"/>
              </w:rPr>
            </w:pPr>
            <w:r w:rsidRPr="00F62722">
              <w:rPr>
                <w:rFonts w:ascii="IFAO-Grec Unicode" w:hAnsi="IFAO-Grec Unicode"/>
              </w:rPr>
              <w:t>P.Cair.Mich. 3 1</w:t>
            </w:r>
          </w:p>
        </w:tc>
        <w:tc>
          <w:tcPr>
            <w:tcW w:w="0" w:type="auto"/>
          </w:tcPr>
          <w:p w14:paraId="49B9D55F" w14:textId="7037EB64" w:rsidR="002B57A7" w:rsidRPr="00F62722" w:rsidRDefault="00A20BBA" w:rsidP="00D44552">
            <w:pPr>
              <w:spacing w:line="480" w:lineRule="auto"/>
              <w:rPr>
                <w:rFonts w:ascii="IFAO-Grec Unicode" w:hAnsi="IFAO-Grec Unicode"/>
              </w:rPr>
            </w:pPr>
            <w:r w:rsidRPr="00F62722">
              <w:rPr>
                <w:rFonts w:ascii="IFAO-Grec Unicode" w:hAnsi="IFAO-Grec Unicode"/>
              </w:rPr>
              <w:t>957669</w:t>
            </w:r>
          </w:p>
        </w:tc>
        <w:tc>
          <w:tcPr>
            <w:tcW w:w="0" w:type="auto"/>
          </w:tcPr>
          <w:p w14:paraId="328B22E8" w14:textId="07216055" w:rsidR="002B57A7" w:rsidRPr="00F62722" w:rsidRDefault="00A20BBA" w:rsidP="00D44552">
            <w:pPr>
              <w:spacing w:line="480" w:lineRule="auto"/>
              <w:rPr>
                <w:rFonts w:ascii="IFAO-Grec Unicode" w:hAnsi="IFAO-Grec Unicode"/>
              </w:rPr>
            </w:pPr>
            <w:r w:rsidRPr="00F62722">
              <w:rPr>
                <w:rFonts w:ascii="IFAO-Grec Unicode" w:hAnsi="IFAO-Grec Unicode"/>
              </w:rPr>
              <w:t>957669</w:t>
            </w:r>
          </w:p>
        </w:tc>
        <w:tc>
          <w:tcPr>
            <w:tcW w:w="0" w:type="auto"/>
          </w:tcPr>
          <w:p w14:paraId="48108326" w14:textId="458C4DA2" w:rsidR="002B57A7" w:rsidRPr="00F62722" w:rsidRDefault="002B57A7" w:rsidP="00D44552">
            <w:pPr>
              <w:spacing w:line="480" w:lineRule="auto"/>
              <w:rPr>
                <w:rFonts w:ascii="IFAO-Grec Unicode" w:hAnsi="IFAO-Grec Unicode"/>
              </w:rPr>
            </w:pPr>
          </w:p>
        </w:tc>
        <w:tc>
          <w:tcPr>
            <w:tcW w:w="0" w:type="auto"/>
          </w:tcPr>
          <w:p w14:paraId="1CDD1427" w14:textId="6026B592" w:rsidR="002B57A7" w:rsidRPr="00F62722" w:rsidRDefault="002B57A7" w:rsidP="00D44552">
            <w:pPr>
              <w:spacing w:line="480" w:lineRule="auto"/>
              <w:rPr>
                <w:rFonts w:ascii="IFAO-Grec Unicode" w:hAnsi="IFAO-Grec Unicode"/>
              </w:rPr>
            </w:pPr>
            <w:r w:rsidRPr="00F62722">
              <w:rPr>
                <w:rFonts w:ascii="IFAO-Grec Unicode" w:hAnsi="IFAO-Grec Unicode"/>
              </w:rPr>
              <w:t>P.Mich. inv. 4778</w:t>
            </w:r>
          </w:p>
        </w:tc>
        <w:tc>
          <w:tcPr>
            <w:tcW w:w="0" w:type="auto"/>
          </w:tcPr>
          <w:p w14:paraId="685ADB1B" w14:textId="3AE47993" w:rsidR="002B57A7" w:rsidRPr="00F62722" w:rsidRDefault="002B57A7" w:rsidP="00D44552">
            <w:pPr>
              <w:spacing w:line="480" w:lineRule="auto"/>
              <w:rPr>
                <w:rFonts w:ascii="IFAO-Grec Unicode" w:hAnsi="IFAO-Grec Unicode"/>
              </w:rPr>
            </w:pPr>
            <w:r w:rsidRPr="00F62722">
              <w:rPr>
                <w:rFonts w:ascii="IFAO-Grec Unicode" w:hAnsi="IFAO-Grec Unicode"/>
              </w:rPr>
              <w:t>26-B9S-E</w:t>
            </w:r>
          </w:p>
        </w:tc>
        <w:tc>
          <w:tcPr>
            <w:tcW w:w="0" w:type="auto"/>
          </w:tcPr>
          <w:p w14:paraId="00948AD5" w14:textId="6A18C4DB" w:rsidR="002B57A7" w:rsidRPr="00F62722" w:rsidRDefault="002B57A7" w:rsidP="00D44552">
            <w:pPr>
              <w:spacing w:line="480" w:lineRule="auto"/>
              <w:rPr>
                <w:rFonts w:ascii="IFAO-Grec Unicode" w:hAnsi="IFAO-Grec Unicode"/>
                <w:i/>
                <w:iCs/>
              </w:rPr>
            </w:pPr>
            <w:r w:rsidRPr="00F62722">
              <w:rPr>
                <w:rFonts w:ascii="IFAO-Grec Unicode" w:hAnsi="IFAO-Grec Unicode"/>
                <w:i/>
                <w:iCs/>
              </w:rPr>
              <w:t xml:space="preserve">Il. </w:t>
            </w:r>
            <w:r w:rsidRPr="00F62722">
              <w:rPr>
                <w:rFonts w:ascii="IFAO-Grec Unicode" w:hAnsi="IFAO-Grec Unicode"/>
              </w:rPr>
              <w:t>1.91–96</w:t>
            </w:r>
          </w:p>
        </w:tc>
      </w:tr>
      <w:tr w:rsidR="00CE202D" w:rsidRPr="00F62722" w14:paraId="5A10BF78" w14:textId="77777777" w:rsidTr="002B57A7">
        <w:tc>
          <w:tcPr>
            <w:tcW w:w="0" w:type="auto"/>
          </w:tcPr>
          <w:p w14:paraId="562FA2E1" w14:textId="6ED0B1AD" w:rsidR="002B57A7" w:rsidRPr="00F62722" w:rsidRDefault="002B57A7" w:rsidP="00D44552">
            <w:pPr>
              <w:spacing w:line="480" w:lineRule="auto"/>
              <w:jc w:val="right"/>
              <w:rPr>
                <w:rFonts w:ascii="IFAO-Grec Unicode" w:hAnsi="IFAO-Grec Unicode"/>
              </w:rPr>
            </w:pPr>
            <w:r w:rsidRPr="00F62722">
              <w:rPr>
                <w:rFonts w:ascii="IFAO-Grec Unicode" w:hAnsi="IFAO-Grec Unicode"/>
              </w:rPr>
              <w:t>16</w:t>
            </w:r>
          </w:p>
        </w:tc>
        <w:tc>
          <w:tcPr>
            <w:tcW w:w="0" w:type="auto"/>
          </w:tcPr>
          <w:p w14:paraId="7C8878C3" w14:textId="210A4985" w:rsidR="002B57A7" w:rsidRPr="00F62722" w:rsidRDefault="002B57A7" w:rsidP="00D44552">
            <w:pPr>
              <w:spacing w:line="480" w:lineRule="auto"/>
              <w:rPr>
                <w:rFonts w:ascii="IFAO-Grec Unicode" w:hAnsi="IFAO-Grec Unicode"/>
              </w:rPr>
            </w:pPr>
            <w:r w:rsidRPr="00F62722">
              <w:rPr>
                <w:rFonts w:ascii="IFAO-Grec Unicode" w:hAnsi="IFAO-Grec Unicode"/>
              </w:rPr>
              <w:t>P.Cair.Mich. 3 5</w:t>
            </w:r>
          </w:p>
        </w:tc>
        <w:tc>
          <w:tcPr>
            <w:tcW w:w="0" w:type="auto"/>
          </w:tcPr>
          <w:p w14:paraId="1E874E98" w14:textId="6CD9768D" w:rsidR="002B57A7" w:rsidRPr="00F62722" w:rsidRDefault="00A20BBA" w:rsidP="00D44552">
            <w:pPr>
              <w:spacing w:line="480" w:lineRule="auto"/>
              <w:rPr>
                <w:rFonts w:ascii="IFAO-Grec Unicode" w:hAnsi="IFAO-Grec Unicode"/>
              </w:rPr>
            </w:pPr>
            <w:r w:rsidRPr="00F62722">
              <w:rPr>
                <w:rFonts w:ascii="IFAO-Grec Unicode" w:hAnsi="IFAO-Grec Unicode"/>
              </w:rPr>
              <w:t>957672</w:t>
            </w:r>
          </w:p>
        </w:tc>
        <w:tc>
          <w:tcPr>
            <w:tcW w:w="0" w:type="auto"/>
          </w:tcPr>
          <w:p w14:paraId="3121F997" w14:textId="36BDBE23" w:rsidR="002B57A7" w:rsidRPr="00F62722" w:rsidRDefault="00A20BBA" w:rsidP="00D44552">
            <w:pPr>
              <w:spacing w:line="480" w:lineRule="auto"/>
              <w:rPr>
                <w:rFonts w:ascii="IFAO-Grec Unicode" w:hAnsi="IFAO-Grec Unicode"/>
              </w:rPr>
            </w:pPr>
            <w:r w:rsidRPr="00F62722">
              <w:rPr>
                <w:rFonts w:ascii="IFAO-Grec Unicode" w:hAnsi="IFAO-Grec Unicode"/>
              </w:rPr>
              <w:t>957672</w:t>
            </w:r>
          </w:p>
        </w:tc>
        <w:tc>
          <w:tcPr>
            <w:tcW w:w="0" w:type="auto"/>
          </w:tcPr>
          <w:p w14:paraId="17CE8235" w14:textId="0D848D00" w:rsidR="002B57A7" w:rsidRPr="00F62722" w:rsidRDefault="002B57A7" w:rsidP="00D44552">
            <w:pPr>
              <w:spacing w:line="480" w:lineRule="auto"/>
              <w:rPr>
                <w:rFonts w:ascii="IFAO-Grec Unicode" w:hAnsi="IFAO-Grec Unicode"/>
              </w:rPr>
            </w:pPr>
          </w:p>
        </w:tc>
        <w:tc>
          <w:tcPr>
            <w:tcW w:w="0" w:type="auto"/>
          </w:tcPr>
          <w:p w14:paraId="1A8DC7AE" w14:textId="6DBA1BEF" w:rsidR="002B57A7" w:rsidRPr="00F62722" w:rsidRDefault="002B57A7" w:rsidP="00D44552">
            <w:pPr>
              <w:spacing w:line="480" w:lineRule="auto"/>
              <w:rPr>
                <w:rFonts w:ascii="IFAO-Grec Unicode" w:hAnsi="IFAO-Grec Unicode"/>
              </w:rPr>
            </w:pPr>
            <w:r w:rsidRPr="00F62722">
              <w:rPr>
                <w:rFonts w:ascii="IFAO-Grec Unicode" w:hAnsi="IFAO-Grec Unicode"/>
              </w:rPr>
              <w:t>P.Mich. inv. 4681</w:t>
            </w:r>
          </w:p>
        </w:tc>
        <w:tc>
          <w:tcPr>
            <w:tcW w:w="0" w:type="auto"/>
          </w:tcPr>
          <w:p w14:paraId="4C3214D5" w14:textId="5B7AC975" w:rsidR="002B57A7" w:rsidRPr="00F62722" w:rsidRDefault="002B57A7" w:rsidP="00D44552">
            <w:pPr>
              <w:spacing w:line="480" w:lineRule="auto"/>
              <w:rPr>
                <w:rFonts w:ascii="IFAO-Grec Unicode" w:hAnsi="IFAO-Grec Unicode"/>
              </w:rPr>
            </w:pPr>
            <w:r w:rsidRPr="00F62722">
              <w:rPr>
                <w:rFonts w:ascii="IFAO-Grec Unicode" w:hAnsi="IFAO-Grec Unicode"/>
              </w:rPr>
              <w:t>26-B9Y-A</w:t>
            </w:r>
          </w:p>
        </w:tc>
        <w:tc>
          <w:tcPr>
            <w:tcW w:w="0" w:type="auto"/>
          </w:tcPr>
          <w:p w14:paraId="3856192E" w14:textId="6F6D2C59" w:rsidR="002B57A7" w:rsidRPr="00F62722" w:rsidRDefault="002B57A7" w:rsidP="00D44552">
            <w:pPr>
              <w:spacing w:line="480" w:lineRule="auto"/>
              <w:rPr>
                <w:rFonts w:ascii="IFAO-Grec Unicode" w:hAnsi="IFAO-Grec Unicode"/>
              </w:rPr>
            </w:pPr>
            <w:r w:rsidRPr="00F62722">
              <w:rPr>
                <w:rFonts w:ascii="IFAO-Grec Unicode" w:hAnsi="IFAO-Grec Unicode"/>
                <w:i/>
                <w:iCs/>
              </w:rPr>
              <w:t xml:space="preserve">Il. </w:t>
            </w:r>
            <w:r w:rsidRPr="00F62722">
              <w:rPr>
                <w:rFonts w:ascii="IFAO-Grec Unicode" w:hAnsi="IFAO-Grec Unicode"/>
              </w:rPr>
              <w:t>21.207–216, 21.251–262</w:t>
            </w:r>
          </w:p>
        </w:tc>
      </w:tr>
      <w:tr w:rsidR="00CE202D" w:rsidRPr="00F62722" w14:paraId="0DE217A0" w14:textId="77777777" w:rsidTr="002B57A7">
        <w:tc>
          <w:tcPr>
            <w:tcW w:w="0" w:type="auto"/>
          </w:tcPr>
          <w:p w14:paraId="4F8E3C8E" w14:textId="627B9B62" w:rsidR="002B57A7" w:rsidRPr="00F62722" w:rsidRDefault="002B57A7" w:rsidP="00D44552">
            <w:pPr>
              <w:spacing w:line="480" w:lineRule="auto"/>
              <w:jc w:val="right"/>
              <w:rPr>
                <w:rFonts w:ascii="IFAO-Grec Unicode" w:hAnsi="IFAO-Grec Unicode"/>
              </w:rPr>
            </w:pPr>
            <w:r w:rsidRPr="00F62722">
              <w:rPr>
                <w:rFonts w:ascii="IFAO-Grec Unicode" w:hAnsi="IFAO-Grec Unicode"/>
              </w:rPr>
              <w:t>17</w:t>
            </w:r>
          </w:p>
        </w:tc>
        <w:tc>
          <w:tcPr>
            <w:tcW w:w="0" w:type="auto"/>
          </w:tcPr>
          <w:p w14:paraId="1EB5E4E3" w14:textId="6535C5B9" w:rsidR="002B57A7" w:rsidRPr="00F62722" w:rsidRDefault="002B57A7" w:rsidP="00D44552">
            <w:pPr>
              <w:spacing w:line="480" w:lineRule="auto"/>
              <w:rPr>
                <w:rFonts w:ascii="IFAO-Grec Unicode" w:hAnsi="IFAO-Grec Unicode"/>
              </w:rPr>
            </w:pPr>
            <w:r w:rsidRPr="00F62722">
              <w:rPr>
                <w:rFonts w:ascii="IFAO-Grec Unicode" w:hAnsi="IFAO-Grec Unicode"/>
              </w:rPr>
              <w:t xml:space="preserve">BASP 12 (1975), Page 19, No. I </w:t>
            </w:r>
          </w:p>
        </w:tc>
        <w:tc>
          <w:tcPr>
            <w:tcW w:w="0" w:type="auto"/>
          </w:tcPr>
          <w:p w14:paraId="75E323EC" w14:textId="30D86DDB" w:rsidR="002B57A7" w:rsidRPr="00F62722" w:rsidRDefault="00A62304" w:rsidP="00D44552">
            <w:pPr>
              <w:spacing w:line="480" w:lineRule="auto"/>
              <w:rPr>
                <w:rFonts w:ascii="IFAO-Grec Unicode" w:hAnsi="IFAO-Grec Unicode"/>
              </w:rPr>
            </w:pPr>
            <w:r w:rsidRPr="00F62722">
              <w:rPr>
                <w:rFonts w:ascii="IFAO-Grec Unicode" w:hAnsi="IFAO-Grec Unicode"/>
              </w:rPr>
              <w:t>60343</w:t>
            </w:r>
          </w:p>
        </w:tc>
        <w:tc>
          <w:tcPr>
            <w:tcW w:w="0" w:type="auto"/>
          </w:tcPr>
          <w:p w14:paraId="275EADE0" w14:textId="7CBEC675" w:rsidR="002B57A7" w:rsidRPr="00F62722" w:rsidRDefault="00A62304" w:rsidP="00D44552">
            <w:pPr>
              <w:spacing w:line="480" w:lineRule="auto"/>
              <w:rPr>
                <w:rFonts w:ascii="IFAO-Grec Unicode" w:hAnsi="IFAO-Grec Unicode"/>
              </w:rPr>
            </w:pPr>
            <w:r w:rsidRPr="00F62722">
              <w:rPr>
                <w:rFonts w:ascii="IFAO-Grec Unicode" w:hAnsi="IFAO-Grec Unicode"/>
              </w:rPr>
              <w:t>1464</w:t>
            </w:r>
          </w:p>
        </w:tc>
        <w:tc>
          <w:tcPr>
            <w:tcW w:w="0" w:type="auto"/>
          </w:tcPr>
          <w:p w14:paraId="140540C2" w14:textId="143EB3ED" w:rsidR="002B57A7" w:rsidRPr="00F62722" w:rsidRDefault="00A62304" w:rsidP="00D44552">
            <w:pPr>
              <w:spacing w:line="480" w:lineRule="auto"/>
              <w:rPr>
                <w:rFonts w:ascii="IFAO-Grec Unicode" w:hAnsi="IFAO-Grec Unicode"/>
              </w:rPr>
            </w:pPr>
            <w:r w:rsidRPr="00F62722">
              <w:rPr>
                <w:rFonts w:ascii="IFAO-Grec Unicode" w:hAnsi="IFAO-Grec Unicode"/>
              </w:rPr>
              <w:t>631.1</w:t>
            </w:r>
          </w:p>
        </w:tc>
        <w:tc>
          <w:tcPr>
            <w:tcW w:w="0" w:type="auto"/>
          </w:tcPr>
          <w:p w14:paraId="431A8F03" w14:textId="41A28CED" w:rsidR="002B57A7" w:rsidRPr="00F62722" w:rsidRDefault="002B57A7" w:rsidP="00D44552">
            <w:pPr>
              <w:spacing w:line="480" w:lineRule="auto"/>
              <w:rPr>
                <w:rFonts w:ascii="IFAO-Grec Unicode" w:hAnsi="IFAO-Grec Unicode"/>
              </w:rPr>
            </w:pPr>
            <w:r w:rsidRPr="00F62722">
              <w:rPr>
                <w:rFonts w:ascii="IFAO-Grec Unicode" w:hAnsi="IFAO-Grec Unicode"/>
              </w:rPr>
              <w:t>P.Mich. inv. 2755</w:t>
            </w:r>
          </w:p>
        </w:tc>
        <w:tc>
          <w:tcPr>
            <w:tcW w:w="0" w:type="auto"/>
          </w:tcPr>
          <w:p w14:paraId="6CED48EB" w14:textId="070BE88D" w:rsidR="002B57A7" w:rsidRPr="00F62722" w:rsidRDefault="002B57A7" w:rsidP="00D44552">
            <w:pPr>
              <w:spacing w:line="480" w:lineRule="auto"/>
              <w:rPr>
                <w:rFonts w:ascii="IFAO-Grec Unicode" w:hAnsi="IFAO-Grec Unicode"/>
              </w:rPr>
            </w:pPr>
            <w:r w:rsidRPr="00F62722">
              <w:rPr>
                <w:rFonts w:ascii="IFAO-Grec Unicode" w:hAnsi="IFAO-Grec Unicode"/>
              </w:rPr>
              <w:t>24-X-west side</w:t>
            </w:r>
          </w:p>
        </w:tc>
        <w:tc>
          <w:tcPr>
            <w:tcW w:w="0" w:type="auto"/>
          </w:tcPr>
          <w:p w14:paraId="66134F9D" w14:textId="174D6D83" w:rsidR="002B57A7" w:rsidRPr="00F62722" w:rsidRDefault="002B57A7" w:rsidP="00D44552">
            <w:pPr>
              <w:spacing w:line="480" w:lineRule="auto"/>
              <w:rPr>
                <w:rFonts w:ascii="IFAO-Grec Unicode" w:hAnsi="IFAO-Grec Unicode"/>
              </w:rPr>
            </w:pPr>
            <w:r w:rsidRPr="00F62722">
              <w:rPr>
                <w:rFonts w:ascii="IFAO-Grec Unicode" w:hAnsi="IFAO-Grec Unicode"/>
                <w:i/>
                <w:iCs/>
              </w:rPr>
              <w:t xml:space="preserve">Il. </w:t>
            </w:r>
            <w:r w:rsidRPr="00F62722">
              <w:rPr>
                <w:rFonts w:ascii="IFAO-Grec Unicode" w:hAnsi="IFAO-Grec Unicode"/>
              </w:rPr>
              <w:t>2.89–110</w:t>
            </w:r>
          </w:p>
        </w:tc>
      </w:tr>
      <w:tr w:rsidR="00CE202D" w:rsidRPr="00F62722" w14:paraId="147A80D9" w14:textId="77777777" w:rsidTr="002B57A7">
        <w:tc>
          <w:tcPr>
            <w:tcW w:w="0" w:type="auto"/>
          </w:tcPr>
          <w:p w14:paraId="35B10395" w14:textId="4563080A" w:rsidR="002B57A7" w:rsidRPr="00F62722" w:rsidRDefault="002B57A7" w:rsidP="00D44552">
            <w:pPr>
              <w:spacing w:line="480" w:lineRule="auto"/>
              <w:jc w:val="right"/>
              <w:rPr>
                <w:rFonts w:ascii="IFAO-Grec Unicode" w:hAnsi="IFAO-Grec Unicode"/>
              </w:rPr>
            </w:pPr>
            <w:r w:rsidRPr="00F62722">
              <w:rPr>
                <w:rFonts w:ascii="IFAO-Grec Unicode" w:hAnsi="IFAO-Grec Unicode"/>
              </w:rPr>
              <w:lastRenderedPageBreak/>
              <w:t>18</w:t>
            </w:r>
          </w:p>
        </w:tc>
        <w:tc>
          <w:tcPr>
            <w:tcW w:w="0" w:type="auto"/>
          </w:tcPr>
          <w:p w14:paraId="62E33648" w14:textId="3E778916" w:rsidR="002B57A7" w:rsidRPr="00F62722" w:rsidRDefault="002B57A7" w:rsidP="00D44552">
            <w:pPr>
              <w:spacing w:line="480" w:lineRule="auto"/>
              <w:rPr>
                <w:rFonts w:ascii="IFAO-Grec Unicode" w:hAnsi="IFAO-Grec Unicode"/>
              </w:rPr>
            </w:pPr>
            <w:r w:rsidRPr="00F62722">
              <w:rPr>
                <w:rFonts w:ascii="IFAO-Grec Unicode" w:hAnsi="IFAO-Grec Unicode"/>
              </w:rPr>
              <w:t>BASP 41 (2004), Pages 65–67</w:t>
            </w:r>
          </w:p>
        </w:tc>
        <w:tc>
          <w:tcPr>
            <w:tcW w:w="0" w:type="auto"/>
          </w:tcPr>
          <w:p w14:paraId="3C40133D" w14:textId="18A1CADE" w:rsidR="002B57A7" w:rsidRPr="00F62722" w:rsidRDefault="00934184" w:rsidP="00D44552">
            <w:pPr>
              <w:spacing w:line="480" w:lineRule="auto"/>
              <w:rPr>
                <w:rFonts w:ascii="IFAO-Grec Unicode" w:hAnsi="IFAO-Grec Unicode"/>
              </w:rPr>
            </w:pPr>
            <w:r w:rsidRPr="00F62722">
              <w:rPr>
                <w:rFonts w:ascii="IFAO-Grec Unicode" w:hAnsi="IFAO-Grec Unicode"/>
              </w:rPr>
              <w:t>60688</w:t>
            </w:r>
          </w:p>
        </w:tc>
        <w:tc>
          <w:tcPr>
            <w:tcW w:w="0" w:type="auto"/>
          </w:tcPr>
          <w:p w14:paraId="17D283C6" w14:textId="44752E0F" w:rsidR="002B57A7" w:rsidRPr="00F62722" w:rsidRDefault="00934184" w:rsidP="00D44552">
            <w:pPr>
              <w:spacing w:line="480" w:lineRule="auto"/>
              <w:rPr>
                <w:rFonts w:ascii="IFAO-Grec Unicode" w:hAnsi="IFAO-Grec Unicode"/>
              </w:rPr>
            </w:pPr>
            <w:r w:rsidRPr="00F62722">
              <w:rPr>
                <w:rFonts w:ascii="IFAO-Grec Unicode" w:hAnsi="IFAO-Grec Unicode"/>
              </w:rPr>
              <w:t>1813</w:t>
            </w:r>
          </w:p>
        </w:tc>
        <w:tc>
          <w:tcPr>
            <w:tcW w:w="0" w:type="auto"/>
          </w:tcPr>
          <w:p w14:paraId="2414BA37" w14:textId="3B29BCF1" w:rsidR="002B57A7" w:rsidRPr="00F62722" w:rsidRDefault="00934184" w:rsidP="00D44552">
            <w:pPr>
              <w:spacing w:line="480" w:lineRule="auto"/>
              <w:rPr>
                <w:rFonts w:ascii="IFAO-Grec Unicode" w:hAnsi="IFAO-Grec Unicode"/>
              </w:rPr>
            </w:pPr>
            <w:r w:rsidRPr="00F62722">
              <w:rPr>
                <w:rFonts w:ascii="IFAO-Grec Unicode" w:hAnsi="IFAO-Grec Unicode"/>
              </w:rPr>
              <w:t>1024.1</w:t>
            </w:r>
          </w:p>
        </w:tc>
        <w:tc>
          <w:tcPr>
            <w:tcW w:w="0" w:type="auto"/>
          </w:tcPr>
          <w:p w14:paraId="41A6491D" w14:textId="7C7B5FBC" w:rsidR="002B57A7" w:rsidRPr="00F62722" w:rsidRDefault="002B57A7" w:rsidP="00D44552">
            <w:pPr>
              <w:spacing w:line="480" w:lineRule="auto"/>
              <w:rPr>
                <w:rFonts w:ascii="IFAO-Grec Unicode" w:hAnsi="IFAO-Grec Unicode"/>
              </w:rPr>
            </w:pPr>
            <w:r w:rsidRPr="00F62722">
              <w:rPr>
                <w:rFonts w:ascii="IFAO-Grec Unicode" w:hAnsi="IFAO-Grec Unicode"/>
              </w:rPr>
              <w:t>P.Mich. inv. 2764</w:t>
            </w:r>
          </w:p>
        </w:tc>
        <w:tc>
          <w:tcPr>
            <w:tcW w:w="0" w:type="auto"/>
          </w:tcPr>
          <w:p w14:paraId="234FB906" w14:textId="3F9FD050" w:rsidR="002B57A7" w:rsidRPr="00F62722" w:rsidRDefault="002B57A7" w:rsidP="00D44552">
            <w:pPr>
              <w:spacing w:line="480" w:lineRule="auto"/>
              <w:rPr>
                <w:rFonts w:ascii="IFAO-Grec Unicode" w:hAnsi="IFAO-Grec Unicode"/>
              </w:rPr>
            </w:pPr>
            <w:r w:rsidRPr="00F62722">
              <w:rPr>
                <w:rFonts w:ascii="IFAO-Grec Unicode" w:hAnsi="IFAO-Grec Unicode"/>
              </w:rPr>
              <w:t>24-X-west side</w:t>
            </w:r>
          </w:p>
        </w:tc>
        <w:tc>
          <w:tcPr>
            <w:tcW w:w="0" w:type="auto"/>
          </w:tcPr>
          <w:p w14:paraId="4479ECB4" w14:textId="2113F4D5" w:rsidR="002B57A7" w:rsidRPr="00F62722" w:rsidRDefault="002B57A7" w:rsidP="00D44552">
            <w:pPr>
              <w:spacing w:line="480" w:lineRule="auto"/>
              <w:rPr>
                <w:rFonts w:ascii="IFAO-Grec Unicode" w:hAnsi="IFAO-Grec Unicode"/>
              </w:rPr>
            </w:pPr>
            <w:r w:rsidRPr="00F62722">
              <w:rPr>
                <w:rFonts w:ascii="IFAO-Grec Unicode" w:hAnsi="IFAO-Grec Unicode"/>
                <w:i/>
                <w:iCs/>
              </w:rPr>
              <w:t xml:space="preserve">Od. </w:t>
            </w:r>
            <w:r w:rsidRPr="00F62722">
              <w:rPr>
                <w:rFonts w:ascii="IFAO-Grec Unicode" w:hAnsi="IFAO-Grec Unicode"/>
              </w:rPr>
              <w:t>1.220–236, 1.263–275</w:t>
            </w:r>
          </w:p>
        </w:tc>
      </w:tr>
      <w:tr w:rsidR="00CE202D" w:rsidRPr="00F62722" w14:paraId="5E41D75A" w14:textId="77777777" w:rsidTr="002B57A7">
        <w:tc>
          <w:tcPr>
            <w:tcW w:w="0" w:type="auto"/>
          </w:tcPr>
          <w:p w14:paraId="3AADB4F0" w14:textId="20F527F7" w:rsidR="002B57A7" w:rsidRPr="00F62722" w:rsidRDefault="002B57A7" w:rsidP="00D44552">
            <w:pPr>
              <w:spacing w:line="480" w:lineRule="auto"/>
              <w:jc w:val="right"/>
              <w:rPr>
                <w:rFonts w:ascii="IFAO-Grec Unicode" w:hAnsi="IFAO-Grec Unicode"/>
              </w:rPr>
            </w:pPr>
            <w:r w:rsidRPr="00F62722">
              <w:rPr>
                <w:rFonts w:ascii="IFAO-Grec Unicode" w:hAnsi="IFAO-Grec Unicode"/>
              </w:rPr>
              <w:t>19</w:t>
            </w:r>
          </w:p>
        </w:tc>
        <w:tc>
          <w:tcPr>
            <w:tcW w:w="0" w:type="auto"/>
          </w:tcPr>
          <w:p w14:paraId="35032631" w14:textId="742C68DF" w:rsidR="002B57A7" w:rsidRPr="00F62722" w:rsidRDefault="002B57A7" w:rsidP="00D44552">
            <w:pPr>
              <w:spacing w:line="480" w:lineRule="auto"/>
              <w:rPr>
                <w:rFonts w:ascii="IFAO-Grec Unicode" w:hAnsi="IFAO-Grec Unicode"/>
              </w:rPr>
            </w:pPr>
            <w:r w:rsidRPr="00F62722">
              <w:rPr>
                <w:rFonts w:ascii="IFAO-Grec Unicode" w:hAnsi="IFAO-Grec Unicode"/>
              </w:rPr>
              <w:t>BASP 12 (1975), Page 20, No. II</w:t>
            </w:r>
          </w:p>
        </w:tc>
        <w:tc>
          <w:tcPr>
            <w:tcW w:w="0" w:type="auto"/>
          </w:tcPr>
          <w:p w14:paraId="134AE62B" w14:textId="42E9D7E2" w:rsidR="002B57A7" w:rsidRPr="00F62722" w:rsidRDefault="00934184" w:rsidP="00D44552">
            <w:pPr>
              <w:spacing w:line="480" w:lineRule="auto"/>
              <w:rPr>
                <w:rFonts w:ascii="IFAO-Grec Unicode" w:hAnsi="IFAO-Grec Unicode"/>
              </w:rPr>
            </w:pPr>
            <w:r w:rsidRPr="00F62722">
              <w:rPr>
                <w:rFonts w:ascii="IFAO-Grec Unicode" w:hAnsi="IFAO-Grec Unicode"/>
              </w:rPr>
              <w:t>60687</w:t>
            </w:r>
          </w:p>
        </w:tc>
        <w:tc>
          <w:tcPr>
            <w:tcW w:w="0" w:type="auto"/>
          </w:tcPr>
          <w:p w14:paraId="3EB2E5EB" w14:textId="25D22F53" w:rsidR="002B57A7" w:rsidRPr="00F62722" w:rsidRDefault="00934184" w:rsidP="00D44552">
            <w:pPr>
              <w:spacing w:line="480" w:lineRule="auto"/>
              <w:rPr>
                <w:rFonts w:ascii="IFAO-Grec Unicode" w:hAnsi="IFAO-Grec Unicode"/>
              </w:rPr>
            </w:pPr>
            <w:r w:rsidRPr="00F62722">
              <w:rPr>
                <w:rFonts w:ascii="IFAO-Grec Unicode" w:hAnsi="IFAO-Grec Unicode"/>
              </w:rPr>
              <w:t>1812</w:t>
            </w:r>
          </w:p>
        </w:tc>
        <w:tc>
          <w:tcPr>
            <w:tcW w:w="0" w:type="auto"/>
          </w:tcPr>
          <w:p w14:paraId="4BAC640A" w14:textId="669324B8" w:rsidR="002B57A7" w:rsidRPr="00F62722" w:rsidRDefault="00D46689" w:rsidP="00D44552">
            <w:pPr>
              <w:spacing w:line="480" w:lineRule="auto"/>
              <w:rPr>
                <w:rFonts w:ascii="IFAO-Grec Unicode" w:hAnsi="IFAO-Grec Unicode"/>
              </w:rPr>
            </w:pPr>
            <w:r w:rsidRPr="00F62722">
              <w:rPr>
                <w:rFonts w:ascii="IFAO-Grec Unicode" w:hAnsi="IFAO-Grec Unicode"/>
              </w:rPr>
              <w:t>953.1</w:t>
            </w:r>
          </w:p>
        </w:tc>
        <w:tc>
          <w:tcPr>
            <w:tcW w:w="0" w:type="auto"/>
          </w:tcPr>
          <w:p w14:paraId="54DCF8D2" w14:textId="4B7629AC" w:rsidR="002B57A7" w:rsidRPr="00F62722" w:rsidRDefault="002B57A7" w:rsidP="00D44552">
            <w:pPr>
              <w:spacing w:line="480" w:lineRule="auto"/>
              <w:rPr>
                <w:rFonts w:ascii="IFAO-Grec Unicode" w:hAnsi="IFAO-Grec Unicode"/>
              </w:rPr>
            </w:pPr>
            <w:r w:rsidRPr="00F62722">
              <w:rPr>
                <w:rFonts w:ascii="IFAO-Grec Unicode" w:hAnsi="IFAO-Grec Unicode"/>
              </w:rPr>
              <w:t>P.Mich. inv. 2755a</w:t>
            </w:r>
            <w:r w:rsidR="00554670" w:rsidRPr="00F62722">
              <w:rPr>
                <w:rFonts w:ascii="IFAO-Grec Unicode" w:hAnsi="IFAO-Grec Unicode"/>
              </w:rPr>
              <w:t xml:space="preserve"> (+ P.Mich. inv. 2 + P.Mich. inv. 3160)</w:t>
            </w:r>
          </w:p>
        </w:tc>
        <w:tc>
          <w:tcPr>
            <w:tcW w:w="0" w:type="auto"/>
          </w:tcPr>
          <w:p w14:paraId="3C427405" w14:textId="4AADA8BC" w:rsidR="002B57A7" w:rsidRPr="00F62722" w:rsidRDefault="002B57A7" w:rsidP="00D44552">
            <w:pPr>
              <w:spacing w:line="480" w:lineRule="auto"/>
              <w:rPr>
                <w:rFonts w:ascii="IFAO-Grec Unicode" w:hAnsi="IFAO-Grec Unicode"/>
              </w:rPr>
            </w:pPr>
            <w:r w:rsidRPr="00F62722">
              <w:rPr>
                <w:rFonts w:ascii="IFAO-Grec Unicode" w:hAnsi="IFAO-Grec Unicode"/>
              </w:rPr>
              <w:t>24-X-west side</w:t>
            </w:r>
          </w:p>
        </w:tc>
        <w:tc>
          <w:tcPr>
            <w:tcW w:w="0" w:type="auto"/>
          </w:tcPr>
          <w:p w14:paraId="5C69B496" w14:textId="36D0A418" w:rsidR="002B57A7" w:rsidRPr="00F62722" w:rsidRDefault="002B57A7" w:rsidP="00D44552">
            <w:pPr>
              <w:spacing w:line="480" w:lineRule="auto"/>
              <w:rPr>
                <w:rFonts w:ascii="IFAO-Grec Unicode" w:hAnsi="IFAO-Grec Unicode"/>
              </w:rPr>
            </w:pPr>
            <w:r w:rsidRPr="00F62722">
              <w:rPr>
                <w:rFonts w:ascii="IFAO-Grec Unicode" w:hAnsi="IFAO-Grec Unicode"/>
                <w:i/>
                <w:iCs/>
              </w:rPr>
              <w:t xml:space="preserve">Il. </w:t>
            </w:r>
            <w:r w:rsidRPr="00F62722">
              <w:rPr>
                <w:rFonts w:ascii="IFAO-Grec Unicode" w:hAnsi="IFAO-Grec Unicode"/>
              </w:rPr>
              <w:t>18.23–45, 18.174–181, 18.209–216, 18.219–231, 18.237–242, 18.274–281, 18.286–299, 18.306–343, 18.354–617</w:t>
            </w:r>
            <w:r w:rsidRPr="00F62722">
              <w:rPr>
                <w:rFonts w:ascii="IFAO-Grec Unicode" w:hAnsi="IFAO-Grec Unicode"/>
                <w:i/>
                <w:iCs/>
              </w:rPr>
              <w:t> </w:t>
            </w:r>
          </w:p>
        </w:tc>
      </w:tr>
      <w:tr w:rsidR="00CE202D" w:rsidRPr="00F62722" w14:paraId="51BAD87E" w14:textId="77777777" w:rsidTr="002B57A7">
        <w:tc>
          <w:tcPr>
            <w:tcW w:w="0" w:type="auto"/>
          </w:tcPr>
          <w:p w14:paraId="1EEF7103" w14:textId="59211F8D" w:rsidR="002B57A7" w:rsidRPr="00F62722" w:rsidRDefault="002B57A7" w:rsidP="00D44552">
            <w:pPr>
              <w:spacing w:line="480" w:lineRule="auto"/>
              <w:jc w:val="right"/>
              <w:rPr>
                <w:rFonts w:ascii="IFAO-Grec Unicode" w:hAnsi="IFAO-Grec Unicode"/>
              </w:rPr>
            </w:pPr>
            <w:r w:rsidRPr="00F62722">
              <w:rPr>
                <w:rFonts w:ascii="IFAO-Grec Unicode" w:hAnsi="IFAO-Grec Unicode"/>
              </w:rPr>
              <w:t>20</w:t>
            </w:r>
          </w:p>
        </w:tc>
        <w:tc>
          <w:tcPr>
            <w:tcW w:w="0" w:type="auto"/>
          </w:tcPr>
          <w:p w14:paraId="62CF4758" w14:textId="67B50772" w:rsidR="002B57A7" w:rsidRPr="00F62722" w:rsidRDefault="002B57A7" w:rsidP="00D44552">
            <w:pPr>
              <w:spacing w:line="480" w:lineRule="auto"/>
              <w:rPr>
                <w:rFonts w:ascii="IFAO-Grec Unicode" w:hAnsi="IFAO-Grec Unicode"/>
              </w:rPr>
            </w:pPr>
            <w:r w:rsidRPr="00F62722">
              <w:rPr>
                <w:rFonts w:ascii="IFAO-Grec Unicode" w:hAnsi="IFAO-Grec Unicode"/>
              </w:rPr>
              <w:t>BASP 41 (2004), Page 79</w:t>
            </w:r>
          </w:p>
        </w:tc>
        <w:tc>
          <w:tcPr>
            <w:tcW w:w="0" w:type="auto"/>
          </w:tcPr>
          <w:p w14:paraId="3688B226" w14:textId="29370DBF" w:rsidR="002B57A7" w:rsidRPr="00F62722" w:rsidRDefault="00A916E3" w:rsidP="00D44552">
            <w:pPr>
              <w:spacing w:line="480" w:lineRule="auto"/>
              <w:rPr>
                <w:rFonts w:ascii="IFAO-Grec Unicode" w:hAnsi="IFAO-Grec Unicode"/>
              </w:rPr>
            </w:pPr>
            <w:r w:rsidRPr="00F62722">
              <w:rPr>
                <w:rFonts w:ascii="IFAO-Grec Unicode" w:hAnsi="IFAO-Grec Unicode"/>
              </w:rPr>
              <w:t>60850</w:t>
            </w:r>
          </w:p>
        </w:tc>
        <w:tc>
          <w:tcPr>
            <w:tcW w:w="0" w:type="auto"/>
          </w:tcPr>
          <w:p w14:paraId="20542AB6" w14:textId="42B9F67A" w:rsidR="002B57A7" w:rsidRPr="00F62722" w:rsidRDefault="00A916E3" w:rsidP="00D44552">
            <w:pPr>
              <w:spacing w:line="480" w:lineRule="auto"/>
              <w:rPr>
                <w:rFonts w:ascii="IFAO-Grec Unicode" w:hAnsi="IFAO-Grec Unicode"/>
              </w:rPr>
            </w:pPr>
            <w:r w:rsidRPr="00F62722">
              <w:rPr>
                <w:rFonts w:ascii="IFAO-Grec Unicode" w:hAnsi="IFAO-Grec Unicode"/>
              </w:rPr>
              <w:t>1978</w:t>
            </w:r>
          </w:p>
        </w:tc>
        <w:tc>
          <w:tcPr>
            <w:tcW w:w="0" w:type="auto"/>
          </w:tcPr>
          <w:p w14:paraId="39265862" w14:textId="29BD6B27" w:rsidR="002B57A7" w:rsidRPr="00F62722" w:rsidRDefault="00A916E3" w:rsidP="00D44552">
            <w:pPr>
              <w:spacing w:line="480" w:lineRule="auto"/>
              <w:rPr>
                <w:rFonts w:ascii="IFAO-Grec Unicode" w:hAnsi="IFAO-Grec Unicode"/>
              </w:rPr>
            </w:pPr>
            <w:r w:rsidRPr="00F62722">
              <w:rPr>
                <w:rFonts w:ascii="IFAO-Grec Unicode" w:hAnsi="IFAO-Grec Unicode"/>
              </w:rPr>
              <w:t>625</w:t>
            </w:r>
          </w:p>
        </w:tc>
        <w:tc>
          <w:tcPr>
            <w:tcW w:w="0" w:type="auto"/>
          </w:tcPr>
          <w:p w14:paraId="44F0F135" w14:textId="62D8FB1C" w:rsidR="002B57A7" w:rsidRPr="00F62722" w:rsidRDefault="002B57A7" w:rsidP="00D44552">
            <w:pPr>
              <w:spacing w:line="480" w:lineRule="auto"/>
              <w:rPr>
                <w:rFonts w:ascii="IFAO-Grec Unicode" w:hAnsi="IFAO-Grec Unicode"/>
              </w:rPr>
            </w:pPr>
            <w:r w:rsidRPr="00F62722">
              <w:rPr>
                <w:rFonts w:ascii="IFAO-Grec Unicode" w:hAnsi="IFAO-Grec Unicode"/>
              </w:rPr>
              <w:t>P.Mich. inv. 2931</w:t>
            </w:r>
          </w:p>
        </w:tc>
        <w:tc>
          <w:tcPr>
            <w:tcW w:w="0" w:type="auto"/>
          </w:tcPr>
          <w:p w14:paraId="6A6249DB" w14:textId="527EE003" w:rsidR="002B57A7" w:rsidRPr="00F62722" w:rsidRDefault="002B57A7" w:rsidP="00D44552">
            <w:pPr>
              <w:spacing w:line="480" w:lineRule="auto"/>
              <w:rPr>
                <w:rFonts w:ascii="IFAO-Grec Unicode" w:hAnsi="IFAO-Grec Unicode"/>
              </w:rPr>
            </w:pPr>
            <w:r w:rsidRPr="00F62722">
              <w:rPr>
                <w:rFonts w:ascii="IFAO-Grec Unicode" w:hAnsi="IFAO-Grec Unicode"/>
              </w:rPr>
              <w:t>24-5006-E</w:t>
            </w:r>
            <w:r w:rsidRPr="00F62722">
              <w:rPr>
                <w:rFonts w:ascii="IFAO-Grec Unicode" w:hAnsi="IFAO-Grec Unicode"/>
                <w:vertAlign w:val="superscript"/>
              </w:rPr>
              <w:t>2</w:t>
            </w:r>
            <w:r w:rsidRPr="00F62722">
              <w:rPr>
                <w:rFonts w:ascii="IFAO-Grec Unicode" w:hAnsi="IFAO-Grec Unicode"/>
              </w:rPr>
              <w:t>-A</w:t>
            </w:r>
          </w:p>
        </w:tc>
        <w:tc>
          <w:tcPr>
            <w:tcW w:w="0" w:type="auto"/>
          </w:tcPr>
          <w:p w14:paraId="57B83AF6" w14:textId="63145DE1" w:rsidR="002B57A7" w:rsidRPr="00F62722" w:rsidRDefault="002B57A7" w:rsidP="00D44552">
            <w:pPr>
              <w:spacing w:line="480" w:lineRule="auto"/>
              <w:rPr>
                <w:rFonts w:ascii="IFAO-Grec Unicode" w:hAnsi="IFAO-Grec Unicode"/>
              </w:rPr>
            </w:pPr>
            <w:r w:rsidRPr="00F62722">
              <w:rPr>
                <w:rFonts w:ascii="IFAO-Grec Unicode" w:hAnsi="IFAO-Grec Unicode"/>
                <w:i/>
                <w:iCs/>
              </w:rPr>
              <w:t>Il</w:t>
            </w:r>
            <w:r w:rsidRPr="00F62722">
              <w:rPr>
                <w:rFonts w:ascii="IFAO-Grec Unicode" w:hAnsi="IFAO-Grec Unicode"/>
              </w:rPr>
              <w:t>. 2.1–42</w:t>
            </w:r>
          </w:p>
        </w:tc>
      </w:tr>
      <w:tr w:rsidR="00CE202D" w:rsidRPr="00F62722" w14:paraId="439DDDEF" w14:textId="77777777" w:rsidTr="002B57A7">
        <w:tc>
          <w:tcPr>
            <w:tcW w:w="0" w:type="auto"/>
          </w:tcPr>
          <w:p w14:paraId="08102D8C" w14:textId="12F7ED31" w:rsidR="002B57A7" w:rsidRPr="00F62722" w:rsidRDefault="002B57A7" w:rsidP="00D44552">
            <w:pPr>
              <w:spacing w:line="480" w:lineRule="auto"/>
              <w:jc w:val="right"/>
              <w:rPr>
                <w:rFonts w:ascii="IFAO-Grec Unicode" w:hAnsi="IFAO-Grec Unicode"/>
              </w:rPr>
            </w:pPr>
            <w:r w:rsidRPr="00F62722">
              <w:rPr>
                <w:rFonts w:ascii="IFAO-Grec Unicode" w:hAnsi="IFAO-Grec Unicode"/>
              </w:rPr>
              <w:t>21</w:t>
            </w:r>
          </w:p>
        </w:tc>
        <w:tc>
          <w:tcPr>
            <w:tcW w:w="0" w:type="auto"/>
          </w:tcPr>
          <w:p w14:paraId="6FB00A2E" w14:textId="11DD6E6B" w:rsidR="002B57A7" w:rsidRPr="00F62722" w:rsidRDefault="002B57A7" w:rsidP="00D44552">
            <w:pPr>
              <w:spacing w:line="480" w:lineRule="auto"/>
              <w:rPr>
                <w:rFonts w:ascii="IFAO-Grec Unicode" w:hAnsi="IFAO-Grec Unicode"/>
              </w:rPr>
            </w:pPr>
            <w:r w:rsidRPr="00F62722">
              <w:rPr>
                <w:rFonts w:ascii="IFAO-Grec Unicode" w:hAnsi="IFAO-Grec Unicode"/>
              </w:rPr>
              <w:t>BIFAO 61 (1961), Page 147</w:t>
            </w:r>
          </w:p>
        </w:tc>
        <w:tc>
          <w:tcPr>
            <w:tcW w:w="0" w:type="auto"/>
          </w:tcPr>
          <w:p w14:paraId="02AAA88C" w14:textId="0480BD0B" w:rsidR="002B57A7" w:rsidRPr="00F62722" w:rsidRDefault="00DC3F8D" w:rsidP="00DC3F8D">
            <w:pPr>
              <w:tabs>
                <w:tab w:val="left" w:pos="489"/>
              </w:tabs>
              <w:spacing w:line="480" w:lineRule="auto"/>
              <w:rPr>
                <w:rFonts w:ascii="IFAO-Grec Unicode" w:hAnsi="IFAO-Grec Unicode"/>
              </w:rPr>
            </w:pPr>
            <w:r w:rsidRPr="00F62722">
              <w:rPr>
                <w:rFonts w:ascii="IFAO-Grec Unicode" w:hAnsi="IFAO-Grec Unicode"/>
              </w:rPr>
              <w:t>60520</w:t>
            </w:r>
          </w:p>
        </w:tc>
        <w:tc>
          <w:tcPr>
            <w:tcW w:w="0" w:type="auto"/>
          </w:tcPr>
          <w:p w14:paraId="7141446C" w14:textId="6B5F07A5" w:rsidR="002B57A7" w:rsidRPr="00F62722" w:rsidRDefault="00DC3F8D" w:rsidP="00D44552">
            <w:pPr>
              <w:spacing w:line="480" w:lineRule="auto"/>
              <w:rPr>
                <w:rFonts w:ascii="IFAO-Grec Unicode" w:hAnsi="IFAO-Grec Unicode"/>
              </w:rPr>
            </w:pPr>
            <w:r w:rsidRPr="00F62722">
              <w:rPr>
                <w:rFonts w:ascii="IFAO-Grec Unicode" w:hAnsi="IFAO-Grec Unicode"/>
              </w:rPr>
              <w:t>1644</w:t>
            </w:r>
          </w:p>
        </w:tc>
        <w:tc>
          <w:tcPr>
            <w:tcW w:w="0" w:type="auto"/>
          </w:tcPr>
          <w:p w14:paraId="7A7279CA" w14:textId="1D9BFE8A" w:rsidR="002B57A7" w:rsidRPr="00F62722" w:rsidRDefault="00DC3F8D" w:rsidP="00D44552">
            <w:pPr>
              <w:spacing w:line="480" w:lineRule="auto"/>
              <w:rPr>
                <w:rFonts w:ascii="IFAO-Grec Unicode" w:hAnsi="IFAO-Grec Unicode"/>
              </w:rPr>
            </w:pPr>
            <w:r w:rsidRPr="00F62722">
              <w:rPr>
                <w:rFonts w:ascii="IFAO-Grec Unicode" w:hAnsi="IFAO-Grec Unicode"/>
              </w:rPr>
              <w:t>599</w:t>
            </w:r>
          </w:p>
        </w:tc>
        <w:tc>
          <w:tcPr>
            <w:tcW w:w="0" w:type="auto"/>
          </w:tcPr>
          <w:p w14:paraId="4F837B00" w14:textId="265A8A25" w:rsidR="002B57A7" w:rsidRPr="00F62722" w:rsidRDefault="002B57A7" w:rsidP="00D44552">
            <w:pPr>
              <w:spacing w:line="480" w:lineRule="auto"/>
              <w:rPr>
                <w:rFonts w:ascii="IFAO-Grec Unicode" w:hAnsi="IFAO-Grec Unicode"/>
              </w:rPr>
            </w:pPr>
            <w:r w:rsidRPr="00F62722">
              <w:rPr>
                <w:rFonts w:ascii="IFAO-Grec Unicode" w:hAnsi="IFAO-Grec Unicode"/>
              </w:rPr>
              <w:t>P.Mich. inv. 2810</w:t>
            </w:r>
          </w:p>
        </w:tc>
        <w:tc>
          <w:tcPr>
            <w:tcW w:w="0" w:type="auto"/>
          </w:tcPr>
          <w:p w14:paraId="0212853F" w14:textId="61A2CDEA" w:rsidR="002B57A7" w:rsidRPr="00F62722" w:rsidRDefault="002B57A7" w:rsidP="00D44552">
            <w:pPr>
              <w:spacing w:line="480" w:lineRule="auto"/>
              <w:rPr>
                <w:rFonts w:ascii="IFAO-Grec Unicode" w:hAnsi="IFAO-Grec Unicode"/>
              </w:rPr>
            </w:pPr>
            <w:r w:rsidRPr="00F62722">
              <w:rPr>
                <w:rFonts w:ascii="IFAO-Grec Unicode" w:hAnsi="IFAO-Grec Unicode"/>
              </w:rPr>
              <w:t>24-169B-A</w:t>
            </w:r>
          </w:p>
        </w:tc>
        <w:tc>
          <w:tcPr>
            <w:tcW w:w="0" w:type="auto"/>
          </w:tcPr>
          <w:p w14:paraId="1B8E77FD" w14:textId="6438F45D" w:rsidR="002B57A7" w:rsidRPr="00F62722" w:rsidRDefault="002B57A7" w:rsidP="00D44552">
            <w:pPr>
              <w:spacing w:line="480" w:lineRule="auto"/>
              <w:rPr>
                <w:rFonts w:ascii="IFAO-Grec Unicode" w:hAnsi="IFAO-Grec Unicode"/>
              </w:rPr>
            </w:pPr>
            <w:r w:rsidRPr="00F62722">
              <w:rPr>
                <w:rFonts w:ascii="IFAO-Grec Unicode" w:hAnsi="IFAO-Grec Unicode"/>
                <w:i/>
                <w:iCs/>
              </w:rPr>
              <w:t xml:space="preserve">Il. </w:t>
            </w:r>
            <w:r w:rsidRPr="00F62722">
              <w:rPr>
                <w:rFonts w:ascii="IFAO-Grec Unicode" w:hAnsi="IFAO-Grec Unicode"/>
              </w:rPr>
              <w:t>1.283, 1.30</w:t>
            </w:r>
            <w:r w:rsidRPr="00F62722">
              <w:rPr>
                <w:rFonts w:ascii="IFAO-Grec Unicode" w:hAnsi="IFAO-Grec Unicode"/>
              </w:rPr>
              <w:lastRenderedPageBreak/>
              <w:t>8–375, 1.397–520, 1.561–578</w:t>
            </w:r>
          </w:p>
        </w:tc>
      </w:tr>
      <w:tr w:rsidR="00CE202D" w:rsidRPr="00F62722" w14:paraId="3C1E619F" w14:textId="77777777" w:rsidTr="002B57A7">
        <w:tc>
          <w:tcPr>
            <w:tcW w:w="0" w:type="auto"/>
          </w:tcPr>
          <w:p w14:paraId="1A57ED12" w14:textId="2F3E6B76" w:rsidR="002B57A7" w:rsidRPr="00F62722" w:rsidRDefault="002B57A7" w:rsidP="00D44552">
            <w:pPr>
              <w:spacing w:line="480" w:lineRule="auto"/>
              <w:jc w:val="right"/>
              <w:rPr>
                <w:rFonts w:ascii="IFAO-Grec Unicode" w:hAnsi="IFAO-Grec Unicode"/>
              </w:rPr>
            </w:pPr>
            <w:r w:rsidRPr="00F62722">
              <w:rPr>
                <w:rFonts w:ascii="IFAO-Grec Unicode" w:hAnsi="IFAO-Grec Unicode"/>
              </w:rPr>
              <w:lastRenderedPageBreak/>
              <w:t>22</w:t>
            </w:r>
          </w:p>
        </w:tc>
        <w:tc>
          <w:tcPr>
            <w:tcW w:w="0" w:type="auto"/>
          </w:tcPr>
          <w:p w14:paraId="3A2E9DD0" w14:textId="7E657B19" w:rsidR="002B57A7" w:rsidRPr="00F62722" w:rsidRDefault="002B57A7" w:rsidP="00D44552">
            <w:pPr>
              <w:spacing w:line="480" w:lineRule="auto"/>
              <w:rPr>
                <w:rFonts w:ascii="IFAO-Grec Unicode" w:hAnsi="IFAO-Grec Unicode"/>
              </w:rPr>
            </w:pPr>
            <w:r w:rsidRPr="00F62722">
              <w:rPr>
                <w:rFonts w:ascii="IFAO-Grec Unicode" w:hAnsi="IFAO-Grec Unicode"/>
              </w:rPr>
              <w:t>BASP 41 (2004), Page 40, No. I</w:t>
            </w:r>
          </w:p>
        </w:tc>
        <w:tc>
          <w:tcPr>
            <w:tcW w:w="0" w:type="auto"/>
          </w:tcPr>
          <w:p w14:paraId="2E4A02EF" w14:textId="4A020346" w:rsidR="002B57A7" w:rsidRPr="00F62722" w:rsidRDefault="0021729A" w:rsidP="00D44552">
            <w:pPr>
              <w:spacing w:line="480" w:lineRule="auto"/>
              <w:rPr>
                <w:rFonts w:ascii="IFAO-Grec Unicode" w:hAnsi="IFAO-Grec Unicode"/>
              </w:rPr>
            </w:pPr>
            <w:r w:rsidRPr="00F62722">
              <w:rPr>
                <w:rFonts w:ascii="IFAO-Grec Unicode" w:hAnsi="IFAO-Grec Unicode"/>
              </w:rPr>
              <w:t>66091</w:t>
            </w:r>
          </w:p>
        </w:tc>
        <w:tc>
          <w:tcPr>
            <w:tcW w:w="0" w:type="auto"/>
          </w:tcPr>
          <w:p w14:paraId="53E0A8CC" w14:textId="2EF03FA2" w:rsidR="002B57A7" w:rsidRPr="00F62722" w:rsidRDefault="0021729A" w:rsidP="00D44552">
            <w:pPr>
              <w:spacing w:line="480" w:lineRule="auto"/>
              <w:rPr>
                <w:rFonts w:ascii="IFAO-Grec Unicode" w:hAnsi="IFAO-Grec Unicode"/>
              </w:rPr>
            </w:pPr>
            <w:r w:rsidRPr="00F62722">
              <w:rPr>
                <w:rFonts w:ascii="IFAO-Grec Unicode" w:hAnsi="IFAO-Grec Unicode"/>
              </w:rPr>
              <w:t>7337</w:t>
            </w:r>
          </w:p>
        </w:tc>
        <w:tc>
          <w:tcPr>
            <w:tcW w:w="0" w:type="auto"/>
          </w:tcPr>
          <w:p w14:paraId="502B4A0F" w14:textId="31CD7AC4" w:rsidR="002B57A7" w:rsidRPr="00F62722" w:rsidRDefault="0021729A" w:rsidP="00D44552">
            <w:pPr>
              <w:spacing w:line="480" w:lineRule="auto"/>
              <w:rPr>
                <w:rFonts w:ascii="IFAO-Grec Unicode" w:hAnsi="IFAO-Grec Unicode"/>
              </w:rPr>
            </w:pPr>
            <w:r w:rsidRPr="00F62722">
              <w:rPr>
                <w:rFonts w:ascii="IFAO-Grec Unicode" w:hAnsi="IFAO-Grec Unicode"/>
              </w:rPr>
              <w:t>814.013</w:t>
            </w:r>
          </w:p>
        </w:tc>
        <w:tc>
          <w:tcPr>
            <w:tcW w:w="0" w:type="auto"/>
          </w:tcPr>
          <w:p w14:paraId="2968F8F9" w14:textId="42C9BB82" w:rsidR="002B57A7" w:rsidRPr="00F62722" w:rsidRDefault="002B57A7" w:rsidP="00D44552">
            <w:pPr>
              <w:spacing w:line="480" w:lineRule="auto"/>
              <w:rPr>
                <w:rFonts w:ascii="IFAO-Grec Unicode" w:hAnsi="IFAO-Grec Unicode"/>
              </w:rPr>
            </w:pPr>
            <w:r w:rsidRPr="00F62722">
              <w:rPr>
                <w:rFonts w:ascii="IFAO-Grec Unicode" w:hAnsi="IFAO-Grec Unicode"/>
              </w:rPr>
              <w:t>P.Mich. inv. 5694d</w:t>
            </w:r>
          </w:p>
        </w:tc>
        <w:tc>
          <w:tcPr>
            <w:tcW w:w="0" w:type="auto"/>
          </w:tcPr>
          <w:p w14:paraId="3B243C14" w14:textId="207DD9D0" w:rsidR="002B57A7" w:rsidRPr="00F62722" w:rsidRDefault="002B57A7" w:rsidP="00D44552">
            <w:pPr>
              <w:spacing w:line="480" w:lineRule="auto"/>
              <w:rPr>
                <w:rFonts w:ascii="IFAO-Grec Unicode" w:hAnsi="IFAO-Grec Unicode"/>
              </w:rPr>
            </w:pPr>
            <w:r w:rsidRPr="00F62722">
              <w:rPr>
                <w:rFonts w:ascii="IFAO-Grec Unicode" w:hAnsi="IFAO-Grec Unicode"/>
              </w:rPr>
              <w:t>29-B197A-A</w:t>
            </w:r>
          </w:p>
        </w:tc>
        <w:tc>
          <w:tcPr>
            <w:tcW w:w="0" w:type="auto"/>
          </w:tcPr>
          <w:p w14:paraId="78219A03" w14:textId="105F2664" w:rsidR="002B57A7" w:rsidRPr="00F62722" w:rsidRDefault="002B57A7" w:rsidP="00D44552">
            <w:pPr>
              <w:spacing w:line="480" w:lineRule="auto"/>
              <w:rPr>
                <w:rFonts w:ascii="IFAO-Grec Unicode" w:hAnsi="IFAO-Grec Unicode"/>
              </w:rPr>
            </w:pPr>
            <w:r w:rsidRPr="00F62722">
              <w:rPr>
                <w:rFonts w:ascii="IFAO-Grec Unicode" w:hAnsi="IFAO-Grec Unicode"/>
                <w:i/>
                <w:iCs/>
              </w:rPr>
              <w:t xml:space="preserve">Il. </w:t>
            </w:r>
            <w:r w:rsidRPr="00F62722">
              <w:rPr>
                <w:rFonts w:ascii="IFAO-Grec Unicode" w:hAnsi="IFAO-Grec Unicode"/>
              </w:rPr>
              <w:t>7.457–478, 7.490–506</w:t>
            </w:r>
          </w:p>
        </w:tc>
      </w:tr>
      <w:tr w:rsidR="00CE202D" w:rsidRPr="00F62722" w14:paraId="12161502" w14:textId="77777777" w:rsidTr="002B57A7">
        <w:tc>
          <w:tcPr>
            <w:tcW w:w="0" w:type="auto"/>
          </w:tcPr>
          <w:p w14:paraId="7493E641" w14:textId="7FD21806" w:rsidR="002B57A7" w:rsidRPr="00F62722" w:rsidRDefault="002B57A7" w:rsidP="00D44552">
            <w:pPr>
              <w:spacing w:line="480" w:lineRule="auto"/>
              <w:jc w:val="right"/>
              <w:rPr>
                <w:rFonts w:ascii="IFAO-Grec Unicode" w:hAnsi="IFAO-Grec Unicode"/>
              </w:rPr>
            </w:pPr>
            <w:r w:rsidRPr="00F62722">
              <w:rPr>
                <w:rFonts w:ascii="IFAO-Grec Unicode" w:hAnsi="IFAO-Grec Unicode"/>
              </w:rPr>
              <w:t>23</w:t>
            </w:r>
          </w:p>
        </w:tc>
        <w:tc>
          <w:tcPr>
            <w:tcW w:w="0" w:type="auto"/>
          </w:tcPr>
          <w:p w14:paraId="68F52F1E" w14:textId="1929254E" w:rsidR="002B57A7" w:rsidRPr="00F62722" w:rsidRDefault="002B57A7" w:rsidP="00D44552">
            <w:pPr>
              <w:spacing w:line="480" w:lineRule="auto"/>
              <w:rPr>
                <w:rFonts w:ascii="IFAO-Grec Unicode" w:hAnsi="IFAO-Grec Unicode"/>
              </w:rPr>
            </w:pPr>
            <w:r w:rsidRPr="00F62722">
              <w:rPr>
                <w:rFonts w:ascii="IFAO-Grec Unicode" w:hAnsi="IFAO-Grec Unicode"/>
              </w:rPr>
              <w:t>ZPE 46 (1982), Page 87, No. 19</w:t>
            </w:r>
          </w:p>
        </w:tc>
        <w:tc>
          <w:tcPr>
            <w:tcW w:w="0" w:type="auto"/>
          </w:tcPr>
          <w:p w14:paraId="1A5A281F" w14:textId="0E842247" w:rsidR="002B57A7" w:rsidRPr="00F62722" w:rsidRDefault="0021729A" w:rsidP="00D44552">
            <w:pPr>
              <w:spacing w:line="480" w:lineRule="auto"/>
              <w:rPr>
                <w:rFonts w:ascii="IFAO-Grec Unicode" w:hAnsi="IFAO-Grec Unicode"/>
              </w:rPr>
            </w:pPr>
            <w:r w:rsidRPr="00F62722">
              <w:rPr>
                <w:rFonts w:ascii="IFAO-Grec Unicode" w:hAnsi="IFAO-Grec Unicode"/>
              </w:rPr>
              <w:t>60691</w:t>
            </w:r>
          </w:p>
        </w:tc>
        <w:tc>
          <w:tcPr>
            <w:tcW w:w="0" w:type="auto"/>
          </w:tcPr>
          <w:p w14:paraId="536233CF" w14:textId="0C6991E1" w:rsidR="002B57A7" w:rsidRPr="00F62722" w:rsidRDefault="0021729A" w:rsidP="00D44552">
            <w:pPr>
              <w:spacing w:line="480" w:lineRule="auto"/>
              <w:rPr>
                <w:rFonts w:ascii="IFAO-Grec Unicode" w:hAnsi="IFAO-Grec Unicode"/>
              </w:rPr>
            </w:pPr>
            <w:r w:rsidRPr="00F62722">
              <w:rPr>
                <w:rFonts w:ascii="IFAO-Grec Unicode" w:hAnsi="IFAO-Grec Unicode"/>
              </w:rPr>
              <w:t>1816</w:t>
            </w:r>
          </w:p>
        </w:tc>
        <w:tc>
          <w:tcPr>
            <w:tcW w:w="0" w:type="auto"/>
          </w:tcPr>
          <w:p w14:paraId="30ED0519" w14:textId="16DE64F7" w:rsidR="002B57A7" w:rsidRPr="00F62722" w:rsidRDefault="0021729A" w:rsidP="00D44552">
            <w:pPr>
              <w:spacing w:line="480" w:lineRule="auto"/>
              <w:rPr>
                <w:rFonts w:ascii="IFAO-Grec Unicode" w:hAnsi="IFAO-Grec Unicode"/>
              </w:rPr>
            </w:pPr>
            <w:r w:rsidRPr="00F62722">
              <w:rPr>
                <w:rFonts w:ascii="IFAO-Grec Unicode" w:hAnsi="IFAO-Grec Unicode"/>
              </w:rPr>
              <w:t>917.4</w:t>
            </w:r>
          </w:p>
        </w:tc>
        <w:tc>
          <w:tcPr>
            <w:tcW w:w="0" w:type="auto"/>
          </w:tcPr>
          <w:p w14:paraId="211D7422" w14:textId="220EE828" w:rsidR="002B57A7" w:rsidRPr="00F62722" w:rsidRDefault="002B57A7" w:rsidP="00D44552">
            <w:pPr>
              <w:spacing w:line="480" w:lineRule="auto"/>
              <w:rPr>
                <w:rFonts w:ascii="IFAO-Grec Unicode" w:hAnsi="IFAO-Grec Unicode"/>
              </w:rPr>
            </w:pPr>
            <w:r w:rsidRPr="00F62722">
              <w:rPr>
                <w:rFonts w:ascii="IFAO-Grec Unicode" w:hAnsi="IFAO-Grec Unicode"/>
              </w:rPr>
              <w:t>P.Mich. inv. 4990</w:t>
            </w:r>
          </w:p>
        </w:tc>
        <w:tc>
          <w:tcPr>
            <w:tcW w:w="0" w:type="auto"/>
          </w:tcPr>
          <w:p w14:paraId="01FCF4DA" w14:textId="3DC7BF8C" w:rsidR="002B57A7" w:rsidRPr="00F62722" w:rsidRDefault="002B57A7" w:rsidP="00D44552">
            <w:pPr>
              <w:spacing w:line="480" w:lineRule="auto"/>
              <w:rPr>
                <w:rFonts w:ascii="IFAO-Grec Unicode" w:hAnsi="IFAO-Grec Unicode"/>
              </w:rPr>
            </w:pPr>
            <w:r w:rsidRPr="00F62722">
              <w:rPr>
                <w:rFonts w:ascii="IFAO-Grec Unicode" w:hAnsi="IFAO-Grec Unicode"/>
              </w:rPr>
              <w:t>27-230A-H</w:t>
            </w:r>
          </w:p>
        </w:tc>
        <w:tc>
          <w:tcPr>
            <w:tcW w:w="0" w:type="auto"/>
          </w:tcPr>
          <w:p w14:paraId="604A0105" w14:textId="76A23081" w:rsidR="002B57A7" w:rsidRPr="00F62722" w:rsidRDefault="002B57A7" w:rsidP="00D44552">
            <w:pPr>
              <w:spacing w:line="480" w:lineRule="auto"/>
              <w:rPr>
                <w:rFonts w:ascii="IFAO-Grec Unicode" w:hAnsi="IFAO-Grec Unicode"/>
              </w:rPr>
            </w:pPr>
            <w:r w:rsidRPr="00F62722">
              <w:rPr>
                <w:rFonts w:ascii="IFAO-Grec Unicode" w:hAnsi="IFAO-Grec Unicode"/>
                <w:i/>
                <w:iCs/>
              </w:rPr>
              <w:t xml:space="preserve">Il. </w:t>
            </w:r>
            <w:r w:rsidRPr="00F62722">
              <w:rPr>
                <w:rFonts w:ascii="IFAO-Grec Unicode" w:hAnsi="IFAO-Grec Unicode"/>
              </w:rPr>
              <w:t>14.314–320</w:t>
            </w:r>
          </w:p>
        </w:tc>
      </w:tr>
      <w:tr w:rsidR="00CE202D" w:rsidRPr="00F62722" w14:paraId="5B6B29B0" w14:textId="77777777" w:rsidTr="002B57A7">
        <w:tc>
          <w:tcPr>
            <w:tcW w:w="0" w:type="auto"/>
          </w:tcPr>
          <w:p w14:paraId="74309F54" w14:textId="60E7511A" w:rsidR="002B57A7" w:rsidRPr="00F62722" w:rsidRDefault="002B57A7" w:rsidP="00D44552">
            <w:pPr>
              <w:spacing w:line="480" w:lineRule="auto"/>
              <w:jc w:val="right"/>
              <w:rPr>
                <w:rFonts w:ascii="IFAO-Grec Unicode" w:hAnsi="IFAO-Grec Unicode"/>
              </w:rPr>
            </w:pPr>
            <w:r w:rsidRPr="00F62722">
              <w:rPr>
                <w:rFonts w:ascii="IFAO-Grec Unicode" w:hAnsi="IFAO-Grec Unicode"/>
              </w:rPr>
              <w:t>24</w:t>
            </w:r>
          </w:p>
        </w:tc>
        <w:tc>
          <w:tcPr>
            <w:tcW w:w="0" w:type="auto"/>
          </w:tcPr>
          <w:p w14:paraId="085D3CCD" w14:textId="369C3EC0" w:rsidR="002B57A7" w:rsidRPr="00F62722" w:rsidRDefault="002B57A7" w:rsidP="00D44552">
            <w:pPr>
              <w:spacing w:line="480" w:lineRule="auto"/>
              <w:rPr>
                <w:rFonts w:ascii="IFAO-Grec Unicode" w:hAnsi="IFAO-Grec Unicode"/>
              </w:rPr>
            </w:pPr>
            <w:r w:rsidRPr="00F62722">
              <w:rPr>
                <w:rFonts w:ascii="IFAO-Grec Unicode" w:hAnsi="IFAO-Grec Unicode"/>
              </w:rPr>
              <w:t>BASP 41 (2004), Pages 73–75</w:t>
            </w:r>
          </w:p>
        </w:tc>
        <w:tc>
          <w:tcPr>
            <w:tcW w:w="0" w:type="auto"/>
          </w:tcPr>
          <w:p w14:paraId="611201A6" w14:textId="07F8AED3" w:rsidR="002B57A7" w:rsidRPr="00F62722" w:rsidRDefault="00F949DC" w:rsidP="00D44552">
            <w:pPr>
              <w:spacing w:line="480" w:lineRule="auto"/>
              <w:rPr>
                <w:rFonts w:ascii="IFAO-Grec Unicode" w:hAnsi="IFAO-Grec Unicode"/>
              </w:rPr>
            </w:pPr>
            <w:r w:rsidRPr="00F62722">
              <w:rPr>
                <w:rFonts w:ascii="IFAO-Grec Unicode" w:hAnsi="IFAO-Grec Unicode"/>
              </w:rPr>
              <w:t>60853</w:t>
            </w:r>
          </w:p>
        </w:tc>
        <w:tc>
          <w:tcPr>
            <w:tcW w:w="0" w:type="auto"/>
          </w:tcPr>
          <w:p w14:paraId="2BD96626" w14:textId="4A8E9F57" w:rsidR="002B57A7" w:rsidRPr="00F62722" w:rsidRDefault="00F949DC" w:rsidP="00D44552">
            <w:pPr>
              <w:spacing w:line="480" w:lineRule="auto"/>
              <w:rPr>
                <w:rFonts w:ascii="IFAO-Grec Unicode" w:hAnsi="IFAO-Grec Unicode"/>
              </w:rPr>
            </w:pPr>
            <w:r w:rsidRPr="00F62722">
              <w:rPr>
                <w:rFonts w:ascii="IFAO-Grec Unicode" w:hAnsi="IFAO-Grec Unicode"/>
              </w:rPr>
              <w:t>1981</w:t>
            </w:r>
          </w:p>
        </w:tc>
        <w:tc>
          <w:tcPr>
            <w:tcW w:w="0" w:type="auto"/>
          </w:tcPr>
          <w:p w14:paraId="309FBAF1" w14:textId="2B37AC98" w:rsidR="002B57A7" w:rsidRPr="00F62722" w:rsidRDefault="00F949DC" w:rsidP="00D44552">
            <w:pPr>
              <w:spacing w:line="480" w:lineRule="auto"/>
              <w:rPr>
                <w:rFonts w:ascii="IFAO-Grec Unicode" w:hAnsi="IFAO-Grec Unicode"/>
              </w:rPr>
            </w:pPr>
            <w:r w:rsidRPr="00F62722">
              <w:rPr>
                <w:rFonts w:ascii="IFAO-Grec Unicode" w:hAnsi="IFAO-Grec Unicode"/>
              </w:rPr>
              <w:t>1113.1</w:t>
            </w:r>
          </w:p>
        </w:tc>
        <w:tc>
          <w:tcPr>
            <w:tcW w:w="0" w:type="auto"/>
          </w:tcPr>
          <w:p w14:paraId="7BF22B82" w14:textId="7DE40BA5" w:rsidR="002B57A7" w:rsidRPr="00F62722" w:rsidRDefault="002B57A7" w:rsidP="00D44552">
            <w:pPr>
              <w:spacing w:line="480" w:lineRule="auto"/>
              <w:rPr>
                <w:rFonts w:ascii="IFAO-Grec Unicode" w:hAnsi="IFAO-Grec Unicode"/>
              </w:rPr>
            </w:pPr>
            <w:r w:rsidRPr="00F62722">
              <w:rPr>
                <w:rFonts w:ascii="IFAO-Grec Unicode" w:hAnsi="IFAO-Grec Unicode"/>
              </w:rPr>
              <w:t>P.Mich. inv. 5760d</w:t>
            </w:r>
          </w:p>
        </w:tc>
        <w:tc>
          <w:tcPr>
            <w:tcW w:w="0" w:type="auto"/>
          </w:tcPr>
          <w:p w14:paraId="147C0C6C" w14:textId="56025363" w:rsidR="002B57A7" w:rsidRPr="00F62722" w:rsidRDefault="002B57A7" w:rsidP="00D44552">
            <w:pPr>
              <w:spacing w:line="480" w:lineRule="auto"/>
              <w:rPr>
                <w:rFonts w:ascii="IFAO-Grec Unicode" w:hAnsi="IFAO-Grec Unicode"/>
              </w:rPr>
            </w:pPr>
            <w:r w:rsidRPr="00F62722">
              <w:rPr>
                <w:rFonts w:ascii="IFAO-Grec Unicode" w:hAnsi="IFAO-Grec Unicode"/>
              </w:rPr>
              <w:t>29-House NE of C65</w:t>
            </w:r>
          </w:p>
        </w:tc>
        <w:tc>
          <w:tcPr>
            <w:tcW w:w="0" w:type="auto"/>
          </w:tcPr>
          <w:p w14:paraId="75F537D0" w14:textId="7B58B157" w:rsidR="002B57A7" w:rsidRPr="00F62722" w:rsidRDefault="002B57A7" w:rsidP="00D44552">
            <w:pPr>
              <w:spacing w:line="480" w:lineRule="auto"/>
              <w:rPr>
                <w:rFonts w:ascii="IFAO-Grec Unicode" w:hAnsi="IFAO-Grec Unicode"/>
              </w:rPr>
            </w:pPr>
            <w:r w:rsidRPr="00F62722">
              <w:rPr>
                <w:rFonts w:ascii="IFAO-Grec Unicode" w:hAnsi="IFAO-Grec Unicode"/>
                <w:i/>
                <w:iCs/>
              </w:rPr>
              <w:t xml:space="preserve">Od. </w:t>
            </w:r>
            <w:r w:rsidRPr="00F62722">
              <w:rPr>
                <w:rFonts w:ascii="IFAO-Grec Unicode" w:hAnsi="IFAO-Grec Unicode"/>
              </w:rPr>
              <w:t>14.513–522, 14.528–533, 15.1–5</w:t>
            </w:r>
          </w:p>
        </w:tc>
      </w:tr>
      <w:tr w:rsidR="00CE202D" w:rsidRPr="00F62722" w14:paraId="3CC6577C" w14:textId="77777777" w:rsidTr="002B57A7">
        <w:tc>
          <w:tcPr>
            <w:tcW w:w="0" w:type="auto"/>
          </w:tcPr>
          <w:p w14:paraId="392B19D5" w14:textId="3BEF3048" w:rsidR="002B57A7" w:rsidRPr="00F62722" w:rsidRDefault="002B57A7" w:rsidP="00D44552">
            <w:pPr>
              <w:spacing w:line="480" w:lineRule="auto"/>
              <w:jc w:val="right"/>
              <w:rPr>
                <w:rFonts w:ascii="IFAO-Grec Unicode" w:hAnsi="IFAO-Grec Unicode"/>
              </w:rPr>
            </w:pPr>
            <w:r w:rsidRPr="00F62722">
              <w:rPr>
                <w:rFonts w:ascii="IFAO-Grec Unicode" w:hAnsi="IFAO-Grec Unicode"/>
              </w:rPr>
              <w:t>25</w:t>
            </w:r>
          </w:p>
        </w:tc>
        <w:tc>
          <w:tcPr>
            <w:tcW w:w="0" w:type="auto"/>
          </w:tcPr>
          <w:p w14:paraId="458AD280" w14:textId="0EA98B33" w:rsidR="002B57A7" w:rsidRPr="00F62722" w:rsidRDefault="002B57A7" w:rsidP="00D44552">
            <w:pPr>
              <w:spacing w:line="480" w:lineRule="auto"/>
              <w:rPr>
                <w:rFonts w:ascii="IFAO-Grec Unicode" w:hAnsi="IFAO-Grec Unicode"/>
              </w:rPr>
            </w:pPr>
            <w:r w:rsidRPr="00F62722">
              <w:rPr>
                <w:rFonts w:ascii="IFAO-Grec Unicode" w:hAnsi="IFAO-Grec Unicode"/>
              </w:rPr>
              <w:t>ComunicazioniVitelli 4 (2001), Page 40, No. 1 + Schwendner 1988, No. 2</w:t>
            </w:r>
          </w:p>
        </w:tc>
        <w:tc>
          <w:tcPr>
            <w:tcW w:w="0" w:type="auto"/>
          </w:tcPr>
          <w:p w14:paraId="3AA7BFEA" w14:textId="72996044" w:rsidR="002B57A7" w:rsidRPr="00F62722" w:rsidRDefault="009C11DD" w:rsidP="00D44552">
            <w:pPr>
              <w:spacing w:line="480" w:lineRule="auto"/>
              <w:rPr>
                <w:rFonts w:ascii="IFAO-Grec Unicode" w:hAnsi="IFAO-Grec Unicode"/>
              </w:rPr>
            </w:pPr>
            <w:r w:rsidRPr="00F62722">
              <w:rPr>
                <w:rFonts w:ascii="IFAO-Grec Unicode" w:hAnsi="IFAO-Grec Unicode"/>
              </w:rPr>
              <w:t>60527</w:t>
            </w:r>
          </w:p>
        </w:tc>
        <w:tc>
          <w:tcPr>
            <w:tcW w:w="0" w:type="auto"/>
          </w:tcPr>
          <w:p w14:paraId="75A968A1" w14:textId="76E151C4" w:rsidR="002B57A7" w:rsidRPr="00F62722" w:rsidRDefault="009C11DD" w:rsidP="00D44552">
            <w:pPr>
              <w:spacing w:line="480" w:lineRule="auto"/>
              <w:rPr>
                <w:rFonts w:ascii="IFAO-Grec Unicode" w:hAnsi="IFAO-Grec Unicode"/>
              </w:rPr>
            </w:pPr>
            <w:r w:rsidRPr="00F62722">
              <w:rPr>
                <w:rFonts w:ascii="IFAO-Grec Unicode" w:hAnsi="IFAO-Grec Unicode"/>
              </w:rPr>
              <w:t>1419</w:t>
            </w:r>
          </w:p>
        </w:tc>
        <w:tc>
          <w:tcPr>
            <w:tcW w:w="0" w:type="auto"/>
          </w:tcPr>
          <w:p w14:paraId="67B8D9F6" w14:textId="5E2DFA18" w:rsidR="002B57A7" w:rsidRPr="00F62722" w:rsidRDefault="009C11DD" w:rsidP="00D44552">
            <w:pPr>
              <w:spacing w:line="480" w:lineRule="auto"/>
              <w:rPr>
                <w:rFonts w:ascii="IFAO-Grec Unicode" w:hAnsi="IFAO-Grec Unicode"/>
              </w:rPr>
            </w:pPr>
            <w:r w:rsidRPr="00F62722">
              <w:rPr>
                <w:rFonts w:ascii="IFAO-Grec Unicode" w:hAnsi="IFAO-Grec Unicode"/>
              </w:rPr>
              <w:t>657.01</w:t>
            </w:r>
          </w:p>
        </w:tc>
        <w:tc>
          <w:tcPr>
            <w:tcW w:w="0" w:type="auto"/>
          </w:tcPr>
          <w:p w14:paraId="79BA5555" w14:textId="24DDB015" w:rsidR="002B57A7" w:rsidRPr="00F62722" w:rsidRDefault="002B57A7" w:rsidP="00D44552">
            <w:pPr>
              <w:spacing w:line="480" w:lineRule="auto"/>
              <w:rPr>
                <w:rFonts w:ascii="IFAO-Grec Unicode" w:hAnsi="IFAO-Grec Unicode"/>
              </w:rPr>
            </w:pPr>
            <w:r w:rsidRPr="00F62722">
              <w:rPr>
                <w:rFonts w:ascii="IFAO-Grec Unicode" w:hAnsi="IFAO-Grec Unicode"/>
              </w:rPr>
              <w:t>P.Mich. inv. 6239</w:t>
            </w:r>
          </w:p>
        </w:tc>
        <w:tc>
          <w:tcPr>
            <w:tcW w:w="0" w:type="auto"/>
          </w:tcPr>
          <w:p w14:paraId="7C68A01A" w14:textId="7F9137FB" w:rsidR="002B57A7" w:rsidRPr="00F62722" w:rsidRDefault="002B57A7" w:rsidP="00D44552">
            <w:pPr>
              <w:spacing w:line="480" w:lineRule="auto"/>
              <w:rPr>
                <w:rFonts w:ascii="IFAO-Grec Unicode" w:hAnsi="IFAO-Grec Unicode"/>
              </w:rPr>
            </w:pPr>
            <w:r w:rsidRPr="00F62722">
              <w:rPr>
                <w:rFonts w:ascii="IFAO-Grec Unicode" w:hAnsi="IFAO-Grec Unicode"/>
              </w:rPr>
              <w:t>32-C63N-A / 32-219*-M</w:t>
            </w:r>
          </w:p>
        </w:tc>
        <w:tc>
          <w:tcPr>
            <w:tcW w:w="0" w:type="auto"/>
          </w:tcPr>
          <w:p w14:paraId="54D2F9CF" w14:textId="51BFA7B9" w:rsidR="002B57A7" w:rsidRPr="00F62722" w:rsidRDefault="002B57A7" w:rsidP="00D44552">
            <w:pPr>
              <w:spacing w:line="480" w:lineRule="auto"/>
              <w:rPr>
                <w:rFonts w:ascii="IFAO-Grec Unicode" w:hAnsi="IFAO-Grec Unicode"/>
              </w:rPr>
            </w:pPr>
            <w:r w:rsidRPr="00F62722">
              <w:rPr>
                <w:rFonts w:ascii="IFAO-Grec Unicode" w:hAnsi="IFAO-Grec Unicode"/>
                <w:i/>
                <w:iCs/>
              </w:rPr>
              <w:t>Il.</w:t>
            </w:r>
            <w:r w:rsidRPr="00F62722">
              <w:rPr>
                <w:rFonts w:ascii="IFAO-Grec Unicode" w:hAnsi="IFAO-Grec Unicode"/>
              </w:rPr>
              <w:t xml:space="preserve"> 2.476–532</w:t>
            </w:r>
          </w:p>
        </w:tc>
      </w:tr>
    </w:tbl>
    <w:p w14:paraId="34074B04" w14:textId="77777777" w:rsidR="00152F7B" w:rsidRPr="00F62722" w:rsidRDefault="00152F7B" w:rsidP="00461730">
      <w:pPr>
        <w:spacing w:line="480" w:lineRule="auto"/>
        <w:rPr>
          <w:rFonts w:ascii="IFAO-Grec Unicode" w:hAnsi="IFAO-Grec Unicode"/>
        </w:rPr>
      </w:pPr>
    </w:p>
    <w:p w14:paraId="5255CE1C" w14:textId="56B3EA01" w:rsidR="00542F69" w:rsidRPr="00F62722" w:rsidRDefault="00E54D0C" w:rsidP="008E611C">
      <w:pPr>
        <w:spacing w:line="480" w:lineRule="auto"/>
        <w:ind w:firstLine="720"/>
        <w:rPr>
          <w:rFonts w:ascii="IFAO-Grec Unicode" w:hAnsi="IFAO-Grec Unicode"/>
        </w:rPr>
      </w:pPr>
      <w:r w:rsidRPr="00F62722">
        <w:rPr>
          <w:rFonts w:ascii="IFAO-Grec Unicode" w:hAnsi="IFAO-Grec Unicode"/>
        </w:rPr>
        <w:t>T</w:t>
      </w:r>
      <w:r w:rsidR="00682A98" w:rsidRPr="00F62722">
        <w:rPr>
          <w:rFonts w:ascii="IFAO-Grec Unicode" w:hAnsi="IFAO-Grec Unicode"/>
        </w:rPr>
        <w:t xml:space="preserve">he </w:t>
      </w:r>
      <w:r w:rsidR="00CB4667" w:rsidRPr="00F62722">
        <w:rPr>
          <w:rFonts w:ascii="IFAO-Grec Unicode" w:hAnsi="IFAO-Grec Unicode"/>
        </w:rPr>
        <w:t xml:space="preserve">remarks </w:t>
      </w:r>
      <w:r w:rsidR="00C479FB" w:rsidRPr="00F62722">
        <w:rPr>
          <w:rFonts w:ascii="IFAO-Grec Unicode" w:hAnsi="IFAO-Grec Unicode"/>
        </w:rPr>
        <w:t xml:space="preserve">in the preceding table </w:t>
      </w:r>
      <w:r w:rsidR="00D22395" w:rsidRPr="00F62722">
        <w:rPr>
          <w:rFonts w:ascii="IFAO-Grec Unicode" w:hAnsi="IFAO-Grec Unicode"/>
        </w:rPr>
        <w:t xml:space="preserve">under ‘Acquisition’ </w:t>
      </w:r>
      <w:r w:rsidR="00E134CE" w:rsidRPr="00F62722">
        <w:rPr>
          <w:rFonts w:ascii="IFAO-Grec Unicode" w:hAnsi="IFAO-Grec Unicode"/>
        </w:rPr>
        <w:t xml:space="preserve">are sufficient to demonstrate the </w:t>
      </w:r>
      <w:r w:rsidR="003D4D28" w:rsidRPr="00F62722">
        <w:rPr>
          <w:rFonts w:ascii="IFAO-Grec Unicode" w:hAnsi="IFAO-Grec Unicode"/>
        </w:rPr>
        <w:t xml:space="preserve">various </w:t>
      </w:r>
      <w:r w:rsidR="00D107E0" w:rsidRPr="00F62722">
        <w:rPr>
          <w:rFonts w:ascii="IFAO-Grec Unicode" w:hAnsi="IFAO-Grec Unicode"/>
        </w:rPr>
        <w:t>books</w:t>
      </w:r>
      <w:r w:rsidR="00F92DB5" w:rsidRPr="00F62722">
        <w:rPr>
          <w:rFonts w:ascii="IFAO-Grec Unicode" w:hAnsi="IFAO-Grec Unicode"/>
        </w:rPr>
        <w:t xml:space="preserve">’ </w:t>
      </w:r>
      <w:r w:rsidR="00C577E4" w:rsidRPr="00F62722">
        <w:rPr>
          <w:rFonts w:ascii="IFAO-Grec Unicode" w:hAnsi="IFAO-Grec Unicode"/>
        </w:rPr>
        <w:t>origins</w:t>
      </w:r>
      <w:r w:rsidR="006A0759" w:rsidRPr="00F62722">
        <w:rPr>
          <w:rFonts w:ascii="IFAO-Grec Unicode" w:hAnsi="IFAO-Grec Unicode"/>
        </w:rPr>
        <w:t xml:space="preserve"> in Karanis</w:t>
      </w:r>
      <w:r w:rsidR="00490A73" w:rsidRPr="00F62722">
        <w:rPr>
          <w:rFonts w:ascii="IFAO-Grec Unicode" w:hAnsi="IFAO-Grec Unicode"/>
        </w:rPr>
        <w:t xml:space="preserve">. </w:t>
      </w:r>
      <w:r w:rsidR="0065362C" w:rsidRPr="00F62722">
        <w:rPr>
          <w:rFonts w:ascii="IFAO-Grec Unicode" w:hAnsi="IFAO-Grec Unicode"/>
        </w:rPr>
        <w:t>The final t</w:t>
      </w:r>
      <w:r w:rsidR="00422A1D" w:rsidRPr="00F62722">
        <w:rPr>
          <w:rFonts w:ascii="IFAO-Grec Unicode" w:hAnsi="IFAO-Grec Unicode"/>
        </w:rPr>
        <w:t xml:space="preserve">wenty </w:t>
      </w:r>
      <w:r w:rsidR="0065362C" w:rsidRPr="00F62722">
        <w:rPr>
          <w:rFonts w:ascii="IFAO-Grec Unicode" w:hAnsi="IFAO-Grec Unicode"/>
        </w:rPr>
        <w:t xml:space="preserve">items </w:t>
      </w:r>
      <w:r w:rsidR="00940A36" w:rsidRPr="00F62722">
        <w:rPr>
          <w:rFonts w:ascii="IFAO-Grec Unicode" w:hAnsi="IFAO-Grec Unicode"/>
        </w:rPr>
        <w:t xml:space="preserve">(Nos. 6–25) </w:t>
      </w:r>
      <w:r w:rsidR="00D40745" w:rsidRPr="00F62722">
        <w:rPr>
          <w:rFonts w:ascii="IFAO-Grec Unicode" w:hAnsi="IFAO-Grec Unicode"/>
        </w:rPr>
        <w:t xml:space="preserve">were </w:t>
      </w:r>
      <w:r w:rsidR="00533C9C" w:rsidRPr="00F62722">
        <w:rPr>
          <w:rFonts w:ascii="IFAO-Grec Unicode" w:hAnsi="IFAO-Grec Unicode"/>
        </w:rPr>
        <w:t xml:space="preserve">all </w:t>
      </w:r>
      <w:r w:rsidR="00D40745" w:rsidRPr="00F62722">
        <w:rPr>
          <w:rFonts w:ascii="IFAO-Grec Unicode" w:hAnsi="IFAO-Grec Unicode"/>
        </w:rPr>
        <w:t xml:space="preserve">excavated </w:t>
      </w:r>
      <w:r w:rsidR="003E3851" w:rsidRPr="00F62722">
        <w:rPr>
          <w:rFonts w:ascii="IFAO-Grec Unicode" w:hAnsi="IFAO-Grec Unicode"/>
        </w:rPr>
        <w:t xml:space="preserve">by </w:t>
      </w:r>
      <w:r w:rsidR="00D40745" w:rsidRPr="00F62722">
        <w:rPr>
          <w:rFonts w:ascii="IFAO-Grec Unicode" w:hAnsi="IFAO-Grec Unicode"/>
        </w:rPr>
        <w:t>the University of Michigan</w:t>
      </w:r>
      <w:r w:rsidR="00C51A75" w:rsidRPr="00F62722">
        <w:rPr>
          <w:rFonts w:ascii="IFAO-Grec Unicode" w:hAnsi="IFAO-Grec Unicode"/>
        </w:rPr>
        <w:t xml:space="preserve"> </w:t>
      </w:r>
      <w:r w:rsidR="00D40745" w:rsidRPr="00F62722">
        <w:rPr>
          <w:rFonts w:ascii="IFAO-Grec Unicode" w:hAnsi="IFAO-Grec Unicode"/>
        </w:rPr>
        <w:t>(1924–1935)</w:t>
      </w:r>
      <w:r w:rsidR="000953E0" w:rsidRPr="00F62722">
        <w:rPr>
          <w:rFonts w:ascii="IFAO-Grec Unicode" w:hAnsi="IFAO-Grec Unicode"/>
        </w:rPr>
        <w:t xml:space="preserve">, </w:t>
      </w:r>
      <w:r w:rsidR="000F12FD" w:rsidRPr="00F62722">
        <w:rPr>
          <w:rFonts w:ascii="IFAO-Grec Unicode" w:hAnsi="IFAO-Grec Unicode"/>
        </w:rPr>
        <w:t xml:space="preserve">and </w:t>
      </w:r>
      <w:r w:rsidR="00F07F3C" w:rsidRPr="00F62722">
        <w:rPr>
          <w:rFonts w:ascii="IFAO-Grec Unicode" w:hAnsi="IFAO-Grec Unicode"/>
        </w:rPr>
        <w:t xml:space="preserve">their </w:t>
      </w:r>
      <w:r w:rsidR="00C577E4" w:rsidRPr="00F62722">
        <w:rPr>
          <w:rFonts w:ascii="IFAO-Grec Unicode" w:hAnsi="IFAO-Grec Unicode"/>
        </w:rPr>
        <w:t xml:space="preserve">provenience </w:t>
      </w:r>
      <w:r w:rsidR="00F07F3C" w:rsidRPr="00F62722">
        <w:rPr>
          <w:rFonts w:ascii="IFAO-Grec Unicode" w:hAnsi="IFAO-Grec Unicode"/>
        </w:rPr>
        <w:t xml:space="preserve">is </w:t>
      </w:r>
      <w:r w:rsidR="00A508DF" w:rsidRPr="00F62722">
        <w:rPr>
          <w:rFonts w:ascii="IFAO-Grec Unicode" w:hAnsi="IFAO-Grec Unicode"/>
        </w:rPr>
        <w:t xml:space="preserve">accordingly </w:t>
      </w:r>
      <w:r w:rsidR="00F07F3C" w:rsidRPr="00F62722">
        <w:rPr>
          <w:rFonts w:ascii="IFAO-Grec Unicode" w:hAnsi="IFAO-Grec Unicode"/>
        </w:rPr>
        <w:t>documented</w:t>
      </w:r>
      <w:r w:rsidR="00E134CE" w:rsidRPr="00F62722">
        <w:rPr>
          <w:rFonts w:ascii="IFAO-Grec Unicode" w:hAnsi="IFAO-Grec Unicode"/>
        </w:rPr>
        <w:t xml:space="preserve"> with a </w:t>
      </w:r>
      <w:r w:rsidR="00E134CE" w:rsidRPr="00F62722">
        <w:rPr>
          <w:rFonts w:ascii="IFAO-Grec Unicode" w:hAnsi="IFAO-Grec Unicode"/>
        </w:rPr>
        <w:lastRenderedPageBreak/>
        <w:t>field number</w:t>
      </w:r>
      <w:r w:rsidR="001178B4" w:rsidRPr="00F62722">
        <w:rPr>
          <w:rFonts w:ascii="IFAO-Grec Unicode" w:hAnsi="IFAO-Grec Unicode"/>
        </w:rPr>
        <w:t xml:space="preserve">. </w:t>
      </w:r>
      <w:r w:rsidR="00D85706" w:rsidRPr="00F62722">
        <w:rPr>
          <w:rFonts w:ascii="IFAO-Grec Unicode" w:hAnsi="IFAO-Grec Unicode"/>
        </w:rPr>
        <w:t>Th</w:t>
      </w:r>
      <w:r w:rsidR="009B611E" w:rsidRPr="00F62722">
        <w:rPr>
          <w:rFonts w:ascii="IFAO-Grec Unicode" w:hAnsi="IFAO-Grec Unicode"/>
        </w:rPr>
        <w:t>ose</w:t>
      </w:r>
      <w:r w:rsidR="00A75F9F" w:rsidRPr="00F62722">
        <w:rPr>
          <w:rFonts w:ascii="IFAO-Grec Unicode" w:hAnsi="IFAO-Grec Unicode"/>
        </w:rPr>
        <w:t xml:space="preserve"> Michigan</w:t>
      </w:r>
      <w:r w:rsidR="00CC3099" w:rsidRPr="00F62722">
        <w:rPr>
          <w:rFonts w:ascii="IFAO-Grec Unicode" w:hAnsi="IFAO-Grec Unicode"/>
        </w:rPr>
        <w:t xml:space="preserve"> papyri</w:t>
      </w:r>
      <w:r w:rsidR="00D85706" w:rsidRPr="00F62722">
        <w:rPr>
          <w:rFonts w:ascii="IFAO-Grec Unicode" w:hAnsi="IFAO-Grec Unicode"/>
        </w:rPr>
        <w:t xml:space="preserve"> fall into two groups</w:t>
      </w:r>
      <w:r w:rsidR="00CC3099" w:rsidRPr="00F62722">
        <w:rPr>
          <w:rFonts w:ascii="IFAO-Grec Unicode" w:hAnsi="IFAO-Grec Unicode"/>
        </w:rPr>
        <w:t>. E</w:t>
      </w:r>
      <w:r w:rsidR="00D85706" w:rsidRPr="00F62722">
        <w:rPr>
          <w:rFonts w:ascii="IFAO-Grec Unicode" w:hAnsi="IFAO-Grec Unicode"/>
        </w:rPr>
        <w:t xml:space="preserve">leven </w:t>
      </w:r>
      <w:r w:rsidR="007B54F5" w:rsidRPr="00F62722">
        <w:rPr>
          <w:rFonts w:ascii="IFAO-Grec Unicode" w:hAnsi="IFAO-Grec Unicode"/>
        </w:rPr>
        <w:t xml:space="preserve">of them (Nos. 6–16) </w:t>
      </w:r>
      <w:r w:rsidR="00D85706" w:rsidRPr="00F62722">
        <w:rPr>
          <w:rFonts w:ascii="IFAO-Grec Unicode" w:hAnsi="IFAO-Grec Unicode"/>
        </w:rPr>
        <w:t xml:space="preserve">were uncovered during the third season of </w:t>
      </w:r>
      <w:r w:rsidR="00770252" w:rsidRPr="00F62722">
        <w:rPr>
          <w:rFonts w:ascii="IFAO-Grec Unicode" w:hAnsi="IFAO-Grec Unicode"/>
        </w:rPr>
        <w:t xml:space="preserve">work </w:t>
      </w:r>
      <w:r w:rsidR="00D85706" w:rsidRPr="00F62722">
        <w:rPr>
          <w:rFonts w:ascii="IFAO-Grec Unicode" w:hAnsi="IFAO-Grec Unicode"/>
        </w:rPr>
        <w:t>(i.e., 1926/7) in the neighborhood dubbed ‘Area G’ by the excavators</w:t>
      </w:r>
      <w:r w:rsidR="004844F1" w:rsidRPr="00F62722">
        <w:rPr>
          <w:rFonts w:ascii="IFAO-Grec Unicode" w:hAnsi="IFAO-Grec Unicode"/>
        </w:rPr>
        <w:t>.</w:t>
      </w:r>
      <w:r w:rsidR="00D85706" w:rsidRPr="00F62722">
        <w:rPr>
          <w:rStyle w:val="FootnoteReference"/>
          <w:rFonts w:ascii="IFAO-Grec Unicode" w:hAnsi="IFAO-Grec Unicode"/>
        </w:rPr>
        <w:footnoteReference w:id="12"/>
      </w:r>
      <w:r w:rsidR="00D85706" w:rsidRPr="00F62722">
        <w:rPr>
          <w:rFonts w:ascii="IFAO-Grec Unicode" w:hAnsi="IFAO-Grec Unicode"/>
        </w:rPr>
        <w:t xml:space="preserve"> </w:t>
      </w:r>
      <w:r w:rsidR="004844F1" w:rsidRPr="00F62722">
        <w:rPr>
          <w:rFonts w:ascii="IFAO-Grec Unicode" w:hAnsi="IFAO-Grec Unicode"/>
        </w:rPr>
        <w:t>T</w:t>
      </w:r>
      <w:r w:rsidR="00D85706" w:rsidRPr="00F62722">
        <w:rPr>
          <w:rFonts w:ascii="IFAO-Grec Unicode" w:hAnsi="IFAO-Grec Unicode"/>
        </w:rPr>
        <w:t xml:space="preserve">he others </w:t>
      </w:r>
      <w:r w:rsidR="007B54F5" w:rsidRPr="00F62722">
        <w:rPr>
          <w:rFonts w:ascii="IFAO-Grec Unicode" w:hAnsi="IFAO-Grec Unicode"/>
        </w:rPr>
        <w:t xml:space="preserve">(Nos. 17–25) </w:t>
      </w:r>
      <w:r w:rsidR="00D85706" w:rsidRPr="00F62722">
        <w:rPr>
          <w:rFonts w:ascii="IFAO-Grec Unicode" w:hAnsi="IFAO-Grec Unicode"/>
        </w:rPr>
        <w:t>came to light in other seasons</w:t>
      </w:r>
      <w:r w:rsidR="002159E4" w:rsidRPr="00F62722">
        <w:rPr>
          <w:rFonts w:ascii="IFAO-Grec Unicode" w:hAnsi="IFAO-Grec Unicode"/>
        </w:rPr>
        <w:t xml:space="preserve"> and</w:t>
      </w:r>
      <w:r w:rsidR="00D85706" w:rsidRPr="00F62722">
        <w:rPr>
          <w:rFonts w:ascii="IFAO-Grec Unicode" w:hAnsi="IFAO-Grec Unicode"/>
        </w:rPr>
        <w:t xml:space="preserve"> from other locations across the </w:t>
      </w:r>
      <w:r w:rsidR="00D85706" w:rsidRPr="00F62722">
        <w:rPr>
          <w:rFonts w:ascii="IFAO-Grec Unicode" w:hAnsi="IFAO-Grec Unicode"/>
          <w:i/>
          <w:iCs/>
        </w:rPr>
        <w:t>kôm</w:t>
      </w:r>
      <w:r w:rsidR="00D85706" w:rsidRPr="00F62722">
        <w:rPr>
          <w:rFonts w:ascii="IFAO-Grec Unicode" w:hAnsi="IFAO-Grec Unicode"/>
        </w:rPr>
        <w:t>. All but one derive from bookrolls with dates between the first and third centuries CE; the sole codex fragment is the chronological outlier, as discussed further below.</w:t>
      </w:r>
      <w:r w:rsidR="008E611C" w:rsidRPr="00F62722">
        <w:rPr>
          <w:rFonts w:ascii="IFAO-Grec Unicode" w:hAnsi="IFAO-Grec Unicode"/>
        </w:rPr>
        <w:t xml:space="preserve"> </w:t>
      </w:r>
      <w:r w:rsidR="00146A12" w:rsidRPr="00F62722">
        <w:rPr>
          <w:rFonts w:ascii="IFAO-Grec Unicode" w:hAnsi="IFAO-Grec Unicode"/>
        </w:rPr>
        <w:t xml:space="preserve">For the other five texts (Nos. 1–5), </w:t>
      </w:r>
      <w:r w:rsidR="00022885" w:rsidRPr="00F62722">
        <w:rPr>
          <w:rFonts w:ascii="IFAO-Grec Unicode" w:hAnsi="IFAO-Grec Unicode"/>
        </w:rPr>
        <w:t xml:space="preserve">the historical record </w:t>
      </w:r>
      <w:r w:rsidR="00F073DF" w:rsidRPr="00F62722">
        <w:rPr>
          <w:rFonts w:ascii="IFAO-Grec Unicode" w:hAnsi="IFAO-Grec Unicode"/>
        </w:rPr>
        <w:t xml:space="preserve">also confirms </w:t>
      </w:r>
      <w:r w:rsidR="00022885" w:rsidRPr="00F62722">
        <w:rPr>
          <w:rFonts w:ascii="IFAO-Grec Unicode" w:hAnsi="IFAO-Grec Unicode"/>
        </w:rPr>
        <w:t>a</w:t>
      </w:r>
      <w:r w:rsidR="002A3D8C" w:rsidRPr="00F62722">
        <w:rPr>
          <w:rFonts w:ascii="IFAO-Grec Unicode" w:hAnsi="IFAO-Grec Unicode"/>
        </w:rPr>
        <w:t xml:space="preserve"> provenance in Karanis, </w:t>
      </w:r>
      <w:r w:rsidR="002724F6" w:rsidRPr="00F62722">
        <w:rPr>
          <w:rFonts w:ascii="IFAO-Grec Unicode" w:hAnsi="IFAO-Grec Unicode"/>
        </w:rPr>
        <w:t xml:space="preserve">which is remarkable </w:t>
      </w:r>
      <w:r w:rsidR="00C72546" w:rsidRPr="00F62722">
        <w:rPr>
          <w:rFonts w:ascii="IFAO-Grec Unicode" w:hAnsi="IFAO-Grec Unicode"/>
        </w:rPr>
        <w:t xml:space="preserve">inasmuch as </w:t>
      </w:r>
      <w:r w:rsidR="006B09A2" w:rsidRPr="00F62722">
        <w:rPr>
          <w:rFonts w:ascii="IFAO-Grec Unicode" w:hAnsi="IFAO-Grec Unicode"/>
        </w:rPr>
        <w:t xml:space="preserve">four of </w:t>
      </w:r>
      <w:r w:rsidR="00371E09" w:rsidRPr="00F62722">
        <w:rPr>
          <w:rFonts w:ascii="IFAO-Grec Unicode" w:hAnsi="IFAO-Grec Unicode"/>
        </w:rPr>
        <w:t>the</w:t>
      </w:r>
      <w:r w:rsidR="002A3D8C" w:rsidRPr="00F62722">
        <w:rPr>
          <w:rFonts w:ascii="IFAO-Grec Unicode" w:hAnsi="IFAO-Grec Unicode"/>
        </w:rPr>
        <w:t>m</w:t>
      </w:r>
      <w:r w:rsidR="00371E09" w:rsidRPr="00F62722">
        <w:rPr>
          <w:rFonts w:ascii="IFAO-Grec Unicode" w:hAnsi="IFAO-Grec Unicode"/>
        </w:rPr>
        <w:t xml:space="preserve"> </w:t>
      </w:r>
      <w:r w:rsidR="006B09A2" w:rsidRPr="00F62722">
        <w:rPr>
          <w:rFonts w:ascii="IFAO-Grec Unicode" w:hAnsi="IFAO-Grec Unicode"/>
        </w:rPr>
        <w:t xml:space="preserve">were acquired by purchase on the </w:t>
      </w:r>
      <w:r w:rsidR="00F91FBD" w:rsidRPr="00F62722">
        <w:rPr>
          <w:rFonts w:ascii="IFAO-Grec Unicode" w:hAnsi="IFAO-Grec Unicode"/>
        </w:rPr>
        <w:t xml:space="preserve">Egyptian </w:t>
      </w:r>
      <w:r w:rsidR="006B09A2" w:rsidRPr="00F62722">
        <w:rPr>
          <w:rFonts w:ascii="IFAO-Grec Unicode" w:hAnsi="IFAO-Grec Unicode"/>
        </w:rPr>
        <w:t xml:space="preserve">antiquities </w:t>
      </w:r>
      <w:r w:rsidR="00F91FBD" w:rsidRPr="00F62722">
        <w:rPr>
          <w:rFonts w:ascii="IFAO-Grec Unicode" w:hAnsi="IFAO-Grec Unicode"/>
        </w:rPr>
        <w:t>market. T</w:t>
      </w:r>
      <w:r w:rsidR="00C35A6D" w:rsidRPr="00F62722">
        <w:rPr>
          <w:rFonts w:ascii="IFAO-Grec Unicode" w:hAnsi="IFAO-Grec Unicode"/>
        </w:rPr>
        <w:t xml:space="preserve">he </w:t>
      </w:r>
      <w:r w:rsidR="002724F6" w:rsidRPr="00F62722">
        <w:rPr>
          <w:rFonts w:ascii="IFAO-Grec Unicode" w:hAnsi="IFAO-Grec Unicode"/>
        </w:rPr>
        <w:t xml:space="preserve">documentation </w:t>
      </w:r>
      <w:r w:rsidR="002A1BDE" w:rsidRPr="00F62722">
        <w:rPr>
          <w:rFonts w:ascii="IFAO-Grec Unicode" w:hAnsi="IFAO-Grec Unicode"/>
        </w:rPr>
        <w:t xml:space="preserve">in these cases </w:t>
      </w:r>
      <w:r w:rsidR="00683A9C" w:rsidRPr="00F62722">
        <w:rPr>
          <w:rFonts w:ascii="IFAO-Grec Unicode" w:hAnsi="IFAO-Grec Unicode"/>
        </w:rPr>
        <w:t xml:space="preserve">may not </w:t>
      </w:r>
      <w:r w:rsidR="00AB5B13" w:rsidRPr="00F62722">
        <w:rPr>
          <w:rFonts w:ascii="IFAO-Grec Unicode" w:hAnsi="IFAO-Grec Unicode"/>
        </w:rPr>
        <w:t xml:space="preserve">always </w:t>
      </w:r>
      <w:r w:rsidR="00683A9C" w:rsidRPr="00F62722">
        <w:rPr>
          <w:rFonts w:ascii="IFAO-Grec Unicode" w:hAnsi="IFAO-Grec Unicode"/>
        </w:rPr>
        <w:t xml:space="preserve">rise </w:t>
      </w:r>
      <w:r w:rsidR="004D1BE5" w:rsidRPr="00F62722">
        <w:rPr>
          <w:rFonts w:ascii="IFAO-Grec Unicode" w:hAnsi="IFAO-Grec Unicode"/>
        </w:rPr>
        <w:t>to the level of an archaeological provenience</w:t>
      </w:r>
      <w:r w:rsidR="00AA0546" w:rsidRPr="00F62722">
        <w:rPr>
          <w:rFonts w:ascii="IFAO-Grec Unicode" w:hAnsi="IFAO-Grec Unicode"/>
        </w:rPr>
        <w:t xml:space="preserve">, </w:t>
      </w:r>
      <w:r w:rsidR="00F91FBD" w:rsidRPr="00F62722">
        <w:rPr>
          <w:rFonts w:ascii="IFAO-Grec Unicode" w:hAnsi="IFAO-Grec Unicode"/>
        </w:rPr>
        <w:t xml:space="preserve">but </w:t>
      </w:r>
      <w:r w:rsidR="002724F6" w:rsidRPr="00F62722">
        <w:rPr>
          <w:rFonts w:ascii="IFAO-Grec Unicode" w:hAnsi="IFAO-Grec Unicode"/>
        </w:rPr>
        <w:t xml:space="preserve">it </w:t>
      </w:r>
      <w:r w:rsidR="00027D5D" w:rsidRPr="00F62722">
        <w:rPr>
          <w:rFonts w:ascii="IFAO-Grec Unicode" w:hAnsi="IFAO-Grec Unicode"/>
        </w:rPr>
        <w:t xml:space="preserve">is </w:t>
      </w:r>
      <w:r w:rsidR="00E9568F" w:rsidRPr="00F62722">
        <w:rPr>
          <w:rFonts w:ascii="IFAO-Grec Unicode" w:hAnsi="IFAO-Grec Unicode"/>
        </w:rPr>
        <w:t>nonetheless helpful</w:t>
      </w:r>
      <w:r w:rsidR="00D5763A" w:rsidRPr="00F62722">
        <w:rPr>
          <w:rFonts w:ascii="IFAO-Grec Unicode" w:hAnsi="IFAO-Grec Unicode"/>
        </w:rPr>
        <w:t xml:space="preserve">: </w:t>
      </w:r>
      <w:r w:rsidR="00683A9C" w:rsidRPr="00F62722">
        <w:rPr>
          <w:rFonts w:ascii="IFAO-Grec Unicode" w:hAnsi="IFAO-Grec Unicode"/>
        </w:rPr>
        <w:t>f</w:t>
      </w:r>
      <w:r w:rsidR="00026542" w:rsidRPr="00F62722">
        <w:rPr>
          <w:rFonts w:ascii="IFAO-Grec Unicode" w:hAnsi="IFAO-Grec Unicode"/>
        </w:rPr>
        <w:t xml:space="preserve">or </w:t>
      </w:r>
      <w:r w:rsidR="008E1C9A" w:rsidRPr="00F62722">
        <w:rPr>
          <w:rFonts w:ascii="IFAO-Grec Unicode" w:hAnsi="IFAO-Grec Unicode"/>
        </w:rPr>
        <w:t xml:space="preserve">purchased </w:t>
      </w:r>
      <w:r w:rsidR="00CF45C2" w:rsidRPr="00F62722">
        <w:rPr>
          <w:rFonts w:ascii="IFAO-Grec Unicode" w:hAnsi="IFAO-Grec Unicode"/>
        </w:rPr>
        <w:t>papyri</w:t>
      </w:r>
      <w:r w:rsidR="00BE18B8" w:rsidRPr="00F62722">
        <w:rPr>
          <w:rFonts w:ascii="IFAO-Grec Unicode" w:hAnsi="IFAO-Grec Unicode"/>
        </w:rPr>
        <w:t xml:space="preserve">, </w:t>
      </w:r>
      <w:r w:rsidR="003E6CA6" w:rsidRPr="00F62722">
        <w:rPr>
          <w:rFonts w:ascii="IFAO-Grec Unicode" w:hAnsi="IFAO-Grec Unicode"/>
        </w:rPr>
        <w:t xml:space="preserve">such </w:t>
      </w:r>
      <w:r w:rsidR="008D0659" w:rsidRPr="00F62722">
        <w:rPr>
          <w:rFonts w:ascii="IFAO-Grec Unicode" w:hAnsi="IFAO-Grec Unicode"/>
        </w:rPr>
        <w:t xml:space="preserve">information </w:t>
      </w:r>
      <w:r w:rsidR="00A9097F" w:rsidRPr="00F62722">
        <w:rPr>
          <w:rFonts w:ascii="IFAO-Grec Unicode" w:hAnsi="IFAO-Grec Unicode"/>
        </w:rPr>
        <w:t>wa</w:t>
      </w:r>
      <w:r w:rsidR="003E6CA6" w:rsidRPr="00F62722">
        <w:rPr>
          <w:rFonts w:ascii="IFAO-Grec Unicode" w:hAnsi="IFAO-Grec Unicode"/>
        </w:rPr>
        <w:t xml:space="preserve">s </w:t>
      </w:r>
      <w:r w:rsidR="00A9097F" w:rsidRPr="00F62722">
        <w:rPr>
          <w:rFonts w:ascii="IFAO-Grec Unicode" w:hAnsi="IFAO-Grec Unicode"/>
        </w:rPr>
        <w:t xml:space="preserve">not typically </w:t>
      </w:r>
      <w:r w:rsidR="00BA2FBF" w:rsidRPr="00F62722">
        <w:rPr>
          <w:rFonts w:ascii="IFAO-Grec Unicode" w:hAnsi="IFAO-Grec Unicode"/>
        </w:rPr>
        <w:t xml:space="preserve">transmitted or </w:t>
      </w:r>
      <w:r w:rsidR="00A9097F" w:rsidRPr="00F62722">
        <w:rPr>
          <w:rFonts w:ascii="IFAO-Grec Unicode" w:hAnsi="IFAO-Grec Unicode"/>
        </w:rPr>
        <w:t>preserved</w:t>
      </w:r>
      <w:r w:rsidR="00042016" w:rsidRPr="00F62722">
        <w:rPr>
          <w:rFonts w:ascii="IFAO-Grec Unicode" w:hAnsi="IFAO-Grec Unicode"/>
        </w:rPr>
        <w:t>.</w:t>
      </w:r>
      <w:r w:rsidR="001868B4" w:rsidRPr="00F62722">
        <w:rPr>
          <w:rFonts w:ascii="IFAO-Grec Unicode" w:hAnsi="IFAO-Grec Unicode"/>
        </w:rPr>
        <w:t xml:space="preserve"> </w:t>
      </w:r>
    </w:p>
    <w:p w14:paraId="2ABA6C37" w14:textId="77777777" w:rsidR="001E1EA0" w:rsidRPr="00F62722" w:rsidRDefault="001E1EA0" w:rsidP="001E1EA0">
      <w:pPr>
        <w:rPr>
          <w:rFonts w:ascii="IFAO-Grec Unicode" w:hAnsi="IFAO-Grec Unicode"/>
          <w:color w:val="D9D9D9" w:themeColor="background1" w:themeShade="D9"/>
        </w:rPr>
      </w:pPr>
      <w:r w:rsidRPr="00F62722">
        <w:rPr>
          <w:rFonts w:ascii="IFAO-Grec Unicode" w:hAnsi="IFAO-Grec Unicode"/>
          <w:color w:val="D9D9D9" w:themeColor="background1" w:themeShade="D9"/>
        </w:rPr>
        <w:t>#articleHeader</w:t>
      </w:r>
    </w:p>
    <w:p w14:paraId="6B5EEBC7" w14:textId="4DA1D56E" w:rsidR="00C75B45" w:rsidRPr="00F62722" w:rsidRDefault="00534930" w:rsidP="00C75B45">
      <w:pPr>
        <w:spacing w:line="480" w:lineRule="auto"/>
        <w:rPr>
          <w:rFonts w:ascii="IFAO-Grec Unicode" w:hAnsi="IFAO-Grec Unicode"/>
        </w:rPr>
      </w:pPr>
      <w:r w:rsidRPr="00F62722">
        <w:rPr>
          <w:rFonts w:ascii="IFAO-Grec Unicode" w:hAnsi="IFAO-Grec Unicode"/>
        </w:rPr>
        <w:t xml:space="preserve">Nos. </w:t>
      </w:r>
      <w:r w:rsidR="00550BCD" w:rsidRPr="00F62722">
        <w:rPr>
          <w:rFonts w:ascii="IFAO-Grec Unicode" w:hAnsi="IFAO-Grec Unicode"/>
        </w:rPr>
        <w:t>4</w:t>
      </w:r>
      <w:r w:rsidR="009F4EB8" w:rsidRPr="00F62722">
        <w:rPr>
          <w:rFonts w:ascii="IFAO-Grec Unicode" w:hAnsi="IFAO-Grec Unicode"/>
        </w:rPr>
        <w:t>–</w:t>
      </w:r>
      <w:r w:rsidR="00550BCD" w:rsidRPr="00F62722">
        <w:rPr>
          <w:rFonts w:ascii="IFAO-Grec Unicode" w:hAnsi="IFAO-Grec Unicode"/>
        </w:rPr>
        <w:t xml:space="preserve">5: </w:t>
      </w:r>
      <w:r w:rsidR="00C75B45" w:rsidRPr="00F62722">
        <w:rPr>
          <w:rFonts w:ascii="IFAO-Grec Unicode" w:hAnsi="IFAO-Grec Unicode"/>
        </w:rPr>
        <w:t>Goodspeed’s Homer</w:t>
      </w:r>
      <w:r w:rsidR="00D35E2B" w:rsidRPr="00F62722">
        <w:rPr>
          <w:rFonts w:ascii="IFAO-Grec Unicode" w:hAnsi="IFAO-Grec Unicode"/>
        </w:rPr>
        <w:t>s</w:t>
      </w:r>
      <w:r w:rsidR="008B2707" w:rsidRPr="00F62722">
        <w:rPr>
          <w:rFonts w:ascii="IFAO-Grec Unicode" w:hAnsi="IFAO-Grec Unicode"/>
        </w:rPr>
        <w:t xml:space="preserve"> (P.Chic. 7 and 5)</w:t>
      </w:r>
    </w:p>
    <w:p w14:paraId="371E2EBA" w14:textId="2CF50535" w:rsidR="00A427FA" w:rsidRPr="00F62722" w:rsidRDefault="00DF6DEB" w:rsidP="00B4748B">
      <w:pPr>
        <w:spacing w:line="480" w:lineRule="auto"/>
        <w:ind w:firstLine="720"/>
        <w:rPr>
          <w:rFonts w:ascii="IFAO-Grec Unicode" w:hAnsi="IFAO-Grec Unicode"/>
        </w:rPr>
      </w:pPr>
      <w:r w:rsidRPr="00F62722">
        <w:rPr>
          <w:rFonts w:ascii="IFAO-Grec Unicode" w:hAnsi="IFAO-Grec Unicode"/>
        </w:rPr>
        <w:t xml:space="preserve">Like </w:t>
      </w:r>
      <w:r w:rsidR="000F11FA" w:rsidRPr="00F62722">
        <w:rPr>
          <w:rFonts w:ascii="IFAO-Grec Unicode" w:hAnsi="IFAO-Grec Unicode"/>
        </w:rPr>
        <w:t xml:space="preserve">the first three items in </w:t>
      </w:r>
      <w:r w:rsidR="00747148" w:rsidRPr="00F62722">
        <w:rPr>
          <w:rFonts w:ascii="IFAO-Grec Unicode" w:hAnsi="IFAO-Grec Unicode"/>
        </w:rPr>
        <w:fldChar w:fldCharType="begin"/>
      </w:r>
      <w:r w:rsidR="00747148" w:rsidRPr="00F62722">
        <w:rPr>
          <w:rFonts w:ascii="IFAO-Grec Unicode" w:hAnsi="IFAO-Grec Unicode"/>
        </w:rPr>
        <w:instrText xml:space="preserve"> REF _Ref189661659 \h  \* MERGEFORMAT </w:instrText>
      </w:r>
      <w:r w:rsidR="00747148" w:rsidRPr="00F62722">
        <w:rPr>
          <w:rFonts w:ascii="IFAO-Grec Unicode" w:hAnsi="IFAO-Grec Unicode"/>
        </w:rPr>
      </w:r>
      <w:r w:rsidR="00747148" w:rsidRPr="00F62722">
        <w:rPr>
          <w:rFonts w:ascii="IFAO-Grec Unicode" w:hAnsi="IFAO-Grec Unicode"/>
        </w:rPr>
        <w:fldChar w:fldCharType="separate"/>
      </w:r>
      <w:r w:rsidR="00EF7BEA" w:rsidRPr="00F62722">
        <w:rPr>
          <w:rFonts w:ascii="IFAO-Grec Unicode" w:hAnsi="IFAO-Grec Unicode"/>
        </w:rPr>
        <w:t xml:space="preserve">Table </w:t>
      </w:r>
      <w:r w:rsidR="00EF7BEA" w:rsidRPr="00F62722">
        <w:rPr>
          <w:rFonts w:ascii="IFAO-Grec Unicode" w:hAnsi="IFAO-Grec Unicode"/>
          <w:noProof/>
        </w:rPr>
        <w:t>1</w:t>
      </w:r>
      <w:r w:rsidR="00747148" w:rsidRPr="00F62722">
        <w:rPr>
          <w:rFonts w:ascii="IFAO-Grec Unicode" w:hAnsi="IFAO-Grec Unicode"/>
        </w:rPr>
        <w:fldChar w:fldCharType="end"/>
      </w:r>
      <w:r w:rsidR="00747148" w:rsidRPr="00F62722">
        <w:rPr>
          <w:rFonts w:ascii="IFAO-Grec Unicode" w:hAnsi="IFAO-Grec Unicode"/>
        </w:rPr>
        <w:t xml:space="preserve"> </w:t>
      </w:r>
      <w:r w:rsidR="000F11FA" w:rsidRPr="00F62722">
        <w:rPr>
          <w:rFonts w:ascii="IFAO-Grec Unicode" w:hAnsi="IFAO-Grec Unicode"/>
        </w:rPr>
        <w:t xml:space="preserve">(which are </w:t>
      </w:r>
      <w:r w:rsidR="00534930" w:rsidRPr="00F62722">
        <w:rPr>
          <w:rFonts w:ascii="IFAO-Grec Unicode" w:hAnsi="IFAO-Grec Unicode"/>
        </w:rPr>
        <w:t xml:space="preserve">treated </w:t>
      </w:r>
      <w:r w:rsidR="000F11FA" w:rsidRPr="00F62722">
        <w:rPr>
          <w:rFonts w:ascii="IFAO-Grec Unicode" w:hAnsi="IFAO-Grec Unicode"/>
        </w:rPr>
        <w:t>in more detail elsewhere</w:t>
      </w:r>
      <w:r w:rsidR="00D24158" w:rsidRPr="00F62722">
        <w:rPr>
          <w:rStyle w:val="FootnoteReference"/>
          <w:rFonts w:ascii="IFAO-Grec Unicode" w:hAnsi="IFAO-Grec Unicode"/>
        </w:rPr>
        <w:footnoteReference w:id="13"/>
      </w:r>
      <w:r w:rsidR="000F11FA" w:rsidRPr="00F62722">
        <w:rPr>
          <w:rFonts w:ascii="IFAO-Grec Unicode" w:hAnsi="IFAO-Grec Unicode"/>
        </w:rPr>
        <w:t xml:space="preserve">), </w:t>
      </w:r>
      <w:r w:rsidR="00E84E0E" w:rsidRPr="00F62722">
        <w:rPr>
          <w:rFonts w:ascii="IFAO-Grec Unicode" w:hAnsi="IFAO-Grec Unicode"/>
        </w:rPr>
        <w:t>Nos. 4 and 5</w:t>
      </w:r>
      <w:r w:rsidR="000F11FA" w:rsidRPr="00F62722">
        <w:rPr>
          <w:rFonts w:ascii="IFAO-Grec Unicode" w:hAnsi="IFAO-Grec Unicode"/>
        </w:rPr>
        <w:t xml:space="preserve"> were </w:t>
      </w:r>
      <w:r w:rsidR="002C0763" w:rsidRPr="00F62722">
        <w:rPr>
          <w:rFonts w:ascii="IFAO-Grec Unicode" w:hAnsi="IFAO-Grec Unicode"/>
        </w:rPr>
        <w:t xml:space="preserve">also </w:t>
      </w:r>
      <w:r w:rsidR="00585B9E" w:rsidRPr="00F62722">
        <w:rPr>
          <w:rFonts w:ascii="IFAO-Grec Unicode" w:hAnsi="IFAO-Grec Unicode"/>
        </w:rPr>
        <w:t>acquired in the years prior to the Michigan excavations</w:t>
      </w:r>
      <w:r w:rsidR="002C0763" w:rsidRPr="00F62722">
        <w:rPr>
          <w:rFonts w:ascii="IFAO-Grec Unicode" w:hAnsi="IFAO-Grec Unicode"/>
        </w:rPr>
        <w:t xml:space="preserve">. They </w:t>
      </w:r>
      <w:r w:rsidR="0030098D" w:rsidRPr="00F62722">
        <w:rPr>
          <w:rFonts w:ascii="IFAO-Grec Unicode" w:hAnsi="IFAO-Grec Unicode"/>
        </w:rPr>
        <w:t>w</w:t>
      </w:r>
      <w:r w:rsidR="007511CF" w:rsidRPr="00F62722">
        <w:rPr>
          <w:rFonts w:ascii="IFAO-Grec Unicode" w:hAnsi="IFAO-Grec Unicode"/>
        </w:rPr>
        <w:t>ere</w:t>
      </w:r>
      <w:r w:rsidR="0030098D" w:rsidRPr="00F62722">
        <w:rPr>
          <w:rFonts w:ascii="IFAO-Grec Unicode" w:hAnsi="IFAO-Grec Unicode"/>
        </w:rPr>
        <w:t xml:space="preserve"> </w:t>
      </w:r>
      <w:r w:rsidR="00F14D81" w:rsidRPr="00F62722">
        <w:rPr>
          <w:rFonts w:ascii="IFAO-Grec Unicode" w:hAnsi="IFAO-Grec Unicode"/>
        </w:rPr>
        <w:t xml:space="preserve">both </w:t>
      </w:r>
      <w:r w:rsidR="00363AE5" w:rsidRPr="00F62722">
        <w:rPr>
          <w:rFonts w:ascii="IFAO-Grec Unicode" w:hAnsi="IFAO-Grec Unicode"/>
        </w:rPr>
        <w:t xml:space="preserve">part of the large lot of </w:t>
      </w:r>
      <w:r w:rsidR="0030098D" w:rsidRPr="00F62722">
        <w:rPr>
          <w:rFonts w:ascii="IFAO-Grec Unicode" w:hAnsi="IFAO-Grec Unicode"/>
        </w:rPr>
        <w:t xml:space="preserve">papyri </w:t>
      </w:r>
      <w:r w:rsidR="00F14D81" w:rsidRPr="00F62722">
        <w:rPr>
          <w:rFonts w:ascii="IFAO-Grec Unicode" w:hAnsi="IFAO-Grec Unicode"/>
        </w:rPr>
        <w:t xml:space="preserve">Edgar Goodspeed </w:t>
      </w:r>
      <w:r w:rsidR="007E72AB" w:rsidRPr="00F62722">
        <w:rPr>
          <w:rFonts w:ascii="IFAO-Grec Unicode" w:hAnsi="IFAO-Grec Unicode"/>
        </w:rPr>
        <w:t xml:space="preserve">purchased </w:t>
      </w:r>
      <w:r w:rsidR="00CD59E0" w:rsidRPr="00F62722">
        <w:rPr>
          <w:rFonts w:ascii="IFAO-Grec Unicode" w:hAnsi="IFAO-Grec Unicode"/>
        </w:rPr>
        <w:t xml:space="preserve">in October 1897 </w:t>
      </w:r>
      <w:r w:rsidR="00A05D4F" w:rsidRPr="00F62722">
        <w:rPr>
          <w:rFonts w:ascii="IFAO-Grec Unicode" w:hAnsi="IFAO-Grec Unicode"/>
        </w:rPr>
        <w:t>from a dealer in Asiut</w:t>
      </w:r>
      <w:r w:rsidR="00522A64" w:rsidRPr="00F62722">
        <w:rPr>
          <w:rFonts w:ascii="IFAO-Grec Unicode" w:hAnsi="IFAO-Grec Unicode"/>
        </w:rPr>
        <w:t>, via the Rev. J</w:t>
      </w:r>
      <w:r w:rsidR="00595E13" w:rsidRPr="00F62722">
        <w:rPr>
          <w:rFonts w:ascii="IFAO-Grec Unicode" w:hAnsi="IFAO-Grec Unicode"/>
        </w:rPr>
        <w:t>ohn</w:t>
      </w:r>
      <w:r w:rsidR="00522A64" w:rsidRPr="00F62722">
        <w:rPr>
          <w:rFonts w:ascii="IFAO-Grec Unicode" w:hAnsi="IFAO-Grec Unicode"/>
        </w:rPr>
        <w:t xml:space="preserve"> R. Alexander</w:t>
      </w:r>
      <w:r w:rsidR="00CD59E0" w:rsidRPr="00F62722">
        <w:rPr>
          <w:rFonts w:ascii="IFAO-Grec Unicode" w:hAnsi="IFAO-Grec Unicode"/>
        </w:rPr>
        <w:t>.</w:t>
      </w:r>
      <w:r w:rsidR="00DE4974" w:rsidRPr="00F62722">
        <w:rPr>
          <w:rFonts w:ascii="IFAO-Grec Unicode" w:hAnsi="IFAO-Grec Unicode"/>
        </w:rPr>
        <w:t xml:space="preserve"> </w:t>
      </w:r>
      <w:r w:rsidR="007828C5" w:rsidRPr="00F62722">
        <w:rPr>
          <w:rFonts w:ascii="IFAO-Grec Unicode" w:hAnsi="IFAO-Grec Unicode"/>
        </w:rPr>
        <w:t xml:space="preserve">Alexander </w:t>
      </w:r>
      <w:r w:rsidR="00F80028" w:rsidRPr="00F62722">
        <w:rPr>
          <w:rFonts w:ascii="IFAO-Grec Unicode" w:hAnsi="IFAO-Grec Unicode"/>
        </w:rPr>
        <w:t xml:space="preserve">subsequently </w:t>
      </w:r>
      <w:r w:rsidR="007828C5" w:rsidRPr="00F62722">
        <w:rPr>
          <w:rFonts w:ascii="IFAO-Grec Unicode" w:hAnsi="IFAO-Grec Unicode"/>
        </w:rPr>
        <w:t>informed Goodspeed that the</w:t>
      </w:r>
      <w:r w:rsidR="00A770EA" w:rsidRPr="00F62722">
        <w:rPr>
          <w:rFonts w:ascii="IFAO-Grec Unicode" w:hAnsi="IFAO-Grec Unicode"/>
        </w:rPr>
        <w:t>se</w:t>
      </w:r>
      <w:r w:rsidR="007828C5" w:rsidRPr="00F62722">
        <w:rPr>
          <w:rFonts w:ascii="IFAO-Grec Unicode" w:hAnsi="IFAO-Grec Unicode"/>
        </w:rPr>
        <w:t xml:space="preserve"> </w:t>
      </w:r>
      <w:r w:rsidR="007336CE" w:rsidRPr="00F62722">
        <w:rPr>
          <w:rFonts w:ascii="IFAO-Grec Unicode" w:hAnsi="IFAO-Grec Unicode"/>
        </w:rPr>
        <w:t xml:space="preserve">papyri all originated in </w:t>
      </w:r>
      <w:r w:rsidR="00067FF4" w:rsidRPr="00F62722">
        <w:rPr>
          <w:rFonts w:ascii="IFAO-Grec Unicode" w:hAnsi="IFAO-Grec Unicode"/>
        </w:rPr>
        <w:t>Karanis</w:t>
      </w:r>
      <w:r w:rsidR="009A3853" w:rsidRPr="00F62722">
        <w:rPr>
          <w:rFonts w:ascii="IFAO-Grec Unicode" w:hAnsi="IFAO-Grec Unicode"/>
        </w:rPr>
        <w:t>, from different houses</w:t>
      </w:r>
      <w:r w:rsidR="001C0D21" w:rsidRPr="00F62722">
        <w:rPr>
          <w:rFonts w:ascii="IFAO-Grec Unicode" w:hAnsi="IFAO-Grec Unicode"/>
        </w:rPr>
        <w:t>.</w:t>
      </w:r>
      <w:r w:rsidR="008E7D78" w:rsidRPr="00F62722">
        <w:rPr>
          <w:rStyle w:val="FootnoteReference"/>
          <w:rFonts w:ascii="IFAO-Grec Unicode" w:hAnsi="IFAO-Grec Unicode"/>
        </w:rPr>
        <w:footnoteReference w:id="14"/>
      </w:r>
    </w:p>
    <w:tbl>
      <w:tblPr>
        <w:tblStyle w:val="GridTable1Light"/>
        <w:tblW w:w="0" w:type="auto"/>
        <w:tblLook w:val="0400" w:firstRow="0" w:lastRow="0" w:firstColumn="0" w:lastColumn="0" w:noHBand="0" w:noVBand="1"/>
      </w:tblPr>
      <w:tblGrid>
        <w:gridCol w:w="336"/>
        <w:gridCol w:w="992"/>
        <w:gridCol w:w="2047"/>
        <w:gridCol w:w="3926"/>
        <w:gridCol w:w="1472"/>
        <w:gridCol w:w="577"/>
      </w:tblGrid>
      <w:tr w:rsidR="00E33309" w:rsidRPr="00F62722" w14:paraId="3E53D2DF" w14:textId="6A5C682E" w:rsidTr="00E33309">
        <w:tc>
          <w:tcPr>
            <w:tcW w:w="0" w:type="auto"/>
          </w:tcPr>
          <w:p w14:paraId="16E27C5C" w14:textId="77777777" w:rsidR="00E33309" w:rsidRPr="00F62722" w:rsidRDefault="00E33309">
            <w:pPr>
              <w:spacing w:line="480" w:lineRule="auto"/>
              <w:jc w:val="right"/>
              <w:rPr>
                <w:rFonts w:ascii="IFAO-Grec Unicode" w:hAnsi="IFAO-Grec Unicode"/>
              </w:rPr>
            </w:pPr>
            <w:r w:rsidRPr="00F62722">
              <w:rPr>
                <w:rFonts w:ascii="IFAO-Grec Unicode" w:hAnsi="IFAO-Grec Unicode"/>
              </w:rPr>
              <w:t>4</w:t>
            </w:r>
          </w:p>
        </w:tc>
        <w:tc>
          <w:tcPr>
            <w:tcW w:w="0" w:type="auto"/>
          </w:tcPr>
          <w:p w14:paraId="09C9A599" w14:textId="77777777" w:rsidR="00E33309" w:rsidRPr="00F62722" w:rsidRDefault="00E33309">
            <w:pPr>
              <w:spacing w:line="480" w:lineRule="auto"/>
              <w:rPr>
                <w:rFonts w:ascii="IFAO-Grec Unicode" w:hAnsi="IFAO-Grec Unicode"/>
              </w:rPr>
            </w:pPr>
            <w:r w:rsidRPr="00F62722">
              <w:rPr>
                <w:rFonts w:ascii="IFAO-Grec Unicode" w:hAnsi="IFAO-Grec Unicode"/>
              </w:rPr>
              <w:t>P.Chic. 7</w:t>
            </w:r>
          </w:p>
        </w:tc>
        <w:tc>
          <w:tcPr>
            <w:tcW w:w="0" w:type="auto"/>
          </w:tcPr>
          <w:p w14:paraId="17E29FB3" w14:textId="77777777" w:rsidR="00E33309" w:rsidRPr="00F62722" w:rsidRDefault="00E33309">
            <w:pPr>
              <w:spacing w:line="480" w:lineRule="auto"/>
              <w:rPr>
                <w:rFonts w:ascii="IFAO-Grec Unicode" w:hAnsi="IFAO-Grec Unicode"/>
              </w:rPr>
            </w:pPr>
            <w:r w:rsidRPr="00F62722">
              <w:rPr>
                <w:rFonts w:ascii="IFAO-Grec Unicode" w:hAnsi="IFAO-Grec Unicode"/>
              </w:rPr>
              <w:t>University of Chicago, MS 1062</w:t>
            </w:r>
          </w:p>
        </w:tc>
        <w:tc>
          <w:tcPr>
            <w:tcW w:w="0" w:type="auto"/>
          </w:tcPr>
          <w:p w14:paraId="6C154395" w14:textId="77777777" w:rsidR="00E33309" w:rsidRPr="00F62722" w:rsidRDefault="00E33309">
            <w:pPr>
              <w:spacing w:line="480" w:lineRule="auto"/>
              <w:rPr>
                <w:rFonts w:ascii="IFAO-Grec Unicode" w:hAnsi="IFAO-Grec Unicode"/>
              </w:rPr>
            </w:pPr>
            <w:r w:rsidRPr="00F62722">
              <w:rPr>
                <w:rFonts w:ascii="IFAO-Grec Unicode" w:hAnsi="IFAO-Grec Unicode"/>
              </w:rPr>
              <w:t>October 1897, via J.R. Alexander: “found in the Faiyum at a town called Washim”</w:t>
            </w:r>
          </w:p>
        </w:tc>
        <w:tc>
          <w:tcPr>
            <w:tcW w:w="0" w:type="auto"/>
          </w:tcPr>
          <w:p w14:paraId="06CE95C1" w14:textId="77777777" w:rsidR="00E33309" w:rsidRPr="00F62722" w:rsidRDefault="00E33309">
            <w:pPr>
              <w:spacing w:line="480" w:lineRule="auto"/>
              <w:rPr>
                <w:rFonts w:ascii="IFAO-Grec Unicode" w:hAnsi="IFAO-Grec Unicode"/>
              </w:rPr>
            </w:pPr>
            <w:r w:rsidRPr="00F62722">
              <w:rPr>
                <w:rFonts w:ascii="IFAO-Grec Unicode" w:hAnsi="IFAO-Grec Unicode"/>
                <w:i/>
                <w:iCs/>
              </w:rPr>
              <w:t xml:space="preserve">Il. </w:t>
            </w:r>
            <w:r w:rsidRPr="00F62722">
              <w:rPr>
                <w:rFonts w:ascii="IFAO-Grec Unicode" w:hAnsi="IFAO-Grec Unicode"/>
              </w:rPr>
              <w:t>8.1–29, 8.35–68</w:t>
            </w:r>
          </w:p>
        </w:tc>
        <w:tc>
          <w:tcPr>
            <w:tcW w:w="0" w:type="auto"/>
          </w:tcPr>
          <w:p w14:paraId="76159EF9" w14:textId="68DEB0A2" w:rsidR="00E33309" w:rsidRPr="00F62722" w:rsidRDefault="00E33309">
            <w:pPr>
              <w:spacing w:line="480" w:lineRule="auto"/>
              <w:rPr>
                <w:rFonts w:ascii="IFAO-Grec Unicode" w:hAnsi="IFAO-Grec Unicode"/>
              </w:rPr>
            </w:pPr>
            <w:r w:rsidRPr="00F62722">
              <w:rPr>
                <w:rFonts w:ascii="IFAO-Grec Unicode" w:hAnsi="IFAO-Grec Unicode"/>
              </w:rPr>
              <w:t>I</w:t>
            </w:r>
            <w:r w:rsidR="004E39BF" w:rsidRPr="00F62722">
              <w:rPr>
                <w:rFonts w:ascii="IFAO-Grec Unicode" w:hAnsi="IFAO-Grec Unicode"/>
              </w:rPr>
              <w:t xml:space="preserve"> CE</w:t>
            </w:r>
          </w:p>
        </w:tc>
      </w:tr>
    </w:tbl>
    <w:p w14:paraId="275F879E" w14:textId="6C1A28DB" w:rsidR="0011147D" w:rsidRPr="00F62722" w:rsidRDefault="0011147D" w:rsidP="0011147D">
      <w:pPr>
        <w:spacing w:line="480" w:lineRule="auto"/>
        <w:rPr>
          <w:rFonts w:ascii="IFAO-Grec Unicode" w:hAnsi="IFAO-Grec Unicode"/>
          <w:i/>
          <w:iCs/>
        </w:rPr>
      </w:pPr>
    </w:p>
    <w:p w14:paraId="672B7968" w14:textId="26BE2F15" w:rsidR="001929C0" w:rsidRPr="00F62722" w:rsidRDefault="00972CEE" w:rsidP="00F258A1">
      <w:pPr>
        <w:spacing w:line="480" w:lineRule="auto"/>
        <w:ind w:firstLine="720"/>
        <w:rPr>
          <w:rFonts w:ascii="IFAO-Grec Unicode" w:hAnsi="IFAO-Grec Unicode"/>
        </w:rPr>
      </w:pPr>
      <w:r w:rsidRPr="00F62722">
        <w:rPr>
          <w:rFonts w:ascii="IFAO-Grec Unicode" w:hAnsi="IFAO-Grec Unicode"/>
        </w:rPr>
        <w:t xml:space="preserve">Goodspeed </w:t>
      </w:r>
      <w:r w:rsidR="00F05385" w:rsidRPr="00F62722">
        <w:rPr>
          <w:rFonts w:ascii="IFAO-Grec Unicode" w:hAnsi="IFAO-Grec Unicode"/>
        </w:rPr>
        <w:t>posited a date of “not later than 159”</w:t>
      </w:r>
      <w:r w:rsidR="0056108F" w:rsidRPr="00F62722">
        <w:rPr>
          <w:rFonts w:ascii="IFAO-Grec Unicode" w:hAnsi="IFAO-Grec Unicode"/>
        </w:rPr>
        <w:t xml:space="preserve"> </w:t>
      </w:r>
      <w:r w:rsidR="0094596A" w:rsidRPr="00F62722">
        <w:rPr>
          <w:rFonts w:ascii="IFAO-Grec Unicode" w:hAnsi="IFAO-Grec Unicode"/>
        </w:rPr>
        <w:t xml:space="preserve">in </w:t>
      </w:r>
      <w:r w:rsidR="00164B3B" w:rsidRPr="00F62722">
        <w:rPr>
          <w:rFonts w:ascii="IFAO-Grec Unicode" w:hAnsi="IFAO-Grec Unicode"/>
        </w:rPr>
        <w:t xml:space="preserve">his </w:t>
      </w:r>
      <w:r w:rsidR="0094596A" w:rsidRPr="00F62722">
        <w:rPr>
          <w:rFonts w:ascii="IFAO-Grec Unicode" w:hAnsi="IFAO-Grec Unicode"/>
          <w:i/>
          <w:iCs/>
        </w:rPr>
        <w:t>editio princeps</w:t>
      </w:r>
      <w:r w:rsidR="00DA2CDA" w:rsidRPr="00F62722">
        <w:rPr>
          <w:rFonts w:ascii="IFAO-Grec Unicode" w:hAnsi="IFAO-Grec Unicode"/>
          <w:i/>
          <w:iCs/>
        </w:rPr>
        <w:t xml:space="preserve"> </w:t>
      </w:r>
      <w:r w:rsidR="00DA2CDA" w:rsidRPr="00F62722">
        <w:rPr>
          <w:rFonts w:ascii="IFAO-Grec Unicode" w:hAnsi="IFAO-Grec Unicode"/>
        </w:rPr>
        <w:t xml:space="preserve">of </w:t>
      </w:r>
      <w:hyperlink r:id="rId14" w:history="1">
        <w:r w:rsidR="00DA2CDA" w:rsidRPr="00F62722">
          <w:rPr>
            <w:rStyle w:val="Hyperlink"/>
            <w:rFonts w:ascii="IFAO-Grec Unicode" w:hAnsi="IFAO-Grec Unicode"/>
          </w:rPr>
          <w:t>P.Chic. 7</w:t>
        </w:r>
      </w:hyperlink>
      <w:r w:rsidR="0056108F" w:rsidRPr="00F62722">
        <w:rPr>
          <w:rFonts w:ascii="IFAO-Grec Unicode" w:hAnsi="IFAO-Grec Unicode"/>
        </w:rPr>
        <w:t xml:space="preserve">, inferring </w:t>
      </w:r>
      <w:r w:rsidR="0008643B" w:rsidRPr="00F62722">
        <w:rPr>
          <w:rFonts w:ascii="IFAO-Grec Unicode" w:hAnsi="IFAO-Grec Unicode"/>
        </w:rPr>
        <w:t xml:space="preserve">from </w:t>
      </w:r>
      <w:r w:rsidR="00164B3B" w:rsidRPr="00F62722">
        <w:rPr>
          <w:rFonts w:ascii="IFAO-Grec Unicode" w:hAnsi="IFAO-Grec Unicode"/>
        </w:rPr>
        <w:t xml:space="preserve">Alexander’s </w:t>
      </w:r>
      <w:r w:rsidR="00673909" w:rsidRPr="00F62722">
        <w:rPr>
          <w:rFonts w:ascii="IFAO-Grec Unicode" w:hAnsi="IFAO-Grec Unicode"/>
        </w:rPr>
        <w:t xml:space="preserve">report that </w:t>
      </w:r>
      <w:r w:rsidR="00100D83" w:rsidRPr="00F62722">
        <w:rPr>
          <w:rFonts w:ascii="IFAO-Grec Unicode" w:hAnsi="IFAO-Grec Unicode"/>
        </w:rPr>
        <w:t xml:space="preserve">it was </w:t>
      </w:r>
      <w:r w:rsidR="00207607" w:rsidRPr="00F62722">
        <w:rPr>
          <w:rFonts w:ascii="IFAO-Grec Unicode" w:hAnsi="IFAO-Grec Unicode"/>
        </w:rPr>
        <w:t xml:space="preserve">uncovered alongside </w:t>
      </w:r>
      <w:r w:rsidR="00923BD7" w:rsidRPr="00F62722">
        <w:rPr>
          <w:rFonts w:ascii="IFAO-Grec Unicode" w:hAnsi="IFAO-Grec Unicode"/>
        </w:rPr>
        <w:t xml:space="preserve">the </w:t>
      </w:r>
      <w:r w:rsidR="0056108F" w:rsidRPr="00F62722">
        <w:rPr>
          <w:rFonts w:ascii="IFAO-Grec Unicode" w:hAnsi="IFAO-Grec Unicode"/>
        </w:rPr>
        <w:t xml:space="preserve">lot’s </w:t>
      </w:r>
      <w:r w:rsidR="00100D83" w:rsidRPr="00F62722">
        <w:rPr>
          <w:rFonts w:ascii="IFAO-Grec Unicode" w:hAnsi="IFAO-Grec Unicode"/>
        </w:rPr>
        <w:t xml:space="preserve">many </w:t>
      </w:r>
      <w:r w:rsidR="00222B6D" w:rsidRPr="00F62722">
        <w:rPr>
          <w:rFonts w:ascii="IFAO-Grec Unicode" w:hAnsi="IFAO-Grec Unicode"/>
        </w:rPr>
        <w:t xml:space="preserve">Antonine </w:t>
      </w:r>
      <w:r w:rsidR="00673909" w:rsidRPr="00F62722">
        <w:rPr>
          <w:rFonts w:ascii="IFAO-Grec Unicode" w:hAnsi="IFAO-Grec Unicode"/>
        </w:rPr>
        <w:t>grain</w:t>
      </w:r>
      <w:r w:rsidR="00347873" w:rsidRPr="00F62722">
        <w:rPr>
          <w:rFonts w:ascii="IFAO-Grec Unicode" w:hAnsi="IFAO-Grec Unicode"/>
        </w:rPr>
        <w:t xml:space="preserve"> receipts</w:t>
      </w:r>
      <w:r w:rsidR="00445F21" w:rsidRPr="00F62722">
        <w:rPr>
          <w:rFonts w:ascii="IFAO-Grec Unicode" w:hAnsi="IFAO-Grec Unicode"/>
        </w:rPr>
        <w:t>, which</w:t>
      </w:r>
      <w:r w:rsidR="00673909" w:rsidRPr="00F62722">
        <w:rPr>
          <w:rFonts w:ascii="IFAO-Grec Unicode" w:hAnsi="IFAO-Grec Unicode"/>
        </w:rPr>
        <w:t xml:space="preserve"> </w:t>
      </w:r>
      <w:r w:rsidR="00C24B70" w:rsidRPr="00F62722">
        <w:rPr>
          <w:rFonts w:ascii="IFAO-Grec Unicode" w:hAnsi="IFAO-Grec Unicode"/>
        </w:rPr>
        <w:t>he</w:t>
      </w:r>
      <w:r w:rsidR="00B50EC2" w:rsidRPr="00F62722">
        <w:rPr>
          <w:rFonts w:ascii="IFAO-Grec Unicode" w:hAnsi="IFAO-Grec Unicode"/>
        </w:rPr>
        <w:t xml:space="preserve"> </w:t>
      </w:r>
      <w:r w:rsidR="00FD22A0" w:rsidRPr="00F62722">
        <w:rPr>
          <w:rFonts w:ascii="IFAO-Grec Unicode" w:hAnsi="IFAO-Grec Unicode"/>
        </w:rPr>
        <w:t xml:space="preserve">subsequently </w:t>
      </w:r>
      <w:r w:rsidR="00673909" w:rsidRPr="00F62722">
        <w:rPr>
          <w:rFonts w:ascii="IFAO-Grec Unicode" w:hAnsi="IFAO-Grec Unicode"/>
        </w:rPr>
        <w:t>publish</w:t>
      </w:r>
      <w:r w:rsidR="00222B6D" w:rsidRPr="00F62722">
        <w:rPr>
          <w:rFonts w:ascii="IFAO-Grec Unicode" w:hAnsi="IFAO-Grec Unicode"/>
        </w:rPr>
        <w:t>ed</w:t>
      </w:r>
      <w:r w:rsidR="00673909" w:rsidRPr="00F62722">
        <w:rPr>
          <w:rFonts w:ascii="IFAO-Grec Unicode" w:hAnsi="IFAO-Grec Unicode"/>
        </w:rPr>
        <w:t xml:space="preserve"> in </w:t>
      </w:r>
      <w:hyperlink r:id="rId15" w:history="1">
        <w:r w:rsidR="00673909" w:rsidRPr="00F62722">
          <w:rPr>
            <w:rStyle w:val="Hyperlink"/>
            <w:rFonts w:ascii="IFAO-Grec Unicode" w:hAnsi="IFAO-Grec Unicode"/>
          </w:rPr>
          <w:t>P.Kar.Goodsp</w:t>
        </w:r>
      </w:hyperlink>
      <w:r w:rsidR="00673909" w:rsidRPr="00F62722">
        <w:rPr>
          <w:rFonts w:ascii="IFAO-Grec Unicode" w:hAnsi="IFAO-Grec Unicode"/>
        </w:rPr>
        <w:t>.</w:t>
      </w:r>
      <w:r w:rsidR="00715DB6" w:rsidRPr="00F62722">
        <w:rPr>
          <w:rStyle w:val="FootnoteReference"/>
          <w:rFonts w:ascii="IFAO-Grec Unicode" w:hAnsi="IFAO-Grec Unicode"/>
        </w:rPr>
        <w:footnoteReference w:id="15"/>
      </w:r>
      <w:r w:rsidR="00401BD8" w:rsidRPr="00F62722">
        <w:rPr>
          <w:rFonts w:ascii="IFAO-Grec Unicode" w:hAnsi="IFAO-Grec Unicode"/>
        </w:rPr>
        <w:t xml:space="preserve"> </w:t>
      </w:r>
      <w:r w:rsidR="00BB1651" w:rsidRPr="00F62722">
        <w:rPr>
          <w:rFonts w:ascii="IFAO-Grec Unicode" w:hAnsi="IFAO-Grec Unicode"/>
        </w:rPr>
        <w:t xml:space="preserve">The </w:t>
      </w:r>
      <w:r w:rsidR="00164B3B" w:rsidRPr="00F62722">
        <w:rPr>
          <w:rFonts w:ascii="IFAO-Grec Unicode" w:hAnsi="IFAO-Grec Unicode"/>
        </w:rPr>
        <w:t>Alexander</w:t>
      </w:r>
      <w:r w:rsidR="00BB1651" w:rsidRPr="00F62722">
        <w:rPr>
          <w:rFonts w:ascii="IFAO-Grec Unicode" w:hAnsi="IFAO-Grec Unicode"/>
        </w:rPr>
        <w:t xml:space="preserve"> report</w:t>
      </w:r>
      <w:r w:rsidR="00164B3B" w:rsidRPr="00F62722">
        <w:rPr>
          <w:rFonts w:ascii="IFAO-Grec Unicode" w:hAnsi="IFAO-Grec Unicode"/>
        </w:rPr>
        <w:t xml:space="preserve">’s reference to ‘different houses’ means that this </w:t>
      </w:r>
      <w:r w:rsidR="000119DE" w:rsidRPr="00F62722">
        <w:rPr>
          <w:rFonts w:ascii="IFAO-Grec Unicode" w:hAnsi="IFAO-Grec Unicode"/>
        </w:rPr>
        <w:t xml:space="preserve">particular </w:t>
      </w:r>
      <w:r w:rsidR="001140CA" w:rsidRPr="00F62722">
        <w:rPr>
          <w:rFonts w:ascii="IFAO-Grec Unicode" w:hAnsi="IFAO-Grec Unicode"/>
        </w:rPr>
        <w:t xml:space="preserve">conclusion cannot be sustained, </w:t>
      </w:r>
      <w:r w:rsidR="009D35C1" w:rsidRPr="00F62722">
        <w:rPr>
          <w:rFonts w:ascii="IFAO-Grec Unicode" w:hAnsi="IFAO-Grec Unicode"/>
        </w:rPr>
        <w:t xml:space="preserve">but Goodspeed </w:t>
      </w:r>
      <w:r w:rsidR="00282810" w:rsidRPr="00F62722">
        <w:rPr>
          <w:rFonts w:ascii="IFAO-Grec Unicode" w:hAnsi="IFAO-Grec Unicode"/>
        </w:rPr>
        <w:t xml:space="preserve">offered </w:t>
      </w:r>
      <w:r w:rsidR="001140CA" w:rsidRPr="00F62722">
        <w:rPr>
          <w:rFonts w:ascii="IFAO-Grec Unicode" w:hAnsi="IFAO-Grec Unicode"/>
        </w:rPr>
        <w:t>f</w:t>
      </w:r>
      <w:r w:rsidR="00CA645E" w:rsidRPr="00F62722">
        <w:rPr>
          <w:rFonts w:ascii="IFAO-Grec Unicode" w:hAnsi="IFAO-Grec Unicode"/>
        </w:rPr>
        <w:t xml:space="preserve">urther support for a second-century date </w:t>
      </w:r>
      <w:r w:rsidR="00282810" w:rsidRPr="00F62722">
        <w:rPr>
          <w:rFonts w:ascii="IFAO-Grec Unicode" w:hAnsi="IFAO-Grec Unicode"/>
        </w:rPr>
        <w:t xml:space="preserve">by invoking </w:t>
      </w:r>
      <w:r w:rsidR="0005489E" w:rsidRPr="00F62722">
        <w:rPr>
          <w:rFonts w:ascii="IFAO-Grec Unicode" w:hAnsi="IFAO-Grec Unicode"/>
        </w:rPr>
        <w:t>the Bankes Homer (</w:t>
      </w:r>
      <w:hyperlink r:id="rId16" w:history="1">
        <w:r w:rsidR="0005489E" w:rsidRPr="00F62722">
          <w:rPr>
            <w:rStyle w:val="Hyperlink"/>
            <w:rFonts w:ascii="IFAO-Grec Unicode" w:hAnsi="IFAO-Grec Unicode"/>
          </w:rPr>
          <w:t>TM 60500</w:t>
        </w:r>
      </w:hyperlink>
      <w:r w:rsidR="0005489E" w:rsidRPr="00F62722">
        <w:rPr>
          <w:rFonts w:ascii="IFAO-Grec Unicode" w:hAnsi="IFAO-Grec Unicode"/>
        </w:rPr>
        <w:t xml:space="preserve">) as a comparable hand, </w:t>
      </w:r>
      <w:r w:rsidR="006B070F" w:rsidRPr="00F62722">
        <w:rPr>
          <w:rFonts w:ascii="IFAO-Grec Unicode" w:hAnsi="IFAO-Grec Unicode"/>
        </w:rPr>
        <w:t xml:space="preserve">a proposal which </w:t>
      </w:r>
      <w:r w:rsidR="00EC5569" w:rsidRPr="00F62722">
        <w:rPr>
          <w:rFonts w:ascii="IFAO-Grec Unicode" w:hAnsi="IFAO-Grec Unicode"/>
        </w:rPr>
        <w:t xml:space="preserve">was </w:t>
      </w:r>
      <w:r w:rsidR="0005489E" w:rsidRPr="00F62722">
        <w:rPr>
          <w:rFonts w:ascii="IFAO-Grec Unicode" w:hAnsi="IFAO-Grec Unicode"/>
        </w:rPr>
        <w:t>n</w:t>
      </w:r>
      <w:r w:rsidR="00A427FA" w:rsidRPr="00F62722">
        <w:rPr>
          <w:rFonts w:ascii="IFAO-Grec Unicode" w:hAnsi="IFAO-Grec Unicode"/>
        </w:rPr>
        <w:t xml:space="preserve">o doubt </w:t>
      </w:r>
      <w:r w:rsidR="00EC5569" w:rsidRPr="00F62722">
        <w:rPr>
          <w:rFonts w:ascii="IFAO-Grec Unicode" w:hAnsi="IFAO-Grec Unicode"/>
        </w:rPr>
        <w:t xml:space="preserve">prompted by </w:t>
      </w:r>
      <w:r w:rsidR="00FE29C7" w:rsidRPr="00F62722">
        <w:rPr>
          <w:rFonts w:ascii="IFAO-Grec Unicode" w:hAnsi="IFAO-Grec Unicode"/>
        </w:rPr>
        <w:t xml:space="preserve">the many </w:t>
      </w:r>
      <w:r w:rsidR="00865DCA" w:rsidRPr="00F62722">
        <w:rPr>
          <w:rFonts w:ascii="IFAO-Grec Unicode" w:hAnsi="IFAO-Grec Unicode"/>
        </w:rPr>
        <w:t xml:space="preserve">scribal </w:t>
      </w:r>
      <w:r w:rsidR="00FE29C7" w:rsidRPr="00F62722">
        <w:rPr>
          <w:rFonts w:ascii="IFAO-Grec Unicode" w:hAnsi="IFAO-Grec Unicode"/>
        </w:rPr>
        <w:t xml:space="preserve">accents and punctuation marks </w:t>
      </w:r>
      <w:r w:rsidR="00865DCA" w:rsidRPr="00F62722">
        <w:rPr>
          <w:rFonts w:ascii="IFAO-Grec Unicode" w:hAnsi="IFAO-Grec Unicode"/>
        </w:rPr>
        <w:t xml:space="preserve">that pepper </w:t>
      </w:r>
      <w:r w:rsidR="00ED2BD3" w:rsidRPr="00F62722">
        <w:rPr>
          <w:rFonts w:ascii="IFAO-Grec Unicode" w:hAnsi="IFAO-Grec Unicode"/>
        </w:rPr>
        <w:t xml:space="preserve">both </w:t>
      </w:r>
      <w:r w:rsidR="00865DCA" w:rsidRPr="00F62722">
        <w:rPr>
          <w:rFonts w:ascii="IFAO-Grec Unicode" w:hAnsi="IFAO-Grec Unicode"/>
        </w:rPr>
        <w:t>text</w:t>
      </w:r>
      <w:r w:rsidR="00ED2BD3" w:rsidRPr="00F62722">
        <w:rPr>
          <w:rFonts w:ascii="IFAO-Grec Unicode" w:hAnsi="IFAO-Grec Unicode"/>
        </w:rPr>
        <w:t>s</w:t>
      </w:r>
      <w:r w:rsidR="004B5472" w:rsidRPr="00F62722">
        <w:rPr>
          <w:rFonts w:ascii="IFAO-Grec Unicode" w:hAnsi="IFAO-Grec Unicode"/>
        </w:rPr>
        <w:t>.</w:t>
      </w:r>
      <w:r w:rsidR="00054B7D" w:rsidRPr="00F62722">
        <w:rPr>
          <w:rStyle w:val="FootnoteReference"/>
          <w:rFonts w:ascii="IFAO-Grec Unicode" w:hAnsi="IFAO-Grec Unicode"/>
        </w:rPr>
        <w:footnoteReference w:id="16"/>
      </w:r>
      <w:r w:rsidR="00A767A3" w:rsidRPr="00F62722">
        <w:rPr>
          <w:rFonts w:ascii="IFAO-Grec Unicode" w:hAnsi="IFAO-Grec Unicode"/>
        </w:rPr>
        <w:t xml:space="preserve"> </w:t>
      </w:r>
    </w:p>
    <w:p w14:paraId="279C9309" w14:textId="15E8A179" w:rsidR="001929C0" w:rsidRPr="00F62722" w:rsidRDefault="000719B2" w:rsidP="000719B2">
      <w:pPr>
        <w:pStyle w:val="Caption"/>
        <w:rPr>
          <w:rStyle w:val="Strong"/>
          <w:rFonts w:ascii="IFAO-Grec Unicode" w:hAnsi="IFAO-Grec Unicode"/>
          <w:b w:val="0"/>
          <w:bCs w:val="0"/>
          <w:i w:val="0"/>
          <w:iCs w:val="0"/>
          <w:color w:val="212121"/>
          <w:sz w:val="24"/>
          <w:szCs w:val="24"/>
        </w:rPr>
      </w:pPr>
      <w:bookmarkStart w:id="4" w:name="_Toc192679203"/>
      <w:r w:rsidRPr="00F62722">
        <w:rPr>
          <w:rFonts w:ascii="IFAO-Grec Unicode" w:hAnsi="IFAO-Grec Unicode"/>
          <w:i w:val="0"/>
          <w:iCs w:val="0"/>
          <w:sz w:val="24"/>
          <w:szCs w:val="24"/>
          <w:highlight w:val="cyan"/>
        </w:rPr>
        <w:t xml:space="preserve">Figure </w:t>
      </w:r>
      <w:r w:rsidRPr="00F62722">
        <w:rPr>
          <w:rFonts w:ascii="IFAO-Grec Unicode" w:hAnsi="IFAO-Grec Unicode"/>
          <w:i w:val="0"/>
          <w:iCs w:val="0"/>
          <w:sz w:val="24"/>
          <w:szCs w:val="24"/>
          <w:highlight w:val="cyan"/>
        </w:rPr>
        <w:fldChar w:fldCharType="begin"/>
      </w:r>
      <w:r w:rsidRPr="00F62722">
        <w:rPr>
          <w:rFonts w:ascii="IFAO-Grec Unicode" w:hAnsi="IFAO-Grec Unicode"/>
          <w:i w:val="0"/>
          <w:iCs w:val="0"/>
          <w:sz w:val="24"/>
          <w:szCs w:val="24"/>
          <w:highlight w:val="cyan"/>
        </w:rPr>
        <w:instrText xml:space="preserve"> SEQ Figure \* ARABIC </w:instrText>
      </w:r>
      <w:r w:rsidRPr="00F62722">
        <w:rPr>
          <w:rFonts w:ascii="IFAO-Grec Unicode" w:hAnsi="IFAO-Grec Unicode"/>
          <w:i w:val="0"/>
          <w:iCs w:val="0"/>
          <w:sz w:val="24"/>
          <w:szCs w:val="24"/>
          <w:highlight w:val="cyan"/>
        </w:rPr>
        <w:fldChar w:fldCharType="separate"/>
      </w:r>
      <w:r w:rsidR="00EF7BEA" w:rsidRPr="00F62722">
        <w:rPr>
          <w:rFonts w:ascii="IFAO-Grec Unicode" w:hAnsi="IFAO-Grec Unicode"/>
          <w:i w:val="0"/>
          <w:iCs w:val="0"/>
          <w:noProof/>
          <w:sz w:val="24"/>
          <w:szCs w:val="24"/>
          <w:highlight w:val="cyan"/>
        </w:rPr>
        <w:t>3</w:t>
      </w:r>
      <w:r w:rsidRPr="00F62722">
        <w:rPr>
          <w:rFonts w:ascii="IFAO-Grec Unicode" w:hAnsi="IFAO-Grec Unicode"/>
          <w:i w:val="0"/>
          <w:iCs w:val="0"/>
          <w:sz w:val="24"/>
          <w:szCs w:val="24"/>
          <w:highlight w:val="cyan"/>
        </w:rPr>
        <w:fldChar w:fldCharType="end"/>
      </w:r>
      <w:r w:rsidRPr="00F62722">
        <w:rPr>
          <w:rFonts w:ascii="IFAO-Grec Unicode" w:hAnsi="IFAO-Grec Unicode"/>
          <w:i w:val="0"/>
          <w:iCs w:val="0"/>
          <w:sz w:val="24"/>
          <w:szCs w:val="24"/>
          <w:highlight w:val="cyan"/>
        </w:rPr>
        <w:t xml:space="preserve">: Papyrus fragment of Homer’s </w:t>
      </w:r>
      <w:r w:rsidRPr="00F62722">
        <w:rPr>
          <w:rFonts w:ascii="IFAO-Grec Unicode" w:hAnsi="IFAO-Grec Unicode"/>
          <w:sz w:val="24"/>
          <w:szCs w:val="24"/>
          <w:highlight w:val="cyan"/>
        </w:rPr>
        <w:t>Iliad</w:t>
      </w:r>
      <w:r w:rsidRPr="00F62722">
        <w:rPr>
          <w:rFonts w:ascii="IFAO-Grec Unicode" w:hAnsi="IFAO-Grec Unicode"/>
          <w:i w:val="0"/>
          <w:iCs w:val="0"/>
          <w:sz w:val="24"/>
          <w:szCs w:val="24"/>
          <w:highlight w:val="cyan"/>
        </w:rPr>
        <w:t xml:space="preserve"> (Hanna Holborn Gray Special Collections Research Center, University of Chicago Library, MS 1062)</w:t>
      </w:r>
      <w:bookmarkEnd w:id="4"/>
    </w:p>
    <w:p w14:paraId="529D90ED" w14:textId="31244E3F" w:rsidR="00F5592C" w:rsidRPr="00F62722" w:rsidRDefault="00292CC5" w:rsidP="002452F8">
      <w:pPr>
        <w:spacing w:line="480" w:lineRule="auto"/>
        <w:ind w:firstLine="720"/>
        <w:rPr>
          <w:rFonts w:ascii="IFAO-Grec Unicode" w:hAnsi="IFAO-Grec Unicode"/>
        </w:rPr>
      </w:pPr>
      <w:r w:rsidRPr="00F62722">
        <w:rPr>
          <w:rFonts w:ascii="IFAO-Grec Unicode" w:hAnsi="IFAO-Grec Unicode"/>
        </w:rPr>
        <w:t>C</w:t>
      </w:r>
      <w:r w:rsidR="006303E3" w:rsidRPr="00F62722">
        <w:rPr>
          <w:rFonts w:ascii="IFAO-Grec Unicode" w:hAnsi="IFAO-Grec Unicode"/>
        </w:rPr>
        <w:t xml:space="preserve">omparison </w:t>
      </w:r>
      <w:r w:rsidR="00D96FC2" w:rsidRPr="00F62722">
        <w:rPr>
          <w:rFonts w:ascii="IFAO-Grec Unicode" w:hAnsi="IFAO-Grec Unicode"/>
        </w:rPr>
        <w:t xml:space="preserve">to that </w:t>
      </w:r>
      <w:r w:rsidR="008D6702" w:rsidRPr="00F62722">
        <w:rPr>
          <w:rFonts w:ascii="IFAO-Grec Unicode" w:hAnsi="IFAO-Grec Unicode"/>
        </w:rPr>
        <w:t xml:space="preserve">famous </w:t>
      </w:r>
      <w:r w:rsidR="00D96FC2" w:rsidRPr="00F62722">
        <w:rPr>
          <w:rFonts w:ascii="IFAO-Grec Unicode" w:hAnsi="IFAO-Grec Unicode"/>
        </w:rPr>
        <w:t>example of a formal round</w:t>
      </w:r>
      <w:r w:rsidR="0049135C" w:rsidRPr="00F62722">
        <w:rPr>
          <w:rFonts w:ascii="IFAO-Grec Unicode" w:hAnsi="IFAO-Grec Unicode"/>
        </w:rPr>
        <w:t xml:space="preserve"> </w:t>
      </w:r>
      <w:r w:rsidR="001D3CA4" w:rsidRPr="00F62722">
        <w:rPr>
          <w:rFonts w:ascii="IFAO-Grec Unicode" w:hAnsi="IFAO-Grec Unicode"/>
        </w:rPr>
        <w:t>is generous</w:t>
      </w:r>
      <w:r w:rsidR="004802EC" w:rsidRPr="00F62722">
        <w:rPr>
          <w:rFonts w:ascii="IFAO-Grec Unicode" w:hAnsi="IFAO-Grec Unicode"/>
        </w:rPr>
        <w:t xml:space="preserve">. </w:t>
      </w:r>
      <w:r w:rsidR="00DD10C4" w:rsidRPr="00F62722">
        <w:rPr>
          <w:rFonts w:ascii="IFAO-Grec Unicode" w:hAnsi="IFAO-Grec Unicode"/>
        </w:rPr>
        <w:t>Although phi often violates bilinearity (while rho and iota do not), t</w:t>
      </w:r>
      <w:r w:rsidR="002D4233" w:rsidRPr="00F62722">
        <w:rPr>
          <w:rFonts w:ascii="IFAO-Grec Unicode" w:hAnsi="IFAO-Grec Unicode"/>
        </w:rPr>
        <w:t xml:space="preserve">he script </w:t>
      </w:r>
      <w:r w:rsidR="007A3A04" w:rsidRPr="00F62722">
        <w:rPr>
          <w:rFonts w:ascii="IFAO-Grec Unicode" w:hAnsi="IFAO-Grec Unicode"/>
        </w:rPr>
        <w:t xml:space="preserve">of </w:t>
      </w:r>
      <w:r w:rsidR="00190239" w:rsidRPr="00F62722">
        <w:rPr>
          <w:rFonts w:ascii="IFAO-Grec Unicode" w:hAnsi="IFAO-Grec Unicode"/>
        </w:rPr>
        <w:t xml:space="preserve">Goodspeed’s </w:t>
      </w:r>
      <w:r w:rsidR="007A3A04" w:rsidRPr="00F62722">
        <w:rPr>
          <w:rFonts w:ascii="IFAO-Grec Unicode" w:hAnsi="IFAO-Grec Unicode"/>
        </w:rPr>
        <w:t xml:space="preserve">papyrus </w:t>
      </w:r>
      <w:r w:rsidR="002D4233" w:rsidRPr="00F62722">
        <w:rPr>
          <w:rFonts w:ascii="IFAO-Grec Unicode" w:hAnsi="IFAO-Grec Unicode"/>
        </w:rPr>
        <w:t xml:space="preserve">is </w:t>
      </w:r>
      <w:r w:rsidR="004202AA" w:rsidRPr="00F62722">
        <w:rPr>
          <w:rFonts w:ascii="IFAO-Grec Unicode" w:hAnsi="IFAO-Grec Unicode"/>
        </w:rPr>
        <w:t>squat</w:t>
      </w:r>
      <w:r w:rsidR="006303E3" w:rsidRPr="00F62722">
        <w:rPr>
          <w:rFonts w:ascii="IFAO-Grec Unicode" w:hAnsi="IFAO-Grec Unicode"/>
        </w:rPr>
        <w:t xml:space="preserve">ter </w:t>
      </w:r>
      <w:r w:rsidR="005F6DD5" w:rsidRPr="00F62722">
        <w:rPr>
          <w:rFonts w:ascii="IFAO-Grec Unicode" w:hAnsi="IFAO-Grec Unicode"/>
        </w:rPr>
        <w:t xml:space="preserve">and </w:t>
      </w:r>
      <w:r w:rsidR="00900135" w:rsidRPr="00F62722">
        <w:rPr>
          <w:rFonts w:ascii="IFAO-Grec Unicode" w:hAnsi="IFAO-Grec Unicode"/>
        </w:rPr>
        <w:t xml:space="preserve">its </w:t>
      </w:r>
      <w:r w:rsidR="001A1CA4" w:rsidRPr="00F62722">
        <w:rPr>
          <w:rFonts w:ascii="IFAO-Grec Unicode" w:hAnsi="IFAO-Grec Unicode"/>
        </w:rPr>
        <w:t xml:space="preserve">variation between </w:t>
      </w:r>
      <w:r w:rsidR="004F7543" w:rsidRPr="00F62722">
        <w:rPr>
          <w:rFonts w:ascii="IFAO-Grec Unicode" w:hAnsi="IFAO-Grec Unicode"/>
        </w:rPr>
        <w:t xml:space="preserve">broad </w:t>
      </w:r>
      <w:r w:rsidR="002562B2" w:rsidRPr="00F62722">
        <w:rPr>
          <w:rFonts w:ascii="IFAO-Grec Unicode" w:hAnsi="IFAO-Grec Unicode"/>
        </w:rPr>
        <w:t>(</w:t>
      </w:r>
      <w:r w:rsidR="00226AD9" w:rsidRPr="00F62722">
        <w:rPr>
          <w:rFonts w:ascii="IFAO-Grec Unicode" w:hAnsi="IFAO-Grec Unicode"/>
        </w:rPr>
        <w:t>alpha, lambda, nu, omega, tau, pi)</w:t>
      </w:r>
      <w:r w:rsidR="00F91EDD" w:rsidRPr="00F62722">
        <w:rPr>
          <w:rFonts w:ascii="IFAO-Grec Unicode" w:hAnsi="IFAO-Grec Unicode"/>
        </w:rPr>
        <w:t>, square</w:t>
      </w:r>
      <w:r w:rsidR="002562B2" w:rsidRPr="00F62722">
        <w:rPr>
          <w:rFonts w:ascii="IFAO-Grec Unicode" w:hAnsi="IFAO-Grec Unicode"/>
        </w:rPr>
        <w:t xml:space="preserve"> (</w:t>
      </w:r>
      <w:r w:rsidR="002E5593" w:rsidRPr="00F62722">
        <w:rPr>
          <w:rFonts w:ascii="IFAO-Grec Unicode" w:hAnsi="IFAO-Grec Unicode"/>
        </w:rPr>
        <w:t>omicron, theta, eta, sigma</w:t>
      </w:r>
      <w:r w:rsidR="002562B2" w:rsidRPr="00F62722">
        <w:rPr>
          <w:rFonts w:ascii="IFAO-Grec Unicode" w:hAnsi="IFAO-Grec Unicode"/>
        </w:rPr>
        <w:t>)</w:t>
      </w:r>
      <w:r w:rsidR="00F91EDD" w:rsidRPr="00F62722">
        <w:rPr>
          <w:rFonts w:ascii="IFAO-Grec Unicode" w:hAnsi="IFAO-Grec Unicode"/>
        </w:rPr>
        <w:t>, and narrow letters</w:t>
      </w:r>
      <w:r w:rsidR="006B3616" w:rsidRPr="00F62722">
        <w:rPr>
          <w:rFonts w:ascii="IFAO-Grec Unicode" w:hAnsi="IFAO-Grec Unicode"/>
        </w:rPr>
        <w:t xml:space="preserve"> </w:t>
      </w:r>
      <w:r w:rsidR="002562B2" w:rsidRPr="00F62722">
        <w:rPr>
          <w:rFonts w:ascii="IFAO-Grec Unicode" w:hAnsi="IFAO-Grec Unicode"/>
        </w:rPr>
        <w:t>(</w:t>
      </w:r>
      <w:r w:rsidR="002E5593" w:rsidRPr="00F62722">
        <w:rPr>
          <w:rFonts w:ascii="IFAO-Grec Unicode" w:hAnsi="IFAO-Grec Unicode"/>
        </w:rPr>
        <w:t>gamma, rho, iota</w:t>
      </w:r>
      <w:r w:rsidR="002562B2" w:rsidRPr="00F62722">
        <w:rPr>
          <w:rFonts w:ascii="IFAO-Grec Unicode" w:hAnsi="IFAO-Grec Unicode"/>
        </w:rPr>
        <w:t xml:space="preserve">) </w:t>
      </w:r>
      <w:r w:rsidR="00F86C40" w:rsidRPr="00F62722">
        <w:rPr>
          <w:rFonts w:ascii="IFAO-Grec Unicode" w:hAnsi="IFAO-Grec Unicode"/>
        </w:rPr>
        <w:t xml:space="preserve">is </w:t>
      </w:r>
      <w:r w:rsidR="00812C1F" w:rsidRPr="00F62722">
        <w:rPr>
          <w:rFonts w:ascii="IFAO-Grec Unicode" w:hAnsi="IFAO-Grec Unicode"/>
        </w:rPr>
        <w:t xml:space="preserve">far </w:t>
      </w:r>
      <w:r w:rsidR="006B3616" w:rsidRPr="00F62722">
        <w:rPr>
          <w:rFonts w:ascii="IFAO-Grec Unicode" w:hAnsi="IFAO-Grec Unicode"/>
        </w:rPr>
        <w:t xml:space="preserve">more </w:t>
      </w:r>
      <w:r w:rsidR="00DF3391" w:rsidRPr="00F62722">
        <w:rPr>
          <w:rFonts w:ascii="IFAO-Grec Unicode" w:hAnsi="IFAO-Grec Unicode"/>
        </w:rPr>
        <w:t>pronounced</w:t>
      </w:r>
      <w:r w:rsidR="00F91EDD" w:rsidRPr="00F62722">
        <w:rPr>
          <w:rFonts w:ascii="IFAO-Grec Unicode" w:hAnsi="IFAO-Grec Unicode"/>
        </w:rPr>
        <w:t xml:space="preserve">. </w:t>
      </w:r>
      <w:r w:rsidR="00D62765" w:rsidRPr="00F62722">
        <w:rPr>
          <w:rFonts w:ascii="IFAO-Grec Unicode" w:hAnsi="IFAO-Grec Unicode"/>
        </w:rPr>
        <w:t>T</w:t>
      </w:r>
      <w:r w:rsidR="005B5D2A" w:rsidRPr="00F62722">
        <w:rPr>
          <w:rFonts w:ascii="IFAO-Grec Unicode" w:hAnsi="IFAO-Grec Unicode"/>
        </w:rPr>
        <w:t xml:space="preserve">he lower extremities of </w:t>
      </w:r>
      <w:r w:rsidR="00BB2024" w:rsidRPr="00F62722">
        <w:rPr>
          <w:rFonts w:ascii="IFAO-Grec Unicode" w:hAnsi="IFAO-Grec Unicode"/>
        </w:rPr>
        <w:t xml:space="preserve">many letters </w:t>
      </w:r>
      <w:r w:rsidR="00331CC2" w:rsidRPr="00F62722">
        <w:rPr>
          <w:rFonts w:ascii="IFAO-Grec Unicode" w:hAnsi="IFAO-Grec Unicode"/>
        </w:rPr>
        <w:t xml:space="preserve">end </w:t>
      </w:r>
      <w:r w:rsidR="005B5D2A" w:rsidRPr="00F62722">
        <w:rPr>
          <w:rFonts w:ascii="IFAO-Grec Unicode" w:hAnsi="IFAO-Grec Unicode"/>
        </w:rPr>
        <w:t xml:space="preserve">in a </w:t>
      </w:r>
      <w:r w:rsidR="00D814AB" w:rsidRPr="00F62722">
        <w:rPr>
          <w:rFonts w:ascii="IFAO-Grec Unicode" w:hAnsi="IFAO-Grec Unicode"/>
        </w:rPr>
        <w:t xml:space="preserve">serif-like </w:t>
      </w:r>
      <w:r w:rsidR="005B5D2A" w:rsidRPr="00F62722">
        <w:rPr>
          <w:rFonts w:ascii="IFAO-Grec Unicode" w:hAnsi="IFAO-Grec Unicode"/>
        </w:rPr>
        <w:t>blo</w:t>
      </w:r>
      <w:r w:rsidR="00BB2024" w:rsidRPr="00F62722">
        <w:rPr>
          <w:rFonts w:ascii="IFAO-Grec Unicode" w:hAnsi="IFAO-Grec Unicode"/>
        </w:rPr>
        <w:t>t</w:t>
      </w:r>
      <w:r w:rsidR="005B5D2A" w:rsidRPr="00F62722">
        <w:rPr>
          <w:rFonts w:ascii="IFAO-Grec Unicode" w:hAnsi="IFAO-Grec Unicode"/>
        </w:rPr>
        <w:t>, as though the scribe let the pen rest</w:t>
      </w:r>
      <w:r w:rsidR="00F66029" w:rsidRPr="00F62722">
        <w:rPr>
          <w:rFonts w:ascii="IFAO-Grec Unicode" w:hAnsi="IFAO-Grec Unicode"/>
        </w:rPr>
        <w:t xml:space="preserve"> momentarily</w:t>
      </w:r>
      <w:r w:rsidR="005B5D2A" w:rsidRPr="00F62722">
        <w:rPr>
          <w:rFonts w:ascii="IFAO-Grec Unicode" w:hAnsi="IFAO-Grec Unicode"/>
        </w:rPr>
        <w:t xml:space="preserve">. </w:t>
      </w:r>
      <w:r w:rsidR="006A771C" w:rsidRPr="00F62722">
        <w:rPr>
          <w:rFonts w:ascii="IFAO-Grec Unicode" w:hAnsi="IFAO-Grec Unicode"/>
        </w:rPr>
        <w:t xml:space="preserve">In its general appearance, the </w:t>
      </w:r>
      <w:r w:rsidR="00F650DB" w:rsidRPr="00F62722">
        <w:rPr>
          <w:rFonts w:ascii="IFAO-Grec Unicode" w:hAnsi="IFAO-Grec Unicode"/>
        </w:rPr>
        <w:t xml:space="preserve">capitals </w:t>
      </w:r>
      <w:r w:rsidR="006A771C" w:rsidRPr="00F62722">
        <w:rPr>
          <w:rFonts w:ascii="IFAO-Grec Unicode" w:hAnsi="IFAO-Grec Unicode"/>
        </w:rPr>
        <w:t>aspire to the rounded majuscule</w:t>
      </w:r>
      <w:r w:rsidR="005463F4" w:rsidRPr="00F62722">
        <w:rPr>
          <w:rFonts w:ascii="IFAO-Grec Unicode" w:hAnsi="IFAO-Grec Unicode"/>
        </w:rPr>
        <w:t xml:space="preserve"> </w:t>
      </w:r>
      <w:r w:rsidR="00F945E2" w:rsidRPr="00F62722">
        <w:rPr>
          <w:rFonts w:ascii="IFAO-Grec Unicode" w:hAnsi="IFAO-Grec Unicode"/>
        </w:rPr>
        <w:t>type</w:t>
      </w:r>
      <w:r w:rsidR="006A771C" w:rsidRPr="00F62722">
        <w:rPr>
          <w:rFonts w:ascii="IFAO-Grec Unicode" w:hAnsi="IFAO-Grec Unicode"/>
        </w:rPr>
        <w:t xml:space="preserve">, but </w:t>
      </w:r>
      <w:r w:rsidR="006B1544" w:rsidRPr="00F62722">
        <w:rPr>
          <w:rFonts w:ascii="IFAO-Grec Unicode" w:hAnsi="IFAO-Grec Unicode"/>
        </w:rPr>
        <w:t>the</w:t>
      </w:r>
      <w:r w:rsidR="00F650DB" w:rsidRPr="00F62722">
        <w:rPr>
          <w:rFonts w:ascii="IFAO-Grec Unicode" w:hAnsi="IFAO-Grec Unicode"/>
        </w:rPr>
        <w:t>ir</w:t>
      </w:r>
      <w:r w:rsidR="006B1544" w:rsidRPr="00F62722">
        <w:rPr>
          <w:rFonts w:ascii="IFAO-Grec Unicode" w:hAnsi="IFAO-Grec Unicode"/>
        </w:rPr>
        <w:t xml:space="preserve"> execution is </w:t>
      </w:r>
      <w:r w:rsidR="006E68F8" w:rsidRPr="00F62722">
        <w:rPr>
          <w:rFonts w:ascii="IFAO-Grec Unicode" w:hAnsi="IFAO-Grec Unicode"/>
        </w:rPr>
        <w:t xml:space="preserve">quite </w:t>
      </w:r>
      <w:r w:rsidR="00F945E2" w:rsidRPr="00F62722">
        <w:rPr>
          <w:rFonts w:ascii="IFAO-Grec Unicode" w:hAnsi="IFAO-Grec Unicode"/>
        </w:rPr>
        <w:t>stiff</w:t>
      </w:r>
      <w:r w:rsidR="00F35F34" w:rsidRPr="00F62722">
        <w:rPr>
          <w:rFonts w:ascii="IFAO-Grec Unicode" w:hAnsi="IFAO-Grec Unicode"/>
        </w:rPr>
        <w:t xml:space="preserve"> and </w:t>
      </w:r>
      <w:r w:rsidR="006B1544" w:rsidRPr="00F62722">
        <w:rPr>
          <w:rFonts w:ascii="IFAO-Grec Unicode" w:hAnsi="IFAO-Grec Unicode"/>
        </w:rPr>
        <w:t>imperfect</w:t>
      </w:r>
      <w:r w:rsidR="00277A49" w:rsidRPr="00F62722">
        <w:rPr>
          <w:rFonts w:ascii="IFAO-Grec Unicode" w:hAnsi="IFAO-Grec Unicode"/>
        </w:rPr>
        <w:t xml:space="preserve">. </w:t>
      </w:r>
      <w:r w:rsidR="002930FE" w:rsidRPr="00F62722">
        <w:rPr>
          <w:rFonts w:ascii="IFAO-Grec Unicode" w:hAnsi="IFAO-Grec Unicode"/>
        </w:rPr>
        <w:t>It is an early hand, and a</w:t>
      </w:r>
      <w:r w:rsidR="004A4054" w:rsidRPr="00F62722">
        <w:rPr>
          <w:rFonts w:ascii="IFAO-Grec Unicode" w:hAnsi="IFAO-Grec Unicode"/>
        </w:rPr>
        <w:t xml:space="preserve"> date in the first </w:t>
      </w:r>
      <w:r w:rsidR="005178B1" w:rsidRPr="00F62722">
        <w:rPr>
          <w:rFonts w:ascii="IFAO-Grec Unicode" w:hAnsi="IFAO-Grec Unicode"/>
        </w:rPr>
        <w:t xml:space="preserve">century </w:t>
      </w:r>
      <w:r w:rsidR="00A749A2" w:rsidRPr="00F62722">
        <w:rPr>
          <w:rFonts w:ascii="IFAO-Grec Unicode" w:hAnsi="IFAO-Grec Unicode"/>
        </w:rPr>
        <w:t xml:space="preserve">is </w:t>
      </w:r>
      <w:r w:rsidR="00C16458" w:rsidRPr="00F62722">
        <w:rPr>
          <w:rFonts w:ascii="IFAO-Grec Unicode" w:hAnsi="IFAO-Grec Unicode"/>
        </w:rPr>
        <w:t>preferable</w:t>
      </w:r>
      <w:r w:rsidR="004A4054" w:rsidRPr="00F62722">
        <w:rPr>
          <w:rFonts w:ascii="IFAO-Grec Unicode" w:hAnsi="IFAO-Grec Unicode"/>
        </w:rPr>
        <w:t xml:space="preserve">; cf. </w:t>
      </w:r>
      <w:hyperlink r:id="rId17" w:history="1">
        <w:r w:rsidR="004A4054" w:rsidRPr="00F62722">
          <w:rPr>
            <w:rStyle w:val="Hyperlink"/>
            <w:rFonts w:ascii="IFAO-Grec Unicode" w:hAnsi="IFAO-Grec Unicode"/>
          </w:rPr>
          <w:t>P.Oxy. 2 246</w:t>
        </w:r>
      </w:hyperlink>
      <w:r w:rsidR="004A4054" w:rsidRPr="00F62722">
        <w:rPr>
          <w:rFonts w:ascii="IFAO-Grec Unicode" w:hAnsi="IFAO-Grec Unicode"/>
        </w:rPr>
        <w:t xml:space="preserve"> (66);</w:t>
      </w:r>
      <w:r w:rsidR="00283F3D" w:rsidRPr="00F62722">
        <w:rPr>
          <w:rFonts w:ascii="IFAO-Grec Unicode" w:hAnsi="IFAO-Grec Unicode"/>
        </w:rPr>
        <w:t xml:space="preserve"> </w:t>
      </w:r>
      <w:hyperlink r:id="rId18" w:history="1">
        <w:r w:rsidR="00283F3D" w:rsidRPr="00F62722">
          <w:rPr>
            <w:rStyle w:val="Hyperlink"/>
            <w:rFonts w:ascii="IFAO-Grec Unicode" w:hAnsi="IFAO-Grec Unicode"/>
          </w:rPr>
          <w:t>PSI 1 11</w:t>
        </w:r>
      </w:hyperlink>
      <w:r w:rsidR="00283F3D" w:rsidRPr="00F62722">
        <w:rPr>
          <w:rFonts w:ascii="IFAO-Grec Unicode" w:hAnsi="IFAO-Grec Unicode"/>
        </w:rPr>
        <w:t xml:space="preserve"> (</w:t>
      </w:r>
      <w:r w:rsidR="00135734" w:rsidRPr="00F62722">
        <w:rPr>
          <w:rFonts w:ascii="IFAO-Grec Unicode" w:hAnsi="IFAO-Grec Unicode"/>
        </w:rPr>
        <w:t xml:space="preserve">middle </w:t>
      </w:r>
      <w:r w:rsidR="00283F3D" w:rsidRPr="00F62722">
        <w:rPr>
          <w:rFonts w:ascii="IFAO-Grec Unicode" w:hAnsi="IFAO-Grec Unicode"/>
        </w:rPr>
        <w:t>I)</w:t>
      </w:r>
      <w:r w:rsidR="004A4054" w:rsidRPr="00F62722">
        <w:rPr>
          <w:rFonts w:ascii="IFAO-Grec Unicode" w:hAnsi="IFAO-Grec Unicode"/>
        </w:rPr>
        <w:t>.</w:t>
      </w:r>
      <w:r w:rsidR="004A4054" w:rsidRPr="00F62722">
        <w:rPr>
          <w:rStyle w:val="FootnoteReference"/>
          <w:rFonts w:ascii="IFAO-Grec Unicode" w:hAnsi="IFAO-Grec Unicode"/>
        </w:rPr>
        <w:footnoteReference w:id="17"/>
      </w:r>
      <w:r w:rsidR="00622BEF" w:rsidRPr="00F62722">
        <w:rPr>
          <w:rFonts w:ascii="IFAO-Grec Unicode" w:hAnsi="IFAO-Grec Unicode"/>
        </w:rPr>
        <w:t xml:space="preserve"> </w:t>
      </w:r>
      <w:r w:rsidR="00A20950" w:rsidRPr="00F62722">
        <w:rPr>
          <w:rFonts w:ascii="IFAO-Grec Unicode" w:hAnsi="IFAO-Grec Unicode"/>
        </w:rPr>
        <w:t>The decorative a</w:t>
      </w:r>
      <w:r w:rsidR="00441C54" w:rsidRPr="00F62722">
        <w:rPr>
          <w:rFonts w:ascii="IFAO-Grec Unicode" w:hAnsi="IFAO-Grec Unicode"/>
        </w:rPr>
        <w:t xml:space="preserve">spects </w:t>
      </w:r>
      <w:r w:rsidR="006B1544" w:rsidRPr="00F62722">
        <w:rPr>
          <w:rFonts w:ascii="IFAO-Grec Unicode" w:hAnsi="IFAO-Grec Unicode"/>
        </w:rPr>
        <w:t xml:space="preserve">of the palaeography </w:t>
      </w:r>
      <w:r w:rsidR="00283BEB" w:rsidRPr="00F62722">
        <w:rPr>
          <w:rFonts w:ascii="IFAO-Grec Unicode" w:hAnsi="IFAO-Grec Unicode"/>
        </w:rPr>
        <w:t xml:space="preserve">might even </w:t>
      </w:r>
      <w:r w:rsidR="008E4C12" w:rsidRPr="00F62722">
        <w:rPr>
          <w:rFonts w:ascii="IFAO-Grec Unicode" w:hAnsi="IFAO-Grec Unicode"/>
        </w:rPr>
        <w:t xml:space="preserve">anticipate </w:t>
      </w:r>
      <w:r w:rsidR="00780188" w:rsidRPr="00F62722">
        <w:rPr>
          <w:rFonts w:ascii="IFAO-Grec Unicode" w:hAnsi="IFAO-Grec Unicode"/>
        </w:rPr>
        <w:t xml:space="preserve">the tendencies of </w:t>
      </w:r>
      <w:r w:rsidR="00F35F34" w:rsidRPr="00F62722">
        <w:rPr>
          <w:rFonts w:ascii="IFAO-Grec Unicode" w:hAnsi="IFAO-Grec Unicode"/>
        </w:rPr>
        <w:t>another type of formal round</w:t>
      </w:r>
      <w:r w:rsidR="00C84E0B" w:rsidRPr="00F62722">
        <w:rPr>
          <w:rFonts w:ascii="IFAO-Grec Unicode" w:hAnsi="IFAO-Grec Unicode"/>
        </w:rPr>
        <w:t>, namely</w:t>
      </w:r>
      <w:r w:rsidR="00283BEB" w:rsidRPr="00F62722">
        <w:rPr>
          <w:rFonts w:ascii="IFAO-Grec Unicode" w:hAnsi="IFAO-Grec Unicode"/>
        </w:rPr>
        <w:t>, the</w:t>
      </w:r>
      <w:r w:rsidR="00C84E0B" w:rsidRPr="00F62722">
        <w:rPr>
          <w:rFonts w:ascii="IFAO-Grec Unicode" w:hAnsi="IFAO-Grec Unicode"/>
        </w:rPr>
        <w:t xml:space="preserve"> </w:t>
      </w:r>
      <w:r w:rsidR="003715DB" w:rsidRPr="00F62722">
        <w:rPr>
          <w:rFonts w:ascii="IFAO-Grec Unicode" w:hAnsi="IFAO-Grec Unicode"/>
        </w:rPr>
        <w:t>Alexandrian majuscule</w:t>
      </w:r>
      <w:r w:rsidR="00DF13B8" w:rsidRPr="00F62722">
        <w:rPr>
          <w:rFonts w:ascii="IFAO-Grec Unicode" w:hAnsi="IFAO-Grec Unicode"/>
        </w:rPr>
        <w:t xml:space="preserve"> (</w:t>
      </w:r>
      <w:r w:rsidR="000B0DD1" w:rsidRPr="00F62722">
        <w:rPr>
          <w:rFonts w:ascii="IFAO-Grec Unicode" w:hAnsi="IFAO-Grec Unicode"/>
        </w:rPr>
        <w:t xml:space="preserve">for an early example, see </w:t>
      </w:r>
      <w:r w:rsidR="00780188" w:rsidRPr="00F62722">
        <w:rPr>
          <w:rFonts w:ascii="IFAO-Grec Unicode" w:hAnsi="IFAO-Grec Unicode"/>
        </w:rPr>
        <w:t>e.g.,</w:t>
      </w:r>
      <w:r w:rsidR="00DF13B8" w:rsidRPr="00F62722">
        <w:rPr>
          <w:rFonts w:ascii="IFAO-Grec Unicode" w:hAnsi="IFAO-Grec Unicode"/>
        </w:rPr>
        <w:t xml:space="preserve"> </w:t>
      </w:r>
      <w:hyperlink r:id="rId19" w:history="1">
        <w:r w:rsidR="00DF13B8" w:rsidRPr="00F62722">
          <w:rPr>
            <w:rStyle w:val="Hyperlink"/>
            <w:rFonts w:ascii="IFAO-Grec Unicode" w:hAnsi="IFAO-Grec Unicode"/>
          </w:rPr>
          <w:t>P.Oxy. 27 2469</w:t>
        </w:r>
      </w:hyperlink>
      <w:r w:rsidR="00DF13B8" w:rsidRPr="00F62722">
        <w:rPr>
          <w:rFonts w:ascii="IFAO-Grec Unicode" w:hAnsi="IFAO-Grec Unicode"/>
        </w:rPr>
        <w:t>, II)</w:t>
      </w:r>
      <w:r w:rsidR="00C84E0B" w:rsidRPr="00F62722">
        <w:rPr>
          <w:rFonts w:ascii="IFAO-Grec Unicode" w:hAnsi="IFAO-Grec Unicode"/>
        </w:rPr>
        <w:t xml:space="preserve">. </w:t>
      </w:r>
      <w:r w:rsidR="0033395C" w:rsidRPr="00F62722">
        <w:rPr>
          <w:rFonts w:ascii="IFAO-Grec Unicode" w:hAnsi="IFAO-Grec Unicode"/>
        </w:rPr>
        <w:t>As in that type, t</w:t>
      </w:r>
      <w:r w:rsidR="00C84E0B" w:rsidRPr="00F62722">
        <w:rPr>
          <w:rFonts w:ascii="IFAO-Grec Unicode" w:hAnsi="IFAO-Grec Unicode"/>
        </w:rPr>
        <w:t xml:space="preserve">he script of Goodspeed’s papyrus </w:t>
      </w:r>
      <w:r w:rsidR="00C84E0B" w:rsidRPr="00F62722">
        <w:rPr>
          <w:rFonts w:ascii="IFAO-Grec Unicode" w:hAnsi="IFAO-Grec Unicode"/>
        </w:rPr>
        <w:lastRenderedPageBreak/>
        <w:t>includes marked</w:t>
      </w:r>
      <w:r w:rsidR="003715DB" w:rsidRPr="00F62722">
        <w:rPr>
          <w:rFonts w:ascii="IFAO-Grec Unicode" w:hAnsi="IFAO-Grec Unicode"/>
        </w:rPr>
        <w:t xml:space="preserve"> ‘ripiegamenti a ricciolo’ of </w:t>
      </w:r>
      <w:r w:rsidR="00B07F6E" w:rsidRPr="00F62722">
        <w:rPr>
          <w:rFonts w:ascii="IFAO-Grec Unicode" w:hAnsi="IFAO-Grec Unicode"/>
        </w:rPr>
        <w:t xml:space="preserve">alpha </w:t>
      </w:r>
      <w:r w:rsidR="003715DB" w:rsidRPr="00F62722">
        <w:rPr>
          <w:rFonts w:ascii="IFAO-Grec Unicode" w:hAnsi="IFAO-Grec Unicode"/>
        </w:rPr>
        <w:t xml:space="preserve">and </w:t>
      </w:r>
      <w:r w:rsidR="001719B9" w:rsidRPr="00F62722">
        <w:rPr>
          <w:rFonts w:ascii="IFAO-Grec Unicode" w:hAnsi="IFAO-Grec Unicode"/>
        </w:rPr>
        <w:t xml:space="preserve">especially </w:t>
      </w:r>
      <w:r w:rsidR="00B07F6E" w:rsidRPr="00F62722">
        <w:rPr>
          <w:rFonts w:ascii="IFAO-Grec Unicode" w:hAnsi="IFAO-Grec Unicode"/>
        </w:rPr>
        <w:t>delta</w:t>
      </w:r>
      <w:r w:rsidR="00202ED7" w:rsidRPr="00F62722">
        <w:rPr>
          <w:rFonts w:ascii="IFAO-Grec Unicode" w:hAnsi="IFAO-Grec Unicode"/>
        </w:rPr>
        <w:t xml:space="preserve">, and the curvature of </w:t>
      </w:r>
      <w:r w:rsidR="003A0D41" w:rsidRPr="00F62722">
        <w:rPr>
          <w:rFonts w:ascii="IFAO-Grec Unicode" w:hAnsi="IFAO-Grec Unicode"/>
        </w:rPr>
        <w:t xml:space="preserve">lambda and </w:t>
      </w:r>
      <w:r w:rsidR="00202ED7" w:rsidRPr="00F62722">
        <w:rPr>
          <w:rFonts w:ascii="IFAO-Grec Unicode" w:hAnsi="IFAO-Grec Unicode"/>
        </w:rPr>
        <w:t>chi</w:t>
      </w:r>
      <w:r w:rsidR="000C19A4" w:rsidRPr="00F62722">
        <w:rPr>
          <w:rFonts w:ascii="IFAO-Grec Unicode" w:hAnsi="IFAO-Grec Unicode"/>
        </w:rPr>
        <w:t xml:space="preserve"> is also pronounced</w:t>
      </w:r>
      <w:r w:rsidR="00202ED7" w:rsidRPr="00F62722">
        <w:rPr>
          <w:rFonts w:ascii="IFAO-Grec Unicode" w:hAnsi="IFAO-Grec Unicode"/>
        </w:rPr>
        <w:t>.</w:t>
      </w:r>
      <w:r w:rsidR="00202ED7" w:rsidRPr="00F62722">
        <w:rPr>
          <w:rStyle w:val="FootnoteReference"/>
          <w:rFonts w:ascii="IFAO-Grec Unicode" w:hAnsi="IFAO-Grec Unicode"/>
        </w:rPr>
        <w:footnoteReference w:id="18"/>
      </w:r>
      <w:r w:rsidR="00B07F6E" w:rsidRPr="00F62722">
        <w:rPr>
          <w:rFonts w:ascii="IFAO-Grec Unicode" w:hAnsi="IFAO-Grec Unicode"/>
        </w:rPr>
        <w:t xml:space="preserve"> </w:t>
      </w:r>
    </w:p>
    <w:tbl>
      <w:tblPr>
        <w:tblStyle w:val="GridTable1Light"/>
        <w:tblW w:w="0" w:type="auto"/>
        <w:tblLook w:val="0400" w:firstRow="0" w:lastRow="0" w:firstColumn="0" w:lastColumn="0" w:noHBand="0" w:noVBand="1"/>
      </w:tblPr>
      <w:tblGrid>
        <w:gridCol w:w="336"/>
        <w:gridCol w:w="1039"/>
        <w:gridCol w:w="643"/>
        <w:gridCol w:w="5706"/>
        <w:gridCol w:w="962"/>
        <w:gridCol w:w="664"/>
      </w:tblGrid>
      <w:tr w:rsidR="004E39BF" w:rsidRPr="00F62722" w14:paraId="2B058BC1" w14:textId="4A585902" w:rsidTr="004E39BF">
        <w:tc>
          <w:tcPr>
            <w:tcW w:w="0" w:type="auto"/>
          </w:tcPr>
          <w:p w14:paraId="44600063" w14:textId="77777777" w:rsidR="004E39BF" w:rsidRPr="00F62722" w:rsidRDefault="004E39BF">
            <w:pPr>
              <w:spacing w:line="480" w:lineRule="auto"/>
              <w:jc w:val="right"/>
              <w:rPr>
                <w:rFonts w:ascii="IFAO-Grec Unicode" w:hAnsi="IFAO-Grec Unicode"/>
              </w:rPr>
            </w:pPr>
            <w:r w:rsidRPr="00F62722">
              <w:rPr>
                <w:rFonts w:ascii="IFAO-Grec Unicode" w:hAnsi="IFAO-Grec Unicode"/>
              </w:rPr>
              <w:t>5</w:t>
            </w:r>
          </w:p>
        </w:tc>
        <w:tc>
          <w:tcPr>
            <w:tcW w:w="0" w:type="auto"/>
          </w:tcPr>
          <w:p w14:paraId="31FBBABF" w14:textId="77777777" w:rsidR="004E39BF" w:rsidRPr="00F62722" w:rsidRDefault="004E39BF">
            <w:pPr>
              <w:spacing w:line="480" w:lineRule="auto"/>
              <w:rPr>
                <w:rFonts w:ascii="IFAO-Grec Unicode" w:hAnsi="IFAO-Grec Unicode"/>
              </w:rPr>
            </w:pPr>
            <w:r w:rsidRPr="00F62722">
              <w:rPr>
                <w:rFonts w:ascii="IFAO-Grec Unicode" w:hAnsi="IFAO-Grec Unicode"/>
              </w:rPr>
              <w:t>P.Chic. 5</w:t>
            </w:r>
          </w:p>
        </w:tc>
        <w:tc>
          <w:tcPr>
            <w:tcW w:w="0" w:type="auto"/>
          </w:tcPr>
          <w:p w14:paraId="2137F0A1" w14:textId="77777777" w:rsidR="004E39BF" w:rsidRPr="00F62722" w:rsidRDefault="004E39BF">
            <w:pPr>
              <w:spacing w:line="480" w:lineRule="auto"/>
              <w:rPr>
                <w:rFonts w:ascii="IFAO-Grec Unicode" w:hAnsi="IFAO-Grec Unicode"/>
              </w:rPr>
            </w:pPr>
            <w:r w:rsidRPr="00F62722">
              <w:rPr>
                <w:rFonts w:ascii="IFAO-Grec Unicode" w:hAnsi="IFAO-Grec Unicode"/>
              </w:rPr>
              <w:t>Lost</w:t>
            </w:r>
          </w:p>
        </w:tc>
        <w:tc>
          <w:tcPr>
            <w:tcW w:w="0" w:type="auto"/>
          </w:tcPr>
          <w:p w14:paraId="7A170FA6" w14:textId="77777777" w:rsidR="004E39BF" w:rsidRPr="00F62722" w:rsidRDefault="004E39BF">
            <w:pPr>
              <w:spacing w:line="480" w:lineRule="auto"/>
              <w:rPr>
                <w:rFonts w:ascii="IFAO-Grec Unicode" w:hAnsi="IFAO-Grec Unicode"/>
              </w:rPr>
            </w:pPr>
            <w:r w:rsidRPr="00F62722">
              <w:rPr>
                <w:rFonts w:ascii="IFAO-Grec Unicode" w:hAnsi="IFAO-Grec Unicode"/>
              </w:rPr>
              <w:t>October 1897, via J.R. Alexander: “found in the Faiyum at a town called Washim”</w:t>
            </w:r>
          </w:p>
        </w:tc>
        <w:tc>
          <w:tcPr>
            <w:tcW w:w="0" w:type="auto"/>
          </w:tcPr>
          <w:p w14:paraId="61C0583A" w14:textId="77777777" w:rsidR="004E39BF" w:rsidRPr="00F62722" w:rsidRDefault="004E39BF">
            <w:pPr>
              <w:spacing w:line="480" w:lineRule="auto"/>
              <w:rPr>
                <w:rFonts w:ascii="IFAO-Grec Unicode" w:hAnsi="IFAO-Grec Unicode"/>
              </w:rPr>
            </w:pPr>
            <w:r w:rsidRPr="00F62722">
              <w:rPr>
                <w:rFonts w:ascii="IFAO-Grec Unicode" w:hAnsi="IFAO-Grec Unicode"/>
                <w:i/>
                <w:iCs/>
              </w:rPr>
              <w:t>Il</w:t>
            </w:r>
            <w:r w:rsidRPr="00F62722">
              <w:rPr>
                <w:rFonts w:ascii="IFAO-Grec Unicode" w:hAnsi="IFAO-Grec Unicode"/>
              </w:rPr>
              <w:t>. 2.1–20</w:t>
            </w:r>
          </w:p>
        </w:tc>
        <w:tc>
          <w:tcPr>
            <w:tcW w:w="0" w:type="auto"/>
          </w:tcPr>
          <w:p w14:paraId="3A5B8681" w14:textId="1D4A17F7" w:rsidR="004E39BF" w:rsidRPr="00F62722" w:rsidRDefault="004E39BF">
            <w:pPr>
              <w:spacing w:line="480" w:lineRule="auto"/>
              <w:rPr>
                <w:rFonts w:ascii="IFAO-Grec Unicode" w:hAnsi="IFAO-Grec Unicode"/>
              </w:rPr>
            </w:pPr>
            <w:r w:rsidRPr="00F62722">
              <w:rPr>
                <w:rFonts w:ascii="IFAO-Grec Unicode" w:hAnsi="IFAO-Grec Unicode"/>
              </w:rPr>
              <w:t>II CE</w:t>
            </w:r>
          </w:p>
        </w:tc>
      </w:tr>
    </w:tbl>
    <w:p w14:paraId="20ADBE08" w14:textId="77777777" w:rsidR="004979DE" w:rsidRPr="00F62722" w:rsidRDefault="004979DE" w:rsidP="00F5592C">
      <w:pPr>
        <w:spacing w:line="480" w:lineRule="auto"/>
        <w:ind w:firstLine="720"/>
        <w:rPr>
          <w:rFonts w:ascii="IFAO-Grec Unicode" w:hAnsi="IFAO-Grec Unicode"/>
        </w:rPr>
      </w:pPr>
    </w:p>
    <w:p w14:paraId="1D835C81" w14:textId="66F65633" w:rsidR="00ED0EBD" w:rsidRPr="00F62722" w:rsidRDefault="00297921" w:rsidP="00F5592C">
      <w:pPr>
        <w:spacing w:line="480" w:lineRule="auto"/>
        <w:ind w:firstLine="720"/>
        <w:rPr>
          <w:rFonts w:ascii="IFAO-Grec Unicode" w:hAnsi="IFAO-Grec Unicode"/>
        </w:rPr>
      </w:pPr>
      <w:r w:rsidRPr="00F62722">
        <w:rPr>
          <w:rFonts w:ascii="IFAO-Grec Unicode" w:hAnsi="IFAO-Grec Unicode"/>
        </w:rPr>
        <w:t>No image</w:t>
      </w:r>
      <w:r w:rsidR="00E31403" w:rsidRPr="00F62722">
        <w:rPr>
          <w:rFonts w:ascii="IFAO-Grec Unicode" w:hAnsi="IFAO-Grec Unicode"/>
        </w:rPr>
        <w:t xml:space="preserve"> </w:t>
      </w:r>
      <w:r w:rsidR="00943C26" w:rsidRPr="00F62722">
        <w:rPr>
          <w:rFonts w:ascii="IFAO-Grec Unicode" w:hAnsi="IFAO-Grec Unicode"/>
        </w:rPr>
        <w:t xml:space="preserve">of </w:t>
      </w:r>
      <w:hyperlink r:id="rId20" w:history="1">
        <w:r w:rsidR="00763F27" w:rsidRPr="00F62722">
          <w:rPr>
            <w:rStyle w:val="Hyperlink"/>
            <w:rFonts w:ascii="IFAO-Grec Unicode" w:hAnsi="IFAO-Grec Unicode"/>
          </w:rPr>
          <w:t>P.Chic. 5</w:t>
        </w:r>
      </w:hyperlink>
      <w:r w:rsidR="00763F27" w:rsidRPr="00F62722">
        <w:rPr>
          <w:rFonts w:ascii="IFAO-Grec Unicode" w:hAnsi="IFAO-Grec Unicode"/>
        </w:rPr>
        <w:t xml:space="preserve"> </w:t>
      </w:r>
      <w:r w:rsidR="00943C26" w:rsidRPr="00F62722">
        <w:rPr>
          <w:rFonts w:ascii="IFAO-Grec Unicode" w:hAnsi="IFAO-Grec Unicode"/>
        </w:rPr>
        <w:t>was published</w:t>
      </w:r>
      <w:r w:rsidR="001A0AC2" w:rsidRPr="00F62722">
        <w:rPr>
          <w:rFonts w:ascii="IFAO-Grec Unicode" w:hAnsi="IFAO-Grec Unicode"/>
        </w:rPr>
        <w:t xml:space="preserve">, and its </w:t>
      </w:r>
      <w:r w:rsidR="00E31403" w:rsidRPr="00F62722">
        <w:rPr>
          <w:rFonts w:ascii="IFAO-Grec Unicode" w:hAnsi="IFAO-Grec Unicode"/>
        </w:rPr>
        <w:t xml:space="preserve">present </w:t>
      </w:r>
      <w:r w:rsidR="0027751F" w:rsidRPr="00F62722">
        <w:rPr>
          <w:rFonts w:ascii="IFAO-Grec Unicode" w:hAnsi="IFAO-Grec Unicode"/>
        </w:rPr>
        <w:t xml:space="preserve">whereabouts are </w:t>
      </w:r>
      <w:r w:rsidR="00E31403" w:rsidRPr="00F62722">
        <w:rPr>
          <w:rFonts w:ascii="IFAO-Grec Unicode" w:hAnsi="IFAO-Grec Unicode"/>
        </w:rPr>
        <w:t>unknown</w:t>
      </w:r>
      <w:r w:rsidR="00943C26" w:rsidRPr="00F62722">
        <w:rPr>
          <w:rFonts w:ascii="IFAO-Grec Unicode" w:hAnsi="IFAO-Grec Unicode"/>
        </w:rPr>
        <w:t>.</w:t>
      </w:r>
      <w:r w:rsidR="004125C6" w:rsidRPr="00F62722">
        <w:rPr>
          <w:rStyle w:val="FootnoteReference"/>
          <w:rFonts w:ascii="IFAO-Grec Unicode" w:hAnsi="IFAO-Grec Unicode"/>
        </w:rPr>
        <w:footnoteReference w:id="19"/>
      </w:r>
      <w:r w:rsidR="00943C26" w:rsidRPr="00F62722">
        <w:rPr>
          <w:rFonts w:ascii="IFAO-Grec Unicode" w:hAnsi="IFAO-Grec Unicode"/>
        </w:rPr>
        <w:t xml:space="preserve"> </w:t>
      </w:r>
      <w:r w:rsidR="0033399B" w:rsidRPr="00F62722">
        <w:rPr>
          <w:rFonts w:ascii="IFAO-Grec Unicode" w:hAnsi="IFAO-Grec Unicode"/>
        </w:rPr>
        <w:t>Although n</w:t>
      </w:r>
      <w:r w:rsidR="001A0AC2" w:rsidRPr="00F62722">
        <w:rPr>
          <w:rFonts w:ascii="IFAO-Grec Unicode" w:hAnsi="IFAO-Grec Unicode"/>
        </w:rPr>
        <w:t xml:space="preserve">either </w:t>
      </w:r>
      <w:r w:rsidR="009B3049" w:rsidRPr="00F62722">
        <w:rPr>
          <w:rFonts w:ascii="IFAO-Grec Unicode" w:hAnsi="IFAO-Grec Unicode"/>
        </w:rPr>
        <w:t xml:space="preserve">its text nor its script </w:t>
      </w:r>
      <w:r w:rsidR="001A0AC2" w:rsidRPr="00F62722">
        <w:rPr>
          <w:rFonts w:ascii="IFAO-Grec Unicode" w:hAnsi="IFAO-Grec Unicode"/>
        </w:rPr>
        <w:t>can be scrutinized further</w:t>
      </w:r>
      <w:r w:rsidR="0033399B" w:rsidRPr="00F62722">
        <w:rPr>
          <w:rFonts w:ascii="IFAO-Grec Unicode" w:hAnsi="IFAO-Grec Unicode"/>
        </w:rPr>
        <w:t>,</w:t>
      </w:r>
      <w:r w:rsidR="00F766F7" w:rsidRPr="00F62722">
        <w:rPr>
          <w:rFonts w:ascii="IFAO-Grec Unicode" w:hAnsi="IFAO-Grec Unicode"/>
        </w:rPr>
        <w:t xml:space="preserve"> </w:t>
      </w:r>
      <w:r w:rsidR="00CD593D" w:rsidRPr="00F62722">
        <w:rPr>
          <w:rFonts w:ascii="IFAO-Grec Unicode" w:hAnsi="IFAO-Grec Unicode"/>
        </w:rPr>
        <w:t xml:space="preserve">Goodspeed described </w:t>
      </w:r>
      <w:r w:rsidR="00ED4F88" w:rsidRPr="00F62722">
        <w:rPr>
          <w:rFonts w:ascii="IFAO-Grec Unicode" w:hAnsi="IFAO-Grec Unicode"/>
        </w:rPr>
        <w:t xml:space="preserve">the latter </w:t>
      </w:r>
      <w:r w:rsidR="00CD593D" w:rsidRPr="00F62722">
        <w:rPr>
          <w:rFonts w:ascii="IFAO-Grec Unicode" w:hAnsi="IFAO-Grec Unicode"/>
        </w:rPr>
        <w:t>as a “very neat uncial</w:t>
      </w:r>
      <w:r w:rsidR="00ED4F88" w:rsidRPr="00F62722">
        <w:rPr>
          <w:rFonts w:ascii="IFAO-Grec Unicode" w:hAnsi="IFAO-Grec Unicode"/>
        </w:rPr>
        <w:t>.</w:t>
      </w:r>
      <w:r w:rsidR="00CD593D" w:rsidRPr="00F62722">
        <w:rPr>
          <w:rFonts w:ascii="IFAO-Grec Unicode" w:hAnsi="IFAO-Grec Unicode"/>
        </w:rPr>
        <w:t>”</w:t>
      </w:r>
      <w:r w:rsidR="00ED4F88" w:rsidRPr="00F62722">
        <w:rPr>
          <w:rFonts w:ascii="IFAO-Grec Unicode" w:hAnsi="IFAO-Grec Unicode"/>
        </w:rPr>
        <w:t xml:space="preserve"> The papyrus was evidently acquired as part of the same Alexander</w:t>
      </w:r>
      <w:r w:rsidR="00F06975" w:rsidRPr="00F62722">
        <w:rPr>
          <w:rFonts w:ascii="IFAO-Grec Unicode" w:hAnsi="IFAO-Grec Unicode"/>
        </w:rPr>
        <w:t>-</w:t>
      </w:r>
      <w:r w:rsidR="00ED4F88" w:rsidRPr="00F62722">
        <w:rPr>
          <w:rFonts w:ascii="IFAO-Grec Unicode" w:hAnsi="IFAO-Grec Unicode"/>
        </w:rPr>
        <w:t xml:space="preserve">lot as </w:t>
      </w:r>
      <w:hyperlink r:id="rId21" w:history="1">
        <w:r w:rsidR="00ED4F88" w:rsidRPr="00F62722">
          <w:rPr>
            <w:rStyle w:val="Hyperlink"/>
            <w:rFonts w:ascii="IFAO-Grec Unicode" w:hAnsi="IFAO-Grec Unicode"/>
          </w:rPr>
          <w:t>P.Chic. 7</w:t>
        </w:r>
      </w:hyperlink>
      <w:r w:rsidR="00ED4F88" w:rsidRPr="00F62722">
        <w:rPr>
          <w:rFonts w:ascii="IFAO-Grec Unicode" w:hAnsi="IFAO-Grec Unicode"/>
        </w:rPr>
        <w:t>:</w:t>
      </w:r>
      <w:r w:rsidR="00D72443" w:rsidRPr="00F62722">
        <w:rPr>
          <w:rFonts w:ascii="IFAO-Grec Unicode" w:hAnsi="IFAO-Grec Unicode"/>
        </w:rPr>
        <w:t xml:space="preserve"> </w:t>
      </w:r>
      <w:r w:rsidR="00C472CE" w:rsidRPr="00F62722">
        <w:rPr>
          <w:rFonts w:ascii="IFAO-Grec Unicode" w:hAnsi="IFAO-Grec Unicode"/>
        </w:rPr>
        <w:t xml:space="preserve">not only did </w:t>
      </w:r>
      <w:r w:rsidR="00AB17A1" w:rsidRPr="00F62722">
        <w:rPr>
          <w:rFonts w:ascii="IFAO-Grec Unicode" w:hAnsi="IFAO-Grec Unicode"/>
        </w:rPr>
        <w:t>Goodspeed remark that it “pretty certainly” came from Karanis</w:t>
      </w:r>
      <w:r w:rsidR="007F72AD" w:rsidRPr="00F62722">
        <w:rPr>
          <w:rFonts w:ascii="IFAO-Grec Unicode" w:hAnsi="IFAO-Grec Unicode"/>
        </w:rPr>
        <w:t>,</w:t>
      </w:r>
      <w:r w:rsidR="00C472CE" w:rsidRPr="00F62722">
        <w:rPr>
          <w:rFonts w:ascii="IFAO-Grec Unicode" w:hAnsi="IFAO-Grec Unicode"/>
        </w:rPr>
        <w:t xml:space="preserve"> but he also refer</w:t>
      </w:r>
      <w:r w:rsidR="00FA2B9E" w:rsidRPr="00F62722">
        <w:rPr>
          <w:rFonts w:ascii="IFAO-Grec Unicode" w:hAnsi="IFAO-Grec Unicode"/>
        </w:rPr>
        <w:t>red</w:t>
      </w:r>
      <w:r w:rsidR="00C472CE" w:rsidRPr="00F62722">
        <w:rPr>
          <w:rFonts w:ascii="IFAO-Grec Unicode" w:hAnsi="IFAO-Grec Unicode"/>
        </w:rPr>
        <w:t xml:space="preserve"> to the “hundred or more” </w:t>
      </w:r>
      <w:r w:rsidR="00EF4181" w:rsidRPr="00F62722">
        <w:rPr>
          <w:rFonts w:ascii="IFAO-Grec Unicode" w:hAnsi="IFAO-Grec Unicode"/>
        </w:rPr>
        <w:t xml:space="preserve">second-century </w:t>
      </w:r>
      <w:r w:rsidR="00C472CE" w:rsidRPr="00F62722">
        <w:rPr>
          <w:rFonts w:ascii="IFAO-Grec Unicode" w:hAnsi="IFAO-Grec Unicode"/>
        </w:rPr>
        <w:t xml:space="preserve">documents </w:t>
      </w:r>
      <w:r w:rsidR="00EF4181" w:rsidRPr="00F62722">
        <w:rPr>
          <w:rFonts w:ascii="IFAO-Grec Unicode" w:hAnsi="IFAO-Grec Unicode"/>
        </w:rPr>
        <w:t>with which it was found</w:t>
      </w:r>
      <w:r w:rsidR="00EC7549" w:rsidRPr="00F62722">
        <w:rPr>
          <w:rFonts w:ascii="IFAO-Grec Unicode" w:hAnsi="IFAO-Grec Unicode"/>
        </w:rPr>
        <w:t xml:space="preserve"> – another reference</w:t>
      </w:r>
      <w:r w:rsidR="00143068" w:rsidRPr="00F62722">
        <w:rPr>
          <w:rFonts w:ascii="IFAO-Grec Unicode" w:hAnsi="IFAO-Grec Unicode"/>
        </w:rPr>
        <w:t xml:space="preserve"> to the receipts for seed corn </w:t>
      </w:r>
      <w:r w:rsidR="00C562A1" w:rsidRPr="00F62722">
        <w:rPr>
          <w:rFonts w:ascii="IFAO-Grec Unicode" w:hAnsi="IFAO-Grec Unicode"/>
        </w:rPr>
        <w:t xml:space="preserve">he </w:t>
      </w:r>
      <w:r w:rsidR="00143068" w:rsidRPr="00F62722">
        <w:rPr>
          <w:rFonts w:ascii="IFAO-Grec Unicode" w:hAnsi="IFAO-Grec Unicode"/>
        </w:rPr>
        <w:t xml:space="preserve">published in </w:t>
      </w:r>
      <w:hyperlink r:id="rId22" w:history="1">
        <w:r w:rsidR="00BC62C4" w:rsidRPr="00F62722">
          <w:rPr>
            <w:rStyle w:val="Hyperlink"/>
            <w:rFonts w:ascii="IFAO-Grec Unicode" w:hAnsi="IFAO-Grec Unicode"/>
          </w:rPr>
          <w:t>P.Kar.Goodsp</w:t>
        </w:r>
      </w:hyperlink>
      <w:r w:rsidR="00143068" w:rsidRPr="00F62722">
        <w:rPr>
          <w:rFonts w:ascii="IFAO-Grec Unicode" w:hAnsi="IFAO-Grec Unicode"/>
        </w:rPr>
        <w:t>.</w:t>
      </w:r>
      <w:r w:rsidR="00476D8B" w:rsidRPr="00F62722">
        <w:rPr>
          <w:rStyle w:val="FootnoteReference"/>
          <w:rFonts w:ascii="IFAO-Grec Unicode" w:hAnsi="IFAO-Grec Unicode"/>
        </w:rPr>
        <w:footnoteReference w:id="20"/>
      </w:r>
      <w:r w:rsidR="007F72AD" w:rsidRPr="00F62722">
        <w:rPr>
          <w:rFonts w:ascii="IFAO-Grec Unicode" w:hAnsi="IFAO-Grec Unicode"/>
        </w:rPr>
        <w:t xml:space="preserve"> </w:t>
      </w:r>
      <w:r w:rsidR="00754E62" w:rsidRPr="00F62722">
        <w:rPr>
          <w:rFonts w:ascii="IFAO-Grec Unicode" w:hAnsi="IFAO-Grec Unicode"/>
        </w:rPr>
        <w:t xml:space="preserve">As with </w:t>
      </w:r>
      <w:hyperlink r:id="rId23" w:history="1">
        <w:r w:rsidR="000C70AC" w:rsidRPr="00F62722">
          <w:rPr>
            <w:rStyle w:val="Hyperlink"/>
            <w:rFonts w:ascii="IFAO-Grec Unicode" w:hAnsi="IFAO-Grec Unicode"/>
          </w:rPr>
          <w:t>P.Chic. 7</w:t>
        </w:r>
      </w:hyperlink>
      <w:r w:rsidR="00754E62" w:rsidRPr="00F62722">
        <w:rPr>
          <w:rFonts w:ascii="IFAO-Grec Unicode" w:hAnsi="IFAO-Grec Unicode"/>
        </w:rPr>
        <w:t xml:space="preserve">, </w:t>
      </w:r>
      <w:r w:rsidR="00064F62" w:rsidRPr="00F62722">
        <w:rPr>
          <w:rFonts w:ascii="IFAO-Grec Unicode" w:hAnsi="IFAO-Grec Unicode"/>
        </w:rPr>
        <w:t xml:space="preserve">Goodspeed may well have inferred </w:t>
      </w:r>
      <w:r w:rsidR="00032983" w:rsidRPr="00F62722">
        <w:rPr>
          <w:rFonts w:ascii="IFAO-Grec Unicode" w:hAnsi="IFAO-Grec Unicode"/>
        </w:rPr>
        <w:t xml:space="preserve">the </w:t>
      </w:r>
      <w:r w:rsidR="002747AC" w:rsidRPr="00F62722">
        <w:rPr>
          <w:rFonts w:ascii="IFAO-Grec Unicode" w:hAnsi="IFAO-Grec Unicode"/>
        </w:rPr>
        <w:t xml:space="preserve">association </w:t>
      </w:r>
      <w:r w:rsidR="00032983" w:rsidRPr="00F62722">
        <w:rPr>
          <w:rFonts w:ascii="IFAO-Grec Unicode" w:hAnsi="IFAO-Grec Unicode"/>
        </w:rPr>
        <w:t xml:space="preserve">of this papyrus with the </w:t>
      </w:r>
      <w:r w:rsidR="002747AC" w:rsidRPr="00F62722">
        <w:rPr>
          <w:rFonts w:ascii="IFAO-Grec Unicode" w:hAnsi="IFAO-Grec Unicode"/>
        </w:rPr>
        <w:t>larger batch of receipts</w:t>
      </w:r>
      <w:r w:rsidR="00D33532" w:rsidRPr="00F62722">
        <w:rPr>
          <w:rFonts w:ascii="IFAO-Grec Unicode" w:hAnsi="IFAO-Grec Unicode"/>
        </w:rPr>
        <w:t xml:space="preserve"> and</w:t>
      </w:r>
      <w:r w:rsidR="00130429" w:rsidRPr="00F62722">
        <w:rPr>
          <w:rFonts w:ascii="IFAO-Grec Unicode" w:hAnsi="IFAO-Grec Unicode"/>
        </w:rPr>
        <w:t>, accordingly,</w:t>
      </w:r>
      <w:r w:rsidR="00D33532" w:rsidRPr="00F62722">
        <w:rPr>
          <w:rFonts w:ascii="IFAO-Grec Unicode" w:hAnsi="IFAO-Grec Unicode"/>
        </w:rPr>
        <w:t xml:space="preserve"> dated it</w:t>
      </w:r>
      <w:r w:rsidR="00B37925" w:rsidRPr="00F62722">
        <w:rPr>
          <w:rFonts w:ascii="IFAO-Grec Unicode" w:hAnsi="IFAO-Grec Unicode"/>
        </w:rPr>
        <w:t xml:space="preserve"> to the second century</w:t>
      </w:r>
      <w:r w:rsidR="000F4751" w:rsidRPr="00F62722">
        <w:rPr>
          <w:rFonts w:ascii="IFAO-Grec Unicode" w:hAnsi="IFAO-Grec Unicode"/>
        </w:rPr>
        <w:t xml:space="preserve">. </w:t>
      </w:r>
    </w:p>
    <w:p w14:paraId="72287528" w14:textId="77777777" w:rsidR="00182B5B" w:rsidRPr="00F62722" w:rsidRDefault="00182B5B" w:rsidP="00182B5B">
      <w:pPr>
        <w:rPr>
          <w:rFonts w:ascii="IFAO-Grec Unicode" w:hAnsi="IFAO-Grec Unicode"/>
          <w:color w:val="D9D9D9" w:themeColor="background1" w:themeShade="D9"/>
        </w:rPr>
      </w:pPr>
      <w:r w:rsidRPr="00F62722">
        <w:rPr>
          <w:rFonts w:ascii="IFAO-Grec Unicode" w:hAnsi="IFAO-Grec Unicode"/>
          <w:color w:val="D9D9D9" w:themeColor="background1" w:themeShade="D9"/>
        </w:rPr>
        <w:t>#articleHeader</w:t>
      </w:r>
    </w:p>
    <w:p w14:paraId="6841503C" w14:textId="005D3377" w:rsidR="008B6CAC" w:rsidRPr="00F62722" w:rsidRDefault="007666E9" w:rsidP="00777364">
      <w:pPr>
        <w:spacing w:line="480" w:lineRule="auto"/>
        <w:rPr>
          <w:rFonts w:ascii="IFAO-Grec Unicode" w:hAnsi="IFAO-Grec Unicode"/>
        </w:rPr>
      </w:pPr>
      <w:r w:rsidRPr="00F62722">
        <w:rPr>
          <w:rFonts w:ascii="IFAO-Grec Unicode" w:hAnsi="IFAO-Grec Unicode"/>
        </w:rPr>
        <w:t xml:space="preserve">Papyri </w:t>
      </w:r>
      <w:r w:rsidR="009E6D2E" w:rsidRPr="00F62722">
        <w:rPr>
          <w:rFonts w:ascii="IFAO-Grec Unicode" w:hAnsi="IFAO-Grec Unicode"/>
        </w:rPr>
        <w:t>from the Michigan Excavations</w:t>
      </w:r>
      <w:r w:rsidR="005C3907" w:rsidRPr="00F62722">
        <w:rPr>
          <w:rFonts w:ascii="IFAO-Grec Unicode" w:hAnsi="IFAO-Grec Unicode"/>
        </w:rPr>
        <w:t>: Area G</w:t>
      </w:r>
    </w:p>
    <w:p w14:paraId="7B14FAE2" w14:textId="2F433985" w:rsidR="002840B9" w:rsidRPr="00F62722" w:rsidRDefault="0032780B" w:rsidP="00B615A3">
      <w:pPr>
        <w:spacing w:line="480" w:lineRule="auto"/>
        <w:ind w:firstLine="720"/>
        <w:rPr>
          <w:rFonts w:ascii="IFAO-Grec Unicode" w:hAnsi="IFAO-Grec Unicode"/>
        </w:rPr>
      </w:pPr>
      <w:r w:rsidRPr="00F62722">
        <w:rPr>
          <w:rFonts w:ascii="IFAO-Grec Unicode" w:hAnsi="IFAO-Grec Unicode"/>
        </w:rPr>
        <w:t>During</w:t>
      </w:r>
      <w:r w:rsidR="002620F0" w:rsidRPr="00F62722">
        <w:rPr>
          <w:rFonts w:ascii="IFAO-Grec Unicode" w:hAnsi="IFAO-Grec Unicode"/>
        </w:rPr>
        <w:t xml:space="preserve"> the first two </w:t>
      </w:r>
      <w:r w:rsidR="00392940" w:rsidRPr="00F62722">
        <w:rPr>
          <w:rFonts w:ascii="IFAO-Grec Unicode" w:hAnsi="IFAO-Grec Unicode"/>
        </w:rPr>
        <w:t xml:space="preserve">excavation </w:t>
      </w:r>
      <w:r w:rsidR="005E11AB" w:rsidRPr="00F62722">
        <w:rPr>
          <w:rFonts w:ascii="IFAO-Grec Unicode" w:hAnsi="IFAO-Grec Unicode"/>
        </w:rPr>
        <w:t>seasons</w:t>
      </w:r>
      <w:r w:rsidR="002620F0" w:rsidRPr="00F62722">
        <w:rPr>
          <w:rFonts w:ascii="IFAO-Grec Unicode" w:hAnsi="IFAO-Grec Unicode"/>
        </w:rPr>
        <w:t xml:space="preserve">, the Michigan </w:t>
      </w:r>
      <w:r w:rsidR="00392940" w:rsidRPr="00F62722">
        <w:rPr>
          <w:rFonts w:ascii="IFAO-Grec Unicode" w:hAnsi="IFAO-Grec Unicode"/>
        </w:rPr>
        <w:t xml:space="preserve">team </w:t>
      </w:r>
      <w:r w:rsidR="005F3551" w:rsidRPr="00F62722">
        <w:rPr>
          <w:rFonts w:ascii="IFAO-Grec Unicode" w:hAnsi="IFAO-Grec Unicode"/>
        </w:rPr>
        <w:t xml:space="preserve">had </w:t>
      </w:r>
      <w:r w:rsidR="001C6C29" w:rsidRPr="00F62722">
        <w:rPr>
          <w:rFonts w:ascii="IFAO-Grec Unicode" w:hAnsi="IFAO-Grec Unicode"/>
        </w:rPr>
        <w:t xml:space="preserve">focused on several </w:t>
      </w:r>
      <w:r w:rsidR="00D93DD8" w:rsidRPr="00F62722">
        <w:rPr>
          <w:rFonts w:ascii="IFAO-Grec Unicode" w:hAnsi="IFAO-Grec Unicode"/>
        </w:rPr>
        <w:t xml:space="preserve">regions </w:t>
      </w:r>
      <w:r w:rsidR="00B573BE" w:rsidRPr="00F62722">
        <w:rPr>
          <w:rFonts w:ascii="IFAO-Grec Unicode" w:hAnsi="IFAO-Grec Unicode"/>
        </w:rPr>
        <w:t xml:space="preserve">of Kom Aushim </w:t>
      </w:r>
      <w:r w:rsidR="001C6C29" w:rsidRPr="00F62722">
        <w:rPr>
          <w:rFonts w:ascii="IFAO-Grec Unicode" w:hAnsi="IFAO-Grec Unicode"/>
        </w:rPr>
        <w:t xml:space="preserve">that </w:t>
      </w:r>
      <w:r w:rsidR="00D93DD8" w:rsidRPr="00F62722">
        <w:rPr>
          <w:rFonts w:ascii="IFAO-Grec Unicode" w:hAnsi="IFAO-Grec Unicode"/>
        </w:rPr>
        <w:t xml:space="preserve">it </w:t>
      </w:r>
      <w:r w:rsidR="001C6C29" w:rsidRPr="00F62722">
        <w:rPr>
          <w:rFonts w:ascii="IFAO-Grec Unicode" w:hAnsi="IFAO-Grec Unicode"/>
        </w:rPr>
        <w:t>identified by the letters A through F.</w:t>
      </w:r>
      <w:r w:rsidR="002F5B7E" w:rsidRPr="00F62722">
        <w:rPr>
          <w:rStyle w:val="FootnoteReference"/>
          <w:rFonts w:ascii="IFAO-Grec Unicode" w:hAnsi="IFAO-Grec Unicode"/>
        </w:rPr>
        <w:footnoteReference w:id="21"/>
      </w:r>
      <w:r w:rsidR="001C6C29" w:rsidRPr="00F62722">
        <w:rPr>
          <w:rFonts w:ascii="IFAO-Grec Unicode" w:hAnsi="IFAO-Grec Unicode"/>
        </w:rPr>
        <w:t xml:space="preserve"> </w:t>
      </w:r>
      <w:r w:rsidR="00EE479D" w:rsidRPr="00F62722">
        <w:rPr>
          <w:rFonts w:ascii="IFAO-Grec Unicode" w:hAnsi="IFAO-Grec Unicode"/>
        </w:rPr>
        <w:t>In the third season</w:t>
      </w:r>
      <w:r w:rsidR="00A97EED" w:rsidRPr="00F62722">
        <w:rPr>
          <w:rFonts w:ascii="IFAO-Grec Unicode" w:hAnsi="IFAO-Grec Unicode"/>
        </w:rPr>
        <w:t xml:space="preserve"> (i.e., </w:t>
      </w:r>
      <w:r w:rsidR="00A57ADF" w:rsidRPr="00F62722">
        <w:rPr>
          <w:rFonts w:ascii="IFAO-Grec Unicode" w:hAnsi="IFAO-Grec Unicode"/>
        </w:rPr>
        <w:t>1926</w:t>
      </w:r>
      <w:r w:rsidR="00A97EED" w:rsidRPr="00F62722">
        <w:rPr>
          <w:rFonts w:ascii="IFAO-Grec Unicode" w:hAnsi="IFAO-Grec Unicode"/>
        </w:rPr>
        <w:t>/7)</w:t>
      </w:r>
      <w:r w:rsidR="00A57ADF" w:rsidRPr="00F62722">
        <w:rPr>
          <w:rFonts w:ascii="IFAO-Grec Unicode" w:hAnsi="IFAO-Grec Unicode"/>
        </w:rPr>
        <w:t>,</w:t>
      </w:r>
      <w:r w:rsidR="00EE479D" w:rsidRPr="00F62722">
        <w:rPr>
          <w:rFonts w:ascii="IFAO-Grec Unicode" w:hAnsi="IFAO-Grec Unicode"/>
        </w:rPr>
        <w:t xml:space="preserve"> </w:t>
      </w:r>
      <w:r w:rsidR="00B573BE" w:rsidRPr="00F62722">
        <w:rPr>
          <w:rFonts w:ascii="IFAO-Grec Unicode" w:hAnsi="IFAO-Grec Unicode"/>
        </w:rPr>
        <w:t xml:space="preserve">however, </w:t>
      </w:r>
      <w:r w:rsidR="00EE479D" w:rsidRPr="00F62722">
        <w:rPr>
          <w:rFonts w:ascii="IFAO-Grec Unicode" w:hAnsi="IFAO-Grec Unicode"/>
        </w:rPr>
        <w:t xml:space="preserve">it </w:t>
      </w:r>
      <w:r w:rsidR="006D45F6" w:rsidRPr="00F62722">
        <w:rPr>
          <w:rFonts w:ascii="IFAO-Grec Unicode" w:hAnsi="IFAO-Grec Unicode"/>
        </w:rPr>
        <w:t xml:space="preserve">broke new ground in </w:t>
      </w:r>
      <w:r w:rsidR="00EE479D" w:rsidRPr="00F62722">
        <w:rPr>
          <w:rFonts w:ascii="IFAO-Grec Unicode" w:hAnsi="IFAO-Grec Unicode"/>
        </w:rPr>
        <w:t>‘Area G’</w:t>
      </w:r>
      <w:r w:rsidR="00A1472D" w:rsidRPr="00F62722">
        <w:rPr>
          <w:rFonts w:ascii="IFAO-Grec Unicode" w:hAnsi="IFAO-Grec Unicode"/>
        </w:rPr>
        <w:t>,</w:t>
      </w:r>
      <w:r w:rsidR="00A97EED" w:rsidRPr="00F62722">
        <w:rPr>
          <w:rFonts w:ascii="IFAO-Grec Unicode" w:hAnsi="IFAO-Grec Unicode"/>
        </w:rPr>
        <w:t xml:space="preserve"> </w:t>
      </w:r>
      <w:r w:rsidR="00A57ADF" w:rsidRPr="00F62722">
        <w:rPr>
          <w:rFonts w:ascii="IFAO-Grec Unicode" w:hAnsi="IFAO-Grec Unicode"/>
        </w:rPr>
        <w:t xml:space="preserve">on the western side of the </w:t>
      </w:r>
      <w:r w:rsidR="00A57ADF" w:rsidRPr="00F62722">
        <w:rPr>
          <w:rFonts w:ascii="IFAO-Grec Unicode" w:hAnsi="IFAO-Grec Unicode"/>
          <w:i/>
          <w:iCs/>
        </w:rPr>
        <w:t>kôm</w:t>
      </w:r>
      <w:r w:rsidR="00A57ADF" w:rsidRPr="00F62722">
        <w:rPr>
          <w:rFonts w:ascii="IFAO-Grec Unicode" w:hAnsi="IFAO-Grec Unicode"/>
        </w:rPr>
        <w:t>.</w:t>
      </w:r>
      <w:r w:rsidR="00C57B97" w:rsidRPr="00F62722">
        <w:rPr>
          <w:rStyle w:val="FootnoteReference"/>
          <w:rFonts w:ascii="IFAO-Grec Unicode" w:hAnsi="IFAO-Grec Unicode"/>
        </w:rPr>
        <w:footnoteReference w:id="22"/>
      </w:r>
      <w:r w:rsidR="00A57ADF" w:rsidRPr="00F62722">
        <w:rPr>
          <w:rFonts w:ascii="IFAO-Grec Unicode" w:hAnsi="IFAO-Grec Unicode"/>
        </w:rPr>
        <w:t xml:space="preserve"> </w:t>
      </w:r>
      <w:r w:rsidR="00A1472D" w:rsidRPr="00F62722">
        <w:rPr>
          <w:rFonts w:ascii="IFAO-Grec Unicode" w:hAnsi="IFAO-Grec Unicode"/>
        </w:rPr>
        <w:t xml:space="preserve">The </w:t>
      </w:r>
      <w:r w:rsidR="00C238F7" w:rsidRPr="00F62722">
        <w:rPr>
          <w:rFonts w:ascii="IFAO-Grec Unicode" w:hAnsi="IFAO-Grec Unicode"/>
        </w:rPr>
        <w:t xml:space="preserve">decision </w:t>
      </w:r>
      <w:r w:rsidR="00A1472D" w:rsidRPr="00F62722">
        <w:rPr>
          <w:rFonts w:ascii="IFAO-Grec Unicode" w:hAnsi="IFAO-Grec Unicode"/>
        </w:rPr>
        <w:t xml:space="preserve">to do so </w:t>
      </w:r>
      <w:r w:rsidR="002A5603" w:rsidRPr="00F62722">
        <w:rPr>
          <w:rFonts w:ascii="IFAO-Grec Unicode" w:hAnsi="IFAO-Grec Unicode"/>
        </w:rPr>
        <w:t xml:space="preserve">came at </w:t>
      </w:r>
      <w:r w:rsidR="008E1727" w:rsidRPr="00F62722">
        <w:rPr>
          <w:rFonts w:ascii="IFAO-Grec Unicode" w:hAnsi="IFAO-Grec Unicode"/>
        </w:rPr>
        <w:t xml:space="preserve">an important </w:t>
      </w:r>
      <w:r w:rsidR="00EB12F6" w:rsidRPr="00F62722">
        <w:rPr>
          <w:rFonts w:ascii="IFAO-Grec Unicode" w:hAnsi="IFAO-Grec Unicode"/>
        </w:rPr>
        <w:t xml:space="preserve">turning point </w:t>
      </w:r>
      <w:r w:rsidR="00AF50B0" w:rsidRPr="00F62722">
        <w:rPr>
          <w:rFonts w:ascii="IFAO-Grec Unicode" w:hAnsi="IFAO-Grec Unicode"/>
        </w:rPr>
        <w:t xml:space="preserve">in </w:t>
      </w:r>
      <w:r w:rsidR="00DC2911" w:rsidRPr="00F62722">
        <w:rPr>
          <w:rFonts w:ascii="IFAO-Grec Unicode" w:hAnsi="IFAO-Grec Unicode"/>
        </w:rPr>
        <w:t xml:space="preserve">the history of </w:t>
      </w:r>
      <w:r w:rsidR="00AF50B0" w:rsidRPr="00F62722">
        <w:rPr>
          <w:rFonts w:ascii="IFAO-Grec Unicode" w:hAnsi="IFAO-Grec Unicode"/>
        </w:rPr>
        <w:t>the dig</w:t>
      </w:r>
      <w:r w:rsidR="00CB4633" w:rsidRPr="00F62722">
        <w:rPr>
          <w:rFonts w:ascii="IFAO-Grec Unicode" w:hAnsi="IFAO-Grec Unicode"/>
        </w:rPr>
        <w:t xml:space="preserve">. </w:t>
      </w:r>
      <w:r w:rsidR="006A0989" w:rsidRPr="00F62722">
        <w:rPr>
          <w:rFonts w:ascii="IFAO-Grec Unicode" w:hAnsi="IFAO-Grec Unicode"/>
        </w:rPr>
        <w:t>In</w:t>
      </w:r>
      <w:r w:rsidR="00411036" w:rsidRPr="00F62722">
        <w:rPr>
          <w:rFonts w:ascii="IFAO-Grec Unicode" w:hAnsi="IFAO-Grec Unicode"/>
        </w:rPr>
        <w:t xml:space="preserve"> the autumn of 1926, </w:t>
      </w:r>
      <w:r w:rsidR="009C1769" w:rsidRPr="00F62722">
        <w:rPr>
          <w:rFonts w:ascii="IFAO-Grec Unicode" w:hAnsi="IFAO-Grec Unicode"/>
        </w:rPr>
        <w:t xml:space="preserve">surveys and maps from the first two seasons </w:t>
      </w:r>
      <w:r w:rsidR="00C579E1" w:rsidRPr="00F62722">
        <w:rPr>
          <w:rFonts w:ascii="IFAO-Grec Unicode" w:hAnsi="IFAO-Grec Unicode"/>
        </w:rPr>
        <w:t xml:space="preserve">of work </w:t>
      </w:r>
      <w:r w:rsidR="006A0989" w:rsidRPr="00F62722">
        <w:rPr>
          <w:rFonts w:ascii="IFAO-Grec Unicode" w:hAnsi="IFAO-Grec Unicode"/>
        </w:rPr>
        <w:t xml:space="preserve">remained </w:t>
      </w:r>
      <w:r w:rsidR="009C1769" w:rsidRPr="00F62722">
        <w:rPr>
          <w:rFonts w:ascii="IFAO-Grec Unicode" w:hAnsi="IFAO-Grec Unicode"/>
        </w:rPr>
        <w:t>incomplete</w:t>
      </w:r>
      <w:r w:rsidR="00CE5D80" w:rsidRPr="00F62722">
        <w:rPr>
          <w:rFonts w:ascii="IFAO-Grec Unicode" w:hAnsi="IFAO-Grec Unicode"/>
        </w:rPr>
        <w:t xml:space="preserve">, </w:t>
      </w:r>
      <w:r w:rsidR="006A0989" w:rsidRPr="00F62722">
        <w:rPr>
          <w:rFonts w:ascii="IFAO-Grec Unicode" w:hAnsi="IFAO-Grec Unicode"/>
        </w:rPr>
        <w:t xml:space="preserve">and </w:t>
      </w:r>
      <w:r w:rsidR="00C10C2E" w:rsidRPr="00F62722">
        <w:rPr>
          <w:rFonts w:ascii="IFAO-Grec Unicode" w:hAnsi="IFAO-Grec Unicode"/>
        </w:rPr>
        <w:t xml:space="preserve">the </w:t>
      </w:r>
      <w:r w:rsidR="00C10C2E" w:rsidRPr="00F62722">
        <w:rPr>
          <w:rFonts w:ascii="IFAO-Grec Unicode" w:hAnsi="IFAO-Grec Unicode"/>
        </w:rPr>
        <w:lastRenderedPageBreak/>
        <w:t>excavation</w:t>
      </w:r>
      <w:r w:rsidR="00AE2B89" w:rsidRPr="00F62722">
        <w:rPr>
          <w:rFonts w:ascii="IFAO-Grec Unicode" w:hAnsi="IFAO-Grec Unicode"/>
        </w:rPr>
        <w:t xml:space="preserve"> </w:t>
      </w:r>
      <w:r w:rsidR="008626F3" w:rsidRPr="00F62722">
        <w:rPr>
          <w:rFonts w:ascii="IFAO-Grec Unicode" w:hAnsi="IFAO-Grec Unicode"/>
        </w:rPr>
        <w:t>as a whole</w:t>
      </w:r>
      <w:r w:rsidR="00C10C2E" w:rsidRPr="00F62722">
        <w:rPr>
          <w:rFonts w:ascii="IFAO-Grec Unicode" w:hAnsi="IFAO-Grec Unicode"/>
        </w:rPr>
        <w:t xml:space="preserve"> </w:t>
      </w:r>
      <w:r w:rsidR="00ED4EC0" w:rsidRPr="00F62722">
        <w:rPr>
          <w:rFonts w:ascii="IFAO-Grec Unicode" w:hAnsi="IFAO-Grec Unicode"/>
        </w:rPr>
        <w:t xml:space="preserve">had become </w:t>
      </w:r>
      <w:r w:rsidR="00C10C2E" w:rsidRPr="00F62722">
        <w:rPr>
          <w:rFonts w:ascii="IFAO-Grec Unicode" w:hAnsi="IFAO-Grec Unicode"/>
        </w:rPr>
        <w:t xml:space="preserve">imperilled by </w:t>
      </w:r>
      <w:r w:rsidR="009C1769" w:rsidRPr="00F62722">
        <w:rPr>
          <w:rFonts w:ascii="IFAO-Grec Unicode" w:hAnsi="IFAO-Grec Unicode"/>
        </w:rPr>
        <w:t xml:space="preserve">administrative and financial </w:t>
      </w:r>
      <w:r w:rsidR="00790FC0" w:rsidRPr="00F62722">
        <w:rPr>
          <w:rFonts w:ascii="IFAO-Grec Unicode" w:hAnsi="IFAO-Grec Unicode"/>
        </w:rPr>
        <w:t>dysfunction</w:t>
      </w:r>
      <w:r w:rsidR="009C1769" w:rsidRPr="00F62722">
        <w:rPr>
          <w:rFonts w:ascii="IFAO-Grec Unicode" w:hAnsi="IFAO-Grec Unicode"/>
        </w:rPr>
        <w:t>.</w:t>
      </w:r>
      <w:r w:rsidR="00F37CC1" w:rsidRPr="00F62722">
        <w:rPr>
          <w:rFonts w:ascii="IFAO-Grec Unicode" w:hAnsi="IFAO-Grec Unicode"/>
        </w:rPr>
        <w:t xml:space="preserve"> </w:t>
      </w:r>
      <w:r w:rsidR="00213236" w:rsidRPr="00F62722">
        <w:rPr>
          <w:rFonts w:ascii="IFAO-Grec Unicode" w:hAnsi="IFAO-Grec Unicode"/>
        </w:rPr>
        <w:t xml:space="preserve">James Starkey was replaced as field director by </w:t>
      </w:r>
      <w:r w:rsidR="000C149C" w:rsidRPr="00F62722">
        <w:rPr>
          <w:rFonts w:ascii="IFAO-Grec Unicode" w:hAnsi="IFAO-Grec Unicode"/>
        </w:rPr>
        <w:t>Enoch Peterson</w:t>
      </w:r>
      <w:r w:rsidR="00227691" w:rsidRPr="00F62722">
        <w:rPr>
          <w:rFonts w:ascii="IFAO-Grec Unicode" w:hAnsi="IFAO-Grec Unicode"/>
        </w:rPr>
        <w:t xml:space="preserve">, </w:t>
      </w:r>
      <w:r w:rsidR="00213236" w:rsidRPr="00F62722">
        <w:rPr>
          <w:rFonts w:ascii="IFAO-Grec Unicode" w:hAnsi="IFAO-Grec Unicode"/>
        </w:rPr>
        <w:t xml:space="preserve">who </w:t>
      </w:r>
      <w:r w:rsidR="006D09CE" w:rsidRPr="00F62722">
        <w:rPr>
          <w:rFonts w:ascii="IFAO-Grec Unicode" w:hAnsi="IFAO-Grec Unicode"/>
        </w:rPr>
        <w:t xml:space="preserve">immediately </w:t>
      </w:r>
      <w:r w:rsidR="00A17D82" w:rsidRPr="00F62722">
        <w:rPr>
          <w:rFonts w:ascii="IFAO-Grec Unicode" w:hAnsi="IFAO-Grec Unicode"/>
        </w:rPr>
        <w:t xml:space="preserve">decided to </w:t>
      </w:r>
      <w:r w:rsidR="00A90353" w:rsidRPr="00F62722">
        <w:rPr>
          <w:rFonts w:ascii="IFAO-Grec Unicode" w:hAnsi="IFAO-Grec Unicode"/>
        </w:rPr>
        <w:t>focus the excavation</w:t>
      </w:r>
      <w:r w:rsidR="00DC710B" w:rsidRPr="00F62722">
        <w:rPr>
          <w:rFonts w:ascii="IFAO-Grec Unicode" w:hAnsi="IFAO-Grec Unicode"/>
        </w:rPr>
        <w:t>’s energies</w:t>
      </w:r>
      <w:r w:rsidR="00A90353" w:rsidRPr="00F62722">
        <w:rPr>
          <w:rFonts w:ascii="IFAO-Grec Unicode" w:hAnsi="IFAO-Grec Unicode"/>
        </w:rPr>
        <w:t xml:space="preserve"> </w:t>
      </w:r>
      <w:r w:rsidR="00AD2F2C" w:rsidRPr="00F62722">
        <w:rPr>
          <w:rFonts w:ascii="IFAO-Grec Unicode" w:hAnsi="IFAO-Grec Unicode"/>
        </w:rPr>
        <w:t xml:space="preserve">on </w:t>
      </w:r>
      <w:r w:rsidR="006D09CE" w:rsidRPr="00F62722">
        <w:rPr>
          <w:rFonts w:ascii="IFAO-Grec Unicode" w:hAnsi="IFAO-Grec Unicode"/>
        </w:rPr>
        <w:t xml:space="preserve">a new </w:t>
      </w:r>
      <w:r w:rsidR="00BC03FF" w:rsidRPr="00F62722">
        <w:rPr>
          <w:rFonts w:ascii="IFAO-Grec Unicode" w:hAnsi="IFAO-Grec Unicode"/>
        </w:rPr>
        <w:t xml:space="preserve">part of the </w:t>
      </w:r>
      <w:r w:rsidR="00BC03FF" w:rsidRPr="00F62722">
        <w:rPr>
          <w:rFonts w:ascii="IFAO-Grec Unicode" w:hAnsi="IFAO-Grec Unicode"/>
          <w:i/>
          <w:iCs/>
        </w:rPr>
        <w:t>kôm</w:t>
      </w:r>
      <w:r w:rsidR="00BC03FF" w:rsidRPr="00F62722">
        <w:rPr>
          <w:rFonts w:ascii="IFAO-Grec Unicode" w:hAnsi="IFAO-Grec Unicode"/>
        </w:rPr>
        <w:t xml:space="preserve"> </w:t>
      </w:r>
      <w:r w:rsidR="006D09CE" w:rsidRPr="00F62722">
        <w:rPr>
          <w:rFonts w:ascii="IFAO-Grec Unicode" w:hAnsi="IFAO-Grec Unicode"/>
        </w:rPr>
        <w:t>he hoped would prove fruitful</w:t>
      </w:r>
      <w:r w:rsidR="007B31A8" w:rsidRPr="00F62722">
        <w:rPr>
          <w:rFonts w:ascii="IFAO-Grec Unicode" w:hAnsi="IFAO-Grec Unicode"/>
        </w:rPr>
        <w:t>.</w:t>
      </w:r>
      <w:r w:rsidR="007817F2" w:rsidRPr="00F62722">
        <w:rPr>
          <w:rFonts w:ascii="IFAO-Grec Unicode" w:hAnsi="IFAO-Grec Unicode"/>
        </w:rPr>
        <w:t xml:space="preserve"> </w:t>
      </w:r>
      <w:r w:rsidR="00213236" w:rsidRPr="00F62722">
        <w:rPr>
          <w:rFonts w:ascii="IFAO-Grec Unicode" w:hAnsi="IFAO-Grec Unicode"/>
        </w:rPr>
        <w:t xml:space="preserve">Peterson </w:t>
      </w:r>
      <w:r w:rsidR="004F4277" w:rsidRPr="00F62722">
        <w:rPr>
          <w:rFonts w:ascii="IFAO-Grec Unicode" w:hAnsi="IFAO-Grec Unicode"/>
        </w:rPr>
        <w:t xml:space="preserve">perhaps underestimated the </w:t>
      </w:r>
      <w:r w:rsidR="00003150" w:rsidRPr="00F62722">
        <w:rPr>
          <w:rFonts w:ascii="IFAO-Grec Unicode" w:hAnsi="IFAO-Grec Unicode"/>
        </w:rPr>
        <w:t xml:space="preserve">enormity of the task: </w:t>
      </w:r>
      <w:r w:rsidR="007C6D55" w:rsidRPr="00F62722">
        <w:rPr>
          <w:rFonts w:ascii="IFAO-Grec Unicode" w:hAnsi="IFAO-Grec Unicode"/>
        </w:rPr>
        <w:t xml:space="preserve">so great was the quantity of fill </w:t>
      </w:r>
      <w:r w:rsidR="00213236" w:rsidRPr="00F62722">
        <w:rPr>
          <w:rFonts w:ascii="IFAO-Grec Unicode" w:hAnsi="IFAO-Grec Unicode"/>
        </w:rPr>
        <w:t xml:space="preserve">in Area G </w:t>
      </w:r>
      <w:r w:rsidR="00846721" w:rsidRPr="00F62722">
        <w:rPr>
          <w:rFonts w:ascii="IFAO-Grec Unicode" w:hAnsi="IFAO-Grec Unicode"/>
        </w:rPr>
        <w:t xml:space="preserve">that not </w:t>
      </w:r>
      <w:r w:rsidR="00A45702" w:rsidRPr="00F62722">
        <w:rPr>
          <w:rFonts w:ascii="IFAO-Grec Unicode" w:hAnsi="IFAO-Grec Unicode"/>
        </w:rPr>
        <w:t>every structure could be cleared to its foundation</w:t>
      </w:r>
      <w:r w:rsidR="0030589D" w:rsidRPr="00F62722">
        <w:rPr>
          <w:rFonts w:ascii="IFAO-Grec Unicode" w:hAnsi="IFAO-Grec Unicode"/>
        </w:rPr>
        <w:t>.</w:t>
      </w:r>
      <w:r w:rsidR="00CC00D9" w:rsidRPr="00F62722">
        <w:rPr>
          <w:rFonts w:ascii="IFAO-Grec Unicode" w:hAnsi="IFAO-Grec Unicode"/>
        </w:rPr>
        <w:t xml:space="preserve"> As</w:t>
      </w:r>
      <w:r w:rsidR="00E9419E" w:rsidRPr="00F62722">
        <w:rPr>
          <w:rFonts w:ascii="IFAO-Grec Unicode" w:hAnsi="IFAO-Grec Unicode"/>
        </w:rPr>
        <w:t xml:space="preserve"> a consequence, </w:t>
      </w:r>
      <w:r w:rsidR="00C338B8" w:rsidRPr="00F62722">
        <w:rPr>
          <w:rFonts w:ascii="IFAO-Grec Unicode" w:hAnsi="IFAO-Grec Unicode"/>
        </w:rPr>
        <w:t>the maps and plans from th</w:t>
      </w:r>
      <w:r w:rsidR="00875982" w:rsidRPr="00F62722">
        <w:rPr>
          <w:rFonts w:ascii="IFAO-Grec Unicode" w:hAnsi="IFAO-Grec Unicode"/>
        </w:rPr>
        <w:t>is</w:t>
      </w:r>
      <w:r w:rsidR="00E9419E" w:rsidRPr="00F62722">
        <w:rPr>
          <w:rFonts w:ascii="IFAO-Grec Unicode" w:hAnsi="IFAO-Grec Unicode"/>
        </w:rPr>
        <w:t xml:space="preserve"> third</w:t>
      </w:r>
      <w:r w:rsidR="00C338B8" w:rsidRPr="00F62722">
        <w:rPr>
          <w:rFonts w:ascii="IFAO-Grec Unicode" w:hAnsi="IFAO-Grec Unicode"/>
        </w:rPr>
        <w:t xml:space="preserve"> season </w:t>
      </w:r>
      <w:r w:rsidR="005F7264" w:rsidRPr="00F62722">
        <w:rPr>
          <w:rFonts w:ascii="IFAO-Grec Unicode" w:hAnsi="IFAO-Grec Unicode"/>
        </w:rPr>
        <w:t xml:space="preserve">were </w:t>
      </w:r>
      <w:r w:rsidR="00C338B8" w:rsidRPr="00F62722">
        <w:rPr>
          <w:rFonts w:ascii="IFAO-Grec Unicode" w:hAnsi="IFAO-Grec Unicode"/>
        </w:rPr>
        <w:t xml:space="preserve">also </w:t>
      </w:r>
      <w:r w:rsidR="005F7264" w:rsidRPr="00F62722">
        <w:rPr>
          <w:rFonts w:ascii="IFAO-Grec Unicode" w:hAnsi="IFAO-Grec Unicode"/>
        </w:rPr>
        <w:t xml:space="preserve">left </w:t>
      </w:r>
      <w:r w:rsidR="00FA655A" w:rsidRPr="00F62722">
        <w:rPr>
          <w:rFonts w:ascii="IFAO-Grec Unicode" w:hAnsi="IFAO-Grec Unicode"/>
        </w:rPr>
        <w:t>incomplete</w:t>
      </w:r>
      <w:r w:rsidR="00293BB0" w:rsidRPr="00F62722">
        <w:rPr>
          <w:rFonts w:ascii="IFAO-Grec Unicode" w:hAnsi="IFAO-Grec Unicode"/>
        </w:rPr>
        <w:t xml:space="preserve">: </w:t>
      </w:r>
      <w:r w:rsidR="00E5329F" w:rsidRPr="00F62722">
        <w:rPr>
          <w:rFonts w:ascii="IFAO-Grec Unicode" w:hAnsi="IFAO-Grec Unicode"/>
        </w:rPr>
        <w:t xml:space="preserve">the best we </w:t>
      </w:r>
      <w:r w:rsidR="00293BB0" w:rsidRPr="00F62722">
        <w:rPr>
          <w:rFonts w:ascii="IFAO-Grec Unicode" w:hAnsi="IFAO-Grec Unicode"/>
        </w:rPr>
        <w:t xml:space="preserve">can do </w:t>
      </w:r>
      <w:r w:rsidR="00E5329F" w:rsidRPr="00F62722">
        <w:rPr>
          <w:rFonts w:ascii="IFAO-Grec Unicode" w:hAnsi="IFAO-Grec Unicode"/>
        </w:rPr>
        <w:t xml:space="preserve">is the hand-drawn </w:t>
      </w:r>
      <w:r w:rsidR="00293BB0" w:rsidRPr="00F62722">
        <w:rPr>
          <w:rFonts w:ascii="IFAO-Grec Unicode" w:hAnsi="IFAO-Grec Unicode"/>
        </w:rPr>
        <w:fldChar w:fldCharType="begin"/>
      </w:r>
      <w:r w:rsidR="00293BB0" w:rsidRPr="00F62722">
        <w:rPr>
          <w:rFonts w:ascii="IFAO-Grec Unicode" w:hAnsi="IFAO-Grec Unicode"/>
        </w:rPr>
        <w:instrText xml:space="preserve"> REF _Ref173238547 \h  \* MERGEFORMAT </w:instrText>
      </w:r>
      <w:r w:rsidR="00293BB0" w:rsidRPr="00F62722">
        <w:rPr>
          <w:rFonts w:ascii="IFAO-Grec Unicode" w:hAnsi="IFAO-Grec Unicode"/>
        </w:rPr>
      </w:r>
      <w:r w:rsidR="00293BB0" w:rsidRPr="00F62722">
        <w:rPr>
          <w:rFonts w:ascii="IFAO-Grec Unicode" w:hAnsi="IFAO-Grec Unicode"/>
        </w:rPr>
        <w:fldChar w:fldCharType="separate"/>
      </w:r>
      <w:r w:rsidR="00EF7BEA" w:rsidRPr="00F62722">
        <w:rPr>
          <w:rFonts w:ascii="IFAO-Grec Unicode" w:hAnsi="IFAO-Grec Unicode"/>
        </w:rPr>
        <w:t xml:space="preserve">Figure </w:t>
      </w:r>
      <w:r w:rsidR="00EF7BEA" w:rsidRPr="00F62722">
        <w:rPr>
          <w:rFonts w:ascii="IFAO-Grec Unicode" w:hAnsi="IFAO-Grec Unicode"/>
          <w:noProof/>
        </w:rPr>
        <w:t>4</w:t>
      </w:r>
      <w:r w:rsidR="00293BB0" w:rsidRPr="00F62722">
        <w:rPr>
          <w:rFonts w:ascii="IFAO-Grec Unicode" w:hAnsi="IFAO-Grec Unicode"/>
        </w:rPr>
        <w:fldChar w:fldCharType="end"/>
      </w:r>
      <w:r w:rsidR="00E5329F" w:rsidRPr="00F62722">
        <w:rPr>
          <w:rFonts w:ascii="IFAO-Grec Unicode" w:hAnsi="IFAO-Grec Unicode"/>
        </w:rPr>
        <w:t xml:space="preserve">, in </w:t>
      </w:r>
      <w:r w:rsidR="00E9552C" w:rsidRPr="00F62722">
        <w:rPr>
          <w:rFonts w:ascii="IFAO-Grec Unicode" w:hAnsi="IFAO-Grec Unicode"/>
        </w:rPr>
        <w:t xml:space="preserve">which </w:t>
      </w:r>
      <w:r w:rsidR="00457521" w:rsidRPr="00F62722">
        <w:rPr>
          <w:rFonts w:ascii="IFAO-Grec Unicode" w:hAnsi="IFAO-Grec Unicode"/>
        </w:rPr>
        <w:t xml:space="preserve">the </w:t>
      </w:r>
      <w:r w:rsidR="00293BB0" w:rsidRPr="00F62722">
        <w:rPr>
          <w:rFonts w:ascii="IFAO-Grec Unicode" w:hAnsi="IFAO-Grec Unicode"/>
        </w:rPr>
        <w:t xml:space="preserve">intersecting streets </w:t>
      </w:r>
      <w:r w:rsidR="00457521" w:rsidRPr="00F62722">
        <w:rPr>
          <w:rFonts w:ascii="IFAO-Grec Unicode" w:hAnsi="IFAO-Grec Unicode"/>
        </w:rPr>
        <w:t xml:space="preserve">BS1 and BS2 </w:t>
      </w:r>
      <w:r w:rsidR="00293BB0" w:rsidRPr="00F62722">
        <w:rPr>
          <w:rFonts w:ascii="IFAO-Grec Unicode" w:hAnsi="IFAO-Grec Unicode"/>
        </w:rPr>
        <w:t xml:space="preserve">divide the neighborhood </w:t>
      </w:r>
      <w:r w:rsidR="00873AF8" w:rsidRPr="00F62722">
        <w:rPr>
          <w:rFonts w:ascii="IFAO-Grec Unicode" w:hAnsi="IFAO-Grec Unicode"/>
        </w:rPr>
        <w:t xml:space="preserve">roughly </w:t>
      </w:r>
      <w:r w:rsidR="00293BB0" w:rsidRPr="00F62722">
        <w:rPr>
          <w:rFonts w:ascii="IFAO-Grec Unicode" w:hAnsi="IFAO-Grec Unicode"/>
        </w:rPr>
        <w:t>into quadrants.</w:t>
      </w:r>
      <w:r w:rsidR="00E5329F" w:rsidRPr="00F62722">
        <w:rPr>
          <w:rFonts w:ascii="IFAO-Grec Unicode" w:hAnsi="IFAO-Grec Unicode"/>
        </w:rPr>
        <w:t xml:space="preserve"> </w:t>
      </w:r>
      <w:r w:rsidR="00293BB0" w:rsidRPr="00F62722">
        <w:rPr>
          <w:rFonts w:ascii="IFAO-Grec Unicode" w:hAnsi="IFAO-Grec Unicode"/>
        </w:rPr>
        <w:t>M</w:t>
      </w:r>
      <w:r w:rsidR="00B61AF1" w:rsidRPr="00F62722">
        <w:rPr>
          <w:rFonts w:ascii="IFAO-Grec Unicode" w:hAnsi="IFAO-Grec Unicode"/>
        </w:rPr>
        <w:t xml:space="preserve">uch about </w:t>
      </w:r>
      <w:r w:rsidR="00A96558" w:rsidRPr="00F62722">
        <w:rPr>
          <w:rFonts w:ascii="IFAO-Grec Unicode" w:hAnsi="IFAO-Grec Unicode"/>
        </w:rPr>
        <w:t xml:space="preserve">Area G’s </w:t>
      </w:r>
      <w:r w:rsidR="00B61AF1" w:rsidRPr="00F62722">
        <w:rPr>
          <w:rFonts w:ascii="IFAO-Grec Unicode" w:hAnsi="IFAO-Grec Unicode"/>
        </w:rPr>
        <w:t xml:space="preserve">archaeology </w:t>
      </w:r>
      <w:r w:rsidR="00803E38" w:rsidRPr="00F62722">
        <w:rPr>
          <w:rFonts w:ascii="IFAO-Grec Unicode" w:hAnsi="IFAO-Grec Unicode"/>
        </w:rPr>
        <w:t xml:space="preserve">remains </w:t>
      </w:r>
      <w:r w:rsidR="00B61AF1" w:rsidRPr="00F62722">
        <w:rPr>
          <w:rFonts w:ascii="IFAO-Grec Unicode" w:hAnsi="IFAO-Grec Unicode"/>
        </w:rPr>
        <w:t>unclear.</w:t>
      </w:r>
      <w:r w:rsidR="007C7293" w:rsidRPr="00F62722">
        <w:rPr>
          <w:rStyle w:val="FootnoteReference"/>
          <w:rFonts w:ascii="IFAO-Grec Unicode" w:hAnsi="IFAO-Grec Unicode"/>
        </w:rPr>
        <w:footnoteReference w:id="23"/>
      </w:r>
      <w:r w:rsidR="00966B35" w:rsidRPr="00F62722">
        <w:rPr>
          <w:rFonts w:ascii="IFAO-Grec Unicode" w:hAnsi="IFAO-Grec Unicode"/>
        </w:rPr>
        <w:t xml:space="preserve"> </w:t>
      </w:r>
    </w:p>
    <w:p w14:paraId="18CDBE79" w14:textId="4D1A9541" w:rsidR="003F271A" w:rsidRPr="00F62722" w:rsidRDefault="00BE19B2" w:rsidP="003D3316">
      <w:pPr>
        <w:spacing w:line="480" w:lineRule="auto"/>
        <w:ind w:firstLine="720"/>
        <w:rPr>
          <w:rFonts w:ascii="IFAO-Grec Unicode" w:hAnsi="IFAO-Grec Unicode"/>
        </w:rPr>
      </w:pPr>
      <w:r w:rsidRPr="00F62722">
        <w:rPr>
          <w:rFonts w:ascii="IFAO-Grec Unicode" w:hAnsi="IFAO-Grec Unicode"/>
        </w:rPr>
        <w:t xml:space="preserve">The </w:t>
      </w:r>
      <w:r w:rsidR="00D1225B" w:rsidRPr="00F62722">
        <w:rPr>
          <w:rFonts w:ascii="IFAO-Grec Unicode" w:hAnsi="IFAO-Grec Unicode"/>
        </w:rPr>
        <w:t xml:space="preserve">eleven </w:t>
      </w:r>
      <w:r w:rsidRPr="00F62722">
        <w:rPr>
          <w:rFonts w:ascii="IFAO-Grec Unicode" w:hAnsi="IFAO-Grec Unicode"/>
        </w:rPr>
        <w:t xml:space="preserve">Homeric papyri </w:t>
      </w:r>
      <w:r w:rsidR="00EE5E7F" w:rsidRPr="00F62722">
        <w:rPr>
          <w:rFonts w:ascii="IFAO-Grec Unicode" w:hAnsi="IFAO-Grec Unicode"/>
        </w:rPr>
        <w:t xml:space="preserve">discussed below </w:t>
      </w:r>
      <w:r w:rsidR="002224CB" w:rsidRPr="00F62722">
        <w:rPr>
          <w:rFonts w:ascii="IFAO-Grec Unicode" w:hAnsi="IFAO-Grec Unicode"/>
        </w:rPr>
        <w:t xml:space="preserve">are a </w:t>
      </w:r>
      <w:r w:rsidR="00B53B21" w:rsidRPr="00F62722">
        <w:rPr>
          <w:rFonts w:ascii="IFAO-Grec Unicode" w:hAnsi="IFAO-Grec Unicode"/>
        </w:rPr>
        <w:t xml:space="preserve">small </w:t>
      </w:r>
      <w:r w:rsidR="000932DC" w:rsidRPr="00F62722">
        <w:rPr>
          <w:rFonts w:ascii="IFAO-Grec Unicode" w:hAnsi="IFAO-Grec Unicode"/>
        </w:rPr>
        <w:t xml:space="preserve">fraction of the bounty of texts </w:t>
      </w:r>
      <w:r w:rsidR="00D760F9" w:rsidRPr="00F62722">
        <w:rPr>
          <w:rFonts w:ascii="IFAO-Grec Unicode" w:hAnsi="IFAO-Grec Unicode"/>
        </w:rPr>
        <w:t xml:space="preserve">uncovered </w:t>
      </w:r>
      <w:r w:rsidR="008E7EB1" w:rsidRPr="00F62722">
        <w:rPr>
          <w:rFonts w:ascii="IFAO-Grec Unicode" w:hAnsi="IFAO-Grec Unicode"/>
        </w:rPr>
        <w:t>in Area G</w:t>
      </w:r>
      <w:r w:rsidR="00813338" w:rsidRPr="00F62722">
        <w:rPr>
          <w:rFonts w:ascii="IFAO-Grec Unicode" w:hAnsi="IFAO-Grec Unicode"/>
        </w:rPr>
        <w:t>. The</w:t>
      </w:r>
      <w:r w:rsidR="0064736D" w:rsidRPr="00F62722">
        <w:rPr>
          <w:rFonts w:ascii="IFAO-Grec Unicode" w:hAnsi="IFAO-Grec Unicode"/>
        </w:rPr>
        <w:t>se</w:t>
      </w:r>
      <w:r w:rsidR="00813338" w:rsidRPr="00F62722">
        <w:rPr>
          <w:rFonts w:ascii="IFAO-Grec Unicode" w:hAnsi="IFAO-Grec Unicode"/>
        </w:rPr>
        <w:t xml:space="preserve"> </w:t>
      </w:r>
      <w:r w:rsidR="00D65553" w:rsidRPr="00F62722">
        <w:rPr>
          <w:rFonts w:ascii="IFAO-Grec Unicode" w:hAnsi="IFAO-Grec Unicode"/>
        </w:rPr>
        <w:t>include</w:t>
      </w:r>
      <w:r w:rsidR="00813338" w:rsidRPr="00F62722">
        <w:rPr>
          <w:rFonts w:ascii="IFAO-Grec Unicode" w:hAnsi="IFAO-Grec Unicode"/>
        </w:rPr>
        <w:t>d</w:t>
      </w:r>
      <w:r w:rsidR="00B9108C" w:rsidRPr="00F62722">
        <w:rPr>
          <w:rFonts w:ascii="IFAO-Grec Unicode" w:hAnsi="IFAO-Grec Unicode"/>
        </w:rPr>
        <w:t>,</w:t>
      </w:r>
      <w:r w:rsidR="00D65553" w:rsidRPr="00F62722">
        <w:rPr>
          <w:rFonts w:ascii="IFAO-Grec Unicode" w:hAnsi="IFAO-Grec Unicode"/>
        </w:rPr>
        <w:t xml:space="preserve"> most notably,</w:t>
      </w:r>
      <w:r w:rsidR="00B9108C" w:rsidRPr="00F62722">
        <w:rPr>
          <w:rFonts w:ascii="IFAO-Grec Unicode" w:hAnsi="IFAO-Grec Unicode"/>
        </w:rPr>
        <w:t xml:space="preserve"> </w:t>
      </w:r>
      <w:r w:rsidR="00872E3B" w:rsidRPr="00F62722">
        <w:rPr>
          <w:rFonts w:ascii="IFAO-Grec Unicode" w:hAnsi="IFAO-Grec Unicode"/>
        </w:rPr>
        <w:t xml:space="preserve">portions of </w:t>
      </w:r>
      <w:r w:rsidR="00031CDE" w:rsidRPr="00F62722">
        <w:rPr>
          <w:rFonts w:ascii="IFAO-Grec Unicode" w:hAnsi="IFAO-Grec Unicode"/>
        </w:rPr>
        <w:t xml:space="preserve">the </w:t>
      </w:r>
      <w:r w:rsidR="002C1F66" w:rsidRPr="00F62722">
        <w:rPr>
          <w:rFonts w:ascii="IFAO-Grec Unicode" w:hAnsi="IFAO-Grec Unicode"/>
        </w:rPr>
        <w:t xml:space="preserve">so-called </w:t>
      </w:r>
      <w:r w:rsidR="00031CDE" w:rsidRPr="00F62722">
        <w:rPr>
          <w:rFonts w:ascii="IFAO-Grec Unicode" w:hAnsi="IFAO-Grec Unicode"/>
        </w:rPr>
        <w:t xml:space="preserve">‘archive’ of </w:t>
      </w:r>
      <w:r w:rsidR="00E7188F" w:rsidRPr="00F62722">
        <w:rPr>
          <w:rFonts w:ascii="IFAO-Grec Unicode" w:hAnsi="IFAO-Grec Unicode"/>
        </w:rPr>
        <w:t>Sokrates</w:t>
      </w:r>
      <w:r w:rsidR="00031CDE" w:rsidRPr="00F62722">
        <w:rPr>
          <w:rFonts w:ascii="IFAO-Grec Unicode" w:hAnsi="IFAO-Grec Unicode"/>
        </w:rPr>
        <w:t xml:space="preserve"> the tax-collector</w:t>
      </w:r>
      <w:r w:rsidR="004E5BDC" w:rsidRPr="00F62722">
        <w:rPr>
          <w:rFonts w:ascii="IFAO-Grec Unicode" w:hAnsi="IFAO-Grec Unicode"/>
        </w:rPr>
        <w:t>, which was</w:t>
      </w:r>
      <w:r w:rsidR="002F752B" w:rsidRPr="00F62722">
        <w:rPr>
          <w:rFonts w:ascii="IFAO-Grec Unicode" w:hAnsi="IFAO-Grec Unicode"/>
        </w:rPr>
        <w:t xml:space="preserve"> </w:t>
      </w:r>
      <w:r w:rsidR="00E2143D" w:rsidRPr="00F62722">
        <w:rPr>
          <w:rFonts w:ascii="IFAO-Grec Unicode" w:hAnsi="IFAO-Grec Unicode"/>
        </w:rPr>
        <w:t xml:space="preserve">treated </w:t>
      </w:r>
      <w:r w:rsidR="00857E0A" w:rsidRPr="00F62722">
        <w:rPr>
          <w:rFonts w:ascii="IFAO-Grec Unicode" w:hAnsi="IFAO-Grec Unicode"/>
        </w:rPr>
        <w:t>by Peter van Minnen</w:t>
      </w:r>
      <w:r w:rsidR="00502FBE" w:rsidRPr="00F62722">
        <w:rPr>
          <w:rFonts w:ascii="IFAO-Grec Unicode" w:hAnsi="IFAO-Grec Unicode"/>
        </w:rPr>
        <w:t xml:space="preserve"> </w:t>
      </w:r>
      <w:r w:rsidR="00E2143D" w:rsidRPr="00F62722">
        <w:rPr>
          <w:rFonts w:ascii="IFAO-Grec Unicode" w:hAnsi="IFAO-Grec Unicode"/>
        </w:rPr>
        <w:t>in a</w:t>
      </w:r>
      <w:r w:rsidR="001466E3" w:rsidRPr="00F62722">
        <w:rPr>
          <w:rFonts w:ascii="IFAO-Grec Unicode" w:hAnsi="IFAO-Grec Unicode"/>
        </w:rPr>
        <w:t xml:space="preserve"> study that has proven foundational to</w:t>
      </w:r>
      <w:r w:rsidR="004A35D9" w:rsidRPr="00F62722">
        <w:rPr>
          <w:rFonts w:ascii="IFAO-Grec Unicode" w:hAnsi="IFAO-Grec Unicode"/>
        </w:rPr>
        <w:t xml:space="preserve"> </w:t>
      </w:r>
      <w:r w:rsidR="00872E3B" w:rsidRPr="00F62722">
        <w:rPr>
          <w:rFonts w:ascii="IFAO-Grec Unicode" w:hAnsi="IFAO-Grec Unicode"/>
        </w:rPr>
        <w:t>papyrology’s interdisciplinary turn</w:t>
      </w:r>
      <w:r w:rsidR="00E2143D" w:rsidRPr="00F62722">
        <w:rPr>
          <w:rFonts w:ascii="IFAO-Grec Unicode" w:hAnsi="IFAO-Grec Unicode"/>
        </w:rPr>
        <w:t>.</w:t>
      </w:r>
      <w:r w:rsidR="00B13835" w:rsidRPr="00F62722">
        <w:rPr>
          <w:rStyle w:val="FootnoteReference"/>
          <w:rFonts w:ascii="IFAO-Grec Unicode" w:hAnsi="IFAO-Grec Unicode"/>
        </w:rPr>
        <w:footnoteReference w:id="24"/>
      </w:r>
      <w:r w:rsidR="00B13835" w:rsidRPr="00F62722">
        <w:rPr>
          <w:rFonts w:ascii="IFAO-Grec Unicode" w:hAnsi="IFAO-Grec Unicode"/>
        </w:rPr>
        <w:t xml:space="preserve"> </w:t>
      </w:r>
      <w:r w:rsidR="00E2143D" w:rsidRPr="00F62722">
        <w:rPr>
          <w:rFonts w:ascii="IFAO-Grec Unicode" w:hAnsi="IFAO-Grec Unicode"/>
        </w:rPr>
        <w:t>B</w:t>
      </w:r>
      <w:r w:rsidR="00454901" w:rsidRPr="00F62722">
        <w:rPr>
          <w:rFonts w:ascii="IFAO-Grec Unicode" w:hAnsi="IFAO-Grec Unicode"/>
        </w:rPr>
        <w:t xml:space="preserve">ut </w:t>
      </w:r>
      <w:r w:rsidR="003F25A0" w:rsidRPr="00F62722">
        <w:rPr>
          <w:rFonts w:ascii="IFAO-Grec Unicode" w:hAnsi="IFAO-Grec Unicode"/>
        </w:rPr>
        <w:t xml:space="preserve">despite </w:t>
      </w:r>
      <w:r w:rsidR="00E7188F" w:rsidRPr="00F62722">
        <w:rPr>
          <w:rFonts w:ascii="IFAO-Grec Unicode" w:hAnsi="IFAO-Grec Unicode"/>
        </w:rPr>
        <w:t>Sokrates</w:t>
      </w:r>
      <w:r w:rsidR="001C0DC6" w:rsidRPr="00F62722">
        <w:rPr>
          <w:rFonts w:ascii="IFAO-Grec Unicode" w:hAnsi="IFAO-Grec Unicode"/>
        </w:rPr>
        <w:t xml:space="preserve">’ </w:t>
      </w:r>
      <w:r w:rsidR="00CC70D9" w:rsidRPr="00F62722">
        <w:rPr>
          <w:rFonts w:ascii="IFAO-Grec Unicode" w:hAnsi="IFAO-Grec Unicode"/>
        </w:rPr>
        <w:t>notoriety</w:t>
      </w:r>
      <w:r w:rsidR="007A4C90" w:rsidRPr="00F62722">
        <w:rPr>
          <w:rFonts w:ascii="IFAO-Grec Unicode" w:hAnsi="IFAO-Grec Unicode"/>
        </w:rPr>
        <w:t xml:space="preserve"> </w:t>
      </w:r>
      <w:r w:rsidR="00E212F5" w:rsidRPr="00F62722">
        <w:rPr>
          <w:rFonts w:ascii="IFAO-Grec Unicode" w:hAnsi="IFAO-Grec Unicode"/>
        </w:rPr>
        <w:t>(</w:t>
      </w:r>
      <w:r w:rsidR="007A4C90" w:rsidRPr="00F62722">
        <w:rPr>
          <w:rFonts w:ascii="IFAO-Grec Unicode" w:hAnsi="IFAO-Grec Unicode"/>
        </w:rPr>
        <w:t>and</w:t>
      </w:r>
      <w:r w:rsidR="00032040" w:rsidRPr="00F62722">
        <w:rPr>
          <w:rFonts w:ascii="IFAO-Grec Unicode" w:hAnsi="IFAO-Grec Unicode"/>
        </w:rPr>
        <w:t>, indeed,</w:t>
      </w:r>
      <w:r w:rsidR="007A4C90" w:rsidRPr="00F62722">
        <w:rPr>
          <w:rFonts w:ascii="IFAO-Grec Unicode" w:hAnsi="IFAO-Grec Unicode"/>
        </w:rPr>
        <w:t xml:space="preserve"> </w:t>
      </w:r>
      <w:r w:rsidR="006E629A" w:rsidRPr="00F62722">
        <w:rPr>
          <w:rFonts w:ascii="IFAO-Grec Unicode" w:hAnsi="IFAO-Grec Unicode"/>
        </w:rPr>
        <w:t xml:space="preserve">my own </w:t>
      </w:r>
      <w:r w:rsidR="007A4C90" w:rsidRPr="00F62722">
        <w:rPr>
          <w:rFonts w:ascii="IFAO-Grec Unicode" w:hAnsi="IFAO-Grec Unicode"/>
        </w:rPr>
        <w:t>interdisciplinar</w:t>
      </w:r>
      <w:r w:rsidR="00135409" w:rsidRPr="00F62722">
        <w:rPr>
          <w:rFonts w:ascii="IFAO-Grec Unicode" w:hAnsi="IFAO-Grec Unicode"/>
        </w:rPr>
        <w:t xml:space="preserve">y </w:t>
      </w:r>
      <w:r w:rsidR="007A7F1C" w:rsidRPr="00F62722">
        <w:rPr>
          <w:rFonts w:ascii="IFAO-Grec Unicode" w:hAnsi="IFAO-Grec Unicode"/>
        </w:rPr>
        <w:t>aspirations</w:t>
      </w:r>
      <w:r w:rsidR="00E212F5" w:rsidRPr="00F62722">
        <w:rPr>
          <w:rFonts w:ascii="IFAO-Grec Unicode" w:hAnsi="IFAO-Grec Unicode"/>
        </w:rPr>
        <w:t>)</w:t>
      </w:r>
      <w:r w:rsidR="005A6DF6" w:rsidRPr="00F62722">
        <w:rPr>
          <w:rFonts w:ascii="IFAO-Grec Unicode" w:hAnsi="IFAO-Grec Unicode"/>
        </w:rPr>
        <w:t xml:space="preserve">, </w:t>
      </w:r>
      <w:r w:rsidR="007A7F1C" w:rsidRPr="00F62722">
        <w:rPr>
          <w:rFonts w:ascii="IFAO-Grec Unicode" w:hAnsi="IFAO-Grec Unicode"/>
        </w:rPr>
        <w:t xml:space="preserve">I </w:t>
      </w:r>
      <w:r w:rsidR="00453FDB" w:rsidRPr="00F62722">
        <w:rPr>
          <w:rFonts w:ascii="IFAO-Grec Unicode" w:hAnsi="IFAO-Grec Unicode"/>
        </w:rPr>
        <w:t>resi</w:t>
      </w:r>
      <w:r w:rsidR="0097762C" w:rsidRPr="00F62722">
        <w:rPr>
          <w:rFonts w:ascii="IFAO-Grec Unicode" w:hAnsi="IFAO-Grec Unicode"/>
        </w:rPr>
        <w:t xml:space="preserve">st the temptation </w:t>
      </w:r>
      <w:r w:rsidR="00600BF6" w:rsidRPr="00F62722">
        <w:rPr>
          <w:rFonts w:ascii="IFAO-Grec Unicode" w:hAnsi="IFAO-Grec Unicode"/>
        </w:rPr>
        <w:t xml:space="preserve">blindly </w:t>
      </w:r>
      <w:r w:rsidR="0097762C" w:rsidRPr="00F62722">
        <w:rPr>
          <w:rFonts w:ascii="IFAO-Grec Unicode" w:hAnsi="IFAO-Grec Unicode"/>
        </w:rPr>
        <w:t xml:space="preserve">to assign </w:t>
      </w:r>
      <w:r w:rsidR="003E0D50" w:rsidRPr="00F62722">
        <w:rPr>
          <w:rFonts w:ascii="IFAO-Grec Unicode" w:hAnsi="IFAO-Grec Unicode"/>
        </w:rPr>
        <w:t>material</w:t>
      </w:r>
      <w:r w:rsidR="00BF272C" w:rsidRPr="00F62722">
        <w:rPr>
          <w:rFonts w:ascii="IFAO-Grec Unicode" w:hAnsi="IFAO-Grec Unicode"/>
        </w:rPr>
        <w:t xml:space="preserve"> </w:t>
      </w:r>
      <w:r w:rsidR="0097762C" w:rsidRPr="00F62722">
        <w:rPr>
          <w:rFonts w:ascii="IFAO-Grec Unicode" w:hAnsi="IFAO-Grec Unicode"/>
        </w:rPr>
        <w:t xml:space="preserve">from Area G to </w:t>
      </w:r>
      <w:r w:rsidR="00546014" w:rsidRPr="00F62722">
        <w:rPr>
          <w:rFonts w:ascii="IFAO-Grec Unicode" w:hAnsi="IFAO-Grec Unicode"/>
        </w:rPr>
        <w:t>an</w:t>
      </w:r>
      <w:r w:rsidR="0097762C" w:rsidRPr="00F62722">
        <w:rPr>
          <w:rFonts w:ascii="IFAO-Grec Unicode" w:hAnsi="IFAO-Grec Unicode"/>
        </w:rPr>
        <w:t xml:space="preserve"> archive</w:t>
      </w:r>
      <w:r w:rsidR="00600BF6" w:rsidRPr="00F62722">
        <w:rPr>
          <w:rFonts w:ascii="IFAO-Grec Unicode" w:hAnsi="IFAO-Grec Unicode"/>
        </w:rPr>
        <w:t>,</w:t>
      </w:r>
      <w:r w:rsidR="001E3925" w:rsidRPr="00F62722">
        <w:rPr>
          <w:rFonts w:ascii="IFAO-Grec Unicode" w:hAnsi="IFAO-Grec Unicode"/>
        </w:rPr>
        <w:t xml:space="preserve"> </w:t>
      </w:r>
      <w:r w:rsidR="00546014" w:rsidRPr="00F62722">
        <w:rPr>
          <w:rFonts w:ascii="IFAO-Grec Unicode" w:hAnsi="IFAO-Grec Unicode"/>
        </w:rPr>
        <w:t xml:space="preserve">and would hesitate even </w:t>
      </w:r>
      <w:r w:rsidR="001E3925" w:rsidRPr="00F62722">
        <w:rPr>
          <w:rFonts w:ascii="IFAO-Grec Unicode" w:hAnsi="IFAO-Grec Unicode"/>
        </w:rPr>
        <w:t>to posit a unified archive</w:t>
      </w:r>
      <w:r w:rsidR="003D65CB" w:rsidRPr="00F62722">
        <w:rPr>
          <w:rFonts w:ascii="IFAO-Grec Unicode" w:hAnsi="IFAO-Grec Unicode"/>
        </w:rPr>
        <w:t xml:space="preserve"> at all</w:t>
      </w:r>
      <w:r w:rsidR="0097762C" w:rsidRPr="00F62722">
        <w:rPr>
          <w:rFonts w:ascii="IFAO-Grec Unicode" w:hAnsi="IFAO-Grec Unicode"/>
        </w:rPr>
        <w:t xml:space="preserve">. </w:t>
      </w:r>
      <w:r w:rsidR="00C57517" w:rsidRPr="00F62722">
        <w:rPr>
          <w:rFonts w:ascii="IFAO-Grec Unicode" w:hAnsi="IFAO-Grec Unicode"/>
        </w:rPr>
        <w:t xml:space="preserve">Archaeology does not provide a reliable indication of the </w:t>
      </w:r>
      <w:r w:rsidR="007A31D5" w:rsidRPr="00F62722">
        <w:rPr>
          <w:rFonts w:ascii="IFAO-Grec Unicode" w:hAnsi="IFAO-Grec Unicode"/>
        </w:rPr>
        <w:t>papyri’s deposit</w:t>
      </w:r>
      <w:r w:rsidR="000E2FC0" w:rsidRPr="00F62722">
        <w:rPr>
          <w:rFonts w:ascii="IFAO-Grec Unicode" w:hAnsi="IFAO-Grec Unicode"/>
        </w:rPr>
        <w:t>(s)</w:t>
      </w:r>
      <w:r w:rsidR="007A31D5" w:rsidRPr="00F62722">
        <w:rPr>
          <w:rFonts w:ascii="IFAO-Grec Unicode" w:hAnsi="IFAO-Grec Unicode"/>
        </w:rPr>
        <w:t xml:space="preserve">, and the extent to which the archaeological record in Area G has been compromised limits the kinds of conclusions </w:t>
      </w:r>
      <w:r w:rsidR="00017E7D" w:rsidRPr="00F62722">
        <w:rPr>
          <w:rFonts w:ascii="IFAO-Grec Unicode" w:hAnsi="IFAO-Grec Unicode"/>
        </w:rPr>
        <w:t xml:space="preserve">one </w:t>
      </w:r>
      <w:r w:rsidR="007A31D5" w:rsidRPr="00F62722">
        <w:rPr>
          <w:rFonts w:ascii="IFAO-Grec Unicode" w:hAnsi="IFAO-Grec Unicode"/>
        </w:rPr>
        <w:t>might draw.</w:t>
      </w:r>
      <w:r w:rsidR="0076417B" w:rsidRPr="00F62722">
        <w:rPr>
          <w:rFonts w:ascii="IFAO-Grec Unicode" w:hAnsi="IFAO-Grec Unicode"/>
        </w:rPr>
        <w:t xml:space="preserve"> </w:t>
      </w:r>
      <w:r w:rsidR="00C0450A" w:rsidRPr="00F62722">
        <w:rPr>
          <w:rFonts w:ascii="IFAO-Grec Unicode" w:hAnsi="IFAO-Grec Unicode"/>
        </w:rPr>
        <w:t>I</w:t>
      </w:r>
      <w:r w:rsidR="00283142" w:rsidRPr="00F62722">
        <w:rPr>
          <w:rFonts w:ascii="IFAO-Grec Unicode" w:hAnsi="IFAO-Grec Unicode"/>
        </w:rPr>
        <w:t xml:space="preserve"> have elsewhere </w:t>
      </w:r>
      <w:r w:rsidR="00C0450A" w:rsidRPr="00F62722">
        <w:rPr>
          <w:rFonts w:ascii="IFAO-Grec Unicode" w:hAnsi="IFAO-Grec Unicode"/>
        </w:rPr>
        <w:t xml:space="preserve">demonstrated, </w:t>
      </w:r>
      <w:r w:rsidR="000E2FC0" w:rsidRPr="00F62722">
        <w:rPr>
          <w:rFonts w:ascii="IFAO-Grec Unicode" w:hAnsi="IFAO-Grec Unicode"/>
        </w:rPr>
        <w:t>for example</w:t>
      </w:r>
      <w:r w:rsidR="00C0450A" w:rsidRPr="00F62722">
        <w:rPr>
          <w:rFonts w:ascii="IFAO-Grec Unicode" w:hAnsi="IFAO-Grec Unicode"/>
        </w:rPr>
        <w:t xml:space="preserve">, that </w:t>
      </w:r>
      <w:r w:rsidR="00C360A9" w:rsidRPr="00F62722">
        <w:rPr>
          <w:rFonts w:ascii="IFAO-Grec Unicode" w:hAnsi="IFAO-Grec Unicode"/>
        </w:rPr>
        <w:t xml:space="preserve">already by 1891 </w:t>
      </w:r>
      <w:r w:rsidR="00C0450A" w:rsidRPr="00F62722">
        <w:rPr>
          <w:rFonts w:ascii="IFAO-Grec Unicode" w:hAnsi="IFAO-Grec Unicode"/>
        </w:rPr>
        <w:t xml:space="preserve">this neighborhood was being disturbed and </w:t>
      </w:r>
      <w:r w:rsidR="0008358E" w:rsidRPr="00F62722">
        <w:rPr>
          <w:rFonts w:ascii="IFAO-Grec Unicode" w:hAnsi="IFAO-Grec Unicode"/>
        </w:rPr>
        <w:t xml:space="preserve">was </w:t>
      </w:r>
      <w:r w:rsidR="00C0450A" w:rsidRPr="00F62722">
        <w:rPr>
          <w:rFonts w:ascii="IFAO-Grec Unicode" w:hAnsi="IFAO-Grec Unicode"/>
        </w:rPr>
        <w:t xml:space="preserve">yielding papyri </w:t>
      </w:r>
      <w:r w:rsidR="0008358E" w:rsidRPr="00F62722">
        <w:rPr>
          <w:rFonts w:ascii="IFAO-Grec Unicode" w:hAnsi="IFAO-Grec Unicode"/>
        </w:rPr>
        <w:t xml:space="preserve">to the </w:t>
      </w:r>
      <w:r w:rsidR="004453BE" w:rsidRPr="00F62722">
        <w:rPr>
          <w:rFonts w:ascii="IFAO-Grec Unicode" w:hAnsi="IFAO-Grec Unicode"/>
        </w:rPr>
        <w:t xml:space="preserve">Egyptian antiquities </w:t>
      </w:r>
      <w:r w:rsidR="0008358E" w:rsidRPr="00F62722">
        <w:rPr>
          <w:rFonts w:ascii="IFAO-Grec Unicode" w:hAnsi="IFAO-Grec Unicode"/>
        </w:rPr>
        <w:t>market</w:t>
      </w:r>
      <w:r w:rsidR="00C0450A" w:rsidRPr="00F62722">
        <w:rPr>
          <w:rFonts w:ascii="IFAO-Grec Unicode" w:hAnsi="IFAO-Grec Unicode"/>
        </w:rPr>
        <w:t>.</w:t>
      </w:r>
      <w:r w:rsidR="00C0450A" w:rsidRPr="00F62722">
        <w:rPr>
          <w:rStyle w:val="FootnoteReference"/>
          <w:rFonts w:ascii="IFAO-Grec Unicode" w:hAnsi="IFAO-Grec Unicode"/>
        </w:rPr>
        <w:footnoteReference w:id="25"/>
      </w:r>
      <w:r w:rsidR="00C0450A" w:rsidRPr="00F62722">
        <w:rPr>
          <w:rFonts w:ascii="IFAO-Grec Unicode" w:hAnsi="IFAO-Grec Unicode"/>
        </w:rPr>
        <w:t xml:space="preserve"> </w:t>
      </w:r>
      <w:r w:rsidR="00F70AF2" w:rsidRPr="00F62722">
        <w:rPr>
          <w:rFonts w:ascii="IFAO-Grec Unicode" w:hAnsi="IFAO-Grec Unicode"/>
        </w:rPr>
        <w:t xml:space="preserve">The </w:t>
      </w:r>
      <w:r w:rsidR="00064EED" w:rsidRPr="00F62722">
        <w:rPr>
          <w:rFonts w:ascii="IFAO-Grec Unicode" w:hAnsi="IFAO-Grec Unicode"/>
        </w:rPr>
        <w:t xml:space="preserve">distribution and contents of Area G’s </w:t>
      </w:r>
      <w:r w:rsidR="00F70AF2" w:rsidRPr="00F62722">
        <w:rPr>
          <w:rFonts w:ascii="IFAO-Grec Unicode" w:hAnsi="IFAO-Grec Unicode"/>
        </w:rPr>
        <w:t xml:space="preserve">Homer papyri </w:t>
      </w:r>
      <w:r w:rsidR="004C7D90" w:rsidRPr="00F62722">
        <w:rPr>
          <w:rFonts w:ascii="IFAO-Grec Unicode" w:hAnsi="IFAO-Grec Unicode"/>
        </w:rPr>
        <w:t>also prompt</w:t>
      </w:r>
      <w:r w:rsidR="00064EED" w:rsidRPr="00F62722">
        <w:rPr>
          <w:rFonts w:ascii="IFAO-Grec Unicode" w:hAnsi="IFAO-Grec Unicode"/>
        </w:rPr>
        <w:t xml:space="preserve"> </w:t>
      </w:r>
      <w:r w:rsidR="00F90B1F" w:rsidRPr="00F62722">
        <w:rPr>
          <w:rFonts w:ascii="IFAO-Grec Unicode" w:hAnsi="IFAO-Grec Unicode"/>
        </w:rPr>
        <w:t>circumsp</w:t>
      </w:r>
      <w:r w:rsidR="00E22BD8" w:rsidRPr="00F62722">
        <w:rPr>
          <w:rFonts w:ascii="IFAO-Grec Unicode" w:hAnsi="IFAO-Grec Unicode"/>
        </w:rPr>
        <w:t>e</w:t>
      </w:r>
      <w:r w:rsidR="00F90B1F" w:rsidRPr="00F62722">
        <w:rPr>
          <w:rFonts w:ascii="IFAO-Grec Unicode" w:hAnsi="IFAO-Grec Unicode"/>
        </w:rPr>
        <w:t>c</w:t>
      </w:r>
      <w:r w:rsidR="00E22BD8" w:rsidRPr="00F62722">
        <w:rPr>
          <w:rFonts w:ascii="IFAO-Grec Unicode" w:hAnsi="IFAO-Grec Unicode"/>
        </w:rPr>
        <w:t>t</w:t>
      </w:r>
      <w:r w:rsidR="00F90B1F" w:rsidRPr="00F62722">
        <w:rPr>
          <w:rFonts w:ascii="IFAO-Grec Unicode" w:hAnsi="IFAO-Grec Unicode"/>
        </w:rPr>
        <w:t>ion</w:t>
      </w:r>
      <w:r w:rsidR="00064EED" w:rsidRPr="00F62722">
        <w:rPr>
          <w:rFonts w:ascii="IFAO-Grec Unicode" w:hAnsi="IFAO-Grec Unicode"/>
        </w:rPr>
        <w:t xml:space="preserve">: </w:t>
      </w:r>
      <w:r w:rsidR="00DE2DC6" w:rsidRPr="00F62722">
        <w:rPr>
          <w:rFonts w:ascii="IFAO-Grec Unicode" w:hAnsi="IFAO-Grec Unicode"/>
        </w:rPr>
        <w:t xml:space="preserve">not only does one </w:t>
      </w:r>
      <w:r w:rsidR="00B3128E" w:rsidRPr="00F62722">
        <w:rPr>
          <w:rFonts w:ascii="IFAO-Grec Unicode" w:hAnsi="IFAO-Grec Unicode"/>
        </w:rPr>
        <w:t xml:space="preserve">find </w:t>
      </w:r>
      <w:r w:rsidR="00DE2DC6" w:rsidRPr="00F62722">
        <w:rPr>
          <w:rFonts w:ascii="IFAO-Grec Unicode" w:hAnsi="IFAO-Grec Unicode"/>
        </w:rPr>
        <w:t xml:space="preserve">multiple copies of several </w:t>
      </w:r>
      <w:r w:rsidR="00B3128E" w:rsidRPr="00F62722">
        <w:rPr>
          <w:rFonts w:ascii="IFAO-Grec Unicode" w:hAnsi="IFAO-Grec Unicode"/>
        </w:rPr>
        <w:t xml:space="preserve">of the </w:t>
      </w:r>
      <w:r w:rsidR="00B3128E" w:rsidRPr="00F62722">
        <w:rPr>
          <w:rFonts w:ascii="IFAO-Grec Unicode" w:hAnsi="IFAO-Grec Unicode"/>
          <w:i/>
          <w:iCs/>
        </w:rPr>
        <w:t>Iliad</w:t>
      </w:r>
      <w:r w:rsidR="00B3128E" w:rsidRPr="00F62722">
        <w:rPr>
          <w:rFonts w:ascii="IFAO-Grec Unicode" w:hAnsi="IFAO-Grec Unicode"/>
        </w:rPr>
        <w:t xml:space="preserve">’s </w:t>
      </w:r>
      <w:r w:rsidR="00DE2DC6" w:rsidRPr="00F62722">
        <w:rPr>
          <w:rFonts w:ascii="IFAO-Grec Unicode" w:hAnsi="IFAO-Grec Unicode"/>
        </w:rPr>
        <w:t>books</w:t>
      </w:r>
      <w:r w:rsidR="00B3128E" w:rsidRPr="00F62722">
        <w:rPr>
          <w:rFonts w:ascii="IFAO-Grec Unicode" w:hAnsi="IFAO-Grec Unicode"/>
        </w:rPr>
        <w:t>, but the</w:t>
      </w:r>
      <w:r w:rsidR="0009533F" w:rsidRPr="00F62722">
        <w:rPr>
          <w:rFonts w:ascii="IFAO-Grec Unicode" w:hAnsi="IFAO-Grec Unicode"/>
        </w:rPr>
        <w:t>se fragmentary books</w:t>
      </w:r>
      <w:r w:rsidR="00B3128E" w:rsidRPr="00F62722">
        <w:rPr>
          <w:rFonts w:ascii="IFAO-Grec Unicode" w:hAnsi="IFAO-Grec Unicode"/>
        </w:rPr>
        <w:t xml:space="preserve"> are also </w:t>
      </w:r>
      <w:r w:rsidR="001A1163" w:rsidRPr="00F62722">
        <w:rPr>
          <w:rFonts w:ascii="IFAO-Grec Unicode" w:hAnsi="IFAO-Grec Unicode"/>
        </w:rPr>
        <w:t xml:space="preserve">scattered </w:t>
      </w:r>
      <w:r w:rsidR="00DD0880" w:rsidRPr="00F62722">
        <w:rPr>
          <w:rFonts w:ascii="IFAO-Grec Unicode" w:hAnsi="IFAO-Grec Unicode"/>
        </w:rPr>
        <w:lastRenderedPageBreak/>
        <w:t>across the neighborhood</w:t>
      </w:r>
      <w:r w:rsidR="00B3128E" w:rsidRPr="00F62722">
        <w:rPr>
          <w:rFonts w:ascii="IFAO-Grec Unicode" w:hAnsi="IFAO-Grec Unicode"/>
        </w:rPr>
        <w:t xml:space="preserve">. </w:t>
      </w:r>
      <w:r w:rsidR="006E3862" w:rsidRPr="00F62722">
        <w:rPr>
          <w:rFonts w:ascii="IFAO-Grec Unicode" w:hAnsi="IFAO-Grec Unicode"/>
        </w:rPr>
        <w:t xml:space="preserve">It would be </w:t>
      </w:r>
      <w:r w:rsidR="005F1C31" w:rsidRPr="00F62722">
        <w:rPr>
          <w:rFonts w:ascii="IFAO-Grec Unicode" w:hAnsi="IFAO-Grec Unicode"/>
        </w:rPr>
        <w:t xml:space="preserve">overly speculative </w:t>
      </w:r>
      <w:r w:rsidR="006E3862" w:rsidRPr="00F62722">
        <w:rPr>
          <w:rFonts w:ascii="IFAO-Grec Unicode" w:hAnsi="IFAO-Grec Unicode"/>
        </w:rPr>
        <w:t>to assign the</w:t>
      </w:r>
      <w:r w:rsidR="00D108C0" w:rsidRPr="00F62722">
        <w:rPr>
          <w:rFonts w:ascii="IFAO-Grec Unicode" w:hAnsi="IFAO-Grec Unicode"/>
        </w:rPr>
        <w:t xml:space="preserve">m </w:t>
      </w:r>
      <w:r w:rsidR="006E3862" w:rsidRPr="00F62722">
        <w:rPr>
          <w:rFonts w:ascii="IFAO-Grec Unicode" w:hAnsi="IFAO-Grec Unicode"/>
        </w:rPr>
        <w:t>to particular individuals or libraries</w:t>
      </w:r>
      <w:r w:rsidR="003279ED" w:rsidRPr="00F62722">
        <w:rPr>
          <w:rFonts w:ascii="IFAO-Grec Unicode" w:hAnsi="IFAO-Grec Unicode"/>
        </w:rPr>
        <w:t>, in whole or in part</w:t>
      </w:r>
      <w:r w:rsidR="006E3862" w:rsidRPr="00F62722">
        <w:rPr>
          <w:rFonts w:ascii="IFAO-Grec Unicode" w:hAnsi="IFAO-Grec Unicode"/>
        </w:rPr>
        <w:t>.</w:t>
      </w:r>
      <w:r w:rsidR="006E3862" w:rsidRPr="00F62722">
        <w:rPr>
          <w:rStyle w:val="FootnoteReference"/>
          <w:rFonts w:ascii="IFAO-Grec Unicode" w:hAnsi="IFAO-Grec Unicode"/>
        </w:rPr>
        <w:footnoteReference w:id="26"/>
      </w:r>
      <w:r w:rsidR="006E3862" w:rsidRPr="00F62722">
        <w:rPr>
          <w:rFonts w:ascii="IFAO-Grec Unicode" w:hAnsi="IFAO-Grec Unicode"/>
        </w:rPr>
        <w:t xml:space="preserve"> </w:t>
      </w:r>
    </w:p>
    <w:p w14:paraId="3C4C383B" w14:textId="06CB5C03" w:rsidR="00B3128E" w:rsidRPr="00F62722" w:rsidRDefault="000719B2" w:rsidP="00F77954">
      <w:pPr>
        <w:pStyle w:val="Caption"/>
        <w:rPr>
          <w:rFonts w:ascii="IFAO-Grec Unicode" w:hAnsi="IFAO-Grec Unicode"/>
        </w:rPr>
      </w:pPr>
      <w:bookmarkStart w:id="5" w:name="_Ref173238547"/>
      <w:bookmarkStart w:id="6" w:name="_Toc192679204"/>
      <w:r w:rsidRPr="00F62722">
        <w:rPr>
          <w:rFonts w:ascii="IFAO-Grec Unicode" w:hAnsi="IFAO-Grec Unicode"/>
          <w:i w:val="0"/>
          <w:iCs w:val="0"/>
          <w:sz w:val="24"/>
          <w:szCs w:val="24"/>
          <w:highlight w:val="cyan"/>
        </w:rPr>
        <w:t xml:space="preserve">Figure </w:t>
      </w:r>
      <w:r w:rsidRPr="00F62722">
        <w:rPr>
          <w:rFonts w:ascii="IFAO-Grec Unicode" w:hAnsi="IFAO-Grec Unicode"/>
          <w:i w:val="0"/>
          <w:iCs w:val="0"/>
          <w:sz w:val="24"/>
          <w:szCs w:val="24"/>
          <w:highlight w:val="cyan"/>
        </w:rPr>
        <w:fldChar w:fldCharType="begin"/>
      </w:r>
      <w:r w:rsidRPr="00F62722">
        <w:rPr>
          <w:rFonts w:ascii="IFAO-Grec Unicode" w:hAnsi="IFAO-Grec Unicode"/>
          <w:i w:val="0"/>
          <w:iCs w:val="0"/>
          <w:sz w:val="24"/>
          <w:szCs w:val="24"/>
          <w:highlight w:val="cyan"/>
        </w:rPr>
        <w:instrText xml:space="preserve"> SEQ Figure \* ARABIC </w:instrText>
      </w:r>
      <w:r w:rsidRPr="00F62722">
        <w:rPr>
          <w:rFonts w:ascii="IFAO-Grec Unicode" w:hAnsi="IFAO-Grec Unicode"/>
          <w:i w:val="0"/>
          <w:iCs w:val="0"/>
          <w:sz w:val="24"/>
          <w:szCs w:val="24"/>
          <w:highlight w:val="cyan"/>
        </w:rPr>
        <w:fldChar w:fldCharType="separate"/>
      </w:r>
      <w:r w:rsidR="00EF7BEA" w:rsidRPr="00F62722">
        <w:rPr>
          <w:rFonts w:ascii="IFAO-Grec Unicode" w:hAnsi="IFAO-Grec Unicode"/>
          <w:i w:val="0"/>
          <w:iCs w:val="0"/>
          <w:noProof/>
          <w:sz w:val="24"/>
          <w:szCs w:val="24"/>
          <w:highlight w:val="cyan"/>
        </w:rPr>
        <w:t>4</w:t>
      </w:r>
      <w:r w:rsidRPr="00F62722">
        <w:rPr>
          <w:rFonts w:ascii="IFAO-Grec Unicode" w:hAnsi="IFAO-Grec Unicode"/>
          <w:i w:val="0"/>
          <w:iCs w:val="0"/>
          <w:sz w:val="24"/>
          <w:szCs w:val="24"/>
          <w:highlight w:val="cyan"/>
        </w:rPr>
        <w:fldChar w:fldCharType="end"/>
      </w:r>
      <w:bookmarkEnd w:id="5"/>
      <w:r w:rsidRPr="00F62722">
        <w:rPr>
          <w:rFonts w:ascii="IFAO-Grec Unicode" w:hAnsi="IFAO-Grec Unicode"/>
          <w:i w:val="0"/>
          <w:iCs w:val="0"/>
          <w:sz w:val="24"/>
          <w:szCs w:val="24"/>
          <w:highlight w:val="cyan"/>
        </w:rPr>
        <w:t>: Area G Map, with findspots of Homeric Papyri indicated</w:t>
      </w:r>
      <w:bookmarkEnd w:id="6"/>
    </w:p>
    <w:p w14:paraId="57BA12C4" w14:textId="77777777" w:rsidR="00124D43" w:rsidRPr="00F62722" w:rsidRDefault="00124D43" w:rsidP="00124D43">
      <w:pPr>
        <w:rPr>
          <w:rFonts w:ascii="IFAO-Grec Unicode" w:hAnsi="IFAO-Grec Unicode"/>
          <w:color w:val="D9D9D9" w:themeColor="background1" w:themeShade="D9"/>
        </w:rPr>
      </w:pPr>
      <w:r w:rsidRPr="00F62722">
        <w:rPr>
          <w:rFonts w:ascii="IFAO-Grec Unicode" w:hAnsi="IFAO-Grec Unicode"/>
          <w:color w:val="D9D9D9" w:themeColor="background1" w:themeShade="D9"/>
        </w:rPr>
        <w:t>#articleHeader</w:t>
      </w:r>
    </w:p>
    <w:p w14:paraId="0A96D6C6" w14:textId="7E7CFB7A" w:rsidR="00124D43" w:rsidRPr="00F62722" w:rsidRDefault="00CE6F4D" w:rsidP="00124D43">
      <w:pPr>
        <w:spacing w:line="480" w:lineRule="auto"/>
        <w:rPr>
          <w:rFonts w:ascii="IFAO-Grec Unicode" w:hAnsi="IFAO-Grec Unicode"/>
        </w:rPr>
      </w:pPr>
      <w:r w:rsidRPr="00F62722">
        <w:rPr>
          <w:rFonts w:ascii="IFAO-Grec Unicode" w:hAnsi="IFAO-Grec Unicode"/>
        </w:rPr>
        <w:t xml:space="preserve">No. </w:t>
      </w:r>
      <w:r w:rsidR="00124D43" w:rsidRPr="00F62722">
        <w:rPr>
          <w:rFonts w:ascii="IFAO-Grec Unicode" w:hAnsi="IFAO-Grec Unicode"/>
        </w:rPr>
        <w:t>6</w:t>
      </w:r>
      <w:r w:rsidR="009311B4" w:rsidRPr="00F62722">
        <w:rPr>
          <w:rFonts w:ascii="IFAO-Grec Unicode" w:hAnsi="IFAO-Grec Unicode"/>
        </w:rPr>
        <w:t xml:space="preserve"> and</w:t>
      </w:r>
      <w:r w:rsidR="00124D43" w:rsidRPr="00F62722">
        <w:rPr>
          <w:rFonts w:ascii="IFAO-Grec Unicode" w:hAnsi="IFAO-Grec Unicode"/>
        </w:rPr>
        <w:t xml:space="preserve"> </w:t>
      </w:r>
      <w:r w:rsidR="009F4EB8" w:rsidRPr="00F62722">
        <w:rPr>
          <w:rFonts w:ascii="IFAO-Grec Unicode" w:hAnsi="IFAO-Grec Unicode"/>
        </w:rPr>
        <w:t>House B7</w:t>
      </w:r>
    </w:p>
    <w:tbl>
      <w:tblPr>
        <w:tblStyle w:val="GridTable1Light"/>
        <w:tblW w:w="0" w:type="auto"/>
        <w:tblLook w:val="0400" w:firstRow="0" w:lastRow="0" w:firstColumn="0" w:lastColumn="0" w:noHBand="0" w:noVBand="1"/>
      </w:tblPr>
      <w:tblGrid>
        <w:gridCol w:w="336"/>
        <w:gridCol w:w="1697"/>
        <w:gridCol w:w="1943"/>
        <w:gridCol w:w="1243"/>
        <w:gridCol w:w="1143"/>
        <w:gridCol w:w="1063"/>
      </w:tblGrid>
      <w:tr w:rsidR="003868C9" w:rsidRPr="00F62722" w14:paraId="07F1A47D" w14:textId="2F46EE44">
        <w:tc>
          <w:tcPr>
            <w:tcW w:w="0" w:type="auto"/>
          </w:tcPr>
          <w:p w14:paraId="0EBF4B1D" w14:textId="77777777" w:rsidR="003868C9" w:rsidRPr="00F62722" w:rsidRDefault="003868C9">
            <w:pPr>
              <w:spacing w:line="480" w:lineRule="auto"/>
              <w:jc w:val="right"/>
              <w:rPr>
                <w:rFonts w:ascii="IFAO-Grec Unicode" w:hAnsi="IFAO-Grec Unicode"/>
              </w:rPr>
            </w:pPr>
            <w:r w:rsidRPr="00F62722">
              <w:rPr>
                <w:rFonts w:ascii="IFAO-Grec Unicode" w:hAnsi="IFAO-Grec Unicode"/>
              </w:rPr>
              <w:t>6</w:t>
            </w:r>
          </w:p>
        </w:tc>
        <w:tc>
          <w:tcPr>
            <w:tcW w:w="0" w:type="auto"/>
          </w:tcPr>
          <w:p w14:paraId="5BB146D0" w14:textId="77777777" w:rsidR="003868C9" w:rsidRPr="00F62722" w:rsidRDefault="003868C9">
            <w:pPr>
              <w:spacing w:line="480" w:lineRule="auto"/>
              <w:rPr>
                <w:rFonts w:ascii="IFAO-Grec Unicode" w:hAnsi="IFAO-Grec Unicode"/>
              </w:rPr>
            </w:pPr>
            <w:r w:rsidRPr="00F62722">
              <w:rPr>
                <w:rFonts w:ascii="IFAO-Grec Unicode" w:hAnsi="IFAO-Grec Unicode"/>
              </w:rPr>
              <w:t>P.Mich. 18 759</w:t>
            </w:r>
          </w:p>
        </w:tc>
        <w:tc>
          <w:tcPr>
            <w:tcW w:w="0" w:type="auto"/>
          </w:tcPr>
          <w:p w14:paraId="3AF68B01" w14:textId="77777777" w:rsidR="003868C9" w:rsidRPr="00F62722" w:rsidRDefault="003868C9">
            <w:pPr>
              <w:spacing w:line="480" w:lineRule="auto"/>
              <w:rPr>
                <w:rFonts w:ascii="IFAO-Grec Unicode" w:hAnsi="IFAO-Grec Unicode"/>
              </w:rPr>
            </w:pPr>
            <w:r w:rsidRPr="00F62722">
              <w:rPr>
                <w:rFonts w:ascii="IFAO-Grec Unicode" w:hAnsi="IFAO-Grec Unicode"/>
              </w:rPr>
              <w:t>P.Mich. inv. 4768</w:t>
            </w:r>
          </w:p>
        </w:tc>
        <w:tc>
          <w:tcPr>
            <w:tcW w:w="0" w:type="auto"/>
          </w:tcPr>
          <w:p w14:paraId="1F3F7F5B" w14:textId="77777777" w:rsidR="003868C9" w:rsidRPr="00F62722" w:rsidRDefault="003868C9">
            <w:pPr>
              <w:spacing w:line="480" w:lineRule="auto"/>
              <w:rPr>
                <w:rFonts w:ascii="IFAO-Grec Unicode" w:hAnsi="IFAO-Grec Unicode"/>
              </w:rPr>
            </w:pPr>
            <w:r w:rsidRPr="00F62722">
              <w:rPr>
                <w:rFonts w:ascii="IFAO-Grec Unicode" w:hAnsi="IFAO-Grec Unicode"/>
              </w:rPr>
              <w:t>26-B7H-H</w:t>
            </w:r>
          </w:p>
        </w:tc>
        <w:tc>
          <w:tcPr>
            <w:tcW w:w="0" w:type="auto"/>
          </w:tcPr>
          <w:p w14:paraId="62057F4D" w14:textId="77777777" w:rsidR="003868C9" w:rsidRPr="00F62722" w:rsidRDefault="003868C9">
            <w:pPr>
              <w:spacing w:line="480" w:lineRule="auto"/>
              <w:rPr>
                <w:rFonts w:ascii="IFAO-Grec Unicode" w:hAnsi="IFAO-Grec Unicode"/>
              </w:rPr>
            </w:pPr>
            <w:r w:rsidRPr="00F62722">
              <w:rPr>
                <w:rFonts w:ascii="IFAO-Grec Unicode" w:hAnsi="IFAO-Grec Unicode"/>
                <w:i/>
                <w:iCs/>
              </w:rPr>
              <w:t xml:space="preserve">Il. </w:t>
            </w:r>
            <w:r w:rsidRPr="00F62722">
              <w:rPr>
                <w:rFonts w:ascii="IFAO-Grec Unicode" w:hAnsi="IFAO-Grec Unicode"/>
              </w:rPr>
              <w:t>7.1–13</w:t>
            </w:r>
          </w:p>
        </w:tc>
        <w:tc>
          <w:tcPr>
            <w:tcW w:w="0" w:type="auto"/>
          </w:tcPr>
          <w:p w14:paraId="4F2F8410" w14:textId="080E1C80" w:rsidR="003868C9" w:rsidRPr="00F62722" w:rsidRDefault="003868C9">
            <w:pPr>
              <w:spacing w:line="480" w:lineRule="auto"/>
              <w:rPr>
                <w:rFonts w:ascii="IFAO-Grec Unicode" w:hAnsi="IFAO-Grec Unicode"/>
              </w:rPr>
            </w:pPr>
            <w:r w:rsidRPr="00F62722">
              <w:rPr>
                <w:rFonts w:ascii="IFAO-Grec Unicode" w:hAnsi="IFAO-Grec Unicode"/>
              </w:rPr>
              <w:t>I – II CE</w:t>
            </w:r>
          </w:p>
        </w:tc>
      </w:tr>
    </w:tbl>
    <w:p w14:paraId="79E2D982" w14:textId="77777777" w:rsidR="00CB1E6B" w:rsidRPr="00F62722" w:rsidRDefault="00CB1E6B" w:rsidP="00CB1E6B">
      <w:pPr>
        <w:spacing w:line="480" w:lineRule="auto"/>
        <w:rPr>
          <w:rFonts w:ascii="IFAO-Grec Unicode" w:hAnsi="IFAO-Grec Unicode"/>
        </w:rPr>
      </w:pPr>
    </w:p>
    <w:p w14:paraId="25471815" w14:textId="00143B04" w:rsidR="003C575E" w:rsidRPr="00F62722" w:rsidRDefault="003C575E" w:rsidP="003C575E">
      <w:pPr>
        <w:spacing w:line="480" w:lineRule="auto"/>
        <w:ind w:firstLine="720"/>
        <w:rPr>
          <w:rFonts w:ascii="IFAO-Grec Unicode" w:hAnsi="IFAO-Grec Unicode"/>
        </w:rPr>
      </w:pPr>
      <w:r w:rsidRPr="00F62722">
        <w:rPr>
          <w:rFonts w:ascii="IFAO-Grec Unicode" w:hAnsi="IFAO-Grec Unicode"/>
        </w:rPr>
        <w:t xml:space="preserve">Most’s </w:t>
      </w:r>
      <w:r w:rsidRPr="00F62722">
        <w:rPr>
          <w:rFonts w:ascii="IFAO-Grec Unicode" w:hAnsi="IFAO-Grec Unicode"/>
          <w:i/>
          <w:iCs/>
        </w:rPr>
        <w:t>editio princeps</w:t>
      </w:r>
      <w:r w:rsidRPr="00F62722">
        <w:rPr>
          <w:rFonts w:ascii="IFAO-Grec Unicode" w:hAnsi="IFAO-Grec Unicode"/>
        </w:rPr>
        <w:t xml:space="preserve"> of </w:t>
      </w:r>
      <w:hyperlink r:id="rId24" w:history="1">
        <w:r w:rsidRPr="00F62722">
          <w:rPr>
            <w:rStyle w:val="Hyperlink"/>
            <w:rFonts w:ascii="IFAO-Grec Unicode" w:hAnsi="IFAO-Grec Unicode"/>
          </w:rPr>
          <w:t>P.Mich. 18 759</w:t>
        </w:r>
      </w:hyperlink>
      <w:r w:rsidRPr="00F62722">
        <w:rPr>
          <w:rFonts w:ascii="IFAO-Grec Unicode" w:hAnsi="IFAO-Grec Unicode"/>
        </w:rPr>
        <w:t xml:space="preserve"> describes the script as Roman uncial (i.e., rounded majuscule) and date</w:t>
      </w:r>
      <w:r w:rsidR="00933D79" w:rsidRPr="00F62722">
        <w:rPr>
          <w:rFonts w:ascii="IFAO-Grec Unicode" w:hAnsi="IFAO-Grec Unicode"/>
        </w:rPr>
        <w:t>s</w:t>
      </w:r>
      <w:r w:rsidRPr="00F62722">
        <w:rPr>
          <w:rFonts w:ascii="IFAO-Grec Unicode" w:hAnsi="IFAO-Grec Unicode"/>
        </w:rPr>
        <w:t xml:space="preserve"> </w:t>
      </w:r>
      <w:r w:rsidR="00933D79" w:rsidRPr="00F62722">
        <w:rPr>
          <w:rFonts w:ascii="IFAO-Grec Unicode" w:hAnsi="IFAO-Grec Unicode"/>
        </w:rPr>
        <w:t xml:space="preserve">it </w:t>
      </w:r>
      <w:r w:rsidRPr="00F62722">
        <w:rPr>
          <w:rFonts w:ascii="IFAO-Grec Unicode" w:hAnsi="IFAO-Grec Unicode"/>
        </w:rPr>
        <w:t xml:space="preserve">to the first or second century CE. </w:t>
      </w:r>
      <w:r w:rsidR="00822D37" w:rsidRPr="00F62722">
        <w:rPr>
          <w:rFonts w:ascii="IFAO-Grec Unicode" w:hAnsi="IFAO-Grec Unicode"/>
        </w:rPr>
        <w:t xml:space="preserve">It </w:t>
      </w:r>
      <w:r w:rsidRPr="00F62722">
        <w:rPr>
          <w:rFonts w:ascii="IFAO-Grec Unicode" w:hAnsi="IFAO-Grec Unicode"/>
        </w:rPr>
        <w:t>share</w:t>
      </w:r>
      <w:r w:rsidR="00822D37" w:rsidRPr="00F62722">
        <w:rPr>
          <w:rFonts w:ascii="IFAO-Grec Unicode" w:hAnsi="IFAO-Grec Unicode"/>
        </w:rPr>
        <w:t>s</w:t>
      </w:r>
      <w:r w:rsidRPr="00F62722">
        <w:rPr>
          <w:rFonts w:ascii="IFAO-Grec Unicode" w:hAnsi="IFAO-Grec Unicode"/>
        </w:rPr>
        <w:t xml:space="preserve"> a number of features</w:t>
      </w:r>
      <w:r w:rsidR="00822D37" w:rsidRPr="00F62722">
        <w:rPr>
          <w:rFonts w:ascii="IFAO-Grec Unicode" w:hAnsi="IFAO-Grec Unicode"/>
        </w:rPr>
        <w:t xml:space="preserve"> with </w:t>
      </w:r>
      <w:hyperlink r:id="rId25" w:history="1">
        <w:r w:rsidR="00822D37" w:rsidRPr="00F62722">
          <w:rPr>
            <w:rStyle w:val="Hyperlink"/>
            <w:rFonts w:ascii="IFAO-Grec Unicode" w:hAnsi="IFAO-Grec Unicode"/>
          </w:rPr>
          <w:t>P.Fay. 141 descr.</w:t>
        </w:r>
      </w:hyperlink>
      <w:r w:rsidR="00822D37" w:rsidRPr="00F62722">
        <w:rPr>
          <w:rFonts w:ascii="IFAO-Grec Unicode" w:hAnsi="IFAO-Grec Unicode"/>
        </w:rPr>
        <w:t xml:space="preserve"> – another example of rounded majuscule on a Homeric papyrus from Karanis –</w:t>
      </w:r>
      <w:r w:rsidRPr="00F62722">
        <w:rPr>
          <w:rFonts w:ascii="IFAO-Grec Unicode" w:hAnsi="IFAO-Grec Unicode"/>
        </w:rPr>
        <w:t xml:space="preserve"> including the ‘eyelet’ epsilon and an eta with a high bar</w:t>
      </w:r>
      <w:r w:rsidR="00DE1367" w:rsidRPr="00F62722">
        <w:rPr>
          <w:rFonts w:ascii="IFAO-Grec Unicode" w:hAnsi="IFAO-Grec Unicode"/>
        </w:rPr>
        <w:t xml:space="preserve">, </w:t>
      </w:r>
      <w:r w:rsidR="00C531C0" w:rsidRPr="00F62722">
        <w:rPr>
          <w:rFonts w:ascii="IFAO-Grec Unicode" w:hAnsi="IFAO-Grec Unicode"/>
        </w:rPr>
        <w:t>but its execution of the type is more regular than that example</w:t>
      </w:r>
      <w:r w:rsidRPr="00F62722">
        <w:rPr>
          <w:rFonts w:ascii="IFAO-Grec Unicode" w:hAnsi="IFAO-Grec Unicode"/>
        </w:rPr>
        <w:t>.</w:t>
      </w:r>
      <w:r w:rsidR="00AB0D6D" w:rsidRPr="00F62722">
        <w:rPr>
          <w:rStyle w:val="FootnoteReference"/>
          <w:rFonts w:ascii="IFAO-Grec Unicode" w:hAnsi="IFAO-Grec Unicode"/>
        </w:rPr>
        <w:footnoteReference w:id="27"/>
      </w:r>
      <w:r w:rsidRPr="00F62722">
        <w:rPr>
          <w:rFonts w:ascii="IFAO-Grec Unicode" w:hAnsi="IFAO-Grec Unicode"/>
        </w:rPr>
        <w:t xml:space="preserve"> </w:t>
      </w:r>
      <w:r w:rsidR="002B4DA1" w:rsidRPr="00F62722">
        <w:rPr>
          <w:rFonts w:ascii="IFAO-Grec Unicode" w:hAnsi="IFAO-Grec Unicode"/>
        </w:rPr>
        <w:t>The</w:t>
      </w:r>
      <w:r w:rsidR="00CA5988" w:rsidRPr="00F62722">
        <w:rPr>
          <w:rFonts w:ascii="IFAO-Grec Unicode" w:hAnsi="IFAO-Grec Unicode"/>
        </w:rPr>
        <w:t xml:space="preserve"> </w:t>
      </w:r>
      <w:r w:rsidRPr="00F62722">
        <w:rPr>
          <w:rFonts w:ascii="IFAO-Grec Unicode" w:hAnsi="IFAO-Grec Unicode"/>
        </w:rPr>
        <w:t>tendency towards the adornment of apices and hastae with serifs perhaps reflects a slightly earlier fashion</w:t>
      </w:r>
      <w:r w:rsidR="002B4DA1" w:rsidRPr="00F62722">
        <w:rPr>
          <w:rFonts w:ascii="IFAO-Grec Unicode" w:hAnsi="IFAO-Grec Unicode"/>
        </w:rPr>
        <w:t>, but t</w:t>
      </w:r>
      <w:r w:rsidRPr="00F62722">
        <w:rPr>
          <w:rFonts w:ascii="IFAO-Grec Unicode" w:hAnsi="IFAO-Grec Unicode"/>
        </w:rPr>
        <w:t>he assigned date is unobjectionable,</w:t>
      </w:r>
      <w:r w:rsidRPr="00F62722">
        <w:rPr>
          <w:rStyle w:val="FootnoteReference"/>
          <w:rFonts w:ascii="IFAO-Grec Unicode" w:hAnsi="IFAO-Grec Unicode"/>
        </w:rPr>
        <w:footnoteReference w:id="28"/>
      </w:r>
      <w:r w:rsidRPr="00F62722">
        <w:rPr>
          <w:rFonts w:ascii="IFAO-Grec Unicode" w:hAnsi="IFAO-Grec Unicode"/>
        </w:rPr>
        <w:t xml:space="preserve"> and is consistent moreover with the other papyri from this context</w:t>
      </w:r>
      <w:r w:rsidR="004661AA" w:rsidRPr="00F62722">
        <w:rPr>
          <w:rFonts w:ascii="IFAO-Grec Unicode" w:hAnsi="IFAO-Grec Unicode"/>
        </w:rPr>
        <w:t>.</w:t>
      </w:r>
      <w:r w:rsidRPr="00F62722">
        <w:rPr>
          <w:rFonts w:ascii="IFAO-Grec Unicode" w:hAnsi="IFAO-Grec Unicode"/>
        </w:rPr>
        <w:t xml:space="preserve"> </w:t>
      </w:r>
      <w:r w:rsidR="004661AA" w:rsidRPr="00F62722">
        <w:rPr>
          <w:rFonts w:ascii="IFAO-Grec Unicode" w:hAnsi="IFAO-Grec Unicode"/>
        </w:rPr>
        <w:t>U</w:t>
      </w:r>
      <w:r w:rsidR="00483A74" w:rsidRPr="00F62722">
        <w:rPr>
          <w:rFonts w:ascii="IFAO-Grec Unicode" w:hAnsi="IFAO-Grec Unicode"/>
        </w:rPr>
        <w:t>nder the same field number (26-B7H-H) w</w:t>
      </w:r>
      <w:r w:rsidR="00815F47" w:rsidRPr="00F62722">
        <w:rPr>
          <w:rFonts w:ascii="IFAO-Grec Unicode" w:hAnsi="IFAO-Grec Unicode"/>
        </w:rPr>
        <w:t>as</w:t>
      </w:r>
      <w:r w:rsidR="00483A74" w:rsidRPr="00F62722">
        <w:rPr>
          <w:rFonts w:ascii="IFAO-Grec Unicode" w:hAnsi="IFAO-Grec Unicode"/>
        </w:rPr>
        <w:t xml:space="preserve"> recorded </w:t>
      </w:r>
      <w:hyperlink r:id="rId26" w:history="1">
        <w:r w:rsidR="00483A74" w:rsidRPr="00F62722">
          <w:rPr>
            <w:rStyle w:val="Hyperlink"/>
            <w:rFonts w:ascii="IFAO-Grec Unicode" w:hAnsi="IFAO-Grec Unicode"/>
          </w:rPr>
          <w:t>P.Cair.Mich. 2 21</w:t>
        </w:r>
      </w:hyperlink>
      <w:r w:rsidR="00483A74" w:rsidRPr="00F62722">
        <w:rPr>
          <w:rFonts w:ascii="IFAO-Grec Unicode" w:hAnsi="IFAO-Grec Unicode"/>
        </w:rPr>
        <w:t xml:space="preserve"> (164 CE), while in Room B7G were found </w:t>
      </w:r>
      <w:hyperlink r:id="rId27" w:history="1">
        <w:r w:rsidR="00483A74" w:rsidRPr="00F62722">
          <w:rPr>
            <w:rStyle w:val="Hyperlink"/>
            <w:rFonts w:ascii="IFAO-Grec Unicode" w:hAnsi="IFAO-Grec Unicode"/>
          </w:rPr>
          <w:t>P.Mich. 3 169</w:t>
        </w:r>
      </w:hyperlink>
      <w:r w:rsidR="00483A74" w:rsidRPr="00F62722">
        <w:rPr>
          <w:rFonts w:ascii="IFAO-Grec Unicode" w:hAnsi="IFAO-Grec Unicode"/>
        </w:rPr>
        <w:t xml:space="preserve"> (26-B7G-D) – the birth certificate of Sempronia Gemella’s twins (145 CE) – as well as the unpublished scraps P.Mich. inv. 4766–4767 (26-B7G-C).</w:t>
      </w:r>
      <w:r w:rsidR="00483A74" w:rsidRPr="00F62722">
        <w:rPr>
          <w:rStyle w:val="FootnoteReference"/>
          <w:rFonts w:ascii="IFAO-Grec Unicode" w:hAnsi="IFAO-Grec Unicode"/>
        </w:rPr>
        <w:footnoteReference w:id="29"/>
      </w:r>
    </w:p>
    <w:p w14:paraId="3ADBC194" w14:textId="06FE9A94" w:rsidR="00933D79" w:rsidRPr="00F62722" w:rsidRDefault="00933D79" w:rsidP="00933D79">
      <w:pPr>
        <w:spacing w:line="480" w:lineRule="auto"/>
        <w:rPr>
          <w:rFonts w:ascii="IFAO-Grec Unicode" w:hAnsi="IFAO-Grec Unicode"/>
          <w:i/>
          <w:iCs/>
        </w:rPr>
      </w:pPr>
      <w:r w:rsidRPr="00F62722">
        <w:rPr>
          <w:rFonts w:ascii="IFAO-Grec Unicode" w:hAnsi="IFAO-Grec Unicode"/>
          <w:i/>
          <w:iCs/>
        </w:rPr>
        <w:t>House B7</w:t>
      </w:r>
    </w:p>
    <w:p w14:paraId="53AF3461" w14:textId="6AEDAA24" w:rsidR="00275C9B" w:rsidRPr="00F62722" w:rsidRDefault="001F7744" w:rsidP="00D0317B">
      <w:pPr>
        <w:spacing w:line="480" w:lineRule="auto"/>
        <w:ind w:firstLine="720"/>
        <w:rPr>
          <w:rFonts w:ascii="IFAO-Grec Unicode" w:hAnsi="IFAO-Grec Unicode"/>
        </w:rPr>
      </w:pPr>
      <w:r w:rsidRPr="00F62722">
        <w:rPr>
          <w:rFonts w:ascii="IFAO-Grec Unicode" w:hAnsi="IFAO-Grec Unicode"/>
        </w:rPr>
        <w:t xml:space="preserve">The field number assigned </w:t>
      </w:r>
      <w:r w:rsidR="00F45867" w:rsidRPr="00F62722">
        <w:rPr>
          <w:rFonts w:ascii="IFAO-Grec Unicode" w:hAnsi="IFAO-Grec Unicode"/>
        </w:rPr>
        <w:t xml:space="preserve">to the papyrus </w:t>
      </w:r>
      <w:r w:rsidRPr="00F62722">
        <w:rPr>
          <w:rFonts w:ascii="IFAO-Grec Unicode" w:hAnsi="IFAO-Grec Unicode"/>
        </w:rPr>
        <w:t xml:space="preserve">by </w:t>
      </w:r>
      <w:r w:rsidR="00D40F72" w:rsidRPr="00F62722">
        <w:rPr>
          <w:rFonts w:ascii="IFAO-Grec Unicode" w:hAnsi="IFAO-Grec Unicode"/>
        </w:rPr>
        <w:t>the dig’s record of objects</w:t>
      </w:r>
      <w:r w:rsidRPr="00F62722">
        <w:rPr>
          <w:rFonts w:ascii="IFAO-Grec Unicode" w:hAnsi="IFAO-Grec Unicode"/>
        </w:rPr>
        <w:t xml:space="preserve"> (</w:t>
      </w:r>
      <w:r w:rsidR="00D0317B" w:rsidRPr="00F62722">
        <w:rPr>
          <w:rFonts w:ascii="IFAO-Grec Unicode" w:hAnsi="IFAO-Grec Unicode"/>
        </w:rPr>
        <w:t>26-B7H-H</w:t>
      </w:r>
      <w:r w:rsidRPr="00F62722">
        <w:rPr>
          <w:rFonts w:ascii="IFAO-Grec Unicode" w:hAnsi="IFAO-Grec Unicode"/>
        </w:rPr>
        <w:t xml:space="preserve">) </w:t>
      </w:r>
      <w:r w:rsidR="00766179" w:rsidRPr="00F62722">
        <w:rPr>
          <w:rFonts w:ascii="IFAO-Grec Unicode" w:hAnsi="IFAO-Grec Unicode"/>
        </w:rPr>
        <w:t>indicates the season of excavation (1926/7)</w:t>
      </w:r>
      <w:r w:rsidR="00496F83" w:rsidRPr="00F62722">
        <w:rPr>
          <w:rFonts w:ascii="IFAO-Grec Unicode" w:hAnsi="IFAO-Grec Unicode"/>
        </w:rPr>
        <w:t xml:space="preserve"> as well as</w:t>
      </w:r>
      <w:r w:rsidR="00766179" w:rsidRPr="00F62722">
        <w:rPr>
          <w:rFonts w:ascii="IFAO-Grec Unicode" w:hAnsi="IFAO-Grec Unicode"/>
        </w:rPr>
        <w:t xml:space="preserve"> the </w:t>
      </w:r>
      <w:r w:rsidR="00274A33" w:rsidRPr="00F62722">
        <w:rPr>
          <w:rFonts w:ascii="IFAO-Grec Unicode" w:hAnsi="IFAO-Grec Unicode"/>
        </w:rPr>
        <w:t xml:space="preserve">layer, </w:t>
      </w:r>
      <w:r w:rsidR="00766179" w:rsidRPr="00F62722">
        <w:rPr>
          <w:rFonts w:ascii="IFAO-Grec Unicode" w:hAnsi="IFAO-Grec Unicode"/>
        </w:rPr>
        <w:t>structure</w:t>
      </w:r>
      <w:r w:rsidR="00274A33" w:rsidRPr="00F62722">
        <w:rPr>
          <w:rFonts w:ascii="IFAO-Grec Unicode" w:hAnsi="IFAO-Grec Unicode"/>
        </w:rPr>
        <w:t>,</w:t>
      </w:r>
      <w:r w:rsidR="00766179" w:rsidRPr="00F62722">
        <w:rPr>
          <w:rFonts w:ascii="IFAO-Grec Unicode" w:hAnsi="IFAO-Grec Unicode"/>
        </w:rPr>
        <w:t xml:space="preserve"> </w:t>
      </w:r>
      <w:r w:rsidR="00791C7D" w:rsidRPr="00F62722">
        <w:rPr>
          <w:rFonts w:ascii="IFAO-Grec Unicode" w:hAnsi="IFAO-Grec Unicode"/>
        </w:rPr>
        <w:t xml:space="preserve">and </w:t>
      </w:r>
      <w:r w:rsidR="00274A33" w:rsidRPr="00F62722">
        <w:rPr>
          <w:rFonts w:ascii="IFAO-Grec Unicode" w:hAnsi="IFAO-Grec Unicode"/>
        </w:rPr>
        <w:t xml:space="preserve">internal </w:t>
      </w:r>
      <w:r w:rsidR="00791C7D" w:rsidRPr="00F62722">
        <w:rPr>
          <w:rFonts w:ascii="IFAO-Grec Unicode" w:hAnsi="IFAO-Grec Unicode"/>
        </w:rPr>
        <w:t xml:space="preserve">subdivision </w:t>
      </w:r>
      <w:r w:rsidR="00766179" w:rsidRPr="00F62722">
        <w:rPr>
          <w:rFonts w:ascii="IFAO-Grec Unicode" w:hAnsi="IFAO-Grec Unicode"/>
        </w:rPr>
        <w:t>(</w:t>
      </w:r>
      <w:r w:rsidR="00AD6B21" w:rsidRPr="00F62722">
        <w:rPr>
          <w:rFonts w:ascii="IFAO-Grec Unicode" w:hAnsi="IFAO-Grec Unicode"/>
        </w:rPr>
        <w:t>House 7, from the ‘B’ layer</w:t>
      </w:r>
      <w:r w:rsidR="00791C7D" w:rsidRPr="00F62722">
        <w:rPr>
          <w:rFonts w:ascii="IFAO-Grec Unicode" w:hAnsi="IFAO-Grec Unicode"/>
        </w:rPr>
        <w:t xml:space="preserve">, </w:t>
      </w:r>
      <w:r w:rsidR="008076C2" w:rsidRPr="00F62722">
        <w:rPr>
          <w:rFonts w:ascii="IFAO-Grec Unicode" w:hAnsi="IFAO-Grec Unicode"/>
        </w:rPr>
        <w:t>R</w:t>
      </w:r>
      <w:r w:rsidR="00791C7D" w:rsidRPr="00F62722">
        <w:rPr>
          <w:rFonts w:ascii="IFAO-Grec Unicode" w:hAnsi="IFAO-Grec Unicode"/>
        </w:rPr>
        <w:t>oom H</w:t>
      </w:r>
      <w:r w:rsidR="00AD6B21" w:rsidRPr="00F62722">
        <w:rPr>
          <w:rFonts w:ascii="IFAO-Grec Unicode" w:hAnsi="IFAO-Grec Unicode"/>
        </w:rPr>
        <w:t>)</w:t>
      </w:r>
      <w:r w:rsidR="00496F83" w:rsidRPr="00F62722">
        <w:rPr>
          <w:rFonts w:ascii="IFAO-Grec Unicode" w:hAnsi="IFAO-Grec Unicode"/>
        </w:rPr>
        <w:t xml:space="preserve">. The final element in the field number </w:t>
      </w:r>
      <w:r w:rsidR="00C45C95" w:rsidRPr="00F62722">
        <w:rPr>
          <w:rFonts w:ascii="IFAO-Grec Unicode" w:hAnsi="IFAO-Grec Unicode"/>
        </w:rPr>
        <w:lastRenderedPageBreak/>
        <w:t>itemizes the</w:t>
      </w:r>
      <w:r w:rsidR="007A3651" w:rsidRPr="00F62722">
        <w:rPr>
          <w:rFonts w:ascii="IFAO-Grec Unicode" w:hAnsi="IFAO-Grec Unicode"/>
        </w:rPr>
        <w:t xml:space="preserve"> finds within a subdivision: </w:t>
      </w:r>
      <w:r w:rsidR="00650F66" w:rsidRPr="00F62722">
        <w:rPr>
          <w:rFonts w:ascii="IFAO-Grec Unicode" w:hAnsi="IFAO-Grec Unicode"/>
        </w:rPr>
        <w:t>H</w:t>
      </w:r>
      <w:r w:rsidR="00AD6B21" w:rsidRPr="00F62722">
        <w:rPr>
          <w:rFonts w:ascii="IFAO-Grec Unicode" w:hAnsi="IFAO-Grec Unicode"/>
        </w:rPr>
        <w:t>,</w:t>
      </w:r>
      <w:r w:rsidR="00650F66" w:rsidRPr="00F62722">
        <w:rPr>
          <w:rFonts w:ascii="IFAO-Grec Unicode" w:hAnsi="IFAO-Grec Unicode"/>
        </w:rPr>
        <w:t xml:space="preserve"> in this case, indicates the eighth item </w:t>
      </w:r>
      <w:r w:rsidR="004873D3" w:rsidRPr="00F62722">
        <w:rPr>
          <w:rFonts w:ascii="IFAO-Grec Unicode" w:hAnsi="IFAO-Grec Unicode"/>
        </w:rPr>
        <w:t xml:space="preserve">recorded </w:t>
      </w:r>
      <w:r w:rsidR="00650F66" w:rsidRPr="00F62722">
        <w:rPr>
          <w:rFonts w:ascii="IFAO-Grec Unicode" w:hAnsi="IFAO-Grec Unicode"/>
        </w:rPr>
        <w:t xml:space="preserve">from </w:t>
      </w:r>
      <w:r w:rsidR="009D6996" w:rsidRPr="00F62722">
        <w:rPr>
          <w:rFonts w:ascii="IFAO-Grec Unicode" w:hAnsi="IFAO-Grec Unicode"/>
        </w:rPr>
        <w:t>R</w:t>
      </w:r>
      <w:r w:rsidR="00D80D5B" w:rsidRPr="00F62722">
        <w:rPr>
          <w:rFonts w:ascii="IFAO-Grec Unicode" w:hAnsi="IFAO-Grec Unicode"/>
        </w:rPr>
        <w:t>oom H</w:t>
      </w:r>
      <w:r w:rsidR="00275C9B" w:rsidRPr="00F62722">
        <w:rPr>
          <w:rFonts w:ascii="IFAO-Grec Unicode" w:hAnsi="IFAO-Grec Unicode"/>
        </w:rPr>
        <w:t>.</w:t>
      </w:r>
      <w:r w:rsidR="00BF403A" w:rsidRPr="00F62722">
        <w:rPr>
          <w:rFonts w:ascii="IFAO-Grec Unicode" w:hAnsi="IFAO-Grec Unicode"/>
        </w:rPr>
        <w:t xml:space="preserve"> </w:t>
      </w:r>
      <w:r w:rsidR="008779AB" w:rsidRPr="00F62722">
        <w:rPr>
          <w:rFonts w:ascii="IFAO-Grec Unicode" w:hAnsi="IFAO-Grec Unicode"/>
        </w:rPr>
        <w:t>H</w:t>
      </w:r>
      <w:r w:rsidR="001035C2" w:rsidRPr="00F62722">
        <w:rPr>
          <w:rFonts w:ascii="IFAO-Grec Unicode" w:hAnsi="IFAO-Grec Unicode"/>
        </w:rPr>
        <w:t xml:space="preserve">ouse </w:t>
      </w:r>
      <w:r w:rsidR="008779AB" w:rsidRPr="00F62722">
        <w:rPr>
          <w:rFonts w:ascii="IFAO-Grec Unicode" w:hAnsi="IFAO-Grec Unicode"/>
        </w:rPr>
        <w:t xml:space="preserve">B7 </w:t>
      </w:r>
      <w:r w:rsidR="001035C2" w:rsidRPr="00F62722">
        <w:rPr>
          <w:rFonts w:ascii="IFAO-Grec Unicode" w:hAnsi="IFAO-Grec Unicode"/>
        </w:rPr>
        <w:t xml:space="preserve">is located on the eastern side of the southeastern quadrant of Area G (see </w:t>
      </w:r>
      <w:r w:rsidR="001035C2" w:rsidRPr="00F62722">
        <w:rPr>
          <w:rFonts w:ascii="IFAO-Grec Unicode" w:hAnsi="IFAO-Grec Unicode"/>
        </w:rPr>
        <w:fldChar w:fldCharType="begin"/>
      </w:r>
      <w:r w:rsidR="001035C2" w:rsidRPr="00F62722">
        <w:rPr>
          <w:rFonts w:ascii="IFAO-Grec Unicode" w:hAnsi="IFAO-Grec Unicode"/>
        </w:rPr>
        <w:instrText xml:space="preserve"> REF _Ref173238547 \h  \* MERGEFORMAT </w:instrText>
      </w:r>
      <w:r w:rsidR="001035C2" w:rsidRPr="00F62722">
        <w:rPr>
          <w:rFonts w:ascii="IFAO-Grec Unicode" w:hAnsi="IFAO-Grec Unicode"/>
        </w:rPr>
      </w:r>
      <w:r w:rsidR="001035C2" w:rsidRPr="00F62722">
        <w:rPr>
          <w:rFonts w:ascii="IFAO-Grec Unicode" w:hAnsi="IFAO-Grec Unicode"/>
        </w:rPr>
        <w:fldChar w:fldCharType="separate"/>
      </w:r>
      <w:r w:rsidR="00EF7BEA" w:rsidRPr="00F62722">
        <w:rPr>
          <w:rFonts w:ascii="IFAO-Grec Unicode" w:hAnsi="IFAO-Grec Unicode"/>
        </w:rPr>
        <w:t xml:space="preserve">Figure </w:t>
      </w:r>
      <w:r w:rsidR="00EF7BEA" w:rsidRPr="00F62722">
        <w:rPr>
          <w:rFonts w:ascii="IFAO-Grec Unicode" w:hAnsi="IFAO-Grec Unicode"/>
          <w:noProof/>
        </w:rPr>
        <w:t>4</w:t>
      </w:r>
      <w:r w:rsidR="001035C2" w:rsidRPr="00F62722">
        <w:rPr>
          <w:rFonts w:ascii="IFAO-Grec Unicode" w:hAnsi="IFAO-Grec Unicode"/>
        </w:rPr>
        <w:fldChar w:fldCharType="end"/>
      </w:r>
      <w:r w:rsidR="001035C2" w:rsidRPr="00F62722">
        <w:rPr>
          <w:rFonts w:ascii="IFAO-Grec Unicode" w:hAnsi="IFAO-Grec Unicode"/>
        </w:rPr>
        <w:t>).</w:t>
      </w:r>
    </w:p>
    <w:p w14:paraId="325867A9" w14:textId="075EC624" w:rsidR="00D043D1" w:rsidRPr="00F62722" w:rsidRDefault="005A362B" w:rsidP="00D0317B">
      <w:pPr>
        <w:spacing w:line="480" w:lineRule="auto"/>
        <w:ind w:firstLine="720"/>
        <w:rPr>
          <w:rFonts w:ascii="IFAO-Grec Unicode" w:hAnsi="IFAO-Grec Unicode"/>
        </w:rPr>
      </w:pPr>
      <w:r w:rsidRPr="00F62722">
        <w:rPr>
          <w:rFonts w:ascii="IFAO-Grec Unicode" w:hAnsi="IFAO-Grec Unicode"/>
        </w:rPr>
        <w:t xml:space="preserve">Although House B7 warrants mention in </w:t>
      </w:r>
      <w:r w:rsidR="006805BA" w:rsidRPr="00F62722">
        <w:rPr>
          <w:rFonts w:ascii="IFAO-Grec Unicode" w:hAnsi="IFAO-Grec Unicode"/>
        </w:rPr>
        <w:t>the excavation</w:t>
      </w:r>
      <w:r w:rsidR="00D20028" w:rsidRPr="00F62722">
        <w:rPr>
          <w:rFonts w:ascii="IFAO-Grec Unicode" w:hAnsi="IFAO-Grec Unicode"/>
        </w:rPr>
        <w:t>’s architectural</w:t>
      </w:r>
      <w:r w:rsidR="006805BA" w:rsidRPr="00F62722">
        <w:rPr>
          <w:rFonts w:ascii="IFAO-Grec Unicode" w:hAnsi="IFAO-Grec Unicode"/>
        </w:rPr>
        <w:t xml:space="preserve"> </w:t>
      </w:r>
      <w:r w:rsidR="00C852D5" w:rsidRPr="00F62722">
        <w:rPr>
          <w:rFonts w:ascii="IFAO-Grec Unicode" w:hAnsi="IFAO-Grec Unicode"/>
        </w:rPr>
        <w:t xml:space="preserve">report </w:t>
      </w:r>
      <w:r w:rsidR="007C1EDA" w:rsidRPr="00F62722">
        <w:rPr>
          <w:rFonts w:ascii="IFAO-Grec Unicode" w:hAnsi="IFAO-Grec Unicode"/>
        </w:rPr>
        <w:t xml:space="preserve">solely </w:t>
      </w:r>
      <w:r w:rsidRPr="00F62722">
        <w:rPr>
          <w:rFonts w:ascii="IFAO-Grec Unicode" w:hAnsi="IFAO-Grec Unicode"/>
        </w:rPr>
        <w:t xml:space="preserve">for the </w:t>
      </w:r>
      <w:r w:rsidR="00022CE5" w:rsidRPr="00F62722">
        <w:rPr>
          <w:rFonts w:ascii="IFAO-Grec Unicode" w:hAnsi="IFAO-Grec Unicode"/>
        </w:rPr>
        <w:t xml:space="preserve">white </w:t>
      </w:r>
      <w:r w:rsidRPr="00F62722">
        <w:rPr>
          <w:rFonts w:ascii="IFAO-Grec Unicode" w:hAnsi="IFAO-Grec Unicode"/>
        </w:rPr>
        <w:t>plaster pointing of its bricks and its large, bricked-over oven</w:t>
      </w:r>
      <w:r w:rsidR="001D7EE0" w:rsidRPr="00F62722">
        <w:rPr>
          <w:rFonts w:ascii="IFAO-Grec Unicode" w:hAnsi="IFAO-Grec Unicode"/>
        </w:rPr>
        <w:t>,</w:t>
      </w:r>
      <w:r w:rsidRPr="00F62722">
        <w:rPr>
          <w:rStyle w:val="FootnoteReference"/>
          <w:rFonts w:ascii="IFAO-Grec Unicode" w:hAnsi="IFAO-Grec Unicode"/>
        </w:rPr>
        <w:footnoteReference w:id="30"/>
      </w:r>
      <w:r w:rsidR="001D7EE0" w:rsidRPr="00F62722">
        <w:rPr>
          <w:rFonts w:ascii="IFAO-Grec Unicode" w:hAnsi="IFAO-Grec Unicode"/>
        </w:rPr>
        <w:t xml:space="preserve"> </w:t>
      </w:r>
      <w:r w:rsidR="00E24884" w:rsidRPr="00F62722">
        <w:rPr>
          <w:rFonts w:ascii="IFAO-Grec Unicode" w:hAnsi="IFAO-Grec Unicode"/>
        </w:rPr>
        <w:t xml:space="preserve">closer </w:t>
      </w:r>
      <w:r w:rsidR="00641D7B" w:rsidRPr="00F62722">
        <w:rPr>
          <w:rFonts w:ascii="IFAO-Grec Unicode" w:hAnsi="IFAO-Grec Unicode"/>
        </w:rPr>
        <w:t xml:space="preserve">examination </w:t>
      </w:r>
      <w:r w:rsidR="001D7EE0" w:rsidRPr="00F62722">
        <w:rPr>
          <w:rFonts w:ascii="IFAO-Grec Unicode" w:hAnsi="IFAO-Grec Unicode"/>
        </w:rPr>
        <w:t xml:space="preserve">of </w:t>
      </w:r>
      <w:r w:rsidR="00BF403A" w:rsidRPr="00F62722">
        <w:rPr>
          <w:rFonts w:ascii="IFAO-Grec Unicode" w:hAnsi="IFAO-Grec Unicode"/>
        </w:rPr>
        <w:t xml:space="preserve">the </w:t>
      </w:r>
      <w:r w:rsidR="00E24884" w:rsidRPr="00F62722">
        <w:rPr>
          <w:rFonts w:ascii="IFAO-Grec Unicode" w:hAnsi="IFAO-Grec Unicode"/>
        </w:rPr>
        <w:t>dig’s legacy data add</w:t>
      </w:r>
      <w:r w:rsidR="004376D5" w:rsidRPr="00F62722">
        <w:rPr>
          <w:rFonts w:ascii="IFAO-Grec Unicode" w:hAnsi="IFAO-Grec Unicode"/>
        </w:rPr>
        <w:t>s</w:t>
      </w:r>
      <w:r w:rsidR="00E24884" w:rsidRPr="00F62722">
        <w:rPr>
          <w:rFonts w:ascii="IFAO-Grec Unicode" w:hAnsi="IFAO-Grec Unicode"/>
        </w:rPr>
        <w:t xml:space="preserve"> considerabl</w:t>
      </w:r>
      <w:r w:rsidR="00FA3E2E" w:rsidRPr="00F62722">
        <w:rPr>
          <w:rFonts w:ascii="IFAO-Grec Unicode" w:hAnsi="IFAO-Grec Unicode"/>
        </w:rPr>
        <w:t>y</w:t>
      </w:r>
      <w:r w:rsidR="00E24884" w:rsidRPr="00F62722">
        <w:rPr>
          <w:rFonts w:ascii="IFAO-Grec Unicode" w:hAnsi="IFAO-Grec Unicode"/>
        </w:rPr>
        <w:t xml:space="preserve"> </w:t>
      </w:r>
      <w:r w:rsidR="004376D5" w:rsidRPr="00F62722">
        <w:rPr>
          <w:rFonts w:ascii="IFAO-Grec Unicode" w:hAnsi="IFAO-Grec Unicode"/>
        </w:rPr>
        <w:t xml:space="preserve">to the </w:t>
      </w:r>
      <w:r w:rsidR="00870534" w:rsidRPr="00F62722">
        <w:rPr>
          <w:rFonts w:ascii="IFAO-Grec Unicode" w:hAnsi="IFAO-Grec Unicode"/>
        </w:rPr>
        <w:t>picture</w:t>
      </w:r>
      <w:r w:rsidR="001D7EE0" w:rsidRPr="00F62722">
        <w:rPr>
          <w:rFonts w:ascii="IFAO-Grec Unicode" w:hAnsi="IFAO-Grec Unicode"/>
        </w:rPr>
        <w:t xml:space="preserve">. </w:t>
      </w:r>
      <w:r w:rsidR="00BC16A1" w:rsidRPr="00F62722">
        <w:rPr>
          <w:rFonts w:ascii="IFAO-Grec Unicode" w:hAnsi="IFAO-Grec Unicode"/>
        </w:rPr>
        <w:t>C</w:t>
      </w:r>
      <w:r w:rsidR="00476FDA" w:rsidRPr="00F62722">
        <w:rPr>
          <w:rFonts w:ascii="IFAO-Grec Unicode" w:hAnsi="IFAO-Grec Unicode"/>
        </w:rPr>
        <w:t xml:space="preserve">aptions </w:t>
      </w:r>
      <w:r w:rsidR="00C43F55" w:rsidRPr="00F62722">
        <w:rPr>
          <w:rFonts w:ascii="IFAO-Grec Unicode" w:hAnsi="IFAO-Grec Unicode"/>
        </w:rPr>
        <w:t xml:space="preserve">to </w:t>
      </w:r>
      <w:r w:rsidR="00E919FB" w:rsidRPr="00F62722">
        <w:rPr>
          <w:rFonts w:ascii="IFAO-Grec Unicode" w:hAnsi="IFAO-Grec Unicode"/>
        </w:rPr>
        <w:t xml:space="preserve">archival </w:t>
      </w:r>
      <w:r w:rsidR="00C43F55" w:rsidRPr="00F62722">
        <w:rPr>
          <w:rFonts w:ascii="IFAO-Grec Unicode" w:hAnsi="IFAO-Grec Unicode"/>
        </w:rPr>
        <w:t xml:space="preserve">photographs </w:t>
      </w:r>
      <w:r w:rsidR="002827F3" w:rsidRPr="00F62722">
        <w:rPr>
          <w:rFonts w:ascii="IFAO-Grec Unicode" w:hAnsi="IFAO-Grec Unicode"/>
        </w:rPr>
        <w:t xml:space="preserve">from the excavation </w:t>
      </w:r>
      <w:r w:rsidR="00CD59E3" w:rsidRPr="00F62722">
        <w:rPr>
          <w:rFonts w:ascii="IFAO-Grec Unicode" w:hAnsi="IFAO-Grec Unicode"/>
        </w:rPr>
        <w:t>detail</w:t>
      </w:r>
      <w:r w:rsidR="00D839C0" w:rsidRPr="00F62722">
        <w:rPr>
          <w:rFonts w:ascii="IFAO-Grec Unicode" w:hAnsi="IFAO-Grec Unicode"/>
        </w:rPr>
        <w:t xml:space="preserve"> various</w:t>
      </w:r>
      <w:r w:rsidR="004C491F" w:rsidRPr="00F62722">
        <w:rPr>
          <w:rFonts w:ascii="IFAO-Grec Unicode" w:hAnsi="IFAO-Grec Unicode"/>
        </w:rPr>
        <w:t xml:space="preserve"> subdivisions of the structure</w:t>
      </w:r>
      <w:r w:rsidR="00863479" w:rsidRPr="00F62722">
        <w:rPr>
          <w:rFonts w:ascii="IFAO-Grec Unicode" w:hAnsi="IFAO-Grec Unicode"/>
        </w:rPr>
        <w:t xml:space="preserve">, </w:t>
      </w:r>
      <w:r w:rsidR="00C83B91" w:rsidRPr="00F62722">
        <w:rPr>
          <w:rFonts w:ascii="IFAO-Grec Unicode" w:hAnsi="IFAO-Grec Unicode"/>
        </w:rPr>
        <w:t xml:space="preserve">which </w:t>
      </w:r>
      <w:r w:rsidR="000369AC" w:rsidRPr="00F62722">
        <w:rPr>
          <w:rFonts w:ascii="IFAO-Grec Unicode" w:hAnsi="IFAO-Grec Unicode"/>
        </w:rPr>
        <w:t xml:space="preserve">in </w:t>
      </w:r>
      <w:r w:rsidR="000D4CDE" w:rsidRPr="00F62722">
        <w:rPr>
          <w:rFonts w:ascii="IFAO-Grec Unicode" w:hAnsi="IFAO-Grec Unicode"/>
        </w:rPr>
        <w:t>aggregate</w:t>
      </w:r>
      <w:r w:rsidR="000369AC" w:rsidRPr="00F62722">
        <w:rPr>
          <w:rFonts w:ascii="IFAO-Grec Unicode" w:hAnsi="IFAO-Grec Unicode"/>
        </w:rPr>
        <w:t xml:space="preserve"> </w:t>
      </w:r>
      <w:r w:rsidR="00BD6D8D" w:rsidRPr="00F62722">
        <w:rPr>
          <w:rFonts w:ascii="IFAO-Grec Unicode" w:hAnsi="IFAO-Grec Unicode"/>
        </w:rPr>
        <w:t xml:space="preserve">clarify aspects of </w:t>
      </w:r>
      <w:r w:rsidR="00A96643" w:rsidRPr="00F62722">
        <w:rPr>
          <w:rFonts w:ascii="IFAO-Grec Unicode" w:hAnsi="IFAO-Grec Unicode"/>
        </w:rPr>
        <w:t xml:space="preserve">its </w:t>
      </w:r>
      <w:r w:rsidR="003E6CF7" w:rsidRPr="00F62722">
        <w:rPr>
          <w:rFonts w:ascii="IFAO-Grec Unicode" w:hAnsi="IFAO-Grec Unicode"/>
        </w:rPr>
        <w:t>layout</w:t>
      </w:r>
      <w:r w:rsidR="0048786C" w:rsidRPr="00F62722">
        <w:rPr>
          <w:rFonts w:ascii="IFAO-Grec Unicode" w:hAnsi="IFAO-Grec Unicode"/>
        </w:rPr>
        <w:t xml:space="preserve">. </w:t>
      </w:r>
      <w:r w:rsidR="0011390A" w:rsidRPr="00F62722">
        <w:rPr>
          <w:rFonts w:ascii="IFAO-Grec Unicode" w:hAnsi="IFAO-Grec Unicode"/>
        </w:rPr>
        <w:fldChar w:fldCharType="begin"/>
      </w:r>
      <w:r w:rsidR="0011390A" w:rsidRPr="00F62722">
        <w:rPr>
          <w:rFonts w:ascii="IFAO-Grec Unicode" w:hAnsi="IFAO-Grec Unicode"/>
        </w:rPr>
        <w:instrText xml:space="preserve"> REF _Ref173328056 \h </w:instrText>
      </w:r>
      <w:r w:rsidR="004A0552" w:rsidRPr="00F62722">
        <w:rPr>
          <w:rFonts w:ascii="IFAO-Grec Unicode" w:hAnsi="IFAO-Grec Unicode"/>
        </w:rPr>
        <w:instrText xml:space="preserve"> \* MERGEFORMAT </w:instrText>
      </w:r>
      <w:r w:rsidR="0011390A" w:rsidRPr="00F62722">
        <w:rPr>
          <w:rFonts w:ascii="IFAO-Grec Unicode" w:hAnsi="IFAO-Grec Unicode"/>
        </w:rPr>
      </w:r>
      <w:r w:rsidR="0011390A" w:rsidRPr="00F62722">
        <w:rPr>
          <w:rFonts w:ascii="IFAO-Grec Unicode" w:hAnsi="IFAO-Grec Unicode"/>
        </w:rPr>
        <w:fldChar w:fldCharType="separate"/>
      </w:r>
      <w:r w:rsidR="00EF7BEA" w:rsidRPr="00F62722">
        <w:rPr>
          <w:rFonts w:ascii="IFAO-Grec Unicode" w:hAnsi="IFAO-Grec Unicode"/>
        </w:rPr>
        <w:t xml:space="preserve">Figure </w:t>
      </w:r>
      <w:r w:rsidR="00EF7BEA" w:rsidRPr="00F62722">
        <w:rPr>
          <w:rFonts w:ascii="IFAO-Grec Unicode" w:hAnsi="IFAO-Grec Unicode"/>
          <w:noProof/>
        </w:rPr>
        <w:t>5</w:t>
      </w:r>
      <w:r w:rsidR="0011390A" w:rsidRPr="00F62722">
        <w:rPr>
          <w:rFonts w:ascii="IFAO-Grec Unicode" w:hAnsi="IFAO-Grec Unicode"/>
        </w:rPr>
        <w:fldChar w:fldCharType="end"/>
      </w:r>
      <w:r w:rsidR="00C31FFF" w:rsidRPr="00F62722">
        <w:rPr>
          <w:rFonts w:ascii="IFAO-Grec Unicode" w:hAnsi="IFAO-Grec Unicode"/>
        </w:rPr>
        <w:t>, for example,</w:t>
      </w:r>
      <w:r w:rsidR="0011390A" w:rsidRPr="00F62722">
        <w:rPr>
          <w:rFonts w:ascii="IFAO-Grec Unicode" w:hAnsi="IFAO-Grec Unicode"/>
        </w:rPr>
        <w:t xml:space="preserve"> depicts the </w:t>
      </w:r>
      <w:r w:rsidR="005D77D4" w:rsidRPr="00F62722">
        <w:rPr>
          <w:rFonts w:ascii="IFAO-Grec Unicode" w:hAnsi="IFAO-Grec Unicode"/>
        </w:rPr>
        <w:t xml:space="preserve">southern </w:t>
      </w:r>
      <w:r w:rsidR="0011390A" w:rsidRPr="00F62722">
        <w:rPr>
          <w:rFonts w:ascii="IFAO-Grec Unicode" w:hAnsi="IFAO-Grec Unicode"/>
        </w:rPr>
        <w:t>entrance</w:t>
      </w:r>
      <w:r w:rsidR="000831BB" w:rsidRPr="00F62722">
        <w:rPr>
          <w:rFonts w:ascii="IFAO-Grec Unicode" w:hAnsi="IFAO-Grec Unicode"/>
        </w:rPr>
        <w:t xml:space="preserve">, via </w:t>
      </w:r>
      <w:r w:rsidR="002B35A6" w:rsidRPr="00F62722">
        <w:rPr>
          <w:rFonts w:ascii="IFAO-Grec Unicode" w:hAnsi="IFAO-Grec Unicode"/>
        </w:rPr>
        <w:t xml:space="preserve">Passageway </w:t>
      </w:r>
      <w:r w:rsidR="000831BB" w:rsidRPr="00F62722">
        <w:rPr>
          <w:rFonts w:ascii="IFAO-Grec Unicode" w:hAnsi="IFAO-Grec Unicode"/>
        </w:rPr>
        <w:t>BS6</w:t>
      </w:r>
      <w:r w:rsidR="005D77D4" w:rsidRPr="00F62722">
        <w:rPr>
          <w:rFonts w:ascii="IFAO-Grec Unicode" w:hAnsi="IFAO-Grec Unicode"/>
        </w:rPr>
        <w:t xml:space="preserve">: </w:t>
      </w:r>
      <w:r w:rsidR="004A0552" w:rsidRPr="00F62722">
        <w:rPr>
          <w:rFonts w:ascii="IFAO-Grec Unicode" w:hAnsi="IFAO-Grec Unicode"/>
        </w:rPr>
        <w:t xml:space="preserve">the aforementioned </w:t>
      </w:r>
      <w:r w:rsidR="005D77D4" w:rsidRPr="00F62722">
        <w:rPr>
          <w:rFonts w:ascii="IFAO-Grec Unicode" w:hAnsi="IFAO-Grec Unicode"/>
        </w:rPr>
        <w:t xml:space="preserve">white </w:t>
      </w:r>
      <w:r w:rsidR="004A0552" w:rsidRPr="00F62722">
        <w:rPr>
          <w:rFonts w:ascii="IFAO-Grec Unicode" w:hAnsi="IFAO-Grec Unicode"/>
        </w:rPr>
        <w:t>plaster pointing is visible on the bricks on the left side of the image.</w:t>
      </w:r>
      <w:r w:rsidR="005662B3" w:rsidRPr="00F62722">
        <w:rPr>
          <w:rStyle w:val="FootnoteReference"/>
          <w:rFonts w:ascii="IFAO-Grec Unicode" w:hAnsi="IFAO-Grec Unicode"/>
        </w:rPr>
        <w:footnoteReference w:id="31"/>
      </w:r>
      <w:r w:rsidR="00B800E0" w:rsidRPr="00F62722">
        <w:rPr>
          <w:rFonts w:ascii="IFAO-Grec Unicode" w:hAnsi="IFAO-Grec Unicode"/>
        </w:rPr>
        <w:t xml:space="preserve"> </w:t>
      </w:r>
      <w:r w:rsidR="0048786C" w:rsidRPr="00F62722">
        <w:rPr>
          <w:rFonts w:ascii="IFAO-Grec Unicode" w:hAnsi="IFAO-Grec Unicode"/>
        </w:rPr>
        <w:t>T</w:t>
      </w:r>
      <w:r w:rsidR="008303C7" w:rsidRPr="00F62722">
        <w:rPr>
          <w:rFonts w:ascii="IFAO-Grec Unicode" w:hAnsi="IFAO-Grec Unicode"/>
        </w:rPr>
        <w:t>h</w:t>
      </w:r>
      <w:r w:rsidR="0048786C" w:rsidRPr="00F62722">
        <w:rPr>
          <w:rFonts w:ascii="IFAO-Grec Unicode" w:hAnsi="IFAO-Grec Unicode"/>
        </w:rPr>
        <w:t>e</w:t>
      </w:r>
      <w:r w:rsidR="008303C7" w:rsidRPr="00F62722">
        <w:rPr>
          <w:rFonts w:ascii="IFAO-Grec Unicode" w:hAnsi="IFAO-Grec Unicode"/>
        </w:rPr>
        <w:t xml:space="preserve"> first room </w:t>
      </w:r>
      <w:r w:rsidR="00E200ED" w:rsidRPr="00F62722">
        <w:rPr>
          <w:rFonts w:ascii="IFAO-Grec Unicode" w:hAnsi="IFAO-Grec Unicode"/>
        </w:rPr>
        <w:t xml:space="preserve">within </w:t>
      </w:r>
      <w:r w:rsidR="008303C7" w:rsidRPr="00F62722">
        <w:rPr>
          <w:rFonts w:ascii="IFAO-Grec Unicode" w:hAnsi="IFAO-Grec Unicode"/>
        </w:rPr>
        <w:t xml:space="preserve">was </w:t>
      </w:r>
      <w:r w:rsidR="00E200ED" w:rsidRPr="00F62722">
        <w:rPr>
          <w:rFonts w:ascii="IFAO-Grec Unicode" w:hAnsi="IFAO-Grec Unicode"/>
        </w:rPr>
        <w:t>d</w:t>
      </w:r>
      <w:r w:rsidR="0061558E" w:rsidRPr="00F62722">
        <w:rPr>
          <w:rFonts w:ascii="IFAO-Grec Unicode" w:hAnsi="IFAO-Grec Unicode"/>
        </w:rPr>
        <w:t xml:space="preserve">esignated </w:t>
      </w:r>
      <w:r w:rsidR="008303C7" w:rsidRPr="00F62722">
        <w:rPr>
          <w:rFonts w:ascii="IFAO-Grec Unicode" w:hAnsi="IFAO-Grec Unicode"/>
        </w:rPr>
        <w:t xml:space="preserve">B7A, </w:t>
      </w:r>
      <w:r w:rsidR="00937AE6" w:rsidRPr="00F62722">
        <w:rPr>
          <w:rFonts w:ascii="IFAO-Grec Unicode" w:hAnsi="IFAO-Grec Unicode"/>
        </w:rPr>
        <w:t xml:space="preserve">a corridor from </w:t>
      </w:r>
      <w:r w:rsidR="00A37EF2" w:rsidRPr="00F62722">
        <w:rPr>
          <w:rFonts w:ascii="IFAO-Grec Unicode" w:hAnsi="IFAO-Grec Unicode"/>
        </w:rPr>
        <w:t xml:space="preserve">which </w:t>
      </w:r>
      <w:r w:rsidR="00937AE6" w:rsidRPr="00F62722">
        <w:rPr>
          <w:rFonts w:ascii="IFAO-Grec Unicode" w:hAnsi="IFAO-Grec Unicode"/>
        </w:rPr>
        <w:t>one accessed a staircase</w:t>
      </w:r>
      <w:r w:rsidR="00124A6B" w:rsidRPr="00F62722">
        <w:rPr>
          <w:rFonts w:ascii="IFAO-Grec Unicode" w:hAnsi="IFAO-Grec Unicode"/>
        </w:rPr>
        <w:t xml:space="preserve"> </w:t>
      </w:r>
      <w:r w:rsidR="000831BB" w:rsidRPr="00F62722">
        <w:rPr>
          <w:rFonts w:ascii="IFAO-Grec Unicode" w:hAnsi="IFAO-Grec Unicode"/>
        </w:rPr>
        <w:t>B7C</w:t>
      </w:r>
      <w:r w:rsidR="00653B75" w:rsidRPr="00F62722">
        <w:rPr>
          <w:rFonts w:ascii="IFAO-Grec Unicode" w:hAnsi="IFAO-Grec Unicode"/>
        </w:rPr>
        <w:t>.</w:t>
      </w:r>
      <w:r w:rsidR="005662B3" w:rsidRPr="00F62722">
        <w:rPr>
          <w:rStyle w:val="FootnoteReference"/>
          <w:rFonts w:ascii="IFAO-Grec Unicode" w:hAnsi="IFAO-Grec Unicode"/>
        </w:rPr>
        <w:footnoteReference w:id="32"/>
      </w:r>
      <w:r w:rsidR="00653B75" w:rsidRPr="00F62722">
        <w:rPr>
          <w:rFonts w:ascii="IFAO-Grec Unicode" w:hAnsi="IFAO-Grec Unicode"/>
        </w:rPr>
        <w:t xml:space="preserve"> Figure 6</w:t>
      </w:r>
      <w:r w:rsidR="00A42495" w:rsidRPr="00F62722">
        <w:rPr>
          <w:rFonts w:ascii="IFAO-Grec Unicode" w:hAnsi="IFAO-Grec Unicode"/>
        </w:rPr>
        <w:t xml:space="preserve">, which </w:t>
      </w:r>
      <w:r w:rsidR="00387CC2" w:rsidRPr="00F62722">
        <w:rPr>
          <w:rFonts w:ascii="IFAO-Grec Unicode" w:hAnsi="IFAO-Grec Unicode"/>
        </w:rPr>
        <w:t xml:space="preserve">indicates </w:t>
      </w:r>
      <w:r w:rsidR="00A42495" w:rsidRPr="00F62722">
        <w:rPr>
          <w:rFonts w:ascii="IFAO-Grec Unicode" w:hAnsi="IFAO-Grec Unicode"/>
        </w:rPr>
        <w:t>that th</w:t>
      </w:r>
      <w:r w:rsidR="00387CC2" w:rsidRPr="00F62722">
        <w:rPr>
          <w:rFonts w:ascii="IFAO-Grec Unicode" w:hAnsi="IFAO-Grec Unicode"/>
        </w:rPr>
        <w:t>is</w:t>
      </w:r>
      <w:r w:rsidR="00A42495" w:rsidRPr="00F62722">
        <w:rPr>
          <w:rFonts w:ascii="IFAO-Grec Unicode" w:hAnsi="IFAO-Grec Unicode"/>
        </w:rPr>
        <w:t xml:space="preserve"> staircase led upward,</w:t>
      </w:r>
      <w:r w:rsidR="00653B75" w:rsidRPr="00F62722">
        <w:rPr>
          <w:rFonts w:ascii="IFAO-Grec Unicode" w:hAnsi="IFAO-Grec Unicode"/>
        </w:rPr>
        <w:t xml:space="preserve"> </w:t>
      </w:r>
      <w:r w:rsidR="00634747" w:rsidRPr="00F62722">
        <w:rPr>
          <w:rFonts w:ascii="IFAO-Grec Unicode" w:hAnsi="IFAO-Grec Unicode"/>
        </w:rPr>
        <w:t xml:space="preserve">testifies </w:t>
      </w:r>
      <w:r w:rsidR="00064A6C" w:rsidRPr="00F62722">
        <w:rPr>
          <w:rFonts w:ascii="IFAO-Grec Unicode" w:hAnsi="IFAO-Grec Unicode"/>
        </w:rPr>
        <w:t>that</w:t>
      </w:r>
      <w:r w:rsidR="002B35A6" w:rsidRPr="00F62722">
        <w:rPr>
          <w:rFonts w:ascii="IFAO-Grec Unicode" w:hAnsi="IFAO-Grec Unicode"/>
        </w:rPr>
        <w:t xml:space="preserve"> </w:t>
      </w:r>
      <w:r w:rsidR="00AE3BD8" w:rsidRPr="00F62722">
        <w:rPr>
          <w:rFonts w:ascii="IFAO-Grec Unicode" w:hAnsi="IFAO-Grec Unicode"/>
        </w:rPr>
        <w:t xml:space="preserve">the home had a second story. </w:t>
      </w:r>
      <w:r w:rsidR="00B81295" w:rsidRPr="00F62722">
        <w:rPr>
          <w:rFonts w:ascii="IFAO-Grec Unicode" w:hAnsi="IFAO-Grec Unicode"/>
        </w:rPr>
        <w:fldChar w:fldCharType="begin"/>
      </w:r>
      <w:r w:rsidR="00B81295" w:rsidRPr="00F62722">
        <w:rPr>
          <w:rFonts w:ascii="IFAO-Grec Unicode" w:hAnsi="IFAO-Grec Unicode"/>
        </w:rPr>
        <w:instrText xml:space="preserve"> REF _Ref191108507 \h  \* MERGEFORMAT </w:instrText>
      </w:r>
      <w:r w:rsidR="00B81295" w:rsidRPr="00F62722">
        <w:rPr>
          <w:rFonts w:ascii="IFAO-Grec Unicode" w:hAnsi="IFAO-Grec Unicode"/>
        </w:rPr>
      </w:r>
      <w:r w:rsidR="00B81295" w:rsidRPr="00F62722">
        <w:rPr>
          <w:rFonts w:ascii="IFAO-Grec Unicode" w:hAnsi="IFAO-Grec Unicode"/>
        </w:rPr>
        <w:fldChar w:fldCharType="separate"/>
      </w:r>
      <w:r w:rsidR="00EF7BEA" w:rsidRPr="00F62722">
        <w:rPr>
          <w:rFonts w:ascii="IFAO-Grec Unicode" w:hAnsi="IFAO-Grec Unicode"/>
        </w:rPr>
        <w:t xml:space="preserve">Figure </w:t>
      </w:r>
      <w:r w:rsidR="00EF7BEA" w:rsidRPr="00F62722">
        <w:rPr>
          <w:rFonts w:ascii="IFAO-Grec Unicode" w:hAnsi="IFAO-Grec Unicode"/>
          <w:noProof/>
        </w:rPr>
        <w:t>7</w:t>
      </w:r>
      <w:r w:rsidR="00B81295" w:rsidRPr="00F62722">
        <w:rPr>
          <w:rFonts w:ascii="IFAO-Grec Unicode" w:hAnsi="IFAO-Grec Unicode"/>
        </w:rPr>
        <w:fldChar w:fldCharType="end"/>
      </w:r>
      <w:r w:rsidR="00B81295" w:rsidRPr="00F62722">
        <w:rPr>
          <w:rFonts w:ascii="IFAO-Grec Unicode" w:hAnsi="IFAO-Grec Unicode"/>
        </w:rPr>
        <w:t xml:space="preserve"> </w:t>
      </w:r>
      <w:r w:rsidR="005E1B30" w:rsidRPr="00F62722">
        <w:rPr>
          <w:rFonts w:ascii="IFAO-Grec Unicode" w:hAnsi="IFAO-Grec Unicode"/>
        </w:rPr>
        <w:t xml:space="preserve">presents a view </w:t>
      </w:r>
      <w:r w:rsidR="00912F0D" w:rsidRPr="00F62722">
        <w:rPr>
          <w:rFonts w:ascii="IFAO-Grec Unicode" w:hAnsi="IFAO-Grec Unicode"/>
        </w:rPr>
        <w:t xml:space="preserve">of the southern exterior wall, </w:t>
      </w:r>
      <w:r w:rsidR="00C70E79" w:rsidRPr="00F62722">
        <w:rPr>
          <w:rFonts w:ascii="IFAO-Grec Unicode" w:hAnsi="IFAO-Grec Unicode"/>
        </w:rPr>
        <w:t xml:space="preserve">taken </w:t>
      </w:r>
      <w:r w:rsidR="00BB016D" w:rsidRPr="00F62722">
        <w:rPr>
          <w:rFonts w:ascii="IFAO-Grec Unicode" w:hAnsi="IFAO-Grec Unicode"/>
        </w:rPr>
        <w:t>from Passage BS7</w:t>
      </w:r>
      <w:r w:rsidR="00D16DD0" w:rsidRPr="00F62722">
        <w:rPr>
          <w:rFonts w:ascii="IFAO-Grec Unicode" w:hAnsi="IFAO-Grec Unicode"/>
        </w:rPr>
        <w:t>,</w:t>
      </w:r>
      <w:r w:rsidR="00BB016D" w:rsidRPr="00F62722">
        <w:rPr>
          <w:rFonts w:ascii="IFAO-Grec Unicode" w:hAnsi="IFAO-Grec Unicode"/>
        </w:rPr>
        <w:t xml:space="preserve"> </w:t>
      </w:r>
      <w:r w:rsidR="00D16DD0" w:rsidRPr="00F62722">
        <w:rPr>
          <w:rFonts w:ascii="IFAO-Grec Unicode" w:hAnsi="IFAO-Grec Unicode"/>
        </w:rPr>
        <w:t xml:space="preserve">which ran </w:t>
      </w:r>
      <w:r w:rsidR="00912F0D" w:rsidRPr="00F62722">
        <w:rPr>
          <w:rFonts w:ascii="IFAO-Grec Unicode" w:hAnsi="IFAO-Grec Unicode"/>
        </w:rPr>
        <w:t>east/west</w:t>
      </w:r>
      <w:r w:rsidR="00C70E79" w:rsidRPr="00F62722">
        <w:rPr>
          <w:rFonts w:ascii="IFAO-Grec Unicode" w:hAnsi="IFAO-Grec Unicode"/>
        </w:rPr>
        <w:t xml:space="preserve"> outside the front door</w:t>
      </w:r>
      <w:r w:rsidR="00001C55" w:rsidRPr="00F62722">
        <w:rPr>
          <w:rFonts w:ascii="IFAO-Grec Unicode" w:hAnsi="IFAO-Grec Unicode"/>
        </w:rPr>
        <w:t xml:space="preserve">. </w:t>
      </w:r>
      <w:r w:rsidR="00E21AEB" w:rsidRPr="00F62722">
        <w:rPr>
          <w:rFonts w:ascii="IFAO-Grec Unicode" w:hAnsi="IFAO-Grec Unicode"/>
        </w:rPr>
        <w:t>F</w:t>
      </w:r>
      <w:r w:rsidR="00430B99" w:rsidRPr="00F62722">
        <w:rPr>
          <w:rFonts w:ascii="IFAO-Grec Unicode" w:hAnsi="IFAO-Grec Unicode"/>
        </w:rPr>
        <w:t>ive w</w:t>
      </w:r>
      <w:r w:rsidR="000831BB" w:rsidRPr="00F62722">
        <w:rPr>
          <w:rFonts w:ascii="IFAO-Grec Unicode" w:hAnsi="IFAO-Grec Unicode"/>
        </w:rPr>
        <w:t>ooden beam</w:t>
      </w:r>
      <w:r w:rsidR="00AE6290" w:rsidRPr="00F62722">
        <w:rPr>
          <w:rFonts w:ascii="IFAO-Grec Unicode" w:hAnsi="IFAO-Grec Unicode"/>
        </w:rPr>
        <w:t>-</w:t>
      </w:r>
      <w:r w:rsidR="000831BB" w:rsidRPr="00F62722">
        <w:rPr>
          <w:rFonts w:ascii="IFAO-Grec Unicode" w:hAnsi="IFAO-Grec Unicode"/>
        </w:rPr>
        <w:t xml:space="preserve">ends </w:t>
      </w:r>
      <w:r w:rsidR="003D0000" w:rsidRPr="00F62722">
        <w:rPr>
          <w:rFonts w:ascii="IFAO-Grec Unicode" w:hAnsi="IFAO-Grec Unicode"/>
        </w:rPr>
        <w:t xml:space="preserve">are visible, which the caption specifies </w:t>
      </w:r>
      <w:r w:rsidR="00BB016D" w:rsidRPr="00F62722">
        <w:rPr>
          <w:rFonts w:ascii="IFAO-Grec Unicode" w:hAnsi="IFAO-Grec Unicode"/>
        </w:rPr>
        <w:t>are situated at floor level</w:t>
      </w:r>
      <w:r w:rsidR="000C64DD" w:rsidRPr="00F62722">
        <w:rPr>
          <w:rFonts w:ascii="IFAO-Grec Unicode" w:hAnsi="IFAO-Grec Unicode"/>
        </w:rPr>
        <w:t>,</w:t>
      </w:r>
      <w:r w:rsidR="00BB016D" w:rsidRPr="00F62722">
        <w:rPr>
          <w:rFonts w:ascii="IFAO-Grec Unicode" w:hAnsi="IFAO-Grec Unicode"/>
        </w:rPr>
        <w:t xml:space="preserve"> </w:t>
      </w:r>
      <w:r w:rsidR="000831BB" w:rsidRPr="00F62722">
        <w:rPr>
          <w:rFonts w:ascii="IFAO-Grec Unicode" w:hAnsi="IFAO-Grec Unicode"/>
        </w:rPr>
        <w:t xml:space="preserve">between </w:t>
      </w:r>
      <w:r w:rsidR="00F464C7" w:rsidRPr="00F62722">
        <w:rPr>
          <w:rFonts w:ascii="IFAO-Grec Unicode" w:hAnsi="IFAO-Grec Unicode"/>
        </w:rPr>
        <w:t xml:space="preserve">Rooms </w:t>
      </w:r>
      <w:r w:rsidR="009F6D15" w:rsidRPr="00F62722">
        <w:rPr>
          <w:rFonts w:ascii="IFAO-Grec Unicode" w:hAnsi="IFAO-Grec Unicode"/>
        </w:rPr>
        <w:t>B7</w:t>
      </w:r>
      <w:r w:rsidR="000831BB" w:rsidRPr="00F62722">
        <w:rPr>
          <w:rFonts w:ascii="IFAO-Grec Unicode" w:hAnsi="IFAO-Grec Unicode"/>
        </w:rPr>
        <w:t xml:space="preserve">D and </w:t>
      </w:r>
      <w:r w:rsidR="009F6D15" w:rsidRPr="00F62722">
        <w:rPr>
          <w:rFonts w:ascii="IFAO-Grec Unicode" w:hAnsi="IFAO-Grec Unicode"/>
        </w:rPr>
        <w:t>B7</w:t>
      </w:r>
      <w:r w:rsidR="000831BB" w:rsidRPr="00F62722">
        <w:rPr>
          <w:rFonts w:ascii="IFAO-Grec Unicode" w:hAnsi="IFAO-Grec Unicode"/>
        </w:rPr>
        <w:t>G</w:t>
      </w:r>
      <w:r w:rsidR="00772B87" w:rsidRPr="00F62722">
        <w:rPr>
          <w:rFonts w:ascii="IFAO-Grec Unicode" w:hAnsi="IFAO-Grec Unicode"/>
        </w:rPr>
        <w:t>.</w:t>
      </w:r>
      <w:r w:rsidR="005662B3" w:rsidRPr="00F62722">
        <w:rPr>
          <w:rStyle w:val="FootnoteReference"/>
          <w:rFonts w:ascii="IFAO-Grec Unicode" w:hAnsi="IFAO-Grec Unicode"/>
        </w:rPr>
        <w:footnoteReference w:id="33"/>
      </w:r>
      <w:r w:rsidR="00772B87" w:rsidRPr="00F62722">
        <w:rPr>
          <w:rFonts w:ascii="IFAO-Grec Unicode" w:hAnsi="IFAO-Grec Unicode"/>
        </w:rPr>
        <w:t xml:space="preserve"> </w:t>
      </w:r>
      <w:r w:rsidR="00FF7893" w:rsidRPr="00F62722">
        <w:rPr>
          <w:rFonts w:ascii="IFAO-Grec Unicode" w:hAnsi="IFAO-Grec Unicode"/>
        </w:rPr>
        <w:t xml:space="preserve">Like Corridor B7A, one </w:t>
      </w:r>
      <w:r w:rsidR="002241D7" w:rsidRPr="00F62722">
        <w:rPr>
          <w:rFonts w:ascii="IFAO-Grec Unicode" w:hAnsi="IFAO-Grec Unicode"/>
        </w:rPr>
        <w:t>concludes that t</w:t>
      </w:r>
      <w:r w:rsidR="00093242" w:rsidRPr="00F62722">
        <w:rPr>
          <w:rFonts w:ascii="IFAO-Grec Unicode" w:hAnsi="IFAO-Grec Unicode"/>
        </w:rPr>
        <w:t>hese rooms</w:t>
      </w:r>
      <w:r w:rsidR="002241D7" w:rsidRPr="00F62722">
        <w:rPr>
          <w:rFonts w:ascii="IFAO-Grec Unicode" w:hAnsi="IFAO-Grec Unicode"/>
        </w:rPr>
        <w:t xml:space="preserve"> </w:t>
      </w:r>
      <w:r w:rsidR="00093242" w:rsidRPr="00F62722">
        <w:rPr>
          <w:rFonts w:ascii="IFAO-Grec Unicode" w:hAnsi="IFAO-Grec Unicode"/>
        </w:rPr>
        <w:t>were</w:t>
      </w:r>
      <w:r w:rsidR="007C214A" w:rsidRPr="00F62722">
        <w:rPr>
          <w:rFonts w:ascii="IFAO-Grec Unicode" w:hAnsi="IFAO-Grec Unicode"/>
        </w:rPr>
        <w:t xml:space="preserve"> </w:t>
      </w:r>
      <w:r w:rsidR="00093242" w:rsidRPr="00F62722">
        <w:rPr>
          <w:rFonts w:ascii="IFAO-Grec Unicode" w:hAnsi="IFAO-Grec Unicode"/>
        </w:rPr>
        <w:t xml:space="preserve">situated </w:t>
      </w:r>
      <w:r w:rsidR="00F92DB1" w:rsidRPr="00F62722">
        <w:rPr>
          <w:rFonts w:ascii="IFAO-Grec Unicode" w:hAnsi="IFAO-Grec Unicode"/>
        </w:rPr>
        <w:t xml:space="preserve">along </w:t>
      </w:r>
      <w:r w:rsidR="00093242" w:rsidRPr="00F62722">
        <w:rPr>
          <w:rFonts w:ascii="IFAO-Grec Unicode" w:hAnsi="IFAO-Grec Unicode"/>
        </w:rPr>
        <w:t xml:space="preserve">the </w:t>
      </w:r>
      <w:r w:rsidR="00795BE6" w:rsidRPr="00F62722">
        <w:rPr>
          <w:rFonts w:ascii="IFAO-Grec Unicode" w:hAnsi="IFAO-Grec Unicode"/>
        </w:rPr>
        <w:t xml:space="preserve">house’s </w:t>
      </w:r>
      <w:r w:rsidR="00093242" w:rsidRPr="00F62722">
        <w:rPr>
          <w:rFonts w:ascii="IFAO-Grec Unicode" w:hAnsi="IFAO-Grec Unicode"/>
        </w:rPr>
        <w:t>southern</w:t>
      </w:r>
      <w:r w:rsidR="00F92DB1" w:rsidRPr="00F62722">
        <w:rPr>
          <w:rFonts w:ascii="IFAO-Grec Unicode" w:hAnsi="IFAO-Grec Unicode"/>
        </w:rPr>
        <w:t xml:space="preserve"> wall. </w:t>
      </w:r>
    </w:p>
    <w:p w14:paraId="357FA36C" w14:textId="60748328" w:rsidR="00D07A92" w:rsidRPr="00F62722" w:rsidRDefault="00D07A92" w:rsidP="00D07A92">
      <w:pPr>
        <w:pStyle w:val="Caption"/>
        <w:rPr>
          <w:rFonts w:ascii="IFAO-Grec Unicode" w:hAnsi="IFAO-Grec Unicode"/>
          <w:i w:val="0"/>
          <w:iCs w:val="0"/>
          <w:sz w:val="24"/>
          <w:szCs w:val="24"/>
          <w:highlight w:val="cyan"/>
        </w:rPr>
      </w:pPr>
      <w:bookmarkStart w:id="7" w:name="_Ref173328056"/>
      <w:bookmarkStart w:id="8" w:name="_Toc192679205"/>
      <w:r w:rsidRPr="00F62722">
        <w:rPr>
          <w:rFonts w:ascii="IFAO-Grec Unicode" w:hAnsi="IFAO-Grec Unicode"/>
          <w:i w:val="0"/>
          <w:iCs w:val="0"/>
          <w:sz w:val="24"/>
          <w:szCs w:val="24"/>
          <w:highlight w:val="cyan"/>
        </w:rPr>
        <w:t xml:space="preserve">Figure </w:t>
      </w:r>
      <w:r w:rsidRPr="00F62722">
        <w:rPr>
          <w:rFonts w:ascii="IFAO-Grec Unicode" w:hAnsi="IFAO-Grec Unicode"/>
          <w:i w:val="0"/>
          <w:iCs w:val="0"/>
          <w:sz w:val="24"/>
          <w:szCs w:val="24"/>
          <w:highlight w:val="cyan"/>
        </w:rPr>
        <w:fldChar w:fldCharType="begin"/>
      </w:r>
      <w:r w:rsidRPr="00F62722">
        <w:rPr>
          <w:rFonts w:ascii="IFAO-Grec Unicode" w:hAnsi="IFAO-Grec Unicode"/>
          <w:i w:val="0"/>
          <w:iCs w:val="0"/>
          <w:sz w:val="24"/>
          <w:szCs w:val="24"/>
          <w:highlight w:val="cyan"/>
        </w:rPr>
        <w:instrText xml:space="preserve"> SEQ Figure \* ARABIC </w:instrText>
      </w:r>
      <w:r w:rsidRPr="00F62722">
        <w:rPr>
          <w:rFonts w:ascii="IFAO-Grec Unicode" w:hAnsi="IFAO-Grec Unicode"/>
          <w:i w:val="0"/>
          <w:iCs w:val="0"/>
          <w:sz w:val="24"/>
          <w:szCs w:val="24"/>
          <w:highlight w:val="cyan"/>
        </w:rPr>
        <w:fldChar w:fldCharType="separate"/>
      </w:r>
      <w:r w:rsidR="00EF7BEA" w:rsidRPr="00F62722">
        <w:rPr>
          <w:rFonts w:ascii="IFAO-Grec Unicode" w:hAnsi="IFAO-Grec Unicode"/>
          <w:i w:val="0"/>
          <w:iCs w:val="0"/>
          <w:noProof/>
          <w:sz w:val="24"/>
          <w:szCs w:val="24"/>
          <w:highlight w:val="cyan"/>
        </w:rPr>
        <w:t>5</w:t>
      </w:r>
      <w:r w:rsidRPr="00F62722">
        <w:rPr>
          <w:rFonts w:ascii="IFAO-Grec Unicode" w:hAnsi="IFAO-Grec Unicode"/>
          <w:i w:val="0"/>
          <w:iCs w:val="0"/>
          <w:sz w:val="24"/>
          <w:szCs w:val="24"/>
          <w:highlight w:val="cyan"/>
        </w:rPr>
        <w:fldChar w:fldCharType="end"/>
      </w:r>
      <w:bookmarkEnd w:id="7"/>
      <w:r w:rsidRPr="00F62722">
        <w:rPr>
          <w:rFonts w:ascii="IFAO-Grec Unicode" w:hAnsi="IFAO-Grec Unicode"/>
          <w:i w:val="0"/>
          <w:iCs w:val="0"/>
          <w:sz w:val="24"/>
          <w:szCs w:val="24"/>
          <w:highlight w:val="cyan"/>
        </w:rPr>
        <w:t>: Entrance to B7A from BS6; view looking north (Kelsey Museum of Archaeology, University of Michigan, neg. no. 5.2340)</w:t>
      </w:r>
      <w:bookmarkEnd w:id="8"/>
    </w:p>
    <w:p w14:paraId="03AB2AF9" w14:textId="25A2326C" w:rsidR="00D07A92" w:rsidRPr="00F62722" w:rsidRDefault="00D07A92" w:rsidP="00D07A92">
      <w:pPr>
        <w:pStyle w:val="Caption"/>
        <w:rPr>
          <w:rFonts w:ascii="IFAO-Grec Unicode" w:hAnsi="IFAO-Grec Unicode"/>
          <w:i w:val="0"/>
          <w:iCs w:val="0"/>
          <w:sz w:val="24"/>
          <w:szCs w:val="24"/>
          <w:highlight w:val="cyan"/>
        </w:rPr>
      </w:pPr>
      <w:bookmarkStart w:id="9" w:name="_Ref173328086"/>
      <w:bookmarkStart w:id="10" w:name="_Toc192679206"/>
      <w:r w:rsidRPr="00F62722">
        <w:rPr>
          <w:rFonts w:ascii="IFAO-Grec Unicode" w:hAnsi="IFAO-Grec Unicode"/>
          <w:i w:val="0"/>
          <w:iCs w:val="0"/>
          <w:sz w:val="24"/>
          <w:szCs w:val="24"/>
          <w:highlight w:val="cyan"/>
        </w:rPr>
        <w:t xml:space="preserve">Figure </w:t>
      </w:r>
      <w:r w:rsidRPr="00F62722">
        <w:rPr>
          <w:rFonts w:ascii="IFAO-Grec Unicode" w:hAnsi="IFAO-Grec Unicode"/>
          <w:i w:val="0"/>
          <w:iCs w:val="0"/>
          <w:sz w:val="24"/>
          <w:szCs w:val="24"/>
          <w:highlight w:val="cyan"/>
        </w:rPr>
        <w:fldChar w:fldCharType="begin"/>
      </w:r>
      <w:r w:rsidRPr="00F62722">
        <w:rPr>
          <w:rFonts w:ascii="IFAO-Grec Unicode" w:hAnsi="IFAO-Grec Unicode"/>
          <w:i w:val="0"/>
          <w:iCs w:val="0"/>
          <w:sz w:val="24"/>
          <w:szCs w:val="24"/>
          <w:highlight w:val="cyan"/>
        </w:rPr>
        <w:instrText xml:space="preserve"> SEQ Figure \* ARABIC </w:instrText>
      </w:r>
      <w:r w:rsidRPr="00F62722">
        <w:rPr>
          <w:rFonts w:ascii="IFAO-Grec Unicode" w:hAnsi="IFAO-Grec Unicode"/>
          <w:i w:val="0"/>
          <w:iCs w:val="0"/>
          <w:sz w:val="24"/>
          <w:szCs w:val="24"/>
          <w:highlight w:val="cyan"/>
        </w:rPr>
        <w:fldChar w:fldCharType="separate"/>
      </w:r>
      <w:r w:rsidR="00EF7BEA" w:rsidRPr="00F62722">
        <w:rPr>
          <w:rFonts w:ascii="IFAO-Grec Unicode" w:hAnsi="IFAO-Grec Unicode"/>
          <w:i w:val="0"/>
          <w:iCs w:val="0"/>
          <w:noProof/>
          <w:sz w:val="24"/>
          <w:szCs w:val="24"/>
          <w:highlight w:val="cyan"/>
        </w:rPr>
        <w:t>6</w:t>
      </w:r>
      <w:r w:rsidRPr="00F62722">
        <w:rPr>
          <w:rFonts w:ascii="IFAO-Grec Unicode" w:hAnsi="IFAO-Grec Unicode"/>
          <w:i w:val="0"/>
          <w:iCs w:val="0"/>
          <w:sz w:val="24"/>
          <w:szCs w:val="24"/>
          <w:highlight w:val="cyan"/>
        </w:rPr>
        <w:fldChar w:fldCharType="end"/>
      </w:r>
      <w:bookmarkEnd w:id="9"/>
      <w:r w:rsidRPr="00F62722">
        <w:rPr>
          <w:rFonts w:ascii="IFAO-Grec Unicode" w:hAnsi="IFAO-Grec Unicode"/>
          <w:i w:val="0"/>
          <w:iCs w:val="0"/>
          <w:sz w:val="24"/>
          <w:szCs w:val="24"/>
          <w:highlight w:val="cyan"/>
        </w:rPr>
        <w:t>: Impression of wooden beam B7A to C (Kelsey Museum of Archaeology, University of Michigan, neg. no. 5.2289)</w:t>
      </w:r>
      <w:bookmarkEnd w:id="10"/>
    </w:p>
    <w:p w14:paraId="26546140" w14:textId="5FEB67E9" w:rsidR="0052276D" w:rsidRPr="00F62722" w:rsidRDefault="00D07A92" w:rsidP="00D07A92">
      <w:pPr>
        <w:pStyle w:val="Caption"/>
        <w:rPr>
          <w:rFonts w:ascii="IFAO-Grec Unicode" w:hAnsi="IFAO-Grec Unicode"/>
        </w:rPr>
      </w:pPr>
      <w:bookmarkStart w:id="11" w:name="_Ref191108507"/>
      <w:bookmarkStart w:id="12" w:name="_Toc192679207"/>
      <w:r w:rsidRPr="00F62722">
        <w:rPr>
          <w:rFonts w:ascii="IFAO-Grec Unicode" w:hAnsi="IFAO-Grec Unicode"/>
          <w:i w:val="0"/>
          <w:iCs w:val="0"/>
          <w:sz w:val="24"/>
          <w:szCs w:val="24"/>
          <w:highlight w:val="cyan"/>
        </w:rPr>
        <w:lastRenderedPageBreak/>
        <w:t xml:space="preserve">Figure </w:t>
      </w:r>
      <w:r w:rsidRPr="00F62722">
        <w:rPr>
          <w:rFonts w:ascii="IFAO-Grec Unicode" w:hAnsi="IFAO-Grec Unicode"/>
          <w:i w:val="0"/>
          <w:iCs w:val="0"/>
          <w:sz w:val="24"/>
          <w:szCs w:val="24"/>
          <w:highlight w:val="cyan"/>
        </w:rPr>
        <w:fldChar w:fldCharType="begin"/>
      </w:r>
      <w:r w:rsidRPr="00F62722">
        <w:rPr>
          <w:rFonts w:ascii="IFAO-Grec Unicode" w:hAnsi="IFAO-Grec Unicode"/>
          <w:i w:val="0"/>
          <w:iCs w:val="0"/>
          <w:sz w:val="24"/>
          <w:szCs w:val="24"/>
          <w:highlight w:val="cyan"/>
        </w:rPr>
        <w:instrText xml:space="preserve"> SEQ Figure \* ARABIC </w:instrText>
      </w:r>
      <w:r w:rsidRPr="00F62722">
        <w:rPr>
          <w:rFonts w:ascii="IFAO-Grec Unicode" w:hAnsi="IFAO-Grec Unicode"/>
          <w:i w:val="0"/>
          <w:iCs w:val="0"/>
          <w:sz w:val="24"/>
          <w:szCs w:val="24"/>
          <w:highlight w:val="cyan"/>
        </w:rPr>
        <w:fldChar w:fldCharType="separate"/>
      </w:r>
      <w:r w:rsidR="00EF7BEA" w:rsidRPr="00F62722">
        <w:rPr>
          <w:rFonts w:ascii="IFAO-Grec Unicode" w:hAnsi="IFAO-Grec Unicode"/>
          <w:i w:val="0"/>
          <w:iCs w:val="0"/>
          <w:noProof/>
          <w:sz w:val="24"/>
          <w:szCs w:val="24"/>
          <w:highlight w:val="cyan"/>
        </w:rPr>
        <w:t>7</w:t>
      </w:r>
      <w:r w:rsidRPr="00F62722">
        <w:rPr>
          <w:rFonts w:ascii="IFAO-Grec Unicode" w:hAnsi="IFAO-Grec Unicode"/>
          <w:i w:val="0"/>
          <w:iCs w:val="0"/>
          <w:sz w:val="24"/>
          <w:szCs w:val="24"/>
          <w:highlight w:val="cyan"/>
        </w:rPr>
        <w:fldChar w:fldCharType="end"/>
      </w:r>
      <w:bookmarkEnd w:id="11"/>
      <w:r w:rsidRPr="00F62722">
        <w:rPr>
          <w:rFonts w:ascii="IFAO-Grec Unicode" w:hAnsi="IFAO-Grec Unicode"/>
          <w:i w:val="0"/>
          <w:iCs w:val="0"/>
          <w:sz w:val="24"/>
          <w:szCs w:val="24"/>
          <w:highlight w:val="cyan"/>
        </w:rPr>
        <w:t>: Passageway, BS7, showing the wooden beam ends in the western wall of B7D at floor level between B7D and G (Kelsey Museum of Archaeology, University of Michigan, neg. no. 5.2484)</w:t>
      </w:r>
      <w:bookmarkEnd w:id="12"/>
    </w:p>
    <w:p w14:paraId="66F9EC18" w14:textId="5B3F4592" w:rsidR="0059162D" w:rsidRPr="00F62722" w:rsidRDefault="002A2691" w:rsidP="00D0317B">
      <w:pPr>
        <w:spacing w:line="480" w:lineRule="auto"/>
        <w:ind w:firstLine="720"/>
        <w:rPr>
          <w:rFonts w:ascii="IFAO-Grec Unicode" w:hAnsi="IFAO-Grec Unicode"/>
        </w:rPr>
      </w:pPr>
      <w:r w:rsidRPr="00F62722">
        <w:rPr>
          <w:rFonts w:ascii="IFAO-Grec Unicode" w:hAnsi="IFAO-Grec Unicode"/>
        </w:rPr>
        <w:t>Analysis of t</w:t>
      </w:r>
      <w:r w:rsidR="00911C11" w:rsidRPr="00F62722">
        <w:rPr>
          <w:rFonts w:ascii="IFAO-Grec Unicode" w:hAnsi="IFAO-Grec Unicode"/>
        </w:rPr>
        <w:t>he photographic archive also clarifies s</w:t>
      </w:r>
      <w:r w:rsidR="00F119D5" w:rsidRPr="00F62722">
        <w:rPr>
          <w:rFonts w:ascii="IFAO-Grec Unicode" w:hAnsi="IFAO-Grec Unicode"/>
        </w:rPr>
        <w:t xml:space="preserve">everal aspects of </w:t>
      </w:r>
      <w:r w:rsidR="00625E53" w:rsidRPr="00F62722">
        <w:rPr>
          <w:rFonts w:ascii="IFAO-Grec Unicode" w:hAnsi="IFAO-Grec Unicode"/>
        </w:rPr>
        <w:t>C</w:t>
      </w:r>
      <w:r w:rsidR="0038713A" w:rsidRPr="00F62722">
        <w:rPr>
          <w:rFonts w:ascii="IFAO-Grec Unicode" w:hAnsi="IFAO-Grec Unicode"/>
        </w:rPr>
        <w:t>ourtyard</w:t>
      </w:r>
      <w:r w:rsidR="00625E53" w:rsidRPr="00F62722">
        <w:rPr>
          <w:rFonts w:ascii="IFAO-Grec Unicode" w:hAnsi="IFAO-Grec Unicode"/>
        </w:rPr>
        <w:t xml:space="preserve"> </w:t>
      </w:r>
      <w:r w:rsidR="00D647CE" w:rsidRPr="00F62722">
        <w:rPr>
          <w:rFonts w:ascii="IFAO-Grec Unicode" w:hAnsi="IFAO-Grec Unicode"/>
        </w:rPr>
        <w:t>B7F</w:t>
      </w:r>
      <w:r w:rsidR="00625E53" w:rsidRPr="00F62722">
        <w:rPr>
          <w:rFonts w:ascii="IFAO-Grec Unicode" w:hAnsi="IFAO-Grec Unicode"/>
        </w:rPr>
        <w:t xml:space="preserve">, which </w:t>
      </w:r>
      <w:r w:rsidR="006A34C5" w:rsidRPr="00F62722">
        <w:rPr>
          <w:rFonts w:ascii="IFAO-Grec Unicode" w:hAnsi="IFAO-Grec Unicode"/>
        </w:rPr>
        <w:fldChar w:fldCharType="begin"/>
      </w:r>
      <w:r w:rsidR="006A34C5" w:rsidRPr="00F62722">
        <w:rPr>
          <w:rFonts w:ascii="IFAO-Grec Unicode" w:hAnsi="IFAO-Grec Unicode"/>
        </w:rPr>
        <w:instrText xml:space="preserve"> REF _Ref173238547 \h  \* MERGEFORMAT </w:instrText>
      </w:r>
      <w:r w:rsidR="006A34C5" w:rsidRPr="00F62722">
        <w:rPr>
          <w:rFonts w:ascii="IFAO-Grec Unicode" w:hAnsi="IFAO-Grec Unicode"/>
        </w:rPr>
      </w:r>
      <w:r w:rsidR="006A34C5" w:rsidRPr="00F62722">
        <w:rPr>
          <w:rFonts w:ascii="IFAO-Grec Unicode" w:hAnsi="IFAO-Grec Unicode"/>
        </w:rPr>
        <w:fldChar w:fldCharType="separate"/>
      </w:r>
      <w:r w:rsidR="00EF7BEA" w:rsidRPr="00F62722">
        <w:rPr>
          <w:rFonts w:ascii="IFAO-Grec Unicode" w:hAnsi="IFAO-Grec Unicode"/>
        </w:rPr>
        <w:t xml:space="preserve">Figure </w:t>
      </w:r>
      <w:r w:rsidR="00EF7BEA" w:rsidRPr="00F62722">
        <w:rPr>
          <w:rFonts w:ascii="IFAO-Grec Unicode" w:hAnsi="IFAO-Grec Unicode"/>
          <w:noProof/>
        </w:rPr>
        <w:t>4</w:t>
      </w:r>
      <w:r w:rsidR="006A34C5" w:rsidRPr="00F62722">
        <w:rPr>
          <w:rFonts w:ascii="IFAO-Grec Unicode" w:hAnsi="IFAO-Grec Unicode"/>
        </w:rPr>
        <w:fldChar w:fldCharType="end"/>
      </w:r>
      <w:r w:rsidR="006A34C5" w:rsidRPr="00F62722">
        <w:rPr>
          <w:rFonts w:ascii="IFAO-Grec Unicode" w:hAnsi="IFAO-Grec Unicode"/>
        </w:rPr>
        <w:t xml:space="preserve"> </w:t>
      </w:r>
      <w:r w:rsidR="00625E53" w:rsidRPr="00F62722">
        <w:rPr>
          <w:rFonts w:ascii="IFAO-Grec Unicode" w:hAnsi="IFAO-Grec Unicode"/>
        </w:rPr>
        <w:t xml:space="preserve">indicates </w:t>
      </w:r>
      <w:r w:rsidR="0043566D" w:rsidRPr="00F62722">
        <w:rPr>
          <w:rFonts w:ascii="IFAO-Grec Unicode" w:hAnsi="IFAO-Grec Unicode"/>
        </w:rPr>
        <w:t xml:space="preserve">was situated between House B7’s main structure (to the south) </w:t>
      </w:r>
      <w:r w:rsidR="001A4F9E" w:rsidRPr="00F62722">
        <w:rPr>
          <w:rFonts w:ascii="IFAO-Grec Unicode" w:hAnsi="IFAO-Grec Unicode"/>
        </w:rPr>
        <w:t xml:space="preserve">and </w:t>
      </w:r>
      <w:r w:rsidR="00401B3B" w:rsidRPr="00F62722">
        <w:rPr>
          <w:rFonts w:ascii="IFAO-Grec Unicode" w:hAnsi="IFAO-Grec Unicode"/>
        </w:rPr>
        <w:t>House B3</w:t>
      </w:r>
      <w:r w:rsidR="00ED4433" w:rsidRPr="00F62722">
        <w:rPr>
          <w:rFonts w:ascii="IFAO-Grec Unicode" w:hAnsi="IFAO-Grec Unicode"/>
        </w:rPr>
        <w:t xml:space="preserve"> (to the north)</w:t>
      </w:r>
      <w:r w:rsidR="00401B3B" w:rsidRPr="00F62722">
        <w:rPr>
          <w:rFonts w:ascii="IFAO-Grec Unicode" w:hAnsi="IFAO-Grec Unicode"/>
        </w:rPr>
        <w:t>.</w:t>
      </w:r>
      <w:r w:rsidR="00401B3B" w:rsidRPr="00F62722">
        <w:rPr>
          <w:rStyle w:val="FootnoteReference"/>
          <w:rFonts w:ascii="IFAO-Grec Unicode" w:hAnsi="IFAO-Grec Unicode"/>
        </w:rPr>
        <w:footnoteReference w:id="34"/>
      </w:r>
      <w:r w:rsidR="003565F1" w:rsidRPr="00F62722">
        <w:rPr>
          <w:rFonts w:ascii="IFAO-Grec Unicode" w:hAnsi="IFAO-Grec Unicode"/>
        </w:rPr>
        <w:t xml:space="preserve"> </w:t>
      </w:r>
      <w:r w:rsidR="00A954E7" w:rsidRPr="00F62722">
        <w:rPr>
          <w:rFonts w:ascii="IFAO-Grec Unicode" w:hAnsi="IFAO-Grec Unicode"/>
        </w:rPr>
        <w:fldChar w:fldCharType="begin"/>
      </w:r>
      <w:r w:rsidR="00A954E7" w:rsidRPr="00F62722">
        <w:rPr>
          <w:rFonts w:ascii="IFAO-Grec Unicode" w:hAnsi="IFAO-Grec Unicode"/>
        </w:rPr>
        <w:instrText xml:space="preserve"> REF _Ref173239746 \h  \* MERGEFORMAT </w:instrText>
      </w:r>
      <w:r w:rsidR="00A954E7" w:rsidRPr="00F62722">
        <w:rPr>
          <w:rFonts w:ascii="IFAO-Grec Unicode" w:hAnsi="IFAO-Grec Unicode"/>
        </w:rPr>
      </w:r>
      <w:r w:rsidR="00A954E7" w:rsidRPr="00F62722">
        <w:rPr>
          <w:rFonts w:ascii="IFAO-Grec Unicode" w:hAnsi="IFAO-Grec Unicode"/>
        </w:rPr>
        <w:fldChar w:fldCharType="separate"/>
      </w:r>
      <w:r w:rsidR="00EF7BEA" w:rsidRPr="00F62722">
        <w:rPr>
          <w:rFonts w:ascii="IFAO-Grec Unicode" w:hAnsi="IFAO-Grec Unicode"/>
        </w:rPr>
        <w:t xml:space="preserve">Figure </w:t>
      </w:r>
      <w:r w:rsidR="00EF7BEA" w:rsidRPr="00F62722">
        <w:rPr>
          <w:rFonts w:ascii="IFAO-Grec Unicode" w:hAnsi="IFAO-Grec Unicode"/>
          <w:noProof/>
        </w:rPr>
        <w:t>8</w:t>
      </w:r>
      <w:r w:rsidR="00A954E7" w:rsidRPr="00F62722">
        <w:rPr>
          <w:rFonts w:ascii="IFAO-Grec Unicode" w:hAnsi="IFAO-Grec Unicode"/>
        </w:rPr>
        <w:fldChar w:fldCharType="end"/>
      </w:r>
      <w:r w:rsidR="00A954E7" w:rsidRPr="00F62722">
        <w:rPr>
          <w:rFonts w:ascii="IFAO-Grec Unicode" w:hAnsi="IFAO-Grec Unicode"/>
        </w:rPr>
        <w:t xml:space="preserve"> </w:t>
      </w:r>
      <w:r w:rsidR="00C459A8" w:rsidRPr="00F62722">
        <w:rPr>
          <w:rFonts w:ascii="IFAO-Grec Unicode" w:hAnsi="IFAO-Grec Unicode"/>
        </w:rPr>
        <w:t>depicts a view to the southeast</w:t>
      </w:r>
      <w:r w:rsidR="00C808C8" w:rsidRPr="00F62722">
        <w:rPr>
          <w:rFonts w:ascii="IFAO-Grec Unicode" w:hAnsi="IFAO-Grec Unicode"/>
        </w:rPr>
        <w:t xml:space="preserve"> over </w:t>
      </w:r>
      <w:r w:rsidR="0076300E" w:rsidRPr="00F62722">
        <w:rPr>
          <w:rFonts w:ascii="IFAO-Grec Unicode" w:hAnsi="IFAO-Grec Unicode"/>
        </w:rPr>
        <w:t xml:space="preserve">Courtyard </w:t>
      </w:r>
      <w:r w:rsidR="00C808C8" w:rsidRPr="00F62722">
        <w:rPr>
          <w:rFonts w:ascii="IFAO-Grec Unicode" w:hAnsi="IFAO-Grec Unicode"/>
        </w:rPr>
        <w:t>B7F</w:t>
      </w:r>
      <w:r w:rsidR="00C459A8" w:rsidRPr="00F62722">
        <w:rPr>
          <w:rFonts w:ascii="IFAO-Grec Unicode" w:hAnsi="IFAO-Grec Unicode"/>
        </w:rPr>
        <w:t xml:space="preserve">, </w:t>
      </w:r>
      <w:r w:rsidR="00C808C8" w:rsidRPr="00F62722">
        <w:rPr>
          <w:rFonts w:ascii="IFAO-Grec Unicode" w:hAnsi="IFAO-Grec Unicode"/>
        </w:rPr>
        <w:t xml:space="preserve">with the remains of B3 </w:t>
      </w:r>
      <w:r w:rsidR="007528AE" w:rsidRPr="00F62722">
        <w:rPr>
          <w:rFonts w:ascii="IFAO-Grec Unicode" w:hAnsi="IFAO-Grec Unicode"/>
        </w:rPr>
        <w:t xml:space="preserve">on the extreme </w:t>
      </w:r>
      <w:r w:rsidR="00C808C8" w:rsidRPr="00F62722">
        <w:rPr>
          <w:rFonts w:ascii="IFAO-Grec Unicode" w:hAnsi="IFAO-Grec Unicode"/>
        </w:rPr>
        <w:t xml:space="preserve">left and </w:t>
      </w:r>
      <w:r w:rsidR="007528AE" w:rsidRPr="00F62722">
        <w:rPr>
          <w:rFonts w:ascii="IFAO-Grec Unicode" w:hAnsi="IFAO-Grec Unicode"/>
        </w:rPr>
        <w:t xml:space="preserve">of </w:t>
      </w:r>
      <w:r w:rsidR="00C808C8" w:rsidRPr="00F62722">
        <w:rPr>
          <w:rFonts w:ascii="IFAO-Grec Unicode" w:hAnsi="IFAO-Grec Unicode"/>
        </w:rPr>
        <w:t xml:space="preserve">B4 </w:t>
      </w:r>
      <w:r w:rsidR="007528AE" w:rsidRPr="00F62722">
        <w:rPr>
          <w:rFonts w:ascii="IFAO-Grec Unicode" w:hAnsi="IFAO-Grec Unicode"/>
        </w:rPr>
        <w:t xml:space="preserve">on the extreme </w:t>
      </w:r>
      <w:r w:rsidR="00C808C8" w:rsidRPr="00F62722">
        <w:rPr>
          <w:rFonts w:ascii="IFAO-Grec Unicode" w:hAnsi="IFAO-Grec Unicode"/>
        </w:rPr>
        <w:t xml:space="preserve">right. </w:t>
      </w:r>
      <w:r w:rsidR="0076300E" w:rsidRPr="00F62722">
        <w:rPr>
          <w:rFonts w:ascii="IFAO-Grec Unicode" w:hAnsi="IFAO-Grec Unicode"/>
        </w:rPr>
        <w:t>The caption indicates that t</w:t>
      </w:r>
      <w:r w:rsidR="00401B3B" w:rsidRPr="00F62722">
        <w:rPr>
          <w:rFonts w:ascii="IFAO-Grec Unicode" w:hAnsi="IFAO-Grec Unicode"/>
        </w:rPr>
        <w:t>he</w:t>
      </w:r>
      <w:r w:rsidR="00962ED6" w:rsidRPr="00F62722">
        <w:rPr>
          <w:rFonts w:ascii="IFAO-Grec Unicode" w:hAnsi="IFAO-Grec Unicode"/>
        </w:rPr>
        <w:t xml:space="preserve"> </w:t>
      </w:r>
      <w:r w:rsidR="007A67A8" w:rsidRPr="00F62722">
        <w:rPr>
          <w:rFonts w:ascii="IFAO-Grec Unicode" w:hAnsi="IFAO-Grec Unicode"/>
        </w:rPr>
        <w:t xml:space="preserve">photograph captures the </w:t>
      </w:r>
      <w:r w:rsidR="00962ED6" w:rsidRPr="00F62722">
        <w:rPr>
          <w:rFonts w:ascii="IFAO-Grec Unicode" w:hAnsi="IFAO-Grec Unicode"/>
        </w:rPr>
        <w:t>western wall</w:t>
      </w:r>
      <w:r w:rsidR="000D56BC" w:rsidRPr="00F62722">
        <w:rPr>
          <w:rFonts w:ascii="IFAO-Grec Unicode" w:hAnsi="IFAO-Grec Unicode"/>
        </w:rPr>
        <w:t>s</w:t>
      </w:r>
      <w:r w:rsidR="00962ED6" w:rsidRPr="00F62722">
        <w:rPr>
          <w:rFonts w:ascii="IFAO-Grec Unicode" w:hAnsi="IFAO-Grec Unicode"/>
        </w:rPr>
        <w:t xml:space="preserve"> </w:t>
      </w:r>
      <w:r w:rsidR="00401B3B" w:rsidRPr="00F62722">
        <w:rPr>
          <w:rFonts w:ascii="IFAO-Grec Unicode" w:hAnsi="IFAO-Grec Unicode"/>
        </w:rPr>
        <w:t xml:space="preserve">of </w:t>
      </w:r>
      <w:r w:rsidR="00DF7512" w:rsidRPr="00F62722">
        <w:rPr>
          <w:rFonts w:ascii="IFAO-Grec Unicode" w:hAnsi="IFAO-Grec Unicode"/>
        </w:rPr>
        <w:t>B7</w:t>
      </w:r>
      <w:r w:rsidR="00401B3B" w:rsidRPr="00F62722">
        <w:rPr>
          <w:rFonts w:ascii="IFAO-Grec Unicode" w:hAnsi="IFAO-Grec Unicode"/>
        </w:rPr>
        <w:t>F</w:t>
      </w:r>
      <w:r w:rsidR="00093F39" w:rsidRPr="00F62722">
        <w:rPr>
          <w:rFonts w:ascii="IFAO-Grec Unicode" w:hAnsi="IFAO-Grec Unicode"/>
        </w:rPr>
        <w:t xml:space="preserve"> and</w:t>
      </w:r>
      <w:r w:rsidR="00401B3B" w:rsidRPr="00F62722">
        <w:rPr>
          <w:rFonts w:ascii="IFAO-Grec Unicode" w:hAnsi="IFAO-Grec Unicode"/>
        </w:rPr>
        <w:t xml:space="preserve"> </w:t>
      </w:r>
      <w:r w:rsidR="000D56BC" w:rsidRPr="00F62722">
        <w:rPr>
          <w:rFonts w:ascii="IFAO-Grec Unicode" w:hAnsi="IFAO-Grec Unicode"/>
        </w:rPr>
        <w:t>B10K</w:t>
      </w:r>
      <w:r w:rsidR="00093F39" w:rsidRPr="00F62722">
        <w:rPr>
          <w:rFonts w:ascii="IFAO-Grec Unicode" w:hAnsi="IFAO-Grec Unicode"/>
        </w:rPr>
        <w:t xml:space="preserve"> as well as the eastern wall </w:t>
      </w:r>
      <w:r w:rsidR="007A67A8" w:rsidRPr="00F62722">
        <w:rPr>
          <w:rFonts w:ascii="IFAO-Grec Unicode" w:hAnsi="IFAO-Grec Unicode"/>
        </w:rPr>
        <w:t xml:space="preserve">of </w:t>
      </w:r>
      <w:r w:rsidR="00FB6612" w:rsidRPr="00F62722">
        <w:rPr>
          <w:rFonts w:ascii="IFAO-Grec Unicode" w:hAnsi="IFAO-Grec Unicode"/>
        </w:rPr>
        <w:t>B</w:t>
      </w:r>
      <w:r w:rsidR="008B3608" w:rsidRPr="00F62722">
        <w:rPr>
          <w:rFonts w:ascii="IFAO-Grec Unicode" w:hAnsi="IFAO-Grec Unicode"/>
        </w:rPr>
        <w:t>10</w:t>
      </w:r>
      <w:r w:rsidR="00FB6612" w:rsidRPr="00F62722">
        <w:rPr>
          <w:rFonts w:ascii="IFAO-Grec Unicode" w:hAnsi="IFAO-Grec Unicode"/>
        </w:rPr>
        <w:t>E</w:t>
      </w:r>
      <w:r w:rsidR="00D537BA" w:rsidRPr="00F62722">
        <w:rPr>
          <w:rFonts w:ascii="IFAO-Grec Unicode" w:hAnsi="IFAO-Grec Unicode"/>
        </w:rPr>
        <w:t xml:space="preserve">: given the camera’s southeastern orientation, </w:t>
      </w:r>
      <w:r w:rsidR="00A73929" w:rsidRPr="00F62722">
        <w:rPr>
          <w:rFonts w:ascii="IFAO-Grec Unicode" w:hAnsi="IFAO-Grec Unicode"/>
        </w:rPr>
        <w:t xml:space="preserve">it appears that </w:t>
      </w:r>
      <w:r w:rsidR="00D537BA" w:rsidRPr="00F62722">
        <w:rPr>
          <w:rFonts w:ascii="IFAO-Grec Unicode" w:hAnsi="IFAO-Grec Unicode"/>
        </w:rPr>
        <w:t>th</w:t>
      </w:r>
      <w:r w:rsidR="00A73929" w:rsidRPr="00F62722">
        <w:rPr>
          <w:rFonts w:ascii="IFAO-Grec Unicode" w:hAnsi="IFAO-Grec Unicode"/>
        </w:rPr>
        <w:t>e walls</w:t>
      </w:r>
      <w:r w:rsidR="00FB6612" w:rsidRPr="00F62722">
        <w:rPr>
          <w:rFonts w:ascii="IFAO-Grec Unicode" w:hAnsi="IFAO-Grec Unicode"/>
        </w:rPr>
        <w:t xml:space="preserve"> of B7F </w:t>
      </w:r>
      <w:r w:rsidR="00D537BA" w:rsidRPr="00F62722">
        <w:rPr>
          <w:rFonts w:ascii="IFAO-Grec Unicode" w:hAnsi="IFAO-Grec Unicode"/>
        </w:rPr>
        <w:t>occup</w:t>
      </w:r>
      <w:r w:rsidR="008B3608" w:rsidRPr="00F62722">
        <w:rPr>
          <w:rFonts w:ascii="IFAO-Grec Unicode" w:hAnsi="IFAO-Grec Unicode"/>
        </w:rPr>
        <w:t>y</w:t>
      </w:r>
      <w:r w:rsidR="00D537BA" w:rsidRPr="00F62722">
        <w:rPr>
          <w:rFonts w:ascii="IFAO-Grec Unicode" w:hAnsi="IFAO-Grec Unicode"/>
        </w:rPr>
        <w:t xml:space="preserve"> the center of the frame, while </w:t>
      </w:r>
      <w:r w:rsidR="009E4FA0" w:rsidRPr="00F62722">
        <w:rPr>
          <w:rFonts w:ascii="IFAO-Grec Unicode" w:hAnsi="IFAO-Grec Unicode"/>
        </w:rPr>
        <w:t xml:space="preserve">B10K </w:t>
      </w:r>
      <w:r w:rsidR="000576FD" w:rsidRPr="00F62722">
        <w:rPr>
          <w:rFonts w:ascii="IFAO-Grec Unicode" w:hAnsi="IFAO-Grec Unicode"/>
        </w:rPr>
        <w:t xml:space="preserve">is the narrow chamber </w:t>
      </w:r>
      <w:r w:rsidR="001D0BF2" w:rsidRPr="00F62722">
        <w:rPr>
          <w:rFonts w:ascii="IFAO-Grec Unicode" w:hAnsi="IFAO-Grec Unicode"/>
        </w:rPr>
        <w:t>enclosed</w:t>
      </w:r>
      <w:r w:rsidR="000576FD" w:rsidRPr="00F62722">
        <w:rPr>
          <w:rFonts w:ascii="IFAO-Grec Unicode" w:hAnsi="IFAO-Grec Unicode"/>
        </w:rPr>
        <w:t xml:space="preserve"> by the </w:t>
      </w:r>
      <w:r w:rsidR="007F7907" w:rsidRPr="00F62722">
        <w:rPr>
          <w:rFonts w:ascii="IFAO-Grec Unicode" w:hAnsi="IFAO-Grec Unicode"/>
        </w:rPr>
        <w:t>parallel walls on the right</w:t>
      </w:r>
      <w:r w:rsidR="000D56BC" w:rsidRPr="00F62722">
        <w:rPr>
          <w:rFonts w:ascii="IFAO-Grec Unicode" w:hAnsi="IFAO-Grec Unicode"/>
        </w:rPr>
        <w:t xml:space="preserve"> </w:t>
      </w:r>
      <w:r w:rsidR="007A67A8" w:rsidRPr="00F62722">
        <w:rPr>
          <w:rFonts w:ascii="IFAO-Grec Unicode" w:hAnsi="IFAO-Grec Unicode"/>
        </w:rPr>
        <w:t xml:space="preserve">side of the frame. </w:t>
      </w:r>
      <w:r w:rsidR="00E946EE" w:rsidRPr="00F62722">
        <w:rPr>
          <w:rFonts w:ascii="IFAO-Grec Unicode" w:hAnsi="IFAO-Grec Unicode"/>
        </w:rPr>
        <w:t>B10</w:t>
      </w:r>
      <w:r w:rsidR="000576FD" w:rsidRPr="00F62722">
        <w:rPr>
          <w:rFonts w:ascii="IFAO-Grec Unicode" w:hAnsi="IFAO-Grec Unicode"/>
        </w:rPr>
        <w:t>E</w:t>
      </w:r>
      <w:r w:rsidR="002C31C9" w:rsidRPr="00F62722">
        <w:rPr>
          <w:rFonts w:ascii="IFAO-Grec Unicode" w:hAnsi="IFAO-Grec Unicode"/>
        </w:rPr>
        <w:t xml:space="preserve">, </w:t>
      </w:r>
      <w:r w:rsidR="00E87471" w:rsidRPr="00F62722">
        <w:rPr>
          <w:rFonts w:ascii="IFAO-Grec Unicode" w:hAnsi="IFAO-Grec Unicode"/>
        </w:rPr>
        <w:t>we may conclude</w:t>
      </w:r>
      <w:r w:rsidR="002C31C9" w:rsidRPr="00F62722">
        <w:rPr>
          <w:rFonts w:ascii="IFAO-Grec Unicode" w:hAnsi="IFAO-Grec Unicode"/>
        </w:rPr>
        <w:t xml:space="preserve">, </w:t>
      </w:r>
      <w:r w:rsidR="004E6BD0" w:rsidRPr="00F62722">
        <w:rPr>
          <w:rFonts w:ascii="IFAO-Grec Unicode" w:hAnsi="IFAO-Grec Unicode"/>
        </w:rPr>
        <w:t xml:space="preserve">was the subdivision of B10 </w:t>
      </w:r>
      <w:r w:rsidR="002C31C9" w:rsidRPr="00F62722">
        <w:rPr>
          <w:rFonts w:ascii="IFAO-Grec Unicode" w:hAnsi="IFAO-Grec Unicode"/>
        </w:rPr>
        <w:t xml:space="preserve">to </w:t>
      </w:r>
      <w:r w:rsidR="001F061A" w:rsidRPr="00F62722">
        <w:rPr>
          <w:rFonts w:ascii="IFAO-Grec Unicode" w:hAnsi="IFAO-Grec Unicode"/>
        </w:rPr>
        <w:t xml:space="preserve">the </w:t>
      </w:r>
      <w:r w:rsidR="002C31C9" w:rsidRPr="00F62722">
        <w:rPr>
          <w:rFonts w:ascii="IFAO-Grec Unicode" w:hAnsi="IFAO-Grec Unicode"/>
        </w:rPr>
        <w:t>immediate west</w:t>
      </w:r>
      <w:r w:rsidR="001F061A" w:rsidRPr="00F62722">
        <w:rPr>
          <w:rFonts w:ascii="IFAO-Grec Unicode" w:hAnsi="IFAO-Grec Unicode"/>
        </w:rPr>
        <w:t xml:space="preserve"> of that chamber</w:t>
      </w:r>
      <w:r w:rsidR="002C31C9" w:rsidRPr="00F62722">
        <w:rPr>
          <w:rFonts w:ascii="IFAO-Grec Unicode" w:hAnsi="IFAO-Grec Unicode"/>
        </w:rPr>
        <w:t xml:space="preserve">. </w:t>
      </w:r>
    </w:p>
    <w:p w14:paraId="3A9F351A" w14:textId="676C26B9" w:rsidR="0059162D" w:rsidRPr="00F62722" w:rsidRDefault="0059162D" w:rsidP="0059162D">
      <w:pPr>
        <w:pStyle w:val="Caption"/>
        <w:rPr>
          <w:rFonts w:ascii="IFAO-Grec Unicode" w:hAnsi="IFAO-Grec Unicode"/>
          <w:i w:val="0"/>
          <w:iCs w:val="0"/>
          <w:sz w:val="24"/>
          <w:szCs w:val="24"/>
          <w:highlight w:val="cyan"/>
        </w:rPr>
      </w:pPr>
      <w:bookmarkStart w:id="13" w:name="_Ref173239746"/>
      <w:bookmarkStart w:id="14" w:name="_Toc192679208"/>
      <w:r w:rsidRPr="00F62722">
        <w:rPr>
          <w:rFonts w:ascii="IFAO-Grec Unicode" w:hAnsi="IFAO-Grec Unicode"/>
          <w:i w:val="0"/>
          <w:iCs w:val="0"/>
          <w:sz w:val="24"/>
          <w:szCs w:val="24"/>
          <w:highlight w:val="cyan"/>
        </w:rPr>
        <w:t xml:space="preserve">Figure </w:t>
      </w:r>
      <w:r w:rsidRPr="00F62722">
        <w:rPr>
          <w:rFonts w:ascii="IFAO-Grec Unicode" w:hAnsi="IFAO-Grec Unicode"/>
          <w:i w:val="0"/>
          <w:iCs w:val="0"/>
          <w:sz w:val="24"/>
          <w:szCs w:val="24"/>
          <w:highlight w:val="cyan"/>
        </w:rPr>
        <w:fldChar w:fldCharType="begin"/>
      </w:r>
      <w:r w:rsidRPr="00F62722">
        <w:rPr>
          <w:rFonts w:ascii="IFAO-Grec Unicode" w:hAnsi="IFAO-Grec Unicode"/>
          <w:i w:val="0"/>
          <w:iCs w:val="0"/>
          <w:sz w:val="24"/>
          <w:szCs w:val="24"/>
          <w:highlight w:val="cyan"/>
        </w:rPr>
        <w:instrText xml:space="preserve"> SEQ Figure \* ARABIC </w:instrText>
      </w:r>
      <w:r w:rsidRPr="00F62722">
        <w:rPr>
          <w:rFonts w:ascii="IFAO-Grec Unicode" w:hAnsi="IFAO-Grec Unicode"/>
          <w:i w:val="0"/>
          <w:iCs w:val="0"/>
          <w:sz w:val="24"/>
          <w:szCs w:val="24"/>
          <w:highlight w:val="cyan"/>
        </w:rPr>
        <w:fldChar w:fldCharType="separate"/>
      </w:r>
      <w:r w:rsidR="00EF7BEA" w:rsidRPr="00F62722">
        <w:rPr>
          <w:rFonts w:ascii="IFAO-Grec Unicode" w:hAnsi="IFAO-Grec Unicode"/>
          <w:i w:val="0"/>
          <w:iCs w:val="0"/>
          <w:noProof/>
          <w:sz w:val="24"/>
          <w:szCs w:val="24"/>
          <w:highlight w:val="cyan"/>
        </w:rPr>
        <w:t>8</w:t>
      </w:r>
      <w:r w:rsidRPr="00F62722">
        <w:rPr>
          <w:rFonts w:ascii="IFAO-Grec Unicode" w:hAnsi="IFAO-Grec Unicode"/>
          <w:i w:val="0"/>
          <w:iCs w:val="0"/>
          <w:sz w:val="24"/>
          <w:szCs w:val="24"/>
          <w:highlight w:val="cyan"/>
        </w:rPr>
        <w:fldChar w:fldCharType="end"/>
      </w:r>
      <w:bookmarkEnd w:id="13"/>
      <w:r w:rsidRPr="00F62722">
        <w:rPr>
          <w:rFonts w:ascii="IFAO-Grec Unicode" w:hAnsi="IFAO-Grec Unicode"/>
          <w:i w:val="0"/>
          <w:iCs w:val="0"/>
          <w:sz w:val="24"/>
          <w:szCs w:val="24"/>
          <w:highlight w:val="cyan"/>
        </w:rPr>
        <w:t>: A view to the east and southeast over the area above B3, at extreme left and B4, to the right. The walls at the right are the west walls of B7F and B10K, together with the east wall of B10E. The view to the southeast is over B7 (Kelsey Museum of Archaeology, University of Michigan, neg. no. 5.2020)</w:t>
      </w:r>
      <w:bookmarkEnd w:id="14"/>
    </w:p>
    <w:p w14:paraId="070C63DA" w14:textId="4C0A77F9" w:rsidR="003015A5" w:rsidRPr="00F62722" w:rsidRDefault="00846923" w:rsidP="00D0317B">
      <w:pPr>
        <w:spacing w:line="480" w:lineRule="auto"/>
        <w:ind w:firstLine="720"/>
        <w:rPr>
          <w:rFonts w:ascii="IFAO-Grec Unicode" w:hAnsi="IFAO-Grec Unicode"/>
        </w:rPr>
      </w:pPr>
      <w:r w:rsidRPr="00F62722">
        <w:rPr>
          <w:rFonts w:ascii="IFAO-Grec Unicode" w:hAnsi="IFAO-Grec Unicode"/>
        </w:rPr>
        <w:fldChar w:fldCharType="begin"/>
      </w:r>
      <w:r w:rsidRPr="00F62722">
        <w:rPr>
          <w:rFonts w:ascii="IFAO-Grec Unicode" w:hAnsi="IFAO-Grec Unicode"/>
        </w:rPr>
        <w:instrText xml:space="preserve"> REF _Ref173239768 \h  \* MERGEFORMAT </w:instrText>
      </w:r>
      <w:r w:rsidRPr="00F62722">
        <w:rPr>
          <w:rFonts w:ascii="IFAO-Grec Unicode" w:hAnsi="IFAO-Grec Unicode"/>
        </w:rPr>
      </w:r>
      <w:r w:rsidRPr="00F62722">
        <w:rPr>
          <w:rFonts w:ascii="IFAO-Grec Unicode" w:hAnsi="IFAO-Grec Unicode"/>
        </w:rPr>
        <w:fldChar w:fldCharType="separate"/>
      </w:r>
      <w:r w:rsidR="00EF7BEA" w:rsidRPr="00F62722">
        <w:rPr>
          <w:rFonts w:ascii="IFAO-Grec Unicode" w:hAnsi="IFAO-Grec Unicode"/>
        </w:rPr>
        <w:t xml:space="preserve">Figure </w:t>
      </w:r>
      <w:r w:rsidR="00EF7BEA" w:rsidRPr="00F62722">
        <w:rPr>
          <w:rFonts w:ascii="IFAO-Grec Unicode" w:hAnsi="IFAO-Grec Unicode"/>
          <w:noProof/>
        </w:rPr>
        <w:t>9</w:t>
      </w:r>
      <w:r w:rsidRPr="00F62722">
        <w:rPr>
          <w:rFonts w:ascii="IFAO-Grec Unicode" w:hAnsi="IFAO-Grec Unicode"/>
        </w:rPr>
        <w:fldChar w:fldCharType="end"/>
      </w:r>
      <w:r w:rsidRPr="00F62722">
        <w:rPr>
          <w:rFonts w:ascii="IFAO-Grec Unicode" w:hAnsi="IFAO-Grec Unicode"/>
        </w:rPr>
        <w:t xml:space="preserve"> and </w:t>
      </w:r>
      <w:r w:rsidRPr="00F62722">
        <w:rPr>
          <w:rFonts w:ascii="IFAO-Grec Unicode" w:hAnsi="IFAO-Grec Unicode"/>
        </w:rPr>
        <w:fldChar w:fldCharType="begin"/>
      </w:r>
      <w:r w:rsidRPr="00F62722">
        <w:rPr>
          <w:rFonts w:ascii="IFAO-Grec Unicode" w:hAnsi="IFAO-Grec Unicode"/>
        </w:rPr>
        <w:instrText xml:space="preserve"> REF _Ref173239787 \h  \* MERGEFORMAT </w:instrText>
      </w:r>
      <w:r w:rsidRPr="00F62722">
        <w:rPr>
          <w:rFonts w:ascii="IFAO-Grec Unicode" w:hAnsi="IFAO-Grec Unicode"/>
        </w:rPr>
      </w:r>
      <w:r w:rsidRPr="00F62722">
        <w:rPr>
          <w:rFonts w:ascii="IFAO-Grec Unicode" w:hAnsi="IFAO-Grec Unicode"/>
        </w:rPr>
        <w:fldChar w:fldCharType="separate"/>
      </w:r>
      <w:r w:rsidR="00EF7BEA" w:rsidRPr="00F62722">
        <w:rPr>
          <w:rFonts w:ascii="IFAO-Grec Unicode" w:hAnsi="IFAO-Grec Unicode"/>
        </w:rPr>
        <w:t xml:space="preserve">Figure </w:t>
      </w:r>
      <w:r w:rsidR="00EF7BEA" w:rsidRPr="00F62722">
        <w:rPr>
          <w:rFonts w:ascii="IFAO-Grec Unicode" w:hAnsi="IFAO-Grec Unicode"/>
          <w:noProof/>
        </w:rPr>
        <w:t>10</w:t>
      </w:r>
      <w:r w:rsidRPr="00F62722">
        <w:rPr>
          <w:rFonts w:ascii="IFAO-Grec Unicode" w:hAnsi="IFAO-Grec Unicode"/>
        </w:rPr>
        <w:fldChar w:fldCharType="end"/>
      </w:r>
      <w:r w:rsidR="00E946EE" w:rsidRPr="00F62722">
        <w:rPr>
          <w:rFonts w:ascii="IFAO-Grec Unicode" w:hAnsi="IFAO-Grec Unicode"/>
        </w:rPr>
        <w:t xml:space="preserve"> </w:t>
      </w:r>
      <w:r w:rsidR="009C6F2D" w:rsidRPr="00F62722">
        <w:rPr>
          <w:rFonts w:ascii="IFAO-Grec Unicode" w:hAnsi="IFAO-Grec Unicode"/>
        </w:rPr>
        <w:t xml:space="preserve">present different perspectives on </w:t>
      </w:r>
      <w:r w:rsidR="00DA2A24" w:rsidRPr="00F62722">
        <w:rPr>
          <w:rFonts w:ascii="IFAO-Grec Unicode" w:hAnsi="IFAO-Grec Unicode"/>
        </w:rPr>
        <w:t xml:space="preserve">a niche in the </w:t>
      </w:r>
      <w:r w:rsidR="00EF75D2" w:rsidRPr="00F62722">
        <w:rPr>
          <w:rFonts w:ascii="IFAO-Grec Unicode" w:hAnsi="IFAO-Grec Unicode"/>
        </w:rPr>
        <w:t xml:space="preserve">northern wall </w:t>
      </w:r>
      <w:r w:rsidR="00DA2A24" w:rsidRPr="00F62722">
        <w:rPr>
          <w:rFonts w:ascii="IFAO-Grec Unicode" w:hAnsi="IFAO-Grec Unicode"/>
        </w:rPr>
        <w:t xml:space="preserve">of B7F, </w:t>
      </w:r>
      <w:r w:rsidRPr="00F62722">
        <w:rPr>
          <w:rFonts w:ascii="IFAO-Grec Unicode" w:hAnsi="IFAO-Grec Unicode"/>
        </w:rPr>
        <w:t xml:space="preserve">and both </w:t>
      </w:r>
      <w:r w:rsidR="00FD0F56" w:rsidRPr="00F62722">
        <w:rPr>
          <w:rFonts w:ascii="IFAO-Grec Unicode" w:hAnsi="IFAO-Grec Unicode"/>
        </w:rPr>
        <w:t xml:space="preserve">photographs’ </w:t>
      </w:r>
      <w:r w:rsidR="00DA2A24" w:rsidRPr="00F62722">
        <w:rPr>
          <w:rFonts w:ascii="IFAO-Grec Unicode" w:hAnsi="IFAO-Grec Unicode"/>
        </w:rPr>
        <w:t>caption</w:t>
      </w:r>
      <w:r w:rsidRPr="00F62722">
        <w:rPr>
          <w:rFonts w:ascii="IFAO-Grec Unicode" w:hAnsi="IFAO-Grec Unicode"/>
        </w:rPr>
        <w:t>s</w:t>
      </w:r>
      <w:r w:rsidR="00DA2A24" w:rsidRPr="00F62722">
        <w:rPr>
          <w:rFonts w:ascii="IFAO-Grec Unicode" w:hAnsi="IFAO-Grec Unicode"/>
        </w:rPr>
        <w:t xml:space="preserve"> indicate </w:t>
      </w:r>
      <w:r w:rsidR="00C57CE8" w:rsidRPr="00F62722">
        <w:rPr>
          <w:rFonts w:ascii="IFAO-Grec Unicode" w:hAnsi="IFAO-Grec Unicode"/>
        </w:rPr>
        <w:t>that the shot looks into B7N</w:t>
      </w:r>
      <w:r w:rsidR="00E207EF" w:rsidRPr="00F62722">
        <w:rPr>
          <w:rFonts w:ascii="IFAO-Grec Unicode" w:hAnsi="IFAO-Grec Unicode"/>
        </w:rPr>
        <w:t xml:space="preserve">, </w:t>
      </w:r>
      <w:r w:rsidR="0019773A" w:rsidRPr="00F62722">
        <w:rPr>
          <w:rFonts w:ascii="IFAO-Grec Unicode" w:hAnsi="IFAO-Grec Unicode"/>
        </w:rPr>
        <w:t xml:space="preserve">the chamber on the left </w:t>
      </w:r>
      <w:r w:rsidR="002024D5" w:rsidRPr="00F62722">
        <w:rPr>
          <w:rFonts w:ascii="IFAO-Grec Unicode" w:hAnsi="IFAO-Grec Unicode"/>
        </w:rPr>
        <w:t>which is identifiable by the ovens sunk into its floor.</w:t>
      </w:r>
      <w:r w:rsidR="003015A5" w:rsidRPr="00F62722">
        <w:rPr>
          <w:rStyle w:val="FootnoteReference"/>
          <w:rFonts w:ascii="IFAO-Grec Unicode" w:hAnsi="IFAO-Grec Unicode"/>
        </w:rPr>
        <w:footnoteReference w:id="35"/>
      </w:r>
      <w:r w:rsidR="00F66CCA" w:rsidRPr="00F62722">
        <w:rPr>
          <w:rFonts w:ascii="IFAO-Grec Unicode" w:hAnsi="IFAO-Grec Unicode"/>
        </w:rPr>
        <w:t xml:space="preserve"> </w:t>
      </w:r>
    </w:p>
    <w:p w14:paraId="5B87F3D9" w14:textId="3BC2501A" w:rsidR="003015A5" w:rsidRPr="00F62722" w:rsidRDefault="003015A5" w:rsidP="003015A5">
      <w:pPr>
        <w:pStyle w:val="Caption"/>
        <w:rPr>
          <w:rFonts w:ascii="IFAO-Grec Unicode" w:hAnsi="IFAO-Grec Unicode"/>
          <w:i w:val="0"/>
          <w:iCs w:val="0"/>
          <w:sz w:val="24"/>
          <w:szCs w:val="24"/>
          <w:highlight w:val="cyan"/>
        </w:rPr>
      </w:pPr>
      <w:bookmarkStart w:id="15" w:name="_Ref173239768"/>
      <w:bookmarkStart w:id="16" w:name="_Toc192679209"/>
      <w:r w:rsidRPr="00F62722">
        <w:rPr>
          <w:rFonts w:ascii="IFAO-Grec Unicode" w:hAnsi="IFAO-Grec Unicode"/>
          <w:i w:val="0"/>
          <w:iCs w:val="0"/>
          <w:sz w:val="24"/>
          <w:szCs w:val="24"/>
          <w:highlight w:val="cyan"/>
        </w:rPr>
        <w:t xml:space="preserve">Figure </w:t>
      </w:r>
      <w:r w:rsidRPr="00F62722">
        <w:rPr>
          <w:rFonts w:ascii="IFAO-Grec Unicode" w:hAnsi="IFAO-Grec Unicode"/>
          <w:i w:val="0"/>
          <w:iCs w:val="0"/>
          <w:sz w:val="24"/>
          <w:szCs w:val="24"/>
          <w:highlight w:val="cyan"/>
        </w:rPr>
        <w:fldChar w:fldCharType="begin"/>
      </w:r>
      <w:r w:rsidRPr="00F62722">
        <w:rPr>
          <w:rFonts w:ascii="IFAO-Grec Unicode" w:hAnsi="IFAO-Grec Unicode"/>
          <w:i w:val="0"/>
          <w:iCs w:val="0"/>
          <w:sz w:val="24"/>
          <w:szCs w:val="24"/>
          <w:highlight w:val="cyan"/>
        </w:rPr>
        <w:instrText xml:space="preserve"> SEQ Figure \* ARABIC </w:instrText>
      </w:r>
      <w:r w:rsidRPr="00F62722">
        <w:rPr>
          <w:rFonts w:ascii="IFAO-Grec Unicode" w:hAnsi="IFAO-Grec Unicode"/>
          <w:i w:val="0"/>
          <w:iCs w:val="0"/>
          <w:sz w:val="24"/>
          <w:szCs w:val="24"/>
          <w:highlight w:val="cyan"/>
        </w:rPr>
        <w:fldChar w:fldCharType="separate"/>
      </w:r>
      <w:r w:rsidR="00EF7BEA" w:rsidRPr="00F62722">
        <w:rPr>
          <w:rFonts w:ascii="IFAO-Grec Unicode" w:hAnsi="IFAO-Grec Unicode"/>
          <w:i w:val="0"/>
          <w:iCs w:val="0"/>
          <w:noProof/>
          <w:sz w:val="24"/>
          <w:szCs w:val="24"/>
          <w:highlight w:val="cyan"/>
        </w:rPr>
        <w:t>9</w:t>
      </w:r>
      <w:r w:rsidRPr="00F62722">
        <w:rPr>
          <w:rFonts w:ascii="IFAO-Grec Unicode" w:hAnsi="IFAO-Grec Unicode"/>
          <w:i w:val="0"/>
          <w:iCs w:val="0"/>
          <w:sz w:val="24"/>
          <w:szCs w:val="24"/>
          <w:highlight w:val="cyan"/>
        </w:rPr>
        <w:fldChar w:fldCharType="end"/>
      </w:r>
      <w:bookmarkEnd w:id="15"/>
      <w:r w:rsidRPr="00F62722">
        <w:rPr>
          <w:rFonts w:ascii="IFAO-Grec Unicode" w:hAnsi="IFAO-Grec Unicode"/>
          <w:i w:val="0"/>
          <w:iCs w:val="0"/>
          <w:sz w:val="24"/>
          <w:szCs w:val="24"/>
          <w:highlight w:val="cyan"/>
        </w:rPr>
        <w:t>: Niche in the western half of the northern wall of B7F, looking into B7N (Kelsey Museum of Archaeology, University of Michigan, neg. no. 5.2487)</w:t>
      </w:r>
      <w:bookmarkEnd w:id="16"/>
    </w:p>
    <w:p w14:paraId="42F8E70D" w14:textId="27E63885" w:rsidR="003015A5" w:rsidRPr="00F62722" w:rsidRDefault="003015A5" w:rsidP="003015A5">
      <w:pPr>
        <w:pStyle w:val="Caption"/>
        <w:rPr>
          <w:rFonts w:ascii="IFAO-Grec Unicode" w:hAnsi="IFAO-Grec Unicode"/>
          <w:i w:val="0"/>
          <w:iCs w:val="0"/>
          <w:sz w:val="24"/>
          <w:szCs w:val="24"/>
          <w:highlight w:val="cyan"/>
        </w:rPr>
      </w:pPr>
      <w:bookmarkStart w:id="17" w:name="_Ref173239787"/>
      <w:bookmarkStart w:id="18" w:name="_Toc192679210"/>
      <w:r w:rsidRPr="00F62722">
        <w:rPr>
          <w:rFonts w:ascii="IFAO-Grec Unicode" w:hAnsi="IFAO-Grec Unicode"/>
          <w:i w:val="0"/>
          <w:iCs w:val="0"/>
          <w:sz w:val="24"/>
          <w:szCs w:val="24"/>
          <w:highlight w:val="cyan"/>
        </w:rPr>
        <w:t xml:space="preserve">Figure </w:t>
      </w:r>
      <w:r w:rsidRPr="00F62722">
        <w:rPr>
          <w:rFonts w:ascii="IFAO-Grec Unicode" w:hAnsi="IFAO-Grec Unicode"/>
          <w:i w:val="0"/>
          <w:iCs w:val="0"/>
          <w:sz w:val="24"/>
          <w:szCs w:val="24"/>
          <w:highlight w:val="cyan"/>
        </w:rPr>
        <w:fldChar w:fldCharType="begin"/>
      </w:r>
      <w:r w:rsidRPr="00F62722">
        <w:rPr>
          <w:rFonts w:ascii="IFAO-Grec Unicode" w:hAnsi="IFAO-Grec Unicode"/>
          <w:i w:val="0"/>
          <w:iCs w:val="0"/>
          <w:sz w:val="24"/>
          <w:szCs w:val="24"/>
          <w:highlight w:val="cyan"/>
        </w:rPr>
        <w:instrText xml:space="preserve"> SEQ Figure \* ARABIC </w:instrText>
      </w:r>
      <w:r w:rsidRPr="00F62722">
        <w:rPr>
          <w:rFonts w:ascii="IFAO-Grec Unicode" w:hAnsi="IFAO-Grec Unicode"/>
          <w:i w:val="0"/>
          <w:iCs w:val="0"/>
          <w:sz w:val="24"/>
          <w:szCs w:val="24"/>
          <w:highlight w:val="cyan"/>
        </w:rPr>
        <w:fldChar w:fldCharType="separate"/>
      </w:r>
      <w:r w:rsidR="00EF7BEA" w:rsidRPr="00F62722">
        <w:rPr>
          <w:rFonts w:ascii="IFAO-Grec Unicode" w:hAnsi="IFAO-Grec Unicode"/>
          <w:i w:val="0"/>
          <w:iCs w:val="0"/>
          <w:noProof/>
          <w:sz w:val="24"/>
          <w:szCs w:val="24"/>
          <w:highlight w:val="cyan"/>
        </w:rPr>
        <w:t>10</w:t>
      </w:r>
      <w:r w:rsidRPr="00F62722">
        <w:rPr>
          <w:rFonts w:ascii="IFAO-Grec Unicode" w:hAnsi="IFAO-Grec Unicode"/>
          <w:i w:val="0"/>
          <w:iCs w:val="0"/>
          <w:sz w:val="24"/>
          <w:szCs w:val="24"/>
          <w:highlight w:val="cyan"/>
        </w:rPr>
        <w:fldChar w:fldCharType="end"/>
      </w:r>
      <w:bookmarkEnd w:id="17"/>
      <w:r w:rsidRPr="00F62722">
        <w:rPr>
          <w:rFonts w:ascii="IFAO-Grec Unicode" w:hAnsi="IFAO-Grec Unicode"/>
          <w:i w:val="0"/>
          <w:iCs w:val="0"/>
          <w:sz w:val="24"/>
          <w:szCs w:val="24"/>
          <w:highlight w:val="cyan"/>
        </w:rPr>
        <w:t>: A view looking north over B7F and into B7N. Some of the substructures beneath the courtyard level of B7F show (Kelsey Museum of Archaeology, University of Michigan, neg. no. 5.2488)</w:t>
      </w:r>
      <w:bookmarkEnd w:id="18"/>
    </w:p>
    <w:p w14:paraId="3F2B1698" w14:textId="118AF474" w:rsidR="0022704C" w:rsidRPr="00F62722" w:rsidRDefault="00853D08" w:rsidP="00D0317B">
      <w:pPr>
        <w:spacing w:line="480" w:lineRule="auto"/>
        <w:ind w:firstLine="720"/>
        <w:rPr>
          <w:rFonts w:ascii="IFAO-Grec Unicode" w:hAnsi="IFAO-Grec Unicode"/>
        </w:rPr>
      </w:pPr>
      <w:r w:rsidRPr="00F62722">
        <w:rPr>
          <w:rFonts w:ascii="IFAO-Grec Unicode" w:hAnsi="IFAO-Grec Unicode"/>
        </w:rPr>
        <w:lastRenderedPageBreak/>
        <w:t xml:space="preserve">Moving clockwise from the north wall of B7F, </w:t>
      </w:r>
      <w:r w:rsidR="008F63AA" w:rsidRPr="00F62722">
        <w:rPr>
          <w:rFonts w:ascii="IFAO-Grec Unicode" w:hAnsi="IFAO-Grec Unicode"/>
        </w:rPr>
        <w:fldChar w:fldCharType="begin"/>
      </w:r>
      <w:r w:rsidR="008F63AA" w:rsidRPr="00F62722">
        <w:rPr>
          <w:rFonts w:ascii="IFAO-Grec Unicode" w:hAnsi="IFAO-Grec Unicode"/>
        </w:rPr>
        <w:instrText xml:space="preserve"> REF _Ref173239823 \h  \* MERGEFORMAT </w:instrText>
      </w:r>
      <w:r w:rsidR="008F63AA" w:rsidRPr="00F62722">
        <w:rPr>
          <w:rFonts w:ascii="IFAO-Grec Unicode" w:hAnsi="IFAO-Grec Unicode"/>
        </w:rPr>
      </w:r>
      <w:r w:rsidR="008F63AA" w:rsidRPr="00F62722">
        <w:rPr>
          <w:rFonts w:ascii="IFAO-Grec Unicode" w:hAnsi="IFAO-Grec Unicode"/>
        </w:rPr>
        <w:fldChar w:fldCharType="separate"/>
      </w:r>
      <w:r w:rsidR="00EF7BEA" w:rsidRPr="00F62722">
        <w:rPr>
          <w:rFonts w:ascii="IFAO-Grec Unicode" w:hAnsi="IFAO-Grec Unicode"/>
        </w:rPr>
        <w:t xml:space="preserve">Figure </w:t>
      </w:r>
      <w:r w:rsidR="00EF7BEA" w:rsidRPr="00F62722">
        <w:rPr>
          <w:rFonts w:ascii="IFAO-Grec Unicode" w:hAnsi="IFAO-Grec Unicode"/>
          <w:noProof/>
        </w:rPr>
        <w:t>11</w:t>
      </w:r>
      <w:r w:rsidR="008F63AA" w:rsidRPr="00F62722">
        <w:rPr>
          <w:rFonts w:ascii="IFAO-Grec Unicode" w:hAnsi="IFAO-Grec Unicode"/>
        </w:rPr>
        <w:fldChar w:fldCharType="end"/>
      </w:r>
      <w:r w:rsidR="008F63AA" w:rsidRPr="00F62722">
        <w:rPr>
          <w:rFonts w:ascii="IFAO-Grec Unicode" w:hAnsi="IFAO-Grec Unicode"/>
        </w:rPr>
        <w:t xml:space="preserve"> presents a view </w:t>
      </w:r>
      <w:r w:rsidR="00A83898" w:rsidRPr="00F62722">
        <w:rPr>
          <w:rFonts w:ascii="IFAO-Grec Unicode" w:hAnsi="IFAO-Grec Unicode"/>
        </w:rPr>
        <w:t xml:space="preserve">of Courtyard B7F’s </w:t>
      </w:r>
      <w:r w:rsidR="006D2DE1" w:rsidRPr="00F62722">
        <w:rPr>
          <w:rFonts w:ascii="IFAO-Grec Unicode" w:hAnsi="IFAO-Grec Unicode"/>
        </w:rPr>
        <w:t>eastern wall</w:t>
      </w:r>
      <w:r w:rsidR="004B4590" w:rsidRPr="00F62722">
        <w:rPr>
          <w:rFonts w:ascii="IFAO-Grec Unicode" w:hAnsi="IFAO-Grec Unicode"/>
        </w:rPr>
        <w:t>.</w:t>
      </w:r>
      <w:r w:rsidR="006D2DE1" w:rsidRPr="00F62722">
        <w:rPr>
          <w:rFonts w:ascii="IFAO-Grec Unicode" w:hAnsi="IFAO-Grec Unicode"/>
        </w:rPr>
        <w:t xml:space="preserve"> </w:t>
      </w:r>
      <w:r w:rsidR="0035241E" w:rsidRPr="00F62722">
        <w:rPr>
          <w:rFonts w:ascii="IFAO-Grec Unicode" w:hAnsi="IFAO-Grec Unicode"/>
        </w:rPr>
        <w:t>The frame is centered on Alcove B7K, atop which Stairwell B7L ascended from the south.</w:t>
      </w:r>
      <w:r w:rsidR="0035241E" w:rsidRPr="00F62722">
        <w:rPr>
          <w:rStyle w:val="FootnoteReference"/>
          <w:rFonts w:ascii="IFAO-Grec Unicode" w:hAnsi="IFAO-Grec Unicode"/>
        </w:rPr>
        <w:footnoteReference w:id="36"/>
      </w:r>
      <w:r w:rsidR="0035241E" w:rsidRPr="00F62722">
        <w:rPr>
          <w:rFonts w:ascii="IFAO-Grec Unicode" w:hAnsi="IFAO-Grec Unicode"/>
        </w:rPr>
        <w:t xml:space="preserve"> </w:t>
      </w:r>
      <w:r w:rsidR="004B4590" w:rsidRPr="00F62722">
        <w:rPr>
          <w:rFonts w:ascii="IFAO-Grec Unicode" w:hAnsi="IFAO-Grec Unicode"/>
        </w:rPr>
        <w:t xml:space="preserve">Visible in the bottom right corner </w:t>
      </w:r>
      <w:r w:rsidR="0093462E" w:rsidRPr="00F62722">
        <w:rPr>
          <w:rFonts w:ascii="IFAO-Grec Unicode" w:hAnsi="IFAO-Grec Unicode"/>
        </w:rPr>
        <w:t xml:space="preserve">of the frame </w:t>
      </w:r>
      <w:r w:rsidR="004B4590" w:rsidRPr="00F62722">
        <w:rPr>
          <w:rFonts w:ascii="IFAO-Grec Unicode" w:hAnsi="IFAO-Grec Unicode"/>
        </w:rPr>
        <w:t>(and slightly obscured by a shadow) is the t</w:t>
      </w:r>
      <w:r w:rsidR="000831BB" w:rsidRPr="00F62722">
        <w:rPr>
          <w:rFonts w:ascii="IFAO-Grec Unicode" w:hAnsi="IFAO-Grec Unicode"/>
        </w:rPr>
        <w:t xml:space="preserve">hreshold </w:t>
      </w:r>
      <w:r w:rsidR="00675E45" w:rsidRPr="00F62722">
        <w:rPr>
          <w:rFonts w:ascii="IFAO-Grec Unicode" w:hAnsi="IFAO-Grec Unicode"/>
        </w:rPr>
        <w:t xml:space="preserve">to Room </w:t>
      </w:r>
      <w:r w:rsidR="00F026EB" w:rsidRPr="00F62722">
        <w:rPr>
          <w:rFonts w:ascii="IFAO-Grec Unicode" w:hAnsi="IFAO-Grec Unicode"/>
        </w:rPr>
        <w:t>B7</w:t>
      </w:r>
      <w:r w:rsidR="000831BB" w:rsidRPr="00F62722">
        <w:rPr>
          <w:rFonts w:ascii="IFAO-Grec Unicode" w:hAnsi="IFAO-Grec Unicode"/>
        </w:rPr>
        <w:t>E</w:t>
      </w:r>
      <w:r w:rsidR="007473B1" w:rsidRPr="00F62722">
        <w:rPr>
          <w:rFonts w:ascii="IFAO-Grec Unicode" w:hAnsi="IFAO-Grec Unicode"/>
        </w:rPr>
        <w:t>,</w:t>
      </w:r>
      <w:r w:rsidR="001C7C23" w:rsidRPr="00F62722">
        <w:rPr>
          <w:rFonts w:ascii="IFAO-Grec Unicode" w:hAnsi="IFAO-Grec Unicode"/>
        </w:rPr>
        <w:t xml:space="preserve"> which was adjacent to the south</w:t>
      </w:r>
      <w:r w:rsidR="005300CD" w:rsidRPr="00F62722">
        <w:rPr>
          <w:rFonts w:ascii="IFAO-Grec Unicode" w:hAnsi="IFAO-Grec Unicode"/>
        </w:rPr>
        <w:t xml:space="preserve"> and </w:t>
      </w:r>
      <w:r w:rsidR="00EC2062" w:rsidRPr="00F62722">
        <w:rPr>
          <w:rFonts w:ascii="IFAO-Grec Unicode" w:hAnsi="IFAO-Grec Unicode"/>
        </w:rPr>
        <w:t xml:space="preserve">therefore </w:t>
      </w:r>
      <w:r w:rsidR="00980045" w:rsidRPr="00F62722">
        <w:rPr>
          <w:rFonts w:ascii="IFAO-Grec Unicode" w:hAnsi="IFAO-Grec Unicode"/>
        </w:rPr>
        <w:t xml:space="preserve">most probably </w:t>
      </w:r>
      <w:r w:rsidR="00EC2062" w:rsidRPr="00F62722">
        <w:rPr>
          <w:rFonts w:ascii="IFAO-Grec Unicode" w:hAnsi="IFAO-Grec Unicode"/>
        </w:rPr>
        <w:t xml:space="preserve">a subdivision </w:t>
      </w:r>
      <w:r w:rsidR="005300CD" w:rsidRPr="00F62722">
        <w:rPr>
          <w:rFonts w:ascii="IFAO-Grec Unicode" w:hAnsi="IFAO-Grec Unicode"/>
        </w:rPr>
        <w:t>of House B7</w:t>
      </w:r>
      <w:r w:rsidR="00EC2062" w:rsidRPr="00F62722">
        <w:rPr>
          <w:rFonts w:ascii="IFAO-Grec Unicode" w:hAnsi="IFAO-Grec Unicode"/>
        </w:rPr>
        <w:t>’s main structure</w:t>
      </w:r>
      <w:r w:rsidR="001C7C23" w:rsidRPr="00F62722">
        <w:rPr>
          <w:rFonts w:ascii="IFAO-Grec Unicode" w:hAnsi="IFAO-Grec Unicode"/>
        </w:rPr>
        <w:t xml:space="preserve">. </w:t>
      </w:r>
      <w:r w:rsidR="003E32FD" w:rsidRPr="00F62722">
        <w:rPr>
          <w:rFonts w:ascii="IFAO-Grec Unicode" w:hAnsi="IFAO-Grec Unicode"/>
        </w:rPr>
        <w:fldChar w:fldCharType="begin"/>
      </w:r>
      <w:r w:rsidR="003E32FD" w:rsidRPr="00F62722">
        <w:rPr>
          <w:rFonts w:ascii="IFAO-Grec Unicode" w:hAnsi="IFAO-Grec Unicode"/>
        </w:rPr>
        <w:instrText xml:space="preserve"> REF _Ref173239846 \h </w:instrText>
      </w:r>
      <w:r w:rsidR="0000676B" w:rsidRPr="00F62722">
        <w:rPr>
          <w:rFonts w:ascii="IFAO-Grec Unicode" w:hAnsi="IFAO-Grec Unicode"/>
        </w:rPr>
        <w:instrText xml:space="preserve"> \* MERGEFORMAT </w:instrText>
      </w:r>
      <w:r w:rsidR="003E32FD" w:rsidRPr="00F62722">
        <w:rPr>
          <w:rFonts w:ascii="IFAO-Grec Unicode" w:hAnsi="IFAO-Grec Unicode"/>
        </w:rPr>
      </w:r>
      <w:r w:rsidR="003E32FD" w:rsidRPr="00F62722">
        <w:rPr>
          <w:rFonts w:ascii="IFAO-Grec Unicode" w:hAnsi="IFAO-Grec Unicode"/>
        </w:rPr>
        <w:fldChar w:fldCharType="separate"/>
      </w:r>
      <w:r w:rsidR="00EF7BEA" w:rsidRPr="00F62722">
        <w:rPr>
          <w:rFonts w:ascii="IFAO-Grec Unicode" w:hAnsi="IFAO-Grec Unicode"/>
        </w:rPr>
        <w:t xml:space="preserve">Figure </w:t>
      </w:r>
      <w:r w:rsidR="00EF7BEA" w:rsidRPr="00F62722">
        <w:rPr>
          <w:rFonts w:ascii="IFAO-Grec Unicode" w:hAnsi="IFAO-Grec Unicode"/>
          <w:noProof/>
        </w:rPr>
        <w:t>12</w:t>
      </w:r>
      <w:r w:rsidR="003E32FD" w:rsidRPr="00F62722">
        <w:rPr>
          <w:rFonts w:ascii="IFAO-Grec Unicode" w:hAnsi="IFAO-Grec Unicode"/>
        </w:rPr>
        <w:fldChar w:fldCharType="end"/>
      </w:r>
      <w:r w:rsidR="003E32FD" w:rsidRPr="00F62722">
        <w:rPr>
          <w:rFonts w:ascii="IFAO-Grec Unicode" w:hAnsi="IFAO-Grec Unicode"/>
        </w:rPr>
        <w:t xml:space="preserve"> </w:t>
      </w:r>
      <w:r w:rsidR="00600FBA" w:rsidRPr="00F62722">
        <w:rPr>
          <w:rFonts w:ascii="IFAO-Grec Unicode" w:hAnsi="IFAO-Grec Unicode"/>
        </w:rPr>
        <w:t xml:space="preserve">provides a clearer view of </w:t>
      </w:r>
      <w:r w:rsidR="007C591B" w:rsidRPr="00F62722">
        <w:rPr>
          <w:rFonts w:ascii="IFAO-Grec Unicode" w:hAnsi="IFAO-Grec Unicode"/>
        </w:rPr>
        <w:t xml:space="preserve">the </w:t>
      </w:r>
      <w:r w:rsidR="00600FBA" w:rsidRPr="00F62722">
        <w:rPr>
          <w:rFonts w:ascii="IFAO-Grec Unicode" w:hAnsi="IFAO-Grec Unicode"/>
        </w:rPr>
        <w:t>wooden threshold</w:t>
      </w:r>
      <w:r w:rsidR="007C591B" w:rsidRPr="00F62722">
        <w:rPr>
          <w:rFonts w:ascii="IFAO-Grec Unicode" w:hAnsi="IFAO-Grec Unicode"/>
        </w:rPr>
        <w:t xml:space="preserve"> into </w:t>
      </w:r>
      <w:r w:rsidR="00116C68" w:rsidRPr="00F62722">
        <w:rPr>
          <w:rFonts w:ascii="IFAO-Grec Unicode" w:hAnsi="IFAO-Grec Unicode"/>
        </w:rPr>
        <w:t>B7E</w:t>
      </w:r>
      <w:r w:rsidR="007C591B" w:rsidRPr="00F62722">
        <w:rPr>
          <w:rFonts w:ascii="IFAO-Grec Unicode" w:hAnsi="IFAO-Grec Unicode"/>
        </w:rPr>
        <w:t xml:space="preserve">, </w:t>
      </w:r>
      <w:r w:rsidR="00C42D57" w:rsidRPr="00F62722">
        <w:rPr>
          <w:rFonts w:ascii="IFAO-Grec Unicode" w:hAnsi="IFAO-Grec Unicode"/>
        </w:rPr>
        <w:t>in</w:t>
      </w:r>
      <w:r w:rsidR="00A430CE" w:rsidRPr="00F62722">
        <w:rPr>
          <w:rFonts w:ascii="IFAO-Grec Unicode" w:hAnsi="IFAO-Grec Unicode"/>
        </w:rPr>
        <w:t xml:space="preserve">cluding the </w:t>
      </w:r>
      <w:r w:rsidR="00C42D57" w:rsidRPr="00F62722">
        <w:rPr>
          <w:rFonts w:ascii="IFAO-Grec Unicode" w:hAnsi="IFAO-Grec Unicode"/>
        </w:rPr>
        <w:t>cut</w:t>
      </w:r>
      <w:r w:rsidR="00AA2462" w:rsidRPr="00F62722">
        <w:rPr>
          <w:rFonts w:ascii="IFAO-Grec Unicode" w:hAnsi="IFAO-Grec Unicode"/>
        </w:rPr>
        <w:t>-</w:t>
      </w:r>
      <w:r w:rsidR="00C42D57" w:rsidRPr="00F62722">
        <w:rPr>
          <w:rFonts w:ascii="IFAO-Grec Unicode" w:hAnsi="IFAO-Grec Unicode"/>
        </w:rPr>
        <w:t xml:space="preserve">outs </w:t>
      </w:r>
      <w:r w:rsidR="00A430CE" w:rsidRPr="00F62722">
        <w:rPr>
          <w:rFonts w:ascii="IFAO-Grec Unicode" w:hAnsi="IFAO-Grec Unicode"/>
        </w:rPr>
        <w:t xml:space="preserve">for ancient </w:t>
      </w:r>
      <w:r w:rsidR="001127D2" w:rsidRPr="00F62722">
        <w:rPr>
          <w:rFonts w:ascii="IFAO-Grec Unicode" w:hAnsi="IFAO-Grec Unicode"/>
        </w:rPr>
        <w:t>door</w:t>
      </w:r>
      <w:r w:rsidR="00C42D57" w:rsidRPr="00F62722">
        <w:rPr>
          <w:rFonts w:ascii="IFAO-Grec Unicode" w:hAnsi="IFAO-Grec Unicode"/>
        </w:rPr>
        <w:t>posts</w:t>
      </w:r>
      <w:r w:rsidR="001127D2" w:rsidRPr="00F62722">
        <w:rPr>
          <w:rFonts w:ascii="IFAO-Grec Unicode" w:hAnsi="IFAO-Grec Unicode"/>
        </w:rPr>
        <w:t xml:space="preserve">. </w:t>
      </w:r>
      <w:r w:rsidR="00EE6B80" w:rsidRPr="00F62722">
        <w:rPr>
          <w:rFonts w:ascii="IFAO-Grec Unicode" w:hAnsi="IFAO-Grec Unicode"/>
        </w:rPr>
        <w:t xml:space="preserve">The </w:t>
      </w:r>
      <w:r w:rsidR="00DD37EC" w:rsidRPr="00F62722">
        <w:rPr>
          <w:rFonts w:ascii="IFAO-Grec Unicode" w:hAnsi="IFAO-Grec Unicode"/>
        </w:rPr>
        <w:t xml:space="preserve">archival </w:t>
      </w:r>
      <w:r w:rsidR="00EE6B80" w:rsidRPr="00F62722">
        <w:rPr>
          <w:rFonts w:ascii="IFAO-Grec Unicode" w:hAnsi="IFAO-Grec Unicode"/>
        </w:rPr>
        <w:t xml:space="preserve">captions also refer to remains of a collapsed roof in </w:t>
      </w:r>
      <w:r w:rsidR="00C60ECF" w:rsidRPr="00F62722">
        <w:rPr>
          <w:rFonts w:ascii="IFAO-Grec Unicode" w:hAnsi="IFAO-Grec Unicode"/>
        </w:rPr>
        <w:t xml:space="preserve">House </w:t>
      </w:r>
      <w:r w:rsidR="00EE6B80" w:rsidRPr="00F62722">
        <w:rPr>
          <w:rFonts w:ascii="IFAO-Grec Unicode" w:hAnsi="IFAO-Grec Unicode"/>
        </w:rPr>
        <w:t xml:space="preserve">B7, but </w:t>
      </w:r>
      <w:r w:rsidR="004E5365" w:rsidRPr="00F62722">
        <w:rPr>
          <w:rFonts w:ascii="IFAO-Grec Unicode" w:hAnsi="IFAO-Grec Unicode"/>
        </w:rPr>
        <w:t xml:space="preserve">their </w:t>
      </w:r>
      <w:r w:rsidR="00EE6B80" w:rsidRPr="00F62722">
        <w:rPr>
          <w:rFonts w:ascii="IFAO-Grec Unicode" w:hAnsi="IFAO-Grec Unicode"/>
        </w:rPr>
        <w:t>precise location is not indicated</w:t>
      </w:r>
      <w:r w:rsidR="00B265A8" w:rsidRPr="00F62722">
        <w:rPr>
          <w:rFonts w:ascii="IFAO-Grec Unicode" w:hAnsi="IFAO-Grec Unicode"/>
        </w:rPr>
        <w:t>.</w:t>
      </w:r>
      <w:r w:rsidR="00B265A8" w:rsidRPr="00F62722">
        <w:rPr>
          <w:rStyle w:val="FootnoteReference"/>
          <w:rFonts w:ascii="IFAO-Grec Unicode" w:hAnsi="IFAO-Grec Unicode"/>
        </w:rPr>
        <w:footnoteReference w:id="37"/>
      </w:r>
    </w:p>
    <w:p w14:paraId="5D24E6AA" w14:textId="55853013" w:rsidR="005548D0" w:rsidRPr="00F62722" w:rsidRDefault="005548D0" w:rsidP="005548D0">
      <w:pPr>
        <w:pStyle w:val="Caption"/>
        <w:rPr>
          <w:rFonts w:ascii="IFAO-Grec Unicode" w:hAnsi="IFAO-Grec Unicode"/>
          <w:i w:val="0"/>
          <w:iCs w:val="0"/>
          <w:sz w:val="24"/>
          <w:szCs w:val="24"/>
          <w:highlight w:val="cyan"/>
        </w:rPr>
      </w:pPr>
      <w:bookmarkStart w:id="19" w:name="_Ref173239823"/>
      <w:bookmarkStart w:id="20" w:name="_Toc192679211"/>
      <w:r w:rsidRPr="00F62722">
        <w:rPr>
          <w:rFonts w:ascii="IFAO-Grec Unicode" w:hAnsi="IFAO-Grec Unicode"/>
          <w:i w:val="0"/>
          <w:iCs w:val="0"/>
          <w:sz w:val="24"/>
          <w:szCs w:val="24"/>
          <w:highlight w:val="cyan"/>
        </w:rPr>
        <w:t xml:space="preserve">Figure </w:t>
      </w:r>
      <w:r w:rsidRPr="00F62722">
        <w:rPr>
          <w:rFonts w:ascii="IFAO-Grec Unicode" w:hAnsi="IFAO-Grec Unicode"/>
          <w:i w:val="0"/>
          <w:iCs w:val="0"/>
          <w:sz w:val="24"/>
          <w:szCs w:val="24"/>
          <w:highlight w:val="cyan"/>
        </w:rPr>
        <w:fldChar w:fldCharType="begin"/>
      </w:r>
      <w:r w:rsidRPr="00F62722">
        <w:rPr>
          <w:rFonts w:ascii="IFAO-Grec Unicode" w:hAnsi="IFAO-Grec Unicode"/>
          <w:i w:val="0"/>
          <w:iCs w:val="0"/>
          <w:sz w:val="24"/>
          <w:szCs w:val="24"/>
          <w:highlight w:val="cyan"/>
        </w:rPr>
        <w:instrText xml:space="preserve"> SEQ Figure \* ARABIC </w:instrText>
      </w:r>
      <w:r w:rsidRPr="00F62722">
        <w:rPr>
          <w:rFonts w:ascii="IFAO-Grec Unicode" w:hAnsi="IFAO-Grec Unicode"/>
          <w:i w:val="0"/>
          <w:iCs w:val="0"/>
          <w:sz w:val="24"/>
          <w:szCs w:val="24"/>
          <w:highlight w:val="cyan"/>
        </w:rPr>
        <w:fldChar w:fldCharType="separate"/>
      </w:r>
      <w:r w:rsidR="00EF7BEA" w:rsidRPr="00F62722">
        <w:rPr>
          <w:rFonts w:ascii="IFAO-Grec Unicode" w:hAnsi="IFAO-Grec Unicode"/>
          <w:i w:val="0"/>
          <w:iCs w:val="0"/>
          <w:noProof/>
          <w:sz w:val="24"/>
          <w:szCs w:val="24"/>
          <w:highlight w:val="cyan"/>
        </w:rPr>
        <w:t>11</w:t>
      </w:r>
      <w:r w:rsidRPr="00F62722">
        <w:rPr>
          <w:rFonts w:ascii="IFAO-Grec Unicode" w:hAnsi="IFAO-Grec Unicode"/>
          <w:i w:val="0"/>
          <w:iCs w:val="0"/>
          <w:sz w:val="24"/>
          <w:szCs w:val="24"/>
          <w:highlight w:val="cyan"/>
        </w:rPr>
        <w:fldChar w:fldCharType="end"/>
      </w:r>
      <w:bookmarkEnd w:id="19"/>
      <w:r w:rsidRPr="00F62722">
        <w:rPr>
          <w:rFonts w:ascii="IFAO-Grec Unicode" w:hAnsi="IFAO-Grec Unicode"/>
          <w:i w:val="0"/>
          <w:iCs w:val="0"/>
          <w:sz w:val="24"/>
          <w:szCs w:val="24"/>
          <w:highlight w:val="cyan"/>
        </w:rPr>
        <w:t xml:space="preserve">: </w:t>
      </w:r>
      <w:r w:rsidR="00E436C5" w:rsidRPr="00F62722">
        <w:rPr>
          <w:rFonts w:ascii="IFAO-Grec Unicode" w:hAnsi="IFAO-Grec Unicode"/>
          <w:i w:val="0"/>
          <w:iCs w:val="0"/>
          <w:sz w:val="24"/>
          <w:szCs w:val="24"/>
          <w:highlight w:val="cyan"/>
        </w:rPr>
        <w:t>Eastern wall of B7F, showing stairway L with alcove K below it; also threshold between F and E</w:t>
      </w:r>
      <w:r w:rsidRPr="00F62722">
        <w:rPr>
          <w:rFonts w:ascii="IFAO-Grec Unicode" w:hAnsi="IFAO-Grec Unicode"/>
          <w:i w:val="0"/>
          <w:iCs w:val="0"/>
          <w:sz w:val="24"/>
          <w:szCs w:val="24"/>
          <w:highlight w:val="cyan"/>
        </w:rPr>
        <w:t xml:space="preserve"> (Kelsey Museum of Archaeology, University of Michigan, neg. no. 5.2</w:t>
      </w:r>
      <w:r w:rsidR="00E436C5" w:rsidRPr="00F62722">
        <w:rPr>
          <w:rFonts w:ascii="IFAO-Grec Unicode" w:hAnsi="IFAO-Grec Unicode"/>
          <w:i w:val="0"/>
          <w:iCs w:val="0"/>
          <w:sz w:val="24"/>
          <w:szCs w:val="24"/>
          <w:highlight w:val="cyan"/>
        </w:rPr>
        <w:t>322</w:t>
      </w:r>
      <w:r w:rsidRPr="00F62722">
        <w:rPr>
          <w:rFonts w:ascii="IFAO-Grec Unicode" w:hAnsi="IFAO-Grec Unicode"/>
          <w:i w:val="0"/>
          <w:iCs w:val="0"/>
          <w:sz w:val="24"/>
          <w:szCs w:val="24"/>
          <w:highlight w:val="cyan"/>
        </w:rPr>
        <w:t>)</w:t>
      </w:r>
      <w:bookmarkEnd w:id="20"/>
    </w:p>
    <w:p w14:paraId="6DDEDE98" w14:textId="6E550FC0" w:rsidR="00E436C5" w:rsidRPr="00F62722" w:rsidRDefault="009152C6" w:rsidP="009152C6">
      <w:pPr>
        <w:pStyle w:val="Caption"/>
        <w:rPr>
          <w:rFonts w:ascii="IFAO-Grec Unicode" w:hAnsi="IFAO-Grec Unicode"/>
        </w:rPr>
      </w:pPr>
      <w:bookmarkStart w:id="21" w:name="_Ref173239846"/>
      <w:bookmarkStart w:id="22" w:name="_Toc192679212"/>
      <w:r w:rsidRPr="00F62722">
        <w:rPr>
          <w:rFonts w:ascii="IFAO-Grec Unicode" w:hAnsi="IFAO-Grec Unicode"/>
          <w:i w:val="0"/>
          <w:iCs w:val="0"/>
          <w:sz w:val="24"/>
          <w:szCs w:val="24"/>
          <w:highlight w:val="cyan"/>
        </w:rPr>
        <w:t xml:space="preserve">Figure </w:t>
      </w:r>
      <w:r w:rsidRPr="00F62722">
        <w:rPr>
          <w:rFonts w:ascii="IFAO-Grec Unicode" w:hAnsi="IFAO-Grec Unicode"/>
          <w:i w:val="0"/>
          <w:iCs w:val="0"/>
          <w:sz w:val="24"/>
          <w:szCs w:val="24"/>
          <w:highlight w:val="cyan"/>
        </w:rPr>
        <w:fldChar w:fldCharType="begin"/>
      </w:r>
      <w:r w:rsidRPr="00F62722">
        <w:rPr>
          <w:rFonts w:ascii="IFAO-Grec Unicode" w:hAnsi="IFAO-Grec Unicode"/>
          <w:i w:val="0"/>
          <w:iCs w:val="0"/>
          <w:sz w:val="24"/>
          <w:szCs w:val="24"/>
          <w:highlight w:val="cyan"/>
        </w:rPr>
        <w:instrText xml:space="preserve"> SEQ Figure \* ARABIC </w:instrText>
      </w:r>
      <w:r w:rsidRPr="00F62722">
        <w:rPr>
          <w:rFonts w:ascii="IFAO-Grec Unicode" w:hAnsi="IFAO-Grec Unicode"/>
          <w:i w:val="0"/>
          <w:iCs w:val="0"/>
          <w:sz w:val="24"/>
          <w:szCs w:val="24"/>
          <w:highlight w:val="cyan"/>
        </w:rPr>
        <w:fldChar w:fldCharType="separate"/>
      </w:r>
      <w:r w:rsidR="00EF7BEA" w:rsidRPr="00F62722">
        <w:rPr>
          <w:rFonts w:ascii="IFAO-Grec Unicode" w:hAnsi="IFAO-Grec Unicode"/>
          <w:i w:val="0"/>
          <w:iCs w:val="0"/>
          <w:noProof/>
          <w:sz w:val="24"/>
          <w:szCs w:val="24"/>
          <w:highlight w:val="cyan"/>
        </w:rPr>
        <w:t>12</w:t>
      </w:r>
      <w:r w:rsidRPr="00F62722">
        <w:rPr>
          <w:rFonts w:ascii="IFAO-Grec Unicode" w:hAnsi="IFAO-Grec Unicode"/>
          <w:i w:val="0"/>
          <w:iCs w:val="0"/>
          <w:sz w:val="24"/>
          <w:szCs w:val="24"/>
          <w:highlight w:val="cyan"/>
        </w:rPr>
        <w:fldChar w:fldCharType="end"/>
      </w:r>
      <w:bookmarkEnd w:id="21"/>
      <w:r w:rsidRPr="00F62722">
        <w:rPr>
          <w:rFonts w:ascii="IFAO-Grec Unicode" w:hAnsi="IFAO-Grec Unicode"/>
          <w:i w:val="0"/>
          <w:iCs w:val="0"/>
          <w:sz w:val="24"/>
          <w:szCs w:val="24"/>
          <w:highlight w:val="cyan"/>
        </w:rPr>
        <w:t>: Threshold between B7F and E (Kelsey Museum of Archaeology, University of Michigan, neg. no. 5.2</w:t>
      </w:r>
      <w:r w:rsidR="00543396" w:rsidRPr="00F62722">
        <w:rPr>
          <w:rFonts w:ascii="IFAO-Grec Unicode" w:hAnsi="IFAO-Grec Unicode"/>
          <w:i w:val="0"/>
          <w:iCs w:val="0"/>
          <w:sz w:val="24"/>
          <w:szCs w:val="24"/>
          <w:highlight w:val="cyan"/>
        </w:rPr>
        <w:t>29</w:t>
      </w:r>
      <w:r w:rsidR="00195DAC" w:rsidRPr="00F62722">
        <w:rPr>
          <w:rFonts w:ascii="IFAO-Grec Unicode" w:hAnsi="IFAO-Grec Unicode"/>
          <w:i w:val="0"/>
          <w:iCs w:val="0"/>
          <w:sz w:val="24"/>
          <w:szCs w:val="24"/>
          <w:highlight w:val="cyan"/>
        </w:rPr>
        <w:t>2)</w:t>
      </w:r>
      <w:bookmarkEnd w:id="22"/>
    </w:p>
    <w:p w14:paraId="2877F1CD" w14:textId="0FCE2BB3" w:rsidR="008F2A37" w:rsidRPr="00F62722" w:rsidRDefault="00495DDD" w:rsidP="00D0317B">
      <w:pPr>
        <w:spacing w:line="480" w:lineRule="auto"/>
        <w:ind w:firstLine="720"/>
        <w:rPr>
          <w:rFonts w:ascii="IFAO-Grec Unicode" w:hAnsi="IFAO-Grec Unicode"/>
        </w:rPr>
      </w:pPr>
      <w:r w:rsidRPr="00F62722">
        <w:rPr>
          <w:rFonts w:ascii="IFAO-Grec Unicode" w:hAnsi="IFAO-Grec Unicode"/>
        </w:rPr>
        <w:t xml:space="preserve">Much </w:t>
      </w:r>
      <w:r w:rsidR="008436BF" w:rsidRPr="00F62722">
        <w:rPr>
          <w:rFonts w:ascii="IFAO-Grec Unicode" w:hAnsi="IFAO-Grec Unicode"/>
        </w:rPr>
        <w:t>becomes clear about House B7 from a closer analysis of the legacy date (see Figure 13). Nonetheless, d</w:t>
      </w:r>
      <w:r w:rsidR="00FE7AA9" w:rsidRPr="00F62722">
        <w:rPr>
          <w:rFonts w:ascii="IFAO-Grec Unicode" w:hAnsi="IFAO-Grec Unicode"/>
        </w:rPr>
        <w:t xml:space="preserve">espite </w:t>
      </w:r>
      <w:r w:rsidR="00E04F79" w:rsidRPr="00F62722">
        <w:rPr>
          <w:rFonts w:ascii="IFAO-Grec Unicode" w:hAnsi="IFAO-Grec Unicode"/>
        </w:rPr>
        <w:t xml:space="preserve">their </w:t>
      </w:r>
      <w:r w:rsidR="00FE7AA9" w:rsidRPr="00F62722">
        <w:rPr>
          <w:rFonts w:ascii="IFAO-Grec Unicode" w:hAnsi="IFAO-Grec Unicode"/>
        </w:rPr>
        <w:t xml:space="preserve">richness, </w:t>
      </w:r>
      <w:r w:rsidR="00E04F79" w:rsidRPr="00F62722">
        <w:rPr>
          <w:rFonts w:ascii="IFAO-Grec Unicode" w:hAnsi="IFAO-Grec Unicode"/>
        </w:rPr>
        <w:t xml:space="preserve">the preceding analyses are insufficient to determine </w:t>
      </w:r>
      <w:r w:rsidR="00FE7AA9" w:rsidRPr="00F62722">
        <w:rPr>
          <w:rFonts w:ascii="IFAO-Grec Unicode" w:hAnsi="IFAO-Grec Unicode"/>
        </w:rPr>
        <w:t>t</w:t>
      </w:r>
      <w:r w:rsidR="00E052BE" w:rsidRPr="00F62722">
        <w:rPr>
          <w:rFonts w:ascii="IFAO-Grec Unicode" w:hAnsi="IFAO-Grec Unicode"/>
        </w:rPr>
        <w:t>he</w:t>
      </w:r>
      <w:r w:rsidR="00270A86" w:rsidRPr="00F62722">
        <w:rPr>
          <w:rFonts w:ascii="IFAO-Grec Unicode" w:hAnsi="IFAO-Grec Unicode"/>
        </w:rPr>
        <w:t xml:space="preserve"> precise</w:t>
      </w:r>
      <w:r w:rsidR="00E052BE" w:rsidRPr="00F62722">
        <w:rPr>
          <w:rFonts w:ascii="IFAO-Grec Unicode" w:hAnsi="IFAO-Grec Unicode"/>
        </w:rPr>
        <w:t xml:space="preserve"> location of Room </w:t>
      </w:r>
      <w:r w:rsidR="00F026EB" w:rsidRPr="00F62722">
        <w:rPr>
          <w:rFonts w:ascii="IFAO-Grec Unicode" w:hAnsi="IFAO-Grec Unicode"/>
        </w:rPr>
        <w:t>B7</w:t>
      </w:r>
      <w:r w:rsidR="00E052BE" w:rsidRPr="00F62722">
        <w:rPr>
          <w:rFonts w:ascii="IFAO-Grec Unicode" w:hAnsi="IFAO-Grec Unicode"/>
        </w:rPr>
        <w:t xml:space="preserve">H </w:t>
      </w:r>
      <w:r w:rsidR="006517D1" w:rsidRPr="00F62722">
        <w:rPr>
          <w:rFonts w:ascii="IFAO-Grec Unicode" w:hAnsi="IFAO-Grec Unicode"/>
        </w:rPr>
        <w:t>– the Homeric papyrus’ findspot</w:t>
      </w:r>
      <w:r w:rsidR="002864AD" w:rsidRPr="00F62722">
        <w:rPr>
          <w:rFonts w:ascii="IFAO-Grec Unicode" w:hAnsi="IFAO-Grec Unicode"/>
        </w:rPr>
        <w:t>. My hypothesis is that B7H</w:t>
      </w:r>
      <w:r w:rsidR="001D6A4D" w:rsidRPr="00F62722">
        <w:rPr>
          <w:rFonts w:ascii="IFAO-Grec Unicode" w:hAnsi="IFAO-Grec Unicode"/>
        </w:rPr>
        <w:t xml:space="preserve"> </w:t>
      </w:r>
      <w:r w:rsidR="002864AD" w:rsidRPr="00F62722">
        <w:rPr>
          <w:rFonts w:ascii="IFAO-Grec Unicode" w:hAnsi="IFAO-Grec Unicode"/>
        </w:rPr>
        <w:t xml:space="preserve">was </w:t>
      </w:r>
      <w:r w:rsidR="00AB7C61" w:rsidRPr="00F62722">
        <w:rPr>
          <w:rFonts w:ascii="IFAO-Grec Unicode" w:hAnsi="IFAO-Grec Unicode"/>
        </w:rPr>
        <w:t xml:space="preserve">adjacent to (or a </w:t>
      </w:r>
      <w:r w:rsidR="00E667F8" w:rsidRPr="00F62722">
        <w:rPr>
          <w:rFonts w:ascii="IFAO-Grec Unicode" w:hAnsi="IFAO-Grec Unicode"/>
        </w:rPr>
        <w:t xml:space="preserve">further </w:t>
      </w:r>
      <w:r w:rsidR="00AB7C61" w:rsidRPr="00F62722">
        <w:rPr>
          <w:rFonts w:ascii="IFAO-Grec Unicode" w:hAnsi="IFAO-Grec Unicode"/>
        </w:rPr>
        <w:t xml:space="preserve">subdivision of) Room </w:t>
      </w:r>
      <w:r w:rsidR="00F026EB" w:rsidRPr="00F62722">
        <w:rPr>
          <w:rFonts w:ascii="IFAO-Grec Unicode" w:hAnsi="IFAO-Grec Unicode"/>
        </w:rPr>
        <w:t>B7</w:t>
      </w:r>
      <w:r w:rsidR="00AB7C61" w:rsidRPr="00F62722">
        <w:rPr>
          <w:rFonts w:ascii="IFAO-Grec Unicode" w:hAnsi="IFAO-Grec Unicode"/>
        </w:rPr>
        <w:t xml:space="preserve">G </w:t>
      </w:r>
      <w:r w:rsidR="00712607" w:rsidRPr="00F62722">
        <w:rPr>
          <w:rFonts w:ascii="IFAO-Grec Unicode" w:hAnsi="IFAO-Grec Unicode"/>
        </w:rPr>
        <w:t xml:space="preserve">in </w:t>
      </w:r>
      <w:r w:rsidR="00F7365F" w:rsidRPr="00F62722">
        <w:rPr>
          <w:rFonts w:ascii="IFAO-Grec Unicode" w:hAnsi="IFAO-Grec Unicode"/>
        </w:rPr>
        <w:t>the structure’s south</w:t>
      </w:r>
      <w:r w:rsidR="00712607" w:rsidRPr="00F62722">
        <w:rPr>
          <w:rFonts w:ascii="IFAO-Grec Unicode" w:hAnsi="IFAO-Grec Unicode"/>
        </w:rPr>
        <w:t>western corner</w:t>
      </w:r>
      <w:r w:rsidR="00CF7D74" w:rsidRPr="00F62722">
        <w:rPr>
          <w:rFonts w:ascii="IFAO-Grec Unicode" w:hAnsi="IFAO-Grec Unicode"/>
        </w:rPr>
        <w:t xml:space="preserve">, but that </w:t>
      </w:r>
      <w:r w:rsidR="00216D7C" w:rsidRPr="00F62722">
        <w:rPr>
          <w:rFonts w:ascii="IFAO-Grec Unicode" w:hAnsi="IFAO-Grec Unicode"/>
        </w:rPr>
        <w:t xml:space="preserve">hypothesis is grounded </w:t>
      </w:r>
      <w:r w:rsidR="007C7400" w:rsidRPr="00F62722">
        <w:rPr>
          <w:rFonts w:ascii="IFAO-Grec Unicode" w:hAnsi="IFAO-Grec Unicode"/>
        </w:rPr>
        <w:t xml:space="preserve">chiefly </w:t>
      </w:r>
      <w:r w:rsidR="00216D7C" w:rsidRPr="00F62722">
        <w:rPr>
          <w:rFonts w:ascii="IFAO-Grec Unicode" w:hAnsi="IFAO-Grec Unicode"/>
        </w:rPr>
        <w:t xml:space="preserve">in the fact that texts were </w:t>
      </w:r>
      <w:r w:rsidR="00EA7D0A" w:rsidRPr="00F62722">
        <w:rPr>
          <w:rFonts w:ascii="IFAO-Grec Unicode" w:hAnsi="IFAO-Grec Unicode"/>
        </w:rPr>
        <w:t xml:space="preserve">excavated </w:t>
      </w:r>
      <w:r w:rsidR="00216D7C" w:rsidRPr="00F62722">
        <w:rPr>
          <w:rFonts w:ascii="IFAO-Grec Unicode" w:hAnsi="IFAO-Grec Unicode"/>
        </w:rPr>
        <w:t>in both B7G and B7H</w:t>
      </w:r>
      <w:r w:rsidR="00FB5038" w:rsidRPr="00F62722">
        <w:rPr>
          <w:rFonts w:ascii="IFAO-Grec Unicode" w:hAnsi="IFAO-Grec Unicode"/>
        </w:rPr>
        <w:t xml:space="preserve"> and that alphabetical order</w:t>
      </w:r>
      <w:r w:rsidR="00435CBB" w:rsidRPr="00F62722">
        <w:rPr>
          <w:rFonts w:ascii="IFAO-Grec Unicode" w:hAnsi="IFAO-Grec Unicode"/>
        </w:rPr>
        <w:t xml:space="preserve"> </w:t>
      </w:r>
      <w:r w:rsidR="00916436" w:rsidRPr="00F62722">
        <w:rPr>
          <w:rFonts w:ascii="IFAO-Grec Unicode" w:hAnsi="IFAO-Grec Unicode"/>
        </w:rPr>
        <w:t xml:space="preserve">is compatible with (but not </w:t>
      </w:r>
      <w:r w:rsidR="00E47E28" w:rsidRPr="00F62722">
        <w:rPr>
          <w:rFonts w:ascii="IFAO-Grec Unicode" w:hAnsi="IFAO-Grec Unicode"/>
        </w:rPr>
        <w:t xml:space="preserve">definitively </w:t>
      </w:r>
      <w:r w:rsidR="00916436" w:rsidRPr="00F62722">
        <w:rPr>
          <w:rFonts w:ascii="IFAO-Grec Unicode" w:hAnsi="IFAO-Grec Unicode"/>
        </w:rPr>
        <w:t>constitutive of) proximity</w:t>
      </w:r>
      <w:r w:rsidR="003D4B57" w:rsidRPr="00F62722">
        <w:rPr>
          <w:rFonts w:ascii="IFAO-Grec Unicode" w:hAnsi="IFAO-Grec Unicode"/>
        </w:rPr>
        <w:t>.</w:t>
      </w:r>
      <w:r w:rsidR="00831A96" w:rsidRPr="00F62722">
        <w:rPr>
          <w:rFonts w:ascii="IFAO-Grec Unicode" w:hAnsi="IFAO-Grec Unicode"/>
        </w:rPr>
        <w:t xml:space="preserve"> </w:t>
      </w:r>
    </w:p>
    <w:p w14:paraId="587FCD16" w14:textId="202E4B99" w:rsidR="0080557D" w:rsidRPr="00F62722" w:rsidRDefault="0080557D" w:rsidP="0080557D">
      <w:pPr>
        <w:pStyle w:val="Caption"/>
        <w:rPr>
          <w:rFonts w:ascii="IFAO-Grec Unicode" w:hAnsi="IFAO-Grec Unicode"/>
          <w:i w:val="0"/>
          <w:iCs w:val="0"/>
          <w:sz w:val="24"/>
          <w:szCs w:val="24"/>
        </w:rPr>
      </w:pPr>
      <w:bookmarkStart w:id="23" w:name="_Toc192679213"/>
      <w:r w:rsidRPr="00F62722">
        <w:rPr>
          <w:rFonts w:ascii="IFAO-Grec Unicode" w:hAnsi="IFAO-Grec Unicode"/>
          <w:i w:val="0"/>
          <w:iCs w:val="0"/>
          <w:sz w:val="24"/>
          <w:szCs w:val="24"/>
          <w:highlight w:val="cyan"/>
        </w:rPr>
        <w:t xml:space="preserve">Figure </w:t>
      </w:r>
      <w:r w:rsidRPr="00F62722">
        <w:rPr>
          <w:rFonts w:ascii="IFAO-Grec Unicode" w:hAnsi="IFAO-Grec Unicode"/>
          <w:i w:val="0"/>
          <w:iCs w:val="0"/>
          <w:sz w:val="24"/>
          <w:szCs w:val="24"/>
          <w:highlight w:val="cyan"/>
        </w:rPr>
        <w:fldChar w:fldCharType="begin"/>
      </w:r>
      <w:r w:rsidRPr="00F62722">
        <w:rPr>
          <w:rFonts w:ascii="IFAO-Grec Unicode" w:hAnsi="IFAO-Grec Unicode"/>
          <w:i w:val="0"/>
          <w:iCs w:val="0"/>
          <w:sz w:val="24"/>
          <w:szCs w:val="24"/>
          <w:highlight w:val="cyan"/>
        </w:rPr>
        <w:instrText xml:space="preserve"> SEQ Figure \* ARABIC </w:instrText>
      </w:r>
      <w:r w:rsidRPr="00F62722">
        <w:rPr>
          <w:rFonts w:ascii="IFAO-Grec Unicode" w:hAnsi="IFAO-Grec Unicode"/>
          <w:i w:val="0"/>
          <w:iCs w:val="0"/>
          <w:sz w:val="24"/>
          <w:szCs w:val="24"/>
          <w:highlight w:val="cyan"/>
        </w:rPr>
        <w:fldChar w:fldCharType="separate"/>
      </w:r>
      <w:r w:rsidR="00EF7BEA" w:rsidRPr="00F62722">
        <w:rPr>
          <w:rFonts w:ascii="IFAO-Grec Unicode" w:hAnsi="IFAO-Grec Unicode"/>
          <w:i w:val="0"/>
          <w:iCs w:val="0"/>
          <w:noProof/>
          <w:sz w:val="24"/>
          <w:szCs w:val="24"/>
          <w:highlight w:val="cyan"/>
        </w:rPr>
        <w:t>13</w:t>
      </w:r>
      <w:r w:rsidRPr="00F62722">
        <w:rPr>
          <w:rFonts w:ascii="IFAO-Grec Unicode" w:hAnsi="IFAO-Grec Unicode"/>
          <w:i w:val="0"/>
          <w:iCs w:val="0"/>
          <w:sz w:val="24"/>
          <w:szCs w:val="24"/>
          <w:highlight w:val="cyan"/>
        </w:rPr>
        <w:fldChar w:fldCharType="end"/>
      </w:r>
      <w:r w:rsidRPr="00F62722">
        <w:rPr>
          <w:rFonts w:ascii="IFAO-Grec Unicode" w:hAnsi="IFAO-Grec Unicode"/>
          <w:i w:val="0"/>
          <w:iCs w:val="0"/>
          <w:sz w:val="24"/>
          <w:szCs w:val="24"/>
          <w:highlight w:val="cyan"/>
        </w:rPr>
        <w:t xml:space="preserve">: Reconstruction of </w:t>
      </w:r>
      <w:r w:rsidR="00437CB5" w:rsidRPr="00F62722">
        <w:rPr>
          <w:rFonts w:ascii="IFAO-Grec Unicode" w:hAnsi="IFAO-Grec Unicode"/>
          <w:i w:val="0"/>
          <w:iCs w:val="0"/>
          <w:sz w:val="24"/>
          <w:szCs w:val="24"/>
          <w:highlight w:val="cyan"/>
        </w:rPr>
        <w:t xml:space="preserve">the </w:t>
      </w:r>
      <w:r w:rsidRPr="00F62722">
        <w:rPr>
          <w:rFonts w:ascii="IFAO-Grec Unicode" w:hAnsi="IFAO-Grec Unicode"/>
          <w:i w:val="0"/>
          <w:iCs w:val="0"/>
          <w:sz w:val="24"/>
          <w:szCs w:val="24"/>
          <w:highlight w:val="cyan"/>
        </w:rPr>
        <w:t xml:space="preserve">Subdivisions of </w:t>
      </w:r>
      <w:r w:rsidR="00437CB5" w:rsidRPr="00F62722">
        <w:rPr>
          <w:rFonts w:ascii="IFAO-Grec Unicode" w:hAnsi="IFAO-Grec Unicode"/>
          <w:i w:val="0"/>
          <w:iCs w:val="0"/>
          <w:sz w:val="24"/>
          <w:szCs w:val="24"/>
          <w:highlight w:val="cyan"/>
        </w:rPr>
        <w:t xml:space="preserve">House </w:t>
      </w:r>
      <w:r w:rsidRPr="00F62722">
        <w:rPr>
          <w:rFonts w:ascii="IFAO-Grec Unicode" w:hAnsi="IFAO-Grec Unicode"/>
          <w:i w:val="0"/>
          <w:iCs w:val="0"/>
          <w:sz w:val="24"/>
          <w:szCs w:val="24"/>
          <w:highlight w:val="cyan"/>
        </w:rPr>
        <w:t>B7</w:t>
      </w:r>
      <w:bookmarkEnd w:id="23"/>
    </w:p>
    <w:p w14:paraId="28170B0E" w14:textId="77777777" w:rsidR="00124D43" w:rsidRPr="00F62722" w:rsidRDefault="00124D43" w:rsidP="00124D43">
      <w:pPr>
        <w:rPr>
          <w:rFonts w:ascii="IFAO-Grec Unicode" w:hAnsi="IFAO-Grec Unicode"/>
          <w:color w:val="D9D9D9" w:themeColor="background1" w:themeShade="D9"/>
        </w:rPr>
      </w:pPr>
      <w:r w:rsidRPr="00F62722">
        <w:rPr>
          <w:rFonts w:ascii="IFAO-Grec Unicode" w:hAnsi="IFAO-Grec Unicode"/>
          <w:color w:val="D9D9D9" w:themeColor="background1" w:themeShade="D9"/>
        </w:rPr>
        <w:t>#articleHeader</w:t>
      </w:r>
    </w:p>
    <w:p w14:paraId="1CF2C25C" w14:textId="77692C2C" w:rsidR="00124D43" w:rsidRPr="00F62722" w:rsidRDefault="009311B4" w:rsidP="00124D43">
      <w:pPr>
        <w:spacing w:line="480" w:lineRule="auto"/>
        <w:rPr>
          <w:rFonts w:ascii="IFAO-Grec Unicode" w:hAnsi="IFAO-Grec Unicode"/>
        </w:rPr>
      </w:pPr>
      <w:r w:rsidRPr="00F62722">
        <w:rPr>
          <w:rFonts w:ascii="IFAO-Grec Unicode" w:hAnsi="IFAO-Grec Unicode"/>
        </w:rPr>
        <w:t xml:space="preserve">Nos. </w:t>
      </w:r>
      <w:r w:rsidR="00124D43" w:rsidRPr="00F62722">
        <w:rPr>
          <w:rFonts w:ascii="IFAO-Grec Unicode" w:hAnsi="IFAO-Grec Unicode"/>
        </w:rPr>
        <w:t xml:space="preserve">7 </w:t>
      </w:r>
      <w:r w:rsidR="001C15BA" w:rsidRPr="00F62722">
        <w:rPr>
          <w:rFonts w:ascii="IFAO-Grec Unicode" w:hAnsi="IFAO-Grec Unicode"/>
        </w:rPr>
        <w:t>&amp;amp;</w:t>
      </w:r>
      <w:r w:rsidR="00124D43" w:rsidRPr="00F62722">
        <w:rPr>
          <w:rFonts w:ascii="IFAO-Grec Unicode" w:hAnsi="IFAO-Grec Unicode"/>
        </w:rPr>
        <w:t xml:space="preserve"> 8</w:t>
      </w:r>
      <w:r w:rsidR="00620885" w:rsidRPr="00F62722">
        <w:rPr>
          <w:rFonts w:ascii="IFAO-Grec Unicode" w:hAnsi="IFAO-Grec Unicode"/>
        </w:rPr>
        <w:t>,</w:t>
      </w:r>
      <w:r w:rsidRPr="00F62722">
        <w:rPr>
          <w:rFonts w:ascii="IFAO-Grec Unicode" w:hAnsi="IFAO-Grec Unicode"/>
        </w:rPr>
        <w:t xml:space="preserve"> </w:t>
      </w:r>
      <w:r w:rsidR="00620885" w:rsidRPr="00F62722">
        <w:rPr>
          <w:rFonts w:ascii="IFAO-Grec Unicode" w:hAnsi="IFAO-Grec Unicode"/>
        </w:rPr>
        <w:t xml:space="preserve">from </w:t>
      </w:r>
      <w:r w:rsidR="009F4EB8" w:rsidRPr="00F62722">
        <w:rPr>
          <w:rFonts w:ascii="IFAO-Grec Unicode" w:hAnsi="IFAO-Grec Unicode"/>
        </w:rPr>
        <w:t xml:space="preserve">Vault B17F </w:t>
      </w:r>
    </w:p>
    <w:p w14:paraId="3FA2E2EA" w14:textId="0A49FB95" w:rsidR="00523B49" w:rsidRPr="00F62722" w:rsidRDefault="002441CE" w:rsidP="00523B49">
      <w:pPr>
        <w:spacing w:line="480" w:lineRule="auto"/>
        <w:rPr>
          <w:rFonts w:ascii="IFAO-Grec Unicode" w:hAnsi="IFAO-Grec Unicode"/>
          <w:i/>
          <w:iCs/>
        </w:rPr>
      </w:pPr>
      <w:r w:rsidRPr="00F62722">
        <w:rPr>
          <w:rFonts w:ascii="IFAO-Grec Unicode" w:hAnsi="IFAO-Grec Unicode"/>
          <w:i/>
          <w:iCs/>
        </w:rPr>
        <w:t>Vault B17F</w:t>
      </w:r>
    </w:p>
    <w:p w14:paraId="31DD2236" w14:textId="77777777" w:rsidR="008639B5" w:rsidRPr="00F62722" w:rsidRDefault="005E3CA8" w:rsidP="007E4565">
      <w:pPr>
        <w:spacing w:line="480" w:lineRule="auto"/>
        <w:ind w:firstLine="720"/>
        <w:rPr>
          <w:rFonts w:ascii="IFAO-Grec Unicode" w:hAnsi="IFAO-Grec Unicode"/>
        </w:rPr>
      </w:pPr>
      <w:hyperlink r:id="rId28" w:history="1">
        <w:r w:rsidRPr="00F62722">
          <w:rPr>
            <w:rStyle w:val="Hyperlink"/>
            <w:rFonts w:ascii="IFAO-Grec Unicode" w:hAnsi="IFAO-Grec Unicode"/>
          </w:rPr>
          <w:t>P.Cair.Mich. 2 1</w:t>
        </w:r>
      </w:hyperlink>
      <w:r w:rsidR="0073434D" w:rsidRPr="00F62722">
        <w:rPr>
          <w:rFonts w:ascii="IFAO-Grec Unicode" w:hAnsi="IFAO-Grec Unicode"/>
        </w:rPr>
        <w:t xml:space="preserve"> </w:t>
      </w:r>
      <w:r w:rsidR="00E06B46" w:rsidRPr="00F62722">
        <w:rPr>
          <w:rFonts w:ascii="IFAO-Grec Unicode" w:hAnsi="IFAO-Grec Unicode"/>
        </w:rPr>
        <w:t xml:space="preserve">and </w:t>
      </w:r>
      <w:hyperlink r:id="rId29" w:history="1">
        <w:r w:rsidR="00E06B46" w:rsidRPr="00F62722">
          <w:rPr>
            <w:rStyle w:val="Hyperlink"/>
            <w:rFonts w:ascii="IFAO-Grec Unicode" w:hAnsi="IFAO-Grec Unicode"/>
          </w:rPr>
          <w:t>P.Cair.Mich. 2 2</w:t>
        </w:r>
      </w:hyperlink>
      <w:r w:rsidR="00E06B46" w:rsidRPr="00F62722">
        <w:rPr>
          <w:rFonts w:ascii="IFAO-Grec Unicode" w:hAnsi="IFAO-Grec Unicode"/>
        </w:rPr>
        <w:t xml:space="preserve"> </w:t>
      </w:r>
      <w:r w:rsidR="004A1205" w:rsidRPr="00F62722">
        <w:rPr>
          <w:rFonts w:ascii="IFAO-Grec Unicode" w:hAnsi="IFAO-Grec Unicode"/>
        </w:rPr>
        <w:t xml:space="preserve">were excavated from House B17 in the northwestern quadrant of Area G, and were </w:t>
      </w:r>
      <w:r w:rsidR="00A05F10" w:rsidRPr="00F62722">
        <w:rPr>
          <w:rFonts w:ascii="IFAO-Grec Unicode" w:hAnsi="IFAO-Grec Unicode"/>
        </w:rPr>
        <w:t xml:space="preserve">part of a large cache of ca. 142 papyri that was </w:t>
      </w:r>
      <w:r w:rsidR="0058180A" w:rsidRPr="00F62722">
        <w:rPr>
          <w:rFonts w:ascii="IFAO-Grec Unicode" w:hAnsi="IFAO-Grec Unicode"/>
        </w:rPr>
        <w:t>assigned the field number 26-B17F-A in the dig’s record of objects</w:t>
      </w:r>
      <w:r w:rsidR="003E1EE3" w:rsidRPr="00F62722">
        <w:rPr>
          <w:rFonts w:ascii="IFAO-Grec Unicode" w:hAnsi="IFAO-Grec Unicode"/>
        </w:rPr>
        <w:t>.</w:t>
      </w:r>
      <w:r w:rsidR="00301AFC" w:rsidRPr="00F62722">
        <w:rPr>
          <w:rStyle w:val="FootnoteReference"/>
          <w:rFonts w:ascii="IFAO-Grec Unicode" w:hAnsi="IFAO-Grec Unicode"/>
        </w:rPr>
        <w:footnoteReference w:id="38"/>
      </w:r>
      <w:r w:rsidR="00561328" w:rsidRPr="00F62722">
        <w:rPr>
          <w:rFonts w:ascii="IFAO-Grec Unicode" w:hAnsi="IFAO-Grec Unicode"/>
        </w:rPr>
        <w:t xml:space="preserve"> </w:t>
      </w:r>
      <w:r w:rsidR="009951C4" w:rsidRPr="00F62722">
        <w:rPr>
          <w:rFonts w:ascii="IFAO-Grec Unicode" w:hAnsi="IFAO-Grec Unicode"/>
        </w:rPr>
        <w:t xml:space="preserve">Although </w:t>
      </w:r>
      <w:r w:rsidR="00FA009A" w:rsidRPr="00F62722">
        <w:rPr>
          <w:rFonts w:ascii="IFAO-Grec Unicode" w:hAnsi="IFAO-Grec Unicode"/>
        </w:rPr>
        <w:t xml:space="preserve">van Minnen </w:t>
      </w:r>
      <w:r w:rsidR="00507777" w:rsidRPr="00F62722">
        <w:rPr>
          <w:rFonts w:ascii="IFAO-Grec Unicode" w:hAnsi="IFAO-Grec Unicode"/>
        </w:rPr>
        <w:t xml:space="preserve">originally identified </w:t>
      </w:r>
      <w:r w:rsidR="009951C4" w:rsidRPr="00F62722">
        <w:rPr>
          <w:rFonts w:ascii="IFAO-Grec Unicode" w:hAnsi="IFAO-Grec Unicode"/>
        </w:rPr>
        <w:t xml:space="preserve">this cache as </w:t>
      </w:r>
      <w:r w:rsidR="006904E3" w:rsidRPr="00F62722">
        <w:rPr>
          <w:rFonts w:ascii="IFAO-Grec Unicode" w:hAnsi="IFAO-Grec Unicode"/>
        </w:rPr>
        <w:t xml:space="preserve">a </w:t>
      </w:r>
      <w:r w:rsidR="00507777" w:rsidRPr="00F62722">
        <w:rPr>
          <w:rFonts w:ascii="IFAO-Grec Unicode" w:hAnsi="IFAO-Grec Unicode"/>
        </w:rPr>
        <w:t xml:space="preserve">primary deposit of which </w:t>
      </w:r>
      <w:r w:rsidR="00E7188F" w:rsidRPr="00F62722">
        <w:rPr>
          <w:rFonts w:ascii="IFAO-Grec Unicode" w:hAnsi="IFAO-Grec Unicode"/>
        </w:rPr>
        <w:t>Sokrates</w:t>
      </w:r>
      <w:r w:rsidR="00FA009A" w:rsidRPr="00F62722">
        <w:rPr>
          <w:rFonts w:ascii="IFAO-Grec Unicode" w:hAnsi="IFAO-Grec Unicode"/>
        </w:rPr>
        <w:t xml:space="preserve"> the tax-collector was the protagonist</w:t>
      </w:r>
      <w:r w:rsidR="00507777" w:rsidRPr="00F62722">
        <w:rPr>
          <w:rFonts w:ascii="IFAO-Grec Unicode" w:hAnsi="IFAO-Grec Unicode"/>
        </w:rPr>
        <w:t>,</w:t>
      </w:r>
      <w:r w:rsidR="001835D0" w:rsidRPr="00F62722">
        <w:rPr>
          <w:rStyle w:val="FootnoteReference"/>
          <w:rFonts w:ascii="IFAO-Grec Unicode" w:hAnsi="IFAO-Grec Unicode"/>
        </w:rPr>
        <w:footnoteReference w:id="39"/>
      </w:r>
      <w:r w:rsidR="00115483" w:rsidRPr="00F62722">
        <w:rPr>
          <w:rFonts w:ascii="IFAO-Grec Unicode" w:hAnsi="IFAO-Grec Unicode"/>
        </w:rPr>
        <w:t xml:space="preserve"> </w:t>
      </w:r>
      <w:r w:rsidR="00507777" w:rsidRPr="00F62722">
        <w:rPr>
          <w:rFonts w:ascii="IFAO-Grec Unicode" w:hAnsi="IFAO-Grec Unicode"/>
        </w:rPr>
        <w:t xml:space="preserve">its </w:t>
      </w:r>
      <w:r w:rsidR="00CA552A" w:rsidRPr="00F62722">
        <w:rPr>
          <w:rFonts w:ascii="IFAO-Grec Unicode" w:hAnsi="IFAO-Grec Unicode"/>
        </w:rPr>
        <w:t>diver</w:t>
      </w:r>
      <w:r w:rsidR="00FB3257" w:rsidRPr="00F62722">
        <w:rPr>
          <w:rFonts w:ascii="IFAO-Grec Unicode" w:hAnsi="IFAO-Grec Unicode"/>
        </w:rPr>
        <w:t xml:space="preserve">se </w:t>
      </w:r>
      <w:r w:rsidR="00115483" w:rsidRPr="00F62722">
        <w:rPr>
          <w:rFonts w:ascii="IFAO-Grec Unicode" w:hAnsi="IFAO-Grec Unicode"/>
        </w:rPr>
        <w:t>composition and the uncertain circumstances of its deposit</w:t>
      </w:r>
      <w:r w:rsidR="006904E3" w:rsidRPr="00F62722">
        <w:rPr>
          <w:rFonts w:ascii="IFAO-Grec Unicode" w:hAnsi="IFAO-Grec Unicode"/>
        </w:rPr>
        <w:t xml:space="preserve"> </w:t>
      </w:r>
      <w:r w:rsidR="007A66D6" w:rsidRPr="00F62722">
        <w:rPr>
          <w:rFonts w:ascii="IFAO-Grec Unicode" w:hAnsi="IFAO-Grec Unicode"/>
        </w:rPr>
        <w:t xml:space="preserve">undermine the case for a </w:t>
      </w:r>
      <w:r w:rsidR="00C7051C" w:rsidRPr="00F62722">
        <w:rPr>
          <w:rFonts w:ascii="IFAO-Grec Unicode" w:hAnsi="IFAO-Grec Unicode"/>
        </w:rPr>
        <w:t>coherent</w:t>
      </w:r>
      <w:r w:rsidR="004F4043" w:rsidRPr="00F62722">
        <w:rPr>
          <w:rFonts w:ascii="IFAO-Grec Unicode" w:hAnsi="IFAO-Grec Unicode"/>
        </w:rPr>
        <w:t xml:space="preserve">, unified </w:t>
      </w:r>
      <w:r w:rsidR="00C74908" w:rsidRPr="00F62722">
        <w:rPr>
          <w:rFonts w:ascii="IFAO-Grec Unicode" w:hAnsi="IFAO-Grec Unicode"/>
        </w:rPr>
        <w:t>archive</w:t>
      </w:r>
      <w:r w:rsidR="00F44357" w:rsidRPr="00F62722">
        <w:rPr>
          <w:rFonts w:ascii="IFAO-Grec Unicode" w:hAnsi="IFAO-Grec Unicode"/>
        </w:rPr>
        <w:t>.</w:t>
      </w:r>
      <w:r w:rsidR="00F44357" w:rsidRPr="00F62722">
        <w:rPr>
          <w:rStyle w:val="FootnoteReference"/>
          <w:rFonts w:ascii="IFAO-Grec Unicode" w:hAnsi="IFAO-Grec Unicode"/>
        </w:rPr>
        <w:footnoteReference w:id="40"/>
      </w:r>
      <w:r w:rsidR="00FA009A" w:rsidRPr="00F62722">
        <w:rPr>
          <w:rFonts w:ascii="IFAO-Grec Unicode" w:hAnsi="IFAO-Grec Unicode"/>
        </w:rPr>
        <w:t xml:space="preserve"> </w:t>
      </w:r>
      <w:r w:rsidR="00AF4520" w:rsidRPr="00F62722">
        <w:rPr>
          <w:rFonts w:ascii="IFAO-Grec Unicode" w:hAnsi="IFAO-Grec Unicode"/>
        </w:rPr>
        <w:t xml:space="preserve">It is rather more likely that some of </w:t>
      </w:r>
      <w:r w:rsidR="00E7188F" w:rsidRPr="00F62722">
        <w:rPr>
          <w:rFonts w:ascii="IFAO-Grec Unicode" w:hAnsi="IFAO-Grec Unicode"/>
        </w:rPr>
        <w:t>Sokrates</w:t>
      </w:r>
      <w:r w:rsidR="00AF4520" w:rsidRPr="00F62722">
        <w:rPr>
          <w:rFonts w:ascii="IFAO-Grec Unicode" w:hAnsi="IFAO-Grec Unicode"/>
        </w:rPr>
        <w:t>’ papers</w:t>
      </w:r>
      <w:r w:rsidR="00657A24" w:rsidRPr="00F62722">
        <w:rPr>
          <w:rFonts w:ascii="IFAO-Grec Unicode" w:hAnsi="IFAO-Grec Unicode"/>
        </w:rPr>
        <w:t xml:space="preserve"> </w:t>
      </w:r>
      <w:r w:rsidR="008C1482" w:rsidRPr="00F62722">
        <w:rPr>
          <w:rFonts w:ascii="IFAO-Grec Unicode" w:hAnsi="IFAO-Grec Unicode"/>
        </w:rPr>
        <w:t>we</w:t>
      </w:r>
      <w:r w:rsidR="00B2223B" w:rsidRPr="00F62722">
        <w:rPr>
          <w:rFonts w:ascii="IFAO-Grec Unicode" w:hAnsi="IFAO-Grec Unicode"/>
        </w:rPr>
        <w:t>re</w:t>
      </w:r>
      <w:r w:rsidR="00503295" w:rsidRPr="00F62722">
        <w:rPr>
          <w:rFonts w:ascii="IFAO-Grec Unicode" w:hAnsi="IFAO-Grec Unicode"/>
        </w:rPr>
        <w:t xml:space="preserve"> </w:t>
      </w:r>
      <w:r w:rsidR="008C1482" w:rsidRPr="00F62722">
        <w:rPr>
          <w:rFonts w:ascii="IFAO-Grec Unicode" w:hAnsi="IFAO-Grec Unicode"/>
        </w:rPr>
        <w:t xml:space="preserve">somehow </w:t>
      </w:r>
      <w:r w:rsidR="00503295" w:rsidRPr="00F62722">
        <w:rPr>
          <w:rFonts w:ascii="IFAO-Grec Unicode" w:hAnsi="IFAO-Grec Unicode"/>
        </w:rPr>
        <w:t xml:space="preserve">mixed </w:t>
      </w:r>
      <w:r w:rsidR="008C1482" w:rsidRPr="00F62722">
        <w:rPr>
          <w:rFonts w:ascii="IFAO-Grec Unicode" w:hAnsi="IFAO-Grec Unicode"/>
        </w:rPr>
        <w:t xml:space="preserve">up </w:t>
      </w:r>
      <w:r w:rsidR="00503295" w:rsidRPr="00F62722">
        <w:rPr>
          <w:rFonts w:ascii="IFAO-Grec Unicode" w:hAnsi="IFAO-Grec Unicode"/>
        </w:rPr>
        <w:t xml:space="preserve">with texts </w:t>
      </w:r>
      <w:r w:rsidR="00D56D82" w:rsidRPr="00F62722">
        <w:rPr>
          <w:rFonts w:ascii="IFAO-Grec Unicode" w:hAnsi="IFAO-Grec Unicode"/>
        </w:rPr>
        <w:t>from other sources</w:t>
      </w:r>
      <w:r w:rsidR="00AF4520" w:rsidRPr="00F62722">
        <w:rPr>
          <w:rFonts w:ascii="IFAO-Grec Unicode" w:hAnsi="IFAO-Grec Unicode"/>
        </w:rPr>
        <w:t xml:space="preserve">. </w:t>
      </w:r>
      <w:r w:rsidR="000A57F6" w:rsidRPr="00F62722">
        <w:rPr>
          <w:rFonts w:ascii="IFAO-Grec Unicode" w:hAnsi="IFAO-Grec Unicode"/>
        </w:rPr>
        <w:t>More so than</w:t>
      </w:r>
      <w:r w:rsidR="00D56D82" w:rsidRPr="00F62722">
        <w:rPr>
          <w:rFonts w:ascii="IFAO-Grec Unicode" w:hAnsi="IFAO-Grec Unicode"/>
        </w:rPr>
        <w:t xml:space="preserve"> House B7, </w:t>
      </w:r>
      <w:r w:rsidR="00786D84" w:rsidRPr="00F62722">
        <w:rPr>
          <w:rFonts w:ascii="IFAO-Grec Unicode" w:hAnsi="IFAO-Grec Unicode"/>
        </w:rPr>
        <w:t xml:space="preserve">much </w:t>
      </w:r>
      <w:r w:rsidR="00B969C2" w:rsidRPr="00F62722">
        <w:rPr>
          <w:rFonts w:ascii="IFAO-Grec Unicode" w:hAnsi="IFAO-Grec Unicode"/>
        </w:rPr>
        <w:t xml:space="preserve">is </w:t>
      </w:r>
      <w:r w:rsidR="00786D84" w:rsidRPr="00F62722">
        <w:rPr>
          <w:rFonts w:ascii="IFAO-Grec Unicode" w:hAnsi="IFAO-Grec Unicode"/>
        </w:rPr>
        <w:t>un</w:t>
      </w:r>
      <w:r w:rsidR="005544F4" w:rsidRPr="00F62722">
        <w:rPr>
          <w:rFonts w:ascii="IFAO-Grec Unicode" w:hAnsi="IFAO-Grec Unicode"/>
        </w:rPr>
        <w:t xml:space="preserve">clear </w:t>
      </w:r>
      <w:r w:rsidR="00B969C2" w:rsidRPr="00F62722">
        <w:rPr>
          <w:rFonts w:ascii="IFAO-Grec Unicode" w:hAnsi="IFAO-Grec Unicode"/>
        </w:rPr>
        <w:t xml:space="preserve">about </w:t>
      </w:r>
      <w:r w:rsidR="005E66F0" w:rsidRPr="00F62722">
        <w:rPr>
          <w:rFonts w:ascii="IFAO-Grec Unicode" w:hAnsi="IFAO-Grec Unicode"/>
        </w:rPr>
        <w:t xml:space="preserve">the structure and archaeology of </w:t>
      </w:r>
      <w:r w:rsidR="00AD2209" w:rsidRPr="00F62722">
        <w:rPr>
          <w:rFonts w:ascii="IFAO-Grec Unicode" w:hAnsi="IFAO-Grec Unicode"/>
        </w:rPr>
        <w:t xml:space="preserve">House </w:t>
      </w:r>
      <w:r w:rsidR="00B969C2" w:rsidRPr="00F62722">
        <w:rPr>
          <w:rFonts w:ascii="IFAO-Grec Unicode" w:hAnsi="IFAO-Grec Unicode"/>
        </w:rPr>
        <w:t>B17</w:t>
      </w:r>
      <w:r w:rsidR="003A2E85" w:rsidRPr="00F62722">
        <w:rPr>
          <w:rFonts w:ascii="IFAO-Grec Unicode" w:hAnsi="IFAO-Grec Unicode"/>
        </w:rPr>
        <w:t>.</w:t>
      </w:r>
      <w:r w:rsidR="00DD3685" w:rsidRPr="00F62722">
        <w:rPr>
          <w:rFonts w:ascii="IFAO-Grec Unicode" w:hAnsi="IFAO-Grec Unicode"/>
        </w:rPr>
        <w:t xml:space="preserve"> </w:t>
      </w:r>
      <w:r w:rsidR="005324CD" w:rsidRPr="00F62722">
        <w:rPr>
          <w:rFonts w:ascii="IFAO-Grec Unicode" w:hAnsi="IFAO-Grec Unicode"/>
        </w:rPr>
        <w:fldChar w:fldCharType="begin"/>
      </w:r>
      <w:r w:rsidR="005324CD" w:rsidRPr="00F62722">
        <w:rPr>
          <w:rFonts w:ascii="IFAO-Grec Unicode" w:hAnsi="IFAO-Grec Unicode"/>
        </w:rPr>
        <w:instrText xml:space="preserve"> REF _Ref173240522 \h  \* MERGEFORMAT </w:instrText>
      </w:r>
      <w:r w:rsidR="005324CD" w:rsidRPr="00F62722">
        <w:rPr>
          <w:rFonts w:ascii="IFAO-Grec Unicode" w:hAnsi="IFAO-Grec Unicode"/>
        </w:rPr>
      </w:r>
      <w:r w:rsidR="005324CD" w:rsidRPr="00F62722">
        <w:rPr>
          <w:rFonts w:ascii="IFAO-Grec Unicode" w:hAnsi="IFAO-Grec Unicode"/>
        </w:rPr>
        <w:fldChar w:fldCharType="separate"/>
      </w:r>
      <w:r w:rsidR="00EF7BEA" w:rsidRPr="00F62722">
        <w:rPr>
          <w:rFonts w:ascii="IFAO-Grec Unicode" w:hAnsi="IFAO-Grec Unicode"/>
        </w:rPr>
        <w:t xml:space="preserve">Figure </w:t>
      </w:r>
      <w:r w:rsidR="00EF7BEA" w:rsidRPr="00F62722">
        <w:rPr>
          <w:rFonts w:ascii="IFAO-Grec Unicode" w:hAnsi="IFAO-Grec Unicode"/>
          <w:noProof/>
        </w:rPr>
        <w:t>14</w:t>
      </w:r>
      <w:r w:rsidR="005324CD" w:rsidRPr="00F62722">
        <w:rPr>
          <w:rFonts w:ascii="IFAO-Grec Unicode" w:hAnsi="IFAO-Grec Unicode"/>
        </w:rPr>
        <w:fldChar w:fldCharType="end"/>
      </w:r>
      <w:r w:rsidR="005324CD" w:rsidRPr="00F62722">
        <w:rPr>
          <w:rFonts w:ascii="IFAO-Grec Unicode" w:hAnsi="IFAO-Grec Unicode"/>
        </w:rPr>
        <w:t xml:space="preserve"> p</w:t>
      </w:r>
      <w:r w:rsidR="00994C87" w:rsidRPr="00F62722">
        <w:rPr>
          <w:rFonts w:ascii="IFAO-Grec Unicode" w:hAnsi="IFAO-Grec Unicode"/>
        </w:rPr>
        <w:t>resents a</w:t>
      </w:r>
      <w:r w:rsidR="005324CD" w:rsidRPr="00F62722">
        <w:rPr>
          <w:rFonts w:ascii="IFAO-Grec Unicode" w:hAnsi="IFAO-Grec Unicode"/>
        </w:rPr>
        <w:t>n</w:t>
      </w:r>
      <w:r w:rsidR="00994C87" w:rsidRPr="00F62722">
        <w:rPr>
          <w:rFonts w:ascii="IFAO-Grec Unicode" w:hAnsi="IFAO-Grec Unicode"/>
        </w:rPr>
        <w:t xml:space="preserve"> eastward-looking view of </w:t>
      </w:r>
      <w:r w:rsidR="005324CD" w:rsidRPr="00F62722">
        <w:rPr>
          <w:rFonts w:ascii="IFAO-Grec Unicode" w:hAnsi="IFAO-Grec Unicode"/>
        </w:rPr>
        <w:t xml:space="preserve">Vault B17F, </w:t>
      </w:r>
      <w:r w:rsidR="002F4746" w:rsidRPr="00F62722">
        <w:rPr>
          <w:rFonts w:ascii="IFAO-Grec Unicode" w:hAnsi="IFAO-Grec Unicode"/>
        </w:rPr>
        <w:t xml:space="preserve">whose eastern wall </w:t>
      </w:r>
      <w:r w:rsidR="00B57AAC" w:rsidRPr="00F62722">
        <w:rPr>
          <w:rFonts w:ascii="IFAO-Grec Unicode" w:hAnsi="IFAO-Grec Unicode"/>
        </w:rPr>
        <w:t>the caption</w:t>
      </w:r>
      <w:r w:rsidR="00EA2157" w:rsidRPr="00F62722">
        <w:rPr>
          <w:rFonts w:ascii="IFAO-Grec Unicode" w:hAnsi="IFAO-Grec Unicode"/>
        </w:rPr>
        <w:t>s</w:t>
      </w:r>
      <w:r w:rsidR="00B57AAC" w:rsidRPr="00F62722">
        <w:rPr>
          <w:rFonts w:ascii="IFAO-Grec Unicode" w:hAnsi="IFAO-Grec Unicode"/>
        </w:rPr>
        <w:t xml:space="preserve"> to </w:t>
      </w:r>
      <w:r w:rsidR="00B57AAC" w:rsidRPr="00F62722">
        <w:rPr>
          <w:rFonts w:ascii="IFAO-Grec Unicode" w:hAnsi="IFAO-Grec Unicode"/>
        </w:rPr>
        <w:fldChar w:fldCharType="begin"/>
      </w:r>
      <w:r w:rsidR="00B57AAC" w:rsidRPr="00F62722">
        <w:rPr>
          <w:rFonts w:ascii="IFAO-Grec Unicode" w:hAnsi="IFAO-Grec Unicode"/>
        </w:rPr>
        <w:instrText xml:space="preserve"> REF _Ref173240536 \h  \* MERGEFORMAT </w:instrText>
      </w:r>
      <w:r w:rsidR="00B57AAC" w:rsidRPr="00F62722">
        <w:rPr>
          <w:rFonts w:ascii="IFAO-Grec Unicode" w:hAnsi="IFAO-Grec Unicode"/>
        </w:rPr>
      </w:r>
      <w:r w:rsidR="00B57AAC" w:rsidRPr="00F62722">
        <w:rPr>
          <w:rFonts w:ascii="IFAO-Grec Unicode" w:hAnsi="IFAO-Grec Unicode"/>
        </w:rPr>
        <w:fldChar w:fldCharType="separate"/>
      </w:r>
      <w:r w:rsidR="00EF7BEA" w:rsidRPr="00F62722">
        <w:rPr>
          <w:rFonts w:ascii="IFAO-Grec Unicode" w:hAnsi="IFAO-Grec Unicode"/>
        </w:rPr>
        <w:t xml:space="preserve">Figure </w:t>
      </w:r>
      <w:r w:rsidR="00EF7BEA" w:rsidRPr="00F62722">
        <w:rPr>
          <w:rFonts w:ascii="IFAO-Grec Unicode" w:hAnsi="IFAO-Grec Unicode"/>
          <w:noProof/>
        </w:rPr>
        <w:t>15</w:t>
      </w:r>
      <w:r w:rsidR="00B57AAC" w:rsidRPr="00F62722">
        <w:rPr>
          <w:rFonts w:ascii="IFAO-Grec Unicode" w:hAnsi="IFAO-Grec Unicode"/>
        </w:rPr>
        <w:fldChar w:fldCharType="end"/>
      </w:r>
      <w:r w:rsidR="00B57AAC" w:rsidRPr="00F62722">
        <w:rPr>
          <w:rFonts w:ascii="IFAO-Grec Unicode" w:hAnsi="IFAO-Grec Unicode"/>
        </w:rPr>
        <w:t xml:space="preserve"> </w:t>
      </w:r>
      <w:r w:rsidR="00EA2157" w:rsidRPr="00F62722">
        <w:rPr>
          <w:rFonts w:ascii="IFAO-Grec Unicode" w:hAnsi="IFAO-Grec Unicode"/>
        </w:rPr>
        <w:t xml:space="preserve">and </w:t>
      </w:r>
      <w:r w:rsidR="00EA2157" w:rsidRPr="00F62722">
        <w:rPr>
          <w:rFonts w:ascii="IFAO-Grec Unicode" w:hAnsi="IFAO-Grec Unicode"/>
        </w:rPr>
        <w:fldChar w:fldCharType="begin"/>
      </w:r>
      <w:r w:rsidR="00EA2157" w:rsidRPr="00F62722">
        <w:rPr>
          <w:rFonts w:ascii="IFAO-Grec Unicode" w:hAnsi="IFAO-Grec Unicode"/>
        </w:rPr>
        <w:instrText xml:space="preserve"> REF _Ref173240723 \h  \* MERGEFORMAT </w:instrText>
      </w:r>
      <w:r w:rsidR="00EA2157" w:rsidRPr="00F62722">
        <w:rPr>
          <w:rFonts w:ascii="IFAO-Grec Unicode" w:hAnsi="IFAO-Grec Unicode"/>
        </w:rPr>
      </w:r>
      <w:r w:rsidR="00EA2157" w:rsidRPr="00F62722">
        <w:rPr>
          <w:rFonts w:ascii="IFAO-Grec Unicode" w:hAnsi="IFAO-Grec Unicode"/>
        </w:rPr>
        <w:fldChar w:fldCharType="separate"/>
      </w:r>
      <w:r w:rsidR="00EF7BEA" w:rsidRPr="00F62722">
        <w:rPr>
          <w:rFonts w:ascii="IFAO-Grec Unicode" w:hAnsi="IFAO-Grec Unicode"/>
        </w:rPr>
        <w:t xml:space="preserve">Figure </w:t>
      </w:r>
      <w:r w:rsidR="00EF7BEA" w:rsidRPr="00F62722">
        <w:rPr>
          <w:rFonts w:ascii="IFAO-Grec Unicode" w:hAnsi="IFAO-Grec Unicode"/>
          <w:noProof/>
        </w:rPr>
        <w:t>16</w:t>
      </w:r>
      <w:r w:rsidR="00EA2157" w:rsidRPr="00F62722">
        <w:rPr>
          <w:rFonts w:ascii="IFAO-Grec Unicode" w:hAnsi="IFAO-Grec Unicode"/>
        </w:rPr>
        <w:fldChar w:fldCharType="end"/>
      </w:r>
      <w:r w:rsidR="00EA2157" w:rsidRPr="00F62722">
        <w:rPr>
          <w:rFonts w:ascii="IFAO-Grec Unicode" w:hAnsi="IFAO-Grec Unicode"/>
        </w:rPr>
        <w:t xml:space="preserve"> </w:t>
      </w:r>
      <w:r w:rsidR="00B57AAC" w:rsidRPr="00F62722">
        <w:rPr>
          <w:rFonts w:ascii="IFAO-Grec Unicode" w:hAnsi="IFAO-Grec Unicode"/>
        </w:rPr>
        <w:t xml:space="preserve">indicate was </w:t>
      </w:r>
      <w:r w:rsidR="00EA2157" w:rsidRPr="00F62722">
        <w:rPr>
          <w:rFonts w:ascii="IFAO-Grec Unicode" w:hAnsi="IFAO-Grec Unicode"/>
        </w:rPr>
        <w:t xml:space="preserve">situated along Street BS2, near its intersection with Street BS1. </w:t>
      </w:r>
      <w:r w:rsidR="008C2CFE" w:rsidRPr="00F62722">
        <w:rPr>
          <w:rFonts w:ascii="IFAO-Grec Unicode" w:hAnsi="IFAO-Grec Unicode"/>
        </w:rPr>
        <w:t xml:space="preserve">The visual testimony of </w:t>
      </w:r>
      <w:r w:rsidR="008C2CFE" w:rsidRPr="00F62722">
        <w:rPr>
          <w:rFonts w:ascii="IFAO-Grec Unicode" w:hAnsi="IFAO-Grec Unicode"/>
        </w:rPr>
        <w:fldChar w:fldCharType="begin"/>
      </w:r>
      <w:r w:rsidR="008C2CFE" w:rsidRPr="00F62722">
        <w:rPr>
          <w:rFonts w:ascii="IFAO-Grec Unicode" w:hAnsi="IFAO-Grec Unicode"/>
        </w:rPr>
        <w:instrText xml:space="preserve"> REF _Ref173240522 \h  \* MERGEFORMAT </w:instrText>
      </w:r>
      <w:r w:rsidR="008C2CFE" w:rsidRPr="00F62722">
        <w:rPr>
          <w:rFonts w:ascii="IFAO-Grec Unicode" w:hAnsi="IFAO-Grec Unicode"/>
        </w:rPr>
      </w:r>
      <w:r w:rsidR="008C2CFE" w:rsidRPr="00F62722">
        <w:rPr>
          <w:rFonts w:ascii="IFAO-Grec Unicode" w:hAnsi="IFAO-Grec Unicode"/>
        </w:rPr>
        <w:fldChar w:fldCharType="separate"/>
      </w:r>
      <w:r w:rsidR="00EF7BEA" w:rsidRPr="00F62722">
        <w:rPr>
          <w:rFonts w:ascii="IFAO-Grec Unicode" w:hAnsi="IFAO-Grec Unicode"/>
        </w:rPr>
        <w:t xml:space="preserve">Figure </w:t>
      </w:r>
      <w:r w:rsidR="00EF7BEA" w:rsidRPr="00F62722">
        <w:rPr>
          <w:rFonts w:ascii="IFAO-Grec Unicode" w:hAnsi="IFAO-Grec Unicode"/>
          <w:noProof/>
        </w:rPr>
        <w:t>14</w:t>
      </w:r>
      <w:r w:rsidR="008C2CFE" w:rsidRPr="00F62722">
        <w:rPr>
          <w:rFonts w:ascii="IFAO-Grec Unicode" w:hAnsi="IFAO-Grec Unicode"/>
        </w:rPr>
        <w:fldChar w:fldCharType="end"/>
      </w:r>
      <w:r w:rsidR="008C2CFE" w:rsidRPr="00F62722">
        <w:rPr>
          <w:rFonts w:ascii="IFAO-Grec Unicode" w:hAnsi="IFAO-Grec Unicode"/>
        </w:rPr>
        <w:t xml:space="preserve"> </w:t>
      </w:r>
      <w:r w:rsidR="00701329" w:rsidRPr="00F62722">
        <w:rPr>
          <w:rFonts w:ascii="IFAO-Grec Unicode" w:hAnsi="IFAO-Grec Unicode"/>
        </w:rPr>
        <w:t xml:space="preserve">suggests </w:t>
      </w:r>
      <w:r w:rsidR="006F7C15" w:rsidRPr="00F62722">
        <w:rPr>
          <w:rFonts w:ascii="IFAO-Grec Unicode" w:hAnsi="IFAO-Grec Unicode"/>
        </w:rPr>
        <w:t xml:space="preserve">that </w:t>
      </w:r>
      <w:r w:rsidR="000B5014" w:rsidRPr="00F62722">
        <w:rPr>
          <w:rFonts w:ascii="IFAO-Grec Unicode" w:hAnsi="IFAO-Grec Unicode"/>
        </w:rPr>
        <w:t xml:space="preserve">there was </w:t>
      </w:r>
      <w:r w:rsidR="0060771C" w:rsidRPr="00F62722">
        <w:rPr>
          <w:rFonts w:ascii="IFAO-Grec Unicode" w:hAnsi="IFAO-Grec Unicode"/>
        </w:rPr>
        <w:t>an</w:t>
      </w:r>
      <w:r w:rsidR="009319D4" w:rsidRPr="00F62722">
        <w:rPr>
          <w:rFonts w:ascii="IFAO-Grec Unicode" w:hAnsi="IFAO-Grec Unicode"/>
        </w:rPr>
        <w:t xml:space="preserve">other </w:t>
      </w:r>
      <w:r w:rsidR="00701329" w:rsidRPr="00F62722">
        <w:rPr>
          <w:rFonts w:ascii="IFAO-Grec Unicode" w:hAnsi="IFAO-Grec Unicode"/>
        </w:rPr>
        <w:t xml:space="preserve">subdivision </w:t>
      </w:r>
      <w:r w:rsidR="00D179C0" w:rsidRPr="00F62722">
        <w:rPr>
          <w:rFonts w:ascii="IFAO-Grec Unicode" w:hAnsi="IFAO-Grec Unicode"/>
        </w:rPr>
        <w:t>(</w:t>
      </w:r>
      <w:r w:rsidR="00701329" w:rsidRPr="00F62722">
        <w:rPr>
          <w:rFonts w:ascii="IFAO-Grec Unicode" w:hAnsi="IFAO-Grec Unicode"/>
        </w:rPr>
        <w:t xml:space="preserve">or </w:t>
      </w:r>
      <w:r w:rsidR="009319D4" w:rsidRPr="00F62722">
        <w:rPr>
          <w:rFonts w:ascii="IFAO-Grec Unicode" w:hAnsi="IFAO-Grec Unicode"/>
        </w:rPr>
        <w:t>room</w:t>
      </w:r>
      <w:r w:rsidR="00D179C0" w:rsidRPr="00F62722">
        <w:rPr>
          <w:rFonts w:ascii="IFAO-Grec Unicode" w:hAnsi="IFAO-Grec Unicode"/>
        </w:rPr>
        <w:t>)</w:t>
      </w:r>
      <w:r w:rsidR="009319D4" w:rsidRPr="00F62722">
        <w:rPr>
          <w:rFonts w:ascii="IFAO-Grec Unicode" w:hAnsi="IFAO-Grec Unicode"/>
        </w:rPr>
        <w:t xml:space="preserve"> to </w:t>
      </w:r>
      <w:r w:rsidR="00701329" w:rsidRPr="00F62722">
        <w:rPr>
          <w:rFonts w:ascii="IFAO-Grec Unicode" w:hAnsi="IFAO-Grec Unicode"/>
        </w:rPr>
        <w:t xml:space="preserve">the </w:t>
      </w:r>
      <w:r w:rsidR="009319D4" w:rsidRPr="00F62722">
        <w:rPr>
          <w:rFonts w:ascii="IFAO-Grec Unicode" w:hAnsi="IFAO-Grec Unicode"/>
        </w:rPr>
        <w:t>south</w:t>
      </w:r>
      <w:r w:rsidR="00701329" w:rsidRPr="00F62722">
        <w:rPr>
          <w:rFonts w:ascii="IFAO-Grec Unicode" w:hAnsi="IFAO-Grec Unicode"/>
        </w:rPr>
        <w:t xml:space="preserve"> of Vault B17F</w:t>
      </w:r>
      <w:r w:rsidR="009319D4" w:rsidRPr="00F62722">
        <w:rPr>
          <w:rFonts w:ascii="IFAO-Grec Unicode" w:hAnsi="IFAO-Grec Unicode"/>
        </w:rPr>
        <w:t xml:space="preserve">, </w:t>
      </w:r>
      <w:r w:rsidR="00B823A2" w:rsidRPr="00F62722">
        <w:rPr>
          <w:rFonts w:ascii="IFAO-Grec Unicode" w:hAnsi="IFAO-Grec Unicode"/>
        </w:rPr>
        <w:t xml:space="preserve">at </w:t>
      </w:r>
      <w:r w:rsidR="00234703" w:rsidRPr="00F62722">
        <w:rPr>
          <w:rFonts w:ascii="IFAO-Grec Unicode" w:hAnsi="IFAO-Grec Unicode"/>
        </w:rPr>
        <w:t xml:space="preserve">what appears to be </w:t>
      </w:r>
      <w:r w:rsidR="00B823A2" w:rsidRPr="00F62722">
        <w:rPr>
          <w:rFonts w:ascii="IFAO-Grec Unicode" w:hAnsi="IFAO-Grec Unicode"/>
        </w:rPr>
        <w:t xml:space="preserve">the </w:t>
      </w:r>
      <w:r w:rsidR="009E48FB" w:rsidRPr="00F62722">
        <w:rPr>
          <w:rFonts w:ascii="IFAO-Grec Unicode" w:hAnsi="IFAO-Grec Unicode"/>
        </w:rPr>
        <w:t xml:space="preserve">southern extremity of the </w:t>
      </w:r>
      <w:r w:rsidR="00234703" w:rsidRPr="00F62722">
        <w:rPr>
          <w:rFonts w:ascii="IFAO-Grec Unicode" w:hAnsi="IFAO-Grec Unicode"/>
        </w:rPr>
        <w:t>structure</w:t>
      </w:r>
      <w:r w:rsidR="009E48FB" w:rsidRPr="00F62722">
        <w:rPr>
          <w:rFonts w:ascii="IFAO-Grec Unicode" w:hAnsi="IFAO-Grec Unicode"/>
        </w:rPr>
        <w:t xml:space="preserve"> </w:t>
      </w:r>
      <w:r w:rsidR="000D59E5" w:rsidRPr="00F62722">
        <w:rPr>
          <w:rFonts w:ascii="IFAO-Grec Unicode" w:hAnsi="IFAO-Grec Unicode"/>
        </w:rPr>
        <w:t xml:space="preserve">and </w:t>
      </w:r>
      <w:r w:rsidR="009E48FB" w:rsidRPr="00F62722">
        <w:rPr>
          <w:rFonts w:ascii="IFAO-Grec Unicode" w:hAnsi="IFAO-Grec Unicode"/>
        </w:rPr>
        <w:t xml:space="preserve">its </w:t>
      </w:r>
      <w:r w:rsidR="000D59E5" w:rsidRPr="00F62722">
        <w:rPr>
          <w:rFonts w:ascii="IFAO-Grec Unicode" w:hAnsi="IFAO-Grec Unicode"/>
        </w:rPr>
        <w:t>insula</w:t>
      </w:r>
      <w:r w:rsidR="00B823A2" w:rsidRPr="00F62722">
        <w:rPr>
          <w:rFonts w:ascii="IFAO-Grec Unicode" w:hAnsi="IFAO-Grec Unicode"/>
        </w:rPr>
        <w:t>.</w:t>
      </w:r>
      <w:r w:rsidR="002C4AA3" w:rsidRPr="00F62722">
        <w:rPr>
          <w:rFonts w:ascii="IFAO-Grec Unicode" w:hAnsi="IFAO-Grec Unicode"/>
        </w:rPr>
        <w:t xml:space="preserve"> </w:t>
      </w:r>
    </w:p>
    <w:p w14:paraId="6593E2FD" w14:textId="77777777" w:rsidR="008639B5" w:rsidRPr="00F62722" w:rsidRDefault="008639B5" w:rsidP="008639B5">
      <w:pPr>
        <w:pStyle w:val="Caption"/>
        <w:rPr>
          <w:rFonts w:ascii="IFAO-Grec Unicode" w:hAnsi="IFAO-Grec Unicode"/>
          <w:i w:val="0"/>
          <w:iCs w:val="0"/>
          <w:sz w:val="24"/>
          <w:szCs w:val="24"/>
          <w:highlight w:val="cyan"/>
        </w:rPr>
      </w:pPr>
      <w:bookmarkStart w:id="24" w:name="_Ref173240522"/>
      <w:bookmarkStart w:id="25" w:name="_Toc192679214"/>
      <w:r w:rsidRPr="00F62722">
        <w:rPr>
          <w:rFonts w:ascii="IFAO-Grec Unicode" w:hAnsi="IFAO-Grec Unicode"/>
          <w:i w:val="0"/>
          <w:iCs w:val="0"/>
          <w:sz w:val="24"/>
          <w:szCs w:val="24"/>
          <w:highlight w:val="cyan"/>
        </w:rPr>
        <w:t xml:space="preserve">Figure </w:t>
      </w:r>
      <w:r w:rsidRPr="00F62722">
        <w:rPr>
          <w:rFonts w:ascii="IFAO-Grec Unicode" w:hAnsi="IFAO-Grec Unicode"/>
          <w:i w:val="0"/>
          <w:iCs w:val="0"/>
          <w:sz w:val="24"/>
          <w:szCs w:val="24"/>
          <w:highlight w:val="cyan"/>
        </w:rPr>
        <w:fldChar w:fldCharType="begin"/>
      </w:r>
      <w:r w:rsidRPr="00F62722">
        <w:rPr>
          <w:rFonts w:ascii="IFAO-Grec Unicode" w:hAnsi="IFAO-Grec Unicode"/>
          <w:i w:val="0"/>
          <w:iCs w:val="0"/>
          <w:sz w:val="24"/>
          <w:szCs w:val="24"/>
          <w:highlight w:val="cyan"/>
        </w:rPr>
        <w:instrText xml:space="preserve"> SEQ Figure \* ARABIC </w:instrText>
      </w:r>
      <w:r w:rsidRPr="00F62722">
        <w:rPr>
          <w:rFonts w:ascii="IFAO-Grec Unicode" w:hAnsi="IFAO-Grec Unicode"/>
          <w:i w:val="0"/>
          <w:iCs w:val="0"/>
          <w:sz w:val="24"/>
          <w:szCs w:val="24"/>
          <w:highlight w:val="cyan"/>
        </w:rPr>
        <w:fldChar w:fldCharType="separate"/>
      </w:r>
      <w:r w:rsidRPr="00F62722">
        <w:rPr>
          <w:rFonts w:ascii="IFAO-Grec Unicode" w:hAnsi="IFAO-Grec Unicode"/>
          <w:i w:val="0"/>
          <w:iCs w:val="0"/>
          <w:noProof/>
          <w:sz w:val="24"/>
          <w:szCs w:val="24"/>
          <w:highlight w:val="cyan"/>
        </w:rPr>
        <w:t>14</w:t>
      </w:r>
      <w:r w:rsidRPr="00F62722">
        <w:rPr>
          <w:rFonts w:ascii="IFAO-Grec Unicode" w:hAnsi="IFAO-Grec Unicode"/>
          <w:i w:val="0"/>
          <w:iCs w:val="0"/>
          <w:sz w:val="24"/>
          <w:szCs w:val="24"/>
          <w:highlight w:val="cyan"/>
        </w:rPr>
        <w:fldChar w:fldCharType="end"/>
      </w:r>
      <w:bookmarkEnd w:id="24"/>
      <w:r w:rsidRPr="00F62722">
        <w:rPr>
          <w:rFonts w:ascii="IFAO-Grec Unicode" w:hAnsi="IFAO-Grec Unicode"/>
          <w:i w:val="0"/>
          <w:iCs w:val="0"/>
          <w:sz w:val="24"/>
          <w:szCs w:val="24"/>
          <w:highlight w:val="cyan"/>
        </w:rPr>
        <w:t>: Eastern end of vault B17F (Kelsey Museum of Archaeology, University of Michigan, neg. no. 5.2321)</w:t>
      </w:r>
      <w:bookmarkEnd w:id="25"/>
    </w:p>
    <w:p w14:paraId="7577EFCE" w14:textId="77777777" w:rsidR="008639B5" w:rsidRPr="00F62722" w:rsidRDefault="008639B5" w:rsidP="008639B5">
      <w:pPr>
        <w:pStyle w:val="Caption"/>
        <w:rPr>
          <w:rFonts w:ascii="IFAO-Grec Unicode" w:hAnsi="IFAO-Grec Unicode"/>
          <w:i w:val="0"/>
          <w:iCs w:val="0"/>
          <w:sz w:val="24"/>
          <w:szCs w:val="24"/>
          <w:highlight w:val="cyan"/>
        </w:rPr>
      </w:pPr>
      <w:bookmarkStart w:id="26" w:name="_Ref173240536"/>
      <w:bookmarkStart w:id="27" w:name="_Toc192679215"/>
      <w:r w:rsidRPr="00F62722">
        <w:rPr>
          <w:rFonts w:ascii="IFAO-Grec Unicode" w:hAnsi="IFAO-Grec Unicode"/>
          <w:i w:val="0"/>
          <w:iCs w:val="0"/>
          <w:sz w:val="24"/>
          <w:szCs w:val="24"/>
          <w:highlight w:val="cyan"/>
        </w:rPr>
        <w:t xml:space="preserve">Figure </w:t>
      </w:r>
      <w:r w:rsidRPr="00F62722">
        <w:rPr>
          <w:rFonts w:ascii="IFAO-Grec Unicode" w:hAnsi="IFAO-Grec Unicode"/>
          <w:i w:val="0"/>
          <w:iCs w:val="0"/>
          <w:sz w:val="24"/>
          <w:szCs w:val="24"/>
          <w:highlight w:val="cyan"/>
        </w:rPr>
        <w:fldChar w:fldCharType="begin"/>
      </w:r>
      <w:r w:rsidRPr="00F62722">
        <w:rPr>
          <w:rFonts w:ascii="IFAO-Grec Unicode" w:hAnsi="IFAO-Grec Unicode"/>
          <w:i w:val="0"/>
          <w:iCs w:val="0"/>
          <w:sz w:val="24"/>
          <w:szCs w:val="24"/>
          <w:highlight w:val="cyan"/>
        </w:rPr>
        <w:instrText xml:space="preserve"> SEQ Figure \* ARABIC </w:instrText>
      </w:r>
      <w:r w:rsidRPr="00F62722">
        <w:rPr>
          <w:rFonts w:ascii="IFAO-Grec Unicode" w:hAnsi="IFAO-Grec Unicode"/>
          <w:i w:val="0"/>
          <w:iCs w:val="0"/>
          <w:sz w:val="24"/>
          <w:szCs w:val="24"/>
          <w:highlight w:val="cyan"/>
        </w:rPr>
        <w:fldChar w:fldCharType="separate"/>
      </w:r>
      <w:r w:rsidRPr="00F62722">
        <w:rPr>
          <w:rFonts w:ascii="IFAO-Grec Unicode" w:hAnsi="IFAO-Grec Unicode"/>
          <w:i w:val="0"/>
          <w:iCs w:val="0"/>
          <w:noProof/>
          <w:sz w:val="24"/>
          <w:szCs w:val="24"/>
          <w:highlight w:val="cyan"/>
        </w:rPr>
        <w:t>15</w:t>
      </w:r>
      <w:r w:rsidRPr="00F62722">
        <w:rPr>
          <w:rFonts w:ascii="IFAO-Grec Unicode" w:hAnsi="IFAO-Grec Unicode"/>
          <w:i w:val="0"/>
          <w:iCs w:val="0"/>
          <w:sz w:val="24"/>
          <w:szCs w:val="24"/>
          <w:highlight w:val="cyan"/>
        </w:rPr>
        <w:fldChar w:fldCharType="end"/>
      </w:r>
      <w:bookmarkEnd w:id="26"/>
      <w:r w:rsidRPr="00F62722">
        <w:rPr>
          <w:rFonts w:ascii="IFAO-Grec Unicode" w:hAnsi="IFAO-Grec Unicode"/>
          <w:i w:val="0"/>
          <w:iCs w:val="0"/>
          <w:sz w:val="24"/>
          <w:szCs w:val="24"/>
          <w:highlight w:val="cyan"/>
        </w:rPr>
        <w:t>: A view looking south during excavation along BS2 from a point just north of where BS1 and 2 intersect. The wall at the right just appearing is part of the eastern wall of B17F (Kelsey Museum of Archaeology, University of Michigan, neg. no. 5.2133)</w:t>
      </w:r>
      <w:bookmarkEnd w:id="27"/>
    </w:p>
    <w:p w14:paraId="73CC8EB7" w14:textId="1537A142" w:rsidR="008639B5" w:rsidRPr="00F62722" w:rsidRDefault="008639B5" w:rsidP="008639B5">
      <w:pPr>
        <w:spacing w:after="200"/>
        <w:rPr>
          <w:rFonts w:ascii="IFAO-Grec Unicode" w:hAnsi="IFAO-Grec Unicode"/>
        </w:rPr>
      </w:pPr>
      <w:bookmarkStart w:id="28" w:name="_Ref173240723"/>
      <w:bookmarkStart w:id="29" w:name="_Toc192679216"/>
      <w:r w:rsidRPr="00F62722">
        <w:rPr>
          <w:rFonts w:ascii="IFAO-Grec Unicode" w:hAnsi="IFAO-Grec Unicode"/>
          <w:highlight w:val="cyan"/>
        </w:rPr>
        <w:t xml:space="preserve">Figure </w:t>
      </w:r>
      <w:r w:rsidRPr="00F62722">
        <w:rPr>
          <w:rFonts w:ascii="IFAO-Grec Unicode" w:hAnsi="IFAO-Grec Unicode"/>
          <w:i/>
          <w:iCs/>
          <w:highlight w:val="cyan"/>
        </w:rPr>
        <w:fldChar w:fldCharType="begin"/>
      </w:r>
      <w:r w:rsidRPr="00F62722">
        <w:rPr>
          <w:rFonts w:ascii="IFAO-Grec Unicode" w:hAnsi="IFAO-Grec Unicode"/>
          <w:highlight w:val="cyan"/>
        </w:rPr>
        <w:instrText xml:space="preserve"> SEQ Figure \* ARABIC </w:instrText>
      </w:r>
      <w:r w:rsidRPr="00F62722">
        <w:rPr>
          <w:rFonts w:ascii="IFAO-Grec Unicode" w:hAnsi="IFAO-Grec Unicode"/>
          <w:i/>
          <w:iCs/>
          <w:highlight w:val="cyan"/>
        </w:rPr>
        <w:fldChar w:fldCharType="separate"/>
      </w:r>
      <w:r w:rsidRPr="00F62722">
        <w:rPr>
          <w:rFonts w:ascii="IFAO-Grec Unicode" w:hAnsi="IFAO-Grec Unicode"/>
          <w:noProof/>
          <w:highlight w:val="cyan"/>
        </w:rPr>
        <w:t>16</w:t>
      </w:r>
      <w:r w:rsidRPr="00F62722">
        <w:rPr>
          <w:rFonts w:ascii="IFAO-Grec Unicode" w:hAnsi="IFAO-Grec Unicode"/>
          <w:i/>
          <w:iCs/>
          <w:highlight w:val="cyan"/>
        </w:rPr>
        <w:fldChar w:fldCharType="end"/>
      </w:r>
      <w:bookmarkEnd w:id="28"/>
      <w:r w:rsidRPr="00F62722">
        <w:rPr>
          <w:rFonts w:ascii="IFAO-Grec Unicode" w:hAnsi="IFAO-Grec Unicode"/>
          <w:highlight w:val="cyan"/>
        </w:rPr>
        <w:t>: B17F in process of excavation.  Part of the intersection of streets BS1 and 2 also shows on the left (Kelsey Museum of Archaeology, University of Michigan, neg. no. 5.2134)</w:t>
      </w:r>
      <w:bookmarkEnd w:id="29"/>
    </w:p>
    <w:p w14:paraId="3D32390F" w14:textId="1145C632" w:rsidR="00FA061C" w:rsidRPr="00F62722" w:rsidRDefault="002C4AA3" w:rsidP="008639B5">
      <w:pPr>
        <w:spacing w:line="480" w:lineRule="auto"/>
        <w:ind w:firstLine="720"/>
        <w:rPr>
          <w:rFonts w:ascii="IFAO-Grec Unicode" w:hAnsi="IFAO-Grec Unicode"/>
        </w:rPr>
      </w:pPr>
      <w:r w:rsidRPr="00F62722">
        <w:rPr>
          <w:rFonts w:ascii="IFAO-Grec Unicode" w:hAnsi="IFAO-Grec Unicode"/>
        </w:rPr>
        <w:t>P</w:t>
      </w:r>
      <w:r w:rsidR="00DD3685" w:rsidRPr="00F62722">
        <w:rPr>
          <w:rFonts w:ascii="IFAO-Grec Unicode" w:hAnsi="IFAO-Grec Unicode"/>
        </w:rPr>
        <w:t xml:space="preserve">apyrological finds were not limited to </w:t>
      </w:r>
      <w:r w:rsidR="003163EC" w:rsidRPr="00F62722">
        <w:rPr>
          <w:rFonts w:ascii="IFAO-Grec Unicode" w:hAnsi="IFAO-Grec Unicode"/>
        </w:rPr>
        <w:t xml:space="preserve">Vault </w:t>
      </w:r>
      <w:r w:rsidR="002530D0" w:rsidRPr="00F62722">
        <w:rPr>
          <w:rFonts w:ascii="IFAO-Grec Unicode" w:hAnsi="IFAO-Grec Unicode"/>
        </w:rPr>
        <w:t>B17</w:t>
      </w:r>
      <w:r w:rsidR="00DD3685" w:rsidRPr="00F62722">
        <w:rPr>
          <w:rFonts w:ascii="IFAO-Grec Unicode" w:hAnsi="IFAO-Grec Unicode"/>
        </w:rPr>
        <w:t>F</w:t>
      </w:r>
      <w:r w:rsidR="00A9158B" w:rsidRPr="00F62722">
        <w:rPr>
          <w:rFonts w:ascii="IFAO-Grec Unicode" w:hAnsi="IFAO-Grec Unicode"/>
        </w:rPr>
        <w:t xml:space="preserve">: Room </w:t>
      </w:r>
      <w:r w:rsidR="002530D0" w:rsidRPr="00F62722">
        <w:rPr>
          <w:rFonts w:ascii="IFAO-Grec Unicode" w:hAnsi="IFAO-Grec Unicode"/>
        </w:rPr>
        <w:t>B17</w:t>
      </w:r>
      <w:r w:rsidR="00A9158B" w:rsidRPr="00F62722">
        <w:rPr>
          <w:rFonts w:ascii="IFAO-Grec Unicode" w:hAnsi="IFAO-Grec Unicode"/>
        </w:rPr>
        <w:t xml:space="preserve">E also yielded papyri, though </w:t>
      </w:r>
      <w:r w:rsidR="00A72BEC" w:rsidRPr="00F62722">
        <w:rPr>
          <w:rFonts w:ascii="IFAO-Grec Unicode" w:hAnsi="IFAO-Grec Unicode"/>
        </w:rPr>
        <w:t xml:space="preserve">for these </w:t>
      </w:r>
      <w:r w:rsidR="00A9158B" w:rsidRPr="00F62722">
        <w:rPr>
          <w:rFonts w:ascii="IFAO-Grec Unicode" w:hAnsi="IFAO-Grec Unicode"/>
        </w:rPr>
        <w:t>the excavation’s record of objects includes the annotation “papyrus very high in debris above the room</w:t>
      </w:r>
      <w:r w:rsidR="006C3DD6" w:rsidRPr="00F62722">
        <w:rPr>
          <w:rFonts w:ascii="IFAO-Grec Unicode" w:hAnsi="IFAO-Grec Unicode"/>
        </w:rPr>
        <w:t>,</w:t>
      </w:r>
      <w:r w:rsidR="00A9158B" w:rsidRPr="00F62722">
        <w:rPr>
          <w:rFonts w:ascii="IFAO-Grec Unicode" w:hAnsi="IFAO-Grec Unicode"/>
        </w:rPr>
        <w:t>”</w:t>
      </w:r>
      <w:r w:rsidR="006C3DD6" w:rsidRPr="00F62722">
        <w:rPr>
          <w:rFonts w:ascii="IFAO-Grec Unicode" w:hAnsi="IFAO-Grec Unicode"/>
        </w:rPr>
        <w:t xml:space="preserve"> </w:t>
      </w:r>
      <w:r w:rsidR="008826F8" w:rsidRPr="00F62722">
        <w:rPr>
          <w:rFonts w:ascii="IFAO-Grec Unicode" w:hAnsi="IFAO-Grec Unicode"/>
        </w:rPr>
        <w:t xml:space="preserve">evidently </w:t>
      </w:r>
      <w:r w:rsidR="006C3DD6" w:rsidRPr="00F62722">
        <w:rPr>
          <w:rFonts w:ascii="IFAO-Grec Unicode" w:hAnsi="IFAO-Grec Unicode"/>
        </w:rPr>
        <w:t xml:space="preserve">in acknowledgement of </w:t>
      </w:r>
      <w:r w:rsidR="000C0E87" w:rsidRPr="00F62722">
        <w:rPr>
          <w:rFonts w:ascii="IFAO-Grec Unicode" w:hAnsi="IFAO-Grec Unicode"/>
        </w:rPr>
        <w:t>an archaeological abnormality</w:t>
      </w:r>
      <w:r w:rsidR="00EB04F1" w:rsidRPr="00F62722">
        <w:rPr>
          <w:rFonts w:ascii="IFAO-Grec Unicode" w:hAnsi="IFAO-Grec Unicode"/>
        </w:rPr>
        <w:t>.</w:t>
      </w:r>
      <w:r w:rsidR="00A9158B" w:rsidRPr="00F62722">
        <w:rPr>
          <w:rFonts w:ascii="IFAO-Grec Unicode" w:hAnsi="IFAO-Grec Unicode"/>
        </w:rPr>
        <w:t xml:space="preserve"> </w:t>
      </w:r>
      <w:r w:rsidR="009E48FB" w:rsidRPr="00F62722">
        <w:rPr>
          <w:rFonts w:ascii="IFAO-Grec Unicode" w:hAnsi="IFAO-Grec Unicode"/>
        </w:rPr>
        <w:t xml:space="preserve">B17E </w:t>
      </w:r>
      <w:r w:rsidR="003355A6" w:rsidRPr="00F62722">
        <w:rPr>
          <w:rFonts w:ascii="IFAO-Grec Unicode" w:hAnsi="IFAO-Grec Unicode"/>
        </w:rPr>
        <w:lastRenderedPageBreak/>
        <w:t xml:space="preserve">had brick floors that were not covered in mud, but its location </w:t>
      </w:r>
      <w:r w:rsidR="006E0FA0" w:rsidRPr="00F62722">
        <w:rPr>
          <w:rFonts w:ascii="IFAO-Grec Unicode" w:hAnsi="IFAO-Grec Unicode"/>
        </w:rPr>
        <w:t xml:space="preserve">within the home </w:t>
      </w:r>
      <w:r w:rsidR="009E48FB" w:rsidRPr="00F62722">
        <w:rPr>
          <w:rFonts w:ascii="IFAO-Grec Unicode" w:hAnsi="IFAO-Grec Unicode"/>
        </w:rPr>
        <w:t>is unclear:</w:t>
      </w:r>
      <w:bookmarkStart w:id="30" w:name="_Ref197091044"/>
      <w:r w:rsidR="003506B7" w:rsidRPr="00F62722">
        <w:rPr>
          <w:rStyle w:val="FootnoteReference"/>
          <w:rFonts w:ascii="IFAO-Grec Unicode" w:hAnsi="IFAO-Grec Unicode"/>
        </w:rPr>
        <w:footnoteReference w:id="41"/>
      </w:r>
      <w:bookmarkEnd w:id="30"/>
      <w:r w:rsidR="009E48FB" w:rsidRPr="00F62722">
        <w:rPr>
          <w:rFonts w:ascii="IFAO-Grec Unicode" w:hAnsi="IFAO-Grec Unicode"/>
        </w:rPr>
        <w:t xml:space="preserve"> </w:t>
      </w:r>
      <w:r w:rsidR="00965013" w:rsidRPr="00F62722">
        <w:rPr>
          <w:rFonts w:ascii="IFAO-Grec Unicode" w:hAnsi="IFAO-Grec Unicode"/>
        </w:rPr>
        <w:t xml:space="preserve">the caption to an </w:t>
      </w:r>
      <w:r w:rsidR="00920371" w:rsidRPr="00F62722">
        <w:rPr>
          <w:rFonts w:ascii="IFAO-Grec Unicode" w:hAnsi="IFAO-Grec Unicode"/>
        </w:rPr>
        <w:t>archival photograph</w:t>
      </w:r>
      <w:r w:rsidR="00965013" w:rsidRPr="00F62722">
        <w:rPr>
          <w:rFonts w:ascii="IFAO-Grec Unicode" w:hAnsi="IFAO-Grec Unicode"/>
        </w:rPr>
        <w:t xml:space="preserve"> </w:t>
      </w:r>
      <w:r w:rsidR="0059706B" w:rsidRPr="00F62722">
        <w:rPr>
          <w:rFonts w:ascii="IFAO-Grec Unicode" w:hAnsi="IFAO-Grec Unicode"/>
        </w:rPr>
        <w:t xml:space="preserve">indicates that </w:t>
      </w:r>
      <w:r w:rsidR="00965013" w:rsidRPr="00F62722">
        <w:rPr>
          <w:rFonts w:ascii="IFAO-Grec Unicode" w:hAnsi="IFAO-Grec Unicode"/>
        </w:rPr>
        <w:t xml:space="preserve">it </w:t>
      </w:r>
      <w:r w:rsidR="00761D57" w:rsidRPr="00F62722">
        <w:rPr>
          <w:rFonts w:ascii="IFAO-Grec Unicode" w:hAnsi="IFAO-Grec Unicode"/>
        </w:rPr>
        <w:t>had a northwest corner,</w:t>
      </w:r>
      <w:r w:rsidR="00B366E4" w:rsidRPr="00F62722">
        <w:rPr>
          <w:rStyle w:val="FootnoteReference"/>
          <w:rFonts w:ascii="IFAO-Grec Unicode" w:hAnsi="IFAO-Grec Unicode"/>
        </w:rPr>
        <w:footnoteReference w:id="42"/>
      </w:r>
      <w:r w:rsidR="00761D57" w:rsidRPr="00F62722">
        <w:rPr>
          <w:rFonts w:ascii="IFAO-Grec Unicode" w:hAnsi="IFAO-Grec Unicode"/>
        </w:rPr>
        <w:t xml:space="preserve"> </w:t>
      </w:r>
      <w:r w:rsidR="00327EB5" w:rsidRPr="00F62722">
        <w:rPr>
          <w:rFonts w:ascii="IFAO-Grec Unicode" w:hAnsi="IFAO-Grec Unicode"/>
        </w:rPr>
        <w:t xml:space="preserve">but whether that was also the structure’s northwest corner </w:t>
      </w:r>
      <w:r w:rsidR="00543372" w:rsidRPr="00F62722">
        <w:rPr>
          <w:rFonts w:ascii="IFAO-Grec Unicode" w:hAnsi="IFAO-Grec Unicode"/>
        </w:rPr>
        <w:t xml:space="preserve">cannot be determined. Nevertheless, </w:t>
      </w:r>
      <w:r w:rsidR="0059706B" w:rsidRPr="00F62722">
        <w:rPr>
          <w:rFonts w:ascii="IFAO-Grec Unicode" w:hAnsi="IFAO-Grec Unicode"/>
        </w:rPr>
        <w:t>a</w:t>
      </w:r>
      <w:r w:rsidR="007D1EC9" w:rsidRPr="00F62722">
        <w:rPr>
          <w:rFonts w:ascii="IFAO-Grec Unicode" w:hAnsi="IFAO-Grec Unicode"/>
        </w:rPr>
        <w:t xml:space="preserve">s far as </w:t>
      </w:r>
      <w:r w:rsidR="00CA5951" w:rsidRPr="00F62722">
        <w:rPr>
          <w:rFonts w:ascii="IFAO-Grec Unicode" w:hAnsi="IFAO-Grec Unicode"/>
        </w:rPr>
        <w:t xml:space="preserve">the excavated objects </w:t>
      </w:r>
      <w:r w:rsidR="004C515D" w:rsidRPr="00F62722">
        <w:rPr>
          <w:rFonts w:ascii="IFAO-Grec Unicode" w:hAnsi="IFAO-Grec Unicode"/>
        </w:rPr>
        <w:t>indicate</w:t>
      </w:r>
      <w:r w:rsidR="00EC0DA4" w:rsidRPr="00F62722">
        <w:rPr>
          <w:rFonts w:ascii="IFAO-Grec Unicode" w:hAnsi="IFAO-Grec Unicode"/>
        </w:rPr>
        <w:t xml:space="preserve">, </w:t>
      </w:r>
      <w:r w:rsidR="00054233" w:rsidRPr="00F62722">
        <w:rPr>
          <w:rFonts w:ascii="IFAO-Grec Unicode" w:hAnsi="IFAO-Grec Unicode"/>
        </w:rPr>
        <w:t xml:space="preserve">the layout of </w:t>
      </w:r>
      <w:r w:rsidR="001F3988" w:rsidRPr="00F62722">
        <w:rPr>
          <w:rFonts w:ascii="IFAO-Grec Unicode" w:hAnsi="IFAO-Grec Unicode"/>
        </w:rPr>
        <w:t xml:space="preserve">House B17 </w:t>
      </w:r>
      <w:r w:rsidR="007D1EC9" w:rsidRPr="00F62722">
        <w:rPr>
          <w:rFonts w:ascii="IFAO-Grec Unicode" w:hAnsi="IFAO-Grec Unicode"/>
        </w:rPr>
        <w:t xml:space="preserve">was </w:t>
      </w:r>
      <w:r w:rsidR="001F3988" w:rsidRPr="00F62722">
        <w:rPr>
          <w:rFonts w:ascii="IFAO-Grec Unicode" w:hAnsi="IFAO-Grec Unicode"/>
        </w:rPr>
        <w:t>not especially elaborate</w:t>
      </w:r>
      <w:r w:rsidR="00F21D24" w:rsidRPr="00F62722">
        <w:rPr>
          <w:rFonts w:ascii="IFAO-Grec Unicode" w:hAnsi="IFAO-Grec Unicode"/>
        </w:rPr>
        <w:t xml:space="preserve">. Although </w:t>
      </w:r>
      <w:r w:rsidR="008D6B27" w:rsidRPr="00F62722">
        <w:rPr>
          <w:rFonts w:ascii="IFAO-Grec Unicode" w:hAnsi="IFAO-Grec Unicode"/>
        </w:rPr>
        <w:t xml:space="preserve">its </w:t>
      </w:r>
      <w:r w:rsidR="00F21D24" w:rsidRPr="00F62722">
        <w:rPr>
          <w:rFonts w:ascii="IFAO-Grec Unicode" w:hAnsi="IFAO-Grec Unicode"/>
        </w:rPr>
        <w:t xml:space="preserve">footprint was </w:t>
      </w:r>
      <w:r w:rsidR="003D7699" w:rsidRPr="00F62722">
        <w:rPr>
          <w:rFonts w:ascii="IFAO-Grec Unicode" w:hAnsi="IFAO-Grec Unicode"/>
        </w:rPr>
        <w:t xml:space="preserve">large, </w:t>
      </w:r>
      <w:r w:rsidR="00317751" w:rsidRPr="00F62722">
        <w:rPr>
          <w:rFonts w:ascii="IFAO-Grec Unicode" w:hAnsi="IFAO-Grec Unicode"/>
        </w:rPr>
        <w:t>the record of objects</w:t>
      </w:r>
      <w:r w:rsidR="003D7699" w:rsidRPr="00F62722">
        <w:rPr>
          <w:rFonts w:ascii="IFAO-Grec Unicode" w:hAnsi="IFAO-Grec Unicode"/>
        </w:rPr>
        <w:t xml:space="preserve"> includes items </w:t>
      </w:r>
      <w:r w:rsidR="00317751" w:rsidRPr="00F62722">
        <w:rPr>
          <w:rFonts w:ascii="IFAO-Grec Unicode" w:hAnsi="IFAO-Grec Unicode"/>
        </w:rPr>
        <w:t>on</w:t>
      </w:r>
      <w:r w:rsidR="00212221" w:rsidRPr="00F62722">
        <w:rPr>
          <w:rFonts w:ascii="IFAO-Grec Unicode" w:hAnsi="IFAO-Grec Unicode"/>
        </w:rPr>
        <w:t xml:space="preserve">ly for </w:t>
      </w:r>
      <w:r w:rsidR="00317751" w:rsidRPr="00F62722">
        <w:rPr>
          <w:rFonts w:ascii="IFAO-Grec Unicode" w:hAnsi="IFAO-Grec Unicode"/>
        </w:rPr>
        <w:t>Rooms B17B–</w:t>
      </w:r>
      <w:r w:rsidR="00D85242" w:rsidRPr="00F62722">
        <w:rPr>
          <w:rFonts w:ascii="IFAO-Grec Unicode" w:hAnsi="IFAO-Grec Unicode"/>
        </w:rPr>
        <w:t>B17</w:t>
      </w:r>
      <w:r w:rsidR="00317751" w:rsidRPr="00F62722">
        <w:rPr>
          <w:rFonts w:ascii="IFAO-Grec Unicode" w:hAnsi="IFAO-Grec Unicode"/>
        </w:rPr>
        <w:t>G</w:t>
      </w:r>
      <w:r w:rsidR="00C33348" w:rsidRPr="00F62722">
        <w:rPr>
          <w:rFonts w:ascii="IFAO-Grec Unicode" w:hAnsi="IFAO-Grec Unicode"/>
        </w:rPr>
        <w:t>.</w:t>
      </w:r>
    </w:p>
    <w:tbl>
      <w:tblPr>
        <w:tblStyle w:val="GridTable1Light"/>
        <w:tblW w:w="0" w:type="auto"/>
        <w:tblLook w:val="0400" w:firstRow="0" w:lastRow="0" w:firstColumn="0" w:lastColumn="0" w:noHBand="0" w:noVBand="1"/>
      </w:tblPr>
      <w:tblGrid>
        <w:gridCol w:w="336"/>
        <w:gridCol w:w="1810"/>
        <w:gridCol w:w="2063"/>
        <w:gridCol w:w="1323"/>
        <w:gridCol w:w="1503"/>
        <w:gridCol w:w="1049"/>
      </w:tblGrid>
      <w:tr w:rsidR="00D065D0" w:rsidRPr="00F62722" w14:paraId="2EAEA512" w14:textId="4AA5211E">
        <w:tc>
          <w:tcPr>
            <w:tcW w:w="0" w:type="auto"/>
          </w:tcPr>
          <w:p w14:paraId="6124AF76" w14:textId="77777777" w:rsidR="00D065D0" w:rsidRPr="00F62722" w:rsidRDefault="00D065D0">
            <w:pPr>
              <w:spacing w:line="480" w:lineRule="auto"/>
              <w:jc w:val="right"/>
              <w:rPr>
                <w:rFonts w:ascii="IFAO-Grec Unicode" w:hAnsi="IFAO-Grec Unicode"/>
              </w:rPr>
            </w:pPr>
            <w:r w:rsidRPr="00F62722">
              <w:rPr>
                <w:rFonts w:ascii="IFAO-Grec Unicode" w:hAnsi="IFAO-Grec Unicode"/>
              </w:rPr>
              <w:t>7</w:t>
            </w:r>
          </w:p>
        </w:tc>
        <w:tc>
          <w:tcPr>
            <w:tcW w:w="0" w:type="auto"/>
          </w:tcPr>
          <w:p w14:paraId="576C2871" w14:textId="77777777" w:rsidR="00D065D0" w:rsidRPr="00F62722" w:rsidRDefault="00D065D0">
            <w:pPr>
              <w:spacing w:line="480" w:lineRule="auto"/>
              <w:rPr>
                <w:rFonts w:ascii="IFAO-Grec Unicode" w:hAnsi="IFAO-Grec Unicode"/>
              </w:rPr>
            </w:pPr>
            <w:r w:rsidRPr="00F62722">
              <w:rPr>
                <w:rFonts w:ascii="IFAO-Grec Unicode" w:hAnsi="IFAO-Grec Unicode"/>
              </w:rPr>
              <w:t>P.Cair.Mich. 2 1</w:t>
            </w:r>
          </w:p>
        </w:tc>
        <w:tc>
          <w:tcPr>
            <w:tcW w:w="0" w:type="auto"/>
          </w:tcPr>
          <w:p w14:paraId="6B586A70" w14:textId="77777777" w:rsidR="00D065D0" w:rsidRPr="00F62722" w:rsidRDefault="00D065D0">
            <w:pPr>
              <w:spacing w:line="480" w:lineRule="auto"/>
              <w:rPr>
                <w:rFonts w:ascii="IFAO-Grec Unicode" w:hAnsi="IFAO-Grec Unicode"/>
              </w:rPr>
            </w:pPr>
            <w:r w:rsidRPr="00F62722">
              <w:rPr>
                <w:rFonts w:ascii="IFAO-Grec Unicode" w:hAnsi="IFAO-Grec Unicode"/>
              </w:rPr>
              <w:t>P.Mich. inv. 4796b</w:t>
            </w:r>
          </w:p>
        </w:tc>
        <w:tc>
          <w:tcPr>
            <w:tcW w:w="0" w:type="auto"/>
          </w:tcPr>
          <w:p w14:paraId="39F84067" w14:textId="77777777" w:rsidR="00D065D0" w:rsidRPr="00F62722" w:rsidRDefault="00D065D0">
            <w:pPr>
              <w:spacing w:line="480" w:lineRule="auto"/>
              <w:rPr>
                <w:rFonts w:ascii="IFAO-Grec Unicode" w:hAnsi="IFAO-Grec Unicode"/>
              </w:rPr>
            </w:pPr>
            <w:r w:rsidRPr="00F62722">
              <w:rPr>
                <w:rFonts w:ascii="IFAO-Grec Unicode" w:hAnsi="IFAO-Grec Unicode"/>
              </w:rPr>
              <w:t>26-B17F-A</w:t>
            </w:r>
          </w:p>
        </w:tc>
        <w:tc>
          <w:tcPr>
            <w:tcW w:w="0" w:type="auto"/>
          </w:tcPr>
          <w:p w14:paraId="03CB70AF" w14:textId="77777777" w:rsidR="00D065D0" w:rsidRPr="00F62722" w:rsidRDefault="00D065D0">
            <w:pPr>
              <w:spacing w:line="480" w:lineRule="auto"/>
              <w:rPr>
                <w:rFonts w:ascii="IFAO-Grec Unicode" w:hAnsi="IFAO-Grec Unicode"/>
              </w:rPr>
            </w:pPr>
            <w:r w:rsidRPr="00F62722">
              <w:rPr>
                <w:rFonts w:ascii="IFAO-Grec Unicode" w:hAnsi="IFAO-Grec Unicode"/>
                <w:i/>
                <w:iCs/>
              </w:rPr>
              <w:t xml:space="preserve">Il. </w:t>
            </w:r>
            <w:r w:rsidRPr="00F62722">
              <w:rPr>
                <w:rFonts w:ascii="IFAO-Grec Unicode" w:hAnsi="IFAO-Grec Unicode"/>
              </w:rPr>
              <w:t>1.292–297</w:t>
            </w:r>
          </w:p>
        </w:tc>
        <w:tc>
          <w:tcPr>
            <w:tcW w:w="0" w:type="auto"/>
          </w:tcPr>
          <w:p w14:paraId="3BF44B2C" w14:textId="4C2D64EF" w:rsidR="00D065D0" w:rsidRPr="00F62722" w:rsidRDefault="00D065D0">
            <w:pPr>
              <w:spacing w:line="480" w:lineRule="auto"/>
              <w:rPr>
                <w:rFonts w:ascii="IFAO-Grec Unicode" w:hAnsi="IFAO-Grec Unicode"/>
              </w:rPr>
            </w:pPr>
            <w:r w:rsidRPr="00F62722">
              <w:rPr>
                <w:rFonts w:ascii="IFAO-Grec Unicode" w:hAnsi="IFAO-Grec Unicode"/>
              </w:rPr>
              <w:t>II CE</w:t>
            </w:r>
          </w:p>
        </w:tc>
      </w:tr>
      <w:tr w:rsidR="00D065D0" w:rsidRPr="00F62722" w14:paraId="6E2EA8EE" w14:textId="1AAD63B4">
        <w:tc>
          <w:tcPr>
            <w:tcW w:w="0" w:type="auto"/>
          </w:tcPr>
          <w:p w14:paraId="7CFF5F8E" w14:textId="77777777" w:rsidR="00D065D0" w:rsidRPr="00F62722" w:rsidRDefault="00D065D0">
            <w:pPr>
              <w:spacing w:line="480" w:lineRule="auto"/>
              <w:jc w:val="right"/>
              <w:rPr>
                <w:rFonts w:ascii="IFAO-Grec Unicode" w:hAnsi="IFAO-Grec Unicode"/>
              </w:rPr>
            </w:pPr>
            <w:r w:rsidRPr="00F62722">
              <w:rPr>
                <w:rFonts w:ascii="IFAO-Grec Unicode" w:hAnsi="IFAO-Grec Unicode"/>
              </w:rPr>
              <w:t>8</w:t>
            </w:r>
          </w:p>
        </w:tc>
        <w:tc>
          <w:tcPr>
            <w:tcW w:w="0" w:type="auto"/>
          </w:tcPr>
          <w:p w14:paraId="6C01B761" w14:textId="77777777" w:rsidR="00D065D0" w:rsidRPr="00F62722" w:rsidRDefault="00D065D0">
            <w:pPr>
              <w:spacing w:line="480" w:lineRule="auto"/>
              <w:rPr>
                <w:rFonts w:ascii="IFAO-Grec Unicode" w:hAnsi="IFAO-Grec Unicode"/>
              </w:rPr>
            </w:pPr>
            <w:r w:rsidRPr="00F62722">
              <w:rPr>
                <w:rFonts w:ascii="IFAO-Grec Unicode" w:hAnsi="IFAO-Grec Unicode"/>
              </w:rPr>
              <w:t>P.Cair.Mich. 2 2</w:t>
            </w:r>
          </w:p>
        </w:tc>
        <w:tc>
          <w:tcPr>
            <w:tcW w:w="0" w:type="auto"/>
          </w:tcPr>
          <w:p w14:paraId="18E4FA8E" w14:textId="77777777" w:rsidR="00D065D0" w:rsidRPr="00F62722" w:rsidRDefault="00D065D0">
            <w:pPr>
              <w:spacing w:line="480" w:lineRule="auto"/>
              <w:rPr>
                <w:rFonts w:ascii="IFAO-Grec Unicode" w:hAnsi="IFAO-Grec Unicode"/>
              </w:rPr>
            </w:pPr>
            <w:r w:rsidRPr="00F62722">
              <w:rPr>
                <w:rFonts w:ascii="IFAO-Grec Unicode" w:hAnsi="IFAO-Grec Unicode"/>
              </w:rPr>
              <w:t>P.Mich. inv. 4798c</w:t>
            </w:r>
          </w:p>
        </w:tc>
        <w:tc>
          <w:tcPr>
            <w:tcW w:w="0" w:type="auto"/>
          </w:tcPr>
          <w:p w14:paraId="236CC5DF" w14:textId="77777777" w:rsidR="00D065D0" w:rsidRPr="00F62722" w:rsidRDefault="00D065D0">
            <w:pPr>
              <w:spacing w:line="480" w:lineRule="auto"/>
              <w:rPr>
                <w:rFonts w:ascii="IFAO-Grec Unicode" w:hAnsi="IFAO-Grec Unicode"/>
              </w:rPr>
            </w:pPr>
            <w:r w:rsidRPr="00F62722">
              <w:rPr>
                <w:rFonts w:ascii="IFAO-Grec Unicode" w:hAnsi="IFAO-Grec Unicode"/>
              </w:rPr>
              <w:t>26-B17F-A</w:t>
            </w:r>
          </w:p>
        </w:tc>
        <w:tc>
          <w:tcPr>
            <w:tcW w:w="0" w:type="auto"/>
          </w:tcPr>
          <w:p w14:paraId="1EEFBCE7" w14:textId="77777777" w:rsidR="00D065D0" w:rsidRPr="00F62722" w:rsidRDefault="00D065D0">
            <w:pPr>
              <w:spacing w:line="480" w:lineRule="auto"/>
              <w:rPr>
                <w:rFonts w:ascii="IFAO-Grec Unicode" w:hAnsi="IFAO-Grec Unicode"/>
              </w:rPr>
            </w:pPr>
            <w:r w:rsidRPr="00F62722">
              <w:rPr>
                <w:rFonts w:ascii="IFAO-Grec Unicode" w:hAnsi="IFAO-Grec Unicode"/>
                <w:i/>
                <w:iCs/>
              </w:rPr>
              <w:t xml:space="preserve">Il. </w:t>
            </w:r>
            <w:r w:rsidRPr="00F62722">
              <w:rPr>
                <w:rFonts w:ascii="IFAO-Grec Unicode" w:hAnsi="IFAO-Grec Unicode"/>
              </w:rPr>
              <w:t>2.723–791</w:t>
            </w:r>
          </w:p>
        </w:tc>
        <w:tc>
          <w:tcPr>
            <w:tcW w:w="0" w:type="auto"/>
          </w:tcPr>
          <w:p w14:paraId="08D6B9F9" w14:textId="5D5A40A8" w:rsidR="00D065D0" w:rsidRPr="00F62722" w:rsidRDefault="003421A7">
            <w:pPr>
              <w:spacing w:line="480" w:lineRule="auto"/>
              <w:rPr>
                <w:rFonts w:ascii="IFAO-Grec Unicode" w:hAnsi="IFAO-Grec Unicode"/>
              </w:rPr>
            </w:pPr>
            <w:r w:rsidRPr="00F62722">
              <w:rPr>
                <w:rFonts w:ascii="IFAO-Grec Unicode" w:hAnsi="IFAO-Grec Unicode"/>
              </w:rPr>
              <w:t>II/III CE</w:t>
            </w:r>
          </w:p>
        </w:tc>
      </w:tr>
    </w:tbl>
    <w:p w14:paraId="34CBD4E5" w14:textId="77777777" w:rsidR="008A1A0E" w:rsidRPr="00F62722" w:rsidRDefault="008A1A0E" w:rsidP="007E4565">
      <w:pPr>
        <w:spacing w:line="480" w:lineRule="auto"/>
        <w:ind w:firstLine="720"/>
        <w:rPr>
          <w:rFonts w:ascii="IFAO-Grec Unicode" w:hAnsi="IFAO-Grec Unicode"/>
        </w:rPr>
      </w:pPr>
    </w:p>
    <w:p w14:paraId="1A2162EE" w14:textId="7FAA5D18" w:rsidR="005E3CA8" w:rsidRPr="00F62722" w:rsidRDefault="00F44357" w:rsidP="007E4565">
      <w:pPr>
        <w:spacing w:line="480" w:lineRule="auto"/>
        <w:ind w:firstLine="720"/>
        <w:rPr>
          <w:rFonts w:ascii="IFAO-Grec Unicode" w:hAnsi="IFAO-Grec Unicode"/>
        </w:rPr>
      </w:pPr>
      <w:r w:rsidRPr="00F62722">
        <w:rPr>
          <w:rFonts w:ascii="IFAO-Grec Unicode" w:hAnsi="IFAO-Grec Unicode"/>
        </w:rPr>
        <w:t xml:space="preserve">The script </w:t>
      </w:r>
      <w:r w:rsidR="00CF5EC4" w:rsidRPr="00F62722">
        <w:rPr>
          <w:rFonts w:ascii="IFAO-Grec Unicode" w:hAnsi="IFAO-Grec Unicode"/>
        </w:rPr>
        <w:t xml:space="preserve">of </w:t>
      </w:r>
      <w:hyperlink r:id="rId30" w:history="1">
        <w:r w:rsidR="00CF5EC4" w:rsidRPr="00F62722">
          <w:rPr>
            <w:rStyle w:val="Hyperlink"/>
            <w:rFonts w:ascii="IFAO-Grec Unicode" w:hAnsi="IFAO-Grec Unicode"/>
          </w:rPr>
          <w:t>P.Cair.Mich. 2 1</w:t>
        </w:r>
      </w:hyperlink>
      <w:r w:rsidRPr="00F62722">
        <w:rPr>
          <w:rFonts w:ascii="IFAO-Grec Unicode" w:hAnsi="IFAO-Grec Unicode"/>
        </w:rPr>
        <w:t xml:space="preserve"> can be characterized l</w:t>
      </w:r>
      <w:r w:rsidR="00AE231F" w:rsidRPr="00F62722">
        <w:rPr>
          <w:rFonts w:ascii="IFAO-Grec Unicode" w:hAnsi="IFAO-Grec Unicode"/>
        </w:rPr>
        <w:t xml:space="preserve">oosely </w:t>
      </w:r>
      <w:r w:rsidRPr="00F62722">
        <w:rPr>
          <w:rFonts w:ascii="IFAO-Grec Unicode" w:hAnsi="IFAO-Grec Unicode"/>
        </w:rPr>
        <w:t>as</w:t>
      </w:r>
      <w:r w:rsidR="00AE231F" w:rsidRPr="00F62722">
        <w:rPr>
          <w:rFonts w:ascii="IFAO-Grec Unicode" w:hAnsi="IFAO-Grec Unicode"/>
        </w:rPr>
        <w:t xml:space="preserve"> an informal round</w:t>
      </w:r>
      <w:r w:rsidR="007E4B9A" w:rsidRPr="00F62722">
        <w:rPr>
          <w:rFonts w:ascii="IFAO-Grec Unicode" w:hAnsi="IFAO-Grec Unicode"/>
        </w:rPr>
        <w:t xml:space="preserve">. </w:t>
      </w:r>
      <w:r w:rsidR="005072F4" w:rsidRPr="00F62722">
        <w:rPr>
          <w:rFonts w:ascii="IFAO-Grec Unicode" w:hAnsi="IFAO-Grec Unicode"/>
        </w:rPr>
        <w:t>Its e</w:t>
      </w:r>
      <w:r w:rsidR="007E4B9A" w:rsidRPr="00F62722">
        <w:rPr>
          <w:rFonts w:ascii="IFAO-Grec Unicode" w:hAnsi="IFAO-Grec Unicode"/>
        </w:rPr>
        <w:t xml:space="preserve">psilon </w:t>
      </w:r>
      <w:r w:rsidR="00715F54" w:rsidRPr="00F62722">
        <w:rPr>
          <w:rFonts w:ascii="IFAO-Grec Unicode" w:hAnsi="IFAO-Grec Unicode"/>
        </w:rPr>
        <w:t xml:space="preserve">is narrow but for </w:t>
      </w:r>
      <w:r w:rsidR="005072F4" w:rsidRPr="00F62722">
        <w:rPr>
          <w:rFonts w:ascii="IFAO-Grec Unicode" w:hAnsi="IFAO-Grec Unicode"/>
        </w:rPr>
        <w:t xml:space="preserve">a </w:t>
      </w:r>
      <w:r w:rsidR="007E4B9A" w:rsidRPr="00F62722">
        <w:rPr>
          <w:rFonts w:ascii="IFAO-Grec Unicode" w:hAnsi="IFAO-Grec Unicode"/>
        </w:rPr>
        <w:t>high and wide middle bar</w:t>
      </w:r>
      <w:r w:rsidR="00802FC7" w:rsidRPr="00F62722">
        <w:rPr>
          <w:rFonts w:ascii="IFAO-Grec Unicode" w:hAnsi="IFAO-Grec Unicode"/>
        </w:rPr>
        <w:t>. K</w:t>
      </w:r>
      <w:r w:rsidR="00715F54" w:rsidRPr="00F62722">
        <w:rPr>
          <w:rFonts w:ascii="IFAO-Grec Unicode" w:hAnsi="IFAO-Grec Unicode"/>
        </w:rPr>
        <w:t>appa’s arms are also broad</w:t>
      </w:r>
      <w:r w:rsidR="00885784" w:rsidRPr="00F62722">
        <w:rPr>
          <w:rFonts w:ascii="IFAO-Grec Unicode" w:hAnsi="IFAO-Grec Unicode"/>
        </w:rPr>
        <w:t xml:space="preserve">, as is the flat top of </w:t>
      </w:r>
      <w:r w:rsidR="00283E3D" w:rsidRPr="00F62722">
        <w:rPr>
          <w:rFonts w:ascii="IFAO-Grec Unicode" w:hAnsi="IFAO-Grec Unicode"/>
        </w:rPr>
        <w:t>pi</w:t>
      </w:r>
      <w:r w:rsidR="00885784" w:rsidRPr="00F62722">
        <w:rPr>
          <w:rFonts w:ascii="IFAO-Grec Unicode" w:hAnsi="IFAO-Grec Unicode"/>
        </w:rPr>
        <w:t xml:space="preserve">, which </w:t>
      </w:r>
      <w:r w:rsidR="00283E3D" w:rsidRPr="00F62722">
        <w:rPr>
          <w:rFonts w:ascii="IFAO-Grec Unicode" w:hAnsi="IFAO-Grec Unicode"/>
        </w:rPr>
        <w:t>extends outside each hasta</w:t>
      </w:r>
      <w:r w:rsidR="00802FC7" w:rsidRPr="00F62722">
        <w:rPr>
          <w:rFonts w:ascii="IFAO-Grec Unicode" w:hAnsi="IFAO-Grec Unicode"/>
        </w:rPr>
        <w:t>. S</w:t>
      </w:r>
      <w:r w:rsidR="00994D9B" w:rsidRPr="00F62722">
        <w:rPr>
          <w:rFonts w:ascii="IFAO-Grec Unicode" w:hAnsi="IFAO-Grec Unicode"/>
        </w:rPr>
        <w:t xml:space="preserve">mall serifs </w:t>
      </w:r>
      <w:r w:rsidR="00802FC7" w:rsidRPr="00F62722">
        <w:rPr>
          <w:rFonts w:ascii="IFAO-Grec Unicode" w:hAnsi="IFAO-Grec Unicode"/>
        </w:rPr>
        <w:t xml:space="preserve">appear </w:t>
      </w:r>
      <w:r w:rsidR="00994D9B" w:rsidRPr="00F62722">
        <w:rPr>
          <w:rFonts w:ascii="IFAO-Grec Unicode" w:hAnsi="IFAO-Grec Unicode"/>
        </w:rPr>
        <w:t xml:space="preserve">atop delta, </w:t>
      </w:r>
      <w:r w:rsidR="00C9287D" w:rsidRPr="00F62722">
        <w:rPr>
          <w:rFonts w:ascii="IFAO-Grec Unicode" w:hAnsi="IFAO-Grec Unicode"/>
        </w:rPr>
        <w:t>eta, kappa</w:t>
      </w:r>
      <w:r w:rsidR="00C26C62" w:rsidRPr="00F62722">
        <w:rPr>
          <w:rFonts w:ascii="IFAO-Grec Unicode" w:hAnsi="IFAO-Grec Unicode"/>
        </w:rPr>
        <w:t>,</w:t>
      </w:r>
      <w:r w:rsidR="00C9287D" w:rsidRPr="00F62722">
        <w:rPr>
          <w:rFonts w:ascii="IFAO-Grec Unicode" w:hAnsi="IFAO-Grec Unicode"/>
        </w:rPr>
        <w:t xml:space="preserve"> and </w:t>
      </w:r>
      <w:r w:rsidR="00C26C62" w:rsidRPr="00F62722">
        <w:rPr>
          <w:rFonts w:ascii="IFAO-Grec Unicode" w:hAnsi="IFAO-Grec Unicode"/>
        </w:rPr>
        <w:t xml:space="preserve">sometimes iota and nu. </w:t>
      </w:r>
      <w:r w:rsidR="00730BC3" w:rsidRPr="00F62722">
        <w:rPr>
          <w:rFonts w:ascii="IFAO-Grec Unicode" w:hAnsi="IFAO-Grec Unicode"/>
        </w:rPr>
        <w:t>It is n</w:t>
      </w:r>
      <w:r w:rsidR="00920639" w:rsidRPr="00F62722">
        <w:rPr>
          <w:rFonts w:ascii="IFAO-Grec Unicode" w:hAnsi="IFAO-Grec Unicode"/>
        </w:rPr>
        <w:t xml:space="preserve">ot unlike </w:t>
      </w:r>
      <w:hyperlink r:id="rId31" w:history="1">
        <w:r w:rsidR="0081746B" w:rsidRPr="00F62722">
          <w:rPr>
            <w:rStyle w:val="Hyperlink"/>
            <w:rFonts w:ascii="IFAO-Grec Unicode" w:hAnsi="IFAO-Grec Unicode"/>
          </w:rPr>
          <w:t>P.Oxy. 60 4009</w:t>
        </w:r>
      </w:hyperlink>
      <w:r w:rsidR="0081746B" w:rsidRPr="00F62722">
        <w:rPr>
          <w:rFonts w:ascii="IFAO-Grec Unicode" w:hAnsi="IFAO-Grec Unicode"/>
        </w:rPr>
        <w:t xml:space="preserve"> (II)</w:t>
      </w:r>
      <w:r w:rsidR="00B33278" w:rsidRPr="00F62722">
        <w:rPr>
          <w:rFonts w:ascii="IFAO-Grec Unicode" w:hAnsi="IFAO-Grec Unicode"/>
        </w:rPr>
        <w:t>.</w:t>
      </w:r>
      <w:r w:rsidR="00EC1CC6" w:rsidRPr="00F62722">
        <w:rPr>
          <w:rFonts w:ascii="IFAO-Grec Unicode" w:hAnsi="IFAO-Grec Unicode"/>
        </w:rPr>
        <w:t xml:space="preserve"> The </w:t>
      </w:r>
      <w:r w:rsidR="00443D7D" w:rsidRPr="00F62722">
        <w:rPr>
          <w:rFonts w:ascii="IFAO-Grec Unicode" w:hAnsi="IFAO-Grec Unicode"/>
        </w:rPr>
        <w:t xml:space="preserve">script </w:t>
      </w:r>
      <w:r w:rsidR="00CF5EC4" w:rsidRPr="00F62722">
        <w:rPr>
          <w:rFonts w:ascii="IFAO-Grec Unicode" w:hAnsi="IFAO-Grec Unicode"/>
        </w:rPr>
        <w:t xml:space="preserve">of </w:t>
      </w:r>
      <w:hyperlink r:id="rId32" w:history="1">
        <w:r w:rsidR="00CF5EC4" w:rsidRPr="00F62722">
          <w:rPr>
            <w:rStyle w:val="Hyperlink"/>
            <w:rFonts w:ascii="IFAO-Grec Unicode" w:hAnsi="IFAO-Grec Unicode"/>
          </w:rPr>
          <w:t>P.Cair.Mich. 2 2</w:t>
        </w:r>
      </w:hyperlink>
      <w:r w:rsidR="00443D7D" w:rsidRPr="00F62722">
        <w:rPr>
          <w:rFonts w:ascii="IFAO-Grec Unicode" w:hAnsi="IFAO-Grec Unicode"/>
        </w:rPr>
        <w:t xml:space="preserve"> is a </w:t>
      </w:r>
      <w:r w:rsidR="005135ED" w:rsidRPr="00F62722">
        <w:rPr>
          <w:rFonts w:ascii="IFAO-Grec Unicode" w:hAnsi="IFAO-Grec Unicode"/>
        </w:rPr>
        <w:t xml:space="preserve">somewhat </w:t>
      </w:r>
      <w:r w:rsidR="007164B3" w:rsidRPr="00F62722">
        <w:rPr>
          <w:rFonts w:ascii="IFAO-Grec Unicode" w:hAnsi="IFAO-Grec Unicode"/>
        </w:rPr>
        <w:t xml:space="preserve">more rapid </w:t>
      </w:r>
      <w:r w:rsidR="00443D7D" w:rsidRPr="00F62722">
        <w:rPr>
          <w:rFonts w:ascii="IFAO-Grec Unicode" w:hAnsi="IFAO-Grec Unicode"/>
        </w:rPr>
        <w:t xml:space="preserve">example of an </w:t>
      </w:r>
      <w:r w:rsidR="006764E8" w:rsidRPr="00F62722">
        <w:rPr>
          <w:rFonts w:ascii="IFAO-Grec Unicode" w:hAnsi="IFAO-Grec Unicode"/>
        </w:rPr>
        <w:t>informal round</w:t>
      </w:r>
      <w:r w:rsidR="00AE3EC3" w:rsidRPr="00F62722">
        <w:rPr>
          <w:rFonts w:ascii="IFAO-Grec Unicode" w:hAnsi="IFAO-Grec Unicode"/>
        </w:rPr>
        <w:t xml:space="preserve">; the rightmost extremities of letters </w:t>
      </w:r>
      <w:r w:rsidR="007C6769" w:rsidRPr="00F62722">
        <w:rPr>
          <w:rFonts w:ascii="IFAO-Grec Unicode" w:hAnsi="IFAO-Grec Unicode"/>
        </w:rPr>
        <w:t xml:space="preserve">frequently </w:t>
      </w:r>
      <w:r w:rsidR="00AE3EC3" w:rsidRPr="00F62722">
        <w:rPr>
          <w:rFonts w:ascii="IFAO-Grec Unicode" w:hAnsi="IFAO-Grec Unicode"/>
        </w:rPr>
        <w:t xml:space="preserve">touch </w:t>
      </w:r>
      <w:r w:rsidR="007C6769" w:rsidRPr="00F62722">
        <w:rPr>
          <w:rFonts w:ascii="IFAO-Grec Unicode" w:hAnsi="IFAO-Grec Unicode"/>
        </w:rPr>
        <w:t>the left edge of the subsequent letter</w:t>
      </w:r>
      <w:r w:rsidR="003634A3" w:rsidRPr="00F62722">
        <w:rPr>
          <w:rFonts w:ascii="IFAO-Grec Unicode" w:hAnsi="IFAO-Grec Unicode"/>
        </w:rPr>
        <w:t xml:space="preserve">, </w:t>
      </w:r>
      <w:r w:rsidR="00012196" w:rsidRPr="00F62722">
        <w:rPr>
          <w:rFonts w:ascii="IFAO-Grec Unicode" w:hAnsi="IFAO-Grec Unicode"/>
        </w:rPr>
        <w:t>though not in a way that could be called semi-cursive</w:t>
      </w:r>
      <w:r w:rsidR="00D80047" w:rsidRPr="00F62722">
        <w:rPr>
          <w:rFonts w:ascii="IFAO-Grec Unicode" w:hAnsi="IFAO-Grec Unicode"/>
        </w:rPr>
        <w:t xml:space="preserve">. </w:t>
      </w:r>
      <w:r w:rsidR="003317DD" w:rsidRPr="00F62722">
        <w:rPr>
          <w:rFonts w:ascii="IFAO-Grec Unicode" w:hAnsi="IFAO-Grec Unicode"/>
        </w:rPr>
        <w:t xml:space="preserve">Characteristic of the hand is epsilon, whose </w:t>
      </w:r>
      <w:r w:rsidR="00D64702" w:rsidRPr="00F62722">
        <w:rPr>
          <w:rFonts w:ascii="IFAO-Grec Unicode" w:hAnsi="IFAO-Grec Unicode"/>
        </w:rPr>
        <w:t>c</w:t>
      </w:r>
      <w:r w:rsidR="00D80047" w:rsidRPr="00F62722">
        <w:rPr>
          <w:rFonts w:ascii="IFAO-Grec Unicode" w:hAnsi="IFAO-Grec Unicode"/>
        </w:rPr>
        <w:t xml:space="preserve">rossbar is </w:t>
      </w:r>
      <w:r w:rsidR="0041284B" w:rsidRPr="00F62722">
        <w:rPr>
          <w:rFonts w:ascii="IFAO-Grec Unicode" w:hAnsi="IFAO-Grec Unicode"/>
        </w:rPr>
        <w:t xml:space="preserve">broad </w:t>
      </w:r>
      <w:r w:rsidR="00D80047" w:rsidRPr="00F62722">
        <w:rPr>
          <w:rFonts w:ascii="IFAO-Grec Unicode" w:hAnsi="IFAO-Grec Unicode"/>
        </w:rPr>
        <w:t>and descends slightly</w:t>
      </w:r>
      <w:r w:rsidR="003317DD" w:rsidRPr="00F62722">
        <w:rPr>
          <w:rFonts w:ascii="IFAO-Grec Unicode" w:hAnsi="IFAO-Grec Unicode"/>
        </w:rPr>
        <w:t xml:space="preserve"> to the right</w:t>
      </w:r>
      <w:r w:rsidR="00D64702" w:rsidRPr="00F62722">
        <w:rPr>
          <w:rFonts w:ascii="IFAO-Grec Unicode" w:hAnsi="IFAO-Grec Unicode"/>
        </w:rPr>
        <w:t>; one might c</w:t>
      </w:r>
      <w:r w:rsidR="005B3DAC" w:rsidRPr="00F62722">
        <w:rPr>
          <w:rFonts w:ascii="IFAO-Grec Unicode" w:hAnsi="IFAO-Grec Unicode"/>
        </w:rPr>
        <w:t>ompare</w:t>
      </w:r>
      <w:r w:rsidR="00BD730E" w:rsidRPr="00F62722">
        <w:rPr>
          <w:rFonts w:ascii="IFAO-Grec Unicode" w:hAnsi="IFAO-Grec Unicode"/>
        </w:rPr>
        <w:t xml:space="preserve"> </w:t>
      </w:r>
      <w:hyperlink r:id="rId33" w:history="1">
        <w:r w:rsidR="00BD730E" w:rsidRPr="00F62722">
          <w:rPr>
            <w:rStyle w:val="Hyperlink"/>
            <w:rFonts w:ascii="IFAO-Grec Unicode" w:hAnsi="IFAO-Grec Unicode"/>
          </w:rPr>
          <w:t xml:space="preserve">P.Oxy. 31 </w:t>
        </w:r>
        <w:r w:rsidR="00237525" w:rsidRPr="00F62722">
          <w:rPr>
            <w:rStyle w:val="Hyperlink"/>
            <w:rFonts w:ascii="IFAO-Grec Unicode" w:hAnsi="IFAO-Grec Unicode"/>
          </w:rPr>
          <w:t>2536</w:t>
        </w:r>
      </w:hyperlink>
      <w:r w:rsidR="00F212EC" w:rsidRPr="00F62722">
        <w:rPr>
          <w:rFonts w:ascii="IFAO-Grec Unicode" w:hAnsi="IFAO-Grec Unicode"/>
        </w:rPr>
        <w:t xml:space="preserve"> (II)</w:t>
      </w:r>
      <w:r w:rsidR="00B319F1" w:rsidRPr="00F62722">
        <w:rPr>
          <w:rFonts w:ascii="IFAO-Grec Unicode" w:hAnsi="IFAO-Grec Unicode"/>
        </w:rPr>
        <w:t xml:space="preserve">; </w:t>
      </w:r>
      <w:hyperlink r:id="rId34" w:history="1">
        <w:r w:rsidR="00B319F1" w:rsidRPr="00F62722">
          <w:rPr>
            <w:rStyle w:val="Hyperlink"/>
            <w:rFonts w:ascii="IFAO-Grec Unicode" w:hAnsi="IFAO-Grec Unicode"/>
          </w:rPr>
          <w:t>PSI 15 1470</w:t>
        </w:r>
      </w:hyperlink>
      <w:r w:rsidR="00B319F1" w:rsidRPr="00F62722">
        <w:rPr>
          <w:rFonts w:ascii="IFAO-Grec Unicode" w:hAnsi="IFAO-Grec Unicode"/>
        </w:rPr>
        <w:t xml:space="preserve"> (II/III)</w:t>
      </w:r>
      <w:r w:rsidR="00F212EC" w:rsidRPr="00F62722">
        <w:rPr>
          <w:rFonts w:ascii="IFAO-Grec Unicode" w:hAnsi="IFAO-Grec Unicode"/>
        </w:rPr>
        <w:t>.</w:t>
      </w:r>
      <w:r w:rsidR="006250A9" w:rsidRPr="00F62722">
        <w:rPr>
          <w:rFonts w:ascii="IFAO-Grec Unicode" w:hAnsi="IFAO-Grec Unicode"/>
        </w:rPr>
        <w:t xml:space="preserve"> </w:t>
      </w:r>
    </w:p>
    <w:p w14:paraId="6F405CBC" w14:textId="77777777" w:rsidR="00124D43" w:rsidRPr="00F62722" w:rsidRDefault="00124D43" w:rsidP="00124D43">
      <w:pPr>
        <w:rPr>
          <w:rFonts w:ascii="IFAO-Grec Unicode" w:hAnsi="IFAO-Grec Unicode"/>
          <w:color w:val="D9D9D9" w:themeColor="background1" w:themeShade="D9"/>
        </w:rPr>
      </w:pPr>
      <w:r w:rsidRPr="00F62722">
        <w:rPr>
          <w:rFonts w:ascii="IFAO-Grec Unicode" w:hAnsi="IFAO-Grec Unicode"/>
          <w:color w:val="D9D9D9" w:themeColor="background1" w:themeShade="D9"/>
        </w:rPr>
        <w:t>#articleHeader</w:t>
      </w:r>
    </w:p>
    <w:p w14:paraId="2A17D483" w14:textId="003EE4D5" w:rsidR="00124D43" w:rsidRPr="00F62722" w:rsidRDefault="00620885" w:rsidP="00124D43">
      <w:pPr>
        <w:spacing w:line="480" w:lineRule="auto"/>
        <w:rPr>
          <w:rFonts w:ascii="IFAO-Grec Unicode" w:hAnsi="IFAO-Grec Unicode"/>
        </w:rPr>
      </w:pPr>
      <w:r w:rsidRPr="00F62722">
        <w:rPr>
          <w:rFonts w:ascii="IFAO-Grec Unicode" w:hAnsi="IFAO-Grec Unicode"/>
        </w:rPr>
        <w:t xml:space="preserve">No. </w:t>
      </w:r>
      <w:r w:rsidR="005D6FDE" w:rsidRPr="00F62722">
        <w:rPr>
          <w:rFonts w:ascii="IFAO-Grec Unicode" w:hAnsi="IFAO-Grec Unicode"/>
        </w:rPr>
        <w:t>9</w:t>
      </w:r>
      <w:r w:rsidRPr="00F62722">
        <w:rPr>
          <w:rFonts w:ascii="IFAO-Grec Unicode" w:hAnsi="IFAO-Grec Unicode"/>
        </w:rPr>
        <w:t xml:space="preserve"> and</w:t>
      </w:r>
      <w:r w:rsidR="005D6FDE" w:rsidRPr="00F62722">
        <w:rPr>
          <w:rFonts w:ascii="IFAO-Grec Unicode" w:hAnsi="IFAO-Grec Unicode"/>
        </w:rPr>
        <w:t xml:space="preserve"> </w:t>
      </w:r>
      <w:r w:rsidR="009F4EB8" w:rsidRPr="00F62722">
        <w:rPr>
          <w:rFonts w:ascii="IFAO-Grec Unicode" w:hAnsi="IFAO-Grec Unicode"/>
        </w:rPr>
        <w:t>Street BS1</w:t>
      </w:r>
    </w:p>
    <w:p w14:paraId="08A5300B" w14:textId="60AE2966" w:rsidR="003A4836" w:rsidRPr="00F62722" w:rsidRDefault="005E3CA8" w:rsidP="00DD4D00">
      <w:pPr>
        <w:spacing w:line="480" w:lineRule="auto"/>
        <w:ind w:firstLine="720"/>
        <w:rPr>
          <w:rFonts w:ascii="IFAO-Grec Unicode" w:hAnsi="IFAO-Grec Unicode"/>
        </w:rPr>
      </w:pPr>
      <w:hyperlink r:id="rId35" w:history="1">
        <w:r w:rsidRPr="00F62722">
          <w:rPr>
            <w:rStyle w:val="Hyperlink"/>
            <w:rFonts w:ascii="IFAO-Grec Unicode" w:hAnsi="IFAO-Grec Unicode"/>
          </w:rPr>
          <w:t>P.Cair.Mich. 2 6</w:t>
        </w:r>
      </w:hyperlink>
      <w:r w:rsidR="00801D74" w:rsidRPr="00F62722">
        <w:rPr>
          <w:rFonts w:ascii="IFAO-Grec Unicode" w:hAnsi="IFAO-Grec Unicode"/>
        </w:rPr>
        <w:t xml:space="preserve"> </w:t>
      </w:r>
      <w:r w:rsidR="00CE185E" w:rsidRPr="00F62722">
        <w:rPr>
          <w:rFonts w:ascii="IFAO-Grec Unicode" w:hAnsi="IFAO-Grec Unicode"/>
        </w:rPr>
        <w:t>was</w:t>
      </w:r>
      <w:r w:rsidR="007404C0" w:rsidRPr="00F62722">
        <w:rPr>
          <w:rFonts w:ascii="IFAO-Grec Unicode" w:hAnsi="IFAO-Grec Unicode"/>
        </w:rPr>
        <w:t xml:space="preserve"> one of a cache of over thirty papyri </w:t>
      </w:r>
      <w:r w:rsidR="0021694A" w:rsidRPr="00F62722">
        <w:rPr>
          <w:rFonts w:ascii="IFAO-Grec Unicode" w:hAnsi="IFAO-Grec Unicode"/>
        </w:rPr>
        <w:t xml:space="preserve">from the second and third centuries </w:t>
      </w:r>
      <w:r w:rsidR="00C04E8C" w:rsidRPr="00F62722">
        <w:rPr>
          <w:rFonts w:ascii="IFAO-Grec Unicode" w:hAnsi="IFAO-Grec Unicode"/>
        </w:rPr>
        <w:t xml:space="preserve">which was </w:t>
      </w:r>
      <w:r w:rsidR="00CE185E" w:rsidRPr="00F62722">
        <w:rPr>
          <w:rFonts w:ascii="IFAO-Grec Unicode" w:hAnsi="IFAO-Grec Unicode"/>
        </w:rPr>
        <w:t xml:space="preserve">assigned </w:t>
      </w:r>
      <w:r w:rsidR="00801D74" w:rsidRPr="00F62722">
        <w:rPr>
          <w:rFonts w:ascii="IFAO-Grec Unicode" w:hAnsi="IFAO-Grec Unicode"/>
        </w:rPr>
        <w:t>the field number 26-BS1-PI</w:t>
      </w:r>
      <w:r w:rsidR="0021694A" w:rsidRPr="00F62722">
        <w:rPr>
          <w:rFonts w:ascii="IFAO-Grec Unicode" w:hAnsi="IFAO-Grec Unicode"/>
        </w:rPr>
        <w:t xml:space="preserve">. </w:t>
      </w:r>
      <w:r w:rsidR="00C04E8C" w:rsidRPr="00F62722">
        <w:rPr>
          <w:rFonts w:ascii="IFAO-Grec Unicode" w:hAnsi="IFAO-Grec Unicode"/>
        </w:rPr>
        <w:t>These papyri were</w:t>
      </w:r>
      <w:r w:rsidR="00C16140" w:rsidRPr="00F62722">
        <w:rPr>
          <w:rFonts w:ascii="IFAO-Grec Unicode" w:hAnsi="IFAO-Grec Unicode"/>
        </w:rPr>
        <w:t xml:space="preserve"> </w:t>
      </w:r>
      <w:r w:rsidR="00DD039E" w:rsidRPr="00F62722">
        <w:rPr>
          <w:rFonts w:ascii="IFAO-Grec Unicode" w:hAnsi="IFAO-Grec Unicode"/>
        </w:rPr>
        <w:t xml:space="preserve">found </w:t>
      </w:r>
      <w:r w:rsidR="00EB6FDA" w:rsidRPr="00F62722">
        <w:rPr>
          <w:rFonts w:ascii="IFAO-Grec Unicode" w:hAnsi="IFAO-Grec Unicode"/>
        </w:rPr>
        <w:t xml:space="preserve">not inside a </w:t>
      </w:r>
      <w:r w:rsidR="00EB6FDA" w:rsidRPr="00F62722">
        <w:rPr>
          <w:rFonts w:ascii="IFAO-Grec Unicode" w:hAnsi="IFAO-Grec Unicode"/>
        </w:rPr>
        <w:lastRenderedPageBreak/>
        <w:t xml:space="preserve">structure but </w:t>
      </w:r>
      <w:r w:rsidR="00121924" w:rsidRPr="00F62722">
        <w:rPr>
          <w:rFonts w:ascii="IFAO-Grec Unicode" w:hAnsi="IFAO-Grec Unicode"/>
        </w:rPr>
        <w:t xml:space="preserve">rather </w:t>
      </w:r>
      <w:r w:rsidR="00EB6FDA" w:rsidRPr="00F62722">
        <w:rPr>
          <w:rFonts w:ascii="IFAO-Grec Unicode" w:hAnsi="IFAO-Grec Unicode"/>
        </w:rPr>
        <w:t xml:space="preserve">outside, </w:t>
      </w:r>
      <w:r w:rsidR="00DD039E" w:rsidRPr="00F62722">
        <w:rPr>
          <w:rFonts w:ascii="IFAO-Grec Unicode" w:hAnsi="IFAO-Grec Unicode"/>
        </w:rPr>
        <w:t>on Street BS1</w:t>
      </w:r>
      <w:r w:rsidR="001A10D9" w:rsidRPr="00F62722">
        <w:rPr>
          <w:rFonts w:ascii="IFAO-Grec Unicode" w:hAnsi="IFAO-Grec Unicode"/>
        </w:rPr>
        <w:t xml:space="preserve">, the major east-west thoroughfare </w:t>
      </w:r>
      <w:r w:rsidR="00AF5EAA" w:rsidRPr="00F62722">
        <w:rPr>
          <w:rFonts w:ascii="IFAO-Grec Unicode" w:hAnsi="IFAO-Grec Unicode"/>
        </w:rPr>
        <w:t>at the heart of</w:t>
      </w:r>
      <w:r w:rsidR="001A10D9" w:rsidRPr="00F62722">
        <w:rPr>
          <w:rFonts w:ascii="IFAO-Grec Unicode" w:hAnsi="IFAO-Grec Unicode"/>
        </w:rPr>
        <w:t xml:space="preserve"> Area G.</w:t>
      </w:r>
      <w:r w:rsidR="00B6623C" w:rsidRPr="00F62722">
        <w:rPr>
          <w:rStyle w:val="FootnoteReference"/>
          <w:rFonts w:ascii="IFAO-Grec Unicode" w:hAnsi="IFAO-Grec Unicode"/>
        </w:rPr>
        <w:footnoteReference w:id="43"/>
      </w:r>
      <w:r w:rsidR="00131B59" w:rsidRPr="00F62722">
        <w:rPr>
          <w:rFonts w:ascii="IFAO-Grec Unicode" w:hAnsi="IFAO-Grec Unicode"/>
        </w:rPr>
        <w:t xml:space="preserve"> </w:t>
      </w:r>
      <w:r w:rsidR="002E7F27" w:rsidRPr="00F62722">
        <w:rPr>
          <w:rFonts w:ascii="IFAO-Grec Unicode" w:hAnsi="IFAO-Grec Unicode"/>
        </w:rPr>
        <w:t>A sizable portion of this cache has been published.</w:t>
      </w:r>
      <w:r w:rsidR="002E7F27" w:rsidRPr="00F62722">
        <w:rPr>
          <w:rStyle w:val="FootnoteReference"/>
          <w:rFonts w:ascii="IFAO-Grec Unicode" w:hAnsi="IFAO-Grec Unicode"/>
        </w:rPr>
        <w:footnoteReference w:id="44"/>
      </w:r>
      <w:r w:rsidR="002E7F27" w:rsidRPr="00F62722">
        <w:rPr>
          <w:rFonts w:ascii="IFAO-Grec Unicode" w:hAnsi="IFAO-Grec Unicode"/>
        </w:rPr>
        <w:t xml:space="preserve"> </w:t>
      </w:r>
      <w:r w:rsidR="00BA02C6" w:rsidRPr="00F62722">
        <w:rPr>
          <w:rFonts w:ascii="IFAO-Grec Unicode" w:hAnsi="IFAO-Grec Unicode"/>
        </w:rPr>
        <w:t xml:space="preserve">Although the papyri share a single </w:t>
      </w:r>
      <w:r w:rsidR="00077090" w:rsidRPr="00F62722">
        <w:rPr>
          <w:rFonts w:ascii="IFAO-Grec Unicode" w:hAnsi="IFAO-Grec Unicode"/>
        </w:rPr>
        <w:t xml:space="preserve">field number, it is </w:t>
      </w:r>
      <w:r w:rsidR="00544E94" w:rsidRPr="00F62722">
        <w:rPr>
          <w:rFonts w:ascii="IFAO-Grec Unicode" w:hAnsi="IFAO-Grec Unicode"/>
        </w:rPr>
        <w:t xml:space="preserve">uncertain </w:t>
      </w:r>
      <w:r w:rsidR="006E672D" w:rsidRPr="00F62722">
        <w:rPr>
          <w:rFonts w:ascii="IFAO-Grec Unicode" w:hAnsi="IFAO-Grec Unicode"/>
        </w:rPr>
        <w:t xml:space="preserve">whether </w:t>
      </w:r>
      <w:r w:rsidR="00D5260F" w:rsidRPr="00F62722">
        <w:rPr>
          <w:rFonts w:ascii="IFAO-Grec Unicode" w:hAnsi="IFAO-Grec Unicode"/>
        </w:rPr>
        <w:t xml:space="preserve">they were </w:t>
      </w:r>
      <w:r w:rsidR="00077090" w:rsidRPr="00F62722">
        <w:rPr>
          <w:rFonts w:ascii="IFAO-Grec Unicode" w:hAnsi="IFAO-Grec Unicode"/>
        </w:rPr>
        <w:t xml:space="preserve">all </w:t>
      </w:r>
      <w:r w:rsidR="00875730" w:rsidRPr="00F62722">
        <w:rPr>
          <w:rFonts w:ascii="IFAO-Grec Unicode" w:hAnsi="IFAO-Grec Unicode"/>
        </w:rPr>
        <w:t xml:space="preserve">uncovered </w:t>
      </w:r>
      <w:r w:rsidR="00077090" w:rsidRPr="00F62722">
        <w:rPr>
          <w:rFonts w:ascii="IFAO-Grec Unicode" w:hAnsi="IFAO-Grec Unicode"/>
        </w:rPr>
        <w:t>together</w:t>
      </w:r>
      <w:r w:rsidR="00544E94" w:rsidRPr="00F62722">
        <w:rPr>
          <w:rFonts w:ascii="IFAO-Grec Unicode" w:hAnsi="IFAO-Grec Unicode"/>
        </w:rPr>
        <w:t xml:space="preserve"> or whether the</w:t>
      </w:r>
      <w:r w:rsidR="00316768" w:rsidRPr="00F62722">
        <w:rPr>
          <w:rFonts w:ascii="IFAO-Grec Unicode" w:hAnsi="IFAO-Grec Unicode"/>
        </w:rPr>
        <w:t xml:space="preserve">y were grouped together </w:t>
      </w:r>
      <w:r w:rsidR="00CC1AC3" w:rsidRPr="00F62722">
        <w:rPr>
          <w:rFonts w:ascii="IFAO-Grec Unicode" w:hAnsi="IFAO-Grec Unicode"/>
        </w:rPr>
        <w:t>in the course of recording</w:t>
      </w:r>
      <w:r w:rsidR="00561711" w:rsidRPr="00F62722">
        <w:rPr>
          <w:rFonts w:ascii="IFAO-Grec Unicode" w:hAnsi="IFAO-Grec Unicode"/>
        </w:rPr>
        <w:t>,</w:t>
      </w:r>
      <w:r w:rsidR="00CC1AC3" w:rsidRPr="00F62722">
        <w:rPr>
          <w:rFonts w:ascii="IFAO-Grec Unicode" w:hAnsi="IFAO-Grec Unicode"/>
        </w:rPr>
        <w:t xml:space="preserve"> </w:t>
      </w:r>
      <w:r w:rsidR="00316768" w:rsidRPr="00F62722">
        <w:rPr>
          <w:rFonts w:ascii="IFAO-Grec Unicode" w:hAnsi="IFAO-Grec Unicode"/>
        </w:rPr>
        <w:t xml:space="preserve">for </w:t>
      </w:r>
      <w:r w:rsidR="00CC1AC3" w:rsidRPr="00F62722">
        <w:rPr>
          <w:rFonts w:ascii="IFAO-Grec Unicode" w:hAnsi="IFAO-Grec Unicode"/>
        </w:rPr>
        <w:t xml:space="preserve">the sake of </w:t>
      </w:r>
      <w:r w:rsidR="00316768" w:rsidRPr="00F62722">
        <w:rPr>
          <w:rFonts w:ascii="IFAO-Grec Unicode" w:hAnsi="IFAO-Grec Unicode"/>
        </w:rPr>
        <w:t>convenience</w:t>
      </w:r>
      <w:r w:rsidR="00077090" w:rsidRPr="00F62722">
        <w:rPr>
          <w:rFonts w:ascii="IFAO-Grec Unicode" w:hAnsi="IFAO-Grec Unicode"/>
        </w:rPr>
        <w:t xml:space="preserve">. </w:t>
      </w:r>
      <w:r w:rsidR="00F2371F" w:rsidRPr="00F62722">
        <w:rPr>
          <w:rFonts w:ascii="IFAO-Grec Unicode" w:hAnsi="IFAO-Grec Unicode"/>
        </w:rPr>
        <w:t xml:space="preserve">The latter </w:t>
      </w:r>
      <w:r w:rsidR="00A45CA7" w:rsidRPr="00F62722">
        <w:rPr>
          <w:rFonts w:ascii="IFAO-Grec Unicode" w:hAnsi="IFAO-Grec Unicode"/>
        </w:rPr>
        <w:t xml:space="preserve">practice </w:t>
      </w:r>
      <w:r w:rsidR="00B90D4D" w:rsidRPr="00F62722">
        <w:rPr>
          <w:rFonts w:ascii="IFAO-Grec Unicode" w:hAnsi="IFAO-Grec Unicode"/>
        </w:rPr>
        <w:t>is typical for contexts in which large numbers of papyri were discovered (e.g., 26-B17F-A, 24-5006-E</w:t>
      </w:r>
      <w:r w:rsidR="00B90D4D" w:rsidRPr="00F62722">
        <w:rPr>
          <w:rFonts w:ascii="IFAO-Grec Unicode" w:hAnsi="IFAO-Grec Unicode"/>
          <w:vertAlign w:val="superscript"/>
        </w:rPr>
        <w:t>2</w:t>
      </w:r>
      <w:r w:rsidR="00B90D4D" w:rsidRPr="00F62722">
        <w:rPr>
          <w:rFonts w:ascii="IFAO-Grec Unicode" w:hAnsi="IFAO-Grec Unicode"/>
        </w:rPr>
        <w:t>-A)</w:t>
      </w:r>
      <w:r w:rsidR="00F2371F" w:rsidRPr="00F62722">
        <w:rPr>
          <w:rFonts w:ascii="IFAO-Grec Unicode" w:hAnsi="IFAO-Grec Unicode"/>
        </w:rPr>
        <w:t xml:space="preserve">, but </w:t>
      </w:r>
      <w:r w:rsidR="00B14F95" w:rsidRPr="00F62722">
        <w:rPr>
          <w:rFonts w:ascii="IFAO-Grec Unicode" w:hAnsi="IFAO-Grec Unicode"/>
        </w:rPr>
        <w:t>t</w:t>
      </w:r>
      <w:r w:rsidR="00DB0588" w:rsidRPr="00F62722">
        <w:rPr>
          <w:rFonts w:ascii="IFAO-Grec Unicode" w:hAnsi="IFAO-Grec Unicode"/>
        </w:rPr>
        <w:t>he field number</w:t>
      </w:r>
      <w:r w:rsidR="00B14F95" w:rsidRPr="00F62722">
        <w:rPr>
          <w:rFonts w:ascii="IFAO-Grec Unicode" w:hAnsi="IFAO-Grec Unicode"/>
        </w:rPr>
        <w:t>s beginning 26-BS1</w:t>
      </w:r>
      <w:r w:rsidR="00DB0588" w:rsidRPr="00F62722">
        <w:rPr>
          <w:rFonts w:ascii="IFAO-Grec Unicode" w:hAnsi="IFAO-Grec Unicode"/>
        </w:rPr>
        <w:t xml:space="preserve"> </w:t>
      </w:r>
      <w:r w:rsidR="001957E4" w:rsidRPr="00F62722">
        <w:rPr>
          <w:rFonts w:ascii="IFAO-Grec Unicode" w:hAnsi="IFAO-Grec Unicode"/>
        </w:rPr>
        <w:t xml:space="preserve">are </w:t>
      </w:r>
      <w:r w:rsidR="002E4D82" w:rsidRPr="00F62722">
        <w:rPr>
          <w:rFonts w:ascii="IFAO-Grec Unicode" w:hAnsi="IFAO-Grec Unicode"/>
        </w:rPr>
        <w:t xml:space="preserve">unusual </w:t>
      </w:r>
      <w:r w:rsidR="00A85EDD" w:rsidRPr="00F62722">
        <w:rPr>
          <w:rFonts w:ascii="IFAO-Grec Unicode" w:hAnsi="IFAO-Grec Unicode"/>
        </w:rPr>
        <w:t xml:space="preserve">inasmuch as they </w:t>
      </w:r>
      <w:r w:rsidR="002151EA" w:rsidRPr="00F62722">
        <w:rPr>
          <w:rFonts w:ascii="IFAO-Grec Unicode" w:hAnsi="IFAO-Grec Unicode"/>
        </w:rPr>
        <w:t xml:space="preserve">lack </w:t>
      </w:r>
      <w:r w:rsidR="003931F9" w:rsidRPr="00F62722">
        <w:rPr>
          <w:rFonts w:ascii="IFAO-Grec Unicode" w:hAnsi="IFAO-Grec Unicode"/>
        </w:rPr>
        <w:t xml:space="preserve">any </w:t>
      </w:r>
      <w:r w:rsidR="002151EA" w:rsidRPr="00F62722">
        <w:rPr>
          <w:rFonts w:ascii="IFAO-Grec Unicode" w:hAnsi="IFAO-Grec Unicode"/>
        </w:rPr>
        <w:t xml:space="preserve">further </w:t>
      </w:r>
      <w:r w:rsidR="00B14F95" w:rsidRPr="00F62722">
        <w:rPr>
          <w:rFonts w:ascii="IFAO-Grec Unicode" w:hAnsi="IFAO-Grec Unicode"/>
        </w:rPr>
        <w:t>subdivi</w:t>
      </w:r>
      <w:r w:rsidR="002151EA" w:rsidRPr="00F62722">
        <w:rPr>
          <w:rFonts w:ascii="IFAO-Grec Unicode" w:hAnsi="IFAO-Grec Unicode"/>
        </w:rPr>
        <w:t>sion (</w:t>
      </w:r>
      <w:r w:rsidR="00DF55BA" w:rsidRPr="00F62722">
        <w:rPr>
          <w:rFonts w:ascii="IFAO-Grec Unicode" w:hAnsi="IFAO-Grec Unicode"/>
        </w:rPr>
        <w:t>as would be expected in a structure)</w:t>
      </w:r>
      <w:r w:rsidR="00342B84" w:rsidRPr="00F62722">
        <w:rPr>
          <w:rFonts w:ascii="IFAO-Grec Unicode" w:hAnsi="IFAO-Grec Unicode"/>
        </w:rPr>
        <w:t xml:space="preserve"> – S</w:t>
      </w:r>
      <w:r w:rsidR="003931F9" w:rsidRPr="00F62722">
        <w:rPr>
          <w:rFonts w:ascii="IFAO-Grec Unicode" w:hAnsi="IFAO-Grec Unicode"/>
        </w:rPr>
        <w:t>treet BS1 is a major thoroughfare in Area G</w:t>
      </w:r>
      <w:r w:rsidR="00765ED2" w:rsidRPr="00F62722">
        <w:rPr>
          <w:rFonts w:ascii="IFAO-Grec Unicode" w:hAnsi="IFAO-Grec Unicode"/>
        </w:rPr>
        <w:t xml:space="preserve">! </w:t>
      </w:r>
      <w:r w:rsidR="001957E4" w:rsidRPr="00F62722">
        <w:rPr>
          <w:rFonts w:ascii="IFAO-Grec Unicode" w:hAnsi="IFAO-Grec Unicode"/>
        </w:rPr>
        <w:t>The</w:t>
      </w:r>
      <w:r w:rsidR="00DF55BA" w:rsidRPr="00F62722">
        <w:rPr>
          <w:rFonts w:ascii="IFAO-Grec Unicode" w:hAnsi="IFAO-Grec Unicode"/>
        </w:rPr>
        <w:t xml:space="preserve"> field numbers</w:t>
      </w:r>
      <w:r w:rsidR="00765ED2" w:rsidRPr="00F62722">
        <w:rPr>
          <w:rFonts w:ascii="IFAO-Grec Unicode" w:hAnsi="IFAO-Grec Unicode"/>
        </w:rPr>
        <w:t xml:space="preserve"> for this context</w:t>
      </w:r>
      <w:r w:rsidR="00A85EDD" w:rsidRPr="00F62722">
        <w:rPr>
          <w:rFonts w:ascii="IFAO-Grec Unicode" w:hAnsi="IFAO-Grec Unicode"/>
        </w:rPr>
        <w:t>, rather,</w:t>
      </w:r>
      <w:r w:rsidR="001957E4" w:rsidRPr="00F62722">
        <w:rPr>
          <w:rFonts w:ascii="IFAO-Grec Unicode" w:hAnsi="IFAO-Grec Unicode"/>
        </w:rPr>
        <w:t xml:space="preserve"> appear </w:t>
      </w:r>
      <w:r w:rsidR="00C46478" w:rsidRPr="00F62722">
        <w:rPr>
          <w:rFonts w:ascii="IFAO-Grec Unicode" w:hAnsi="IFAO-Grec Unicode"/>
        </w:rPr>
        <w:t xml:space="preserve">simply </w:t>
      </w:r>
      <w:r w:rsidR="001957E4" w:rsidRPr="00F62722">
        <w:rPr>
          <w:rFonts w:ascii="IFAO-Grec Unicode" w:hAnsi="IFAO-Grec Unicode"/>
        </w:rPr>
        <w:t xml:space="preserve">to </w:t>
      </w:r>
      <w:r w:rsidR="00B14F95" w:rsidRPr="00F62722">
        <w:rPr>
          <w:rFonts w:ascii="IFAO-Grec Unicode" w:hAnsi="IFAO-Grec Unicode"/>
        </w:rPr>
        <w:t xml:space="preserve">itemize the </w:t>
      </w:r>
      <w:r w:rsidR="009E252E" w:rsidRPr="00F62722">
        <w:rPr>
          <w:rFonts w:ascii="IFAO-Grec Unicode" w:hAnsi="IFAO-Grec Unicode"/>
        </w:rPr>
        <w:t>finds</w:t>
      </w:r>
      <w:r w:rsidR="007E3618" w:rsidRPr="00F62722">
        <w:rPr>
          <w:rFonts w:ascii="IFAO-Grec Unicode" w:hAnsi="IFAO-Grec Unicode"/>
        </w:rPr>
        <w:t>, and</w:t>
      </w:r>
      <w:r w:rsidR="00E26E7D" w:rsidRPr="00F62722">
        <w:rPr>
          <w:rFonts w:ascii="IFAO-Grec Unicode" w:hAnsi="IFAO-Grec Unicode"/>
        </w:rPr>
        <w:t xml:space="preserve"> every </w:t>
      </w:r>
      <w:r w:rsidR="004F5CED" w:rsidRPr="00F62722">
        <w:rPr>
          <w:rFonts w:ascii="IFAO-Grec Unicode" w:hAnsi="IFAO-Grec Unicode"/>
        </w:rPr>
        <w:t>papyr</w:t>
      </w:r>
      <w:r w:rsidR="00E26E7D" w:rsidRPr="00F62722">
        <w:rPr>
          <w:rFonts w:ascii="IFAO-Grec Unicode" w:hAnsi="IFAO-Grec Unicode"/>
        </w:rPr>
        <w:t>us</w:t>
      </w:r>
      <w:r w:rsidR="004F5CED" w:rsidRPr="00F62722">
        <w:rPr>
          <w:rFonts w:ascii="IFAO-Grec Unicode" w:hAnsi="IFAO-Grec Unicode"/>
        </w:rPr>
        <w:t xml:space="preserve"> </w:t>
      </w:r>
      <w:r w:rsidR="00E26E7D" w:rsidRPr="00F62722">
        <w:rPr>
          <w:rFonts w:ascii="IFAO-Grec Unicode" w:hAnsi="IFAO-Grec Unicode"/>
        </w:rPr>
        <w:t xml:space="preserve">has </w:t>
      </w:r>
      <w:r w:rsidR="004F5CED" w:rsidRPr="00F62722">
        <w:rPr>
          <w:rFonts w:ascii="IFAO-Grec Unicode" w:hAnsi="IFAO-Grec Unicode"/>
        </w:rPr>
        <w:t>the field number 26-BS1-PI.</w:t>
      </w:r>
      <w:r w:rsidR="000C5D38" w:rsidRPr="00F62722">
        <w:rPr>
          <w:rFonts w:ascii="IFAO-Grec Unicode" w:hAnsi="IFAO-Grec Unicode"/>
        </w:rPr>
        <w:t xml:space="preserve"> </w:t>
      </w:r>
      <w:r w:rsidR="00D44B7B" w:rsidRPr="00F62722">
        <w:rPr>
          <w:rFonts w:ascii="IFAO-Grec Unicode" w:hAnsi="IFAO-Grec Unicode"/>
        </w:rPr>
        <w:t xml:space="preserve">The hypothesis that a single cache was uncovered </w:t>
      </w:r>
      <w:r w:rsidR="00227C21" w:rsidRPr="00F62722">
        <w:rPr>
          <w:rFonts w:ascii="IFAO-Grec Unicode" w:hAnsi="IFAO-Grec Unicode"/>
        </w:rPr>
        <w:t xml:space="preserve">in a particular location on the street </w:t>
      </w:r>
      <w:r w:rsidR="00D44B7B" w:rsidRPr="00F62722">
        <w:rPr>
          <w:rFonts w:ascii="IFAO-Grec Unicode" w:hAnsi="IFAO-Grec Unicode"/>
        </w:rPr>
        <w:t>is further weakened by the fact that s</w:t>
      </w:r>
      <w:r w:rsidR="00C42EB1" w:rsidRPr="00F62722">
        <w:rPr>
          <w:rFonts w:ascii="IFAO-Grec Unicode" w:hAnsi="IFAO-Grec Unicode"/>
        </w:rPr>
        <w:t xml:space="preserve">ome </w:t>
      </w:r>
      <w:r w:rsidR="00A414CC" w:rsidRPr="00F62722">
        <w:rPr>
          <w:rFonts w:ascii="IFAO-Grec Unicode" w:hAnsi="IFAO-Grec Unicode"/>
        </w:rPr>
        <w:t xml:space="preserve">literary </w:t>
      </w:r>
      <w:r w:rsidR="009E38B8" w:rsidRPr="00F62722">
        <w:rPr>
          <w:rFonts w:ascii="IFAO-Grec Unicode" w:hAnsi="IFAO-Grec Unicode"/>
        </w:rPr>
        <w:t>fragments from this context</w:t>
      </w:r>
      <w:r w:rsidR="00D44B7B" w:rsidRPr="00F62722">
        <w:rPr>
          <w:rFonts w:ascii="IFAO-Grec Unicode" w:hAnsi="IFAO-Grec Unicode"/>
        </w:rPr>
        <w:t xml:space="preserve"> </w:t>
      </w:r>
      <w:r w:rsidR="009E38B8" w:rsidRPr="00F62722">
        <w:rPr>
          <w:rFonts w:ascii="IFAO-Grec Unicode" w:hAnsi="IFAO-Grec Unicode"/>
        </w:rPr>
        <w:t xml:space="preserve">join with </w:t>
      </w:r>
      <w:r w:rsidR="004134FA" w:rsidRPr="00F62722">
        <w:rPr>
          <w:rFonts w:ascii="IFAO-Grec Unicode" w:hAnsi="IFAO-Grec Unicode"/>
        </w:rPr>
        <w:t>others found in nearby structures</w:t>
      </w:r>
      <w:r w:rsidR="00D144D9" w:rsidRPr="00F62722">
        <w:rPr>
          <w:rFonts w:ascii="IFAO-Grec Unicode" w:hAnsi="IFAO-Grec Unicode"/>
        </w:rPr>
        <w:t>, providing clear evidence that</w:t>
      </w:r>
      <w:r w:rsidR="00FE7F11" w:rsidRPr="00F62722">
        <w:rPr>
          <w:rFonts w:ascii="IFAO-Grec Unicode" w:hAnsi="IFAO-Grec Unicode"/>
        </w:rPr>
        <w:t xml:space="preserve">, as </w:t>
      </w:r>
      <w:r w:rsidR="002D2394" w:rsidRPr="00F62722">
        <w:rPr>
          <w:rFonts w:ascii="IFAO-Grec Unicode" w:hAnsi="IFAO-Grec Unicode"/>
        </w:rPr>
        <w:t xml:space="preserve">has been </w:t>
      </w:r>
      <w:r w:rsidR="00FE7F11" w:rsidRPr="00F62722">
        <w:rPr>
          <w:rFonts w:ascii="IFAO-Grec Unicode" w:hAnsi="IFAO-Grec Unicode"/>
        </w:rPr>
        <w:t xml:space="preserve">documented </w:t>
      </w:r>
      <w:r w:rsidR="006376BC" w:rsidRPr="00F62722">
        <w:rPr>
          <w:rFonts w:ascii="IFAO-Grec Unicode" w:hAnsi="IFAO-Grec Unicode"/>
        </w:rPr>
        <w:t>elsewhere</w:t>
      </w:r>
      <w:r w:rsidR="00FE7F11" w:rsidRPr="00F62722">
        <w:rPr>
          <w:rFonts w:ascii="IFAO-Grec Unicode" w:hAnsi="IFAO-Grec Unicode"/>
        </w:rPr>
        <w:t>,</w:t>
      </w:r>
      <w:r w:rsidR="00081CBB" w:rsidRPr="00F62722">
        <w:rPr>
          <w:rFonts w:ascii="IFAO-Grec Unicode" w:hAnsi="IFAO-Grec Unicode"/>
        </w:rPr>
        <w:t xml:space="preserve"> the papyri in Area G have ‘wandered’</w:t>
      </w:r>
      <w:r w:rsidR="005B7663" w:rsidRPr="00F62722">
        <w:rPr>
          <w:rFonts w:ascii="IFAO-Grec Unicode" w:hAnsi="IFAO-Grec Unicode"/>
        </w:rPr>
        <w:t xml:space="preserve"> and that the </w:t>
      </w:r>
      <w:r w:rsidR="00B82ADF" w:rsidRPr="00F62722">
        <w:rPr>
          <w:rFonts w:ascii="IFAO-Grec Unicode" w:hAnsi="IFAO-Grec Unicode"/>
        </w:rPr>
        <w:t xml:space="preserve">circumstances </w:t>
      </w:r>
      <w:r w:rsidR="005B7663" w:rsidRPr="00F62722">
        <w:rPr>
          <w:rFonts w:ascii="IFAO-Grec Unicode" w:hAnsi="IFAO-Grec Unicode"/>
        </w:rPr>
        <w:t xml:space="preserve">of their deposition </w:t>
      </w:r>
      <w:r w:rsidR="00AC1F10" w:rsidRPr="00F62722">
        <w:rPr>
          <w:rFonts w:ascii="IFAO-Grec Unicode" w:hAnsi="IFAO-Grec Unicode"/>
        </w:rPr>
        <w:t>are</w:t>
      </w:r>
      <w:r w:rsidR="005B7663" w:rsidRPr="00F62722">
        <w:rPr>
          <w:rFonts w:ascii="IFAO-Grec Unicode" w:hAnsi="IFAO-Grec Unicode"/>
        </w:rPr>
        <w:t xml:space="preserve"> </w:t>
      </w:r>
      <w:r w:rsidR="00B82ADF" w:rsidRPr="00F62722">
        <w:rPr>
          <w:rFonts w:ascii="IFAO-Grec Unicode" w:hAnsi="IFAO-Grec Unicode"/>
        </w:rPr>
        <w:t>indetermina</w:t>
      </w:r>
      <w:r w:rsidR="0025139B" w:rsidRPr="00F62722">
        <w:rPr>
          <w:rFonts w:ascii="IFAO-Grec Unicode" w:hAnsi="IFAO-Grec Unicode"/>
        </w:rPr>
        <w:t>ble</w:t>
      </w:r>
      <w:r w:rsidR="00B82ADF" w:rsidRPr="00F62722">
        <w:rPr>
          <w:rFonts w:ascii="IFAO-Grec Unicode" w:hAnsi="IFAO-Grec Unicode"/>
        </w:rPr>
        <w:t>.</w:t>
      </w:r>
      <w:r w:rsidR="00A414CC" w:rsidRPr="00F62722">
        <w:rPr>
          <w:rStyle w:val="FootnoteReference"/>
          <w:rFonts w:ascii="IFAO-Grec Unicode" w:hAnsi="IFAO-Grec Unicode"/>
        </w:rPr>
        <w:footnoteReference w:id="45"/>
      </w:r>
      <w:r w:rsidR="004134FA" w:rsidRPr="00F62722">
        <w:rPr>
          <w:rFonts w:ascii="IFAO-Grec Unicode" w:hAnsi="IFAO-Grec Unicode"/>
        </w:rPr>
        <w:t xml:space="preserve"> </w:t>
      </w:r>
    </w:p>
    <w:tbl>
      <w:tblPr>
        <w:tblStyle w:val="GridTable1Light"/>
        <w:tblW w:w="0" w:type="auto"/>
        <w:tblLook w:val="0400" w:firstRow="0" w:lastRow="0" w:firstColumn="0" w:lastColumn="0" w:noHBand="0" w:noVBand="1"/>
      </w:tblPr>
      <w:tblGrid>
        <w:gridCol w:w="336"/>
        <w:gridCol w:w="1810"/>
        <w:gridCol w:w="2063"/>
        <w:gridCol w:w="1243"/>
        <w:gridCol w:w="1503"/>
        <w:gridCol w:w="1709"/>
      </w:tblGrid>
      <w:tr w:rsidR="000400A7" w:rsidRPr="00F62722" w14:paraId="1D9F8699" w14:textId="7C225003">
        <w:tc>
          <w:tcPr>
            <w:tcW w:w="0" w:type="auto"/>
          </w:tcPr>
          <w:p w14:paraId="60106256" w14:textId="77777777" w:rsidR="000400A7" w:rsidRPr="00F62722" w:rsidRDefault="000400A7">
            <w:pPr>
              <w:spacing w:line="480" w:lineRule="auto"/>
              <w:jc w:val="right"/>
              <w:rPr>
                <w:rFonts w:ascii="IFAO-Grec Unicode" w:hAnsi="IFAO-Grec Unicode"/>
              </w:rPr>
            </w:pPr>
            <w:r w:rsidRPr="00F62722">
              <w:rPr>
                <w:rFonts w:ascii="IFAO-Grec Unicode" w:hAnsi="IFAO-Grec Unicode"/>
              </w:rPr>
              <w:t>9</w:t>
            </w:r>
          </w:p>
        </w:tc>
        <w:tc>
          <w:tcPr>
            <w:tcW w:w="0" w:type="auto"/>
          </w:tcPr>
          <w:p w14:paraId="6F9977BF" w14:textId="77777777" w:rsidR="000400A7" w:rsidRPr="00F62722" w:rsidRDefault="000400A7">
            <w:pPr>
              <w:spacing w:line="480" w:lineRule="auto"/>
              <w:rPr>
                <w:rFonts w:ascii="IFAO-Grec Unicode" w:hAnsi="IFAO-Grec Unicode"/>
              </w:rPr>
            </w:pPr>
            <w:r w:rsidRPr="00F62722">
              <w:rPr>
                <w:rFonts w:ascii="IFAO-Grec Unicode" w:hAnsi="IFAO-Grec Unicode"/>
              </w:rPr>
              <w:t>P.Cair.Mich. 2 6</w:t>
            </w:r>
          </w:p>
        </w:tc>
        <w:tc>
          <w:tcPr>
            <w:tcW w:w="0" w:type="auto"/>
          </w:tcPr>
          <w:p w14:paraId="6D93D9EA" w14:textId="77777777" w:rsidR="000400A7" w:rsidRPr="00F62722" w:rsidRDefault="000400A7">
            <w:pPr>
              <w:spacing w:line="480" w:lineRule="auto"/>
              <w:rPr>
                <w:rFonts w:ascii="IFAO-Grec Unicode" w:hAnsi="IFAO-Grec Unicode"/>
              </w:rPr>
            </w:pPr>
            <w:r w:rsidRPr="00F62722">
              <w:rPr>
                <w:rFonts w:ascii="IFAO-Grec Unicode" w:hAnsi="IFAO-Grec Unicode"/>
              </w:rPr>
              <w:t>P.Mich. inv. 4749b</w:t>
            </w:r>
          </w:p>
        </w:tc>
        <w:tc>
          <w:tcPr>
            <w:tcW w:w="0" w:type="auto"/>
          </w:tcPr>
          <w:p w14:paraId="5C1BC5B1" w14:textId="77777777" w:rsidR="000400A7" w:rsidRPr="00F62722" w:rsidRDefault="000400A7">
            <w:pPr>
              <w:spacing w:line="480" w:lineRule="auto"/>
              <w:rPr>
                <w:rFonts w:ascii="IFAO-Grec Unicode" w:hAnsi="IFAO-Grec Unicode"/>
              </w:rPr>
            </w:pPr>
            <w:r w:rsidRPr="00F62722">
              <w:rPr>
                <w:rFonts w:ascii="IFAO-Grec Unicode" w:hAnsi="IFAO-Grec Unicode"/>
              </w:rPr>
              <w:t>26-BS1-PI</w:t>
            </w:r>
          </w:p>
        </w:tc>
        <w:tc>
          <w:tcPr>
            <w:tcW w:w="0" w:type="auto"/>
          </w:tcPr>
          <w:p w14:paraId="307BEF7E" w14:textId="77777777" w:rsidR="000400A7" w:rsidRPr="00F62722" w:rsidRDefault="000400A7">
            <w:pPr>
              <w:spacing w:line="480" w:lineRule="auto"/>
              <w:rPr>
                <w:rFonts w:ascii="IFAO-Grec Unicode" w:hAnsi="IFAO-Grec Unicode"/>
              </w:rPr>
            </w:pPr>
            <w:r w:rsidRPr="00F62722">
              <w:rPr>
                <w:rFonts w:ascii="IFAO-Grec Unicode" w:hAnsi="IFAO-Grec Unicode"/>
                <w:i/>
                <w:iCs/>
              </w:rPr>
              <w:t xml:space="preserve">Il. </w:t>
            </w:r>
            <w:r w:rsidRPr="00F62722">
              <w:rPr>
                <w:rFonts w:ascii="IFAO-Grec Unicode" w:hAnsi="IFAO-Grec Unicode"/>
              </w:rPr>
              <w:t>3.348–353</w:t>
            </w:r>
          </w:p>
        </w:tc>
        <w:tc>
          <w:tcPr>
            <w:tcW w:w="0" w:type="auto"/>
          </w:tcPr>
          <w:p w14:paraId="4B647DAC" w14:textId="554DFFC4" w:rsidR="000400A7" w:rsidRPr="00F62722" w:rsidRDefault="000D03B0">
            <w:pPr>
              <w:spacing w:line="480" w:lineRule="auto"/>
              <w:rPr>
                <w:rFonts w:ascii="IFAO-Grec Unicode" w:hAnsi="IFAO-Grec Unicode"/>
              </w:rPr>
            </w:pPr>
            <w:r w:rsidRPr="00F62722">
              <w:rPr>
                <w:rFonts w:ascii="IFAO-Grec Unicode" w:hAnsi="IFAO-Grec Unicode"/>
              </w:rPr>
              <w:t xml:space="preserve">Late </w:t>
            </w:r>
            <w:r w:rsidR="000400A7" w:rsidRPr="00F62722">
              <w:rPr>
                <w:rFonts w:ascii="IFAO-Grec Unicode" w:hAnsi="IFAO-Grec Unicode"/>
              </w:rPr>
              <w:t>II – III CE</w:t>
            </w:r>
          </w:p>
        </w:tc>
      </w:tr>
    </w:tbl>
    <w:p w14:paraId="76F6405F" w14:textId="77777777" w:rsidR="008A1A0E" w:rsidRPr="00F62722" w:rsidRDefault="008A1A0E" w:rsidP="008A1A0E">
      <w:pPr>
        <w:spacing w:line="480" w:lineRule="auto"/>
        <w:rPr>
          <w:rFonts w:ascii="IFAO-Grec Unicode" w:hAnsi="IFAO-Grec Unicode"/>
        </w:rPr>
      </w:pPr>
    </w:p>
    <w:p w14:paraId="6A735262" w14:textId="162F4B6F" w:rsidR="005E3CA8" w:rsidRPr="00F62722" w:rsidRDefault="00E7519F" w:rsidP="00DD4D00">
      <w:pPr>
        <w:spacing w:line="480" w:lineRule="auto"/>
        <w:ind w:firstLine="720"/>
        <w:rPr>
          <w:rFonts w:ascii="IFAO-Grec Unicode" w:hAnsi="IFAO-Grec Unicode"/>
        </w:rPr>
      </w:pPr>
      <w:r w:rsidRPr="00F62722">
        <w:rPr>
          <w:rFonts w:ascii="IFAO-Grec Unicode" w:hAnsi="IFAO-Grec Unicode"/>
        </w:rPr>
        <w:t xml:space="preserve">The hand of this papyrus </w:t>
      </w:r>
      <w:r w:rsidR="00FA7EA2" w:rsidRPr="00F62722">
        <w:rPr>
          <w:rFonts w:ascii="IFAO-Grec Unicode" w:hAnsi="IFAO-Grec Unicode"/>
        </w:rPr>
        <w:t xml:space="preserve">is </w:t>
      </w:r>
      <w:r w:rsidR="00BC66D5" w:rsidRPr="00F62722">
        <w:rPr>
          <w:rFonts w:ascii="IFAO-Grec Unicode" w:hAnsi="IFAO-Grec Unicode"/>
        </w:rPr>
        <w:t>a clear</w:t>
      </w:r>
      <w:r w:rsidR="00317960" w:rsidRPr="00F62722">
        <w:rPr>
          <w:rFonts w:ascii="IFAO-Grec Unicode" w:hAnsi="IFAO-Grec Unicode"/>
        </w:rPr>
        <w:t xml:space="preserve"> </w:t>
      </w:r>
      <w:r w:rsidR="00444EF5" w:rsidRPr="00F62722">
        <w:rPr>
          <w:rFonts w:ascii="IFAO-Grec Unicode" w:hAnsi="IFAO-Grec Unicode"/>
        </w:rPr>
        <w:t>informal round</w:t>
      </w:r>
      <w:r w:rsidR="005A2BB1" w:rsidRPr="00F62722">
        <w:rPr>
          <w:rFonts w:ascii="IFAO-Grec Unicode" w:hAnsi="IFAO-Grec Unicode"/>
        </w:rPr>
        <w:t>:</w:t>
      </w:r>
      <w:r w:rsidR="00FA7EA2" w:rsidRPr="00F62722">
        <w:rPr>
          <w:rStyle w:val="FootnoteReference"/>
          <w:rFonts w:ascii="IFAO-Grec Unicode" w:hAnsi="IFAO-Grec Unicode"/>
        </w:rPr>
        <w:footnoteReference w:id="46"/>
      </w:r>
      <w:r w:rsidR="00444EF5" w:rsidRPr="00F62722">
        <w:rPr>
          <w:rFonts w:ascii="IFAO-Grec Unicode" w:hAnsi="IFAO-Grec Unicode"/>
        </w:rPr>
        <w:t xml:space="preserve"> </w:t>
      </w:r>
      <w:r w:rsidR="005A2BB1" w:rsidRPr="00F62722">
        <w:rPr>
          <w:rFonts w:ascii="IFAO-Grec Unicode" w:hAnsi="IFAO-Grec Unicode"/>
        </w:rPr>
        <w:t>it</w:t>
      </w:r>
      <w:r w:rsidR="00DD7B3A" w:rsidRPr="00F62722">
        <w:rPr>
          <w:rFonts w:ascii="IFAO-Grec Unicode" w:hAnsi="IFAO-Grec Unicode"/>
        </w:rPr>
        <w:t xml:space="preserve"> </w:t>
      </w:r>
      <w:r w:rsidR="00444EF5" w:rsidRPr="00F62722">
        <w:rPr>
          <w:rFonts w:ascii="IFAO-Grec Unicode" w:hAnsi="IFAO-Grec Unicode"/>
        </w:rPr>
        <w:t>slop</w:t>
      </w:r>
      <w:r w:rsidR="00DD7B3A" w:rsidRPr="00F62722">
        <w:rPr>
          <w:rFonts w:ascii="IFAO-Grec Unicode" w:hAnsi="IFAO-Grec Unicode"/>
        </w:rPr>
        <w:t>es</w:t>
      </w:r>
      <w:r w:rsidR="00444EF5" w:rsidRPr="00F62722">
        <w:rPr>
          <w:rFonts w:ascii="IFAO-Grec Unicode" w:hAnsi="IFAO-Grec Unicode"/>
        </w:rPr>
        <w:t xml:space="preserve"> gently to the right</w:t>
      </w:r>
      <w:r w:rsidR="005759F3" w:rsidRPr="00F62722">
        <w:rPr>
          <w:rFonts w:ascii="IFAO-Grec Unicode" w:hAnsi="IFAO-Grec Unicode"/>
        </w:rPr>
        <w:t xml:space="preserve">, and </w:t>
      </w:r>
      <w:r w:rsidR="00215FED" w:rsidRPr="00F62722">
        <w:rPr>
          <w:rFonts w:ascii="IFAO-Grec Unicode" w:hAnsi="IFAO-Grec Unicode"/>
        </w:rPr>
        <w:t xml:space="preserve">the tail of alpha is </w:t>
      </w:r>
      <w:r w:rsidR="00EC7188" w:rsidRPr="00F62722">
        <w:rPr>
          <w:rFonts w:ascii="IFAO-Grec Unicode" w:hAnsi="IFAO-Grec Unicode"/>
        </w:rPr>
        <w:t>often ligatured to the subsequent letter</w:t>
      </w:r>
      <w:r w:rsidR="00B81FBE" w:rsidRPr="00F62722">
        <w:rPr>
          <w:rFonts w:ascii="IFAO-Grec Unicode" w:hAnsi="IFAO-Grec Unicode"/>
        </w:rPr>
        <w:t xml:space="preserve">. </w:t>
      </w:r>
      <w:r w:rsidR="00DD7B3A" w:rsidRPr="00F62722">
        <w:rPr>
          <w:rFonts w:ascii="IFAO-Grec Unicode" w:hAnsi="IFAO-Grec Unicode"/>
        </w:rPr>
        <w:t xml:space="preserve">Notable letter shapes include nu, whose </w:t>
      </w:r>
      <w:r w:rsidR="00DD7B3A" w:rsidRPr="00F62722">
        <w:rPr>
          <w:rFonts w:ascii="IFAO-Grec Unicode" w:hAnsi="IFAO-Grec Unicode"/>
        </w:rPr>
        <w:lastRenderedPageBreak/>
        <w:t>r</w:t>
      </w:r>
      <w:r w:rsidR="00B81FBE" w:rsidRPr="00F62722">
        <w:rPr>
          <w:rFonts w:ascii="IFAO-Grec Unicode" w:hAnsi="IFAO-Grec Unicode"/>
        </w:rPr>
        <w:t xml:space="preserve">ight </w:t>
      </w:r>
      <w:r w:rsidR="00211BC5" w:rsidRPr="00F62722">
        <w:rPr>
          <w:rFonts w:ascii="IFAO-Grec Unicode" w:hAnsi="IFAO-Grec Unicode"/>
        </w:rPr>
        <w:t xml:space="preserve">hasta is not level with the left one, but sits slightly </w:t>
      </w:r>
      <w:r w:rsidR="00100894" w:rsidRPr="00F62722">
        <w:rPr>
          <w:rFonts w:ascii="IFAO-Grec Unicode" w:hAnsi="IFAO-Grec Unicode"/>
        </w:rPr>
        <w:t xml:space="preserve">higher; </w:t>
      </w:r>
      <w:r w:rsidR="004A42CB" w:rsidRPr="00F62722">
        <w:rPr>
          <w:rFonts w:ascii="IFAO-Grec Unicode" w:hAnsi="IFAO-Grec Unicode"/>
        </w:rPr>
        <w:t xml:space="preserve">an epsilon with extended middle bar; </w:t>
      </w:r>
      <w:r w:rsidR="006004A2" w:rsidRPr="00F62722">
        <w:rPr>
          <w:rFonts w:ascii="IFAO-Grec Unicode" w:hAnsi="IFAO-Grec Unicode"/>
        </w:rPr>
        <w:t xml:space="preserve">a </w:t>
      </w:r>
      <w:r w:rsidR="00100894" w:rsidRPr="00F62722">
        <w:rPr>
          <w:rFonts w:ascii="IFAO-Grec Unicode" w:hAnsi="IFAO-Grec Unicode"/>
        </w:rPr>
        <w:t xml:space="preserve">sigma </w:t>
      </w:r>
      <w:r w:rsidR="006004A2" w:rsidRPr="00F62722">
        <w:rPr>
          <w:rFonts w:ascii="IFAO-Grec Unicode" w:hAnsi="IFAO-Grec Unicode"/>
        </w:rPr>
        <w:t xml:space="preserve">which </w:t>
      </w:r>
      <w:r w:rsidR="00100894" w:rsidRPr="00F62722">
        <w:rPr>
          <w:rFonts w:ascii="IFAO-Grec Unicode" w:hAnsi="IFAO-Grec Unicode"/>
        </w:rPr>
        <w:t>is slightly over-rotated clockwise</w:t>
      </w:r>
      <w:r w:rsidR="008972D3" w:rsidRPr="00F62722">
        <w:rPr>
          <w:rFonts w:ascii="IFAO-Grec Unicode" w:hAnsi="IFAO-Grec Unicode"/>
        </w:rPr>
        <w:t xml:space="preserve">; </w:t>
      </w:r>
      <w:r w:rsidR="00EC7188" w:rsidRPr="00F62722">
        <w:rPr>
          <w:rFonts w:ascii="IFAO-Grec Unicode" w:hAnsi="IFAO-Grec Unicode"/>
        </w:rPr>
        <w:t xml:space="preserve">and </w:t>
      </w:r>
      <w:r w:rsidR="00A050A7" w:rsidRPr="00F62722">
        <w:rPr>
          <w:rFonts w:ascii="IFAO-Grec Unicode" w:hAnsi="IFAO-Grec Unicode"/>
        </w:rPr>
        <w:t xml:space="preserve">a rho whose </w:t>
      </w:r>
      <w:r w:rsidR="00B70F4A" w:rsidRPr="00F62722">
        <w:rPr>
          <w:rFonts w:ascii="IFAO-Grec Unicode" w:hAnsi="IFAO-Grec Unicode"/>
        </w:rPr>
        <w:t xml:space="preserve">loop </w:t>
      </w:r>
      <w:r w:rsidR="008972D3" w:rsidRPr="00F62722">
        <w:rPr>
          <w:rFonts w:ascii="IFAO-Grec Unicode" w:hAnsi="IFAO-Grec Unicode"/>
        </w:rPr>
        <w:t>is tiny</w:t>
      </w:r>
      <w:r w:rsidR="00A050A7" w:rsidRPr="00F62722">
        <w:rPr>
          <w:rFonts w:ascii="IFAO-Grec Unicode" w:hAnsi="IFAO-Grec Unicode"/>
        </w:rPr>
        <w:t xml:space="preserve"> (</w:t>
      </w:r>
      <w:r w:rsidR="008972D3" w:rsidRPr="00F62722">
        <w:rPr>
          <w:rFonts w:ascii="IFAO-Grec Unicode" w:hAnsi="IFAO-Grec Unicode"/>
        </w:rPr>
        <w:t>while on alpha it is large</w:t>
      </w:r>
      <w:r w:rsidR="00A050A7" w:rsidRPr="00F62722">
        <w:rPr>
          <w:rFonts w:ascii="IFAO-Grec Unicode" w:hAnsi="IFAO-Grec Unicode"/>
        </w:rPr>
        <w:t>)</w:t>
      </w:r>
      <w:r w:rsidR="00A32D60" w:rsidRPr="00F62722">
        <w:rPr>
          <w:rFonts w:ascii="IFAO-Grec Unicode" w:hAnsi="IFAO-Grec Unicode"/>
        </w:rPr>
        <w:t>.</w:t>
      </w:r>
      <w:r w:rsidR="009964D0" w:rsidRPr="00F62722">
        <w:rPr>
          <w:rFonts w:ascii="IFAO-Grec Unicode" w:hAnsi="IFAO-Grec Unicode"/>
        </w:rPr>
        <w:t xml:space="preserve"> Cf. </w:t>
      </w:r>
      <w:hyperlink r:id="rId36" w:history="1">
        <w:r w:rsidR="009964D0" w:rsidRPr="00F62722">
          <w:rPr>
            <w:rStyle w:val="Hyperlink"/>
            <w:rFonts w:ascii="IFAO-Grec Unicode" w:hAnsi="IFAO-Grec Unicode"/>
          </w:rPr>
          <w:t>BKT 9 37</w:t>
        </w:r>
      </w:hyperlink>
      <w:r w:rsidR="009964D0" w:rsidRPr="00F62722">
        <w:rPr>
          <w:rFonts w:ascii="IFAO-Grec Unicode" w:hAnsi="IFAO-Grec Unicode"/>
        </w:rPr>
        <w:t xml:space="preserve"> (late II</w:t>
      </w:r>
      <w:r w:rsidR="00B845D8" w:rsidRPr="00F62722">
        <w:rPr>
          <w:rFonts w:ascii="IFAO-Grec Unicode" w:hAnsi="IFAO-Grec Unicode"/>
        </w:rPr>
        <w:t>–III</w:t>
      </w:r>
      <w:r w:rsidR="009964D0" w:rsidRPr="00F62722">
        <w:rPr>
          <w:rFonts w:ascii="IFAO-Grec Unicode" w:hAnsi="IFAO-Grec Unicode"/>
        </w:rPr>
        <w:t>).</w:t>
      </w:r>
    </w:p>
    <w:p w14:paraId="7C5794AF" w14:textId="77777777" w:rsidR="007B0CF3" w:rsidRPr="00F62722" w:rsidRDefault="007B0CF3" w:rsidP="007B0CF3">
      <w:pPr>
        <w:rPr>
          <w:rFonts w:ascii="IFAO-Grec Unicode" w:hAnsi="IFAO-Grec Unicode"/>
          <w:color w:val="D9D9D9" w:themeColor="background1" w:themeShade="D9"/>
        </w:rPr>
      </w:pPr>
      <w:r w:rsidRPr="00F62722">
        <w:rPr>
          <w:rFonts w:ascii="IFAO-Grec Unicode" w:hAnsi="IFAO-Grec Unicode"/>
          <w:color w:val="D9D9D9" w:themeColor="background1" w:themeShade="D9"/>
        </w:rPr>
        <w:t>#articleHeader</w:t>
      </w:r>
    </w:p>
    <w:p w14:paraId="33FFEDEE" w14:textId="56788922" w:rsidR="007B0CF3" w:rsidRPr="00F62722" w:rsidRDefault="00620885" w:rsidP="007B0CF3">
      <w:pPr>
        <w:spacing w:line="480" w:lineRule="auto"/>
        <w:rPr>
          <w:rFonts w:ascii="IFAO-Grec Unicode" w:hAnsi="IFAO-Grec Unicode"/>
        </w:rPr>
      </w:pPr>
      <w:r w:rsidRPr="00F62722">
        <w:rPr>
          <w:rFonts w:ascii="IFAO-Grec Unicode" w:hAnsi="IFAO-Grec Unicode"/>
        </w:rPr>
        <w:t xml:space="preserve">Nos. </w:t>
      </w:r>
      <w:r w:rsidR="007B0CF3" w:rsidRPr="00F62722">
        <w:rPr>
          <w:rFonts w:ascii="IFAO-Grec Unicode" w:hAnsi="IFAO-Grec Unicode"/>
        </w:rPr>
        <w:t>10</w:t>
      </w:r>
      <w:r w:rsidR="009F4EB8" w:rsidRPr="00F62722">
        <w:rPr>
          <w:rFonts w:ascii="IFAO-Grec Unicode" w:hAnsi="IFAO-Grec Unicode"/>
        </w:rPr>
        <w:t>–</w:t>
      </w:r>
      <w:r w:rsidR="007B0CF3" w:rsidRPr="00F62722">
        <w:rPr>
          <w:rFonts w:ascii="IFAO-Grec Unicode" w:hAnsi="IFAO-Grec Unicode"/>
        </w:rPr>
        <w:t>12</w:t>
      </w:r>
      <w:r w:rsidRPr="00F62722">
        <w:rPr>
          <w:rFonts w:ascii="IFAO-Grec Unicode" w:hAnsi="IFAO-Grec Unicode"/>
        </w:rPr>
        <w:t xml:space="preserve"> and</w:t>
      </w:r>
      <w:r w:rsidR="007B0CF3" w:rsidRPr="00F62722">
        <w:rPr>
          <w:rFonts w:ascii="IFAO-Grec Unicode" w:hAnsi="IFAO-Grec Unicode"/>
        </w:rPr>
        <w:t xml:space="preserve"> </w:t>
      </w:r>
      <w:r w:rsidR="009F4EB8" w:rsidRPr="00F62722">
        <w:rPr>
          <w:rFonts w:ascii="IFAO-Grec Unicode" w:hAnsi="IFAO-Grec Unicode"/>
        </w:rPr>
        <w:t>House B25</w:t>
      </w:r>
    </w:p>
    <w:p w14:paraId="7A3C8AB2" w14:textId="6219B4AE" w:rsidR="00C74DBC" w:rsidRPr="00F62722" w:rsidRDefault="00D65079" w:rsidP="000C37AC">
      <w:pPr>
        <w:spacing w:line="480" w:lineRule="auto"/>
        <w:ind w:firstLine="720"/>
        <w:rPr>
          <w:rFonts w:ascii="IFAO-Grec Unicode" w:hAnsi="IFAO-Grec Unicode"/>
        </w:rPr>
      </w:pPr>
      <w:r w:rsidRPr="00F62722">
        <w:rPr>
          <w:rFonts w:ascii="IFAO-Grec Unicode" w:hAnsi="IFAO-Grec Unicode"/>
        </w:rPr>
        <w:t xml:space="preserve">House B25 yielded </w:t>
      </w:r>
      <w:r w:rsidR="007A1DCD" w:rsidRPr="00F62722">
        <w:rPr>
          <w:rFonts w:ascii="IFAO-Grec Unicode" w:hAnsi="IFAO-Grec Unicode"/>
        </w:rPr>
        <w:t xml:space="preserve">fragments of </w:t>
      </w:r>
      <w:r w:rsidR="004420E9" w:rsidRPr="00F62722">
        <w:rPr>
          <w:rFonts w:ascii="IFAO-Grec Unicode" w:hAnsi="IFAO-Grec Unicode"/>
        </w:rPr>
        <w:t>three separate bookrolls</w:t>
      </w:r>
      <w:r w:rsidR="004430C0" w:rsidRPr="00F62722">
        <w:rPr>
          <w:rFonts w:ascii="IFAO-Grec Unicode" w:hAnsi="IFAO-Grec Unicode"/>
        </w:rPr>
        <w:t xml:space="preserve"> of the </w:t>
      </w:r>
      <w:r w:rsidR="004430C0" w:rsidRPr="00F62722">
        <w:rPr>
          <w:rFonts w:ascii="IFAO-Grec Unicode" w:hAnsi="IFAO-Grec Unicode"/>
          <w:i/>
          <w:iCs/>
        </w:rPr>
        <w:t>Iliad</w:t>
      </w:r>
      <w:r w:rsidR="00E100F0" w:rsidRPr="00F62722">
        <w:rPr>
          <w:rFonts w:ascii="IFAO-Grec Unicode" w:hAnsi="IFAO-Grec Unicode"/>
        </w:rPr>
        <w:t>, but only one of those contexts can be pinpointed with any confidence.</w:t>
      </w:r>
      <w:r w:rsidR="004420E9" w:rsidRPr="00F62722">
        <w:rPr>
          <w:rFonts w:ascii="IFAO-Grec Unicode" w:hAnsi="IFAO-Grec Unicode"/>
        </w:rPr>
        <w:t xml:space="preserve"> </w:t>
      </w:r>
      <w:r w:rsidR="001C457D" w:rsidRPr="00F62722">
        <w:rPr>
          <w:rFonts w:ascii="IFAO-Grec Unicode" w:hAnsi="IFAO-Grec Unicode"/>
        </w:rPr>
        <w:t>T</w:t>
      </w:r>
      <w:r w:rsidR="009C02E7" w:rsidRPr="00F62722">
        <w:rPr>
          <w:rFonts w:ascii="IFAO-Grec Unicode" w:hAnsi="IFAO-Grec Unicode"/>
        </w:rPr>
        <w:t xml:space="preserve">he </w:t>
      </w:r>
      <w:r w:rsidR="008D4DEE" w:rsidRPr="00F62722">
        <w:rPr>
          <w:rFonts w:ascii="IFAO-Grec Unicode" w:hAnsi="IFAO-Grec Unicode"/>
        </w:rPr>
        <w:t>excavation</w:t>
      </w:r>
      <w:r w:rsidR="00C360B6" w:rsidRPr="00F62722">
        <w:rPr>
          <w:rFonts w:ascii="IFAO-Grec Unicode" w:hAnsi="IFAO-Grec Unicode"/>
        </w:rPr>
        <w:t>’s architectural</w:t>
      </w:r>
      <w:r w:rsidR="008D4DEE" w:rsidRPr="00F62722">
        <w:rPr>
          <w:rFonts w:ascii="IFAO-Grec Unicode" w:hAnsi="IFAO-Grec Unicode"/>
        </w:rPr>
        <w:t xml:space="preserve"> </w:t>
      </w:r>
      <w:r w:rsidR="009C02E7" w:rsidRPr="00F62722">
        <w:rPr>
          <w:rFonts w:ascii="IFAO-Grec Unicode" w:hAnsi="IFAO-Grec Unicode"/>
        </w:rPr>
        <w:t xml:space="preserve">report </w:t>
      </w:r>
      <w:r w:rsidR="00B756CF" w:rsidRPr="00F62722">
        <w:rPr>
          <w:rFonts w:ascii="IFAO-Grec Unicode" w:hAnsi="IFAO-Grec Unicode"/>
        </w:rPr>
        <w:t xml:space="preserve">notes that </w:t>
      </w:r>
      <w:r w:rsidR="00FC5730" w:rsidRPr="00F62722">
        <w:rPr>
          <w:rFonts w:ascii="IFAO-Grec Unicode" w:hAnsi="IFAO-Grec Unicode"/>
        </w:rPr>
        <w:t xml:space="preserve">the </w:t>
      </w:r>
      <w:r w:rsidR="0056064A" w:rsidRPr="00F62722">
        <w:rPr>
          <w:rFonts w:ascii="IFAO-Grec Unicode" w:hAnsi="IFAO-Grec Unicode"/>
        </w:rPr>
        <w:t>structure</w:t>
      </w:r>
      <w:r w:rsidR="00B756CF" w:rsidRPr="00F62722">
        <w:rPr>
          <w:rFonts w:ascii="IFAO-Grec Unicode" w:hAnsi="IFAO-Grec Unicode"/>
        </w:rPr>
        <w:t xml:space="preserve"> was buried </w:t>
      </w:r>
      <w:r w:rsidR="002F4941" w:rsidRPr="00F62722">
        <w:rPr>
          <w:rFonts w:ascii="IFAO-Grec Unicode" w:hAnsi="IFAO-Grec Unicode"/>
        </w:rPr>
        <w:t xml:space="preserve">deeply </w:t>
      </w:r>
      <w:r w:rsidR="00405DF5" w:rsidRPr="00F62722">
        <w:rPr>
          <w:rFonts w:ascii="IFAO-Grec Unicode" w:hAnsi="IFAO-Grec Unicode"/>
        </w:rPr>
        <w:t>under several meters of sebakh,</w:t>
      </w:r>
      <w:r w:rsidR="00F1015A" w:rsidRPr="00F62722">
        <w:rPr>
          <w:rStyle w:val="FootnoteReference"/>
          <w:rFonts w:ascii="IFAO-Grec Unicode" w:hAnsi="IFAO-Grec Unicode"/>
        </w:rPr>
        <w:footnoteReference w:id="47"/>
      </w:r>
      <w:r w:rsidR="00405DF5" w:rsidRPr="00F62722">
        <w:rPr>
          <w:rFonts w:ascii="IFAO-Grec Unicode" w:hAnsi="IFAO-Grec Unicode"/>
        </w:rPr>
        <w:t xml:space="preserve"> and elsewhere </w:t>
      </w:r>
      <w:r w:rsidR="001D227C" w:rsidRPr="00F62722">
        <w:rPr>
          <w:rFonts w:ascii="IFAO-Grec Unicode" w:hAnsi="IFAO-Grec Unicode"/>
        </w:rPr>
        <w:t>remark</w:t>
      </w:r>
      <w:r w:rsidR="009C02E7" w:rsidRPr="00F62722">
        <w:rPr>
          <w:rFonts w:ascii="IFAO-Grec Unicode" w:hAnsi="IFAO-Grec Unicode"/>
        </w:rPr>
        <w:t>s</w:t>
      </w:r>
      <w:r w:rsidR="001D227C" w:rsidRPr="00F62722">
        <w:rPr>
          <w:rFonts w:ascii="IFAO-Grec Unicode" w:hAnsi="IFAO-Grec Unicode"/>
        </w:rPr>
        <w:t xml:space="preserve"> upon </w:t>
      </w:r>
      <w:r w:rsidR="00AF73E8" w:rsidRPr="00F62722">
        <w:rPr>
          <w:rFonts w:ascii="IFAO-Grec Unicode" w:hAnsi="IFAO-Grec Unicode"/>
        </w:rPr>
        <w:t xml:space="preserve">several </w:t>
      </w:r>
      <w:r w:rsidR="001D227C" w:rsidRPr="00F62722">
        <w:rPr>
          <w:rFonts w:ascii="IFAO-Grec Unicode" w:hAnsi="IFAO-Grec Unicode"/>
        </w:rPr>
        <w:t xml:space="preserve">features of its courtyard, which included </w:t>
      </w:r>
      <w:r w:rsidR="00493CF2" w:rsidRPr="00F62722">
        <w:rPr>
          <w:rFonts w:ascii="IFAO-Grec Unicode" w:hAnsi="IFAO-Grec Unicode"/>
        </w:rPr>
        <w:t xml:space="preserve">a pair of </w:t>
      </w:r>
      <w:r w:rsidR="001D227C" w:rsidRPr="00F62722">
        <w:rPr>
          <w:rFonts w:ascii="IFAO-Grec Unicode" w:hAnsi="IFAO-Grec Unicode"/>
        </w:rPr>
        <w:t xml:space="preserve">ovens </w:t>
      </w:r>
      <w:r w:rsidR="00C667A5" w:rsidRPr="00F62722">
        <w:rPr>
          <w:rFonts w:ascii="IFAO-Grec Unicode" w:hAnsi="IFAO-Grec Unicode"/>
        </w:rPr>
        <w:t xml:space="preserve">and </w:t>
      </w:r>
      <w:r w:rsidR="001D227C" w:rsidRPr="00F62722">
        <w:rPr>
          <w:rFonts w:ascii="IFAO-Grec Unicode" w:hAnsi="IFAO-Grec Unicode"/>
        </w:rPr>
        <w:t>pens for animals.</w:t>
      </w:r>
      <w:r w:rsidR="001D227C" w:rsidRPr="00F62722">
        <w:rPr>
          <w:rStyle w:val="FootnoteReference"/>
          <w:rFonts w:ascii="IFAO-Grec Unicode" w:hAnsi="IFAO-Grec Unicode"/>
        </w:rPr>
        <w:footnoteReference w:id="48"/>
      </w:r>
      <w:r w:rsidR="001D227C" w:rsidRPr="00F62722">
        <w:rPr>
          <w:rFonts w:ascii="IFAO-Grec Unicode" w:hAnsi="IFAO-Grec Unicode"/>
        </w:rPr>
        <w:t xml:space="preserve"> One of those ovens was design</w:t>
      </w:r>
      <w:r w:rsidR="00AE1DA0" w:rsidRPr="00F62722">
        <w:rPr>
          <w:rFonts w:ascii="IFAO-Grec Unicode" w:hAnsi="IFAO-Grec Unicode"/>
        </w:rPr>
        <w:t>at</w:t>
      </w:r>
      <w:r w:rsidR="001D227C" w:rsidRPr="00F62722">
        <w:rPr>
          <w:rFonts w:ascii="IFAO-Grec Unicode" w:hAnsi="IFAO-Grec Unicode"/>
        </w:rPr>
        <w:t xml:space="preserve">ed </w:t>
      </w:r>
      <w:r w:rsidR="00494688" w:rsidRPr="00F62722">
        <w:rPr>
          <w:rFonts w:ascii="IFAO-Grec Unicode" w:hAnsi="IFAO-Grec Unicode"/>
        </w:rPr>
        <w:t>B25</w:t>
      </w:r>
      <w:r w:rsidR="001D227C" w:rsidRPr="00F62722">
        <w:rPr>
          <w:rFonts w:ascii="IFAO-Grec Unicode" w:hAnsi="IFAO-Grec Unicode"/>
        </w:rPr>
        <w:t>M</w:t>
      </w:r>
      <w:r w:rsidR="00891C27" w:rsidRPr="00F62722">
        <w:rPr>
          <w:rFonts w:ascii="IFAO-Grec Unicode" w:hAnsi="IFAO-Grec Unicode"/>
        </w:rPr>
        <w:t>:</w:t>
      </w:r>
      <w:r w:rsidR="00CB6E22" w:rsidRPr="00F62722">
        <w:rPr>
          <w:rFonts w:ascii="IFAO-Grec Unicode" w:hAnsi="IFAO-Grec Unicode"/>
        </w:rPr>
        <w:t xml:space="preserve"> the caption to</w:t>
      </w:r>
      <w:r w:rsidR="00891C27" w:rsidRPr="00F62722">
        <w:rPr>
          <w:rFonts w:ascii="IFAO-Grec Unicode" w:hAnsi="IFAO-Grec Unicode"/>
        </w:rPr>
        <w:t xml:space="preserve"> </w:t>
      </w:r>
      <w:r w:rsidR="00CF17E4" w:rsidRPr="00F62722">
        <w:rPr>
          <w:rFonts w:ascii="IFAO-Grec Unicode" w:hAnsi="IFAO-Grec Unicode"/>
        </w:rPr>
        <w:fldChar w:fldCharType="begin"/>
      </w:r>
      <w:r w:rsidR="00CF17E4" w:rsidRPr="00F62722">
        <w:rPr>
          <w:rFonts w:ascii="IFAO-Grec Unicode" w:hAnsi="IFAO-Grec Unicode"/>
        </w:rPr>
        <w:instrText xml:space="preserve"> REF _Ref173241404 \h  \* MERGEFORMAT </w:instrText>
      </w:r>
      <w:r w:rsidR="00CF17E4" w:rsidRPr="00F62722">
        <w:rPr>
          <w:rFonts w:ascii="IFAO-Grec Unicode" w:hAnsi="IFAO-Grec Unicode"/>
        </w:rPr>
      </w:r>
      <w:r w:rsidR="00CF17E4" w:rsidRPr="00F62722">
        <w:rPr>
          <w:rFonts w:ascii="IFAO-Grec Unicode" w:hAnsi="IFAO-Grec Unicode"/>
        </w:rPr>
        <w:fldChar w:fldCharType="separate"/>
      </w:r>
      <w:r w:rsidR="00EF7BEA" w:rsidRPr="00F62722">
        <w:rPr>
          <w:rFonts w:ascii="IFAO-Grec Unicode" w:hAnsi="IFAO-Grec Unicode"/>
        </w:rPr>
        <w:t xml:space="preserve">Figure </w:t>
      </w:r>
      <w:r w:rsidR="00EF7BEA" w:rsidRPr="00F62722">
        <w:rPr>
          <w:rFonts w:ascii="IFAO-Grec Unicode" w:hAnsi="IFAO-Grec Unicode"/>
          <w:noProof/>
        </w:rPr>
        <w:t>18</w:t>
      </w:r>
      <w:r w:rsidR="00CF17E4" w:rsidRPr="00F62722">
        <w:rPr>
          <w:rFonts w:ascii="IFAO-Grec Unicode" w:hAnsi="IFAO-Grec Unicode"/>
        </w:rPr>
        <w:fldChar w:fldCharType="end"/>
      </w:r>
      <w:r w:rsidR="00CF17E4" w:rsidRPr="00F62722">
        <w:rPr>
          <w:rFonts w:ascii="IFAO-Grec Unicode" w:hAnsi="IFAO-Grec Unicode"/>
        </w:rPr>
        <w:t xml:space="preserve"> indicates </w:t>
      </w:r>
      <w:r w:rsidR="009F1A22" w:rsidRPr="00F62722">
        <w:rPr>
          <w:rFonts w:ascii="IFAO-Grec Unicode" w:hAnsi="IFAO-Grec Unicode"/>
        </w:rPr>
        <w:t xml:space="preserve">that </w:t>
      </w:r>
      <w:r w:rsidR="00891C27" w:rsidRPr="00F62722">
        <w:rPr>
          <w:rFonts w:ascii="IFAO-Grec Unicode" w:hAnsi="IFAO-Grec Unicode"/>
        </w:rPr>
        <w:t xml:space="preserve">it </w:t>
      </w:r>
      <w:r w:rsidR="00CF17E4" w:rsidRPr="00F62722">
        <w:rPr>
          <w:rFonts w:ascii="IFAO-Grec Unicode" w:hAnsi="IFAO-Grec Unicode"/>
        </w:rPr>
        <w:t xml:space="preserve">was </w:t>
      </w:r>
      <w:r w:rsidR="001D444D" w:rsidRPr="00F62722">
        <w:rPr>
          <w:rFonts w:ascii="IFAO-Grec Unicode" w:hAnsi="IFAO-Grec Unicode"/>
        </w:rPr>
        <w:t xml:space="preserve">adjacent to </w:t>
      </w:r>
      <w:r w:rsidR="00F43C5E" w:rsidRPr="00F62722">
        <w:rPr>
          <w:rFonts w:ascii="IFAO-Grec Unicode" w:hAnsi="IFAO-Grec Unicode"/>
        </w:rPr>
        <w:t>Rooms B25L and B25T</w:t>
      </w:r>
      <w:r w:rsidR="001A1CEC" w:rsidRPr="00F62722">
        <w:rPr>
          <w:rFonts w:ascii="IFAO-Grec Unicode" w:hAnsi="IFAO-Grec Unicode"/>
        </w:rPr>
        <w:t>, respectively</w:t>
      </w:r>
      <w:r w:rsidR="00C72BDA" w:rsidRPr="00F62722">
        <w:rPr>
          <w:rFonts w:ascii="IFAO-Grec Unicode" w:hAnsi="IFAO-Grec Unicode"/>
        </w:rPr>
        <w:t>,</w:t>
      </w:r>
      <w:r w:rsidR="005041E9" w:rsidRPr="00F62722">
        <w:rPr>
          <w:rFonts w:ascii="IFAO-Grec Unicode" w:hAnsi="IFAO-Grec Unicode"/>
        </w:rPr>
        <w:t xml:space="preserve"> and </w:t>
      </w:r>
      <w:r w:rsidR="00C2648C" w:rsidRPr="00F62722">
        <w:rPr>
          <w:rFonts w:ascii="IFAO-Grec Unicode" w:hAnsi="IFAO-Grec Unicode"/>
        </w:rPr>
        <w:fldChar w:fldCharType="begin"/>
      </w:r>
      <w:r w:rsidR="00C2648C" w:rsidRPr="00F62722">
        <w:rPr>
          <w:rFonts w:ascii="IFAO-Grec Unicode" w:hAnsi="IFAO-Grec Unicode"/>
        </w:rPr>
        <w:instrText xml:space="preserve"> REF _Ref173243371 \h  \* MERGEFORMAT </w:instrText>
      </w:r>
      <w:r w:rsidR="00C2648C" w:rsidRPr="00F62722">
        <w:rPr>
          <w:rFonts w:ascii="IFAO-Grec Unicode" w:hAnsi="IFAO-Grec Unicode"/>
        </w:rPr>
      </w:r>
      <w:r w:rsidR="00C2648C" w:rsidRPr="00F62722">
        <w:rPr>
          <w:rFonts w:ascii="IFAO-Grec Unicode" w:hAnsi="IFAO-Grec Unicode"/>
        </w:rPr>
        <w:fldChar w:fldCharType="separate"/>
      </w:r>
      <w:r w:rsidR="00EF7BEA" w:rsidRPr="00F62722">
        <w:rPr>
          <w:rFonts w:ascii="IFAO-Grec Unicode" w:hAnsi="IFAO-Grec Unicode"/>
        </w:rPr>
        <w:t xml:space="preserve">Figure </w:t>
      </w:r>
      <w:r w:rsidR="00EF7BEA" w:rsidRPr="00F62722">
        <w:rPr>
          <w:rFonts w:ascii="IFAO-Grec Unicode" w:hAnsi="IFAO-Grec Unicode"/>
          <w:noProof/>
        </w:rPr>
        <w:t>19</w:t>
      </w:r>
      <w:r w:rsidR="00C2648C" w:rsidRPr="00F62722">
        <w:rPr>
          <w:rFonts w:ascii="IFAO-Grec Unicode" w:hAnsi="IFAO-Grec Unicode"/>
        </w:rPr>
        <w:fldChar w:fldCharType="end"/>
      </w:r>
      <w:r w:rsidR="00C2648C" w:rsidRPr="00F62722">
        <w:rPr>
          <w:rFonts w:ascii="IFAO-Grec Unicode" w:hAnsi="IFAO-Grec Unicode"/>
        </w:rPr>
        <w:t xml:space="preserve"> </w:t>
      </w:r>
      <w:r w:rsidR="005041E9" w:rsidRPr="00F62722">
        <w:rPr>
          <w:rFonts w:ascii="IFAO-Grec Unicode" w:hAnsi="IFAO-Grec Unicode"/>
        </w:rPr>
        <w:t xml:space="preserve">indicates </w:t>
      </w:r>
      <w:r w:rsidR="00891C27" w:rsidRPr="00F62722">
        <w:rPr>
          <w:rFonts w:ascii="IFAO-Grec Unicode" w:hAnsi="IFAO-Grec Unicode"/>
        </w:rPr>
        <w:t xml:space="preserve">that </w:t>
      </w:r>
      <w:r w:rsidR="002E1D5F" w:rsidRPr="00F62722">
        <w:rPr>
          <w:rFonts w:ascii="IFAO-Grec Unicode" w:hAnsi="IFAO-Grec Unicode"/>
        </w:rPr>
        <w:t>several pots</w:t>
      </w:r>
      <w:r w:rsidR="00EE2D8C" w:rsidRPr="00F62722">
        <w:rPr>
          <w:rFonts w:ascii="IFAO-Grec Unicode" w:hAnsi="IFAO-Grec Unicode"/>
        </w:rPr>
        <w:t xml:space="preserve"> were found within it</w:t>
      </w:r>
      <w:r w:rsidR="002E1D5F" w:rsidRPr="00F62722">
        <w:rPr>
          <w:rFonts w:ascii="IFAO-Grec Unicode" w:hAnsi="IFAO-Grec Unicode"/>
        </w:rPr>
        <w:t xml:space="preserve">. </w:t>
      </w:r>
      <w:r w:rsidR="00375B9C" w:rsidRPr="00F62722">
        <w:rPr>
          <w:rFonts w:ascii="IFAO-Grec Unicode" w:hAnsi="IFAO-Grec Unicode"/>
        </w:rPr>
        <w:t>P</w:t>
      </w:r>
      <w:r w:rsidR="00A82FC6" w:rsidRPr="00F62722">
        <w:rPr>
          <w:rFonts w:ascii="IFAO-Grec Unicode" w:hAnsi="IFAO-Grec Unicode"/>
        </w:rPr>
        <w:t>hotographic</w:t>
      </w:r>
      <w:r w:rsidR="008E3036" w:rsidRPr="00F62722">
        <w:rPr>
          <w:rFonts w:ascii="IFAO-Grec Unicode" w:hAnsi="IFAO-Grec Unicode"/>
        </w:rPr>
        <w:t xml:space="preserve"> testimony </w:t>
      </w:r>
      <w:r w:rsidR="00525DA4" w:rsidRPr="00F62722">
        <w:rPr>
          <w:rFonts w:ascii="IFAO-Grec Unicode" w:hAnsi="IFAO-Grec Unicode"/>
        </w:rPr>
        <w:t xml:space="preserve">is sufficient to </w:t>
      </w:r>
      <w:r w:rsidR="008E3036" w:rsidRPr="00F62722">
        <w:rPr>
          <w:rFonts w:ascii="IFAO-Grec Unicode" w:hAnsi="IFAO-Grec Unicode"/>
        </w:rPr>
        <w:t xml:space="preserve">reconstruct </w:t>
      </w:r>
      <w:r w:rsidR="00525DA4" w:rsidRPr="00F62722">
        <w:rPr>
          <w:rFonts w:ascii="IFAO-Grec Unicode" w:hAnsi="IFAO-Grec Unicode"/>
        </w:rPr>
        <w:t xml:space="preserve">a few </w:t>
      </w:r>
      <w:r w:rsidR="008E3036" w:rsidRPr="00F62722">
        <w:rPr>
          <w:rFonts w:ascii="IFAO-Grec Unicode" w:hAnsi="IFAO-Grec Unicode"/>
        </w:rPr>
        <w:t>aspects of the building’s layout: t</w:t>
      </w:r>
      <w:r w:rsidR="007E4866" w:rsidRPr="00F62722">
        <w:rPr>
          <w:rFonts w:ascii="IFAO-Grec Unicode" w:hAnsi="IFAO-Grec Unicode"/>
        </w:rPr>
        <w:t xml:space="preserve">he architectural report’s reference to a </w:t>
      </w:r>
      <w:r w:rsidR="007E4866" w:rsidRPr="00F62722">
        <w:rPr>
          <w:rFonts w:ascii="IFAO-Grec Unicode" w:hAnsi="IFAO-Grec Unicode"/>
          <w:i/>
          <w:iCs/>
        </w:rPr>
        <w:t>pair</w:t>
      </w:r>
      <w:r w:rsidR="007E4866" w:rsidRPr="00F62722">
        <w:rPr>
          <w:rFonts w:ascii="IFAO-Grec Unicode" w:hAnsi="IFAO-Grec Unicode"/>
        </w:rPr>
        <w:t xml:space="preserve"> of ovens means that </w:t>
      </w:r>
      <w:r w:rsidR="00262FCC" w:rsidRPr="00F62722">
        <w:rPr>
          <w:rFonts w:ascii="IFAO-Grec Unicode" w:hAnsi="IFAO-Grec Unicode"/>
        </w:rPr>
        <w:t xml:space="preserve">Oven </w:t>
      </w:r>
      <w:r w:rsidR="00BD2D9F" w:rsidRPr="00F62722">
        <w:rPr>
          <w:rFonts w:ascii="IFAO-Grec Unicode" w:hAnsi="IFAO-Grec Unicode"/>
        </w:rPr>
        <w:t xml:space="preserve">B25M </w:t>
      </w:r>
      <w:r w:rsidR="00DB66EB" w:rsidRPr="00F62722">
        <w:rPr>
          <w:rFonts w:ascii="IFAO-Grec Unicode" w:hAnsi="IFAO-Grec Unicode"/>
        </w:rPr>
        <w:t xml:space="preserve">is </w:t>
      </w:r>
      <w:r w:rsidR="004D2DF7" w:rsidRPr="00F62722">
        <w:rPr>
          <w:rFonts w:ascii="IFAO-Grec Unicode" w:hAnsi="IFAO-Grec Unicode"/>
        </w:rPr>
        <w:t xml:space="preserve">visible in the lower right corner of </w:t>
      </w:r>
      <w:r w:rsidR="008D2A1C" w:rsidRPr="00F62722">
        <w:rPr>
          <w:rFonts w:ascii="IFAO-Grec Unicode" w:hAnsi="IFAO-Grec Unicode"/>
        </w:rPr>
        <w:t xml:space="preserve">the </w:t>
      </w:r>
      <w:r w:rsidR="00905362" w:rsidRPr="00F62722">
        <w:rPr>
          <w:rFonts w:ascii="IFAO-Grec Unicode" w:hAnsi="IFAO-Grec Unicode"/>
        </w:rPr>
        <w:t>eastward</w:t>
      </w:r>
      <w:r w:rsidR="008D2A1C" w:rsidRPr="00F62722">
        <w:rPr>
          <w:rFonts w:ascii="IFAO-Grec Unicode" w:hAnsi="IFAO-Grec Unicode"/>
        </w:rPr>
        <w:t>-</w:t>
      </w:r>
      <w:r w:rsidR="00905362" w:rsidRPr="00F62722">
        <w:rPr>
          <w:rFonts w:ascii="IFAO-Grec Unicode" w:hAnsi="IFAO-Grec Unicode"/>
        </w:rPr>
        <w:t xml:space="preserve">facing </w:t>
      </w:r>
      <w:r w:rsidR="00CC24AE" w:rsidRPr="00F62722">
        <w:rPr>
          <w:rFonts w:ascii="IFAO-Grec Unicode" w:hAnsi="IFAO-Grec Unicode"/>
        </w:rPr>
        <w:fldChar w:fldCharType="begin"/>
      </w:r>
      <w:r w:rsidR="00CC24AE" w:rsidRPr="00F62722">
        <w:rPr>
          <w:rFonts w:ascii="IFAO-Grec Unicode" w:hAnsi="IFAO-Grec Unicode"/>
        </w:rPr>
        <w:instrText xml:space="preserve"> REF _Ref173242932 \h  \* MERGEFORMAT </w:instrText>
      </w:r>
      <w:r w:rsidR="00CC24AE" w:rsidRPr="00F62722">
        <w:rPr>
          <w:rFonts w:ascii="IFAO-Grec Unicode" w:hAnsi="IFAO-Grec Unicode"/>
        </w:rPr>
      </w:r>
      <w:r w:rsidR="00CC24AE" w:rsidRPr="00F62722">
        <w:rPr>
          <w:rFonts w:ascii="IFAO-Grec Unicode" w:hAnsi="IFAO-Grec Unicode"/>
        </w:rPr>
        <w:fldChar w:fldCharType="separate"/>
      </w:r>
      <w:r w:rsidR="00EF7BEA" w:rsidRPr="00F62722">
        <w:rPr>
          <w:rFonts w:ascii="IFAO-Grec Unicode" w:hAnsi="IFAO-Grec Unicode"/>
        </w:rPr>
        <w:t xml:space="preserve">Figure </w:t>
      </w:r>
      <w:r w:rsidR="00EF7BEA" w:rsidRPr="00F62722">
        <w:rPr>
          <w:rFonts w:ascii="IFAO-Grec Unicode" w:hAnsi="IFAO-Grec Unicode"/>
          <w:noProof/>
        </w:rPr>
        <w:t>21</w:t>
      </w:r>
      <w:r w:rsidR="00CC24AE" w:rsidRPr="00F62722">
        <w:rPr>
          <w:rFonts w:ascii="IFAO-Grec Unicode" w:hAnsi="IFAO-Grec Unicode"/>
        </w:rPr>
        <w:fldChar w:fldCharType="end"/>
      </w:r>
      <w:r w:rsidR="00943B39" w:rsidRPr="00F62722">
        <w:rPr>
          <w:rFonts w:ascii="IFAO-Grec Unicode" w:hAnsi="IFAO-Grec Unicode"/>
        </w:rPr>
        <w:t xml:space="preserve"> – i.e., along the structure’s western wall. </w:t>
      </w:r>
      <w:r w:rsidR="009A2A1A" w:rsidRPr="00F62722">
        <w:rPr>
          <w:rFonts w:ascii="IFAO-Grec Unicode" w:hAnsi="IFAO-Grec Unicode"/>
        </w:rPr>
        <w:t>In that photograph</w:t>
      </w:r>
      <w:r w:rsidR="006E47C3" w:rsidRPr="00F62722">
        <w:rPr>
          <w:rFonts w:ascii="IFAO-Grec Unicode" w:hAnsi="IFAO-Grec Unicode"/>
        </w:rPr>
        <w:t xml:space="preserve">, </w:t>
      </w:r>
      <w:r w:rsidR="009A2A1A" w:rsidRPr="00F62722">
        <w:rPr>
          <w:rFonts w:ascii="IFAO-Grec Unicode" w:hAnsi="IFAO-Grec Unicode"/>
        </w:rPr>
        <w:t xml:space="preserve">the oven </w:t>
      </w:r>
      <w:r w:rsidR="0094303E" w:rsidRPr="00F62722">
        <w:rPr>
          <w:rFonts w:ascii="IFAO-Grec Unicode" w:hAnsi="IFAO-Grec Unicode"/>
        </w:rPr>
        <w:t xml:space="preserve">appears also to </w:t>
      </w:r>
      <w:r w:rsidR="004D34B0" w:rsidRPr="00F62722">
        <w:rPr>
          <w:rFonts w:ascii="IFAO-Grec Unicode" w:hAnsi="IFAO-Grec Unicode"/>
        </w:rPr>
        <w:t>contain</w:t>
      </w:r>
      <w:r w:rsidR="009A2A1A" w:rsidRPr="00F62722">
        <w:rPr>
          <w:rFonts w:ascii="IFAO-Grec Unicode" w:hAnsi="IFAO-Grec Unicode"/>
        </w:rPr>
        <w:t xml:space="preserve"> </w:t>
      </w:r>
      <w:r w:rsidR="0094303E" w:rsidRPr="00F62722">
        <w:rPr>
          <w:rFonts w:ascii="IFAO-Grec Unicode" w:hAnsi="IFAO-Grec Unicode"/>
        </w:rPr>
        <w:t xml:space="preserve">ceramics, </w:t>
      </w:r>
      <w:r w:rsidR="00523ED2" w:rsidRPr="00F62722">
        <w:rPr>
          <w:rFonts w:ascii="IFAO-Grec Unicode" w:hAnsi="IFAO-Grec Unicode"/>
        </w:rPr>
        <w:t xml:space="preserve">which is consistent with </w:t>
      </w:r>
      <w:r w:rsidR="00AE780A" w:rsidRPr="00F62722">
        <w:rPr>
          <w:rFonts w:ascii="IFAO-Grec Unicode" w:hAnsi="IFAO-Grec Unicode"/>
        </w:rPr>
        <w:t xml:space="preserve">the testimony of </w:t>
      </w:r>
      <w:r w:rsidR="005B77CA" w:rsidRPr="00F62722">
        <w:rPr>
          <w:rFonts w:ascii="IFAO-Grec Unicode" w:hAnsi="IFAO-Grec Unicode"/>
        </w:rPr>
        <w:fldChar w:fldCharType="begin"/>
      </w:r>
      <w:r w:rsidR="005B77CA" w:rsidRPr="00F62722">
        <w:rPr>
          <w:rFonts w:ascii="IFAO-Grec Unicode" w:hAnsi="IFAO-Grec Unicode"/>
        </w:rPr>
        <w:instrText xml:space="preserve"> REF _Ref173243371 \h  \* MERGEFORMAT </w:instrText>
      </w:r>
      <w:r w:rsidR="005B77CA" w:rsidRPr="00F62722">
        <w:rPr>
          <w:rFonts w:ascii="IFAO-Grec Unicode" w:hAnsi="IFAO-Grec Unicode"/>
        </w:rPr>
      </w:r>
      <w:r w:rsidR="005B77CA" w:rsidRPr="00F62722">
        <w:rPr>
          <w:rFonts w:ascii="IFAO-Grec Unicode" w:hAnsi="IFAO-Grec Unicode"/>
        </w:rPr>
        <w:fldChar w:fldCharType="separate"/>
      </w:r>
      <w:r w:rsidR="00EF7BEA" w:rsidRPr="00F62722">
        <w:rPr>
          <w:rFonts w:ascii="IFAO-Grec Unicode" w:hAnsi="IFAO-Grec Unicode"/>
        </w:rPr>
        <w:t xml:space="preserve">Figure </w:t>
      </w:r>
      <w:r w:rsidR="00EF7BEA" w:rsidRPr="00F62722">
        <w:rPr>
          <w:rFonts w:ascii="IFAO-Grec Unicode" w:hAnsi="IFAO-Grec Unicode"/>
          <w:noProof/>
        </w:rPr>
        <w:t>19</w:t>
      </w:r>
      <w:r w:rsidR="005B77CA" w:rsidRPr="00F62722">
        <w:rPr>
          <w:rFonts w:ascii="IFAO-Grec Unicode" w:hAnsi="IFAO-Grec Unicode"/>
        </w:rPr>
        <w:fldChar w:fldCharType="end"/>
      </w:r>
      <w:r w:rsidR="003A7A4D" w:rsidRPr="00F62722">
        <w:rPr>
          <w:rFonts w:ascii="IFAO-Grec Unicode" w:hAnsi="IFAO-Grec Unicode"/>
        </w:rPr>
        <w:t xml:space="preserve">. </w:t>
      </w:r>
      <w:r w:rsidR="00FF5956" w:rsidRPr="00F62722">
        <w:rPr>
          <w:rFonts w:ascii="IFAO-Grec Unicode" w:hAnsi="IFAO-Grec Unicode"/>
        </w:rPr>
        <w:t xml:space="preserve">The second oven </w:t>
      </w:r>
      <w:r w:rsidR="00DE789E" w:rsidRPr="00F62722">
        <w:rPr>
          <w:rFonts w:ascii="IFAO-Grec Unicode" w:hAnsi="IFAO-Grec Unicode"/>
        </w:rPr>
        <w:t xml:space="preserve">mentioned by the architectural report </w:t>
      </w:r>
      <w:r w:rsidR="00FF5956" w:rsidRPr="00F62722">
        <w:rPr>
          <w:rFonts w:ascii="IFAO-Grec Unicode" w:hAnsi="IFAO-Grec Unicode"/>
        </w:rPr>
        <w:t xml:space="preserve">also </w:t>
      </w:r>
      <w:r w:rsidR="00DE789E" w:rsidRPr="00F62722">
        <w:rPr>
          <w:rFonts w:ascii="IFAO-Grec Unicode" w:hAnsi="IFAO-Grec Unicode"/>
        </w:rPr>
        <w:t xml:space="preserve">lies </w:t>
      </w:r>
      <w:r w:rsidR="00FF5956" w:rsidRPr="00F62722">
        <w:rPr>
          <w:rFonts w:ascii="IFAO-Grec Unicode" w:hAnsi="IFAO-Grec Unicode"/>
        </w:rPr>
        <w:t>along the western wall</w:t>
      </w:r>
      <w:r w:rsidR="00266122" w:rsidRPr="00F62722">
        <w:rPr>
          <w:rFonts w:ascii="IFAO-Grec Unicode" w:hAnsi="IFAO-Grec Unicode"/>
        </w:rPr>
        <w:t xml:space="preserve"> at the bottom of </w:t>
      </w:r>
      <w:r w:rsidR="00266122" w:rsidRPr="00F62722">
        <w:rPr>
          <w:rFonts w:ascii="IFAO-Grec Unicode" w:hAnsi="IFAO-Grec Unicode"/>
        </w:rPr>
        <w:fldChar w:fldCharType="begin"/>
      </w:r>
      <w:r w:rsidR="00266122" w:rsidRPr="00F62722">
        <w:rPr>
          <w:rFonts w:ascii="IFAO-Grec Unicode" w:hAnsi="IFAO-Grec Unicode"/>
        </w:rPr>
        <w:instrText xml:space="preserve"> REF _Ref173242932 \h  \* MERGEFORMAT </w:instrText>
      </w:r>
      <w:r w:rsidR="00266122" w:rsidRPr="00F62722">
        <w:rPr>
          <w:rFonts w:ascii="IFAO-Grec Unicode" w:hAnsi="IFAO-Grec Unicode"/>
        </w:rPr>
      </w:r>
      <w:r w:rsidR="00266122" w:rsidRPr="00F62722">
        <w:rPr>
          <w:rFonts w:ascii="IFAO-Grec Unicode" w:hAnsi="IFAO-Grec Unicode"/>
        </w:rPr>
        <w:fldChar w:fldCharType="separate"/>
      </w:r>
      <w:r w:rsidR="00EF7BEA" w:rsidRPr="00F62722">
        <w:rPr>
          <w:rFonts w:ascii="IFAO-Grec Unicode" w:hAnsi="IFAO-Grec Unicode"/>
        </w:rPr>
        <w:t xml:space="preserve">Figure </w:t>
      </w:r>
      <w:r w:rsidR="00EF7BEA" w:rsidRPr="00F62722">
        <w:rPr>
          <w:rFonts w:ascii="IFAO-Grec Unicode" w:hAnsi="IFAO-Grec Unicode"/>
          <w:noProof/>
        </w:rPr>
        <w:t>21</w:t>
      </w:r>
      <w:r w:rsidR="00266122" w:rsidRPr="00F62722">
        <w:rPr>
          <w:rFonts w:ascii="IFAO-Grec Unicode" w:hAnsi="IFAO-Grec Unicode"/>
        </w:rPr>
        <w:fldChar w:fldCharType="end"/>
      </w:r>
      <w:r w:rsidR="00FF5956" w:rsidRPr="00F62722">
        <w:rPr>
          <w:rFonts w:ascii="IFAO-Grec Unicode" w:hAnsi="IFAO-Grec Unicode"/>
        </w:rPr>
        <w:t>, to the north</w:t>
      </w:r>
      <w:r w:rsidR="00DE789E" w:rsidRPr="00F62722">
        <w:rPr>
          <w:rFonts w:ascii="IFAO-Grec Unicode" w:hAnsi="IFAO-Grec Unicode"/>
        </w:rPr>
        <w:t xml:space="preserve"> of the first</w:t>
      </w:r>
      <w:r w:rsidR="00FF5956" w:rsidRPr="00F62722">
        <w:rPr>
          <w:rFonts w:ascii="IFAO-Grec Unicode" w:hAnsi="IFAO-Grec Unicode"/>
        </w:rPr>
        <w:t xml:space="preserve">. </w:t>
      </w:r>
      <w:r w:rsidR="00454705" w:rsidRPr="00F62722">
        <w:rPr>
          <w:rFonts w:ascii="IFAO-Grec Unicode" w:hAnsi="IFAO-Grec Unicode"/>
        </w:rPr>
        <w:t xml:space="preserve">The </w:t>
      </w:r>
      <w:r w:rsidR="008B7F11" w:rsidRPr="00F62722">
        <w:rPr>
          <w:rFonts w:ascii="IFAO-Grec Unicode" w:hAnsi="IFAO-Grec Unicode"/>
        </w:rPr>
        <w:t xml:space="preserve">position of </w:t>
      </w:r>
      <w:r w:rsidR="00FF5956" w:rsidRPr="00F62722">
        <w:rPr>
          <w:rFonts w:ascii="IFAO-Grec Unicode" w:hAnsi="IFAO-Grec Unicode"/>
        </w:rPr>
        <w:t>O</w:t>
      </w:r>
      <w:r w:rsidR="008B7F11" w:rsidRPr="00F62722">
        <w:rPr>
          <w:rFonts w:ascii="IFAO-Grec Unicode" w:hAnsi="IFAO-Grec Unicode"/>
        </w:rPr>
        <w:t xml:space="preserve">ven </w:t>
      </w:r>
      <w:r w:rsidR="00FF5956" w:rsidRPr="00F62722">
        <w:rPr>
          <w:rFonts w:ascii="IFAO-Grec Unicode" w:hAnsi="IFAO-Grec Unicode"/>
        </w:rPr>
        <w:t xml:space="preserve">B25M </w:t>
      </w:r>
      <w:r w:rsidR="008B7F11" w:rsidRPr="00F62722">
        <w:rPr>
          <w:rFonts w:ascii="IFAO-Grec Unicode" w:hAnsi="IFAO-Grec Unicode"/>
        </w:rPr>
        <w:t xml:space="preserve">on the </w:t>
      </w:r>
      <w:r w:rsidR="00FF5956" w:rsidRPr="00F62722">
        <w:rPr>
          <w:rFonts w:ascii="IFAO-Grec Unicode" w:hAnsi="IFAO-Grec Unicode"/>
        </w:rPr>
        <w:t xml:space="preserve">building’s </w:t>
      </w:r>
      <w:r w:rsidR="008B7F11" w:rsidRPr="00F62722">
        <w:rPr>
          <w:rFonts w:ascii="IFAO-Grec Unicode" w:hAnsi="IFAO-Grec Unicode"/>
        </w:rPr>
        <w:t xml:space="preserve">west side means that </w:t>
      </w:r>
      <w:r w:rsidR="001A2174" w:rsidRPr="00F62722">
        <w:rPr>
          <w:rFonts w:ascii="IFAO-Grec Unicode" w:hAnsi="IFAO-Grec Unicode"/>
        </w:rPr>
        <w:t xml:space="preserve">the </w:t>
      </w:r>
      <w:r w:rsidR="001A0824" w:rsidRPr="00F62722">
        <w:rPr>
          <w:rFonts w:ascii="IFAO-Grec Unicode" w:hAnsi="IFAO-Grec Unicode"/>
        </w:rPr>
        <w:t>view of B25M, B25L, and B25T in</w:t>
      </w:r>
      <w:r w:rsidR="001A2174" w:rsidRPr="00F62722">
        <w:rPr>
          <w:rFonts w:ascii="IFAO-Grec Unicode" w:hAnsi="IFAO-Grec Unicode"/>
        </w:rPr>
        <w:t xml:space="preserve"> </w:t>
      </w:r>
      <w:r w:rsidR="001A0824" w:rsidRPr="00F62722">
        <w:rPr>
          <w:rFonts w:ascii="IFAO-Grec Unicode" w:hAnsi="IFAO-Grec Unicode"/>
        </w:rPr>
        <w:fldChar w:fldCharType="begin"/>
      </w:r>
      <w:r w:rsidR="001A0824" w:rsidRPr="00F62722">
        <w:rPr>
          <w:rFonts w:ascii="IFAO-Grec Unicode" w:hAnsi="IFAO-Grec Unicode"/>
        </w:rPr>
        <w:instrText xml:space="preserve"> REF _Ref173241404 \h  \* MERGEFORMAT </w:instrText>
      </w:r>
      <w:r w:rsidR="001A0824" w:rsidRPr="00F62722">
        <w:rPr>
          <w:rFonts w:ascii="IFAO-Grec Unicode" w:hAnsi="IFAO-Grec Unicode"/>
        </w:rPr>
      </w:r>
      <w:r w:rsidR="001A0824" w:rsidRPr="00F62722">
        <w:rPr>
          <w:rFonts w:ascii="IFAO-Grec Unicode" w:hAnsi="IFAO-Grec Unicode"/>
        </w:rPr>
        <w:fldChar w:fldCharType="separate"/>
      </w:r>
      <w:r w:rsidR="00EF7BEA" w:rsidRPr="00F62722">
        <w:rPr>
          <w:rFonts w:ascii="IFAO-Grec Unicode" w:hAnsi="IFAO-Grec Unicode"/>
        </w:rPr>
        <w:t xml:space="preserve">Figure </w:t>
      </w:r>
      <w:r w:rsidR="00EF7BEA" w:rsidRPr="00F62722">
        <w:rPr>
          <w:rFonts w:ascii="IFAO-Grec Unicode" w:hAnsi="IFAO-Grec Unicode"/>
          <w:noProof/>
        </w:rPr>
        <w:t>18</w:t>
      </w:r>
      <w:r w:rsidR="001A0824" w:rsidRPr="00F62722">
        <w:rPr>
          <w:rFonts w:ascii="IFAO-Grec Unicode" w:hAnsi="IFAO-Grec Unicode"/>
        </w:rPr>
        <w:fldChar w:fldCharType="end"/>
      </w:r>
      <w:r w:rsidR="001A0824" w:rsidRPr="00F62722">
        <w:rPr>
          <w:rFonts w:ascii="IFAO-Grec Unicode" w:hAnsi="IFAO-Grec Unicode"/>
        </w:rPr>
        <w:t xml:space="preserve"> </w:t>
      </w:r>
      <w:r w:rsidR="001A2174" w:rsidRPr="00F62722">
        <w:rPr>
          <w:rFonts w:ascii="IFAO-Grec Unicode" w:hAnsi="IFAO-Grec Unicode"/>
        </w:rPr>
        <w:t>is westward-facing</w:t>
      </w:r>
      <w:r w:rsidR="00EB0730" w:rsidRPr="00F62722">
        <w:rPr>
          <w:rFonts w:ascii="IFAO-Grec Unicode" w:hAnsi="IFAO-Grec Unicode"/>
        </w:rPr>
        <w:t xml:space="preserve"> and</w:t>
      </w:r>
      <w:r w:rsidR="001A2174" w:rsidRPr="00F62722">
        <w:rPr>
          <w:rFonts w:ascii="IFAO-Grec Unicode" w:hAnsi="IFAO-Grec Unicode"/>
        </w:rPr>
        <w:t xml:space="preserve"> </w:t>
      </w:r>
      <w:r w:rsidR="00FD194E" w:rsidRPr="00F62722">
        <w:rPr>
          <w:rFonts w:ascii="IFAO-Grec Unicode" w:hAnsi="IFAO-Grec Unicode"/>
        </w:rPr>
        <w:t xml:space="preserve">that B25L was situated to </w:t>
      </w:r>
      <w:r w:rsidR="00F43C22" w:rsidRPr="00F62722">
        <w:rPr>
          <w:rFonts w:ascii="IFAO-Grec Unicode" w:hAnsi="IFAO-Grec Unicode"/>
        </w:rPr>
        <w:t xml:space="preserve">the </w:t>
      </w:r>
      <w:r w:rsidR="00FD194E" w:rsidRPr="00F62722">
        <w:rPr>
          <w:rFonts w:ascii="IFAO-Grec Unicode" w:hAnsi="IFAO-Grec Unicode"/>
        </w:rPr>
        <w:t>south</w:t>
      </w:r>
      <w:r w:rsidR="00F43C22" w:rsidRPr="00F62722">
        <w:rPr>
          <w:rFonts w:ascii="IFAO-Grec Unicode" w:hAnsi="IFAO-Grec Unicode"/>
        </w:rPr>
        <w:t xml:space="preserve"> of B25M</w:t>
      </w:r>
      <w:r w:rsidR="00EB0730" w:rsidRPr="00F62722">
        <w:rPr>
          <w:rFonts w:ascii="IFAO-Grec Unicode" w:hAnsi="IFAO-Grec Unicode"/>
        </w:rPr>
        <w:t xml:space="preserve">. Comparison with </w:t>
      </w:r>
      <w:r w:rsidR="00EB0730" w:rsidRPr="00F62722">
        <w:rPr>
          <w:rFonts w:ascii="IFAO-Grec Unicode" w:hAnsi="IFAO-Grec Unicode"/>
        </w:rPr>
        <w:fldChar w:fldCharType="begin"/>
      </w:r>
      <w:r w:rsidR="00EB0730" w:rsidRPr="00F62722">
        <w:rPr>
          <w:rFonts w:ascii="IFAO-Grec Unicode" w:hAnsi="IFAO-Grec Unicode"/>
        </w:rPr>
        <w:instrText xml:space="preserve"> REF _Ref173243371 \h  \* MERGEFORMAT </w:instrText>
      </w:r>
      <w:r w:rsidR="00EB0730" w:rsidRPr="00F62722">
        <w:rPr>
          <w:rFonts w:ascii="IFAO-Grec Unicode" w:hAnsi="IFAO-Grec Unicode"/>
        </w:rPr>
      </w:r>
      <w:r w:rsidR="00EB0730" w:rsidRPr="00F62722">
        <w:rPr>
          <w:rFonts w:ascii="IFAO-Grec Unicode" w:hAnsi="IFAO-Grec Unicode"/>
        </w:rPr>
        <w:fldChar w:fldCharType="separate"/>
      </w:r>
      <w:r w:rsidR="00EF7BEA" w:rsidRPr="00F62722">
        <w:rPr>
          <w:rFonts w:ascii="IFAO-Grec Unicode" w:hAnsi="IFAO-Grec Unicode"/>
        </w:rPr>
        <w:t xml:space="preserve">Figure </w:t>
      </w:r>
      <w:r w:rsidR="00EF7BEA" w:rsidRPr="00F62722">
        <w:rPr>
          <w:rFonts w:ascii="IFAO-Grec Unicode" w:hAnsi="IFAO-Grec Unicode"/>
          <w:noProof/>
        </w:rPr>
        <w:t>19</w:t>
      </w:r>
      <w:r w:rsidR="00EB0730" w:rsidRPr="00F62722">
        <w:rPr>
          <w:rFonts w:ascii="IFAO-Grec Unicode" w:hAnsi="IFAO-Grec Unicode"/>
        </w:rPr>
        <w:fldChar w:fldCharType="end"/>
      </w:r>
      <w:r w:rsidR="00EB0730" w:rsidRPr="00F62722">
        <w:rPr>
          <w:rFonts w:ascii="IFAO-Grec Unicode" w:hAnsi="IFAO-Grec Unicode"/>
        </w:rPr>
        <w:t xml:space="preserve">, which </w:t>
      </w:r>
      <w:r w:rsidR="00266122" w:rsidRPr="00F62722">
        <w:rPr>
          <w:rFonts w:ascii="IFAO-Grec Unicode" w:hAnsi="IFAO-Grec Unicode"/>
        </w:rPr>
        <w:t xml:space="preserve">reveals </w:t>
      </w:r>
      <w:r w:rsidR="00EB0730" w:rsidRPr="00F62722">
        <w:rPr>
          <w:rFonts w:ascii="IFAO-Grec Unicode" w:hAnsi="IFAO-Grec Unicode"/>
        </w:rPr>
        <w:t xml:space="preserve">that the Oven B25M was </w:t>
      </w:r>
      <w:r w:rsidR="00464D0E" w:rsidRPr="00F62722">
        <w:rPr>
          <w:rFonts w:ascii="IFAO-Grec Unicode" w:hAnsi="IFAO-Grec Unicode"/>
        </w:rPr>
        <w:t xml:space="preserve">a subdivision of </w:t>
      </w:r>
      <w:r w:rsidR="00EB0730" w:rsidRPr="00F62722">
        <w:rPr>
          <w:rFonts w:ascii="IFAO-Grec Unicode" w:hAnsi="IFAO-Grec Unicode"/>
        </w:rPr>
        <w:t>a larger chamber</w:t>
      </w:r>
      <w:r w:rsidR="00FD194E" w:rsidRPr="00F62722">
        <w:rPr>
          <w:rFonts w:ascii="IFAO-Grec Unicode" w:hAnsi="IFAO-Grec Unicode"/>
        </w:rPr>
        <w:t>,</w:t>
      </w:r>
      <w:r w:rsidR="00EB0730" w:rsidRPr="00F62722">
        <w:rPr>
          <w:rFonts w:ascii="IFAO-Grec Unicode" w:hAnsi="IFAO-Grec Unicode"/>
        </w:rPr>
        <w:t xml:space="preserve"> </w:t>
      </w:r>
      <w:r w:rsidR="00444FAB" w:rsidRPr="00F62722">
        <w:rPr>
          <w:rFonts w:ascii="IFAO-Grec Unicode" w:hAnsi="IFAO-Grec Unicode"/>
        </w:rPr>
        <w:t xml:space="preserve">suffices </w:t>
      </w:r>
      <w:r w:rsidR="00EB0730" w:rsidRPr="00F62722">
        <w:rPr>
          <w:rFonts w:ascii="IFAO-Grec Unicode" w:hAnsi="IFAO-Grec Unicode"/>
        </w:rPr>
        <w:t xml:space="preserve">to conclude that </w:t>
      </w:r>
      <w:r w:rsidR="001A2174" w:rsidRPr="00F62722">
        <w:rPr>
          <w:rFonts w:ascii="IFAO-Grec Unicode" w:hAnsi="IFAO-Grec Unicode"/>
        </w:rPr>
        <w:t xml:space="preserve">B25T </w:t>
      </w:r>
      <w:r w:rsidR="00EF0139" w:rsidRPr="00F62722">
        <w:rPr>
          <w:rFonts w:ascii="IFAO-Grec Unicode" w:hAnsi="IFAO-Grec Unicode"/>
        </w:rPr>
        <w:t>is th</w:t>
      </w:r>
      <w:r w:rsidR="00464D0E" w:rsidRPr="00F62722">
        <w:rPr>
          <w:rFonts w:ascii="IFAO-Grec Unicode" w:hAnsi="IFAO-Grec Unicode"/>
        </w:rPr>
        <w:t>at larger chamber</w:t>
      </w:r>
      <w:r w:rsidR="00C8538F" w:rsidRPr="00F62722">
        <w:rPr>
          <w:rFonts w:ascii="IFAO-Grec Unicode" w:hAnsi="IFAO-Grec Unicode"/>
        </w:rPr>
        <w:t>. In</w:t>
      </w:r>
      <w:r w:rsidR="007E0790" w:rsidRPr="00F62722">
        <w:rPr>
          <w:rFonts w:ascii="IFAO-Grec Unicode" w:hAnsi="IFAO-Grec Unicode"/>
        </w:rPr>
        <w:t xml:space="preserve"> the southward-oriented</w:t>
      </w:r>
      <w:r w:rsidR="00C8538F" w:rsidRPr="00F62722">
        <w:rPr>
          <w:rFonts w:ascii="IFAO-Grec Unicode" w:hAnsi="IFAO-Grec Unicode"/>
        </w:rPr>
        <w:t xml:space="preserve"> </w:t>
      </w:r>
      <w:r w:rsidR="006F338B" w:rsidRPr="00F62722">
        <w:rPr>
          <w:rFonts w:ascii="IFAO-Grec Unicode" w:hAnsi="IFAO-Grec Unicode"/>
        </w:rPr>
        <w:fldChar w:fldCharType="begin"/>
      </w:r>
      <w:r w:rsidR="006F338B" w:rsidRPr="00F62722">
        <w:rPr>
          <w:rFonts w:ascii="IFAO-Grec Unicode" w:hAnsi="IFAO-Grec Unicode"/>
        </w:rPr>
        <w:instrText xml:space="preserve"> REF _Ref173242307 \h  \* MERGEFORMAT </w:instrText>
      </w:r>
      <w:r w:rsidR="006F338B" w:rsidRPr="00F62722">
        <w:rPr>
          <w:rFonts w:ascii="IFAO-Grec Unicode" w:hAnsi="IFAO-Grec Unicode"/>
        </w:rPr>
      </w:r>
      <w:r w:rsidR="006F338B" w:rsidRPr="00F62722">
        <w:rPr>
          <w:rFonts w:ascii="IFAO-Grec Unicode" w:hAnsi="IFAO-Grec Unicode"/>
        </w:rPr>
        <w:fldChar w:fldCharType="separate"/>
      </w:r>
      <w:r w:rsidR="00EF7BEA" w:rsidRPr="00F62722">
        <w:rPr>
          <w:rFonts w:ascii="IFAO-Grec Unicode" w:hAnsi="IFAO-Grec Unicode"/>
        </w:rPr>
        <w:t xml:space="preserve">Figure </w:t>
      </w:r>
      <w:r w:rsidR="00EF7BEA" w:rsidRPr="00F62722">
        <w:rPr>
          <w:rFonts w:ascii="IFAO-Grec Unicode" w:hAnsi="IFAO-Grec Unicode"/>
          <w:noProof/>
        </w:rPr>
        <w:t>20</w:t>
      </w:r>
      <w:r w:rsidR="006F338B" w:rsidRPr="00F62722">
        <w:rPr>
          <w:rFonts w:ascii="IFAO-Grec Unicode" w:hAnsi="IFAO-Grec Unicode"/>
        </w:rPr>
        <w:fldChar w:fldCharType="end"/>
      </w:r>
      <w:r w:rsidR="0005799F" w:rsidRPr="00F62722">
        <w:rPr>
          <w:rFonts w:ascii="IFAO-Grec Unicode" w:hAnsi="IFAO-Grec Unicode"/>
        </w:rPr>
        <w:t>,</w:t>
      </w:r>
      <w:r w:rsidR="001A2174" w:rsidRPr="00F62722">
        <w:rPr>
          <w:rFonts w:ascii="IFAO-Grec Unicode" w:hAnsi="IFAO-Grec Unicode"/>
        </w:rPr>
        <w:t xml:space="preserve"> </w:t>
      </w:r>
      <w:r w:rsidR="006F338B" w:rsidRPr="00F62722">
        <w:rPr>
          <w:rFonts w:ascii="IFAO-Grec Unicode" w:hAnsi="IFAO-Grec Unicode"/>
        </w:rPr>
        <w:t xml:space="preserve">B25T is </w:t>
      </w:r>
      <w:r w:rsidR="007E0790" w:rsidRPr="00F62722">
        <w:rPr>
          <w:rFonts w:ascii="IFAO-Grec Unicode" w:hAnsi="IFAO-Grec Unicode"/>
        </w:rPr>
        <w:t xml:space="preserve">therefore </w:t>
      </w:r>
      <w:r w:rsidR="006F338B" w:rsidRPr="00F62722">
        <w:rPr>
          <w:rFonts w:ascii="IFAO-Grec Unicode" w:hAnsi="IFAO-Grec Unicode"/>
        </w:rPr>
        <w:t xml:space="preserve">the chamber </w:t>
      </w:r>
      <w:r w:rsidR="0018624D" w:rsidRPr="00F62722">
        <w:rPr>
          <w:rFonts w:ascii="IFAO-Grec Unicode" w:hAnsi="IFAO-Grec Unicode"/>
        </w:rPr>
        <w:t xml:space="preserve">obscured by shade on the right side of the frame: </w:t>
      </w:r>
      <w:r w:rsidR="00B9479A" w:rsidRPr="00F62722">
        <w:rPr>
          <w:rFonts w:ascii="IFAO-Grec Unicode" w:hAnsi="IFAO-Grec Unicode"/>
        </w:rPr>
        <w:t>only the e</w:t>
      </w:r>
      <w:r w:rsidR="00B31D1B" w:rsidRPr="00F62722">
        <w:rPr>
          <w:rFonts w:ascii="IFAO-Grec Unicode" w:hAnsi="IFAO-Grec Unicode"/>
        </w:rPr>
        <w:t>a</w:t>
      </w:r>
      <w:r w:rsidR="00B9479A" w:rsidRPr="00F62722">
        <w:rPr>
          <w:rFonts w:ascii="IFAO-Grec Unicode" w:hAnsi="IFAO-Grec Unicode"/>
        </w:rPr>
        <w:t xml:space="preserve">stern </w:t>
      </w:r>
      <w:r w:rsidR="00B11BC6" w:rsidRPr="00F62722">
        <w:rPr>
          <w:rFonts w:ascii="IFAO-Grec Unicode" w:hAnsi="IFAO-Grec Unicode"/>
        </w:rPr>
        <w:t xml:space="preserve">extremity </w:t>
      </w:r>
      <w:r w:rsidR="00B9479A" w:rsidRPr="00F62722">
        <w:rPr>
          <w:rFonts w:ascii="IFAO-Grec Unicode" w:hAnsi="IFAO-Grec Unicode"/>
        </w:rPr>
        <w:t xml:space="preserve">of </w:t>
      </w:r>
      <w:r w:rsidR="0018624D" w:rsidRPr="00F62722">
        <w:rPr>
          <w:rFonts w:ascii="IFAO-Grec Unicode" w:hAnsi="IFAO-Grec Unicode"/>
        </w:rPr>
        <w:t>B25M</w:t>
      </w:r>
      <w:r w:rsidR="0032627D" w:rsidRPr="00F62722">
        <w:rPr>
          <w:rFonts w:ascii="IFAO-Grec Unicode" w:hAnsi="IFAO-Grec Unicode"/>
        </w:rPr>
        <w:t xml:space="preserve"> </w:t>
      </w:r>
      <w:r w:rsidR="00C77841" w:rsidRPr="00F62722">
        <w:rPr>
          <w:rFonts w:ascii="IFAO-Grec Unicode" w:hAnsi="IFAO-Grec Unicode"/>
        </w:rPr>
        <w:t xml:space="preserve">is </w:t>
      </w:r>
      <w:r w:rsidR="0032627D" w:rsidRPr="00F62722">
        <w:rPr>
          <w:rFonts w:ascii="IFAO-Grec Unicode" w:hAnsi="IFAO-Grec Unicode"/>
        </w:rPr>
        <w:lastRenderedPageBreak/>
        <w:t>visible at the right edge</w:t>
      </w:r>
      <w:r w:rsidR="001A2174" w:rsidRPr="00F62722">
        <w:rPr>
          <w:rFonts w:ascii="IFAO-Grec Unicode" w:hAnsi="IFAO-Grec Unicode"/>
        </w:rPr>
        <w:t xml:space="preserve">. </w:t>
      </w:r>
      <w:r w:rsidR="007E1149" w:rsidRPr="00F62722">
        <w:rPr>
          <w:rFonts w:ascii="IFAO-Grec Unicode" w:hAnsi="IFAO-Grec Unicode"/>
        </w:rPr>
        <w:t xml:space="preserve">One of the Homeric papyri was uncovered in B25T (No. 11), </w:t>
      </w:r>
      <w:r w:rsidR="00931B4E" w:rsidRPr="00F62722">
        <w:rPr>
          <w:rFonts w:ascii="IFAO-Grec Unicode" w:hAnsi="IFAO-Grec Unicode"/>
        </w:rPr>
        <w:t>and although t</w:t>
      </w:r>
      <w:r w:rsidR="00CC24AE" w:rsidRPr="00F62722">
        <w:rPr>
          <w:rFonts w:ascii="IFAO-Grec Unicode" w:hAnsi="IFAO-Grec Unicode"/>
        </w:rPr>
        <w:t xml:space="preserve">he caption to </w:t>
      </w:r>
      <w:r w:rsidR="00931B4E" w:rsidRPr="00F62722">
        <w:rPr>
          <w:rFonts w:ascii="IFAO-Grec Unicode" w:hAnsi="IFAO-Grec Unicode"/>
        </w:rPr>
        <w:fldChar w:fldCharType="begin"/>
      </w:r>
      <w:r w:rsidR="00931B4E" w:rsidRPr="00F62722">
        <w:rPr>
          <w:rFonts w:ascii="IFAO-Grec Unicode" w:hAnsi="IFAO-Grec Unicode"/>
        </w:rPr>
        <w:instrText xml:space="preserve"> REF _Ref173242307 \h  \* MERGEFORMAT </w:instrText>
      </w:r>
      <w:r w:rsidR="00931B4E" w:rsidRPr="00F62722">
        <w:rPr>
          <w:rFonts w:ascii="IFAO-Grec Unicode" w:hAnsi="IFAO-Grec Unicode"/>
        </w:rPr>
      </w:r>
      <w:r w:rsidR="00931B4E" w:rsidRPr="00F62722">
        <w:rPr>
          <w:rFonts w:ascii="IFAO-Grec Unicode" w:hAnsi="IFAO-Grec Unicode"/>
        </w:rPr>
        <w:fldChar w:fldCharType="separate"/>
      </w:r>
      <w:r w:rsidR="00EF7BEA" w:rsidRPr="00F62722">
        <w:rPr>
          <w:rFonts w:ascii="IFAO-Grec Unicode" w:hAnsi="IFAO-Grec Unicode"/>
        </w:rPr>
        <w:t xml:space="preserve">Figure </w:t>
      </w:r>
      <w:r w:rsidR="00EF7BEA" w:rsidRPr="00F62722">
        <w:rPr>
          <w:rFonts w:ascii="IFAO-Grec Unicode" w:hAnsi="IFAO-Grec Unicode"/>
          <w:noProof/>
        </w:rPr>
        <w:t>20</w:t>
      </w:r>
      <w:r w:rsidR="00931B4E" w:rsidRPr="00F62722">
        <w:rPr>
          <w:rFonts w:ascii="IFAO-Grec Unicode" w:hAnsi="IFAO-Grec Unicode"/>
        </w:rPr>
        <w:fldChar w:fldCharType="end"/>
      </w:r>
      <w:r w:rsidR="007E0790" w:rsidRPr="00F62722">
        <w:rPr>
          <w:rFonts w:ascii="IFAO-Grec Unicode" w:hAnsi="IFAO-Grec Unicode"/>
        </w:rPr>
        <w:t xml:space="preserve"> also</w:t>
      </w:r>
      <w:r w:rsidR="00D26BF9" w:rsidRPr="00F62722">
        <w:rPr>
          <w:rFonts w:ascii="IFAO-Grec Unicode" w:hAnsi="IFAO-Grec Unicode"/>
        </w:rPr>
        <w:t xml:space="preserve"> </w:t>
      </w:r>
      <w:r w:rsidR="00FD7928" w:rsidRPr="00F62722">
        <w:rPr>
          <w:rFonts w:ascii="IFAO-Grec Unicode" w:hAnsi="IFAO-Grec Unicode"/>
        </w:rPr>
        <w:t xml:space="preserve">mentions </w:t>
      </w:r>
      <w:r w:rsidR="00707E95" w:rsidRPr="00F62722">
        <w:rPr>
          <w:rFonts w:ascii="IFAO-Grec Unicode" w:hAnsi="IFAO-Grec Unicode"/>
        </w:rPr>
        <w:t>Room</w:t>
      </w:r>
      <w:r w:rsidR="00FD7928" w:rsidRPr="00F62722">
        <w:rPr>
          <w:rFonts w:ascii="IFAO-Grec Unicode" w:hAnsi="IFAO-Grec Unicode"/>
        </w:rPr>
        <w:t>s</w:t>
      </w:r>
      <w:r w:rsidR="00707E95" w:rsidRPr="00F62722">
        <w:rPr>
          <w:rFonts w:ascii="IFAO-Grec Unicode" w:hAnsi="IFAO-Grec Unicode"/>
        </w:rPr>
        <w:t xml:space="preserve"> </w:t>
      </w:r>
      <w:r w:rsidR="003A7E69" w:rsidRPr="00F62722">
        <w:rPr>
          <w:rFonts w:ascii="IFAO-Grec Unicode" w:hAnsi="IFAO-Grec Unicode"/>
        </w:rPr>
        <w:t>B25A</w:t>
      </w:r>
      <w:r w:rsidR="007E0790" w:rsidRPr="00F62722">
        <w:rPr>
          <w:rFonts w:ascii="IFAO-Grec Unicode" w:hAnsi="IFAO-Grec Unicode"/>
        </w:rPr>
        <w:t xml:space="preserve"> and</w:t>
      </w:r>
      <w:r w:rsidR="003A7E69" w:rsidRPr="00F62722">
        <w:rPr>
          <w:rFonts w:ascii="IFAO-Grec Unicode" w:hAnsi="IFAO-Grec Unicode"/>
        </w:rPr>
        <w:t xml:space="preserve"> </w:t>
      </w:r>
      <w:r w:rsidR="00FD7928" w:rsidRPr="00F62722">
        <w:rPr>
          <w:rFonts w:ascii="IFAO-Grec Unicode" w:hAnsi="IFAO-Grec Unicode"/>
        </w:rPr>
        <w:t>B25R</w:t>
      </w:r>
      <w:r w:rsidR="00707E95" w:rsidRPr="00F62722">
        <w:rPr>
          <w:rFonts w:ascii="IFAO-Grec Unicode" w:hAnsi="IFAO-Grec Unicode"/>
        </w:rPr>
        <w:t xml:space="preserve"> </w:t>
      </w:r>
      <w:r w:rsidR="004768C7" w:rsidRPr="00F62722">
        <w:rPr>
          <w:rFonts w:ascii="IFAO-Grec Unicode" w:hAnsi="IFAO-Grec Unicode"/>
        </w:rPr>
        <w:t xml:space="preserve">(where </w:t>
      </w:r>
      <w:r w:rsidR="00FD7928" w:rsidRPr="00F62722">
        <w:rPr>
          <w:rFonts w:ascii="IFAO-Grec Unicode" w:hAnsi="IFAO-Grec Unicode"/>
        </w:rPr>
        <w:t xml:space="preserve">the </w:t>
      </w:r>
      <w:r w:rsidR="007E0790" w:rsidRPr="00F62722">
        <w:rPr>
          <w:rFonts w:ascii="IFAO-Grec Unicode" w:hAnsi="IFAO-Grec Unicode"/>
        </w:rPr>
        <w:t xml:space="preserve">other two </w:t>
      </w:r>
      <w:r w:rsidR="004768C7" w:rsidRPr="00F62722">
        <w:rPr>
          <w:rFonts w:ascii="IFAO-Grec Unicode" w:hAnsi="IFAO-Grec Unicode"/>
        </w:rPr>
        <w:t>papyr</w:t>
      </w:r>
      <w:r w:rsidR="00FD7928" w:rsidRPr="00F62722">
        <w:rPr>
          <w:rFonts w:ascii="IFAO-Grec Unicode" w:hAnsi="IFAO-Grec Unicode"/>
        </w:rPr>
        <w:t xml:space="preserve">i were </w:t>
      </w:r>
      <w:r w:rsidR="004768C7" w:rsidRPr="00F62722">
        <w:rPr>
          <w:rFonts w:ascii="IFAO-Grec Unicode" w:hAnsi="IFAO-Grec Unicode"/>
        </w:rPr>
        <w:t>found)</w:t>
      </w:r>
      <w:r w:rsidR="00AD72B9" w:rsidRPr="00F62722">
        <w:rPr>
          <w:rFonts w:ascii="IFAO-Grec Unicode" w:hAnsi="IFAO-Grec Unicode"/>
        </w:rPr>
        <w:t xml:space="preserve">, </w:t>
      </w:r>
      <w:r w:rsidR="0016590B" w:rsidRPr="00F62722">
        <w:rPr>
          <w:rFonts w:ascii="IFAO-Grec Unicode" w:hAnsi="IFAO-Grec Unicode"/>
        </w:rPr>
        <w:t xml:space="preserve">the position </w:t>
      </w:r>
      <w:r w:rsidR="007B3ED2" w:rsidRPr="00F62722">
        <w:rPr>
          <w:rFonts w:ascii="IFAO-Grec Unicode" w:hAnsi="IFAO-Grec Unicode"/>
        </w:rPr>
        <w:t xml:space="preserve">of these subdivisions within the larger structure </w:t>
      </w:r>
      <w:r w:rsidR="003A7E69" w:rsidRPr="00F62722">
        <w:rPr>
          <w:rFonts w:ascii="IFAO-Grec Unicode" w:hAnsi="IFAO-Grec Unicode"/>
        </w:rPr>
        <w:t>can</w:t>
      </w:r>
      <w:r w:rsidR="0016590B" w:rsidRPr="00F62722">
        <w:rPr>
          <w:rFonts w:ascii="IFAO-Grec Unicode" w:hAnsi="IFAO-Grec Unicode"/>
        </w:rPr>
        <w:t>not</w:t>
      </w:r>
      <w:r w:rsidR="003A7E69" w:rsidRPr="00F62722">
        <w:rPr>
          <w:rFonts w:ascii="IFAO-Grec Unicode" w:hAnsi="IFAO-Grec Unicode"/>
        </w:rPr>
        <w:t xml:space="preserve"> be determined with </w:t>
      </w:r>
      <w:r w:rsidR="0016590B" w:rsidRPr="00F62722">
        <w:rPr>
          <w:rFonts w:ascii="IFAO-Grec Unicode" w:hAnsi="IFAO-Grec Unicode"/>
        </w:rPr>
        <w:t xml:space="preserve">any </w:t>
      </w:r>
      <w:r w:rsidR="003A7E69" w:rsidRPr="00F62722">
        <w:rPr>
          <w:rFonts w:ascii="IFAO-Grec Unicode" w:hAnsi="IFAO-Grec Unicode"/>
        </w:rPr>
        <w:t>precision</w:t>
      </w:r>
      <w:r w:rsidR="001F6D77" w:rsidRPr="00F62722">
        <w:rPr>
          <w:rFonts w:ascii="IFAO-Grec Unicode" w:hAnsi="IFAO-Grec Unicode"/>
        </w:rPr>
        <w:t>.</w:t>
      </w:r>
    </w:p>
    <w:p w14:paraId="51CE1CF6" w14:textId="57FD6A54" w:rsidR="00DA653A" w:rsidRPr="00F62722" w:rsidRDefault="00DA653A" w:rsidP="00DA653A">
      <w:pPr>
        <w:pStyle w:val="Caption"/>
        <w:rPr>
          <w:rFonts w:ascii="IFAO-Grec Unicode" w:hAnsi="IFAO-Grec Unicode"/>
          <w:i w:val="0"/>
          <w:iCs w:val="0"/>
          <w:sz w:val="24"/>
          <w:szCs w:val="24"/>
          <w:highlight w:val="cyan"/>
        </w:rPr>
      </w:pPr>
      <w:bookmarkStart w:id="31" w:name="_Ref173241395"/>
      <w:bookmarkStart w:id="32" w:name="_Toc192679217"/>
      <w:r w:rsidRPr="00F62722">
        <w:rPr>
          <w:rFonts w:ascii="IFAO-Grec Unicode" w:hAnsi="IFAO-Grec Unicode"/>
          <w:i w:val="0"/>
          <w:iCs w:val="0"/>
          <w:sz w:val="24"/>
          <w:szCs w:val="24"/>
          <w:highlight w:val="cyan"/>
        </w:rPr>
        <w:t xml:space="preserve">Figure </w:t>
      </w:r>
      <w:r w:rsidRPr="00F62722">
        <w:rPr>
          <w:rFonts w:ascii="IFAO-Grec Unicode" w:hAnsi="IFAO-Grec Unicode"/>
          <w:i w:val="0"/>
          <w:iCs w:val="0"/>
          <w:sz w:val="24"/>
          <w:szCs w:val="24"/>
          <w:highlight w:val="cyan"/>
        </w:rPr>
        <w:fldChar w:fldCharType="begin"/>
      </w:r>
      <w:r w:rsidRPr="00F62722">
        <w:rPr>
          <w:rFonts w:ascii="IFAO-Grec Unicode" w:hAnsi="IFAO-Grec Unicode"/>
          <w:i w:val="0"/>
          <w:iCs w:val="0"/>
          <w:sz w:val="24"/>
          <w:szCs w:val="24"/>
          <w:highlight w:val="cyan"/>
        </w:rPr>
        <w:instrText xml:space="preserve"> SEQ Figure \* ARABIC </w:instrText>
      </w:r>
      <w:r w:rsidRPr="00F62722">
        <w:rPr>
          <w:rFonts w:ascii="IFAO-Grec Unicode" w:hAnsi="IFAO-Grec Unicode"/>
          <w:i w:val="0"/>
          <w:iCs w:val="0"/>
          <w:sz w:val="24"/>
          <w:szCs w:val="24"/>
          <w:highlight w:val="cyan"/>
        </w:rPr>
        <w:fldChar w:fldCharType="separate"/>
      </w:r>
      <w:r w:rsidR="00EF7BEA" w:rsidRPr="00F62722">
        <w:rPr>
          <w:rFonts w:ascii="IFAO-Grec Unicode" w:hAnsi="IFAO-Grec Unicode"/>
          <w:i w:val="0"/>
          <w:iCs w:val="0"/>
          <w:noProof/>
          <w:sz w:val="24"/>
          <w:szCs w:val="24"/>
          <w:highlight w:val="cyan"/>
        </w:rPr>
        <w:t>17</w:t>
      </w:r>
      <w:r w:rsidRPr="00F62722">
        <w:rPr>
          <w:rFonts w:ascii="IFAO-Grec Unicode" w:hAnsi="IFAO-Grec Unicode"/>
          <w:i w:val="0"/>
          <w:iCs w:val="0"/>
          <w:sz w:val="24"/>
          <w:szCs w:val="24"/>
          <w:highlight w:val="cyan"/>
        </w:rPr>
        <w:fldChar w:fldCharType="end"/>
      </w:r>
      <w:bookmarkEnd w:id="31"/>
      <w:r w:rsidRPr="00F62722">
        <w:rPr>
          <w:rFonts w:ascii="IFAO-Grec Unicode" w:hAnsi="IFAO-Grec Unicode"/>
          <w:i w:val="0"/>
          <w:iCs w:val="0"/>
          <w:sz w:val="24"/>
          <w:szCs w:val="24"/>
          <w:highlight w:val="cyan"/>
        </w:rPr>
        <w:t>: A view of the debris above B25 and 26; the low wall in the background is the western wall of B25G (Kelsey Museum of Archaeology, University of Michigan, neg. no. 5.2388)</w:t>
      </w:r>
      <w:bookmarkEnd w:id="32"/>
    </w:p>
    <w:p w14:paraId="6B39EA9F" w14:textId="70E458A3" w:rsidR="00DA653A" w:rsidRPr="00F62722" w:rsidRDefault="00DA653A" w:rsidP="00DA653A">
      <w:pPr>
        <w:pStyle w:val="Caption"/>
        <w:rPr>
          <w:rFonts w:ascii="IFAO-Grec Unicode" w:hAnsi="IFAO-Grec Unicode"/>
          <w:i w:val="0"/>
          <w:iCs w:val="0"/>
          <w:sz w:val="24"/>
          <w:szCs w:val="24"/>
          <w:highlight w:val="cyan"/>
        </w:rPr>
      </w:pPr>
      <w:bookmarkStart w:id="33" w:name="_Ref173241404"/>
      <w:bookmarkStart w:id="34" w:name="_Toc192679218"/>
      <w:r w:rsidRPr="00F62722">
        <w:rPr>
          <w:rFonts w:ascii="IFAO-Grec Unicode" w:hAnsi="IFAO-Grec Unicode"/>
          <w:i w:val="0"/>
          <w:iCs w:val="0"/>
          <w:sz w:val="24"/>
          <w:szCs w:val="24"/>
          <w:highlight w:val="cyan"/>
        </w:rPr>
        <w:t xml:space="preserve">Figure </w:t>
      </w:r>
      <w:r w:rsidRPr="00F62722">
        <w:rPr>
          <w:rFonts w:ascii="IFAO-Grec Unicode" w:hAnsi="IFAO-Grec Unicode"/>
          <w:i w:val="0"/>
          <w:iCs w:val="0"/>
          <w:sz w:val="24"/>
          <w:szCs w:val="24"/>
          <w:highlight w:val="cyan"/>
        </w:rPr>
        <w:fldChar w:fldCharType="begin"/>
      </w:r>
      <w:r w:rsidRPr="00F62722">
        <w:rPr>
          <w:rFonts w:ascii="IFAO-Grec Unicode" w:hAnsi="IFAO-Grec Unicode"/>
          <w:i w:val="0"/>
          <w:iCs w:val="0"/>
          <w:sz w:val="24"/>
          <w:szCs w:val="24"/>
          <w:highlight w:val="cyan"/>
        </w:rPr>
        <w:instrText xml:space="preserve"> SEQ Figure \* ARABIC </w:instrText>
      </w:r>
      <w:r w:rsidRPr="00F62722">
        <w:rPr>
          <w:rFonts w:ascii="IFAO-Grec Unicode" w:hAnsi="IFAO-Grec Unicode"/>
          <w:i w:val="0"/>
          <w:iCs w:val="0"/>
          <w:sz w:val="24"/>
          <w:szCs w:val="24"/>
          <w:highlight w:val="cyan"/>
        </w:rPr>
        <w:fldChar w:fldCharType="separate"/>
      </w:r>
      <w:r w:rsidR="00EF7BEA" w:rsidRPr="00F62722">
        <w:rPr>
          <w:rFonts w:ascii="IFAO-Grec Unicode" w:hAnsi="IFAO-Grec Unicode"/>
          <w:i w:val="0"/>
          <w:iCs w:val="0"/>
          <w:noProof/>
          <w:sz w:val="24"/>
          <w:szCs w:val="24"/>
          <w:highlight w:val="cyan"/>
        </w:rPr>
        <w:t>18</w:t>
      </w:r>
      <w:r w:rsidRPr="00F62722">
        <w:rPr>
          <w:rFonts w:ascii="IFAO-Grec Unicode" w:hAnsi="IFAO-Grec Unicode"/>
          <w:i w:val="0"/>
          <w:iCs w:val="0"/>
          <w:sz w:val="24"/>
          <w:szCs w:val="24"/>
          <w:highlight w:val="cyan"/>
        </w:rPr>
        <w:fldChar w:fldCharType="end"/>
      </w:r>
      <w:bookmarkEnd w:id="33"/>
      <w:r w:rsidRPr="00F62722">
        <w:rPr>
          <w:rFonts w:ascii="IFAO-Grec Unicode" w:hAnsi="IFAO-Grec Unicode"/>
          <w:i w:val="0"/>
          <w:iCs w:val="0"/>
          <w:sz w:val="24"/>
          <w:szCs w:val="24"/>
          <w:highlight w:val="cyan"/>
        </w:rPr>
        <w:t>: B25L and M just appearing beneath the debris accumulated above them. Part of T also shows (Kelsey Museum of Archaeology, University of Michigan, neg. no. 5.2144)</w:t>
      </w:r>
      <w:bookmarkEnd w:id="34"/>
    </w:p>
    <w:p w14:paraId="27EACD20" w14:textId="57018C8C" w:rsidR="00DA653A" w:rsidRPr="00F62722" w:rsidRDefault="00DA653A" w:rsidP="00DA653A">
      <w:pPr>
        <w:pStyle w:val="Caption"/>
        <w:rPr>
          <w:rFonts w:ascii="IFAO-Grec Unicode" w:hAnsi="IFAO-Grec Unicode"/>
          <w:i w:val="0"/>
          <w:iCs w:val="0"/>
          <w:sz w:val="24"/>
          <w:szCs w:val="24"/>
          <w:highlight w:val="cyan"/>
        </w:rPr>
      </w:pPr>
      <w:bookmarkStart w:id="35" w:name="_Ref173243371"/>
      <w:bookmarkStart w:id="36" w:name="_Toc192679219"/>
      <w:r w:rsidRPr="00F62722">
        <w:rPr>
          <w:rFonts w:ascii="IFAO-Grec Unicode" w:hAnsi="IFAO-Grec Unicode"/>
          <w:i w:val="0"/>
          <w:iCs w:val="0"/>
          <w:sz w:val="24"/>
          <w:szCs w:val="24"/>
          <w:highlight w:val="cyan"/>
        </w:rPr>
        <w:t xml:space="preserve">Figure </w:t>
      </w:r>
      <w:r w:rsidRPr="00F62722">
        <w:rPr>
          <w:rFonts w:ascii="IFAO-Grec Unicode" w:hAnsi="IFAO-Grec Unicode"/>
          <w:i w:val="0"/>
          <w:iCs w:val="0"/>
          <w:sz w:val="24"/>
          <w:szCs w:val="24"/>
          <w:highlight w:val="cyan"/>
        </w:rPr>
        <w:fldChar w:fldCharType="begin"/>
      </w:r>
      <w:r w:rsidRPr="00F62722">
        <w:rPr>
          <w:rFonts w:ascii="IFAO-Grec Unicode" w:hAnsi="IFAO-Grec Unicode"/>
          <w:i w:val="0"/>
          <w:iCs w:val="0"/>
          <w:sz w:val="24"/>
          <w:szCs w:val="24"/>
          <w:highlight w:val="cyan"/>
        </w:rPr>
        <w:instrText xml:space="preserve"> SEQ Figure \* ARABIC </w:instrText>
      </w:r>
      <w:r w:rsidRPr="00F62722">
        <w:rPr>
          <w:rFonts w:ascii="IFAO-Grec Unicode" w:hAnsi="IFAO-Grec Unicode"/>
          <w:i w:val="0"/>
          <w:iCs w:val="0"/>
          <w:sz w:val="24"/>
          <w:szCs w:val="24"/>
          <w:highlight w:val="cyan"/>
        </w:rPr>
        <w:fldChar w:fldCharType="separate"/>
      </w:r>
      <w:r w:rsidR="00EF7BEA" w:rsidRPr="00F62722">
        <w:rPr>
          <w:rFonts w:ascii="IFAO-Grec Unicode" w:hAnsi="IFAO-Grec Unicode"/>
          <w:i w:val="0"/>
          <w:iCs w:val="0"/>
          <w:noProof/>
          <w:sz w:val="24"/>
          <w:szCs w:val="24"/>
          <w:highlight w:val="cyan"/>
        </w:rPr>
        <w:t>19</w:t>
      </w:r>
      <w:r w:rsidRPr="00F62722">
        <w:rPr>
          <w:rFonts w:ascii="IFAO-Grec Unicode" w:hAnsi="IFAO-Grec Unicode"/>
          <w:i w:val="0"/>
          <w:iCs w:val="0"/>
          <w:sz w:val="24"/>
          <w:szCs w:val="24"/>
          <w:highlight w:val="cyan"/>
        </w:rPr>
        <w:fldChar w:fldCharType="end"/>
      </w:r>
      <w:bookmarkEnd w:id="35"/>
      <w:r w:rsidRPr="00F62722">
        <w:rPr>
          <w:rFonts w:ascii="IFAO-Grec Unicode" w:hAnsi="IFAO-Grec Unicode"/>
          <w:i w:val="0"/>
          <w:iCs w:val="0"/>
          <w:sz w:val="24"/>
          <w:szCs w:val="24"/>
          <w:highlight w:val="cyan"/>
        </w:rPr>
        <w:t>: A view of oven B25M, showing pots as found in it (Kelsey Museum of Archaeology, University of Michigan, neg. no. 5.2390)</w:t>
      </w:r>
      <w:bookmarkEnd w:id="36"/>
      <w:r w:rsidRPr="00F62722">
        <w:rPr>
          <w:rFonts w:ascii="IFAO-Grec Unicode" w:hAnsi="IFAO-Grec Unicode"/>
          <w:i w:val="0"/>
          <w:iCs w:val="0"/>
          <w:sz w:val="24"/>
          <w:szCs w:val="24"/>
          <w:highlight w:val="cyan"/>
        </w:rPr>
        <w:t xml:space="preserve"> </w:t>
      </w:r>
    </w:p>
    <w:p w14:paraId="75CC05BC" w14:textId="64BECE8F" w:rsidR="00DA653A" w:rsidRPr="00F62722" w:rsidRDefault="00DA653A" w:rsidP="00DA653A">
      <w:pPr>
        <w:pStyle w:val="Caption"/>
        <w:rPr>
          <w:rFonts w:ascii="IFAO-Grec Unicode" w:hAnsi="IFAO-Grec Unicode"/>
          <w:i w:val="0"/>
          <w:iCs w:val="0"/>
          <w:sz w:val="24"/>
          <w:szCs w:val="24"/>
          <w:highlight w:val="cyan"/>
        </w:rPr>
      </w:pPr>
      <w:bookmarkStart w:id="37" w:name="_Ref173242307"/>
      <w:bookmarkStart w:id="38" w:name="_Toc192679220"/>
      <w:r w:rsidRPr="00F62722">
        <w:rPr>
          <w:rFonts w:ascii="IFAO-Grec Unicode" w:hAnsi="IFAO-Grec Unicode"/>
          <w:i w:val="0"/>
          <w:iCs w:val="0"/>
          <w:sz w:val="24"/>
          <w:szCs w:val="24"/>
          <w:highlight w:val="cyan"/>
        </w:rPr>
        <w:t xml:space="preserve">Figure </w:t>
      </w:r>
      <w:r w:rsidRPr="00F62722">
        <w:rPr>
          <w:rFonts w:ascii="IFAO-Grec Unicode" w:hAnsi="IFAO-Grec Unicode"/>
          <w:i w:val="0"/>
          <w:iCs w:val="0"/>
          <w:sz w:val="24"/>
          <w:szCs w:val="24"/>
          <w:highlight w:val="cyan"/>
        </w:rPr>
        <w:fldChar w:fldCharType="begin"/>
      </w:r>
      <w:r w:rsidRPr="00F62722">
        <w:rPr>
          <w:rFonts w:ascii="IFAO-Grec Unicode" w:hAnsi="IFAO-Grec Unicode"/>
          <w:i w:val="0"/>
          <w:iCs w:val="0"/>
          <w:sz w:val="24"/>
          <w:szCs w:val="24"/>
          <w:highlight w:val="cyan"/>
        </w:rPr>
        <w:instrText xml:space="preserve"> SEQ Figure \* ARABIC </w:instrText>
      </w:r>
      <w:r w:rsidRPr="00F62722">
        <w:rPr>
          <w:rFonts w:ascii="IFAO-Grec Unicode" w:hAnsi="IFAO-Grec Unicode"/>
          <w:i w:val="0"/>
          <w:iCs w:val="0"/>
          <w:sz w:val="24"/>
          <w:szCs w:val="24"/>
          <w:highlight w:val="cyan"/>
        </w:rPr>
        <w:fldChar w:fldCharType="separate"/>
      </w:r>
      <w:r w:rsidR="00EF7BEA" w:rsidRPr="00F62722">
        <w:rPr>
          <w:rFonts w:ascii="IFAO-Grec Unicode" w:hAnsi="IFAO-Grec Unicode"/>
          <w:i w:val="0"/>
          <w:iCs w:val="0"/>
          <w:noProof/>
          <w:sz w:val="24"/>
          <w:szCs w:val="24"/>
          <w:highlight w:val="cyan"/>
        </w:rPr>
        <w:t>20</w:t>
      </w:r>
      <w:r w:rsidRPr="00F62722">
        <w:rPr>
          <w:rFonts w:ascii="IFAO-Grec Unicode" w:hAnsi="IFAO-Grec Unicode"/>
          <w:i w:val="0"/>
          <w:iCs w:val="0"/>
          <w:sz w:val="24"/>
          <w:szCs w:val="24"/>
          <w:highlight w:val="cyan"/>
        </w:rPr>
        <w:fldChar w:fldCharType="end"/>
      </w:r>
      <w:bookmarkEnd w:id="37"/>
      <w:r w:rsidRPr="00F62722">
        <w:rPr>
          <w:rFonts w:ascii="IFAO-Grec Unicode" w:hAnsi="IFAO-Grec Unicode"/>
          <w:i w:val="0"/>
          <w:iCs w:val="0"/>
          <w:sz w:val="24"/>
          <w:szCs w:val="24"/>
          <w:highlight w:val="cyan"/>
        </w:rPr>
        <w:t>: A view looking south over B25, A, B, C, D, E, P, R, Q, part of K and O, S and T (Kelsey Museum of Archaeology, University of Michigan, neg. no. 5.2116)</w:t>
      </w:r>
      <w:bookmarkEnd w:id="38"/>
    </w:p>
    <w:p w14:paraId="62C9FAD5" w14:textId="6850CCE3" w:rsidR="00E20D28" w:rsidRPr="00F62722" w:rsidRDefault="00DA653A" w:rsidP="00BF326C">
      <w:pPr>
        <w:pStyle w:val="Caption"/>
        <w:rPr>
          <w:rFonts w:ascii="IFAO-Grec Unicode" w:hAnsi="IFAO-Grec Unicode"/>
          <w:i w:val="0"/>
          <w:iCs w:val="0"/>
          <w:sz w:val="24"/>
          <w:szCs w:val="24"/>
          <w:highlight w:val="cyan"/>
        </w:rPr>
      </w:pPr>
      <w:bookmarkStart w:id="39" w:name="_Ref173242932"/>
      <w:bookmarkStart w:id="40" w:name="_Toc192679221"/>
      <w:r w:rsidRPr="00F62722">
        <w:rPr>
          <w:rFonts w:ascii="IFAO-Grec Unicode" w:hAnsi="IFAO-Grec Unicode"/>
          <w:i w:val="0"/>
          <w:iCs w:val="0"/>
          <w:sz w:val="24"/>
          <w:szCs w:val="24"/>
          <w:highlight w:val="cyan"/>
        </w:rPr>
        <w:t xml:space="preserve">Figure </w:t>
      </w:r>
      <w:r w:rsidRPr="00F62722">
        <w:rPr>
          <w:rFonts w:ascii="IFAO-Grec Unicode" w:hAnsi="IFAO-Grec Unicode"/>
          <w:i w:val="0"/>
          <w:iCs w:val="0"/>
          <w:sz w:val="24"/>
          <w:szCs w:val="24"/>
          <w:highlight w:val="cyan"/>
        </w:rPr>
        <w:fldChar w:fldCharType="begin"/>
      </w:r>
      <w:r w:rsidRPr="00F62722">
        <w:rPr>
          <w:rFonts w:ascii="IFAO-Grec Unicode" w:hAnsi="IFAO-Grec Unicode"/>
          <w:i w:val="0"/>
          <w:iCs w:val="0"/>
          <w:sz w:val="24"/>
          <w:szCs w:val="24"/>
          <w:highlight w:val="cyan"/>
        </w:rPr>
        <w:instrText xml:space="preserve"> SEQ Figure \* ARABIC </w:instrText>
      </w:r>
      <w:r w:rsidRPr="00F62722">
        <w:rPr>
          <w:rFonts w:ascii="IFAO-Grec Unicode" w:hAnsi="IFAO-Grec Unicode"/>
          <w:i w:val="0"/>
          <w:iCs w:val="0"/>
          <w:sz w:val="24"/>
          <w:szCs w:val="24"/>
          <w:highlight w:val="cyan"/>
        </w:rPr>
        <w:fldChar w:fldCharType="separate"/>
      </w:r>
      <w:r w:rsidR="00EF7BEA" w:rsidRPr="00F62722">
        <w:rPr>
          <w:rFonts w:ascii="IFAO-Grec Unicode" w:hAnsi="IFAO-Grec Unicode"/>
          <w:i w:val="0"/>
          <w:iCs w:val="0"/>
          <w:noProof/>
          <w:sz w:val="24"/>
          <w:szCs w:val="24"/>
          <w:highlight w:val="cyan"/>
        </w:rPr>
        <w:t>21</w:t>
      </w:r>
      <w:r w:rsidRPr="00F62722">
        <w:rPr>
          <w:rFonts w:ascii="IFAO-Grec Unicode" w:hAnsi="IFAO-Grec Unicode"/>
          <w:i w:val="0"/>
          <w:iCs w:val="0"/>
          <w:sz w:val="24"/>
          <w:szCs w:val="24"/>
          <w:highlight w:val="cyan"/>
        </w:rPr>
        <w:fldChar w:fldCharType="end"/>
      </w:r>
      <w:bookmarkEnd w:id="39"/>
      <w:r w:rsidRPr="00F62722">
        <w:rPr>
          <w:rFonts w:ascii="IFAO-Grec Unicode" w:hAnsi="IFAO-Grec Unicode"/>
          <w:i w:val="0"/>
          <w:iCs w:val="0"/>
          <w:sz w:val="24"/>
          <w:szCs w:val="24"/>
          <w:highlight w:val="cyan"/>
        </w:rPr>
        <w:t>: A view looking east over B25 across BS2, showing part of B12 in background (Kelsey Museum of Archaeology, University of Michigan, neg. no. 5.2111)</w:t>
      </w:r>
      <w:bookmarkEnd w:id="40"/>
    </w:p>
    <w:tbl>
      <w:tblPr>
        <w:tblStyle w:val="GridTable1Light"/>
        <w:tblW w:w="0" w:type="auto"/>
        <w:tblLook w:val="0400" w:firstRow="0" w:lastRow="0" w:firstColumn="0" w:lastColumn="0" w:noHBand="0" w:noVBand="1"/>
      </w:tblPr>
      <w:tblGrid>
        <w:gridCol w:w="456"/>
        <w:gridCol w:w="1810"/>
        <w:gridCol w:w="2050"/>
        <w:gridCol w:w="1350"/>
        <w:gridCol w:w="1263"/>
        <w:gridCol w:w="890"/>
      </w:tblGrid>
      <w:tr w:rsidR="000D03B0" w:rsidRPr="00F62722" w14:paraId="2310075E" w14:textId="548AFD37">
        <w:tc>
          <w:tcPr>
            <w:tcW w:w="0" w:type="auto"/>
          </w:tcPr>
          <w:p w14:paraId="6DC3566C" w14:textId="77777777" w:rsidR="000D03B0" w:rsidRPr="00F62722" w:rsidRDefault="000D03B0">
            <w:pPr>
              <w:spacing w:line="480" w:lineRule="auto"/>
              <w:jc w:val="right"/>
              <w:rPr>
                <w:rFonts w:ascii="IFAO-Grec Unicode" w:hAnsi="IFAO-Grec Unicode"/>
              </w:rPr>
            </w:pPr>
            <w:r w:rsidRPr="00F62722">
              <w:rPr>
                <w:rFonts w:ascii="IFAO-Grec Unicode" w:hAnsi="IFAO-Grec Unicode"/>
              </w:rPr>
              <w:t>10</w:t>
            </w:r>
          </w:p>
        </w:tc>
        <w:tc>
          <w:tcPr>
            <w:tcW w:w="0" w:type="auto"/>
          </w:tcPr>
          <w:p w14:paraId="79D754EF" w14:textId="77777777" w:rsidR="000D03B0" w:rsidRPr="00F62722" w:rsidRDefault="000D03B0">
            <w:pPr>
              <w:spacing w:line="480" w:lineRule="auto"/>
              <w:rPr>
                <w:rFonts w:ascii="IFAO-Grec Unicode" w:hAnsi="IFAO-Grec Unicode"/>
              </w:rPr>
            </w:pPr>
            <w:r w:rsidRPr="00F62722">
              <w:rPr>
                <w:rFonts w:ascii="IFAO-Grec Unicode" w:hAnsi="IFAO-Grec Unicode"/>
              </w:rPr>
              <w:t>P.Cair.Mich. 2 7</w:t>
            </w:r>
          </w:p>
        </w:tc>
        <w:tc>
          <w:tcPr>
            <w:tcW w:w="0" w:type="auto"/>
          </w:tcPr>
          <w:p w14:paraId="54E23DA6" w14:textId="77777777" w:rsidR="000D03B0" w:rsidRPr="00F62722" w:rsidRDefault="000D03B0">
            <w:pPr>
              <w:spacing w:line="480" w:lineRule="auto"/>
              <w:rPr>
                <w:rFonts w:ascii="IFAO-Grec Unicode" w:hAnsi="IFAO-Grec Unicode"/>
              </w:rPr>
            </w:pPr>
            <w:r w:rsidRPr="00F62722">
              <w:rPr>
                <w:rFonts w:ascii="IFAO-Grec Unicode" w:hAnsi="IFAO-Grec Unicode"/>
              </w:rPr>
              <w:t>P.Mich. inv. 4842a</w:t>
            </w:r>
          </w:p>
        </w:tc>
        <w:tc>
          <w:tcPr>
            <w:tcW w:w="0" w:type="auto"/>
          </w:tcPr>
          <w:p w14:paraId="0663E7A5" w14:textId="77777777" w:rsidR="000D03B0" w:rsidRPr="00F62722" w:rsidRDefault="000D03B0">
            <w:pPr>
              <w:spacing w:line="480" w:lineRule="auto"/>
              <w:rPr>
                <w:rFonts w:ascii="IFAO-Grec Unicode" w:hAnsi="IFAO-Grec Unicode"/>
              </w:rPr>
            </w:pPr>
            <w:r w:rsidRPr="00F62722">
              <w:rPr>
                <w:rFonts w:ascii="IFAO-Grec Unicode" w:hAnsi="IFAO-Grec Unicode"/>
              </w:rPr>
              <w:t>26-B25R-A</w:t>
            </w:r>
          </w:p>
        </w:tc>
        <w:tc>
          <w:tcPr>
            <w:tcW w:w="0" w:type="auto"/>
          </w:tcPr>
          <w:p w14:paraId="41BA4C5B" w14:textId="77777777" w:rsidR="000D03B0" w:rsidRPr="00F62722" w:rsidRDefault="000D03B0">
            <w:pPr>
              <w:spacing w:line="480" w:lineRule="auto"/>
              <w:rPr>
                <w:rFonts w:ascii="IFAO-Grec Unicode" w:hAnsi="IFAO-Grec Unicode"/>
              </w:rPr>
            </w:pPr>
            <w:r w:rsidRPr="00F62722">
              <w:rPr>
                <w:rFonts w:ascii="IFAO-Grec Unicode" w:hAnsi="IFAO-Grec Unicode"/>
                <w:i/>
                <w:iCs/>
              </w:rPr>
              <w:t xml:space="preserve">Il. </w:t>
            </w:r>
            <w:r w:rsidRPr="00F62722">
              <w:rPr>
                <w:rFonts w:ascii="IFAO-Grec Unicode" w:hAnsi="IFAO-Grec Unicode"/>
              </w:rPr>
              <w:t>7.26–35</w:t>
            </w:r>
          </w:p>
        </w:tc>
        <w:tc>
          <w:tcPr>
            <w:tcW w:w="0" w:type="auto"/>
          </w:tcPr>
          <w:p w14:paraId="732107B6" w14:textId="4FA1581E" w:rsidR="000D03B0" w:rsidRPr="00F62722" w:rsidRDefault="000E0DED">
            <w:pPr>
              <w:spacing w:line="480" w:lineRule="auto"/>
              <w:rPr>
                <w:rFonts w:ascii="IFAO-Grec Unicode" w:hAnsi="IFAO-Grec Unicode"/>
              </w:rPr>
            </w:pPr>
            <w:r w:rsidRPr="00F62722">
              <w:rPr>
                <w:rFonts w:ascii="IFAO-Grec Unicode" w:hAnsi="IFAO-Grec Unicode"/>
              </w:rPr>
              <w:t>I/II CE</w:t>
            </w:r>
          </w:p>
        </w:tc>
      </w:tr>
    </w:tbl>
    <w:p w14:paraId="62518E0C" w14:textId="77777777" w:rsidR="00AA7A9F" w:rsidRPr="00F62722" w:rsidRDefault="00AA7A9F" w:rsidP="004252F1">
      <w:pPr>
        <w:spacing w:line="480" w:lineRule="auto"/>
        <w:ind w:firstLine="720"/>
        <w:rPr>
          <w:rFonts w:ascii="IFAO-Grec Unicode" w:hAnsi="IFAO-Grec Unicode"/>
        </w:rPr>
      </w:pPr>
    </w:p>
    <w:p w14:paraId="6F53181F" w14:textId="2BE08D26" w:rsidR="001539E5" w:rsidRPr="00F62722" w:rsidRDefault="003D31F4" w:rsidP="004252F1">
      <w:pPr>
        <w:spacing w:line="480" w:lineRule="auto"/>
        <w:ind w:firstLine="720"/>
        <w:rPr>
          <w:rFonts w:ascii="IFAO-Grec Unicode" w:hAnsi="IFAO-Grec Unicode"/>
        </w:rPr>
      </w:pPr>
      <w:r w:rsidRPr="00F62722">
        <w:rPr>
          <w:rFonts w:ascii="IFAO-Grec Unicode" w:hAnsi="IFAO-Grec Unicode"/>
        </w:rPr>
        <w:t xml:space="preserve">Römer’s </w:t>
      </w:r>
      <w:r w:rsidR="0041714C" w:rsidRPr="00F62722">
        <w:rPr>
          <w:rFonts w:ascii="IFAO-Grec Unicode" w:hAnsi="IFAO-Grec Unicode"/>
          <w:i/>
          <w:iCs/>
        </w:rPr>
        <w:t>editio princeps</w:t>
      </w:r>
      <w:r w:rsidR="0041714C" w:rsidRPr="00F62722">
        <w:rPr>
          <w:rFonts w:ascii="IFAO-Grec Unicode" w:hAnsi="IFAO-Grec Unicode"/>
        </w:rPr>
        <w:t xml:space="preserve"> </w:t>
      </w:r>
      <w:r w:rsidR="00AC10CC" w:rsidRPr="00F62722">
        <w:rPr>
          <w:rFonts w:ascii="IFAO-Grec Unicode" w:hAnsi="IFAO-Grec Unicode"/>
        </w:rPr>
        <w:t xml:space="preserve">likens the </w:t>
      </w:r>
      <w:r w:rsidR="005E0FEE" w:rsidRPr="00F62722">
        <w:rPr>
          <w:rFonts w:ascii="IFAO-Grec Unicode" w:hAnsi="IFAO-Grec Unicode"/>
        </w:rPr>
        <w:t xml:space="preserve">script </w:t>
      </w:r>
      <w:r w:rsidR="00534FF9" w:rsidRPr="00F62722">
        <w:rPr>
          <w:rFonts w:ascii="IFAO-Grec Unicode" w:hAnsi="IFAO-Grec Unicode"/>
        </w:rPr>
        <w:t xml:space="preserve">of </w:t>
      </w:r>
      <w:hyperlink r:id="rId37" w:history="1">
        <w:r w:rsidR="00534FF9" w:rsidRPr="00F62722">
          <w:rPr>
            <w:rStyle w:val="Hyperlink"/>
            <w:rFonts w:ascii="IFAO-Grec Unicode" w:hAnsi="IFAO-Grec Unicode"/>
          </w:rPr>
          <w:t>P.Cair.Mich. 2 7</w:t>
        </w:r>
      </w:hyperlink>
      <w:r w:rsidR="00534FF9" w:rsidRPr="00F62722">
        <w:rPr>
          <w:rFonts w:ascii="IFAO-Grec Unicode" w:hAnsi="IFAO-Grec Unicode"/>
        </w:rPr>
        <w:t xml:space="preserve"> (26-B25R-A) </w:t>
      </w:r>
      <w:r w:rsidR="00AC10CC" w:rsidRPr="00F62722">
        <w:rPr>
          <w:rFonts w:ascii="IFAO-Grec Unicode" w:hAnsi="IFAO-Grec Unicode"/>
        </w:rPr>
        <w:t xml:space="preserve">to that of </w:t>
      </w:r>
      <w:hyperlink r:id="rId38" w:history="1">
        <w:r w:rsidR="00A05802" w:rsidRPr="00F62722">
          <w:rPr>
            <w:rStyle w:val="Hyperlink"/>
            <w:rFonts w:ascii="IFAO-Grec Unicode" w:hAnsi="IFAO-Grec Unicode"/>
          </w:rPr>
          <w:t>P.Fay. 87</w:t>
        </w:r>
      </w:hyperlink>
      <w:r w:rsidR="00901753" w:rsidRPr="00F62722">
        <w:rPr>
          <w:rFonts w:ascii="IFAO-Grec Unicode" w:hAnsi="IFAO-Grec Unicode"/>
        </w:rPr>
        <w:t xml:space="preserve">, </w:t>
      </w:r>
      <w:r w:rsidR="00786DFC" w:rsidRPr="00F62722">
        <w:rPr>
          <w:rFonts w:ascii="IFAO-Grec Unicode" w:hAnsi="IFAO-Grec Unicode"/>
        </w:rPr>
        <w:t xml:space="preserve">whose hand </w:t>
      </w:r>
      <w:r w:rsidR="00901753" w:rsidRPr="00F62722">
        <w:rPr>
          <w:rFonts w:ascii="IFAO-Grec Unicode" w:hAnsi="IFAO-Grec Unicode"/>
        </w:rPr>
        <w:t>Turner describe</w:t>
      </w:r>
      <w:r w:rsidR="00B40D0A" w:rsidRPr="00F62722">
        <w:rPr>
          <w:rFonts w:ascii="IFAO-Grec Unicode" w:hAnsi="IFAO-Grec Unicode"/>
        </w:rPr>
        <w:t>d</w:t>
      </w:r>
      <w:r w:rsidR="00901753" w:rsidRPr="00F62722">
        <w:rPr>
          <w:rFonts w:ascii="IFAO-Grec Unicode" w:hAnsi="IFAO-Grec Unicode"/>
        </w:rPr>
        <w:t xml:space="preserve"> as </w:t>
      </w:r>
      <w:r w:rsidR="00235BAD" w:rsidRPr="00F62722">
        <w:rPr>
          <w:rFonts w:ascii="IFAO-Grec Unicode" w:hAnsi="IFAO-Grec Unicode"/>
        </w:rPr>
        <w:t>a</w:t>
      </w:r>
      <w:r w:rsidR="00D506DA" w:rsidRPr="00F62722">
        <w:rPr>
          <w:rFonts w:ascii="IFAO-Grec Unicode" w:hAnsi="IFAO-Grec Unicode"/>
        </w:rPr>
        <w:t xml:space="preserve">n </w:t>
      </w:r>
      <w:r w:rsidR="004F0BC2" w:rsidRPr="00F62722">
        <w:rPr>
          <w:rFonts w:ascii="IFAO-Grec Unicode" w:hAnsi="IFAO-Grec Unicode"/>
        </w:rPr>
        <w:t xml:space="preserve">example of the </w:t>
      </w:r>
      <w:r w:rsidR="00E97B6D" w:rsidRPr="00F62722">
        <w:rPr>
          <w:rFonts w:ascii="IFAO-Grec Unicode" w:hAnsi="IFAO-Grec Unicode"/>
        </w:rPr>
        <w:t xml:space="preserve">‘Coptic uncial’ </w:t>
      </w:r>
      <w:r w:rsidR="004F0BC2" w:rsidRPr="00F62722">
        <w:rPr>
          <w:rFonts w:ascii="IFAO-Grec Unicode" w:hAnsi="IFAO-Grec Unicode"/>
        </w:rPr>
        <w:t xml:space="preserve">style </w:t>
      </w:r>
      <w:r w:rsidR="00E97B6D" w:rsidRPr="00F62722">
        <w:rPr>
          <w:rFonts w:ascii="IFAO-Grec Unicode" w:hAnsi="IFAO-Grec Unicode"/>
        </w:rPr>
        <w:t xml:space="preserve">(elsewhere </w:t>
      </w:r>
      <w:r w:rsidR="00872BA0" w:rsidRPr="00F62722">
        <w:rPr>
          <w:rFonts w:ascii="IFAO-Grec Unicode" w:hAnsi="IFAO-Grec Unicode"/>
        </w:rPr>
        <w:t xml:space="preserve">called </w:t>
      </w:r>
      <w:r w:rsidR="00E97B6D" w:rsidRPr="00F62722">
        <w:rPr>
          <w:rFonts w:ascii="IFAO-Grec Unicode" w:hAnsi="IFAO-Grec Unicode"/>
        </w:rPr>
        <w:t>‘</w:t>
      </w:r>
      <w:r w:rsidR="004F0BC2" w:rsidRPr="00F62722">
        <w:rPr>
          <w:rFonts w:ascii="IFAO-Grec Unicode" w:hAnsi="IFAO-Grec Unicode"/>
        </w:rPr>
        <w:t>Alexandrian majuscule</w:t>
      </w:r>
      <w:r w:rsidR="00E97B6D" w:rsidRPr="00F62722">
        <w:rPr>
          <w:rFonts w:ascii="IFAO-Grec Unicode" w:hAnsi="IFAO-Grec Unicode"/>
        </w:rPr>
        <w:t>’).</w:t>
      </w:r>
      <w:r w:rsidR="00786DFC" w:rsidRPr="00F62722">
        <w:rPr>
          <w:rStyle w:val="FootnoteReference"/>
          <w:rFonts w:ascii="IFAO-Grec Unicode" w:hAnsi="IFAO-Grec Unicode"/>
        </w:rPr>
        <w:footnoteReference w:id="49"/>
      </w:r>
      <w:r w:rsidR="00E97B6D" w:rsidRPr="00F62722">
        <w:rPr>
          <w:rFonts w:ascii="IFAO-Grec Unicode" w:hAnsi="IFAO-Grec Unicode"/>
        </w:rPr>
        <w:t xml:space="preserve"> </w:t>
      </w:r>
      <w:r w:rsidR="00F5252E" w:rsidRPr="00F62722">
        <w:rPr>
          <w:rFonts w:ascii="IFAO-Grec Unicode" w:hAnsi="IFAO-Grec Unicode"/>
        </w:rPr>
        <w:t>But t</w:t>
      </w:r>
      <w:r w:rsidR="00E97B6D" w:rsidRPr="00F62722">
        <w:rPr>
          <w:rFonts w:ascii="IFAO-Grec Unicode" w:hAnsi="IFAO-Grec Unicode"/>
        </w:rPr>
        <w:t xml:space="preserve">he Karanis papyrus </w:t>
      </w:r>
      <w:r w:rsidR="00697ED9" w:rsidRPr="00F62722">
        <w:rPr>
          <w:rFonts w:ascii="IFAO-Grec Unicode" w:hAnsi="IFAO-Grec Unicode"/>
        </w:rPr>
        <w:t xml:space="preserve">is far </w:t>
      </w:r>
      <w:r w:rsidR="0007680D" w:rsidRPr="00F62722">
        <w:rPr>
          <w:rFonts w:ascii="IFAO-Grec Unicode" w:hAnsi="IFAO-Grec Unicode"/>
        </w:rPr>
        <w:t xml:space="preserve">less elaborate </w:t>
      </w:r>
      <w:r w:rsidR="00697ED9" w:rsidRPr="00F62722">
        <w:rPr>
          <w:rFonts w:ascii="IFAO-Grec Unicode" w:hAnsi="IFAO-Grec Unicode"/>
        </w:rPr>
        <w:t>in its ornamentation</w:t>
      </w:r>
      <w:r w:rsidR="00872BA0" w:rsidRPr="00F62722">
        <w:rPr>
          <w:rFonts w:ascii="IFAO-Grec Unicode" w:hAnsi="IFAO-Grec Unicode"/>
        </w:rPr>
        <w:t xml:space="preserve"> tha</w:t>
      </w:r>
      <w:r w:rsidR="00907DC5" w:rsidRPr="00F62722">
        <w:rPr>
          <w:rFonts w:ascii="IFAO-Grec Unicode" w:hAnsi="IFAO-Grec Unicode"/>
        </w:rPr>
        <w:t>n</w:t>
      </w:r>
      <w:r w:rsidR="00872BA0" w:rsidRPr="00F62722">
        <w:rPr>
          <w:rFonts w:ascii="IFAO-Grec Unicode" w:hAnsi="IFAO-Grec Unicode"/>
        </w:rPr>
        <w:t xml:space="preserve"> that papyrus’ script</w:t>
      </w:r>
      <w:r w:rsidR="005E0FEE" w:rsidRPr="00F62722">
        <w:rPr>
          <w:rFonts w:ascii="IFAO-Grec Unicode" w:hAnsi="IFAO-Grec Unicode"/>
        </w:rPr>
        <w:t xml:space="preserve">, and </w:t>
      </w:r>
      <w:r w:rsidR="00830FDA" w:rsidRPr="00F62722">
        <w:rPr>
          <w:rFonts w:ascii="IFAO-Grec Unicode" w:hAnsi="IFAO-Grec Unicode"/>
        </w:rPr>
        <w:t>we</w:t>
      </w:r>
      <w:r w:rsidR="005E0FEE" w:rsidRPr="00F62722">
        <w:rPr>
          <w:rFonts w:ascii="IFAO-Grec Unicode" w:hAnsi="IFAO-Grec Unicode"/>
        </w:rPr>
        <w:t xml:space="preserve"> would instead describe it as </w:t>
      </w:r>
      <w:r w:rsidR="0041714C" w:rsidRPr="00F62722">
        <w:rPr>
          <w:rFonts w:ascii="IFAO-Grec Unicode" w:hAnsi="IFAO-Grec Unicode"/>
        </w:rPr>
        <w:t xml:space="preserve">an </w:t>
      </w:r>
      <w:r w:rsidR="00EA1C56" w:rsidRPr="00F62722">
        <w:rPr>
          <w:rFonts w:ascii="IFAO-Grec Unicode" w:hAnsi="IFAO-Grec Unicode"/>
        </w:rPr>
        <w:t>upright rounded capital of informal type</w:t>
      </w:r>
      <w:r w:rsidR="00014EB0" w:rsidRPr="00F62722">
        <w:rPr>
          <w:rFonts w:ascii="IFAO-Grec Unicode" w:hAnsi="IFAO-Grec Unicode"/>
        </w:rPr>
        <w:t xml:space="preserve"> –</w:t>
      </w:r>
      <w:r w:rsidR="00EA1C56" w:rsidRPr="00F62722">
        <w:rPr>
          <w:rFonts w:ascii="IFAO-Grec Unicode" w:hAnsi="IFAO-Grec Unicode"/>
        </w:rPr>
        <w:t xml:space="preserve"> a rather sloppier execution of the type represented by </w:t>
      </w:r>
      <w:hyperlink r:id="rId39" w:history="1">
        <w:r w:rsidR="0009199F" w:rsidRPr="00F62722">
          <w:rPr>
            <w:rStyle w:val="Hyperlink"/>
            <w:rFonts w:ascii="IFAO-Grec Unicode" w:hAnsi="IFAO-Grec Unicode"/>
          </w:rPr>
          <w:t>P.Oxy. 9 1182</w:t>
        </w:r>
      </w:hyperlink>
      <w:r w:rsidR="0009199F" w:rsidRPr="00F62722">
        <w:rPr>
          <w:rFonts w:ascii="IFAO-Grec Unicode" w:hAnsi="IFAO-Grec Unicode"/>
        </w:rPr>
        <w:t xml:space="preserve"> (I/II)</w:t>
      </w:r>
      <w:r w:rsidR="00555836" w:rsidRPr="00F62722">
        <w:rPr>
          <w:rFonts w:ascii="IFAO-Grec Unicode" w:hAnsi="IFAO-Grec Unicode"/>
        </w:rPr>
        <w:t xml:space="preserve">. </w:t>
      </w:r>
    </w:p>
    <w:tbl>
      <w:tblPr>
        <w:tblStyle w:val="GridTable1Light"/>
        <w:tblW w:w="0" w:type="auto"/>
        <w:tblLook w:val="0400" w:firstRow="0" w:lastRow="0" w:firstColumn="0" w:lastColumn="0" w:noHBand="0" w:noVBand="1"/>
      </w:tblPr>
      <w:tblGrid>
        <w:gridCol w:w="456"/>
        <w:gridCol w:w="1810"/>
        <w:gridCol w:w="2063"/>
        <w:gridCol w:w="1323"/>
        <w:gridCol w:w="1623"/>
        <w:gridCol w:w="1709"/>
      </w:tblGrid>
      <w:tr w:rsidR="000E0DED" w:rsidRPr="00F62722" w14:paraId="3031C878" w14:textId="237E995E">
        <w:tc>
          <w:tcPr>
            <w:tcW w:w="0" w:type="auto"/>
          </w:tcPr>
          <w:p w14:paraId="32CB7B88" w14:textId="77777777" w:rsidR="000E0DED" w:rsidRPr="00F62722" w:rsidRDefault="000E0DED">
            <w:pPr>
              <w:spacing w:line="480" w:lineRule="auto"/>
              <w:jc w:val="right"/>
              <w:rPr>
                <w:rFonts w:ascii="IFAO-Grec Unicode" w:hAnsi="IFAO-Grec Unicode"/>
              </w:rPr>
            </w:pPr>
            <w:r w:rsidRPr="00F62722">
              <w:rPr>
                <w:rFonts w:ascii="IFAO-Grec Unicode" w:hAnsi="IFAO-Grec Unicode"/>
              </w:rPr>
              <w:t>11</w:t>
            </w:r>
          </w:p>
        </w:tc>
        <w:tc>
          <w:tcPr>
            <w:tcW w:w="0" w:type="auto"/>
          </w:tcPr>
          <w:p w14:paraId="434EE60D" w14:textId="77777777" w:rsidR="000E0DED" w:rsidRPr="00F62722" w:rsidRDefault="000E0DED">
            <w:pPr>
              <w:spacing w:line="480" w:lineRule="auto"/>
              <w:rPr>
                <w:rFonts w:ascii="IFAO-Grec Unicode" w:hAnsi="IFAO-Grec Unicode"/>
              </w:rPr>
            </w:pPr>
            <w:r w:rsidRPr="00F62722">
              <w:rPr>
                <w:rFonts w:ascii="IFAO-Grec Unicode" w:hAnsi="IFAO-Grec Unicode"/>
              </w:rPr>
              <w:t>P.Cair.Mich. 2 8</w:t>
            </w:r>
          </w:p>
        </w:tc>
        <w:tc>
          <w:tcPr>
            <w:tcW w:w="0" w:type="auto"/>
          </w:tcPr>
          <w:p w14:paraId="44DC4BCD" w14:textId="77777777" w:rsidR="000E0DED" w:rsidRPr="00F62722" w:rsidRDefault="000E0DED">
            <w:pPr>
              <w:spacing w:line="480" w:lineRule="auto"/>
              <w:rPr>
                <w:rFonts w:ascii="IFAO-Grec Unicode" w:hAnsi="IFAO-Grec Unicode"/>
              </w:rPr>
            </w:pPr>
            <w:r w:rsidRPr="00F62722">
              <w:rPr>
                <w:rFonts w:ascii="IFAO-Grec Unicode" w:hAnsi="IFAO-Grec Unicode"/>
              </w:rPr>
              <w:t>P.Mich. inv. 4843b</w:t>
            </w:r>
          </w:p>
        </w:tc>
        <w:tc>
          <w:tcPr>
            <w:tcW w:w="0" w:type="auto"/>
          </w:tcPr>
          <w:p w14:paraId="5254D176" w14:textId="77777777" w:rsidR="000E0DED" w:rsidRPr="00F62722" w:rsidRDefault="000E0DED">
            <w:pPr>
              <w:spacing w:line="480" w:lineRule="auto"/>
              <w:rPr>
                <w:rFonts w:ascii="IFAO-Grec Unicode" w:hAnsi="IFAO-Grec Unicode"/>
              </w:rPr>
            </w:pPr>
            <w:r w:rsidRPr="00F62722">
              <w:rPr>
                <w:rFonts w:ascii="IFAO-Grec Unicode" w:hAnsi="IFAO-Grec Unicode"/>
              </w:rPr>
              <w:t>26-B25T-C</w:t>
            </w:r>
          </w:p>
        </w:tc>
        <w:tc>
          <w:tcPr>
            <w:tcW w:w="0" w:type="auto"/>
          </w:tcPr>
          <w:p w14:paraId="1AF47B7A" w14:textId="77777777" w:rsidR="000E0DED" w:rsidRPr="00F62722" w:rsidRDefault="000E0DED">
            <w:pPr>
              <w:spacing w:line="480" w:lineRule="auto"/>
              <w:rPr>
                <w:rFonts w:ascii="IFAO-Grec Unicode" w:hAnsi="IFAO-Grec Unicode"/>
              </w:rPr>
            </w:pPr>
            <w:r w:rsidRPr="00F62722">
              <w:rPr>
                <w:rFonts w:ascii="IFAO-Grec Unicode" w:hAnsi="IFAO-Grec Unicode"/>
                <w:i/>
                <w:iCs/>
              </w:rPr>
              <w:t xml:space="preserve">Il. </w:t>
            </w:r>
            <w:r w:rsidRPr="00F62722">
              <w:rPr>
                <w:rFonts w:ascii="IFAO-Grec Unicode" w:hAnsi="IFAO-Grec Unicode"/>
              </w:rPr>
              <w:t>14.511–515</w:t>
            </w:r>
          </w:p>
        </w:tc>
        <w:tc>
          <w:tcPr>
            <w:tcW w:w="0" w:type="auto"/>
          </w:tcPr>
          <w:p w14:paraId="4ACE775A" w14:textId="4134009D" w:rsidR="000E0DED" w:rsidRPr="00F62722" w:rsidRDefault="00552F05">
            <w:pPr>
              <w:spacing w:line="480" w:lineRule="auto"/>
              <w:rPr>
                <w:rFonts w:ascii="IFAO-Grec Unicode" w:hAnsi="IFAO-Grec Unicode"/>
              </w:rPr>
            </w:pPr>
            <w:r w:rsidRPr="00F62722">
              <w:rPr>
                <w:rFonts w:ascii="IFAO-Grec Unicode" w:hAnsi="IFAO-Grec Unicode"/>
              </w:rPr>
              <w:t>Late II – III CE</w:t>
            </w:r>
          </w:p>
        </w:tc>
      </w:tr>
    </w:tbl>
    <w:p w14:paraId="12466CE0" w14:textId="77777777" w:rsidR="00BB23F2" w:rsidRPr="00F62722" w:rsidRDefault="00BB23F2" w:rsidP="00BB23F2">
      <w:pPr>
        <w:spacing w:line="480" w:lineRule="auto"/>
        <w:rPr>
          <w:rFonts w:ascii="IFAO-Grec Unicode" w:hAnsi="IFAO-Grec Unicode"/>
        </w:rPr>
      </w:pPr>
    </w:p>
    <w:p w14:paraId="17DE1D08" w14:textId="04D1A100" w:rsidR="00FB712F" w:rsidRPr="00F62722" w:rsidRDefault="001539E5" w:rsidP="004252F1">
      <w:pPr>
        <w:spacing w:line="480" w:lineRule="auto"/>
        <w:ind w:firstLine="720"/>
        <w:rPr>
          <w:rFonts w:ascii="IFAO-Grec Unicode" w:hAnsi="IFAO-Grec Unicode"/>
        </w:rPr>
      </w:pPr>
      <w:r w:rsidRPr="00F62722">
        <w:rPr>
          <w:rFonts w:ascii="IFAO-Grec Unicode" w:hAnsi="IFAO-Grec Unicode"/>
        </w:rPr>
        <w:lastRenderedPageBreak/>
        <w:t>T</w:t>
      </w:r>
      <w:r w:rsidR="004A7D88" w:rsidRPr="00F62722">
        <w:rPr>
          <w:rFonts w:ascii="IFAO-Grec Unicode" w:hAnsi="IFAO-Grec Unicode"/>
        </w:rPr>
        <w:t xml:space="preserve">he record of objects notes that </w:t>
      </w:r>
      <w:hyperlink r:id="rId40" w:history="1">
        <w:r w:rsidRPr="00F62722">
          <w:rPr>
            <w:rStyle w:val="Hyperlink"/>
            <w:rFonts w:ascii="IFAO-Grec Unicode" w:hAnsi="IFAO-Grec Unicode"/>
          </w:rPr>
          <w:t>P.Cair.Mich. 2 8</w:t>
        </w:r>
      </w:hyperlink>
      <w:r w:rsidRPr="00F62722">
        <w:rPr>
          <w:rFonts w:ascii="IFAO-Grec Unicode" w:hAnsi="IFAO-Grec Unicode"/>
        </w:rPr>
        <w:t xml:space="preserve"> (26-B25T-C) </w:t>
      </w:r>
      <w:r w:rsidR="004A7D88" w:rsidRPr="00F62722">
        <w:rPr>
          <w:rFonts w:ascii="IFAO-Grec Unicode" w:hAnsi="IFAO-Grec Unicode"/>
        </w:rPr>
        <w:t>was uncovered</w:t>
      </w:r>
      <w:r w:rsidR="001F75E7" w:rsidRPr="00F62722">
        <w:rPr>
          <w:rFonts w:ascii="IFAO-Grec Unicode" w:hAnsi="IFAO-Grec Unicode"/>
        </w:rPr>
        <w:t xml:space="preserve"> </w:t>
      </w:r>
      <w:r w:rsidR="009A0E3F" w:rsidRPr="00F62722">
        <w:rPr>
          <w:rFonts w:ascii="IFAO-Grec Unicode" w:hAnsi="IFAO-Grec Unicode"/>
        </w:rPr>
        <w:t>“</w:t>
      </w:r>
      <w:r w:rsidR="001F75E7" w:rsidRPr="00F62722">
        <w:rPr>
          <w:rFonts w:ascii="IFAO-Grec Unicode" w:hAnsi="IFAO-Grec Unicode"/>
        </w:rPr>
        <w:t>high in fill</w:t>
      </w:r>
      <w:r w:rsidR="009A0E3F" w:rsidRPr="00F62722">
        <w:rPr>
          <w:rFonts w:ascii="IFAO-Grec Unicode" w:hAnsi="IFAO-Grec Unicode"/>
        </w:rPr>
        <w:t>ing</w:t>
      </w:r>
      <w:r w:rsidR="003812A9" w:rsidRPr="00F62722">
        <w:rPr>
          <w:rFonts w:ascii="IFAO-Grec Unicode" w:hAnsi="IFAO-Grec Unicode"/>
        </w:rPr>
        <w:t>,</w:t>
      </w:r>
      <w:r w:rsidR="009A0E3F" w:rsidRPr="00F62722">
        <w:rPr>
          <w:rFonts w:ascii="IFAO-Grec Unicode" w:hAnsi="IFAO-Grec Unicode"/>
        </w:rPr>
        <w:t>”</w:t>
      </w:r>
      <w:r w:rsidR="003812A9" w:rsidRPr="00F62722">
        <w:rPr>
          <w:rFonts w:ascii="IFAO-Grec Unicode" w:hAnsi="IFAO-Grec Unicode"/>
        </w:rPr>
        <w:t xml:space="preserve"> </w:t>
      </w:r>
      <w:r w:rsidR="00387151" w:rsidRPr="00F62722">
        <w:rPr>
          <w:rFonts w:ascii="IFAO-Grec Unicode" w:hAnsi="IFAO-Grec Unicode"/>
        </w:rPr>
        <w:t xml:space="preserve">an annotation </w:t>
      </w:r>
      <w:r w:rsidR="003812A9" w:rsidRPr="00F62722">
        <w:rPr>
          <w:rFonts w:ascii="IFAO-Grec Unicode" w:hAnsi="IFAO-Grec Unicode"/>
        </w:rPr>
        <w:t xml:space="preserve">which indicates </w:t>
      </w:r>
      <w:r w:rsidR="00DB23B5" w:rsidRPr="00F62722">
        <w:rPr>
          <w:rFonts w:ascii="IFAO-Grec Unicode" w:hAnsi="IFAO-Grec Unicode"/>
        </w:rPr>
        <w:t>the same</w:t>
      </w:r>
      <w:r w:rsidR="008E15FC" w:rsidRPr="00F62722">
        <w:rPr>
          <w:rFonts w:ascii="IFAO-Grec Unicode" w:hAnsi="IFAO-Grec Unicode"/>
        </w:rPr>
        <w:t xml:space="preserve"> discomfort with </w:t>
      </w:r>
      <w:r w:rsidR="000C0E87" w:rsidRPr="00F62722">
        <w:rPr>
          <w:rFonts w:ascii="IFAO-Grec Unicode" w:hAnsi="IFAO-Grec Unicode"/>
        </w:rPr>
        <w:t xml:space="preserve">the </w:t>
      </w:r>
      <w:r w:rsidR="008E15FC" w:rsidRPr="00F62722">
        <w:rPr>
          <w:rFonts w:ascii="IFAO-Grec Unicode" w:hAnsi="IFAO-Grec Unicode"/>
        </w:rPr>
        <w:t xml:space="preserve">archaeological context </w:t>
      </w:r>
      <w:r w:rsidR="008826F8" w:rsidRPr="00F62722">
        <w:rPr>
          <w:rFonts w:ascii="IFAO-Grec Unicode" w:hAnsi="IFAO-Grec Unicode"/>
        </w:rPr>
        <w:t xml:space="preserve">as </w:t>
      </w:r>
      <w:r w:rsidR="00612888" w:rsidRPr="00F62722">
        <w:rPr>
          <w:rFonts w:ascii="IFAO-Grec Unicode" w:hAnsi="IFAO-Grec Unicode"/>
        </w:rPr>
        <w:t>for the papyri</w:t>
      </w:r>
      <w:r w:rsidR="008826F8" w:rsidRPr="00F62722">
        <w:rPr>
          <w:rFonts w:ascii="IFAO-Grec Unicode" w:hAnsi="IFAO-Grec Unicode"/>
        </w:rPr>
        <w:t xml:space="preserve"> </w:t>
      </w:r>
      <w:r w:rsidR="00DB23B5" w:rsidRPr="00F62722">
        <w:rPr>
          <w:rFonts w:ascii="IFAO-Grec Unicode" w:hAnsi="IFAO-Grec Unicode"/>
        </w:rPr>
        <w:t xml:space="preserve">of </w:t>
      </w:r>
      <w:r w:rsidR="00C03713" w:rsidRPr="00F62722">
        <w:rPr>
          <w:rFonts w:ascii="IFAO-Grec Unicode" w:hAnsi="IFAO-Grec Unicode"/>
        </w:rPr>
        <w:t xml:space="preserve">Room </w:t>
      </w:r>
      <w:r w:rsidR="008826F8" w:rsidRPr="00F62722">
        <w:rPr>
          <w:rFonts w:ascii="IFAO-Grec Unicode" w:hAnsi="IFAO-Grec Unicode"/>
        </w:rPr>
        <w:t>B17</w:t>
      </w:r>
      <w:r w:rsidR="00CC181A" w:rsidRPr="00F62722">
        <w:rPr>
          <w:rFonts w:ascii="IFAO-Grec Unicode" w:hAnsi="IFAO-Grec Unicode"/>
        </w:rPr>
        <w:t>E</w:t>
      </w:r>
      <w:r w:rsidR="001F75E7" w:rsidRPr="00F62722">
        <w:rPr>
          <w:rFonts w:ascii="IFAO-Grec Unicode" w:hAnsi="IFAO-Grec Unicode"/>
        </w:rPr>
        <w:t xml:space="preserve">. </w:t>
      </w:r>
      <w:r w:rsidR="001C69FE" w:rsidRPr="00F62722">
        <w:rPr>
          <w:rFonts w:ascii="IFAO-Grec Unicode" w:hAnsi="IFAO-Grec Unicode"/>
        </w:rPr>
        <w:t>Th</w:t>
      </w:r>
      <w:r w:rsidR="0056191E" w:rsidRPr="00F62722">
        <w:rPr>
          <w:rFonts w:ascii="IFAO-Grec Unicode" w:hAnsi="IFAO-Grec Unicode"/>
        </w:rPr>
        <w:t>e fact th</w:t>
      </w:r>
      <w:r w:rsidR="001C69FE" w:rsidRPr="00F62722">
        <w:rPr>
          <w:rFonts w:ascii="IFAO-Grec Unicode" w:hAnsi="IFAO-Grec Unicode"/>
        </w:rPr>
        <w:t xml:space="preserve">at B25 was covered </w:t>
      </w:r>
      <w:r w:rsidR="0017138E" w:rsidRPr="00F62722">
        <w:rPr>
          <w:rFonts w:ascii="IFAO-Grec Unicode" w:hAnsi="IFAO-Grec Unicode"/>
        </w:rPr>
        <w:t xml:space="preserve">by several meters of sebakh – especially, as </w:t>
      </w:r>
      <w:r w:rsidR="0017138E" w:rsidRPr="00F62722">
        <w:rPr>
          <w:rFonts w:ascii="IFAO-Grec Unicode" w:hAnsi="IFAO-Grec Unicode"/>
        </w:rPr>
        <w:fldChar w:fldCharType="begin"/>
      </w:r>
      <w:r w:rsidR="0017138E" w:rsidRPr="00F62722">
        <w:rPr>
          <w:rFonts w:ascii="IFAO-Grec Unicode" w:hAnsi="IFAO-Grec Unicode"/>
        </w:rPr>
        <w:instrText xml:space="preserve"> REF _Ref173241395 \h  \* MERGEFORMAT </w:instrText>
      </w:r>
      <w:r w:rsidR="0017138E" w:rsidRPr="00F62722">
        <w:rPr>
          <w:rFonts w:ascii="IFAO-Grec Unicode" w:hAnsi="IFAO-Grec Unicode"/>
        </w:rPr>
      </w:r>
      <w:r w:rsidR="0017138E" w:rsidRPr="00F62722">
        <w:rPr>
          <w:rFonts w:ascii="IFAO-Grec Unicode" w:hAnsi="IFAO-Grec Unicode"/>
        </w:rPr>
        <w:fldChar w:fldCharType="separate"/>
      </w:r>
      <w:r w:rsidR="00EF7BEA" w:rsidRPr="00F62722">
        <w:rPr>
          <w:rFonts w:ascii="IFAO-Grec Unicode" w:hAnsi="IFAO-Grec Unicode"/>
        </w:rPr>
        <w:t xml:space="preserve">Figure </w:t>
      </w:r>
      <w:r w:rsidR="00EF7BEA" w:rsidRPr="00F62722">
        <w:rPr>
          <w:rFonts w:ascii="IFAO-Grec Unicode" w:hAnsi="IFAO-Grec Unicode"/>
          <w:noProof/>
        </w:rPr>
        <w:t>17</w:t>
      </w:r>
      <w:r w:rsidR="0017138E" w:rsidRPr="00F62722">
        <w:rPr>
          <w:rFonts w:ascii="IFAO-Grec Unicode" w:hAnsi="IFAO-Grec Unicode"/>
        </w:rPr>
        <w:fldChar w:fldCharType="end"/>
      </w:r>
      <w:r w:rsidR="0017138E" w:rsidRPr="00F62722">
        <w:rPr>
          <w:rFonts w:ascii="IFAO-Grec Unicode" w:hAnsi="IFAO-Grec Unicode"/>
        </w:rPr>
        <w:t xml:space="preserve"> indicates, along the western wall </w:t>
      </w:r>
      <w:r w:rsidR="00886BCD" w:rsidRPr="00F62722">
        <w:rPr>
          <w:rFonts w:ascii="IFAO-Grec Unicode" w:hAnsi="IFAO-Grec Unicode"/>
        </w:rPr>
        <w:t xml:space="preserve">where this chamber was located </w:t>
      </w:r>
      <w:r w:rsidR="0017138E" w:rsidRPr="00F62722">
        <w:rPr>
          <w:rFonts w:ascii="IFAO-Grec Unicode" w:hAnsi="IFAO-Grec Unicode"/>
        </w:rPr>
        <w:t xml:space="preserve">– </w:t>
      </w:r>
      <w:r w:rsidR="00CB41C7" w:rsidRPr="00F62722">
        <w:rPr>
          <w:rFonts w:ascii="IFAO-Grec Unicode" w:hAnsi="IFAO-Grec Unicode"/>
        </w:rPr>
        <w:t xml:space="preserve">makes </w:t>
      </w:r>
      <w:r w:rsidR="00EB4FD2" w:rsidRPr="00F62722">
        <w:rPr>
          <w:rFonts w:ascii="IFAO-Grec Unicode" w:hAnsi="IFAO-Grec Unicode"/>
        </w:rPr>
        <w:t>th</w:t>
      </w:r>
      <w:r w:rsidR="0056191E" w:rsidRPr="00F62722">
        <w:rPr>
          <w:rFonts w:ascii="IFAO-Grec Unicode" w:hAnsi="IFAO-Grec Unicode"/>
        </w:rPr>
        <w:t>at</w:t>
      </w:r>
      <w:r w:rsidR="00EB4FD2" w:rsidRPr="00F62722">
        <w:rPr>
          <w:rFonts w:ascii="IFAO-Grec Unicode" w:hAnsi="IFAO-Grec Unicode"/>
        </w:rPr>
        <w:t xml:space="preserve"> annotation less surprising</w:t>
      </w:r>
      <w:r w:rsidR="00804530" w:rsidRPr="00F62722">
        <w:rPr>
          <w:rFonts w:ascii="IFAO-Grec Unicode" w:hAnsi="IFAO-Grec Unicode"/>
        </w:rPr>
        <w:t xml:space="preserve">, and </w:t>
      </w:r>
      <w:r w:rsidR="00340D86" w:rsidRPr="00F62722">
        <w:rPr>
          <w:rFonts w:ascii="IFAO-Grec Unicode" w:hAnsi="IFAO-Grec Unicode"/>
        </w:rPr>
        <w:t xml:space="preserve">undermines </w:t>
      </w:r>
      <w:r w:rsidR="0067169A" w:rsidRPr="00F62722">
        <w:rPr>
          <w:rFonts w:ascii="IFAO-Grec Unicode" w:hAnsi="IFAO-Grec Unicode"/>
        </w:rPr>
        <w:t xml:space="preserve">the possibility of </w:t>
      </w:r>
      <w:r w:rsidR="00340D86" w:rsidRPr="00F62722">
        <w:rPr>
          <w:rFonts w:ascii="IFAO-Grec Unicode" w:hAnsi="IFAO-Grec Unicode"/>
        </w:rPr>
        <w:t xml:space="preserve">a clear </w:t>
      </w:r>
      <w:r w:rsidR="00804530" w:rsidRPr="00F62722">
        <w:rPr>
          <w:rFonts w:ascii="IFAO-Grec Unicode" w:hAnsi="IFAO-Grec Unicode"/>
        </w:rPr>
        <w:t>relationship between text and context</w:t>
      </w:r>
      <w:r w:rsidR="00EB4FD2" w:rsidRPr="00F62722">
        <w:rPr>
          <w:rFonts w:ascii="IFAO-Grec Unicode" w:hAnsi="IFAO-Grec Unicode"/>
        </w:rPr>
        <w:t>.</w:t>
      </w:r>
      <w:r w:rsidR="00690886" w:rsidRPr="00F62722">
        <w:rPr>
          <w:rFonts w:ascii="IFAO-Grec Unicode" w:hAnsi="IFAO-Grec Unicode"/>
        </w:rPr>
        <w:t xml:space="preserve"> One ought not to assert</w:t>
      </w:r>
      <w:r w:rsidR="00EB4FD2" w:rsidRPr="00F62722">
        <w:rPr>
          <w:rFonts w:ascii="IFAO-Grec Unicode" w:hAnsi="IFAO-Grec Unicode"/>
        </w:rPr>
        <w:t xml:space="preserve"> </w:t>
      </w:r>
      <w:r w:rsidR="00690886" w:rsidRPr="00F62722">
        <w:rPr>
          <w:rFonts w:ascii="IFAO-Grec Unicode" w:hAnsi="IFAO-Grec Unicode"/>
        </w:rPr>
        <w:t xml:space="preserve">that the </w:t>
      </w:r>
      <w:r w:rsidR="00495A93" w:rsidRPr="00F62722">
        <w:rPr>
          <w:rFonts w:ascii="IFAO-Grec Unicode" w:hAnsi="IFAO-Grec Unicode"/>
        </w:rPr>
        <w:t xml:space="preserve">papyrus </w:t>
      </w:r>
      <w:r w:rsidR="00690886" w:rsidRPr="00F62722">
        <w:rPr>
          <w:rFonts w:ascii="IFAO-Grec Unicode" w:hAnsi="IFAO-Grec Unicode"/>
        </w:rPr>
        <w:t xml:space="preserve">was found in </w:t>
      </w:r>
      <w:r w:rsidR="00495A93" w:rsidRPr="00F62722">
        <w:rPr>
          <w:rFonts w:ascii="IFAO-Grec Unicode" w:hAnsi="IFAO-Grec Unicode"/>
        </w:rPr>
        <w:t xml:space="preserve">the bin. </w:t>
      </w:r>
      <w:r w:rsidR="00194979" w:rsidRPr="00F62722">
        <w:rPr>
          <w:rFonts w:ascii="IFAO-Grec Unicode" w:hAnsi="IFAO-Grec Unicode"/>
        </w:rPr>
        <w:t>Its script is</w:t>
      </w:r>
      <w:r w:rsidR="00E178EC" w:rsidRPr="00F62722">
        <w:rPr>
          <w:rFonts w:ascii="IFAO-Grec Unicode" w:hAnsi="IFAO-Grec Unicode"/>
        </w:rPr>
        <w:t xml:space="preserve"> </w:t>
      </w:r>
      <w:r w:rsidR="00194979" w:rsidRPr="00F62722">
        <w:rPr>
          <w:rFonts w:ascii="IFAO-Grec Unicode" w:hAnsi="IFAO-Grec Unicode"/>
        </w:rPr>
        <w:t>a</w:t>
      </w:r>
      <w:r w:rsidR="0059555E" w:rsidRPr="00F62722">
        <w:rPr>
          <w:rFonts w:ascii="IFAO-Grec Unicode" w:hAnsi="IFAO-Grec Unicode"/>
        </w:rPr>
        <w:t xml:space="preserve">n elegant formal round, the small sample size </w:t>
      </w:r>
      <w:r w:rsidR="002A3D23" w:rsidRPr="00F62722">
        <w:rPr>
          <w:rFonts w:ascii="IFAO-Grec Unicode" w:hAnsi="IFAO-Grec Unicode"/>
        </w:rPr>
        <w:t xml:space="preserve">of which </w:t>
      </w:r>
      <w:r w:rsidR="0059555E" w:rsidRPr="00F62722">
        <w:rPr>
          <w:rFonts w:ascii="IFAO-Grec Unicode" w:hAnsi="IFAO-Grec Unicode"/>
        </w:rPr>
        <w:t xml:space="preserve">makes it </w:t>
      </w:r>
      <w:r w:rsidR="00FB47BF" w:rsidRPr="00F62722">
        <w:rPr>
          <w:rFonts w:ascii="IFAO-Grec Unicode" w:hAnsi="IFAO-Grec Unicode"/>
        </w:rPr>
        <w:t xml:space="preserve">somewhat </w:t>
      </w:r>
      <w:r w:rsidR="0059555E" w:rsidRPr="00F62722">
        <w:rPr>
          <w:rFonts w:ascii="IFAO-Grec Unicode" w:hAnsi="IFAO-Grec Unicode"/>
        </w:rPr>
        <w:t xml:space="preserve">difficult to determine whether </w:t>
      </w:r>
      <w:r w:rsidR="002D42CF" w:rsidRPr="00F62722">
        <w:rPr>
          <w:rFonts w:ascii="IFAO-Grec Unicode" w:hAnsi="IFAO-Grec Unicode"/>
        </w:rPr>
        <w:t>it</w:t>
      </w:r>
      <w:r w:rsidR="002A3D23" w:rsidRPr="00F62722">
        <w:rPr>
          <w:rFonts w:ascii="IFAO-Grec Unicode" w:hAnsi="IFAO-Grec Unicode"/>
        </w:rPr>
        <w:t xml:space="preserve"> is an example of </w:t>
      </w:r>
      <w:r w:rsidR="002D42CF" w:rsidRPr="00F62722">
        <w:rPr>
          <w:rFonts w:ascii="IFAO-Grec Unicode" w:hAnsi="IFAO-Grec Unicode"/>
        </w:rPr>
        <w:t>b</w:t>
      </w:r>
      <w:r w:rsidR="00E178EC" w:rsidRPr="00F62722">
        <w:rPr>
          <w:rFonts w:ascii="IFAO-Grec Unicode" w:hAnsi="IFAO-Grec Unicode"/>
        </w:rPr>
        <w:t>iblical</w:t>
      </w:r>
      <w:r w:rsidR="002D42CF" w:rsidRPr="00F62722">
        <w:rPr>
          <w:rFonts w:ascii="IFAO-Grec Unicode" w:hAnsi="IFAO-Grec Unicode"/>
        </w:rPr>
        <w:t xml:space="preserve"> </w:t>
      </w:r>
      <w:r w:rsidR="00D50ABB" w:rsidRPr="00F62722">
        <w:rPr>
          <w:rFonts w:ascii="IFAO-Grec Unicode" w:hAnsi="IFAO-Grec Unicode"/>
        </w:rPr>
        <w:t xml:space="preserve">or rounded </w:t>
      </w:r>
      <w:r w:rsidR="002D42CF" w:rsidRPr="00F62722">
        <w:rPr>
          <w:rFonts w:ascii="IFAO-Grec Unicode" w:hAnsi="IFAO-Grec Unicode"/>
        </w:rPr>
        <w:t>majuscule</w:t>
      </w:r>
      <w:r w:rsidR="0059555E" w:rsidRPr="00F62722">
        <w:rPr>
          <w:rFonts w:ascii="IFAO-Grec Unicode" w:hAnsi="IFAO-Grec Unicode"/>
        </w:rPr>
        <w:t xml:space="preserve">. </w:t>
      </w:r>
      <w:r w:rsidR="00623E83" w:rsidRPr="00F62722">
        <w:rPr>
          <w:rFonts w:ascii="IFAO-Grec Unicode" w:hAnsi="IFAO-Grec Unicode"/>
        </w:rPr>
        <w:t>Despite the horizontal bar of alpha, its bilinear rho, and the presence of serifs on alpha at both apex and base of the right diagonal</w:t>
      </w:r>
      <w:r w:rsidR="00FF2794" w:rsidRPr="00F62722">
        <w:rPr>
          <w:rFonts w:ascii="IFAO-Grec Unicode" w:hAnsi="IFAO-Grec Unicode"/>
        </w:rPr>
        <w:t xml:space="preserve"> (</w:t>
      </w:r>
      <w:r w:rsidR="00281360" w:rsidRPr="00F62722">
        <w:rPr>
          <w:rFonts w:ascii="IFAO-Grec Unicode" w:hAnsi="IFAO-Grec Unicode"/>
        </w:rPr>
        <w:t xml:space="preserve">all of </w:t>
      </w:r>
      <w:r w:rsidR="00D773A0" w:rsidRPr="00F62722">
        <w:rPr>
          <w:rFonts w:ascii="IFAO-Grec Unicode" w:hAnsi="IFAO-Grec Unicode"/>
        </w:rPr>
        <w:t>which would suggest the latter</w:t>
      </w:r>
      <w:r w:rsidR="00FF2794" w:rsidRPr="00F62722">
        <w:rPr>
          <w:rFonts w:ascii="IFAO-Grec Unicode" w:hAnsi="IFAO-Grec Unicode"/>
        </w:rPr>
        <w:t>)</w:t>
      </w:r>
      <w:r w:rsidR="00623E83" w:rsidRPr="00F62722">
        <w:rPr>
          <w:rFonts w:ascii="IFAO-Grec Unicode" w:hAnsi="IFAO-Grec Unicode"/>
        </w:rPr>
        <w:t>, Römer</w:t>
      </w:r>
      <w:r w:rsidR="00CE735B" w:rsidRPr="00F62722">
        <w:rPr>
          <w:rFonts w:ascii="IFAO-Grec Unicode" w:hAnsi="IFAO-Grec Unicode"/>
        </w:rPr>
        <w:t xml:space="preserve">’s </w:t>
      </w:r>
      <w:r w:rsidR="00CE735B" w:rsidRPr="00F62722">
        <w:rPr>
          <w:rFonts w:ascii="IFAO-Grec Unicode" w:hAnsi="IFAO-Grec Unicode"/>
          <w:i/>
          <w:iCs/>
        </w:rPr>
        <w:t xml:space="preserve">editio princeps </w:t>
      </w:r>
      <w:r w:rsidR="0024390A" w:rsidRPr="00F62722">
        <w:rPr>
          <w:rFonts w:ascii="IFAO-Grec Unicode" w:hAnsi="IFAO-Grec Unicode"/>
        </w:rPr>
        <w:t xml:space="preserve">is correct to </w:t>
      </w:r>
      <w:r w:rsidR="00FF2794" w:rsidRPr="00F62722">
        <w:rPr>
          <w:rFonts w:ascii="IFAO-Grec Unicode" w:hAnsi="IFAO-Grec Unicode"/>
        </w:rPr>
        <w:t>emphasize</w:t>
      </w:r>
      <w:r w:rsidR="0024390A" w:rsidRPr="00F62722">
        <w:rPr>
          <w:rFonts w:ascii="IFAO-Grec Unicode" w:hAnsi="IFAO-Grec Unicode"/>
        </w:rPr>
        <w:t xml:space="preserve"> t</w:t>
      </w:r>
      <w:r w:rsidR="002D42CF" w:rsidRPr="00F62722">
        <w:rPr>
          <w:rFonts w:ascii="IFAO-Grec Unicode" w:hAnsi="IFAO-Grec Unicode"/>
        </w:rPr>
        <w:t xml:space="preserve">he </w:t>
      </w:r>
      <w:r w:rsidR="0024390A" w:rsidRPr="00F62722">
        <w:rPr>
          <w:rFonts w:ascii="IFAO-Grec Unicode" w:hAnsi="IFAO-Grec Unicode"/>
        </w:rPr>
        <w:t xml:space="preserve">penstrokes’ </w:t>
      </w:r>
      <w:r w:rsidR="00EE1DAC" w:rsidRPr="00F62722">
        <w:rPr>
          <w:rFonts w:ascii="IFAO-Grec Unicode" w:hAnsi="IFAO-Grec Unicode"/>
        </w:rPr>
        <w:t xml:space="preserve">elegant variation of </w:t>
      </w:r>
      <w:r w:rsidR="002D42CF" w:rsidRPr="00F62722">
        <w:rPr>
          <w:rFonts w:ascii="IFAO-Grec Unicode" w:hAnsi="IFAO-Grec Unicode"/>
        </w:rPr>
        <w:t>shading</w:t>
      </w:r>
      <w:r w:rsidR="006B7500" w:rsidRPr="00F62722">
        <w:rPr>
          <w:rFonts w:ascii="IFAO-Grec Unicode" w:hAnsi="IFAO-Grec Unicode"/>
        </w:rPr>
        <w:t xml:space="preserve"> in preferring the former</w:t>
      </w:r>
      <w:r w:rsidR="00764EA8" w:rsidRPr="00F62722">
        <w:rPr>
          <w:rFonts w:ascii="IFAO-Grec Unicode" w:hAnsi="IFAO-Grec Unicode"/>
        </w:rPr>
        <w:t xml:space="preserve">. </w:t>
      </w:r>
      <w:r w:rsidR="00F10242" w:rsidRPr="00F62722">
        <w:rPr>
          <w:rFonts w:ascii="IFAO-Grec Unicode" w:hAnsi="IFAO-Grec Unicode"/>
        </w:rPr>
        <w:t xml:space="preserve">A </w:t>
      </w:r>
      <w:r w:rsidR="00161C63" w:rsidRPr="00F62722">
        <w:rPr>
          <w:rFonts w:ascii="IFAO-Grec Unicode" w:hAnsi="IFAO-Grec Unicode"/>
        </w:rPr>
        <w:t xml:space="preserve">date in the later </w:t>
      </w:r>
      <w:r w:rsidR="00F10242" w:rsidRPr="00F62722">
        <w:rPr>
          <w:rFonts w:ascii="IFAO-Grec Unicode" w:hAnsi="IFAO-Grec Unicode"/>
        </w:rPr>
        <w:t xml:space="preserve">second </w:t>
      </w:r>
      <w:r w:rsidR="00161C63" w:rsidRPr="00F62722">
        <w:rPr>
          <w:rFonts w:ascii="IFAO-Grec Unicode" w:hAnsi="IFAO-Grec Unicode"/>
        </w:rPr>
        <w:t xml:space="preserve">or early </w:t>
      </w:r>
      <w:r w:rsidR="00F10242" w:rsidRPr="00F62722">
        <w:rPr>
          <w:rFonts w:ascii="IFAO-Grec Unicode" w:hAnsi="IFAO-Grec Unicode"/>
        </w:rPr>
        <w:t xml:space="preserve">third century </w:t>
      </w:r>
      <w:r w:rsidR="0020303A" w:rsidRPr="00F62722">
        <w:rPr>
          <w:rFonts w:ascii="IFAO-Grec Unicode" w:hAnsi="IFAO-Grec Unicode"/>
        </w:rPr>
        <w:t xml:space="preserve">therefore </w:t>
      </w:r>
      <w:r w:rsidR="0088214F" w:rsidRPr="00F62722">
        <w:rPr>
          <w:rFonts w:ascii="IFAO-Grec Unicode" w:hAnsi="IFAO-Grec Unicode"/>
        </w:rPr>
        <w:t>seems appropriate</w:t>
      </w:r>
      <w:r w:rsidR="00764EA8" w:rsidRPr="00F62722">
        <w:rPr>
          <w:rFonts w:ascii="IFAO-Grec Unicode" w:hAnsi="IFAO-Grec Unicode"/>
        </w:rPr>
        <w:t xml:space="preserve">: </w:t>
      </w:r>
      <w:r w:rsidR="00722D5E" w:rsidRPr="00F62722">
        <w:rPr>
          <w:rFonts w:ascii="IFAO-Grec Unicode" w:hAnsi="IFAO-Grec Unicode"/>
        </w:rPr>
        <w:t>I</w:t>
      </w:r>
      <w:r w:rsidR="00764EA8" w:rsidRPr="00F62722">
        <w:rPr>
          <w:rFonts w:ascii="IFAO-Grec Unicode" w:hAnsi="IFAO-Grec Unicode"/>
        </w:rPr>
        <w:t xml:space="preserve"> would compare </w:t>
      </w:r>
      <w:hyperlink r:id="rId41" w:history="1">
        <w:r w:rsidR="00764EA8" w:rsidRPr="00F62722">
          <w:rPr>
            <w:rStyle w:val="Hyperlink"/>
            <w:rFonts w:ascii="IFAO-Grec Unicode" w:hAnsi="IFAO-Grec Unicode"/>
          </w:rPr>
          <w:t>P.Oxy. 18 2169</w:t>
        </w:r>
      </w:hyperlink>
      <w:r w:rsidR="00764EA8" w:rsidRPr="00F62722">
        <w:rPr>
          <w:rFonts w:ascii="IFAO-Grec Unicode" w:hAnsi="IFAO-Grec Unicode"/>
        </w:rPr>
        <w:t xml:space="preserve"> (later II).</w:t>
      </w:r>
      <w:r w:rsidR="00764EA8" w:rsidRPr="00F62722">
        <w:rPr>
          <w:rStyle w:val="FootnoteReference"/>
          <w:rFonts w:ascii="IFAO-Grec Unicode" w:hAnsi="IFAO-Grec Unicode"/>
        </w:rPr>
        <w:footnoteReference w:id="50"/>
      </w:r>
      <w:r w:rsidR="00D139A2" w:rsidRPr="00F62722">
        <w:rPr>
          <w:rFonts w:ascii="IFAO-Grec Unicode" w:hAnsi="IFAO-Grec Unicode"/>
        </w:rPr>
        <w:t xml:space="preserve"> </w:t>
      </w:r>
    </w:p>
    <w:tbl>
      <w:tblPr>
        <w:tblStyle w:val="GridTable1Light"/>
        <w:tblW w:w="0" w:type="auto"/>
        <w:tblLook w:val="0400" w:firstRow="0" w:lastRow="0" w:firstColumn="0" w:lastColumn="0" w:noHBand="0" w:noVBand="1"/>
      </w:tblPr>
      <w:tblGrid>
        <w:gridCol w:w="456"/>
        <w:gridCol w:w="1810"/>
        <w:gridCol w:w="1943"/>
        <w:gridCol w:w="1363"/>
        <w:gridCol w:w="1503"/>
        <w:gridCol w:w="743"/>
      </w:tblGrid>
      <w:tr w:rsidR="00552F05" w:rsidRPr="00F62722" w14:paraId="79246232" w14:textId="2051C394">
        <w:tc>
          <w:tcPr>
            <w:tcW w:w="0" w:type="auto"/>
          </w:tcPr>
          <w:p w14:paraId="384D7F44" w14:textId="711006AA" w:rsidR="00552F05" w:rsidRPr="00F62722" w:rsidRDefault="00552F05" w:rsidP="00D44552">
            <w:pPr>
              <w:spacing w:line="480" w:lineRule="auto"/>
              <w:jc w:val="right"/>
              <w:rPr>
                <w:rFonts w:ascii="IFAO-Grec Unicode" w:hAnsi="IFAO-Grec Unicode"/>
              </w:rPr>
            </w:pPr>
            <w:r w:rsidRPr="00F62722">
              <w:rPr>
                <w:rFonts w:ascii="IFAO-Grec Unicode" w:hAnsi="IFAO-Grec Unicode"/>
              </w:rPr>
              <w:t>12</w:t>
            </w:r>
          </w:p>
        </w:tc>
        <w:tc>
          <w:tcPr>
            <w:tcW w:w="0" w:type="auto"/>
          </w:tcPr>
          <w:p w14:paraId="10183065" w14:textId="130C76E5" w:rsidR="00552F05" w:rsidRPr="00F62722" w:rsidRDefault="00552F05" w:rsidP="00D44552">
            <w:pPr>
              <w:spacing w:line="480" w:lineRule="auto"/>
              <w:rPr>
                <w:rFonts w:ascii="IFAO-Grec Unicode" w:hAnsi="IFAO-Grec Unicode"/>
              </w:rPr>
            </w:pPr>
            <w:hyperlink r:id="rId42" w:history="1">
              <w:r w:rsidRPr="00F62722">
                <w:rPr>
                  <w:rStyle w:val="Hyperlink"/>
                  <w:rFonts w:ascii="IFAO-Grec Unicode" w:hAnsi="IFAO-Grec Unicode"/>
                </w:rPr>
                <w:t>P.Cair.Mich. 3 3</w:t>
              </w:r>
            </w:hyperlink>
          </w:p>
        </w:tc>
        <w:tc>
          <w:tcPr>
            <w:tcW w:w="0" w:type="auto"/>
          </w:tcPr>
          <w:p w14:paraId="0B053A42" w14:textId="0BF8AF24" w:rsidR="00552F05" w:rsidRPr="00F62722" w:rsidRDefault="00552F05" w:rsidP="00D44552">
            <w:pPr>
              <w:spacing w:line="480" w:lineRule="auto"/>
              <w:rPr>
                <w:rFonts w:ascii="IFAO-Grec Unicode" w:hAnsi="IFAO-Grec Unicode"/>
              </w:rPr>
            </w:pPr>
            <w:r w:rsidRPr="00F62722">
              <w:rPr>
                <w:rFonts w:ascii="IFAO-Grec Unicode" w:hAnsi="IFAO-Grec Unicode"/>
              </w:rPr>
              <w:t>P.Mich. inv. 4836</w:t>
            </w:r>
          </w:p>
        </w:tc>
        <w:tc>
          <w:tcPr>
            <w:tcW w:w="0" w:type="auto"/>
          </w:tcPr>
          <w:p w14:paraId="6298A5DB" w14:textId="33FAD2C1" w:rsidR="00552F05" w:rsidRPr="00F62722" w:rsidRDefault="00552F05" w:rsidP="00D44552">
            <w:pPr>
              <w:spacing w:line="480" w:lineRule="auto"/>
              <w:rPr>
                <w:rFonts w:ascii="IFAO-Grec Unicode" w:hAnsi="IFAO-Grec Unicode"/>
              </w:rPr>
            </w:pPr>
            <w:r w:rsidRPr="00F62722">
              <w:rPr>
                <w:rFonts w:ascii="IFAO-Grec Unicode" w:hAnsi="IFAO-Grec Unicode"/>
              </w:rPr>
              <w:t>26-B25A-A</w:t>
            </w:r>
          </w:p>
        </w:tc>
        <w:tc>
          <w:tcPr>
            <w:tcW w:w="0" w:type="auto"/>
          </w:tcPr>
          <w:p w14:paraId="151F9F06" w14:textId="56A3602D" w:rsidR="00552F05" w:rsidRPr="00F62722" w:rsidRDefault="00552F05" w:rsidP="00D44552">
            <w:pPr>
              <w:spacing w:line="480" w:lineRule="auto"/>
              <w:rPr>
                <w:rFonts w:ascii="IFAO-Grec Unicode" w:hAnsi="IFAO-Grec Unicode"/>
              </w:rPr>
            </w:pPr>
            <w:r w:rsidRPr="00F62722">
              <w:rPr>
                <w:rFonts w:ascii="IFAO-Grec Unicode" w:hAnsi="IFAO-Grec Unicode"/>
                <w:i/>
                <w:iCs/>
              </w:rPr>
              <w:t xml:space="preserve">Il. </w:t>
            </w:r>
            <w:r w:rsidRPr="00F62722">
              <w:rPr>
                <w:rFonts w:ascii="IFAO-Grec Unicode" w:hAnsi="IFAO-Grec Unicode"/>
              </w:rPr>
              <w:t>2.734–739</w:t>
            </w:r>
          </w:p>
        </w:tc>
        <w:tc>
          <w:tcPr>
            <w:tcW w:w="0" w:type="auto"/>
          </w:tcPr>
          <w:p w14:paraId="7BC8CC05" w14:textId="676CC044" w:rsidR="00552F05" w:rsidRPr="00F62722" w:rsidRDefault="00552F05" w:rsidP="00D44552">
            <w:pPr>
              <w:spacing w:line="480" w:lineRule="auto"/>
              <w:rPr>
                <w:rFonts w:ascii="IFAO-Grec Unicode" w:hAnsi="IFAO-Grec Unicode"/>
              </w:rPr>
            </w:pPr>
            <w:r w:rsidRPr="00F62722">
              <w:rPr>
                <w:rFonts w:ascii="IFAO-Grec Unicode" w:hAnsi="IFAO-Grec Unicode"/>
              </w:rPr>
              <w:t>II CE</w:t>
            </w:r>
          </w:p>
        </w:tc>
      </w:tr>
    </w:tbl>
    <w:p w14:paraId="3A8FC38B" w14:textId="77777777" w:rsidR="00FB712F" w:rsidRPr="00F62722" w:rsidRDefault="00FB712F" w:rsidP="00FB712F">
      <w:pPr>
        <w:spacing w:line="480" w:lineRule="auto"/>
        <w:rPr>
          <w:rFonts w:ascii="IFAO-Grec Unicode" w:hAnsi="IFAO-Grec Unicode"/>
        </w:rPr>
      </w:pPr>
    </w:p>
    <w:p w14:paraId="3537F36E" w14:textId="371CBEDD" w:rsidR="006D48B8" w:rsidRPr="00F62722" w:rsidRDefault="00D139A2" w:rsidP="004252F1">
      <w:pPr>
        <w:spacing w:line="480" w:lineRule="auto"/>
        <w:ind w:firstLine="720"/>
        <w:rPr>
          <w:rFonts w:ascii="IFAO-Grec Unicode" w:hAnsi="IFAO-Grec Unicode"/>
        </w:rPr>
      </w:pPr>
      <w:r w:rsidRPr="00F62722">
        <w:rPr>
          <w:rFonts w:ascii="IFAO-Grec Unicode" w:hAnsi="IFAO-Grec Unicode"/>
        </w:rPr>
        <w:t xml:space="preserve">The </w:t>
      </w:r>
      <w:r w:rsidR="00BC1296" w:rsidRPr="00F62722">
        <w:rPr>
          <w:rFonts w:ascii="IFAO-Grec Unicode" w:hAnsi="IFAO-Grec Unicode"/>
        </w:rPr>
        <w:t xml:space="preserve">hand </w:t>
      </w:r>
      <w:r w:rsidRPr="00F62722">
        <w:rPr>
          <w:rFonts w:ascii="IFAO-Grec Unicode" w:hAnsi="IFAO-Grec Unicode"/>
        </w:rPr>
        <w:t xml:space="preserve">of </w:t>
      </w:r>
      <w:hyperlink r:id="rId43" w:history="1">
        <w:r w:rsidRPr="00F62722">
          <w:rPr>
            <w:rStyle w:val="Hyperlink"/>
            <w:rFonts w:ascii="IFAO-Grec Unicode" w:hAnsi="IFAO-Grec Unicode"/>
          </w:rPr>
          <w:t>P.Cair.Mich. 3 3</w:t>
        </w:r>
      </w:hyperlink>
      <w:r w:rsidRPr="00F62722">
        <w:rPr>
          <w:rFonts w:ascii="IFAO-Grec Unicode" w:hAnsi="IFAO-Grec Unicode"/>
        </w:rPr>
        <w:t xml:space="preserve"> (26-B25A-A)</w:t>
      </w:r>
      <w:r w:rsidR="00924160" w:rsidRPr="00F62722">
        <w:rPr>
          <w:rFonts w:ascii="IFAO-Grec Unicode" w:hAnsi="IFAO-Grec Unicode"/>
        </w:rPr>
        <w:t>, meanwhile,</w:t>
      </w:r>
      <w:r w:rsidRPr="00F62722">
        <w:rPr>
          <w:rFonts w:ascii="IFAO-Grec Unicode" w:hAnsi="IFAO-Grec Unicode"/>
        </w:rPr>
        <w:t xml:space="preserve"> writes neat and round informal capitals, with serifs on </w:t>
      </w:r>
      <w:r w:rsidR="00D32362" w:rsidRPr="00F62722">
        <w:rPr>
          <w:rFonts w:ascii="IFAO-Grec Unicode" w:hAnsi="IFAO-Grec Unicode"/>
        </w:rPr>
        <w:t xml:space="preserve">the </w:t>
      </w:r>
      <w:r w:rsidRPr="00F62722">
        <w:rPr>
          <w:rFonts w:ascii="IFAO-Grec Unicode" w:hAnsi="IFAO-Grec Unicode"/>
        </w:rPr>
        <w:t>apices or bases</w:t>
      </w:r>
      <w:r w:rsidR="00B82F05" w:rsidRPr="00F62722">
        <w:rPr>
          <w:rFonts w:ascii="IFAO-Grec Unicode" w:hAnsi="IFAO-Grec Unicode"/>
        </w:rPr>
        <w:t xml:space="preserve"> of letters</w:t>
      </w:r>
      <w:r w:rsidRPr="00F62722">
        <w:rPr>
          <w:rFonts w:ascii="IFAO-Grec Unicode" w:hAnsi="IFAO-Grec Unicode"/>
        </w:rPr>
        <w:t xml:space="preserve"> </w:t>
      </w:r>
      <w:r w:rsidR="00B82F05" w:rsidRPr="00F62722">
        <w:rPr>
          <w:rFonts w:ascii="IFAO-Grec Unicode" w:hAnsi="IFAO-Grec Unicode"/>
        </w:rPr>
        <w:t>(</w:t>
      </w:r>
      <w:r w:rsidRPr="00F62722">
        <w:rPr>
          <w:rFonts w:ascii="IFAO-Grec Unicode" w:hAnsi="IFAO-Grec Unicode"/>
        </w:rPr>
        <w:t>esp</w:t>
      </w:r>
      <w:r w:rsidR="002851A8" w:rsidRPr="00F62722">
        <w:rPr>
          <w:rFonts w:ascii="IFAO-Grec Unicode" w:hAnsi="IFAO-Grec Unicode"/>
        </w:rPr>
        <w:t>ecially</w:t>
      </w:r>
      <w:r w:rsidRPr="00F62722">
        <w:rPr>
          <w:rFonts w:ascii="IFAO-Grec Unicode" w:hAnsi="IFAO-Grec Unicode"/>
        </w:rPr>
        <w:t xml:space="preserve"> </w:t>
      </w:r>
      <w:r w:rsidR="000961D1" w:rsidRPr="00F62722">
        <w:rPr>
          <w:rFonts w:ascii="IFAO-Grec Unicode" w:hAnsi="IFAO-Grec Unicode"/>
        </w:rPr>
        <w:t xml:space="preserve">of </w:t>
      </w:r>
      <w:r w:rsidRPr="00F62722">
        <w:rPr>
          <w:rFonts w:ascii="IFAO-Grec Unicode" w:hAnsi="IFAO-Grec Unicode"/>
        </w:rPr>
        <w:t>kappa</w:t>
      </w:r>
      <w:r w:rsidR="00B82F05" w:rsidRPr="00F62722">
        <w:rPr>
          <w:rFonts w:ascii="IFAO-Grec Unicode" w:hAnsi="IFAO-Grec Unicode"/>
        </w:rPr>
        <w:t>)</w:t>
      </w:r>
      <w:r w:rsidRPr="00F62722">
        <w:rPr>
          <w:rFonts w:ascii="IFAO-Grec Unicode" w:hAnsi="IFAO-Grec Unicode"/>
        </w:rPr>
        <w:t xml:space="preserve">. </w:t>
      </w:r>
      <w:r w:rsidR="0096034F" w:rsidRPr="00F62722">
        <w:rPr>
          <w:rFonts w:ascii="IFAO-Grec Unicode" w:hAnsi="IFAO-Grec Unicode"/>
        </w:rPr>
        <w:t>Characteristic letter shapes include the e</w:t>
      </w:r>
      <w:r w:rsidRPr="00F62722">
        <w:rPr>
          <w:rFonts w:ascii="IFAO-Grec Unicode" w:hAnsi="IFAO-Grec Unicode"/>
        </w:rPr>
        <w:t>yelet epsilon, h-shaped eta</w:t>
      </w:r>
      <w:r w:rsidR="002851A8" w:rsidRPr="00F62722">
        <w:rPr>
          <w:rFonts w:ascii="IFAO-Grec Unicode" w:hAnsi="IFAO-Grec Unicode"/>
        </w:rPr>
        <w:t>,</w:t>
      </w:r>
      <w:r w:rsidRPr="00F62722">
        <w:rPr>
          <w:rFonts w:ascii="IFAO-Grec Unicode" w:hAnsi="IFAO-Grec Unicode"/>
        </w:rPr>
        <w:t xml:space="preserve"> </w:t>
      </w:r>
      <w:r w:rsidR="002851A8" w:rsidRPr="00F62722">
        <w:rPr>
          <w:rFonts w:ascii="IFAO-Grec Unicode" w:hAnsi="IFAO-Grec Unicode"/>
        </w:rPr>
        <w:t xml:space="preserve">and </w:t>
      </w:r>
      <w:r w:rsidRPr="00F62722">
        <w:rPr>
          <w:rFonts w:ascii="IFAO-Grec Unicode" w:hAnsi="IFAO-Grec Unicode"/>
        </w:rPr>
        <w:t>very wide nu and omega</w:t>
      </w:r>
      <w:r w:rsidR="000A77B9" w:rsidRPr="00F62722">
        <w:rPr>
          <w:rFonts w:ascii="IFAO-Grec Unicode" w:hAnsi="IFAO-Grec Unicode"/>
        </w:rPr>
        <w:t xml:space="preserve">. The </w:t>
      </w:r>
      <w:r w:rsidRPr="00F62722">
        <w:rPr>
          <w:rFonts w:ascii="IFAO-Grec Unicode" w:hAnsi="IFAO-Grec Unicode"/>
        </w:rPr>
        <w:t>horizontal of tau often touches the preceding letter</w:t>
      </w:r>
      <w:r w:rsidR="000A77B9" w:rsidRPr="00F62722">
        <w:rPr>
          <w:rFonts w:ascii="IFAO-Grec Unicode" w:hAnsi="IFAO-Grec Unicode"/>
        </w:rPr>
        <w:t>, and the</w:t>
      </w:r>
      <w:r w:rsidRPr="00F62722">
        <w:rPr>
          <w:rFonts w:ascii="IFAO-Grec Unicode" w:hAnsi="IFAO-Grec Unicode"/>
        </w:rPr>
        <w:t xml:space="preserve"> right leg of pi </w:t>
      </w:r>
      <w:r w:rsidR="006A4BFD" w:rsidRPr="00F62722">
        <w:rPr>
          <w:rFonts w:ascii="IFAO-Grec Unicode" w:hAnsi="IFAO-Grec Unicode"/>
        </w:rPr>
        <w:t xml:space="preserve">is </w:t>
      </w:r>
      <w:r w:rsidRPr="00F62722">
        <w:rPr>
          <w:rFonts w:ascii="IFAO-Grec Unicode" w:hAnsi="IFAO-Grec Unicode"/>
        </w:rPr>
        <w:t xml:space="preserve">gently curved. </w:t>
      </w:r>
      <w:r w:rsidR="00325EE7" w:rsidRPr="00F62722">
        <w:rPr>
          <w:rFonts w:ascii="IFAO-Grec Unicode" w:hAnsi="IFAO-Grec Unicode"/>
        </w:rPr>
        <w:t xml:space="preserve">I </w:t>
      </w:r>
      <w:r w:rsidR="0085222D" w:rsidRPr="00F62722">
        <w:rPr>
          <w:rFonts w:ascii="IFAO-Grec Unicode" w:hAnsi="IFAO-Grec Unicode"/>
        </w:rPr>
        <w:t xml:space="preserve">compare </w:t>
      </w:r>
      <w:r w:rsidR="00F50903" w:rsidRPr="00F62722">
        <w:rPr>
          <w:rFonts w:ascii="IFAO-Grec Unicode" w:hAnsi="IFAO-Grec Unicode"/>
        </w:rPr>
        <w:t xml:space="preserve">it </w:t>
      </w:r>
      <w:r w:rsidR="00B73A14" w:rsidRPr="00F62722">
        <w:rPr>
          <w:rFonts w:ascii="IFAO-Grec Unicode" w:hAnsi="IFAO-Grec Unicode"/>
        </w:rPr>
        <w:t xml:space="preserve">with </w:t>
      </w:r>
      <w:hyperlink r:id="rId44" w:history="1">
        <w:r w:rsidR="0085222D" w:rsidRPr="00F62722">
          <w:rPr>
            <w:rStyle w:val="Hyperlink"/>
            <w:rFonts w:ascii="IFAO-Grec Unicode" w:hAnsi="IFAO-Grec Unicode"/>
          </w:rPr>
          <w:t>P.Oxy. 26 2441</w:t>
        </w:r>
      </w:hyperlink>
      <w:r w:rsidR="0085222D" w:rsidRPr="00F62722">
        <w:rPr>
          <w:rFonts w:ascii="IFAO-Grec Unicode" w:hAnsi="IFAO-Grec Unicode"/>
        </w:rPr>
        <w:t xml:space="preserve"> (mid II) and would </w:t>
      </w:r>
      <w:r w:rsidR="000A77B9" w:rsidRPr="00F62722">
        <w:rPr>
          <w:rFonts w:ascii="IFAO-Grec Unicode" w:hAnsi="IFAO-Grec Unicode"/>
        </w:rPr>
        <w:t xml:space="preserve">assign a date in the </w:t>
      </w:r>
      <w:r w:rsidR="00F20BB4" w:rsidRPr="00F62722">
        <w:rPr>
          <w:rFonts w:ascii="IFAO-Grec Unicode" w:hAnsi="IFAO-Grec Unicode"/>
        </w:rPr>
        <w:t>second centu</w:t>
      </w:r>
      <w:r w:rsidR="00205C04" w:rsidRPr="00F62722">
        <w:rPr>
          <w:rFonts w:ascii="IFAO-Grec Unicode" w:hAnsi="IFAO-Grec Unicode"/>
        </w:rPr>
        <w:t>r</w:t>
      </w:r>
      <w:r w:rsidR="00F20BB4" w:rsidRPr="00F62722">
        <w:rPr>
          <w:rFonts w:ascii="IFAO-Grec Unicode" w:hAnsi="IFAO-Grec Unicode"/>
        </w:rPr>
        <w:t xml:space="preserve">y </w:t>
      </w:r>
      <w:r w:rsidRPr="00F62722">
        <w:rPr>
          <w:rFonts w:ascii="IFAO-Grec Unicode" w:hAnsi="IFAO-Grec Unicode"/>
        </w:rPr>
        <w:t>CE.</w:t>
      </w:r>
    </w:p>
    <w:p w14:paraId="75A1D7F0" w14:textId="77777777" w:rsidR="001F1E5E" w:rsidRPr="00F62722" w:rsidRDefault="001F1E5E" w:rsidP="001F1E5E">
      <w:pPr>
        <w:rPr>
          <w:rFonts w:ascii="IFAO-Grec Unicode" w:hAnsi="IFAO-Grec Unicode"/>
          <w:color w:val="D9D9D9" w:themeColor="background1" w:themeShade="D9"/>
        </w:rPr>
      </w:pPr>
      <w:r w:rsidRPr="00F62722">
        <w:rPr>
          <w:rFonts w:ascii="IFAO-Grec Unicode" w:hAnsi="IFAO-Grec Unicode"/>
          <w:color w:val="D9D9D9" w:themeColor="background1" w:themeShade="D9"/>
        </w:rPr>
        <w:t>#articleHeader</w:t>
      </w:r>
    </w:p>
    <w:p w14:paraId="1F46AE85" w14:textId="3E72BF96" w:rsidR="001F1E5E" w:rsidRPr="00F62722" w:rsidRDefault="00620885" w:rsidP="001F1E5E">
      <w:pPr>
        <w:spacing w:line="480" w:lineRule="auto"/>
        <w:rPr>
          <w:rFonts w:ascii="IFAO-Grec Unicode" w:hAnsi="IFAO-Grec Unicode"/>
        </w:rPr>
      </w:pPr>
      <w:r w:rsidRPr="00F62722">
        <w:rPr>
          <w:rFonts w:ascii="IFAO-Grec Unicode" w:hAnsi="IFAO-Grec Unicode"/>
        </w:rPr>
        <w:t xml:space="preserve">Nos. </w:t>
      </w:r>
      <w:r w:rsidR="001F1E5E" w:rsidRPr="00F62722">
        <w:rPr>
          <w:rFonts w:ascii="IFAO-Grec Unicode" w:hAnsi="IFAO-Grec Unicode"/>
        </w:rPr>
        <w:t>13</w:t>
      </w:r>
      <w:r w:rsidR="0070527E" w:rsidRPr="00F62722">
        <w:rPr>
          <w:rFonts w:ascii="IFAO-Grec Unicode" w:hAnsi="IFAO-Grec Unicode"/>
        </w:rPr>
        <w:t xml:space="preserve"> </w:t>
      </w:r>
      <w:r w:rsidR="001C15BA" w:rsidRPr="00F62722">
        <w:rPr>
          <w:rFonts w:ascii="IFAO-Grec Unicode" w:hAnsi="IFAO-Grec Unicode"/>
        </w:rPr>
        <w:t>&amp;amp;</w:t>
      </w:r>
      <w:r w:rsidR="0070527E" w:rsidRPr="00F62722">
        <w:rPr>
          <w:rFonts w:ascii="IFAO-Grec Unicode" w:hAnsi="IFAO-Grec Unicode"/>
        </w:rPr>
        <w:t xml:space="preserve"> </w:t>
      </w:r>
      <w:r w:rsidR="001F1E5E" w:rsidRPr="00F62722">
        <w:rPr>
          <w:rFonts w:ascii="IFAO-Grec Unicode" w:hAnsi="IFAO-Grec Unicode"/>
        </w:rPr>
        <w:t>14</w:t>
      </w:r>
      <w:r w:rsidRPr="00F62722">
        <w:rPr>
          <w:rFonts w:ascii="IFAO-Grec Unicode" w:hAnsi="IFAO-Grec Unicode"/>
        </w:rPr>
        <w:t>, from</w:t>
      </w:r>
      <w:r w:rsidR="001F1E5E" w:rsidRPr="00F62722">
        <w:rPr>
          <w:rFonts w:ascii="IFAO-Grec Unicode" w:hAnsi="IFAO-Grec Unicode"/>
        </w:rPr>
        <w:t xml:space="preserve"> </w:t>
      </w:r>
      <w:r w:rsidR="009F4EB8" w:rsidRPr="00F62722">
        <w:rPr>
          <w:rFonts w:ascii="IFAO-Grec Unicode" w:hAnsi="IFAO-Grec Unicode"/>
        </w:rPr>
        <w:t xml:space="preserve">Courtyard B12L </w:t>
      </w:r>
    </w:p>
    <w:p w14:paraId="548EAE6A" w14:textId="7D1D9D49" w:rsidR="0067732E" w:rsidRPr="00F62722" w:rsidRDefault="00155DE9" w:rsidP="00155DE9">
      <w:pPr>
        <w:spacing w:line="480" w:lineRule="auto"/>
        <w:ind w:firstLine="720"/>
        <w:rPr>
          <w:rFonts w:ascii="IFAO-Grec Unicode" w:hAnsi="IFAO-Grec Unicode"/>
        </w:rPr>
      </w:pPr>
      <w:r w:rsidRPr="00F62722">
        <w:rPr>
          <w:rFonts w:ascii="IFAO-Grec Unicode" w:hAnsi="IFAO-Grec Unicode"/>
        </w:rPr>
        <w:lastRenderedPageBreak/>
        <w:t>House B12 yielded two copies of Homer</w:t>
      </w:r>
      <w:r w:rsidR="00EA14A0" w:rsidRPr="00F62722">
        <w:rPr>
          <w:rFonts w:ascii="IFAO-Grec Unicode" w:hAnsi="IFAO-Grec Unicode"/>
        </w:rPr>
        <w:t>, which were</w:t>
      </w:r>
      <w:r w:rsidRPr="00F62722">
        <w:rPr>
          <w:rFonts w:ascii="IFAO-Grec Unicode" w:hAnsi="IFAO-Grec Unicode"/>
        </w:rPr>
        <w:t xml:space="preserve"> </w:t>
      </w:r>
      <w:r w:rsidR="00F671E1" w:rsidRPr="00F62722">
        <w:rPr>
          <w:rFonts w:ascii="IFAO-Grec Unicode" w:hAnsi="IFAO-Grec Unicode"/>
        </w:rPr>
        <w:t xml:space="preserve">both </w:t>
      </w:r>
      <w:r w:rsidRPr="00F62722">
        <w:rPr>
          <w:rFonts w:ascii="IFAO-Grec Unicode" w:hAnsi="IFAO-Grec Unicode"/>
        </w:rPr>
        <w:t xml:space="preserve">recorded under the field number 26-B12L-A. </w:t>
      </w:r>
      <w:r w:rsidR="00776073" w:rsidRPr="00F62722">
        <w:rPr>
          <w:rFonts w:ascii="IFAO-Grec Unicode" w:hAnsi="IFAO-Grec Unicode"/>
        </w:rPr>
        <w:fldChar w:fldCharType="begin"/>
      </w:r>
      <w:r w:rsidR="00776073" w:rsidRPr="00F62722">
        <w:rPr>
          <w:rFonts w:ascii="IFAO-Grec Unicode" w:hAnsi="IFAO-Grec Unicode"/>
        </w:rPr>
        <w:instrText xml:space="preserve"> REF _Ref173238547 \h  \* MERGEFORMAT </w:instrText>
      </w:r>
      <w:r w:rsidR="00776073" w:rsidRPr="00F62722">
        <w:rPr>
          <w:rFonts w:ascii="IFAO-Grec Unicode" w:hAnsi="IFAO-Grec Unicode"/>
        </w:rPr>
      </w:r>
      <w:r w:rsidR="00776073" w:rsidRPr="00F62722">
        <w:rPr>
          <w:rFonts w:ascii="IFAO-Grec Unicode" w:hAnsi="IFAO-Grec Unicode"/>
        </w:rPr>
        <w:fldChar w:fldCharType="separate"/>
      </w:r>
      <w:r w:rsidR="00EF7BEA" w:rsidRPr="00F62722">
        <w:rPr>
          <w:rFonts w:ascii="IFAO-Grec Unicode" w:hAnsi="IFAO-Grec Unicode"/>
        </w:rPr>
        <w:t xml:space="preserve">Figure </w:t>
      </w:r>
      <w:r w:rsidR="00EF7BEA" w:rsidRPr="00F62722">
        <w:rPr>
          <w:rFonts w:ascii="IFAO-Grec Unicode" w:hAnsi="IFAO-Grec Unicode"/>
          <w:noProof/>
        </w:rPr>
        <w:t>4</w:t>
      </w:r>
      <w:r w:rsidR="00776073" w:rsidRPr="00F62722">
        <w:rPr>
          <w:rFonts w:ascii="IFAO-Grec Unicode" w:hAnsi="IFAO-Grec Unicode"/>
        </w:rPr>
        <w:fldChar w:fldCharType="end"/>
      </w:r>
      <w:r w:rsidR="00776073" w:rsidRPr="00F62722">
        <w:rPr>
          <w:rFonts w:ascii="IFAO-Grec Unicode" w:hAnsi="IFAO-Grec Unicode"/>
        </w:rPr>
        <w:t xml:space="preserve"> </w:t>
      </w:r>
      <w:r w:rsidRPr="00F62722">
        <w:rPr>
          <w:rFonts w:ascii="IFAO-Grec Unicode" w:hAnsi="IFAO-Grec Unicode"/>
        </w:rPr>
        <w:t>distinguishes a north complex and a south complex of House B12</w:t>
      </w:r>
      <w:r w:rsidR="00560A34" w:rsidRPr="00F62722">
        <w:rPr>
          <w:rFonts w:ascii="IFAO-Grec Unicode" w:hAnsi="IFAO-Grec Unicode"/>
        </w:rPr>
        <w:t xml:space="preserve">, </w:t>
      </w:r>
      <w:r w:rsidR="00CF543F" w:rsidRPr="00F62722">
        <w:rPr>
          <w:rFonts w:ascii="IFAO-Grec Unicode" w:hAnsi="IFAO-Grec Unicode"/>
        </w:rPr>
        <w:t xml:space="preserve">separated by a courtyard, </w:t>
      </w:r>
      <w:r w:rsidR="00560A34" w:rsidRPr="00F62722">
        <w:rPr>
          <w:rFonts w:ascii="IFAO-Grec Unicode" w:hAnsi="IFAO-Grec Unicode"/>
        </w:rPr>
        <w:t xml:space="preserve">but makes very little clear about the structure’s layout beyond these basic subdivisions. </w:t>
      </w:r>
      <w:r w:rsidR="000C20BF" w:rsidRPr="00F62722">
        <w:rPr>
          <w:rFonts w:ascii="IFAO-Grec Unicode" w:hAnsi="IFAO-Grec Unicode"/>
        </w:rPr>
        <w:t>The house</w:t>
      </w:r>
      <w:r w:rsidR="00ED422E" w:rsidRPr="00F62722">
        <w:rPr>
          <w:rFonts w:ascii="IFAO-Grec Unicode" w:hAnsi="IFAO-Grec Unicode"/>
        </w:rPr>
        <w:t xml:space="preserve"> lay on the northwest corner of </w:t>
      </w:r>
      <w:r w:rsidR="00C551FB" w:rsidRPr="00F62722">
        <w:rPr>
          <w:rFonts w:ascii="IFAO-Grec Unicode" w:hAnsi="IFAO-Grec Unicode"/>
        </w:rPr>
        <w:t>the</w:t>
      </w:r>
      <w:r w:rsidR="00ED422E" w:rsidRPr="00F62722">
        <w:rPr>
          <w:rFonts w:ascii="IFAO-Grec Unicode" w:hAnsi="IFAO-Grec Unicode"/>
        </w:rPr>
        <w:t xml:space="preserve"> </w:t>
      </w:r>
      <w:r w:rsidR="007B511E" w:rsidRPr="00F62722">
        <w:rPr>
          <w:rFonts w:ascii="IFAO-Grec Unicode" w:hAnsi="IFAO-Grec Unicode"/>
        </w:rPr>
        <w:t xml:space="preserve">insula </w:t>
      </w:r>
      <w:r w:rsidR="00ED422E" w:rsidRPr="00F62722">
        <w:rPr>
          <w:rFonts w:ascii="IFAO-Grec Unicode" w:hAnsi="IFAO-Grec Unicode"/>
        </w:rPr>
        <w:t>of building</w:t>
      </w:r>
      <w:r w:rsidR="00C551FB" w:rsidRPr="00F62722">
        <w:rPr>
          <w:rFonts w:ascii="IFAO-Grec Unicode" w:hAnsi="IFAO-Grec Unicode"/>
        </w:rPr>
        <w:t>s</w:t>
      </w:r>
      <w:r w:rsidR="00ED422E" w:rsidRPr="00F62722">
        <w:rPr>
          <w:rFonts w:ascii="IFAO-Grec Unicode" w:hAnsi="IFAO-Grec Unicode"/>
        </w:rPr>
        <w:t xml:space="preserve"> </w:t>
      </w:r>
      <w:r w:rsidR="009A5C1E" w:rsidRPr="00F62722">
        <w:rPr>
          <w:rFonts w:ascii="IFAO-Grec Unicode" w:hAnsi="IFAO-Grec Unicode"/>
        </w:rPr>
        <w:t xml:space="preserve">in the southeastern quadrant of Area G, </w:t>
      </w:r>
      <w:r w:rsidR="008E0D67" w:rsidRPr="00F62722">
        <w:rPr>
          <w:rFonts w:ascii="IFAO-Grec Unicode" w:hAnsi="IFAO-Grec Unicode"/>
        </w:rPr>
        <w:t xml:space="preserve">bordered </w:t>
      </w:r>
      <w:r w:rsidR="007B511E" w:rsidRPr="00F62722">
        <w:rPr>
          <w:rFonts w:ascii="IFAO-Grec Unicode" w:hAnsi="IFAO-Grec Unicode"/>
        </w:rPr>
        <w:t xml:space="preserve">by Street BS1 </w:t>
      </w:r>
      <w:r w:rsidR="00ED422E" w:rsidRPr="00F62722">
        <w:rPr>
          <w:rFonts w:ascii="IFAO-Grec Unicode" w:hAnsi="IFAO-Grec Unicode"/>
        </w:rPr>
        <w:t xml:space="preserve">(to the north) </w:t>
      </w:r>
      <w:r w:rsidR="007B511E" w:rsidRPr="00F62722">
        <w:rPr>
          <w:rFonts w:ascii="IFAO-Grec Unicode" w:hAnsi="IFAO-Grec Unicode"/>
        </w:rPr>
        <w:t>and Street BS2</w:t>
      </w:r>
      <w:r w:rsidR="00ED422E" w:rsidRPr="00F62722">
        <w:rPr>
          <w:rFonts w:ascii="IFAO-Grec Unicode" w:hAnsi="IFAO-Grec Unicode"/>
        </w:rPr>
        <w:t xml:space="preserve"> (to the west)</w:t>
      </w:r>
      <w:r w:rsidR="00902F93" w:rsidRPr="00F62722">
        <w:rPr>
          <w:rFonts w:ascii="IFAO-Grec Unicode" w:hAnsi="IFAO-Grec Unicode"/>
        </w:rPr>
        <w:t xml:space="preserve">. </w:t>
      </w:r>
      <w:r w:rsidRPr="00F62722">
        <w:rPr>
          <w:rFonts w:ascii="IFAO-Grec Unicode" w:hAnsi="IFAO-Grec Unicode"/>
        </w:rPr>
        <w:t xml:space="preserve">The excavation </w:t>
      </w:r>
      <w:r w:rsidR="00BB0BD3" w:rsidRPr="00F62722">
        <w:rPr>
          <w:rFonts w:ascii="IFAO-Grec Unicode" w:hAnsi="IFAO-Grec Unicode"/>
        </w:rPr>
        <w:t xml:space="preserve">records </w:t>
      </w:r>
      <w:r w:rsidRPr="00F62722">
        <w:rPr>
          <w:rFonts w:ascii="IFAO-Grec Unicode" w:hAnsi="IFAO-Grec Unicode"/>
        </w:rPr>
        <w:t>indicate that B12L was the central courtyard, that it yielded more excavated objects than any other context in this structure, and that – at one time, at least – it was accessed from Street BS2.</w:t>
      </w:r>
      <w:r w:rsidRPr="00F62722">
        <w:rPr>
          <w:rStyle w:val="FootnoteReference"/>
          <w:rFonts w:ascii="IFAO-Grec Unicode" w:hAnsi="IFAO-Grec Unicode"/>
        </w:rPr>
        <w:footnoteReference w:id="51"/>
      </w:r>
      <w:r w:rsidRPr="00F62722">
        <w:rPr>
          <w:rFonts w:ascii="IFAO-Grec Unicode" w:hAnsi="IFAO-Grec Unicode"/>
        </w:rPr>
        <w:t xml:space="preserve"> </w:t>
      </w:r>
    </w:p>
    <w:p w14:paraId="49037883" w14:textId="7A2DD25C" w:rsidR="0067732E" w:rsidRPr="00F62722" w:rsidRDefault="0067732E" w:rsidP="0067732E">
      <w:pPr>
        <w:pStyle w:val="Caption"/>
        <w:rPr>
          <w:rFonts w:ascii="IFAO-Grec Unicode" w:hAnsi="IFAO-Grec Unicode"/>
          <w:i w:val="0"/>
          <w:iCs w:val="0"/>
          <w:sz w:val="24"/>
          <w:szCs w:val="24"/>
          <w:highlight w:val="cyan"/>
        </w:rPr>
      </w:pPr>
      <w:bookmarkStart w:id="41" w:name="_Ref173247372"/>
      <w:bookmarkStart w:id="42" w:name="_Toc192679222"/>
      <w:r w:rsidRPr="00F62722">
        <w:rPr>
          <w:rFonts w:ascii="IFAO-Grec Unicode" w:hAnsi="IFAO-Grec Unicode"/>
          <w:i w:val="0"/>
          <w:iCs w:val="0"/>
          <w:sz w:val="24"/>
          <w:szCs w:val="24"/>
          <w:highlight w:val="cyan"/>
        </w:rPr>
        <w:t xml:space="preserve">Figure </w:t>
      </w:r>
      <w:r w:rsidRPr="00F62722">
        <w:rPr>
          <w:rFonts w:ascii="IFAO-Grec Unicode" w:hAnsi="IFAO-Grec Unicode"/>
          <w:i w:val="0"/>
          <w:iCs w:val="0"/>
          <w:sz w:val="24"/>
          <w:szCs w:val="24"/>
          <w:highlight w:val="cyan"/>
        </w:rPr>
        <w:fldChar w:fldCharType="begin"/>
      </w:r>
      <w:r w:rsidRPr="00F62722">
        <w:rPr>
          <w:rFonts w:ascii="IFAO-Grec Unicode" w:hAnsi="IFAO-Grec Unicode"/>
          <w:i w:val="0"/>
          <w:iCs w:val="0"/>
          <w:sz w:val="24"/>
          <w:szCs w:val="24"/>
          <w:highlight w:val="cyan"/>
        </w:rPr>
        <w:instrText xml:space="preserve"> SEQ Figure \* ARABIC </w:instrText>
      </w:r>
      <w:r w:rsidRPr="00F62722">
        <w:rPr>
          <w:rFonts w:ascii="IFAO-Grec Unicode" w:hAnsi="IFAO-Grec Unicode"/>
          <w:i w:val="0"/>
          <w:iCs w:val="0"/>
          <w:sz w:val="24"/>
          <w:szCs w:val="24"/>
          <w:highlight w:val="cyan"/>
        </w:rPr>
        <w:fldChar w:fldCharType="separate"/>
      </w:r>
      <w:r w:rsidR="00EF7BEA" w:rsidRPr="00F62722">
        <w:rPr>
          <w:rFonts w:ascii="IFAO-Grec Unicode" w:hAnsi="IFAO-Grec Unicode"/>
          <w:i w:val="0"/>
          <w:iCs w:val="0"/>
          <w:noProof/>
          <w:sz w:val="24"/>
          <w:szCs w:val="24"/>
          <w:highlight w:val="cyan"/>
        </w:rPr>
        <w:t>22</w:t>
      </w:r>
      <w:r w:rsidRPr="00F62722">
        <w:rPr>
          <w:rFonts w:ascii="IFAO-Grec Unicode" w:hAnsi="IFAO-Grec Unicode"/>
          <w:i w:val="0"/>
          <w:iCs w:val="0"/>
          <w:sz w:val="24"/>
          <w:szCs w:val="24"/>
          <w:highlight w:val="cyan"/>
        </w:rPr>
        <w:fldChar w:fldCharType="end"/>
      </w:r>
      <w:bookmarkEnd w:id="41"/>
      <w:r w:rsidRPr="00F62722">
        <w:rPr>
          <w:rFonts w:ascii="IFAO-Grec Unicode" w:hAnsi="IFAO-Grec Unicode"/>
          <w:i w:val="0"/>
          <w:iCs w:val="0"/>
          <w:sz w:val="24"/>
          <w:szCs w:val="24"/>
          <w:highlight w:val="cyan"/>
        </w:rPr>
        <w:t>: Close view of stone construction jutting out into BS2 from the western wall of B12L (Kelsey Museum of Archaeology, University of Michigan, neg. no. 5.2016)</w:t>
      </w:r>
      <w:bookmarkEnd w:id="42"/>
    </w:p>
    <w:p w14:paraId="61369B76" w14:textId="07D6FA26" w:rsidR="00155DE9" w:rsidRPr="00F62722" w:rsidRDefault="00B945A1" w:rsidP="00155DE9">
      <w:pPr>
        <w:spacing w:line="480" w:lineRule="auto"/>
        <w:ind w:firstLine="720"/>
        <w:rPr>
          <w:rFonts w:ascii="IFAO-Grec Unicode" w:hAnsi="IFAO-Grec Unicode"/>
        </w:rPr>
      </w:pPr>
      <w:r w:rsidRPr="00F62722">
        <w:rPr>
          <w:rFonts w:ascii="IFAO-Grec Unicode" w:hAnsi="IFAO-Grec Unicode"/>
        </w:rPr>
        <w:t>A</w:t>
      </w:r>
      <w:r w:rsidR="00155DE9" w:rsidRPr="00F62722">
        <w:rPr>
          <w:rFonts w:ascii="IFAO-Grec Unicode" w:hAnsi="IFAO-Grec Unicode"/>
        </w:rPr>
        <w:t xml:space="preserve">rchival photographs add to </w:t>
      </w:r>
      <w:r w:rsidR="00A02E37" w:rsidRPr="00F62722">
        <w:rPr>
          <w:rFonts w:ascii="IFAO-Grec Unicode" w:hAnsi="IFAO-Grec Unicode"/>
        </w:rPr>
        <w:t xml:space="preserve">our understanding of the </w:t>
      </w:r>
      <w:r w:rsidR="0057739D" w:rsidRPr="00F62722">
        <w:rPr>
          <w:rFonts w:ascii="IFAO-Grec Unicode" w:hAnsi="IFAO-Grec Unicode"/>
        </w:rPr>
        <w:t>architecture</w:t>
      </w:r>
      <w:r w:rsidR="00155DE9" w:rsidRPr="00F62722">
        <w:rPr>
          <w:rFonts w:ascii="IFAO-Grec Unicode" w:hAnsi="IFAO-Grec Unicode"/>
        </w:rPr>
        <w:t xml:space="preserve">: </w:t>
      </w:r>
      <w:r w:rsidR="00091B15" w:rsidRPr="00F62722">
        <w:rPr>
          <w:rFonts w:ascii="IFAO-Grec Unicode" w:hAnsi="IFAO-Grec Unicode"/>
        </w:rPr>
        <w:fldChar w:fldCharType="begin"/>
      </w:r>
      <w:r w:rsidR="00091B15" w:rsidRPr="00F62722">
        <w:rPr>
          <w:rFonts w:ascii="IFAO-Grec Unicode" w:hAnsi="IFAO-Grec Unicode"/>
        </w:rPr>
        <w:instrText xml:space="preserve"> REF _Ref173247553 \h  \* MERGEFORMAT </w:instrText>
      </w:r>
      <w:r w:rsidR="00091B15" w:rsidRPr="00F62722">
        <w:rPr>
          <w:rFonts w:ascii="IFAO-Grec Unicode" w:hAnsi="IFAO-Grec Unicode"/>
        </w:rPr>
      </w:r>
      <w:r w:rsidR="00091B15" w:rsidRPr="00F62722">
        <w:rPr>
          <w:rFonts w:ascii="IFAO-Grec Unicode" w:hAnsi="IFAO-Grec Unicode"/>
        </w:rPr>
        <w:fldChar w:fldCharType="separate"/>
      </w:r>
      <w:r w:rsidR="00EF7BEA" w:rsidRPr="00F62722">
        <w:rPr>
          <w:rFonts w:ascii="IFAO-Grec Unicode" w:hAnsi="IFAO-Grec Unicode"/>
        </w:rPr>
        <w:t xml:space="preserve">Figure </w:t>
      </w:r>
      <w:r w:rsidR="00EF7BEA" w:rsidRPr="00F62722">
        <w:rPr>
          <w:rFonts w:ascii="IFAO-Grec Unicode" w:hAnsi="IFAO-Grec Unicode"/>
          <w:noProof/>
        </w:rPr>
        <w:t>23</w:t>
      </w:r>
      <w:r w:rsidR="00091B15" w:rsidRPr="00F62722">
        <w:rPr>
          <w:rFonts w:ascii="IFAO-Grec Unicode" w:hAnsi="IFAO-Grec Unicode"/>
        </w:rPr>
        <w:fldChar w:fldCharType="end"/>
      </w:r>
      <w:r w:rsidR="00091B15" w:rsidRPr="00F62722">
        <w:rPr>
          <w:rFonts w:ascii="IFAO-Grec Unicode" w:hAnsi="IFAO-Grec Unicode"/>
        </w:rPr>
        <w:t xml:space="preserve"> indicates that </w:t>
      </w:r>
      <w:r w:rsidR="00155DE9" w:rsidRPr="00F62722">
        <w:rPr>
          <w:rFonts w:ascii="IFAO-Grec Unicode" w:hAnsi="IFAO-Grec Unicode"/>
        </w:rPr>
        <w:t xml:space="preserve">Room B12A </w:t>
      </w:r>
      <w:r w:rsidR="00C859F3" w:rsidRPr="00F62722">
        <w:rPr>
          <w:rFonts w:ascii="IFAO-Grec Unicode" w:hAnsi="IFAO-Grec Unicode"/>
        </w:rPr>
        <w:t xml:space="preserve">was situated along BS1 and therefore </w:t>
      </w:r>
      <w:r w:rsidR="00155DE9" w:rsidRPr="00F62722">
        <w:rPr>
          <w:rFonts w:ascii="IFAO-Grec Unicode" w:hAnsi="IFAO-Grec Unicode"/>
        </w:rPr>
        <w:t>belonged to the northern complex.</w:t>
      </w:r>
      <w:r w:rsidR="00155DE9" w:rsidRPr="00F62722">
        <w:rPr>
          <w:rStyle w:val="FootnoteReference"/>
          <w:rFonts w:ascii="IFAO-Grec Unicode" w:hAnsi="IFAO-Grec Unicode"/>
        </w:rPr>
        <w:footnoteReference w:id="52"/>
      </w:r>
      <w:r w:rsidR="00155DE9" w:rsidRPr="00F62722">
        <w:rPr>
          <w:rFonts w:ascii="IFAO-Grec Unicode" w:hAnsi="IFAO-Grec Unicode"/>
        </w:rPr>
        <w:t xml:space="preserve"> </w:t>
      </w:r>
      <w:r w:rsidR="001D1121" w:rsidRPr="00F62722">
        <w:rPr>
          <w:rFonts w:ascii="IFAO-Grec Unicode" w:hAnsi="IFAO-Grec Unicode"/>
        </w:rPr>
        <w:t xml:space="preserve">On the basis of </w:t>
      </w:r>
      <w:r w:rsidR="001572A5" w:rsidRPr="00F62722">
        <w:rPr>
          <w:rFonts w:ascii="IFAO-Grec Unicode" w:hAnsi="IFAO-Grec Unicode"/>
        </w:rPr>
        <w:fldChar w:fldCharType="begin"/>
      </w:r>
      <w:r w:rsidR="001572A5" w:rsidRPr="00F62722">
        <w:rPr>
          <w:rFonts w:ascii="IFAO-Grec Unicode" w:hAnsi="IFAO-Grec Unicode"/>
        </w:rPr>
        <w:instrText xml:space="preserve"> REF _Ref173247671 \h  \* MERGEFORMAT </w:instrText>
      </w:r>
      <w:r w:rsidR="001572A5" w:rsidRPr="00F62722">
        <w:rPr>
          <w:rFonts w:ascii="IFAO-Grec Unicode" w:hAnsi="IFAO-Grec Unicode"/>
        </w:rPr>
      </w:r>
      <w:r w:rsidR="001572A5" w:rsidRPr="00F62722">
        <w:rPr>
          <w:rFonts w:ascii="IFAO-Grec Unicode" w:hAnsi="IFAO-Grec Unicode"/>
        </w:rPr>
        <w:fldChar w:fldCharType="separate"/>
      </w:r>
      <w:r w:rsidR="00EF7BEA" w:rsidRPr="00F62722">
        <w:rPr>
          <w:rFonts w:ascii="IFAO-Grec Unicode" w:hAnsi="IFAO-Grec Unicode"/>
        </w:rPr>
        <w:t xml:space="preserve">Figure </w:t>
      </w:r>
      <w:r w:rsidR="00EF7BEA" w:rsidRPr="00F62722">
        <w:rPr>
          <w:rFonts w:ascii="IFAO-Grec Unicode" w:hAnsi="IFAO-Grec Unicode"/>
          <w:noProof/>
        </w:rPr>
        <w:t>24</w:t>
      </w:r>
      <w:r w:rsidR="001572A5" w:rsidRPr="00F62722">
        <w:rPr>
          <w:rFonts w:ascii="IFAO-Grec Unicode" w:hAnsi="IFAO-Grec Unicode"/>
        </w:rPr>
        <w:fldChar w:fldCharType="end"/>
      </w:r>
      <w:r w:rsidR="001D1121" w:rsidRPr="00F62722">
        <w:rPr>
          <w:rFonts w:ascii="IFAO-Grec Unicode" w:hAnsi="IFAO-Grec Unicode"/>
        </w:rPr>
        <w:t xml:space="preserve">, </w:t>
      </w:r>
      <w:r w:rsidR="001A45ED" w:rsidRPr="00F62722">
        <w:rPr>
          <w:rFonts w:ascii="IFAO-Grec Unicode" w:hAnsi="IFAO-Grec Unicode"/>
        </w:rPr>
        <w:t xml:space="preserve">whose caption reports </w:t>
      </w:r>
      <w:r w:rsidR="001572A5" w:rsidRPr="00F62722">
        <w:rPr>
          <w:rFonts w:ascii="IFAO-Grec Unicode" w:hAnsi="IFAO-Grec Unicode"/>
        </w:rPr>
        <w:t>looks north into</w:t>
      </w:r>
      <w:r w:rsidR="001D1121" w:rsidRPr="00F62722">
        <w:rPr>
          <w:rFonts w:ascii="IFAO-Grec Unicode" w:hAnsi="IFAO-Grec Unicode"/>
        </w:rPr>
        <w:t xml:space="preserve"> </w:t>
      </w:r>
      <w:r w:rsidR="00155DE9" w:rsidRPr="00F62722">
        <w:rPr>
          <w:rFonts w:ascii="IFAO-Grec Unicode" w:hAnsi="IFAO-Grec Unicode"/>
        </w:rPr>
        <w:t>Rooms B12H, B12K, B12G, and B12B</w:t>
      </w:r>
      <w:r w:rsidR="001572A5" w:rsidRPr="00F62722">
        <w:rPr>
          <w:rFonts w:ascii="IFAO-Grec Unicode" w:hAnsi="IFAO-Grec Unicode"/>
        </w:rPr>
        <w:t>, these subdivisions</w:t>
      </w:r>
      <w:r w:rsidR="00155DE9" w:rsidRPr="00F62722">
        <w:rPr>
          <w:rFonts w:ascii="IFAO-Grec Unicode" w:hAnsi="IFAO-Grec Unicode"/>
        </w:rPr>
        <w:t xml:space="preserve"> seem also to have belonged to the northern complex.</w:t>
      </w:r>
      <w:r w:rsidR="00155DE9" w:rsidRPr="00F62722">
        <w:rPr>
          <w:rStyle w:val="FootnoteReference"/>
          <w:rFonts w:ascii="IFAO-Grec Unicode" w:hAnsi="IFAO-Grec Unicode"/>
        </w:rPr>
        <w:footnoteReference w:id="53"/>
      </w:r>
      <w:r w:rsidR="00155DE9" w:rsidRPr="00F62722">
        <w:rPr>
          <w:rFonts w:ascii="IFAO-Grec Unicode" w:hAnsi="IFAO-Grec Unicode"/>
        </w:rPr>
        <w:t xml:space="preserve"> </w:t>
      </w:r>
      <w:r w:rsidR="0063786E" w:rsidRPr="00F62722">
        <w:rPr>
          <w:rFonts w:ascii="IFAO-Grec Unicode" w:hAnsi="IFAO-Grec Unicode"/>
        </w:rPr>
        <w:fldChar w:fldCharType="begin"/>
      </w:r>
      <w:r w:rsidR="0063786E" w:rsidRPr="00F62722">
        <w:rPr>
          <w:rFonts w:ascii="IFAO-Grec Unicode" w:hAnsi="IFAO-Grec Unicode"/>
        </w:rPr>
        <w:instrText xml:space="preserve"> REF _Ref173248445 \h </w:instrText>
      </w:r>
      <w:r w:rsidR="00AA0D89" w:rsidRPr="00F62722">
        <w:rPr>
          <w:rFonts w:ascii="IFAO-Grec Unicode" w:hAnsi="IFAO-Grec Unicode"/>
        </w:rPr>
        <w:instrText xml:space="preserve"> \* MERGEFORMAT </w:instrText>
      </w:r>
      <w:r w:rsidR="0063786E" w:rsidRPr="00F62722">
        <w:rPr>
          <w:rFonts w:ascii="IFAO-Grec Unicode" w:hAnsi="IFAO-Grec Unicode"/>
        </w:rPr>
      </w:r>
      <w:r w:rsidR="0063786E" w:rsidRPr="00F62722">
        <w:rPr>
          <w:rFonts w:ascii="IFAO-Grec Unicode" w:hAnsi="IFAO-Grec Unicode"/>
        </w:rPr>
        <w:fldChar w:fldCharType="separate"/>
      </w:r>
      <w:r w:rsidR="00EF7BEA" w:rsidRPr="00F62722">
        <w:rPr>
          <w:rFonts w:ascii="IFAO-Grec Unicode" w:hAnsi="IFAO-Grec Unicode"/>
        </w:rPr>
        <w:t xml:space="preserve">Figure </w:t>
      </w:r>
      <w:r w:rsidR="00EF7BEA" w:rsidRPr="00F62722">
        <w:rPr>
          <w:rFonts w:ascii="IFAO-Grec Unicode" w:hAnsi="IFAO-Grec Unicode"/>
          <w:noProof/>
        </w:rPr>
        <w:t>25</w:t>
      </w:r>
      <w:r w:rsidR="0063786E" w:rsidRPr="00F62722">
        <w:rPr>
          <w:rFonts w:ascii="IFAO-Grec Unicode" w:hAnsi="IFAO-Grec Unicode"/>
        </w:rPr>
        <w:fldChar w:fldCharType="end"/>
      </w:r>
      <w:r w:rsidR="00373B84" w:rsidRPr="00F62722">
        <w:rPr>
          <w:rFonts w:ascii="IFAO-Grec Unicode" w:hAnsi="IFAO-Grec Unicode"/>
        </w:rPr>
        <w:t xml:space="preserve"> </w:t>
      </w:r>
      <w:r w:rsidR="00CD46AE" w:rsidRPr="00F62722">
        <w:rPr>
          <w:rFonts w:ascii="IFAO-Grec Unicode" w:hAnsi="IFAO-Grec Unicode"/>
        </w:rPr>
        <w:t>presents a south-facing view of over the southern complex of B12</w:t>
      </w:r>
      <w:r w:rsidR="00DE68F7" w:rsidRPr="00F62722">
        <w:rPr>
          <w:rFonts w:ascii="IFAO-Grec Unicode" w:hAnsi="IFAO-Grec Unicode"/>
        </w:rPr>
        <w:t xml:space="preserve">: the </w:t>
      </w:r>
      <w:r w:rsidR="00FB3F75" w:rsidRPr="00F62722">
        <w:rPr>
          <w:rFonts w:ascii="IFAO-Grec Unicode" w:hAnsi="IFAO-Grec Unicode"/>
        </w:rPr>
        <w:t xml:space="preserve">tall </w:t>
      </w:r>
      <w:r w:rsidR="00DE68F7" w:rsidRPr="00F62722">
        <w:rPr>
          <w:rFonts w:ascii="IFAO-Grec Unicode" w:hAnsi="IFAO-Grec Unicode"/>
        </w:rPr>
        <w:t xml:space="preserve">walls in the center of the frame </w:t>
      </w:r>
      <w:r w:rsidR="00410A93" w:rsidRPr="00F62722">
        <w:rPr>
          <w:rFonts w:ascii="IFAO-Grec Unicode" w:hAnsi="IFAO-Grec Unicode"/>
        </w:rPr>
        <w:t xml:space="preserve">correspond to </w:t>
      </w:r>
      <w:r w:rsidR="009E7D7F" w:rsidRPr="00F62722">
        <w:rPr>
          <w:rFonts w:ascii="IFAO-Grec Unicode" w:hAnsi="IFAO-Grec Unicode"/>
        </w:rPr>
        <w:t xml:space="preserve">the </w:t>
      </w:r>
      <w:r w:rsidR="001E5D74" w:rsidRPr="00F62722">
        <w:rPr>
          <w:rFonts w:ascii="IFAO-Grec Unicode" w:hAnsi="IFAO-Grec Unicode"/>
        </w:rPr>
        <w:t>north and west walls of B</w:t>
      </w:r>
      <w:r w:rsidR="004F4B10" w:rsidRPr="00F62722">
        <w:rPr>
          <w:rFonts w:ascii="IFAO-Grec Unicode" w:hAnsi="IFAO-Grec Unicode"/>
        </w:rPr>
        <w:t>55</w:t>
      </w:r>
      <w:r w:rsidR="00521DB9" w:rsidRPr="00F62722">
        <w:rPr>
          <w:rFonts w:ascii="IFAO-Grec Unicode" w:hAnsi="IFAO-Grec Unicode"/>
        </w:rPr>
        <w:t xml:space="preserve"> </w:t>
      </w:r>
      <w:r w:rsidR="00FB3F75" w:rsidRPr="00F62722">
        <w:rPr>
          <w:rFonts w:ascii="IFAO-Grec Unicode" w:hAnsi="IFAO-Grec Unicode"/>
        </w:rPr>
        <w:t xml:space="preserve">as illustrated on </w:t>
      </w:r>
      <w:r w:rsidR="00FB3F75" w:rsidRPr="00F62722">
        <w:rPr>
          <w:rFonts w:ascii="IFAO-Grec Unicode" w:hAnsi="IFAO-Grec Unicode"/>
        </w:rPr>
        <w:fldChar w:fldCharType="begin"/>
      </w:r>
      <w:r w:rsidR="00FB3F75" w:rsidRPr="00F62722">
        <w:rPr>
          <w:rFonts w:ascii="IFAO-Grec Unicode" w:hAnsi="IFAO-Grec Unicode"/>
        </w:rPr>
        <w:instrText xml:space="preserve"> REF _Ref173238547 \h  \* MERGEFORMAT </w:instrText>
      </w:r>
      <w:r w:rsidR="00FB3F75" w:rsidRPr="00F62722">
        <w:rPr>
          <w:rFonts w:ascii="IFAO-Grec Unicode" w:hAnsi="IFAO-Grec Unicode"/>
        </w:rPr>
      </w:r>
      <w:r w:rsidR="00FB3F75" w:rsidRPr="00F62722">
        <w:rPr>
          <w:rFonts w:ascii="IFAO-Grec Unicode" w:hAnsi="IFAO-Grec Unicode"/>
        </w:rPr>
        <w:fldChar w:fldCharType="separate"/>
      </w:r>
      <w:r w:rsidR="00EF7BEA" w:rsidRPr="00F62722">
        <w:rPr>
          <w:rFonts w:ascii="IFAO-Grec Unicode" w:hAnsi="IFAO-Grec Unicode"/>
        </w:rPr>
        <w:t xml:space="preserve">Figure </w:t>
      </w:r>
      <w:r w:rsidR="00EF7BEA" w:rsidRPr="00F62722">
        <w:rPr>
          <w:rFonts w:ascii="IFAO-Grec Unicode" w:hAnsi="IFAO-Grec Unicode"/>
          <w:noProof/>
        </w:rPr>
        <w:t>4</w:t>
      </w:r>
      <w:r w:rsidR="00FB3F75" w:rsidRPr="00F62722">
        <w:rPr>
          <w:rFonts w:ascii="IFAO-Grec Unicode" w:hAnsi="IFAO-Grec Unicode"/>
        </w:rPr>
        <w:fldChar w:fldCharType="end"/>
      </w:r>
      <w:r w:rsidR="0063786E" w:rsidRPr="00F62722">
        <w:rPr>
          <w:rFonts w:ascii="IFAO-Grec Unicode" w:hAnsi="IFAO-Grec Unicode"/>
        </w:rPr>
        <w:t xml:space="preserve">, </w:t>
      </w:r>
      <w:r w:rsidR="008F3990" w:rsidRPr="00F62722">
        <w:rPr>
          <w:rFonts w:ascii="IFAO-Grec Unicode" w:hAnsi="IFAO-Grec Unicode"/>
        </w:rPr>
        <w:t xml:space="preserve">which permits the inference </w:t>
      </w:r>
      <w:r w:rsidR="00C943EE" w:rsidRPr="00F62722">
        <w:rPr>
          <w:rFonts w:ascii="IFAO-Grec Unicode" w:hAnsi="IFAO-Grec Unicode"/>
        </w:rPr>
        <w:t xml:space="preserve">that </w:t>
      </w:r>
      <w:r w:rsidR="00373B84" w:rsidRPr="00F62722">
        <w:rPr>
          <w:rFonts w:ascii="IFAO-Grec Unicode" w:hAnsi="IFAO-Grec Unicode"/>
        </w:rPr>
        <w:t xml:space="preserve">the picture was </w:t>
      </w:r>
      <w:r w:rsidR="0063786E" w:rsidRPr="00F62722">
        <w:rPr>
          <w:rFonts w:ascii="IFAO-Grec Unicode" w:hAnsi="IFAO-Grec Unicode"/>
        </w:rPr>
        <w:t>taken from Courtyard B12L.</w:t>
      </w:r>
      <w:r w:rsidR="00155DE9" w:rsidRPr="00F62722">
        <w:rPr>
          <w:rStyle w:val="FootnoteReference"/>
          <w:rFonts w:ascii="IFAO-Grec Unicode" w:hAnsi="IFAO-Grec Unicode"/>
        </w:rPr>
        <w:footnoteReference w:id="54"/>
      </w:r>
      <w:r w:rsidR="00155DE9" w:rsidRPr="00F62722">
        <w:rPr>
          <w:rFonts w:ascii="IFAO-Grec Unicode" w:hAnsi="IFAO-Grec Unicode"/>
        </w:rPr>
        <w:t xml:space="preserve"> </w:t>
      </w:r>
      <w:r w:rsidR="006D12CE" w:rsidRPr="00F62722">
        <w:rPr>
          <w:rFonts w:ascii="IFAO-Grec Unicode" w:hAnsi="IFAO-Grec Unicode"/>
        </w:rPr>
        <w:t>T</w:t>
      </w:r>
      <w:r w:rsidR="00155DE9" w:rsidRPr="00F62722">
        <w:rPr>
          <w:rFonts w:ascii="IFAO-Grec Unicode" w:hAnsi="IFAO-Grec Unicode"/>
        </w:rPr>
        <w:t xml:space="preserve">he excavation’s record of objects documents several finds from Rooms B12M and B12R, </w:t>
      </w:r>
      <w:r w:rsidR="00C2236A" w:rsidRPr="00F62722">
        <w:rPr>
          <w:rFonts w:ascii="IFAO-Grec Unicode" w:hAnsi="IFAO-Grec Unicode"/>
        </w:rPr>
        <w:t xml:space="preserve">both of </w:t>
      </w:r>
      <w:r w:rsidR="00E77106" w:rsidRPr="00F62722">
        <w:rPr>
          <w:rFonts w:ascii="IFAO-Grec Unicode" w:hAnsi="IFAO-Grec Unicode"/>
        </w:rPr>
        <w:t xml:space="preserve">which </w:t>
      </w:r>
      <w:r w:rsidR="00C2236A" w:rsidRPr="00F62722">
        <w:rPr>
          <w:rFonts w:ascii="IFAO-Grec Unicode" w:hAnsi="IFAO-Grec Unicode"/>
        </w:rPr>
        <w:t xml:space="preserve">I </w:t>
      </w:r>
      <w:r w:rsidR="00153690" w:rsidRPr="00F62722">
        <w:rPr>
          <w:rFonts w:ascii="IFAO-Grec Unicode" w:hAnsi="IFAO-Grec Unicode"/>
        </w:rPr>
        <w:t>presum</w:t>
      </w:r>
      <w:r w:rsidR="00C2236A" w:rsidRPr="00F62722">
        <w:rPr>
          <w:rFonts w:ascii="IFAO-Grec Unicode" w:hAnsi="IFAO-Grec Unicode"/>
        </w:rPr>
        <w:t>e</w:t>
      </w:r>
      <w:r w:rsidR="00153690" w:rsidRPr="00F62722">
        <w:rPr>
          <w:rFonts w:ascii="IFAO-Grec Unicode" w:hAnsi="IFAO-Grec Unicode"/>
        </w:rPr>
        <w:t xml:space="preserve"> </w:t>
      </w:r>
      <w:r w:rsidR="00155DE9" w:rsidRPr="00F62722">
        <w:rPr>
          <w:rFonts w:ascii="IFAO-Grec Unicode" w:hAnsi="IFAO-Grec Unicode"/>
        </w:rPr>
        <w:lastRenderedPageBreak/>
        <w:t>belonged to the south complex</w:t>
      </w:r>
      <w:r w:rsidR="00E2446A" w:rsidRPr="00F62722">
        <w:rPr>
          <w:rFonts w:ascii="IFAO-Grec Unicode" w:hAnsi="IFAO-Grec Unicode"/>
        </w:rPr>
        <w:t xml:space="preserve"> – though B12M may well have been a subdivision of Courtyard B12L</w:t>
      </w:r>
      <w:r w:rsidR="008866A8" w:rsidRPr="00F62722">
        <w:rPr>
          <w:rFonts w:ascii="IFAO-Grec Unicode" w:hAnsi="IFAO-Grec Unicode"/>
        </w:rPr>
        <w:t xml:space="preserve">. </w:t>
      </w:r>
      <w:r w:rsidR="00F7293E" w:rsidRPr="00F62722">
        <w:rPr>
          <w:rFonts w:ascii="IFAO-Grec Unicode" w:hAnsi="IFAO-Grec Unicode"/>
        </w:rPr>
        <w:t xml:space="preserve">Given </w:t>
      </w:r>
      <w:r w:rsidR="000A29E7" w:rsidRPr="00F62722">
        <w:rPr>
          <w:rFonts w:ascii="IFAO-Grec Unicode" w:hAnsi="IFAO-Grec Unicode"/>
        </w:rPr>
        <w:t xml:space="preserve">the </w:t>
      </w:r>
      <w:r w:rsidR="00F145B7" w:rsidRPr="00F62722">
        <w:rPr>
          <w:rFonts w:ascii="IFAO-Grec Unicode" w:hAnsi="IFAO-Grec Unicode"/>
        </w:rPr>
        <w:t>reference to northern walls</w:t>
      </w:r>
      <w:r w:rsidR="000A29E7" w:rsidRPr="00F62722">
        <w:rPr>
          <w:rFonts w:ascii="IFAO-Grec Unicode" w:hAnsi="IFAO-Grec Unicode"/>
        </w:rPr>
        <w:t xml:space="preserve"> in the caption to </w:t>
      </w:r>
      <w:r w:rsidR="000A29E7" w:rsidRPr="00F62722">
        <w:rPr>
          <w:rFonts w:ascii="IFAO-Grec Unicode" w:hAnsi="IFAO-Grec Unicode"/>
        </w:rPr>
        <w:fldChar w:fldCharType="begin"/>
      </w:r>
      <w:r w:rsidR="000A29E7" w:rsidRPr="00F62722">
        <w:rPr>
          <w:rFonts w:ascii="IFAO-Grec Unicode" w:hAnsi="IFAO-Grec Unicode"/>
        </w:rPr>
        <w:instrText xml:space="preserve"> REF _Ref173248458 \h  \* MERGEFORMAT </w:instrText>
      </w:r>
      <w:r w:rsidR="000A29E7" w:rsidRPr="00F62722">
        <w:rPr>
          <w:rFonts w:ascii="IFAO-Grec Unicode" w:hAnsi="IFAO-Grec Unicode"/>
        </w:rPr>
      </w:r>
      <w:r w:rsidR="000A29E7" w:rsidRPr="00F62722">
        <w:rPr>
          <w:rFonts w:ascii="IFAO-Grec Unicode" w:hAnsi="IFAO-Grec Unicode"/>
        </w:rPr>
        <w:fldChar w:fldCharType="separate"/>
      </w:r>
      <w:r w:rsidR="00EF7BEA" w:rsidRPr="00F62722">
        <w:rPr>
          <w:rFonts w:ascii="IFAO-Grec Unicode" w:hAnsi="IFAO-Grec Unicode"/>
        </w:rPr>
        <w:t xml:space="preserve">Figure </w:t>
      </w:r>
      <w:r w:rsidR="00EF7BEA" w:rsidRPr="00F62722">
        <w:rPr>
          <w:rFonts w:ascii="IFAO-Grec Unicode" w:hAnsi="IFAO-Grec Unicode"/>
          <w:noProof/>
        </w:rPr>
        <w:t>26</w:t>
      </w:r>
      <w:r w:rsidR="000A29E7" w:rsidRPr="00F62722">
        <w:rPr>
          <w:rFonts w:ascii="IFAO-Grec Unicode" w:hAnsi="IFAO-Grec Unicode"/>
        </w:rPr>
        <w:fldChar w:fldCharType="end"/>
      </w:r>
      <w:r w:rsidR="00F145B7" w:rsidRPr="00F62722">
        <w:rPr>
          <w:rFonts w:ascii="IFAO-Grec Unicode" w:hAnsi="IFAO-Grec Unicode"/>
        </w:rPr>
        <w:t xml:space="preserve">, I hypothesize that the vaulted underground rooms of B12 that are visible in </w:t>
      </w:r>
      <w:r w:rsidR="000A29E7" w:rsidRPr="00F62722">
        <w:rPr>
          <w:rFonts w:ascii="IFAO-Grec Unicode" w:hAnsi="IFAO-Grec Unicode"/>
        </w:rPr>
        <w:t xml:space="preserve">the photograph </w:t>
      </w:r>
      <w:r w:rsidR="00263673" w:rsidRPr="00F62722">
        <w:rPr>
          <w:rFonts w:ascii="IFAO-Grec Unicode" w:hAnsi="IFAO-Grec Unicode"/>
        </w:rPr>
        <w:t>were also located in the southern complex</w:t>
      </w:r>
      <w:r w:rsidR="004A6608" w:rsidRPr="00F62722">
        <w:rPr>
          <w:rFonts w:ascii="IFAO-Grec Unicode" w:hAnsi="IFAO-Grec Unicode"/>
        </w:rPr>
        <w:t>.</w:t>
      </w:r>
      <w:r w:rsidR="00155DE9" w:rsidRPr="00F62722">
        <w:rPr>
          <w:rStyle w:val="FootnoteReference"/>
          <w:rFonts w:ascii="IFAO-Grec Unicode" w:hAnsi="IFAO-Grec Unicode"/>
        </w:rPr>
        <w:footnoteReference w:id="55"/>
      </w:r>
      <w:r w:rsidR="00155DE9" w:rsidRPr="00F62722">
        <w:rPr>
          <w:rFonts w:ascii="IFAO-Grec Unicode" w:hAnsi="IFAO-Grec Unicode"/>
        </w:rPr>
        <w:t xml:space="preserve"> Several other texts dating to the second and third centuries were uncovered in Courtyard B12L, but to date only a few have been published.</w:t>
      </w:r>
      <w:r w:rsidR="00155DE9" w:rsidRPr="00F62722">
        <w:rPr>
          <w:rStyle w:val="FootnoteReference"/>
          <w:rFonts w:ascii="IFAO-Grec Unicode" w:hAnsi="IFAO-Grec Unicode"/>
        </w:rPr>
        <w:footnoteReference w:id="56"/>
      </w:r>
      <w:r w:rsidR="00263673" w:rsidRPr="00F62722">
        <w:rPr>
          <w:rFonts w:ascii="IFAO-Grec Unicode" w:hAnsi="IFAO-Grec Unicode"/>
        </w:rPr>
        <w:t xml:space="preserve"> </w:t>
      </w:r>
    </w:p>
    <w:p w14:paraId="4778E405" w14:textId="32889624" w:rsidR="00155DE9" w:rsidRPr="00F62722" w:rsidRDefault="00155DE9" w:rsidP="00155DE9">
      <w:pPr>
        <w:pStyle w:val="Caption"/>
        <w:rPr>
          <w:rFonts w:ascii="IFAO-Grec Unicode" w:hAnsi="IFAO-Grec Unicode"/>
          <w:i w:val="0"/>
          <w:iCs w:val="0"/>
          <w:sz w:val="24"/>
          <w:szCs w:val="24"/>
          <w:highlight w:val="cyan"/>
        </w:rPr>
      </w:pPr>
      <w:bookmarkStart w:id="43" w:name="_Ref173247553"/>
      <w:bookmarkStart w:id="44" w:name="_Toc192679223"/>
      <w:r w:rsidRPr="00F62722">
        <w:rPr>
          <w:rFonts w:ascii="IFAO-Grec Unicode" w:hAnsi="IFAO-Grec Unicode"/>
          <w:i w:val="0"/>
          <w:iCs w:val="0"/>
          <w:sz w:val="24"/>
          <w:szCs w:val="24"/>
          <w:highlight w:val="cyan"/>
        </w:rPr>
        <w:t xml:space="preserve">Figure </w:t>
      </w:r>
      <w:r w:rsidRPr="00F62722">
        <w:rPr>
          <w:rFonts w:ascii="IFAO-Grec Unicode" w:hAnsi="IFAO-Grec Unicode"/>
          <w:i w:val="0"/>
          <w:iCs w:val="0"/>
          <w:sz w:val="24"/>
          <w:szCs w:val="24"/>
          <w:highlight w:val="cyan"/>
        </w:rPr>
        <w:fldChar w:fldCharType="begin"/>
      </w:r>
      <w:r w:rsidRPr="00F62722">
        <w:rPr>
          <w:rFonts w:ascii="IFAO-Grec Unicode" w:hAnsi="IFAO-Grec Unicode"/>
          <w:i w:val="0"/>
          <w:iCs w:val="0"/>
          <w:sz w:val="24"/>
          <w:szCs w:val="24"/>
          <w:highlight w:val="cyan"/>
        </w:rPr>
        <w:instrText xml:space="preserve"> SEQ Figure \* ARABIC </w:instrText>
      </w:r>
      <w:r w:rsidRPr="00F62722">
        <w:rPr>
          <w:rFonts w:ascii="IFAO-Grec Unicode" w:hAnsi="IFAO-Grec Unicode"/>
          <w:i w:val="0"/>
          <w:iCs w:val="0"/>
          <w:sz w:val="24"/>
          <w:szCs w:val="24"/>
          <w:highlight w:val="cyan"/>
        </w:rPr>
        <w:fldChar w:fldCharType="separate"/>
      </w:r>
      <w:r w:rsidR="00EF7BEA" w:rsidRPr="00F62722">
        <w:rPr>
          <w:rFonts w:ascii="IFAO-Grec Unicode" w:hAnsi="IFAO-Grec Unicode"/>
          <w:i w:val="0"/>
          <w:iCs w:val="0"/>
          <w:noProof/>
          <w:sz w:val="24"/>
          <w:szCs w:val="24"/>
          <w:highlight w:val="cyan"/>
        </w:rPr>
        <w:t>23</w:t>
      </w:r>
      <w:r w:rsidRPr="00F62722">
        <w:rPr>
          <w:rFonts w:ascii="IFAO-Grec Unicode" w:hAnsi="IFAO-Grec Unicode"/>
          <w:i w:val="0"/>
          <w:iCs w:val="0"/>
          <w:sz w:val="24"/>
          <w:szCs w:val="24"/>
          <w:highlight w:val="cyan"/>
        </w:rPr>
        <w:fldChar w:fldCharType="end"/>
      </w:r>
      <w:bookmarkEnd w:id="43"/>
      <w:r w:rsidRPr="00F62722">
        <w:rPr>
          <w:rFonts w:ascii="IFAO-Grec Unicode" w:hAnsi="IFAO-Grec Unicode"/>
          <w:i w:val="0"/>
          <w:iCs w:val="0"/>
          <w:sz w:val="24"/>
          <w:szCs w:val="24"/>
          <w:highlight w:val="cyan"/>
        </w:rPr>
        <w:t>: B12A in process of excavation. The walls of B2 can just be seen across street BS1 in the background (Kelsey Museum of Archaeology, University of Michigan, neg. no. 5.2042)</w:t>
      </w:r>
      <w:bookmarkEnd w:id="44"/>
    </w:p>
    <w:p w14:paraId="03D06DE2" w14:textId="4D383F8F" w:rsidR="00155DE9" w:rsidRPr="00F62722" w:rsidRDefault="00155DE9" w:rsidP="00155DE9">
      <w:pPr>
        <w:pStyle w:val="Caption"/>
        <w:rPr>
          <w:rFonts w:ascii="IFAO-Grec Unicode" w:hAnsi="IFAO-Grec Unicode"/>
          <w:i w:val="0"/>
          <w:iCs w:val="0"/>
          <w:sz w:val="24"/>
          <w:szCs w:val="24"/>
          <w:highlight w:val="cyan"/>
        </w:rPr>
      </w:pPr>
      <w:bookmarkStart w:id="45" w:name="_Ref173247671"/>
      <w:bookmarkStart w:id="46" w:name="_Toc192679224"/>
      <w:r w:rsidRPr="00F62722">
        <w:rPr>
          <w:rFonts w:ascii="IFAO-Grec Unicode" w:hAnsi="IFAO-Grec Unicode"/>
          <w:i w:val="0"/>
          <w:iCs w:val="0"/>
          <w:sz w:val="24"/>
          <w:szCs w:val="24"/>
          <w:highlight w:val="cyan"/>
        </w:rPr>
        <w:t xml:space="preserve">Figure </w:t>
      </w:r>
      <w:r w:rsidRPr="00F62722">
        <w:rPr>
          <w:rFonts w:ascii="IFAO-Grec Unicode" w:hAnsi="IFAO-Grec Unicode"/>
          <w:i w:val="0"/>
          <w:iCs w:val="0"/>
          <w:sz w:val="24"/>
          <w:szCs w:val="24"/>
          <w:highlight w:val="cyan"/>
        </w:rPr>
        <w:fldChar w:fldCharType="begin"/>
      </w:r>
      <w:r w:rsidRPr="00F62722">
        <w:rPr>
          <w:rFonts w:ascii="IFAO-Grec Unicode" w:hAnsi="IFAO-Grec Unicode"/>
          <w:i w:val="0"/>
          <w:iCs w:val="0"/>
          <w:sz w:val="24"/>
          <w:szCs w:val="24"/>
          <w:highlight w:val="cyan"/>
        </w:rPr>
        <w:instrText xml:space="preserve"> SEQ Figure \* ARABIC </w:instrText>
      </w:r>
      <w:r w:rsidRPr="00F62722">
        <w:rPr>
          <w:rFonts w:ascii="IFAO-Grec Unicode" w:hAnsi="IFAO-Grec Unicode"/>
          <w:i w:val="0"/>
          <w:iCs w:val="0"/>
          <w:sz w:val="24"/>
          <w:szCs w:val="24"/>
          <w:highlight w:val="cyan"/>
        </w:rPr>
        <w:fldChar w:fldCharType="separate"/>
      </w:r>
      <w:r w:rsidR="00EF7BEA" w:rsidRPr="00F62722">
        <w:rPr>
          <w:rFonts w:ascii="IFAO-Grec Unicode" w:hAnsi="IFAO-Grec Unicode"/>
          <w:i w:val="0"/>
          <w:iCs w:val="0"/>
          <w:noProof/>
          <w:sz w:val="24"/>
          <w:szCs w:val="24"/>
          <w:highlight w:val="cyan"/>
        </w:rPr>
        <w:t>24</w:t>
      </w:r>
      <w:r w:rsidRPr="00F62722">
        <w:rPr>
          <w:rFonts w:ascii="IFAO-Grec Unicode" w:hAnsi="IFAO-Grec Unicode"/>
          <w:i w:val="0"/>
          <w:iCs w:val="0"/>
          <w:sz w:val="24"/>
          <w:szCs w:val="24"/>
          <w:highlight w:val="cyan"/>
        </w:rPr>
        <w:fldChar w:fldCharType="end"/>
      </w:r>
      <w:bookmarkEnd w:id="45"/>
      <w:r w:rsidRPr="00F62722">
        <w:rPr>
          <w:rFonts w:ascii="IFAO-Grec Unicode" w:hAnsi="IFAO-Grec Unicode"/>
          <w:i w:val="0"/>
          <w:iCs w:val="0"/>
          <w:sz w:val="24"/>
          <w:szCs w:val="24"/>
          <w:highlight w:val="cyan"/>
        </w:rPr>
        <w:t>: View looking north over B12H and K into G, with part of B12B showing (Kelsey Museum of Archaeology, University of Michigan, neg. no. 5.2483)</w:t>
      </w:r>
      <w:bookmarkEnd w:id="46"/>
    </w:p>
    <w:p w14:paraId="6E143750" w14:textId="36A15C96" w:rsidR="00155DE9" w:rsidRPr="00F62722" w:rsidRDefault="00155DE9" w:rsidP="00155DE9">
      <w:pPr>
        <w:pStyle w:val="Caption"/>
        <w:rPr>
          <w:rFonts w:ascii="IFAO-Grec Unicode" w:hAnsi="IFAO-Grec Unicode"/>
          <w:i w:val="0"/>
          <w:iCs w:val="0"/>
          <w:sz w:val="24"/>
          <w:szCs w:val="24"/>
          <w:highlight w:val="cyan"/>
        </w:rPr>
      </w:pPr>
      <w:bookmarkStart w:id="47" w:name="_Ref173248445"/>
      <w:bookmarkStart w:id="48" w:name="_Toc192679225"/>
      <w:r w:rsidRPr="00F62722">
        <w:rPr>
          <w:rFonts w:ascii="IFAO-Grec Unicode" w:hAnsi="IFAO-Grec Unicode"/>
          <w:i w:val="0"/>
          <w:iCs w:val="0"/>
          <w:sz w:val="24"/>
          <w:szCs w:val="24"/>
          <w:highlight w:val="cyan"/>
        </w:rPr>
        <w:t xml:space="preserve">Figure </w:t>
      </w:r>
      <w:r w:rsidRPr="00F62722">
        <w:rPr>
          <w:rFonts w:ascii="IFAO-Grec Unicode" w:hAnsi="IFAO-Grec Unicode"/>
          <w:i w:val="0"/>
          <w:iCs w:val="0"/>
          <w:sz w:val="24"/>
          <w:szCs w:val="24"/>
          <w:highlight w:val="cyan"/>
        </w:rPr>
        <w:fldChar w:fldCharType="begin"/>
      </w:r>
      <w:r w:rsidRPr="00F62722">
        <w:rPr>
          <w:rFonts w:ascii="IFAO-Grec Unicode" w:hAnsi="IFAO-Grec Unicode"/>
          <w:i w:val="0"/>
          <w:iCs w:val="0"/>
          <w:sz w:val="24"/>
          <w:szCs w:val="24"/>
          <w:highlight w:val="cyan"/>
        </w:rPr>
        <w:instrText xml:space="preserve"> SEQ Figure \* ARABIC </w:instrText>
      </w:r>
      <w:r w:rsidRPr="00F62722">
        <w:rPr>
          <w:rFonts w:ascii="IFAO-Grec Unicode" w:hAnsi="IFAO-Grec Unicode"/>
          <w:i w:val="0"/>
          <w:iCs w:val="0"/>
          <w:sz w:val="24"/>
          <w:szCs w:val="24"/>
          <w:highlight w:val="cyan"/>
        </w:rPr>
        <w:fldChar w:fldCharType="separate"/>
      </w:r>
      <w:r w:rsidR="00EF7BEA" w:rsidRPr="00F62722">
        <w:rPr>
          <w:rFonts w:ascii="IFAO-Grec Unicode" w:hAnsi="IFAO-Grec Unicode"/>
          <w:i w:val="0"/>
          <w:iCs w:val="0"/>
          <w:noProof/>
          <w:sz w:val="24"/>
          <w:szCs w:val="24"/>
          <w:highlight w:val="cyan"/>
        </w:rPr>
        <w:t>25</w:t>
      </w:r>
      <w:r w:rsidRPr="00F62722">
        <w:rPr>
          <w:rFonts w:ascii="IFAO-Grec Unicode" w:hAnsi="IFAO-Grec Unicode"/>
          <w:i w:val="0"/>
          <w:iCs w:val="0"/>
          <w:sz w:val="24"/>
          <w:szCs w:val="24"/>
          <w:highlight w:val="cyan"/>
        </w:rPr>
        <w:fldChar w:fldCharType="end"/>
      </w:r>
      <w:bookmarkEnd w:id="47"/>
      <w:r w:rsidRPr="00F62722">
        <w:rPr>
          <w:rFonts w:ascii="IFAO-Grec Unicode" w:hAnsi="IFAO-Grec Unicode"/>
          <w:i w:val="0"/>
          <w:iCs w:val="0"/>
          <w:sz w:val="24"/>
          <w:szCs w:val="24"/>
          <w:highlight w:val="cyan"/>
        </w:rPr>
        <w:t>: A view looking south over the southern end of B12 (Kelsey Museum of Archaeology, University of Michigan, neg. no. 5.2082)</w:t>
      </w:r>
      <w:bookmarkEnd w:id="48"/>
    </w:p>
    <w:p w14:paraId="189AEB74" w14:textId="48F09615" w:rsidR="00155DE9" w:rsidRPr="00F62722" w:rsidRDefault="00155DE9" w:rsidP="00155DE9">
      <w:pPr>
        <w:pStyle w:val="Caption"/>
        <w:rPr>
          <w:rFonts w:ascii="IFAO-Grec Unicode" w:hAnsi="IFAO-Grec Unicode"/>
          <w:i w:val="0"/>
          <w:iCs w:val="0"/>
          <w:sz w:val="24"/>
          <w:szCs w:val="24"/>
        </w:rPr>
      </w:pPr>
      <w:bookmarkStart w:id="49" w:name="_Ref173248458"/>
      <w:bookmarkStart w:id="50" w:name="_Toc192679226"/>
      <w:r w:rsidRPr="00F62722">
        <w:rPr>
          <w:rFonts w:ascii="IFAO-Grec Unicode" w:hAnsi="IFAO-Grec Unicode"/>
          <w:i w:val="0"/>
          <w:iCs w:val="0"/>
          <w:sz w:val="24"/>
          <w:szCs w:val="24"/>
          <w:highlight w:val="cyan"/>
        </w:rPr>
        <w:t xml:space="preserve">Figure </w:t>
      </w:r>
      <w:r w:rsidRPr="00F62722">
        <w:rPr>
          <w:rFonts w:ascii="IFAO-Grec Unicode" w:hAnsi="IFAO-Grec Unicode"/>
          <w:i w:val="0"/>
          <w:iCs w:val="0"/>
          <w:sz w:val="24"/>
          <w:szCs w:val="24"/>
          <w:highlight w:val="cyan"/>
        </w:rPr>
        <w:fldChar w:fldCharType="begin"/>
      </w:r>
      <w:r w:rsidRPr="00F62722">
        <w:rPr>
          <w:rFonts w:ascii="IFAO-Grec Unicode" w:hAnsi="IFAO-Grec Unicode"/>
          <w:i w:val="0"/>
          <w:iCs w:val="0"/>
          <w:sz w:val="24"/>
          <w:szCs w:val="24"/>
          <w:highlight w:val="cyan"/>
        </w:rPr>
        <w:instrText xml:space="preserve"> SEQ Figure \* ARABIC </w:instrText>
      </w:r>
      <w:r w:rsidRPr="00F62722">
        <w:rPr>
          <w:rFonts w:ascii="IFAO-Grec Unicode" w:hAnsi="IFAO-Grec Unicode"/>
          <w:i w:val="0"/>
          <w:iCs w:val="0"/>
          <w:sz w:val="24"/>
          <w:szCs w:val="24"/>
          <w:highlight w:val="cyan"/>
        </w:rPr>
        <w:fldChar w:fldCharType="separate"/>
      </w:r>
      <w:r w:rsidR="00EF7BEA" w:rsidRPr="00F62722">
        <w:rPr>
          <w:rFonts w:ascii="IFAO-Grec Unicode" w:hAnsi="IFAO-Grec Unicode"/>
          <w:i w:val="0"/>
          <w:iCs w:val="0"/>
          <w:noProof/>
          <w:sz w:val="24"/>
          <w:szCs w:val="24"/>
          <w:highlight w:val="cyan"/>
        </w:rPr>
        <w:t>26</w:t>
      </w:r>
      <w:r w:rsidRPr="00F62722">
        <w:rPr>
          <w:rFonts w:ascii="IFAO-Grec Unicode" w:hAnsi="IFAO-Grec Unicode"/>
          <w:i w:val="0"/>
          <w:iCs w:val="0"/>
          <w:sz w:val="24"/>
          <w:szCs w:val="24"/>
          <w:highlight w:val="cyan"/>
        </w:rPr>
        <w:fldChar w:fldCharType="end"/>
      </w:r>
      <w:bookmarkEnd w:id="49"/>
      <w:r w:rsidRPr="00F62722">
        <w:rPr>
          <w:rFonts w:ascii="IFAO-Grec Unicode" w:hAnsi="IFAO-Grec Unicode"/>
          <w:i w:val="0"/>
          <w:iCs w:val="0"/>
          <w:sz w:val="24"/>
          <w:szCs w:val="24"/>
          <w:highlight w:val="cyan"/>
        </w:rPr>
        <w:t>: Northern walls of the vaulted underground rooms of B12 (Kelsey Museum of Archaeology, University of Michigan, neg. no. 5.2064)</w:t>
      </w:r>
      <w:bookmarkEnd w:id="50"/>
    </w:p>
    <w:tbl>
      <w:tblPr>
        <w:tblStyle w:val="GridTable1Light"/>
        <w:tblW w:w="0" w:type="auto"/>
        <w:tblLook w:val="0400" w:firstRow="0" w:lastRow="0" w:firstColumn="0" w:lastColumn="0" w:noHBand="0" w:noVBand="1"/>
      </w:tblPr>
      <w:tblGrid>
        <w:gridCol w:w="456"/>
        <w:gridCol w:w="1810"/>
        <w:gridCol w:w="3414"/>
        <w:gridCol w:w="1336"/>
        <w:gridCol w:w="1503"/>
        <w:gridCol w:w="523"/>
      </w:tblGrid>
      <w:tr w:rsidR="00552F05" w:rsidRPr="00F62722" w14:paraId="58D91A70" w14:textId="42814E7A" w:rsidTr="00552F05">
        <w:tc>
          <w:tcPr>
            <w:tcW w:w="0" w:type="auto"/>
          </w:tcPr>
          <w:p w14:paraId="5DEB832B" w14:textId="77777777" w:rsidR="00552F05" w:rsidRPr="00F62722" w:rsidRDefault="00552F05">
            <w:pPr>
              <w:spacing w:line="480" w:lineRule="auto"/>
              <w:jc w:val="right"/>
              <w:rPr>
                <w:rFonts w:ascii="IFAO-Grec Unicode" w:hAnsi="IFAO-Grec Unicode"/>
              </w:rPr>
            </w:pPr>
            <w:r w:rsidRPr="00F62722">
              <w:rPr>
                <w:rFonts w:ascii="IFAO-Grec Unicode" w:hAnsi="IFAO-Grec Unicode"/>
              </w:rPr>
              <w:t>13</w:t>
            </w:r>
          </w:p>
        </w:tc>
        <w:tc>
          <w:tcPr>
            <w:tcW w:w="0" w:type="auto"/>
          </w:tcPr>
          <w:p w14:paraId="2F1402D5" w14:textId="77777777" w:rsidR="00552F05" w:rsidRPr="00F62722" w:rsidRDefault="00552F05">
            <w:pPr>
              <w:spacing w:line="480" w:lineRule="auto"/>
              <w:rPr>
                <w:rFonts w:ascii="IFAO-Grec Unicode" w:hAnsi="IFAO-Grec Unicode"/>
              </w:rPr>
            </w:pPr>
            <w:r w:rsidRPr="00F62722">
              <w:rPr>
                <w:rFonts w:ascii="IFAO-Grec Unicode" w:hAnsi="IFAO-Grec Unicode"/>
              </w:rPr>
              <w:t>P.Cair.Mich. 3 2</w:t>
            </w:r>
          </w:p>
        </w:tc>
        <w:tc>
          <w:tcPr>
            <w:tcW w:w="0" w:type="auto"/>
          </w:tcPr>
          <w:p w14:paraId="2DBD62AC" w14:textId="77777777" w:rsidR="00552F05" w:rsidRPr="00F62722" w:rsidRDefault="00552F05">
            <w:pPr>
              <w:spacing w:line="480" w:lineRule="auto"/>
              <w:rPr>
                <w:rFonts w:ascii="IFAO-Grec Unicode" w:hAnsi="IFAO-Grec Unicode"/>
              </w:rPr>
            </w:pPr>
            <w:r w:rsidRPr="00F62722">
              <w:rPr>
                <w:rFonts w:ascii="IFAO-Grec Unicode" w:hAnsi="IFAO-Grec Unicode"/>
              </w:rPr>
              <w:t>P.Mich. inv. 4828</w:t>
            </w:r>
          </w:p>
        </w:tc>
        <w:tc>
          <w:tcPr>
            <w:tcW w:w="0" w:type="auto"/>
          </w:tcPr>
          <w:p w14:paraId="557F2A4A" w14:textId="77777777" w:rsidR="00552F05" w:rsidRPr="00F62722" w:rsidRDefault="00552F05">
            <w:pPr>
              <w:spacing w:line="480" w:lineRule="auto"/>
              <w:rPr>
                <w:rFonts w:ascii="IFAO-Grec Unicode" w:hAnsi="IFAO-Grec Unicode"/>
              </w:rPr>
            </w:pPr>
            <w:r w:rsidRPr="00F62722">
              <w:rPr>
                <w:rFonts w:ascii="IFAO-Grec Unicode" w:hAnsi="IFAO-Grec Unicode"/>
              </w:rPr>
              <w:t>26-B12L-A</w:t>
            </w:r>
          </w:p>
        </w:tc>
        <w:tc>
          <w:tcPr>
            <w:tcW w:w="0" w:type="auto"/>
          </w:tcPr>
          <w:p w14:paraId="0A862F81" w14:textId="77777777" w:rsidR="00552F05" w:rsidRPr="00F62722" w:rsidRDefault="00552F05">
            <w:pPr>
              <w:spacing w:line="480" w:lineRule="auto"/>
              <w:rPr>
                <w:rFonts w:ascii="IFAO-Grec Unicode" w:hAnsi="IFAO-Grec Unicode"/>
              </w:rPr>
            </w:pPr>
            <w:r w:rsidRPr="00F62722">
              <w:rPr>
                <w:rFonts w:ascii="IFAO-Grec Unicode" w:hAnsi="IFAO-Grec Unicode"/>
                <w:i/>
                <w:iCs/>
              </w:rPr>
              <w:t xml:space="preserve">Il. </w:t>
            </w:r>
            <w:r w:rsidRPr="00F62722">
              <w:rPr>
                <w:rFonts w:ascii="IFAO-Grec Unicode" w:hAnsi="IFAO-Grec Unicode"/>
              </w:rPr>
              <w:t>1.159–167</w:t>
            </w:r>
          </w:p>
        </w:tc>
        <w:tc>
          <w:tcPr>
            <w:tcW w:w="236" w:type="dxa"/>
          </w:tcPr>
          <w:p w14:paraId="75AC86C4" w14:textId="48E42D4F" w:rsidR="00552F05" w:rsidRPr="00F62722" w:rsidRDefault="00AA274B">
            <w:pPr>
              <w:spacing w:line="480" w:lineRule="auto"/>
              <w:rPr>
                <w:rFonts w:ascii="IFAO-Grec Unicode" w:hAnsi="IFAO-Grec Unicode"/>
              </w:rPr>
            </w:pPr>
            <w:r w:rsidRPr="00F62722">
              <w:rPr>
                <w:rFonts w:ascii="IFAO-Grec Unicode" w:hAnsi="IFAO-Grec Unicode"/>
              </w:rPr>
              <w:t>II CE</w:t>
            </w:r>
          </w:p>
        </w:tc>
      </w:tr>
      <w:tr w:rsidR="00552F05" w:rsidRPr="00F62722" w14:paraId="027761E4" w14:textId="595A93E2" w:rsidTr="00552F05">
        <w:tc>
          <w:tcPr>
            <w:tcW w:w="0" w:type="auto"/>
          </w:tcPr>
          <w:p w14:paraId="1BD82BD5" w14:textId="77777777" w:rsidR="00552F05" w:rsidRPr="00F62722" w:rsidRDefault="00552F05">
            <w:pPr>
              <w:spacing w:line="480" w:lineRule="auto"/>
              <w:jc w:val="right"/>
              <w:rPr>
                <w:rFonts w:ascii="IFAO-Grec Unicode" w:hAnsi="IFAO-Grec Unicode"/>
              </w:rPr>
            </w:pPr>
            <w:r w:rsidRPr="00F62722">
              <w:rPr>
                <w:rFonts w:ascii="IFAO-Grec Unicode" w:hAnsi="IFAO-Grec Unicode"/>
              </w:rPr>
              <w:t>14</w:t>
            </w:r>
          </w:p>
        </w:tc>
        <w:tc>
          <w:tcPr>
            <w:tcW w:w="0" w:type="auto"/>
          </w:tcPr>
          <w:p w14:paraId="4F16487E" w14:textId="77777777" w:rsidR="00552F05" w:rsidRPr="00F62722" w:rsidRDefault="00552F05">
            <w:pPr>
              <w:spacing w:line="480" w:lineRule="auto"/>
              <w:rPr>
                <w:rFonts w:ascii="IFAO-Grec Unicode" w:hAnsi="IFAO-Grec Unicode"/>
              </w:rPr>
            </w:pPr>
            <w:r w:rsidRPr="00F62722">
              <w:rPr>
                <w:rFonts w:ascii="IFAO-Grec Unicode" w:hAnsi="IFAO-Grec Unicode"/>
              </w:rPr>
              <w:t>P.Cair.Mich. 3 4</w:t>
            </w:r>
          </w:p>
        </w:tc>
        <w:tc>
          <w:tcPr>
            <w:tcW w:w="0" w:type="auto"/>
          </w:tcPr>
          <w:p w14:paraId="24E7F9DE" w14:textId="77777777" w:rsidR="00552F05" w:rsidRPr="00F62722" w:rsidRDefault="00552F05">
            <w:pPr>
              <w:spacing w:line="480" w:lineRule="auto"/>
              <w:rPr>
                <w:rFonts w:ascii="IFAO-Grec Unicode" w:hAnsi="IFAO-Grec Unicode"/>
              </w:rPr>
            </w:pPr>
            <w:r w:rsidRPr="00F62722">
              <w:rPr>
                <w:rFonts w:ascii="IFAO-Grec Unicode" w:hAnsi="IFAO-Grec Unicode"/>
              </w:rPr>
              <w:t>P.Mich. inv. 4788 + 4788 + 4821</w:t>
            </w:r>
          </w:p>
        </w:tc>
        <w:tc>
          <w:tcPr>
            <w:tcW w:w="0" w:type="auto"/>
          </w:tcPr>
          <w:p w14:paraId="7269894B" w14:textId="77777777" w:rsidR="00552F05" w:rsidRPr="00F62722" w:rsidRDefault="00552F05">
            <w:pPr>
              <w:spacing w:line="480" w:lineRule="auto"/>
              <w:rPr>
                <w:rFonts w:ascii="IFAO-Grec Unicode" w:hAnsi="IFAO-Grec Unicode"/>
              </w:rPr>
            </w:pPr>
            <w:r w:rsidRPr="00F62722">
              <w:rPr>
                <w:rFonts w:ascii="IFAO-Grec Unicode" w:hAnsi="IFAO-Grec Unicode"/>
              </w:rPr>
              <w:t>26-B12L-A</w:t>
            </w:r>
          </w:p>
        </w:tc>
        <w:tc>
          <w:tcPr>
            <w:tcW w:w="0" w:type="auto"/>
          </w:tcPr>
          <w:p w14:paraId="55C505AB" w14:textId="77777777" w:rsidR="00552F05" w:rsidRPr="00F62722" w:rsidRDefault="00552F05">
            <w:pPr>
              <w:spacing w:line="480" w:lineRule="auto"/>
              <w:rPr>
                <w:rFonts w:ascii="IFAO-Grec Unicode" w:hAnsi="IFAO-Grec Unicode"/>
              </w:rPr>
            </w:pPr>
            <w:r w:rsidRPr="00F62722">
              <w:rPr>
                <w:rFonts w:ascii="IFAO-Grec Unicode" w:hAnsi="IFAO-Grec Unicode"/>
                <w:i/>
                <w:iCs/>
              </w:rPr>
              <w:t xml:space="preserve">Il. </w:t>
            </w:r>
            <w:r w:rsidRPr="00F62722">
              <w:rPr>
                <w:rFonts w:ascii="IFAO-Grec Unicode" w:hAnsi="IFAO-Grec Unicode"/>
              </w:rPr>
              <w:t>4.356–359</w:t>
            </w:r>
          </w:p>
        </w:tc>
        <w:tc>
          <w:tcPr>
            <w:tcW w:w="236" w:type="dxa"/>
          </w:tcPr>
          <w:p w14:paraId="02E83DE4" w14:textId="3E2DF4CD" w:rsidR="00552F05" w:rsidRPr="00F62722" w:rsidRDefault="00AA274B">
            <w:pPr>
              <w:spacing w:line="480" w:lineRule="auto"/>
              <w:rPr>
                <w:rFonts w:ascii="IFAO-Grec Unicode" w:hAnsi="IFAO-Grec Unicode"/>
              </w:rPr>
            </w:pPr>
            <w:r w:rsidRPr="00F62722">
              <w:rPr>
                <w:rFonts w:ascii="IFAO-Grec Unicode" w:hAnsi="IFAO-Grec Unicode"/>
              </w:rPr>
              <w:t>II CE</w:t>
            </w:r>
          </w:p>
        </w:tc>
      </w:tr>
    </w:tbl>
    <w:p w14:paraId="7291C97C" w14:textId="77777777" w:rsidR="00F02B90" w:rsidRPr="00F62722" w:rsidRDefault="00F02B90" w:rsidP="00F02B90">
      <w:pPr>
        <w:spacing w:line="480" w:lineRule="auto"/>
        <w:rPr>
          <w:rFonts w:ascii="IFAO-Grec Unicode" w:hAnsi="IFAO-Grec Unicode"/>
        </w:rPr>
      </w:pPr>
    </w:p>
    <w:p w14:paraId="0A47907E" w14:textId="76B99734" w:rsidR="00155DE9" w:rsidRPr="00F62722" w:rsidRDefault="00155DE9" w:rsidP="00155DE9">
      <w:pPr>
        <w:spacing w:line="480" w:lineRule="auto"/>
        <w:ind w:firstLine="720"/>
        <w:rPr>
          <w:rFonts w:ascii="IFAO-Grec Unicode" w:hAnsi="IFAO-Grec Unicode"/>
        </w:rPr>
      </w:pPr>
      <w:r w:rsidRPr="00F62722">
        <w:rPr>
          <w:rFonts w:ascii="IFAO-Grec Unicode" w:hAnsi="IFAO-Grec Unicode"/>
        </w:rPr>
        <w:t xml:space="preserve">The first of the Homeric papyri from Courtyard B12L is </w:t>
      </w:r>
      <w:hyperlink r:id="rId45" w:history="1">
        <w:r w:rsidRPr="00F62722">
          <w:rPr>
            <w:rStyle w:val="Hyperlink"/>
            <w:rFonts w:ascii="IFAO-Grec Unicode" w:hAnsi="IFAO-Grec Unicode"/>
          </w:rPr>
          <w:t>P.Cair.Mich. 3 2</w:t>
        </w:r>
      </w:hyperlink>
      <w:r w:rsidRPr="00F62722">
        <w:rPr>
          <w:rFonts w:ascii="IFAO-Grec Unicode" w:hAnsi="IFAO-Grec Unicode"/>
        </w:rPr>
        <w:t xml:space="preserve">, written in rounded capitals of an informal but decorated type. Lambda, hypsilon, and mu are upright, while nu and delta are wide, as is omega, whose middle element </w:t>
      </w:r>
      <w:r w:rsidR="003E4C10" w:rsidRPr="00F62722">
        <w:rPr>
          <w:rFonts w:ascii="IFAO-Grec Unicode" w:hAnsi="IFAO-Grec Unicode"/>
        </w:rPr>
        <w:t xml:space="preserve">reclines </w:t>
      </w:r>
      <w:r w:rsidRPr="00F62722">
        <w:rPr>
          <w:rFonts w:ascii="IFAO-Grec Unicode" w:hAnsi="IFAO-Grec Unicode"/>
        </w:rPr>
        <w:t xml:space="preserve">slightly. The upper arm of kappa is both broad and nearly horizontal, thereby hazarding confusion with eta. The bubble of </w:t>
      </w:r>
      <w:r w:rsidRPr="00F62722">
        <w:rPr>
          <w:rFonts w:ascii="IFAO-Grec Unicode" w:hAnsi="IFAO-Grec Unicode"/>
        </w:rPr>
        <w:lastRenderedPageBreak/>
        <w:t xml:space="preserve">alpha is small and the tail gently curved, while delta has a pronounced cap and a curved left diagonal. Bilinearity is observed except for </w:t>
      </w:r>
      <w:r w:rsidR="008523DC" w:rsidRPr="00F62722">
        <w:rPr>
          <w:rFonts w:ascii="IFAO-Grec Unicode" w:hAnsi="IFAO-Grec Unicode"/>
        </w:rPr>
        <w:t xml:space="preserve">the </w:t>
      </w:r>
      <w:r w:rsidRPr="00F62722">
        <w:rPr>
          <w:rFonts w:ascii="IFAO-Grec Unicode" w:hAnsi="IFAO-Grec Unicode"/>
        </w:rPr>
        <w:t xml:space="preserve">tail of phi and a somewhat shallower right hasta of eta. Cf. </w:t>
      </w:r>
      <w:hyperlink r:id="rId46" w:history="1">
        <w:r w:rsidRPr="00F62722">
          <w:rPr>
            <w:rStyle w:val="Hyperlink"/>
            <w:rFonts w:ascii="IFAO-Grec Unicode" w:hAnsi="IFAO-Grec Unicode"/>
          </w:rPr>
          <w:t>BKT 9 10</w:t>
        </w:r>
      </w:hyperlink>
      <w:r w:rsidRPr="00F62722">
        <w:rPr>
          <w:rFonts w:ascii="IFAO-Grec Unicode" w:hAnsi="IFAO-Grec Unicode"/>
        </w:rPr>
        <w:t xml:space="preserve"> (II); </w:t>
      </w:r>
      <w:hyperlink r:id="rId47" w:history="1">
        <w:r w:rsidRPr="00F62722">
          <w:rPr>
            <w:rStyle w:val="Hyperlink"/>
            <w:rFonts w:ascii="IFAO-Grec Unicode" w:hAnsi="IFAO-Grec Unicode"/>
          </w:rPr>
          <w:t>P.Oxy. 3 454</w:t>
        </w:r>
      </w:hyperlink>
      <w:r w:rsidRPr="00F62722">
        <w:rPr>
          <w:rFonts w:ascii="IFAO-Grec Unicode" w:hAnsi="IFAO-Grec Unicode"/>
        </w:rPr>
        <w:t xml:space="preserve"> (later II). Courtyard B12L also yielded two fragments of </w:t>
      </w:r>
      <w:hyperlink r:id="rId48" w:history="1">
        <w:r w:rsidRPr="00F62722">
          <w:rPr>
            <w:rStyle w:val="Hyperlink"/>
            <w:rFonts w:ascii="IFAO-Grec Unicode" w:hAnsi="IFAO-Grec Unicode"/>
          </w:rPr>
          <w:t>P.Cair.Mich. 3 4</w:t>
        </w:r>
      </w:hyperlink>
      <w:r w:rsidRPr="00F62722">
        <w:rPr>
          <w:rFonts w:ascii="IFAO-Grec Unicode" w:hAnsi="IFAO-Grec Unicode"/>
        </w:rPr>
        <w:t>.</w:t>
      </w:r>
      <w:r w:rsidRPr="00F62722">
        <w:rPr>
          <w:rStyle w:val="FootnoteReference"/>
          <w:rFonts w:ascii="IFAO-Grec Unicode" w:hAnsi="IFAO-Grec Unicode"/>
        </w:rPr>
        <w:footnoteReference w:id="57"/>
      </w:r>
      <w:r w:rsidRPr="00F62722">
        <w:rPr>
          <w:rFonts w:ascii="IFAO-Grec Unicode" w:hAnsi="IFAO-Grec Unicode"/>
        </w:rPr>
        <w:t xml:space="preserve">  This roll’s script is written in bilinear upright capitals</w:t>
      </w:r>
      <w:r w:rsidR="00D22B92" w:rsidRPr="00F62722">
        <w:rPr>
          <w:rFonts w:ascii="IFAO-Grec Unicode" w:hAnsi="IFAO-Grec Unicode"/>
        </w:rPr>
        <w:t xml:space="preserve">. The letters’ modulus is </w:t>
      </w:r>
      <w:r w:rsidRPr="00F62722">
        <w:rPr>
          <w:rFonts w:ascii="IFAO-Grec Unicode" w:hAnsi="IFAO-Grec Unicode"/>
        </w:rPr>
        <w:t xml:space="preserve">square but </w:t>
      </w:r>
      <w:r w:rsidR="00D22B92" w:rsidRPr="00F62722">
        <w:rPr>
          <w:rFonts w:ascii="IFAO-Grec Unicode" w:hAnsi="IFAO-Grec Unicode"/>
        </w:rPr>
        <w:t xml:space="preserve">the type is </w:t>
      </w:r>
      <w:r w:rsidRPr="00F62722">
        <w:rPr>
          <w:rFonts w:ascii="IFAO-Grec Unicode" w:hAnsi="IFAO-Grec Unicode"/>
        </w:rPr>
        <w:t xml:space="preserve">informal, with adornment of the apices of delta and alpha as well as on the hasta of kappa. Its alpha is angular, while the hastae of pi, nu, eta curve gently. The central element of omega is shallow and leans backward slightly. Of extant letters, only the hasta of rho breaches bilinearity. </w:t>
      </w:r>
      <w:r w:rsidR="00C82CEF" w:rsidRPr="00F62722">
        <w:rPr>
          <w:rFonts w:ascii="IFAO-Grec Unicode" w:hAnsi="IFAO-Grec Unicode"/>
        </w:rPr>
        <w:t xml:space="preserve">A second-century date </w:t>
      </w:r>
      <w:r w:rsidR="00FB1C4B" w:rsidRPr="00F62722">
        <w:rPr>
          <w:rFonts w:ascii="IFAO-Grec Unicode" w:hAnsi="IFAO-Grec Unicode"/>
        </w:rPr>
        <w:t xml:space="preserve">is appropriate: cf. </w:t>
      </w:r>
      <w:hyperlink r:id="rId49" w:history="1">
        <w:r w:rsidR="00B36EA3" w:rsidRPr="00F62722">
          <w:rPr>
            <w:rStyle w:val="Hyperlink"/>
            <w:rFonts w:ascii="IFAO-Grec Unicode" w:hAnsi="IFAO-Grec Unicode"/>
          </w:rPr>
          <w:t>P.Fay. 21</w:t>
        </w:r>
      </w:hyperlink>
      <w:r w:rsidR="00B85E21" w:rsidRPr="00F62722">
        <w:rPr>
          <w:rFonts w:ascii="IFAO-Grec Unicode" w:hAnsi="IFAO-Grec Unicode"/>
        </w:rPr>
        <w:t xml:space="preserve"> (134)</w:t>
      </w:r>
      <w:r w:rsidR="00CF3460" w:rsidRPr="00F62722">
        <w:rPr>
          <w:rFonts w:ascii="IFAO-Grec Unicode" w:hAnsi="IFAO-Grec Unicode"/>
        </w:rPr>
        <w:t>.</w:t>
      </w:r>
      <w:r w:rsidR="00B36EA3" w:rsidRPr="00F62722">
        <w:rPr>
          <w:rFonts w:ascii="IFAO-Grec Unicode" w:hAnsi="IFAO-Grec Unicode"/>
        </w:rPr>
        <w:t xml:space="preserve"> </w:t>
      </w:r>
    </w:p>
    <w:p w14:paraId="5107F5DF" w14:textId="77777777" w:rsidR="001F1E5E" w:rsidRPr="00F62722" w:rsidRDefault="001F1E5E" w:rsidP="001F1E5E">
      <w:pPr>
        <w:rPr>
          <w:rFonts w:ascii="IFAO-Grec Unicode" w:hAnsi="IFAO-Grec Unicode"/>
          <w:color w:val="D9D9D9" w:themeColor="background1" w:themeShade="D9"/>
        </w:rPr>
      </w:pPr>
      <w:r w:rsidRPr="00F62722">
        <w:rPr>
          <w:rFonts w:ascii="IFAO-Grec Unicode" w:hAnsi="IFAO-Grec Unicode"/>
          <w:color w:val="D9D9D9" w:themeColor="background1" w:themeShade="D9"/>
        </w:rPr>
        <w:t>#articleHeader</w:t>
      </w:r>
    </w:p>
    <w:p w14:paraId="34F25DDF" w14:textId="02FA9F76" w:rsidR="001F1E5E" w:rsidRPr="00F62722" w:rsidRDefault="00620885" w:rsidP="001F1E5E">
      <w:pPr>
        <w:spacing w:line="480" w:lineRule="auto"/>
        <w:rPr>
          <w:rFonts w:ascii="IFAO-Grec Unicode" w:hAnsi="IFAO-Grec Unicode"/>
        </w:rPr>
      </w:pPr>
      <w:r w:rsidRPr="00F62722">
        <w:rPr>
          <w:rFonts w:ascii="IFAO-Grec Unicode" w:hAnsi="IFAO-Grec Unicode"/>
        </w:rPr>
        <w:t xml:space="preserve">Nos. </w:t>
      </w:r>
      <w:r w:rsidR="001F1E5E" w:rsidRPr="00F62722">
        <w:rPr>
          <w:rFonts w:ascii="IFAO-Grec Unicode" w:hAnsi="IFAO-Grec Unicode"/>
        </w:rPr>
        <w:t>15</w:t>
      </w:r>
      <w:r w:rsidR="0070527E" w:rsidRPr="00F62722">
        <w:rPr>
          <w:rFonts w:ascii="IFAO-Grec Unicode" w:hAnsi="IFAO-Grec Unicode"/>
        </w:rPr>
        <w:t xml:space="preserve"> </w:t>
      </w:r>
      <w:r w:rsidR="001C15BA" w:rsidRPr="00F62722">
        <w:rPr>
          <w:rFonts w:ascii="IFAO-Grec Unicode" w:hAnsi="IFAO-Grec Unicode"/>
        </w:rPr>
        <w:t>&amp;amp;</w:t>
      </w:r>
      <w:r w:rsidR="0070527E" w:rsidRPr="00F62722">
        <w:rPr>
          <w:rFonts w:ascii="IFAO-Grec Unicode" w:hAnsi="IFAO-Grec Unicode"/>
        </w:rPr>
        <w:t xml:space="preserve"> </w:t>
      </w:r>
      <w:r w:rsidR="00B4109C" w:rsidRPr="00F62722">
        <w:rPr>
          <w:rFonts w:ascii="IFAO-Grec Unicode" w:hAnsi="IFAO-Grec Unicode"/>
        </w:rPr>
        <w:t>16</w:t>
      </w:r>
      <w:r w:rsidRPr="00F62722">
        <w:rPr>
          <w:rFonts w:ascii="IFAO-Grec Unicode" w:hAnsi="IFAO-Grec Unicode"/>
        </w:rPr>
        <w:t xml:space="preserve"> and</w:t>
      </w:r>
      <w:r w:rsidR="001F1E5E" w:rsidRPr="00F62722">
        <w:rPr>
          <w:rFonts w:ascii="IFAO-Grec Unicode" w:hAnsi="IFAO-Grec Unicode"/>
        </w:rPr>
        <w:t xml:space="preserve"> </w:t>
      </w:r>
      <w:r w:rsidR="009F4EB8" w:rsidRPr="00F62722">
        <w:rPr>
          <w:rFonts w:ascii="IFAO-Grec Unicode" w:hAnsi="IFAO-Grec Unicode"/>
        </w:rPr>
        <w:t>House B9</w:t>
      </w:r>
    </w:p>
    <w:p w14:paraId="4159BBE1" w14:textId="64ED5AB5" w:rsidR="0006091A" w:rsidRPr="00F62722" w:rsidRDefault="004B2D4A" w:rsidP="00DD4D00">
      <w:pPr>
        <w:spacing w:line="480" w:lineRule="auto"/>
        <w:ind w:firstLine="720"/>
        <w:rPr>
          <w:rFonts w:ascii="IFAO-Grec Unicode" w:hAnsi="IFAO-Grec Unicode"/>
        </w:rPr>
      </w:pPr>
      <w:r w:rsidRPr="00F62722">
        <w:rPr>
          <w:rFonts w:ascii="IFAO-Grec Unicode" w:hAnsi="IFAO-Grec Unicode"/>
        </w:rPr>
        <w:t>House B9 lay to the i</w:t>
      </w:r>
      <w:r w:rsidR="00A54635" w:rsidRPr="00F62722">
        <w:rPr>
          <w:rFonts w:ascii="IFAO-Grec Unicode" w:hAnsi="IFAO-Grec Unicode"/>
        </w:rPr>
        <w:t>mmediate</w:t>
      </w:r>
      <w:r w:rsidRPr="00F62722">
        <w:rPr>
          <w:rFonts w:ascii="IFAO-Grec Unicode" w:hAnsi="IFAO-Grec Unicode"/>
        </w:rPr>
        <w:t xml:space="preserve"> </w:t>
      </w:r>
      <w:r w:rsidR="00A54635" w:rsidRPr="00F62722">
        <w:rPr>
          <w:rFonts w:ascii="IFAO-Grec Unicode" w:hAnsi="IFAO-Grec Unicode"/>
        </w:rPr>
        <w:t xml:space="preserve">east of </w:t>
      </w:r>
      <w:r w:rsidRPr="00F62722">
        <w:rPr>
          <w:rFonts w:ascii="IFAO-Grec Unicode" w:hAnsi="IFAO-Grec Unicode"/>
        </w:rPr>
        <w:t xml:space="preserve">House </w:t>
      </w:r>
      <w:r w:rsidR="00A54635" w:rsidRPr="00F62722">
        <w:rPr>
          <w:rFonts w:ascii="IFAO-Grec Unicode" w:hAnsi="IFAO-Grec Unicode"/>
        </w:rPr>
        <w:t>B12</w:t>
      </w:r>
      <w:r w:rsidR="0069447B" w:rsidRPr="00F62722">
        <w:rPr>
          <w:rFonts w:ascii="IFAO-Grec Unicode" w:hAnsi="IFAO-Grec Unicode"/>
        </w:rPr>
        <w:t xml:space="preserve">. </w:t>
      </w:r>
      <w:r w:rsidR="00CA78FD" w:rsidRPr="00F62722">
        <w:rPr>
          <w:rFonts w:ascii="IFAO-Grec Unicode" w:hAnsi="IFAO-Grec Unicode"/>
        </w:rPr>
        <w:t xml:space="preserve">It was noteworthy for its </w:t>
      </w:r>
      <w:r w:rsidR="000F29AF" w:rsidRPr="00F62722">
        <w:rPr>
          <w:rFonts w:ascii="IFAO-Grec Unicode" w:hAnsi="IFAO-Grec Unicode"/>
        </w:rPr>
        <w:t>d</w:t>
      </w:r>
      <w:r w:rsidR="00A301CF" w:rsidRPr="00F62722">
        <w:rPr>
          <w:rFonts w:ascii="IFAO-Grec Unicode" w:hAnsi="IFAO-Grec Unicode"/>
        </w:rPr>
        <w:t>ovecot</w:t>
      </w:r>
      <w:r w:rsidR="002844DA" w:rsidRPr="00F62722">
        <w:rPr>
          <w:rFonts w:ascii="IFAO-Grec Unicode" w:hAnsi="IFAO-Grec Unicode"/>
        </w:rPr>
        <w:t>e</w:t>
      </w:r>
      <w:r w:rsidR="006B1D5E" w:rsidRPr="00F62722">
        <w:rPr>
          <w:rFonts w:ascii="IFAO-Grec Unicode" w:hAnsi="IFAO-Grec Unicode"/>
        </w:rPr>
        <w:t xml:space="preserve"> </w:t>
      </w:r>
      <w:r w:rsidR="006A4BFD" w:rsidRPr="00F62722">
        <w:rPr>
          <w:rFonts w:ascii="IFAO-Grec Unicode" w:hAnsi="IFAO-Grec Unicode"/>
        </w:rPr>
        <w:t>B9</w:t>
      </w:r>
      <w:r w:rsidR="00CA78FD" w:rsidRPr="00F62722">
        <w:rPr>
          <w:rFonts w:ascii="IFAO-Grec Unicode" w:hAnsi="IFAO-Grec Unicode"/>
        </w:rPr>
        <w:t>P,</w:t>
      </w:r>
      <w:r w:rsidR="006072CE" w:rsidRPr="00F62722">
        <w:rPr>
          <w:rStyle w:val="FootnoteReference"/>
          <w:rFonts w:ascii="IFAO-Grec Unicode" w:hAnsi="IFAO-Grec Unicode"/>
        </w:rPr>
        <w:footnoteReference w:id="58"/>
      </w:r>
      <w:r w:rsidR="00CA78FD" w:rsidRPr="00F62722">
        <w:rPr>
          <w:rFonts w:ascii="IFAO-Grec Unicode" w:hAnsi="IFAO-Grec Unicode"/>
        </w:rPr>
        <w:t xml:space="preserve"> </w:t>
      </w:r>
      <w:r w:rsidR="00654921" w:rsidRPr="00F62722">
        <w:rPr>
          <w:rFonts w:ascii="IFAO-Grec Unicode" w:hAnsi="IFAO-Grec Unicode"/>
        </w:rPr>
        <w:t xml:space="preserve">which </w:t>
      </w:r>
      <w:r w:rsidR="00481E6F" w:rsidRPr="00F62722">
        <w:rPr>
          <w:rFonts w:ascii="IFAO-Grec Unicode" w:hAnsi="IFAO-Grec Unicode"/>
        </w:rPr>
        <w:fldChar w:fldCharType="begin"/>
      </w:r>
      <w:r w:rsidR="00481E6F" w:rsidRPr="00F62722">
        <w:rPr>
          <w:rFonts w:ascii="IFAO-Grec Unicode" w:hAnsi="IFAO-Grec Unicode"/>
        </w:rPr>
        <w:instrText xml:space="preserve"> REF _Ref173246705 \h </w:instrText>
      </w:r>
      <w:r w:rsidR="00F4108E" w:rsidRPr="00F62722">
        <w:rPr>
          <w:rFonts w:ascii="IFAO-Grec Unicode" w:hAnsi="IFAO-Grec Unicode"/>
        </w:rPr>
        <w:instrText xml:space="preserve"> \* MERGEFORMAT </w:instrText>
      </w:r>
      <w:r w:rsidR="00481E6F" w:rsidRPr="00F62722">
        <w:rPr>
          <w:rFonts w:ascii="IFAO-Grec Unicode" w:hAnsi="IFAO-Grec Unicode"/>
        </w:rPr>
      </w:r>
      <w:r w:rsidR="00481E6F" w:rsidRPr="00F62722">
        <w:rPr>
          <w:rFonts w:ascii="IFAO-Grec Unicode" w:hAnsi="IFAO-Grec Unicode"/>
        </w:rPr>
        <w:fldChar w:fldCharType="separate"/>
      </w:r>
      <w:r w:rsidR="00EF7BEA" w:rsidRPr="00F62722">
        <w:rPr>
          <w:rFonts w:ascii="IFAO-Grec Unicode" w:hAnsi="IFAO-Grec Unicode"/>
        </w:rPr>
        <w:t xml:space="preserve">Figure </w:t>
      </w:r>
      <w:r w:rsidR="00EF7BEA" w:rsidRPr="00F62722">
        <w:rPr>
          <w:rFonts w:ascii="IFAO-Grec Unicode" w:hAnsi="IFAO-Grec Unicode"/>
          <w:noProof/>
        </w:rPr>
        <w:t>27</w:t>
      </w:r>
      <w:r w:rsidR="00481E6F" w:rsidRPr="00F62722">
        <w:rPr>
          <w:rFonts w:ascii="IFAO-Grec Unicode" w:hAnsi="IFAO-Grec Unicode"/>
        </w:rPr>
        <w:fldChar w:fldCharType="end"/>
      </w:r>
      <w:r w:rsidR="00481E6F" w:rsidRPr="00F62722">
        <w:rPr>
          <w:rFonts w:ascii="IFAO-Grec Unicode" w:hAnsi="IFAO-Grec Unicode"/>
        </w:rPr>
        <w:t xml:space="preserve"> indicates </w:t>
      </w:r>
      <w:r w:rsidR="00654921" w:rsidRPr="00F62722">
        <w:rPr>
          <w:rFonts w:ascii="IFAO-Grec Unicode" w:hAnsi="IFAO-Grec Unicode"/>
        </w:rPr>
        <w:t xml:space="preserve">was accessed </w:t>
      </w:r>
      <w:r w:rsidR="00C17BCC" w:rsidRPr="00F62722">
        <w:rPr>
          <w:rFonts w:ascii="IFAO-Grec Unicode" w:hAnsi="IFAO-Grec Unicode"/>
        </w:rPr>
        <w:t>from</w:t>
      </w:r>
      <w:r w:rsidR="00654921" w:rsidRPr="00F62722">
        <w:rPr>
          <w:rFonts w:ascii="IFAO-Grec Unicode" w:hAnsi="IFAO-Grec Unicode"/>
        </w:rPr>
        <w:t xml:space="preserve"> Courtyard </w:t>
      </w:r>
      <w:r w:rsidR="006A4BFD" w:rsidRPr="00F62722">
        <w:rPr>
          <w:rFonts w:ascii="IFAO-Grec Unicode" w:hAnsi="IFAO-Grec Unicode"/>
        </w:rPr>
        <w:t>B9</w:t>
      </w:r>
      <w:r w:rsidR="00654921" w:rsidRPr="00F62722">
        <w:rPr>
          <w:rFonts w:ascii="IFAO-Grec Unicode" w:hAnsi="IFAO-Grec Unicode"/>
        </w:rPr>
        <w:t>M</w:t>
      </w:r>
      <w:r w:rsidR="00560AF9" w:rsidRPr="00F62722">
        <w:rPr>
          <w:rFonts w:ascii="IFAO-Grec Unicode" w:hAnsi="IFAO-Grec Unicode"/>
        </w:rPr>
        <w:t xml:space="preserve"> via a tiny door</w:t>
      </w:r>
      <w:r w:rsidR="006D2C10" w:rsidRPr="00F62722">
        <w:rPr>
          <w:rFonts w:ascii="IFAO-Grec Unicode" w:hAnsi="IFAO-Grec Unicode"/>
        </w:rPr>
        <w:t>.</w:t>
      </w:r>
      <w:r w:rsidR="00FF1A1D" w:rsidRPr="00F62722">
        <w:rPr>
          <w:rFonts w:ascii="IFAO-Grec Unicode" w:hAnsi="IFAO-Grec Unicode"/>
        </w:rPr>
        <w:t xml:space="preserve"> </w:t>
      </w:r>
      <w:r w:rsidR="00172BCD" w:rsidRPr="00F62722">
        <w:rPr>
          <w:rFonts w:ascii="IFAO-Grec Unicode" w:hAnsi="IFAO-Grec Unicode"/>
        </w:rPr>
        <w:t xml:space="preserve">A doorway into Courtyard </w:t>
      </w:r>
      <w:r w:rsidR="006A4BFD" w:rsidRPr="00F62722">
        <w:rPr>
          <w:rFonts w:ascii="IFAO-Grec Unicode" w:hAnsi="IFAO-Grec Unicode"/>
        </w:rPr>
        <w:t>B9</w:t>
      </w:r>
      <w:r w:rsidR="00172BCD" w:rsidRPr="00F62722">
        <w:rPr>
          <w:rFonts w:ascii="IFAO-Grec Unicode" w:hAnsi="IFAO-Grec Unicode"/>
        </w:rPr>
        <w:t>M from House B10, to the east, was later blocked up.</w:t>
      </w:r>
      <w:bookmarkStart w:id="51" w:name="_Ref167278090"/>
      <w:r w:rsidR="00172BCD" w:rsidRPr="00F62722">
        <w:rPr>
          <w:rStyle w:val="FootnoteReference"/>
          <w:rFonts w:ascii="IFAO-Grec Unicode" w:hAnsi="IFAO-Grec Unicode"/>
        </w:rPr>
        <w:footnoteReference w:id="59"/>
      </w:r>
      <w:bookmarkEnd w:id="51"/>
      <w:r w:rsidR="00172BCD" w:rsidRPr="00F62722">
        <w:rPr>
          <w:rFonts w:ascii="IFAO-Grec Unicode" w:hAnsi="IFAO-Grec Unicode"/>
        </w:rPr>
        <w:t xml:space="preserve"> </w:t>
      </w:r>
      <w:r w:rsidR="002621CA" w:rsidRPr="00F62722">
        <w:rPr>
          <w:rFonts w:ascii="IFAO-Grec Unicode" w:hAnsi="IFAO-Grec Unicode"/>
        </w:rPr>
        <w:t xml:space="preserve">Rooms </w:t>
      </w:r>
      <w:r w:rsidR="002C411D" w:rsidRPr="00F62722">
        <w:rPr>
          <w:rFonts w:ascii="IFAO-Grec Unicode" w:hAnsi="IFAO-Grec Unicode"/>
        </w:rPr>
        <w:t>B9</w:t>
      </w:r>
      <w:r w:rsidR="002621CA" w:rsidRPr="00F62722">
        <w:rPr>
          <w:rFonts w:ascii="IFAO-Grec Unicode" w:hAnsi="IFAO-Grec Unicode"/>
        </w:rPr>
        <w:t xml:space="preserve">N and </w:t>
      </w:r>
      <w:r w:rsidR="002C411D" w:rsidRPr="00F62722">
        <w:rPr>
          <w:rFonts w:ascii="IFAO-Grec Unicode" w:hAnsi="IFAO-Grec Unicode"/>
        </w:rPr>
        <w:t>B9</w:t>
      </w:r>
      <w:r w:rsidR="002621CA" w:rsidRPr="00F62722">
        <w:rPr>
          <w:rFonts w:ascii="IFAO-Grec Unicode" w:hAnsi="IFAO-Grec Unicode"/>
        </w:rPr>
        <w:t xml:space="preserve">W were also adjacent to </w:t>
      </w:r>
      <w:r w:rsidR="00483465" w:rsidRPr="00F62722">
        <w:rPr>
          <w:rFonts w:ascii="IFAO-Grec Unicode" w:hAnsi="IFAO-Grec Unicode"/>
        </w:rPr>
        <w:t xml:space="preserve">(or subdivisions of) </w:t>
      </w:r>
      <w:r w:rsidR="002621CA" w:rsidRPr="00F62722">
        <w:rPr>
          <w:rFonts w:ascii="IFAO-Grec Unicode" w:hAnsi="IFAO-Grec Unicode"/>
        </w:rPr>
        <w:t xml:space="preserve">Courtyard </w:t>
      </w:r>
      <w:r w:rsidR="002C411D" w:rsidRPr="00F62722">
        <w:rPr>
          <w:rFonts w:ascii="IFAO-Grec Unicode" w:hAnsi="IFAO-Grec Unicode"/>
        </w:rPr>
        <w:t>B9</w:t>
      </w:r>
      <w:r w:rsidR="002621CA" w:rsidRPr="00F62722">
        <w:rPr>
          <w:rFonts w:ascii="IFAO-Grec Unicode" w:hAnsi="IFAO-Grec Unicode"/>
        </w:rPr>
        <w:t>M</w:t>
      </w:r>
      <w:r w:rsidR="00C10B17" w:rsidRPr="00F62722">
        <w:rPr>
          <w:rFonts w:ascii="IFAO-Grec Unicode" w:hAnsi="IFAO-Grec Unicode"/>
        </w:rPr>
        <w:t>,</w:t>
      </w:r>
      <w:r w:rsidR="002621CA" w:rsidRPr="00F62722">
        <w:rPr>
          <w:rStyle w:val="FootnoteReference"/>
          <w:rFonts w:ascii="IFAO-Grec Unicode" w:hAnsi="IFAO-Grec Unicode"/>
        </w:rPr>
        <w:footnoteReference w:id="60"/>
      </w:r>
      <w:r w:rsidR="00C10B17" w:rsidRPr="00F62722">
        <w:rPr>
          <w:rFonts w:ascii="IFAO-Grec Unicode" w:hAnsi="IFAO-Grec Unicode"/>
        </w:rPr>
        <w:t xml:space="preserve"> and</w:t>
      </w:r>
      <w:r w:rsidR="002621CA" w:rsidRPr="00F62722">
        <w:rPr>
          <w:rFonts w:ascii="IFAO-Grec Unicode" w:hAnsi="IFAO-Grec Unicode"/>
        </w:rPr>
        <w:t xml:space="preserve"> </w:t>
      </w:r>
      <w:r w:rsidR="00C10B17" w:rsidRPr="00F62722">
        <w:rPr>
          <w:rFonts w:ascii="IFAO-Grec Unicode" w:hAnsi="IFAO-Grec Unicode"/>
        </w:rPr>
        <w:t>t</w:t>
      </w:r>
      <w:r w:rsidR="003A23AC" w:rsidRPr="00F62722">
        <w:rPr>
          <w:rFonts w:ascii="IFAO-Grec Unicode" w:hAnsi="IFAO-Grec Unicode"/>
        </w:rPr>
        <w:t xml:space="preserve">o </w:t>
      </w:r>
      <w:r w:rsidR="00C10B17" w:rsidRPr="00F62722">
        <w:rPr>
          <w:rFonts w:ascii="IFAO-Grec Unicode" w:hAnsi="IFAO-Grec Unicode"/>
        </w:rPr>
        <w:t xml:space="preserve">its </w:t>
      </w:r>
      <w:r w:rsidR="003A23AC" w:rsidRPr="00F62722">
        <w:rPr>
          <w:rFonts w:ascii="IFAO-Grec Unicode" w:hAnsi="IFAO-Grec Unicode"/>
        </w:rPr>
        <w:t xml:space="preserve">south was Courtyard </w:t>
      </w:r>
      <w:r w:rsidR="002C411D" w:rsidRPr="00F62722">
        <w:rPr>
          <w:rFonts w:ascii="IFAO-Grec Unicode" w:hAnsi="IFAO-Grec Unicode"/>
        </w:rPr>
        <w:t>B9</w:t>
      </w:r>
      <w:r w:rsidR="003A23AC" w:rsidRPr="00F62722">
        <w:rPr>
          <w:rFonts w:ascii="IFAO-Grec Unicode" w:hAnsi="IFAO-Grec Unicode"/>
        </w:rPr>
        <w:t>V, which</w:t>
      </w:r>
      <w:r w:rsidR="00CF0778" w:rsidRPr="00F62722">
        <w:rPr>
          <w:rFonts w:ascii="IFAO-Grec Unicode" w:hAnsi="IFAO-Grec Unicode"/>
        </w:rPr>
        <w:t>, according to the caption of</w:t>
      </w:r>
      <w:r w:rsidR="003A23AC" w:rsidRPr="00F62722">
        <w:rPr>
          <w:rFonts w:ascii="IFAO-Grec Unicode" w:hAnsi="IFAO-Grec Unicode"/>
        </w:rPr>
        <w:t xml:space="preserve"> </w:t>
      </w:r>
      <w:r w:rsidR="00377D4D" w:rsidRPr="00F62722">
        <w:rPr>
          <w:rFonts w:ascii="IFAO-Grec Unicode" w:hAnsi="IFAO-Grec Unicode"/>
        </w:rPr>
        <w:fldChar w:fldCharType="begin"/>
      </w:r>
      <w:r w:rsidR="00377D4D" w:rsidRPr="00F62722">
        <w:rPr>
          <w:rFonts w:ascii="IFAO-Grec Unicode" w:hAnsi="IFAO-Grec Unicode"/>
        </w:rPr>
        <w:instrText xml:space="preserve"> REF _Ref173246834 \h </w:instrText>
      </w:r>
      <w:r w:rsidR="00F4108E" w:rsidRPr="00F62722">
        <w:rPr>
          <w:rFonts w:ascii="IFAO-Grec Unicode" w:hAnsi="IFAO-Grec Unicode"/>
        </w:rPr>
        <w:instrText xml:space="preserve"> \* MERGEFORMAT </w:instrText>
      </w:r>
      <w:r w:rsidR="00377D4D" w:rsidRPr="00F62722">
        <w:rPr>
          <w:rFonts w:ascii="IFAO-Grec Unicode" w:hAnsi="IFAO-Grec Unicode"/>
        </w:rPr>
      </w:r>
      <w:r w:rsidR="00377D4D" w:rsidRPr="00F62722">
        <w:rPr>
          <w:rFonts w:ascii="IFAO-Grec Unicode" w:hAnsi="IFAO-Grec Unicode"/>
        </w:rPr>
        <w:fldChar w:fldCharType="separate"/>
      </w:r>
      <w:r w:rsidR="00EF7BEA" w:rsidRPr="00F62722">
        <w:rPr>
          <w:rFonts w:ascii="IFAO-Grec Unicode" w:hAnsi="IFAO-Grec Unicode"/>
        </w:rPr>
        <w:t xml:space="preserve">Figure </w:t>
      </w:r>
      <w:r w:rsidR="00EF7BEA" w:rsidRPr="00F62722">
        <w:rPr>
          <w:rFonts w:ascii="IFAO-Grec Unicode" w:hAnsi="IFAO-Grec Unicode"/>
          <w:noProof/>
        </w:rPr>
        <w:t>28</w:t>
      </w:r>
      <w:r w:rsidR="00377D4D" w:rsidRPr="00F62722">
        <w:rPr>
          <w:rFonts w:ascii="IFAO-Grec Unicode" w:hAnsi="IFAO-Grec Unicode"/>
        </w:rPr>
        <w:fldChar w:fldCharType="end"/>
      </w:r>
      <w:r w:rsidR="00CF0778" w:rsidRPr="00F62722">
        <w:rPr>
          <w:rFonts w:ascii="IFAO-Grec Unicode" w:hAnsi="IFAO-Grec Unicode"/>
        </w:rPr>
        <w:t xml:space="preserve">, </w:t>
      </w:r>
      <w:r w:rsidR="003A23AC" w:rsidRPr="00F62722">
        <w:rPr>
          <w:rFonts w:ascii="IFAO-Grec Unicode" w:hAnsi="IFAO-Grec Unicode"/>
        </w:rPr>
        <w:t xml:space="preserve">included a bin situated at the southernmost extremity of the structure. </w:t>
      </w:r>
      <w:r w:rsidR="00C90F66" w:rsidRPr="00F62722">
        <w:rPr>
          <w:rFonts w:ascii="IFAO-Grec Unicode" w:hAnsi="IFAO-Grec Unicode"/>
        </w:rPr>
        <w:t xml:space="preserve">To the immediate west of Courtyard </w:t>
      </w:r>
      <w:r w:rsidR="002C411D" w:rsidRPr="00F62722">
        <w:rPr>
          <w:rFonts w:ascii="IFAO-Grec Unicode" w:hAnsi="IFAO-Grec Unicode"/>
        </w:rPr>
        <w:t>B9</w:t>
      </w:r>
      <w:r w:rsidR="00C90F66" w:rsidRPr="00F62722">
        <w:rPr>
          <w:rFonts w:ascii="IFAO-Grec Unicode" w:hAnsi="IFAO-Grec Unicode"/>
        </w:rPr>
        <w:t xml:space="preserve">V was Room </w:t>
      </w:r>
      <w:r w:rsidR="002C411D" w:rsidRPr="00F62722">
        <w:rPr>
          <w:rFonts w:ascii="IFAO-Grec Unicode" w:hAnsi="IFAO-Grec Unicode"/>
        </w:rPr>
        <w:t>B9</w:t>
      </w:r>
      <w:r w:rsidR="00C90F66" w:rsidRPr="00F62722">
        <w:rPr>
          <w:rFonts w:ascii="IFAO-Grec Unicode" w:hAnsi="IFAO-Grec Unicode"/>
        </w:rPr>
        <w:t xml:space="preserve">Y, where one of the Homeric papyri was uncovered. </w:t>
      </w:r>
    </w:p>
    <w:p w14:paraId="2595B13D" w14:textId="7F0B5538" w:rsidR="0006091A" w:rsidRPr="00F62722" w:rsidRDefault="0006091A" w:rsidP="0006091A">
      <w:pPr>
        <w:pStyle w:val="Caption"/>
        <w:rPr>
          <w:rFonts w:ascii="IFAO-Grec Unicode" w:hAnsi="IFAO-Grec Unicode"/>
          <w:i w:val="0"/>
          <w:iCs w:val="0"/>
          <w:sz w:val="24"/>
          <w:szCs w:val="24"/>
          <w:highlight w:val="cyan"/>
        </w:rPr>
      </w:pPr>
      <w:bookmarkStart w:id="52" w:name="_Ref173246705"/>
      <w:bookmarkStart w:id="53" w:name="_Toc192679227"/>
      <w:r w:rsidRPr="00F62722">
        <w:rPr>
          <w:rFonts w:ascii="IFAO-Grec Unicode" w:hAnsi="IFAO-Grec Unicode"/>
          <w:i w:val="0"/>
          <w:iCs w:val="0"/>
          <w:sz w:val="24"/>
          <w:szCs w:val="24"/>
          <w:highlight w:val="cyan"/>
        </w:rPr>
        <w:t xml:space="preserve">Figure </w:t>
      </w:r>
      <w:r w:rsidRPr="00F62722">
        <w:rPr>
          <w:rFonts w:ascii="IFAO-Grec Unicode" w:hAnsi="IFAO-Grec Unicode"/>
          <w:i w:val="0"/>
          <w:iCs w:val="0"/>
          <w:sz w:val="24"/>
          <w:szCs w:val="24"/>
          <w:highlight w:val="cyan"/>
        </w:rPr>
        <w:fldChar w:fldCharType="begin"/>
      </w:r>
      <w:r w:rsidRPr="00F62722">
        <w:rPr>
          <w:rFonts w:ascii="IFAO-Grec Unicode" w:hAnsi="IFAO-Grec Unicode"/>
          <w:i w:val="0"/>
          <w:iCs w:val="0"/>
          <w:sz w:val="24"/>
          <w:szCs w:val="24"/>
          <w:highlight w:val="cyan"/>
        </w:rPr>
        <w:instrText xml:space="preserve"> SEQ Figure \* ARABIC </w:instrText>
      </w:r>
      <w:r w:rsidRPr="00F62722">
        <w:rPr>
          <w:rFonts w:ascii="IFAO-Grec Unicode" w:hAnsi="IFAO-Grec Unicode"/>
          <w:i w:val="0"/>
          <w:iCs w:val="0"/>
          <w:sz w:val="24"/>
          <w:szCs w:val="24"/>
          <w:highlight w:val="cyan"/>
        </w:rPr>
        <w:fldChar w:fldCharType="separate"/>
      </w:r>
      <w:r w:rsidR="00EF7BEA" w:rsidRPr="00F62722">
        <w:rPr>
          <w:rFonts w:ascii="IFAO-Grec Unicode" w:hAnsi="IFAO-Grec Unicode"/>
          <w:i w:val="0"/>
          <w:iCs w:val="0"/>
          <w:noProof/>
          <w:sz w:val="24"/>
          <w:szCs w:val="24"/>
          <w:highlight w:val="cyan"/>
        </w:rPr>
        <w:t>27</w:t>
      </w:r>
      <w:r w:rsidRPr="00F62722">
        <w:rPr>
          <w:rFonts w:ascii="IFAO-Grec Unicode" w:hAnsi="IFAO-Grec Unicode"/>
          <w:i w:val="0"/>
          <w:iCs w:val="0"/>
          <w:sz w:val="24"/>
          <w:szCs w:val="24"/>
          <w:highlight w:val="cyan"/>
        </w:rPr>
        <w:fldChar w:fldCharType="end"/>
      </w:r>
      <w:bookmarkEnd w:id="52"/>
      <w:r w:rsidRPr="00F62722">
        <w:rPr>
          <w:rFonts w:ascii="IFAO-Grec Unicode" w:hAnsi="IFAO-Grec Unicode"/>
          <w:i w:val="0"/>
          <w:iCs w:val="0"/>
          <w:sz w:val="24"/>
          <w:szCs w:val="24"/>
          <w:highlight w:val="cyan"/>
        </w:rPr>
        <w:t>: Small door for the entrance way into the dovecote B9P from B9M (Kelsey Museum of Archaeology, University of Michigan, neg. no. 5.2057)</w:t>
      </w:r>
      <w:bookmarkEnd w:id="53"/>
    </w:p>
    <w:p w14:paraId="296B9C0E" w14:textId="02A157A5" w:rsidR="0006091A" w:rsidRPr="00F62722" w:rsidRDefault="0006091A" w:rsidP="0006091A">
      <w:pPr>
        <w:pStyle w:val="Caption"/>
        <w:rPr>
          <w:rFonts w:ascii="IFAO-Grec Unicode" w:hAnsi="IFAO-Grec Unicode"/>
          <w:i w:val="0"/>
          <w:iCs w:val="0"/>
          <w:sz w:val="24"/>
          <w:szCs w:val="24"/>
          <w:highlight w:val="cyan"/>
        </w:rPr>
      </w:pPr>
      <w:bookmarkStart w:id="54" w:name="_Ref173246834"/>
      <w:bookmarkStart w:id="55" w:name="_Toc192679228"/>
      <w:r w:rsidRPr="00F62722">
        <w:rPr>
          <w:rFonts w:ascii="IFAO-Grec Unicode" w:hAnsi="IFAO-Grec Unicode"/>
          <w:i w:val="0"/>
          <w:iCs w:val="0"/>
          <w:sz w:val="24"/>
          <w:szCs w:val="24"/>
          <w:highlight w:val="cyan"/>
        </w:rPr>
        <w:lastRenderedPageBreak/>
        <w:t xml:space="preserve">Figure </w:t>
      </w:r>
      <w:r w:rsidRPr="00F62722">
        <w:rPr>
          <w:rFonts w:ascii="IFAO-Grec Unicode" w:hAnsi="IFAO-Grec Unicode"/>
          <w:i w:val="0"/>
          <w:iCs w:val="0"/>
          <w:sz w:val="24"/>
          <w:szCs w:val="24"/>
          <w:highlight w:val="cyan"/>
        </w:rPr>
        <w:fldChar w:fldCharType="begin"/>
      </w:r>
      <w:r w:rsidRPr="00F62722">
        <w:rPr>
          <w:rFonts w:ascii="IFAO-Grec Unicode" w:hAnsi="IFAO-Grec Unicode"/>
          <w:i w:val="0"/>
          <w:iCs w:val="0"/>
          <w:sz w:val="24"/>
          <w:szCs w:val="24"/>
          <w:highlight w:val="cyan"/>
        </w:rPr>
        <w:instrText xml:space="preserve"> SEQ Figure \* ARABIC </w:instrText>
      </w:r>
      <w:r w:rsidRPr="00F62722">
        <w:rPr>
          <w:rFonts w:ascii="IFAO-Grec Unicode" w:hAnsi="IFAO-Grec Unicode"/>
          <w:i w:val="0"/>
          <w:iCs w:val="0"/>
          <w:sz w:val="24"/>
          <w:szCs w:val="24"/>
          <w:highlight w:val="cyan"/>
        </w:rPr>
        <w:fldChar w:fldCharType="separate"/>
      </w:r>
      <w:r w:rsidR="00EF7BEA" w:rsidRPr="00F62722">
        <w:rPr>
          <w:rFonts w:ascii="IFAO-Grec Unicode" w:hAnsi="IFAO-Grec Unicode"/>
          <w:i w:val="0"/>
          <w:iCs w:val="0"/>
          <w:noProof/>
          <w:sz w:val="24"/>
          <w:szCs w:val="24"/>
          <w:highlight w:val="cyan"/>
        </w:rPr>
        <w:t>28</w:t>
      </w:r>
      <w:r w:rsidRPr="00F62722">
        <w:rPr>
          <w:rFonts w:ascii="IFAO-Grec Unicode" w:hAnsi="IFAO-Grec Unicode"/>
          <w:i w:val="0"/>
          <w:iCs w:val="0"/>
          <w:sz w:val="24"/>
          <w:szCs w:val="24"/>
          <w:highlight w:val="cyan"/>
        </w:rPr>
        <w:fldChar w:fldCharType="end"/>
      </w:r>
      <w:bookmarkEnd w:id="54"/>
      <w:r w:rsidRPr="00F62722">
        <w:rPr>
          <w:rFonts w:ascii="IFAO-Grec Unicode" w:hAnsi="IFAO-Grec Unicode"/>
          <w:i w:val="0"/>
          <w:iCs w:val="0"/>
          <w:sz w:val="24"/>
          <w:szCs w:val="24"/>
          <w:highlight w:val="cyan"/>
        </w:rPr>
        <w:t>: Bin along the southern wall of B9V, (courtyard) (Kelsey Museum of Archaeology, University of Michigan, neg. no. 5.2429)</w:t>
      </w:r>
      <w:bookmarkEnd w:id="55"/>
    </w:p>
    <w:p w14:paraId="67F76757" w14:textId="56F5E6FB" w:rsidR="00C46AF9" w:rsidRPr="00F62722" w:rsidRDefault="00563673" w:rsidP="00DD4D00">
      <w:pPr>
        <w:spacing w:line="480" w:lineRule="auto"/>
        <w:ind w:firstLine="720"/>
        <w:rPr>
          <w:rFonts w:ascii="IFAO-Grec Unicode" w:hAnsi="IFAO-Grec Unicode"/>
        </w:rPr>
      </w:pPr>
      <w:r w:rsidRPr="00F62722">
        <w:rPr>
          <w:rFonts w:ascii="IFAO-Grec Unicode" w:hAnsi="IFAO-Grec Unicode"/>
        </w:rPr>
        <w:t xml:space="preserve">Other aspects of the </w:t>
      </w:r>
      <w:r w:rsidR="002C411D" w:rsidRPr="00F62722">
        <w:rPr>
          <w:rFonts w:ascii="IFAO-Grec Unicode" w:hAnsi="IFAO-Grec Unicode"/>
        </w:rPr>
        <w:t xml:space="preserve">structure’s </w:t>
      </w:r>
      <w:r w:rsidRPr="00F62722">
        <w:rPr>
          <w:rFonts w:ascii="IFAO-Grec Unicode" w:hAnsi="IFAO-Grec Unicode"/>
        </w:rPr>
        <w:t>layout are harder</w:t>
      </w:r>
      <w:r w:rsidR="0059523E" w:rsidRPr="00F62722">
        <w:rPr>
          <w:rFonts w:ascii="IFAO-Grec Unicode" w:hAnsi="IFAO-Grec Unicode"/>
        </w:rPr>
        <w:t xml:space="preserve"> to</w:t>
      </w:r>
      <w:r w:rsidRPr="00F62722">
        <w:rPr>
          <w:rFonts w:ascii="IFAO-Grec Unicode" w:hAnsi="IFAO-Grec Unicode"/>
        </w:rPr>
        <w:t xml:space="preserve"> pin down. </w:t>
      </w:r>
      <w:r w:rsidR="00E35230" w:rsidRPr="00F62722">
        <w:rPr>
          <w:rFonts w:ascii="IFAO-Grec Unicode" w:hAnsi="IFAO-Grec Unicode"/>
        </w:rPr>
        <w:t xml:space="preserve">Because of its prominence, the dovecote </w:t>
      </w:r>
      <w:r w:rsidR="00C04915" w:rsidRPr="00F62722">
        <w:rPr>
          <w:rFonts w:ascii="IFAO-Grec Unicode" w:hAnsi="IFAO-Grec Unicode"/>
        </w:rPr>
        <w:t xml:space="preserve">is frequently </w:t>
      </w:r>
      <w:r w:rsidR="00E35230" w:rsidRPr="00F62722">
        <w:rPr>
          <w:rFonts w:ascii="IFAO-Grec Unicode" w:hAnsi="IFAO-Grec Unicode"/>
        </w:rPr>
        <w:t>a reference point for other subdivisions</w:t>
      </w:r>
      <w:r w:rsidR="00620244" w:rsidRPr="00F62722">
        <w:rPr>
          <w:rFonts w:ascii="IFAO-Grec Unicode" w:hAnsi="IFAO-Grec Unicode"/>
        </w:rPr>
        <w:t>:</w:t>
      </w:r>
      <w:r w:rsidR="00E35230" w:rsidRPr="00F62722">
        <w:rPr>
          <w:rFonts w:ascii="IFAO-Grec Unicode" w:hAnsi="IFAO-Grec Unicode"/>
        </w:rPr>
        <w:t xml:space="preserve"> </w:t>
      </w:r>
      <w:r w:rsidR="006F3F5A" w:rsidRPr="00F62722">
        <w:rPr>
          <w:rFonts w:ascii="IFAO-Grec Unicode" w:hAnsi="IFAO-Grec Unicode"/>
        </w:rPr>
        <w:t xml:space="preserve">it </w:t>
      </w:r>
      <w:r w:rsidR="00D54D53" w:rsidRPr="00F62722">
        <w:rPr>
          <w:rFonts w:ascii="IFAO-Grec Unicode" w:hAnsi="IFAO-Grec Unicode"/>
        </w:rPr>
        <w:t xml:space="preserve">bordered on </w:t>
      </w:r>
      <w:r w:rsidR="00041942" w:rsidRPr="00F62722">
        <w:rPr>
          <w:rFonts w:ascii="IFAO-Grec Unicode" w:hAnsi="IFAO-Grec Unicode"/>
        </w:rPr>
        <w:t xml:space="preserve">Room </w:t>
      </w:r>
      <w:r w:rsidR="003B4436" w:rsidRPr="00F62722">
        <w:rPr>
          <w:rFonts w:ascii="IFAO-Grec Unicode" w:hAnsi="IFAO-Grec Unicode"/>
        </w:rPr>
        <w:t>B9</w:t>
      </w:r>
      <w:r w:rsidR="00041942" w:rsidRPr="00F62722">
        <w:rPr>
          <w:rFonts w:ascii="IFAO-Grec Unicode" w:hAnsi="IFAO-Grec Unicode"/>
        </w:rPr>
        <w:t>G</w:t>
      </w:r>
      <w:r w:rsidR="006F3F5A" w:rsidRPr="00F62722">
        <w:rPr>
          <w:rFonts w:ascii="IFAO-Grec Unicode" w:hAnsi="IFAO-Grec Unicode"/>
        </w:rPr>
        <w:t>,</w:t>
      </w:r>
      <w:r w:rsidR="006F3F5A" w:rsidRPr="00F62722">
        <w:rPr>
          <w:rStyle w:val="FootnoteReference"/>
          <w:rFonts w:ascii="IFAO-Grec Unicode" w:hAnsi="IFAO-Grec Unicode"/>
        </w:rPr>
        <w:footnoteReference w:id="61"/>
      </w:r>
      <w:r w:rsidR="00620244" w:rsidRPr="00F62722">
        <w:rPr>
          <w:rFonts w:ascii="IFAO-Grec Unicode" w:hAnsi="IFAO-Grec Unicode"/>
        </w:rPr>
        <w:t xml:space="preserve"> </w:t>
      </w:r>
      <w:r w:rsidR="006F3F5A" w:rsidRPr="00F62722">
        <w:rPr>
          <w:rFonts w:ascii="IFAO-Grec Unicode" w:hAnsi="IFAO-Grec Unicode"/>
        </w:rPr>
        <w:t xml:space="preserve">which </w:t>
      </w:r>
      <w:r w:rsidR="00DA455D" w:rsidRPr="00F62722">
        <w:rPr>
          <w:rFonts w:ascii="IFAO-Grec Unicode" w:hAnsi="IFAO-Grec Unicode"/>
        </w:rPr>
        <w:t>w</w:t>
      </w:r>
      <w:r w:rsidR="00B35072" w:rsidRPr="00F62722">
        <w:rPr>
          <w:rFonts w:ascii="IFAO-Grec Unicode" w:hAnsi="IFAO-Grec Unicode"/>
        </w:rPr>
        <w:t>as</w:t>
      </w:r>
      <w:r w:rsidR="00620244" w:rsidRPr="00F62722">
        <w:rPr>
          <w:rFonts w:ascii="IFAO-Grec Unicode" w:hAnsi="IFAO-Grec Unicode"/>
        </w:rPr>
        <w:t xml:space="preserve"> adjacent</w:t>
      </w:r>
      <w:r w:rsidR="006F3F5A" w:rsidRPr="00F62722">
        <w:rPr>
          <w:rFonts w:ascii="IFAO-Grec Unicode" w:hAnsi="IFAO-Grec Unicode"/>
        </w:rPr>
        <w:t xml:space="preserve"> </w:t>
      </w:r>
      <w:r w:rsidR="00B35072" w:rsidRPr="00F62722">
        <w:rPr>
          <w:rFonts w:ascii="IFAO-Grec Unicode" w:hAnsi="IFAO-Grec Unicode"/>
        </w:rPr>
        <w:t xml:space="preserve">to Room </w:t>
      </w:r>
      <w:r w:rsidR="003B4436" w:rsidRPr="00F62722">
        <w:rPr>
          <w:rFonts w:ascii="IFAO-Grec Unicode" w:hAnsi="IFAO-Grec Unicode"/>
        </w:rPr>
        <w:t>B9</w:t>
      </w:r>
      <w:r w:rsidR="00B35072" w:rsidRPr="00F62722">
        <w:rPr>
          <w:rFonts w:ascii="IFAO-Grec Unicode" w:hAnsi="IFAO-Grec Unicode"/>
        </w:rPr>
        <w:t xml:space="preserve">F and </w:t>
      </w:r>
      <w:r w:rsidR="00F7698C" w:rsidRPr="00F62722">
        <w:rPr>
          <w:rFonts w:ascii="IFAO-Grec Unicode" w:hAnsi="IFAO-Grec Unicode"/>
        </w:rPr>
        <w:t xml:space="preserve">above </w:t>
      </w:r>
      <w:r w:rsidR="00B35072" w:rsidRPr="00F62722">
        <w:rPr>
          <w:rFonts w:ascii="IFAO-Grec Unicode" w:hAnsi="IFAO-Grec Unicode"/>
        </w:rPr>
        <w:t xml:space="preserve">Vault </w:t>
      </w:r>
      <w:r w:rsidR="003B4436" w:rsidRPr="00F62722">
        <w:rPr>
          <w:rFonts w:ascii="IFAO-Grec Unicode" w:hAnsi="IFAO-Grec Unicode"/>
        </w:rPr>
        <w:t>B9</w:t>
      </w:r>
      <w:r w:rsidR="00B35072" w:rsidRPr="00F62722">
        <w:rPr>
          <w:rFonts w:ascii="IFAO-Grec Unicode" w:hAnsi="IFAO-Grec Unicode"/>
        </w:rPr>
        <w:t>H</w:t>
      </w:r>
      <w:r w:rsidR="008A616B" w:rsidRPr="00F62722">
        <w:rPr>
          <w:rFonts w:ascii="IFAO-Grec Unicode" w:hAnsi="IFAO-Grec Unicode"/>
        </w:rPr>
        <w:t>,</w:t>
      </w:r>
      <w:r w:rsidR="00620244" w:rsidRPr="00F62722">
        <w:rPr>
          <w:rStyle w:val="FootnoteReference"/>
          <w:rFonts w:ascii="IFAO-Grec Unicode" w:hAnsi="IFAO-Grec Unicode"/>
        </w:rPr>
        <w:footnoteReference w:id="62"/>
      </w:r>
      <w:r w:rsidR="008A616B" w:rsidRPr="00F62722">
        <w:rPr>
          <w:rFonts w:ascii="IFAO-Grec Unicode" w:hAnsi="IFAO-Grec Unicode"/>
        </w:rPr>
        <w:t xml:space="preserve"> the latter of which </w:t>
      </w:r>
      <w:r w:rsidR="005A7935" w:rsidRPr="00F62722">
        <w:rPr>
          <w:rFonts w:ascii="IFAO-Grec Unicode" w:hAnsi="IFAO-Grec Unicode"/>
        </w:rPr>
        <w:t xml:space="preserve">also </w:t>
      </w:r>
      <w:r w:rsidR="00257A7E" w:rsidRPr="00F62722">
        <w:rPr>
          <w:rFonts w:ascii="IFAO-Grec Unicode" w:hAnsi="IFAO-Grec Unicode"/>
        </w:rPr>
        <w:t xml:space="preserve">led into </w:t>
      </w:r>
      <w:r w:rsidR="009012BB" w:rsidRPr="00F62722">
        <w:rPr>
          <w:rFonts w:ascii="IFAO-Grec Unicode" w:hAnsi="IFAO-Grec Unicode"/>
        </w:rPr>
        <w:t xml:space="preserve">Room </w:t>
      </w:r>
      <w:r w:rsidR="003B4436" w:rsidRPr="00F62722">
        <w:rPr>
          <w:rFonts w:ascii="IFAO-Grec Unicode" w:hAnsi="IFAO-Grec Unicode"/>
        </w:rPr>
        <w:t>B9</w:t>
      </w:r>
      <w:r w:rsidR="009012BB" w:rsidRPr="00F62722">
        <w:rPr>
          <w:rFonts w:ascii="IFAO-Grec Unicode" w:hAnsi="IFAO-Grec Unicode"/>
        </w:rPr>
        <w:t>D</w:t>
      </w:r>
      <w:r w:rsidR="00257A7E" w:rsidRPr="00F62722">
        <w:rPr>
          <w:rFonts w:ascii="IFAO-Grec Unicode" w:hAnsi="IFAO-Grec Unicode"/>
        </w:rPr>
        <w:t xml:space="preserve"> via a door</w:t>
      </w:r>
      <w:r w:rsidR="009012BB" w:rsidRPr="00F62722">
        <w:rPr>
          <w:rFonts w:ascii="IFAO-Grec Unicode" w:hAnsi="IFAO-Grec Unicode"/>
        </w:rPr>
        <w:t>.</w:t>
      </w:r>
      <w:r w:rsidR="009012BB" w:rsidRPr="00F62722">
        <w:rPr>
          <w:rStyle w:val="FootnoteReference"/>
          <w:rFonts w:ascii="IFAO-Grec Unicode" w:hAnsi="IFAO-Grec Unicode"/>
        </w:rPr>
        <w:footnoteReference w:id="63"/>
      </w:r>
      <w:r w:rsidR="009012BB" w:rsidRPr="00F62722">
        <w:rPr>
          <w:rFonts w:ascii="IFAO-Grec Unicode" w:hAnsi="IFAO-Grec Unicode"/>
        </w:rPr>
        <w:t xml:space="preserve"> </w:t>
      </w:r>
      <w:r w:rsidR="004A107A" w:rsidRPr="00F62722">
        <w:rPr>
          <w:rFonts w:ascii="IFAO-Grec Unicode" w:hAnsi="IFAO-Grec Unicode"/>
        </w:rPr>
        <w:t xml:space="preserve">Room </w:t>
      </w:r>
      <w:r w:rsidR="003B4436" w:rsidRPr="00F62722">
        <w:rPr>
          <w:rFonts w:ascii="IFAO-Grec Unicode" w:hAnsi="IFAO-Grec Unicode"/>
        </w:rPr>
        <w:t>B9</w:t>
      </w:r>
      <w:r w:rsidR="00FF1A1D" w:rsidRPr="00F62722">
        <w:rPr>
          <w:rFonts w:ascii="IFAO-Grec Unicode" w:hAnsi="IFAO-Grec Unicode"/>
        </w:rPr>
        <w:t xml:space="preserve">R </w:t>
      </w:r>
      <w:r w:rsidR="000973FD" w:rsidRPr="00F62722">
        <w:rPr>
          <w:rFonts w:ascii="IFAO-Grec Unicode" w:hAnsi="IFAO-Grec Unicode"/>
        </w:rPr>
        <w:t>wa</w:t>
      </w:r>
      <w:r w:rsidR="00FF1A1D" w:rsidRPr="00F62722">
        <w:rPr>
          <w:rFonts w:ascii="IFAO-Grec Unicode" w:hAnsi="IFAO-Grec Unicode"/>
        </w:rPr>
        <w:t xml:space="preserve">s </w:t>
      </w:r>
      <w:r w:rsidR="00995582" w:rsidRPr="00F62722">
        <w:rPr>
          <w:rFonts w:ascii="IFAO-Grec Unicode" w:hAnsi="IFAO-Grec Unicode"/>
        </w:rPr>
        <w:t xml:space="preserve">a subterranean chamber </w:t>
      </w:r>
      <w:r w:rsidR="00FF1A1D" w:rsidRPr="00F62722">
        <w:rPr>
          <w:rFonts w:ascii="IFAO-Grec Unicode" w:hAnsi="IFAO-Grec Unicode"/>
        </w:rPr>
        <w:t>accessed by stairs</w:t>
      </w:r>
      <w:r w:rsidR="002E455E" w:rsidRPr="00F62722">
        <w:rPr>
          <w:rFonts w:ascii="IFAO-Grec Unicode" w:hAnsi="IFAO-Grec Unicode"/>
        </w:rPr>
        <w:t xml:space="preserve"> </w:t>
      </w:r>
      <w:r w:rsidR="00995582" w:rsidRPr="00F62722">
        <w:rPr>
          <w:rFonts w:ascii="IFAO-Grec Unicode" w:hAnsi="IFAO-Grec Unicode"/>
        </w:rPr>
        <w:t xml:space="preserve">from </w:t>
      </w:r>
      <w:r w:rsidR="002E455E" w:rsidRPr="00F62722">
        <w:rPr>
          <w:rFonts w:ascii="IFAO-Grec Unicode" w:hAnsi="IFAO-Grec Unicode"/>
        </w:rPr>
        <w:t>Room B9E</w:t>
      </w:r>
      <w:r w:rsidR="00625255" w:rsidRPr="00F62722">
        <w:rPr>
          <w:rFonts w:ascii="IFAO-Grec Unicode" w:hAnsi="IFAO-Grec Unicode"/>
        </w:rPr>
        <w:t>,</w:t>
      </w:r>
      <w:r w:rsidR="004A107A" w:rsidRPr="00F62722">
        <w:rPr>
          <w:rStyle w:val="FootnoteReference"/>
          <w:rFonts w:ascii="IFAO-Grec Unicode" w:hAnsi="IFAO-Grec Unicode"/>
        </w:rPr>
        <w:footnoteReference w:id="64"/>
      </w:r>
      <w:r w:rsidR="00625255" w:rsidRPr="00F62722">
        <w:rPr>
          <w:rFonts w:ascii="IFAO-Grec Unicode" w:hAnsi="IFAO-Grec Unicode"/>
        </w:rPr>
        <w:t xml:space="preserve"> </w:t>
      </w:r>
      <w:r w:rsidR="00995582" w:rsidRPr="00F62722">
        <w:rPr>
          <w:rFonts w:ascii="IFAO-Grec Unicode" w:hAnsi="IFAO-Grec Unicode"/>
        </w:rPr>
        <w:t xml:space="preserve">which was a room notable for its </w:t>
      </w:r>
      <w:r w:rsidR="00150222" w:rsidRPr="00F62722">
        <w:rPr>
          <w:rFonts w:ascii="IFAO-Grec Unicode" w:hAnsi="IFAO-Grec Unicode"/>
        </w:rPr>
        <w:t>bolted door</w:t>
      </w:r>
      <w:r w:rsidR="00995582" w:rsidRPr="00F62722">
        <w:rPr>
          <w:rFonts w:ascii="IFAO-Grec Unicode" w:hAnsi="IFAO-Grec Unicode"/>
        </w:rPr>
        <w:t>.</w:t>
      </w:r>
      <w:r w:rsidR="00150222" w:rsidRPr="00F62722">
        <w:rPr>
          <w:rStyle w:val="FootnoteReference"/>
          <w:rFonts w:ascii="IFAO-Grec Unicode" w:hAnsi="IFAO-Grec Unicode"/>
        </w:rPr>
        <w:footnoteReference w:id="65"/>
      </w:r>
      <w:r w:rsidR="00512385" w:rsidRPr="00F62722">
        <w:rPr>
          <w:rFonts w:ascii="IFAO-Grec Unicode" w:hAnsi="IFAO-Grec Unicode"/>
        </w:rPr>
        <w:t xml:space="preserve"> </w:t>
      </w:r>
      <w:r w:rsidR="003D08EF" w:rsidRPr="00F62722">
        <w:rPr>
          <w:rFonts w:ascii="IFAO-Grec Unicode" w:hAnsi="IFAO-Grec Unicode"/>
        </w:rPr>
        <w:t>I</w:t>
      </w:r>
      <w:r w:rsidR="00512385" w:rsidRPr="00F62722">
        <w:rPr>
          <w:rFonts w:ascii="IFAO-Grec Unicode" w:hAnsi="IFAO-Grec Unicode"/>
        </w:rPr>
        <w:t xml:space="preserve">t is possible </w:t>
      </w:r>
      <w:r w:rsidR="009220EE" w:rsidRPr="00F62722">
        <w:rPr>
          <w:rFonts w:ascii="IFAO-Grec Unicode" w:hAnsi="IFAO-Grec Unicode"/>
        </w:rPr>
        <w:t>(</w:t>
      </w:r>
      <w:r w:rsidR="00C90F66" w:rsidRPr="00F62722">
        <w:rPr>
          <w:rFonts w:ascii="IFAO-Grec Unicode" w:hAnsi="IFAO-Grec Unicode"/>
        </w:rPr>
        <w:t>but far from certain</w:t>
      </w:r>
      <w:r w:rsidR="009220EE" w:rsidRPr="00F62722">
        <w:rPr>
          <w:rFonts w:ascii="IFAO-Grec Unicode" w:hAnsi="IFAO-Grec Unicode"/>
        </w:rPr>
        <w:t>)</w:t>
      </w:r>
      <w:r w:rsidR="00C90F66" w:rsidRPr="00F62722">
        <w:rPr>
          <w:rFonts w:ascii="IFAO-Grec Unicode" w:hAnsi="IFAO-Grec Unicode"/>
        </w:rPr>
        <w:t xml:space="preserve"> </w:t>
      </w:r>
      <w:r w:rsidR="00512385" w:rsidRPr="00F62722">
        <w:rPr>
          <w:rFonts w:ascii="IFAO-Grec Unicode" w:hAnsi="IFAO-Grec Unicode"/>
        </w:rPr>
        <w:t xml:space="preserve">that </w:t>
      </w:r>
      <w:r w:rsidR="00FB2CC0" w:rsidRPr="00F62722">
        <w:rPr>
          <w:rFonts w:ascii="IFAO-Grec Unicode" w:hAnsi="IFAO-Grec Unicode"/>
        </w:rPr>
        <w:t xml:space="preserve">the findspot of the </w:t>
      </w:r>
      <w:r w:rsidR="00700101" w:rsidRPr="00F62722">
        <w:rPr>
          <w:rFonts w:ascii="IFAO-Grec Unicode" w:hAnsi="IFAO-Grec Unicode"/>
        </w:rPr>
        <w:t xml:space="preserve">structure’s </w:t>
      </w:r>
      <w:r w:rsidR="00FB2CC0" w:rsidRPr="00F62722">
        <w:rPr>
          <w:rFonts w:ascii="IFAO-Grec Unicode" w:hAnsi="IFAO-Grec Unicode"/>
        </w:rPr>
        <w:t xml:space="preserve">other Homeric papyrus – </w:t>
      </w:r>
      <w:r w:rsidR="00CC0BA7" w:rsidRPr="00F62722">
        <w:rPr>
          <w:rFonts w:ascii="IFAO-Grec Unicode" w:hAnsi="IFAO-Grec Unicode"/>
        </w:rPr>
        <w:t xml:space="preserve">Room </w:t>
      </w:r>
      <w:r w:rsidR="003B4436" w:rsidRPr="00F62722">
        <w:rPr>
          <w:rFonts w:ascii="IFAO-Grec Unicode" w:hAnsi="IFAO-Grec Unicode"/>
        </w:rPr>
        <w:t>B9</w:t>
      </w:r>
      <w:r w:rsidR="00CC0BA7" w:rsidRPr="00F62722">
        <w:rPr>
          <w:rFonts w:ascii="IFAO-Grec Unicode" w:hAnsi="IFAO-Grec Unicode"/>
        </w:rPr>
        <w:t xml:space="preserve">S </w:t>
      </w:r>
      <w:r w:rsidR="00FB2CC0" w:rsidRPr="00F62722">
        <w:rPr>
          <w:rFonts w:ascii="IFAO-Grec Unicode" w:hAnsi="IFAO-Grec Unicode"/>
        </w:rPr>
        <w:t xml:space="preserve">– </w:t>
      </w:r>
      <w:r w:rsidR="00512385" w:rsidRPr="00F62722">
        <w:rPr>
          <w:rFonts w:ascii="IFAO-Grec Unicode" w:hAnsi="IFAO-Grec Unicode"/>
        </w:rPr>
        <w:t>was an</w:t>
      </w:r>
      <w:r w:rsidR="00EC483A" w:rsidRPr="00F62722">
        <w:rPr>
          <w:rFonts w:ascii="IFAO-Grec Unicode" w:hAnsi="IFAO-Grec Unicode"/>
        </w:rPr>
        <w:t>other</w:t>
      </w:r>
      <w:r w:rsidR="00512385" w:rsidRPr="00F62722">
        <w:rPr>
          <w:rFonts w:ascii="IFAO-Grec Unicode" w:hAnsi="IFAO-Grec Unicode"/>
        </w:rPr>
        <w:t xml:space="preserve"> </w:t>
      </w:r>
      <w:r w:rsidR="00C90F66" w:rsidRPr="00F62722">
        <w:rPr>
          <w:rFonts w:ascii="IFAO-Grec Unicode" w:hAnsi="IFAO-Grec Unicode"/>
        </w:rPr>
        <w:t xml:space="preserve">underground </w:t>
      </w:r>
      <w:r w:rsidR="00111295" w:rsidRPr="00F62722">
        <w:rPr>
          <w:rFonts w:ascii="IFAO-Grec Unicode" w:hAnsi="IFAO-Grec Unicode"/>
        </w:rPr>
        <w:t>chamber</w:t>
      </w:r>
      <w:r w:rsidR="003D08EF" w:rsidRPr="00F62722">
        <w:rPr>
          <w:rFonts w:ascii="IFAO-Grec Unicode" w:hAnsi="IFAO-Grec Unicode"/>
        </w:rPr>
        <w:t xml:space="preserve"> </w:t>
      </w:r>
      <w:r w:rsidR="00377DDF" w:rsidRPr="00F62722">
        <w:rPr>
          <w:rFonts w:ascii="IFAO-Grec Unicode" w:hAnsi="IFAO-Grec Unicode"/>
        </w:rPr>
        <w:t>(</w:t>
      </w:r>
      <w:r w:rsidR="003D08EF" w:rsidRPr="00F62722">
        <w:rPr>
          <w:rFonts w:ascii="IFAO-Grec Unicode" w:hAnsi="IFAO-Grec Unicode"/>
        </w:rPr>
        <w:t xml:space="preserve">or </w:t>
      </w:r>
      <w:r w:rsidR="00EC483A" w:rsidRPr="00F62722">
        <w:rPr>
          <w:rFonts w:ascii="IFAO-Grec Unicode" w:hAnsi="IFAO-Grec Unicode"/>
        </w:rPr>
        <w:t>a further subdivision of B9R</w:t>
      </w:r>
      <w:r w:rsidR="00377DDF" w:rsidRPr="00F62722">
        <w:rPr>
          <w:rFonts w:ascii="IFAO-Grec Unicode" w:hAnsi="IFAO-Grec Unicode"/>
        </w:rPr>
        <w:t>)</w:t>
      </w:r>
      <w:r w:rsidR="00C90F66" w:rsidRPr="00F62722">
        <w:rPr>
          <w:rFonts w:ascii="IFAO-Grec Unicode" w:hAnsi="IFAO-Grec Unicode"/>
        </w:rPr>
        <w:t xml:space="preserve">. </w:t>
      </w:r>
      <w:r w:rsidR="00422750" w:rsidRPr="00F62722">
        <w:rPr>
          <w:rFonts w:ascii="IFAO-Grec Unicode" w:hAnsi="IFAO-Grec Unicode"/>
        </w:rPr>
        <w:t>It is not immediately clear from the legacy data w</w:t>
      </w:r>
      <w:r w:rsidR="00B92142" w:rsidRPr="00F62722">
        <w:rPr>
          <w:rFonts w:ascii="IFAO-Grec Unicode" w:hAnsi="IFAO-Grec Unicode"/>
        </w:rPr>
        <w:t xml:space="preserve">hich of these various subdivisions belong to Courtyard </w:t>
      </w:r>
      <w:r w:rsidR="003B4436" w:rsidRPr="00F62722">
        <w:rPr>
          <w:rFonts w:ascii="IFAO-Grec Unicode" w:hAnsi="IFAO-Grec Unicode"/>
        </w:rPr>
        <w:t>B9</w:t>
      </w:r>
      <w:r w:rsidR="00B92142" w:rsidRPr="00F62722">
        <w:rPr>
          <w:rFonts w:ascii="IFAO-Grec Unicode" w:hAnsi="IFAO-Grec Unicode"/>
        </w:rPr>
        <w:t xml:space="preserve">M and which to the </w:t>
      </w:r>
      <w:r w:rsidR="00ED47B1" w:rsidRPr="00F62722">
        <w:rPr>
          <w:rFonts w:ascii="IFAO-Grec Unicode" w:hAnsi="IFAO-Grec Unicode"/>
        </w:rPr>
        <w:t xml:space="preserve">larger </w:t>
      </w:r>
      <w:r w:rsidR="00B92142" w:rsidRPr="00F62722">
        <w:rPr>
          <w:rFonts w:ascii="IFAO-Grec Unicode" w:hAnsi="IFAO-Grec Unicode"/>
        </w:rPr>
        <w:t xml:space="preserve">structure </w:t>
      </w:r>
      <w:r w:rsidR="00ED47B1" w:rsidRPr="00F62722">
        <w:rPr>
          <w:rFonts w:ascii="IFAO-Grec Unicode" w:hAnsi="IFAO-Grec Unicode"/>
        </w:rPr>
        <w:t>to its north</w:t>
      </w:r>
      <w:r w:rsidR="00B92142" w:rsidRPr="00F62722">
        <w:rPr>
          <w:rFonts w:ascii="IFAO-Grec Unicode" w:hAnsi="IFAO-Grec Unicode"/>
        </w:rPr>
        <w:t>.</w:t>
      </w:r>
    </w:p>
    <w:p w14:paraId="6EE66090" w14:textId="06D00736" w:rsidR="00DE448E" w:rsidRPr="00F62722" w:rsidRDefault="00DE448E" w:rsidP="00DE448E">
      <w:pPr>
        <w:pStyle w:val="Caption"/>
        <w:rPr>
          <w:rFonts w:ascii="IFAO-Grec Unicode" w:hAnsi="IFAO-Grec Unicode"/>
          <w:i w:val="0"/>
          <w:iCs w:val="0"/>
          <w:sz w:val="24"/>
          <w:szCs w:val="24"/>
          <w:highlight w:val="cyan"/>
        </w:rPr>
      </w:pPr>
      <w:bookmarkStart w:id="56" w:name="_Ref173246889"/>
      <w:bookmarkStart w:id="57" w:name="_Toc192679229"/>
      <w:r w:rsidRPr="00F62722">
        <w:rPr>
          <w:rFonts w:ascii="IFAO-Grec Unicode" w:hAnsi="IFAO-Grec Unicode"/>
          <w:i w:val="0"/>
          <w:iCs w:val="0"/>
          <w:sz w:val="24"/>
          <w:szCs w:val="24"/>
          <w:highlight w:val="cyan"/>
        </w:rPr>
        <w:t xml:space="preserve">Figure </w:t>
      </w:r>
      <w:r w:rsidRPr="00F62722">
        <w:rPr>
          <w:rFonts w:ascii="IFAO-Grec Unicode" w:hAnsi="IFAO-Grec Unicode"/>
          <w:i w:val="0"/>
          <w:iCs w:val="0"/>
          <w:sz w:val="24"/>
          <w:szCs w:val="24"/>
          <w:highlight w:val="cyan"/>
        </w:rPr>
        <w:fldChar w:fldCharType="begin"/>
      </w:r>
      <w:r w:rsidRPr="00F62722">
        <w:rPr>
          <w:rFonts w:ascii="IFAO-Grec Unicode" w:hAnsi="IFAO-Grec Unicode"/>
          <w:i w:val="0"/>
          <w:iCs w:val="0"/>
          <w:sz w:val="24"/>
          <w:szCs w:val="24"/>
          <w:highlight w:val="cyan"/>
        </w:rPr>
        <w:instrText xml:space="preserve"> SEQ Figure \* ARABIC </w:instrText>
      </w:r>
      <w:r w:rsidRPr="00F62722">
        <w:rPr>
          <w:rFonts w:ascii="IFAO-Grec Unicode" w:hAnsi="IFAO-Grec Unicode"/>
          <w:i w:val="0"/>
          <w:iCs w:val="0"/>
          <w:sz w:val="24"/>
          <w:szCs w:val="24"/>
          <w:highlight w:val="cyan"/>
        </w:rPr>
        <w:fldChar w:fldCharType="separate"/>
      </w:r>
      <w:r w:rsidR="00EF7BEA" w:rsidRPr="00F62722">
        <w:rPr>
          <w:rFonts w:ascii="IFAO-Grec Unicode" w:hAnsi="IFAO-Grec Unicode"/>
          <w:i w:val="0"/>
          <w:iCs w:val="0"/>
          <w:noProof/>
          <w:sz w:val="24"/>
          <w:szCs w:val="24"/>
          <w:highlight w:val="cyan"/>
        </w:rPr>
        <w:t>29</w:t>
      </w:r>
      <w:r w:rsidRPr="00F62722">
        <w:rPr>
          <w:rFonts w:ascii="IFAO-Grec Unicode" w:hAnsi="IFAO-Grec Unicode"/>
          <w:i w:val="0"/>
          <w:iCs w:val="0"/>
          <w:sz w:val="24"/>
          <w:szCs w:val="24"/>
          <w:highlight w:val="cyan"/>
        </w:rPr>
        <w:fldChar w:fldCharType="end"/>
      </w:r>
      <w:bookmarkEnd w:id="56"/>
      <w:r w:rsidRPr="00F62722">
        <w:rPr>
          <w:rFonts w:ascii="IFAO-Grec Unicode" w:hAnsi="IFAO-Grec Unicode"/>
          <w:i w:val="0"/>
          <w:iCs w:val="0"/>
          <w:sz w:val="24"/>
          <w:szCs w:val="24"/>
          <w:highlight w:val="cyan"/>
        </w:rPr>
        <w:t>: The west wall of B9G with the north wall of the dovecote, B9P, at the extreme left. The line of plaster on the north wall of B9G extends to the floor level of the room (Kelsey Museum of Archaeology, University of Michigan, neg. no. 5.2045)</w:t>
      </w:r>
      <w:bookmarkEnd w:id="57"/>
    </w:p>
    <w:p w14:paraId="77361A39" w14:textId="16977E63" w:rsidR="00DE448E" w:rsidRPr="00F62722" w:rsidRDefault="00DE448E" w:rsidP="00DE448E">
      <w:pPr>
        <w:pStyle w:val="Caption"/>
        <w:rPr>
          <w:rFonts w:ascii="IFAO-Grec Unicode" w:hAnsi="IFAO-Grec Unicode"/>
          <w:i w:val="0"/>
          <w:iCs w:val="0"/>
          <w:sz w:val="24"/>
          <w:szCs w:val="24"/>
          <w:highlight w:val="cyan"/>
        </w:rPr>
      </w:pPr>
      <w:bookmarkStart w:id="58" w:name="_Ref173246951"/>
      <w:bookmarkStart w:id="59" w:name="_Toc192679230"/>
      <w:r w:rsidRPr="00F62722">
        <w:rPr>
          <w:rFonts w:ascii="IFAO-Grec Unicode" w:hAnsi="IFAO-Grec Unicode"/>
          <w:i w:val="0"/>
          <w:iCs w:val="0"/>
          <w:sz w:val="24"/>
          <w:szCs w:val="24"/>
          <w:highlight w:val="cyan"/>
        </w:rPr>
        <w:t xml:space="preserve">Figure </w:t>
      </w:r>
      <w:r w:rsidRPr="00F62722">
        <w:rPr>
          <w:rFonts w:ascii="IFAO-Grec Unicode" w:hAnsi="IFAO-Grec Unicode"/>
          <w:i w:val="0"/>
          <w:iCs w:val="0"/>
          <w:sz w:val="24"/>
          <w:szCs w:val="24"/>
          <w:highlight w:val="cyan"/>
        </w:rPr>
        <w:fldChar w:fldCharType="begin"/>
      </w:r>
      <w:r w:rsidRPr="00F62722">
        <w:rPr>
          <w:rFonts w:ascii="IFAO-Grec Unicode" w:hAnsi="IFAO-Grec Unicode"/>
          <w:i w:val="0"/>
          <w:iCs w:val="0"/>
          <w:sz w:val="24"/>
          <w:szCs w:val="24"/>
          <w:highlight w:val="cyan"/>
        </w:rPr>
        <w:instrText xml:space="preserve"> SEQ Figure \* ARABIC </w:instrText>
      </w:r>
      <w:r w:rsidRPr="00F62722">
        <w:rPr>
          <w:rFonts w:ascii="IFAO-Grec Unicode" w:hAnsi="IFAO-Grec Unicode"/>
          <w:i w:val="0"/>
          <w:iCs w:val="0"/>
          <w:sz w:val="24"/>
          <w:szCs w:val="24"/>
          <w:highlight w:val="cyan"/>
        </w:rPr>
        <w:fldChar w:fldCharType="separate"/>
      </w:r>
      <w:r w:rsidR="00EF7BEA" w:rsidRPr="00F62722">
        <w:rPr>
          <w:rFonts w:ascii="IFAO-Grec Unicode" w:hAnsi="IFAO-Grec Unicode"/>
          <w:i w:val="0"/>
          <w:iCs w:val="0"/>
          <w:noProof/>
          <w:sz w:val="24"/>
          <w:szCs w:val="24"/>
          <w:highlight w:val="cyan"/>
        </w:rPr>
        <w:t>30</w:t>
      </w:r>
      <w:r w:rsidRPr="00F62722">
        <w:rPr>
          <w:rFonts w:ascii="IFAO-Grec Unicode" w:hAnsi="IFAO-Grec Unicode"/>
          <w:i w:val="0"/>
          <w:iCs w:val="0"/>
          <w:sz w:val="24"/>
          <w:szCs w:val="24"/>
          <w:highlight w:val="cyan"/>
        </w:rPr>
        <w:fldChar w:fldCharType="end"/>
      </w:r>
      <w:bookmarkEnd w:id="58"/>
      <w:r w:rsidRPr="00F62722">
        <w:rPr>
          <w:rFonts w:ascii="IFAO-Grec Unicode" w:hAnsi="IFAO-Grec Unicode"/>
          <w:i w:val="0"/>
          <w:iCs w:val="0"/>
          <w:sz w:val="24"/>
          <w:szCs w:val="24"/>
          <w:highlight w:val="cyan"/>
        </w:rPr>
        <w:t>: The west wall of B9G in process of excavation. The top of the vault B9H shows in the lower right hand corner (Kelsey Museum of Archaeology, University of Michigan, neg. no. 5.2049)</w:t>
      </w:r>
      <w:bookmarkEnd w:id="59"/>
    </w:p>
    <w:p w14:paraId="349E1333" w14:textId="6413D9AF" w:rsidR="00DE448E" w:rsidRPr="00F62722" w:rsidRDefault="00DE448E" w:rsidP="00DE448E">
      <w:pPr>
        <w:pStyle w:val="Caption"/>
        <w:rPr>
          <w:rFonts w:ascii="IFAO-Grec Unicode" w:hAnsi="IFAO-Grec Unicode"/>
          <w:i w:val="0"/>
          <w:iCs w:val="0"/>
          <w:sz w:val="24"/>
          <w:szCs w:val="24"/>
          <w:highlight w:val="cyan"/>
        </w:rPr>
      </w:pPr>
      <w:bookmarkStart w:id="60" w:name="_Ref173246944"/>
      <w:bookmarkStart w:id="61" w:name="_Toc192679231"/>
      <w:r w:rsidRPr="00F62722">
        <w:rPr>
          <w:rFonts w:ascii="IFAO-Grec Unicode" w:hAnsi="IFAO-Grec Unicode"/>
          <w:i w:val="0"/>
          <w:iCs w:val="0"/>
          <w:sz w:val="24"/>
          <w:szCs w:val="24"/>
          <w:highlight w:val="cyan"/>
        </w:rPr>
        <w:t xml:space="preserve">Figure </w:t>
      </w:r>
      <w:r w:rsidRPr="00F62722">
        <w:rPr>
          <w:rFonts w:ascii="IFAO-Grec Unicode" w:hAnsi="IFAO-Grec Unicode"/>
          <w:i w:val="0"/>
          <w:iCs w:val="0"/>
          <w:sz w:val="24"/>
          <w:szCs w:val="24"/>
          <w:highlight w:val="cyan"/>
        </w:rPr>
        <w:fldChar w:fldCharType="begin"/>
      </w:r>
      <w:r w:rsidRPr="00F62722">
        <w:rPr>
          <w:rFonts w:ascii="IFAO-Grec Unicode" w:hAnsi="IFAO-Grec Unicode"/>
          <w:i w:val="0"/>
          <w:iCs w:val="0"/>
          <w:sz w:val="24"/>
          <w:szCs w:val="24"/>
          <w:highlight w:val="cyan"/>
        </w:rPr>
        <w:instrText xml:space="preserve"> SEQ Figure \* ARABIC </w:instrText>
      </w:r>
      <w:r w:rsidRPr="00F62722">
        <w:rPr>
          <w:rFonts w:ascii="IFAO-Grec Unicode" w:hAnsi="IFAO-Grec Unicode"/>
          <w:i w:val="0"/>
          <w:iCs w:val="0"/>
          <w:sz w:val="24"/>
          <w:szCs w:val="24"/>
          <w:highlight w:val="cyan"/>
        </w:rPr>
        <w:fldChar w:fldCharType="separate"/>
      </w:r>
      <w:r w:rsidR="00EF7BEA" w:rsidRPr="00F62722">
        <w:rPr>
          <w:rFonts w:ascii="IFAO-Grec Unicode" w:hAnsi="IFAO-Grec Unicode"/>
          <w:i w:val="0"/>
          <w:iCs w:val="0"/>
          <w:noProof/>
          <w:sz w:val="24"/>
          <w:szCs w:val="24"/>
          <w:highlight w:val="cyan"/>
        </w:rPr>
        <w:t>31</w:t>
      </w:r>
      <w:r w:rsidRPr="00F62722">
        <w:rPr>
          <w:rFonts w:ascii="IFAO-Grec Unicode" w:hAnsi="IFAO-Grec Unicode"/>
          <w:i w:val="0"/>
          <w:iCs w:val="0"/>
          <w:sz w:val="24"/>
          <w:szCs w:val="24"/>
          <w:highlight w:val="cyan"/>
        </w:rPr>
        <w:fldChar w:fldCharType="end"/>
      </w:r>
      <w:bookmarkEnd w:id="60"/>
      <w:r w:rsidRPr="00F62722">
        <w:rPr>
          <w:rFonts w:ascii="IFAO-Grec Unicode" w:hAnsi="IFAO-Grec Unicode"/>
          <w:i w:val="0"/>
          <w:iCs w:val="0"/>
          <w:sz w:val="24"/>
          <w:szCs w:val="24"/>
          <w:highlight w:val="cyan"/>
        </w:rPr>
        <w:t>: A view looking west over B9F and G in process of excavation (Kelsey Museum of Archaeology, University of Michigan, neg. no. 5.2048)</w:t>
      </w:r>
      <w:bookmarkEnd w:id="61"/>
    </w:p>
    <w:p w14:paraId="6A6FB19D" w14:textId="0B3F59EA" w:rsidR="00DE448E" w:rsidRPr="00F62722" w:rsidRDefault="00DE448E" w:rsidP="00DE448E">
      <w:pPr>
        <w:pStyle w:val="Caption"/>
        <w:rPr>
          <w:rFonts w:ascii="IFAO-Grec Unicode" w:hAnsi="IFAO-Grec Unicode"/>
          <w:i w:val="0"/>
          <w:iCs w:val="0"/>
          <w:sz w:val="24"/>
          <w:szCs w:val="24"/>
          <w:highlight w:val="cyan"/>
        </w:rPr>
      </w:pPr>
      <w:bookmarkStart w:id="62" w:name="_Ref173246978"/>
      <w:bookmarkStart w:id="63" w:name="_Toc192679232"/>
      <w:r w:rsidRPr="00F62722">
        <w:rPr>
          <w:rFonts w:ascii="IFAO-Grec Unicode" w:hAnsi="IFAO-Grec Unicode"/>
          <w:i w:val="0"/>
          <w:iCs w:val="0"/>
          <w:sz w:val="24"/>
          <w:szCs w:val="24"/>
          <w:highlight w:val="cyan"/>
        </w:rPr>
        <w:t xml:space="preserve">Figure </w:t>
      </w:r>
      <w:r w:rsidRPr="00F62722">
        <w:rPr>
          <w:rFonts w:ascii="IFAO-Grec Unicode" w:hAnsi="IFAO-Grec Unicode"/>
          <w:i w:val="0"/>
          <w:iCs w:val="0"/>
          <w:sz w:val="24"/>
          <w:szCs w:val="24"/>
          <w:highlight w:val="cyan"/>
        </w:rPr>
        <w:fldChar w:fldCharType="begin"/>
      </w:r>
      <w:r w:rsidRPr="00F62722">
        <w:rPr>
          <w:rFonts w:ascii="IFAO-Grec Unicode" w:hAnsi="IFAO-Grec Unicode"/>
          <w:i w:val="0"/>
          <w:iCs w:val="0"/>
          <w:sz w:val="24"/>
          <w:szCs w:val="24"/>
          <w:highlight w:val="cyan"/>
        </w:rPr>
        <w:instrText xml:space="preserve"> SEQ Figure \* ARABIC </w:instrText>
      </w:r>
      <w:r w:rsidRPr="00F62722">
        <w:rPr>
          <w:rFonts w:ascii="IFAO-Grec Unicode" w:hAnsi="IFAO-Grec Unicode"/>
          <w:i w:val="0"/>
          <w:iCs w:val="0"/>
          <w:sz w:val="24"/>
          <w:szCs w:val="24"/>
          <w:highlight w:val="cyan"/>
        </w:rPr>
        <w:fldChar w:fldCharType="separate"/>
      </w:r>
      <w:r w:rsidR="00EF7BEA" w:rsidRPr="00F62722">
        <w:rPr>
          <w:rFonts w:ascii="IFAO-Grec Unicode" w:hAnsi="IFAO-Grec Unicode"/>
          <w:i w:val="0"/>
          <w:iCs w:val="0"/>
          <w:noProof/>
          <w:sz w:val="24"/>
          <w:szCs w:val="24"/>
          <w:highlight w:val="cyan"/>
        </w:rPr>
        <w:t>32</w:t>
      </w:r>
      <w:r w:rsidRPr="00F62722">
        <w:rPr>
          <w:rFonts w:ascii="IFAO-Grec Unicode" w:hAnsi="IFAO-Grec Unicode"/>
          <w:i w:val="0"/>
          <w:iCs w:val="0"/>
          <w:sz w:val="24"/>
          <w:szCs w:val="24"/>
          <w:highlight w:val="cyan"/>
        </w:rPr>
        <w:fldChar w:fldCharType="end"/>
      </w:r>
      <w:bookmarkEnd w:id="62"/>
      <w:r w:rsidRPr="00F62722">
        <w:rPr>
          <w:rFonts w:ascii="IFAO-Grec Unicode" w:hAnsi="IFAO-Grec Unicode"/>
          <w:i w:val="0"/>
          <w:iCs w:val="0"/>
          <w:sz w:val="24"/>
          <w:szCs w:val="24"/>
          <w:highlight w:val="cyan"/>
        </w:rPr>
        <w:t>: Doorframe for the door between B9H and B9D (Kelsey Museum of Archaeology, University of Michigan, neg. no. 5.2052)</w:t>
      </w:r>
      <w:bookmarkEnd w:id="63"/>
    </w:p>
    <w:p w14:paraId="367FEB44" w14:textId="51967B7C" w:rsidR="00DE448E" w:rsidRPr="00F62722" w:rsidRDefault="00DE448E" w:rsidP="00DE448E">
      <w:pPr>
        <w:pStyle w:val="Caption"/>
        <w:rPr>
          <w:rFonts w:ascii="IFAO-Grec Unicode" w:hAnsi="IFAO-Grec Unicode"/>
          <w:i w:val="0"/>
          <w:iCs w:val="0"/>
          <w:sz w:val="24"/>
          <w:szCs w:val="24"/>
        </w:rPr>
      </w:pPr>
      <w:bookmarkStart w:id="64" w:name="_Ref173247005"/>
      <w:bookmarkStart w:id="65" w:name="_Toc192679233"/>
      <w:r w:rsidRPr="00F62722">
        <w:rPr>
          <w:rFonts w:ascii="IFAO-Grec Unicode" w:hAnsi="IFAO-Grec Unicode"/>
          <w:i w:val="0"/>
          <w:iCs w:val="0"/>
          <w:sz w:val="24"/>
          <w:szCs w:val="24"/>
          <w:highlight w:val="cyan"/>
        </w:rPr>
        <w:t xml:space="preserve">Figure </w:t>
      </w:r>
      <w:r w:rsidRPr="00F62722">
        <w:rPr>
          <w:rFonts w:ascii="IFAO-Grec Unicode" w:hAnsi="IFAO-Grec Unicode"/>
          <w:i w:val="0"/>
          <w:iCs w:val="0"/>
          <w:sz w:val="24"/>
          <w:szCs w:val="24"/>
          <w:highlight w:val="cyan"/>
        </w:rPr>
        <w:fldChar w:fldCharType="begin"/>
      </w:r>
      <w:r w:rsidRPr="00F62722">
        <w:rPr>
          <w:rFonts w:ascii="IFAO-Grec Unicode" w:hAnsi="IFAO-Grec Unicode"/>
          <w:i w:val="0"/>
          <w:iCs w:val="0"/>
          <w:sz w:val="24"/>
          <w:szCs w:val="24"/>
          <w:highlight w:val="cyan"/>
        </w:rPr>
        <w:instrText xml:space="preserve"> SEQ Figure \* ARABIC </w:instrText>
      </w:r>
      <w:r w:rsidRPr="00F62722">
        <w:rPr>
          <w:rFonts w:ascii="IFAO-Grec Unicode" w:hAnsi="IFAO-Grec Unicode"/>
          <w:i w:val="0"/>
          <w:iCs w:val="0"/>
          <w:sz w:val="24"/>
          <w:szCs w:val="24"/>
          <w:highlight w:val="cyan"/>
        </w:rPr>
        <w:fldChar w:fldCharType="separate"/>
      </w:r>
      <w:r w:rsidR="00EF7BEA" w:rsidRPr="00F62722">
        <w:rPr>
          <w:rFonts w:ascii="IFAO-Grec Unicode" w:hAnsi="IFAO-Grec Unicode"/>
          <w:i w:val="0"/>
          <w:iCs w:val="0"/>
          <w:noProof/>
          <w:sz w:val="24"/>
          <w:szCs w:val="24"/>
          <w:highlight w:val="cyan"/>
        </w:rPr>
        <w:t>33</w:t>
      </w:r>
      <w:r w:rsidRPr="00F62722">
        <w:rPr>
          <w:rFonts w:ascii="IFAO-Grec Unicode" w:hAnsi="IFAO-Grec Unicode"/>
          <w:i w:val="0"/>
          <w:iCs w:val="0"/>
          <w:sz w:val="24"/>
          <w:szCs w:val="24"/>
          <w:highlight w:val="cyan"/>
        </w:rPr>
        <w:fldChar w:fldCharType="end"/>
      </w:r>
      <w:bookmarkEnd w:id="64"/>
      <w:r w:rsidRPr="00F62722">
        <w:rPr>
          <w:rFonts w:ascii="IFAO-Grec Unicode" w:hAnsi="IFAO-Grec Unicode"/>
          <w:i w:val="0"/>
          <w:iCs w:val="0"/>
          <w:sz w:val="24"/>
          <w:szCs w:val="24"/>
          <w:highlight w:val="cyan"/>
        </w:rPr>
        <w:t>: Steps leading down into B9R from B9E (Kelsey Museum of Archaeology, University of Michigan, neg. no. 5.2199)</w:t>
      </w:r>
      <w:bookmarkEnd w:id="65"/>
    </w:p>
    <w:tbl>
      <w:tblPr>
        <w:tblStyle w:val="GridTable1Light"/>
        <w:tblW w:w="0" w:type="auto"/>
        <w:tblLook w:val="0400" w:firstRow="0" w:lastRow="0" w:firstColumn="0" w:lastColumn="0" w:noHBand="0" w:noVBand="1"/>
      </w:tblPr>
      <w:tblGrid>
        <w:gridCol w:w="456"/>
        <w:gridCol w:w="1810"/>
        <w:gridCol w:w="1943"/>
        <w:gridCol w:w="1243"/>
        <w:gridCol w:w="2883"/>
        <w:gridCol w:w="743"/>
      </w:tblGrid>
      <w:tr w:rsidR="00AA274B" w:rsidRPr="00F62722" w14:paraId="5E4DDE03" w14:textId="5078EE98" w:rsidTr="00AA274B">
        <w:tc>
          <w:tcPr>
            <w:tcW w:w="0" w:type="auto"/>
          </w:tcPr>
          <w:p w14:paraId="194E443E" w14:textId="77777777" w:rsidR="00AA274B" w:rsidRPr="00F62722" w:rsidRDefault="00AA274B">
            <w:pPr>
              <w:spacing w:line="480" w:lineRule="auto"/>
              <w:jc w:val="right"/>
              <w:rPr>
                <w:rFonts w:ascii="IFAO-Grec Unicode" w:hAnsi="IFAO-Grec Unicode"/>
              </w:rPr>
            </w:pPr>
            <w:r w:rsidRPr="00F62722">
              <w:rPr>
                <w:rFonts w:ascii="IFAO-Grec Unicode" w:hAnsi="IFAO-Grec Unicode"/>
              </w:rPr>
              <w:t>15</w:t>
            </w:r>
          </w:p>
        </w:tc>
        <w:tc>
          <w:tcPr>
            <w:tcW w:w="0" w:type="auto"/>
          </w:tcPr>
          <w:p w14:paraId="6A9CB8F7" w14:textId="77777777" w:rsidR="00AA274B" w:rsidRPr="00F62722" w:rsidRDefault="00AA274B">
            <w:pPr>
              <w:spacing w:line="480" w:lineRule="auto"/>
              <w:rPr>
                <w:rFonts w:ascii="IFAO-Grec Unicode" w:hAnsi="IFAO-Grec Unicode"/>
              </w:rPr>
            </w:pPr>
            <w:r w:rsidRPr="00F62722">
              <w:rPr>
                <w:rFonts w:ascii="IFAO-Grec Unicode" w:hAnsi="IFAO-Grec Unicode"/>
              </w:rPr>
              <w:t>P.Cair.Mich. 3 1</w:t>
            </w:r>
          </w:p>
        </w:tc>
        <w:tc>
          <w:tcPr>
            <w:tcW w:w="0" w:type="auto"/>
          </w:tcPr>
          <w:p w14:paraId="1970CFA6" w14:textId="77777777" w:rsidR="00AA274B" w:rsidRPr="00F62722" w:rsidRDefault="00AA274B">
            <w:pPr>
              <w:spacing w:line="480" w:lineRule="auto"/>
              <w:rPr>
                <w:rFonts w:ascii="IFAO-Grec Unicode" w:hAnsi="IFAO-Grec Unicode"/>
              </w:rPr>
            </w:pPr>
            <w:r w:rsidRPr="00F62722">
              <w:rPr>
                <w:rFonts w:ascii="IFAO-Grec Unicode" w:hAnsi="IFAO-Grec Unicode"/>
              </w:rPr>
              <w:t>P.Mich. inv. 4778</w:t>
            </w:r>
          </w:p>
        </w:tc>
        <w:tc>
          <w:tcPr>
            <w:tcW w:w="0" w:type="auto"/>
          </w:tcPr>
          <w:p w14:paraId="17DAC6B5" w14:textId="77777777" w:rsidR="00AA274B" w:rsidRPr="00F62722" w:rsidRDefault="00AA274B">
            <w:pPr>
              <w:spacing w:line="480" w:lineRule="auto"/>
              <w:rPr>
                <w:rFonts w:ascii="IFAO-Grec Unicode" w:hAnsi="IFAO-Grec Unicode"/>
              </w:rPr>
            </w:pPr>
            <w:r w:rsidRPr="00F62722">
              <w:rPr>
                <w:rFonts w:ascii="IFAO-Grec Unicode" w:hAnsi="IFAO-Grec Unicode"/>
              </w:rPr>
              <w:t>26-B9S-E</w:t>
            </w:r>
          </w:p>
        </w:tc>
        <w:tc>
          <w:tcPr>
            <w:tcW w:w="0" w:type="auto"/>
          </w:tcPr>
          <w:p w14:paraId="3F05D875" w14:textId="77777777" w:rsidR="00AA274B" w:rsidRPr="00F62722" w:rsidRDefault="00AA274B">
            <w:pPr>
              <w:spacing w:line="480" w:lineRule="auto"/>
              <w:rPr>
                <w:rFonts w:ascii="IFAO-Grec Unicode" w:hAnsi="IFAO-Grec Unicode"/>
                <w:i/>
                <w:iCs/>
              </w:rPr>
            </w:pPr>
            <w:r w:rsidRPr="00F62722">
              <w:rPr>
                <w:rFonts w:ascii="IFAO-Grec Unicode" w:hAnsi="IFAO-Grec Unicode"/>
                <w:i/>
                <w:iCs/>
              </w:rPr>
              <w:t xml:space="preserve">Il. </w:t>
            </w:r>
            <w:r w:rsidRPr="00F62722">
              <w:rPr>
                <w:rFonts w:ascii="IFAO-Grec Unicode" w:hAnsi="IFAO-Grec Unicode"/>
              </w:rPr>
              <w:t>1.91–96</w:t>
            </w:r>
          </w:p>
        </w:tc>
        <w:tc>
          <w:tcPr>
            <w:tcW w:w="0" w:type="auto"/>
          </w:tcPr>
          <w:p w14:paraId="4A6611E3" w14:textId="359D6D89" w:rsidR="00AA274B" w:rsidRPr="00F62722" w:rsidRDefault="00AA274B">
            <w:pPr>
              <w:spacing w:line="480" w:lineRule="auto"/>
              <w:rPr>
                <w:rFonts w:ascii="IFAO-Grec Unicode" w:hAnsi="IFAO-Grec Unicode"/>
              </w:rPr>
            </w:pPr>
            <w:r w:rsidRPr="00F62722">
              <w:rPr>
                <w:rFonts w:ascii="IFAO-Grec Unicode" w:hAnsi="IFAO-Grec Unicode"/>
              </w:rPr>
              <w:t>II CE</w:t>
            </w:r>
          </w:p>
        </w:tc>
      </w:tr>
      <w:tr w:rsidR="00AA274B" w:rsidRPr="00F62722" w14:paraId="4185A27C" w14:textId="5DFAC8E7" w:rsidTr="00AA274B">
        <w:tc>
          <w:tcPr>
            <w:tcW w:w="0" w:type="auto"/>
          </w:tcPr>
          <w:p w14:paraId="6C4B0D4D" w14:textId="77777777" w:rsidR="00AA274B" w:rsidRPr="00F62722" w:rsidRDefault="00AA274B">
            <w:pPr>
              <w:spacing w:line="480" w:lineRule="auto"/>
              <w:jc w:val="right"/>
              <w:rPr>
                <w:rFonts w:ascii="IFAO-Grec Unicode" w:hAnsi="IFAO-Grec Unicode"/>
              </w:rPr>
            </w:pPr>
            <w:r w:rsidRPr="00F62722">
              <w:rPr>
                <w:rFonts w:ascii="IFAO-Grec Unicode" w:hAnsi="IFAO-Grec Unicode"/>
              </w:rPr>
              <w:t>16</w:t>
            </w:r>
          </w:p>
        </w:tc>
        <w:tc>
          <w:tcPr>
            <w:tcW w:w="0" w:type="auto"/>
          </w:tcPr>
          <w:p w14:paraId="164A389D" w14:textId="77777777" w:rsidR="00AA274B" w:rsidRPr="00F62722" w:rsidRDefault="00AA274B">
            <w:pPr>
              <w:spacing w:line="480" w:lineRule="auto"/>
              <w:rPr>
                <w:rFonts w:ascii="IFAO-Grec Unicode" w:hAnsi="IFAO-Grec Unicode"/>
              </w:rPr>
            </w:pPr>
            <w:r w:rsidRPr="00F62722">
              <w:rPr>
                <w:rFonts w:ascii="IFAO-Grec Unicode" w:hAnsi="IFAO-Grec Unicode"/>
              </w:rPr>
              <w:t>P.Cair.Mich. 3 5</w:t>
            </w:r>
          </w:p>
        </w:tc>
        <w:tc>
          <w:tcPr>
            <w:tcW w:w="0" w:type="auto"/>
          </w:tcPr>
          <w:p w14:paraId="386A9941" w14:textId="77777777" w:rsidR="00AA274B" w:rsidRPr="00F62722" w:rsidRDefault="00AA274B">
            <w:pPr>
              <w:spacing w:line="480" w:lineRule="auto"/>
              <w:rPr>
                <w:rFonts w:ascii="IFAO-Grec Unicode" w:hAnsi="IFAO-Grec Unicode"/>
              </w:rPr>
            </w:pPr>
            <w:r w:rsidRPr="00F62722">
              <w:rPr>
                <w:rFonts w:ascii="IFAO-Grec Unicode" w:hAnsi="IFAO-Grec Unicode"/>
              </w:rPr>
              <w:t>P.Mich. inv. 4681</w:t>
            </w:r>
          </w:p>
        </w:tc>
        <w:tc>
          <w:tcPr>
            <w:tcW w:w="0" w:type="auto"/>
          </w:tcPr>
          <w:p w14:paraId="6C86319F" w14:textId="77777777" w:rsidR="00AA274B" w:rsidRPr="00F62722" w:rsidRDefault="00AA274B">
            <w:pPr>
              <w:spacing w:line="480" w:lineRule="auto"/>
              <w:rPr>
                <w:rFonts w:ascii="IFAO-Grec Unicode" w:hAnsi="IFAO-Grec Unicode"/>
              </w:rPr>
            </w:pPr>
            <w:r w:rsidRPr="00F62722">
              <w:rPr>
                <w:rFonts w:ascii="IFAO-Grec Unicode" w:hAnsi="IFAO-Grec Unicode"/>
              </w:rPr>
              <w:t>26-B9Y-A</w:t>
            </w:r>
          </w:p>
        </w:tc>
        <w:tc>
          <w:tcPr>
            <w:tcW w:w="0" w:type="auto"/>
          </w:tcPr>
          <w:p w14:paraId="732A86E3" w14:textId="77777777" w:rsidR="00AA274B" w:rsidRPr="00F62722" w:rsidRDefault="00AA274B">
            <w:pPr>
              <w:spacing w:line="480" w:lineRule="auto"/>
              <w:rPr>
                <w:rFonts w:ascii="IFAO-Grec Unicode" w:hAnsi="IFAO-Grec Unicode"/>
              </w:rPr>
            </w:pPr>
            <w:r w:rsidRPr="00F62722">
              <w:rPr>
                <w:rFonts w:ascii="IFAO-Grec Unicode" w:hAnsi="IFAO-Grec Unicode"/>
                <w:i/>
                <w:iCs/>
              </w:rPr>
              <w:t xml:space="preserve">Il. </w:t>
            </w:r>
            <w:r w:rsidRPr="00F62722">
              <w:rPr>
                <w:rFonts w:ascii="IFAO-Grec Unicode" w:hAnsi="IFAO-Grec Unicode"/>
              </w:rPr>
              <w:t>21.207–216, 21.251–262</w:t>
            </w:r>
          </w:p>
        </w:tc>
        <w:tc>
          <w:tcPr>
            <w:tcW w:w="0" w:type="auto"/>
          </w:tcPr>
          <w:p w14:paraId="78FA1E7B" w14:textId="1DC18D07" w:rsidR="00AA274B" w:rsidRPr="00F62722" w:rsidRDefault="00174A16">
            <w:pPr>
              <w:spacing w:line="480" w:lineRule="auto"/>
              <w:rPr>
                <w:rFonts w:ascii="IFAO-Grec Unicode" w:hAnsi="IFAO-Grec Unicode"/>
              </w:rPr>
            </w:pPr>
            <w:r w:rsidRPr="00F62722">
              <w:rPr>
                <w:rFonts w:ascii="IFAO-Grec Unicode" w:hAnsi="IFAO-Grec Unicode"/>
              </w:rPr>
              <w:t>II CE</w:t>
            </w:r>
          </w:p>
        </w:tc>
      </w:tr>
    </w:tbl>
    <w:p w14:paraId="2232FE30" w14:textId="77777777" w:rsidR="00F02B90" w:rsidRPr="00F62722" w:rsidRDefault="00F02B90" w:rsidP="00F02B90">
      <w:pPr>
        <w:spacing w:line="480" w:lineRule="auto"/>
        <w:rPr>
          <w:rFonts w:ascii="IFAO-Grec Unicode" w:hAnsi="IFAO-Grec Unicode"/>
        </w:rPr>
      </w:pPr>
    </w:p>
    <w:p w14:paraId="74FCA2F3" w14:textId="6AA13946" w:rsidR="004252F1" w:rsidRPr="00F62722" w:rsidRDefault="00080658" w:rsidP="00DD4D00">
      <w:pPr>
        <w:spacing w:line="480" w:lineRule="auto"/>
        <w:ind w:firstLine="720"/>
        <w:rPr>
          <w:rFonts w:ascii="IFAO-Grec Unicode" w:hAnsi="IFAO-Grec Unicode"/>
        </w:rPr>
      </w:pPr>
      <w:r w:rsidRPr="00F62722">
        <w:rPr>
          <w:rFonts w:ascii="IFAO-Grec Unicode" w:hAnsi="IFAO-Grec Unicode"/>
        </w:rPr>
        <w:t>As was noted, t</w:t>
      </w:r>
      <w:r w:rsidR="004252F1" w:rsidRPr="00F62722">
        <w:rPr>
          <w:rFonts w:ascii="IFAO-Grec Unicode" w:hAnsi="IFAO-Grec Unicode"/>
        </w:rPr>
        <w:t>wo Homeric papyri</w:t>
      </w:r>
      <w:r w:rsidR="00415B34" w:rsidRPr="00F62722">
        <w:rPr>
          <w:rFonts w:ascii="IFAO-Grec Unicode" w:hAnsi="IFAO-Grec Unicode"/>
        </w:rPr>
        <w:t xml:space="preserve"> were excavated in House B9</w:t>
      </w:r>
      <w:r w:rsidR="00B11472" w:rsidRPr="00F62722">
        <w:rPr>
          <w:rFonts w:ascii="IFAO-Grec Unicode" w:hAnsi="IFAO-Grec Unicode"/>
        </w:rPr>
        <w:t xml:space="preserve">: </w:t>
      </w:r>
      <w:hyperlink r:id="rId50" w:history="1">
        <w:r w:rsidR="004252F1" w:rsidRPr="00F62722">
          <w:rPr>
            <w:rStyle w:val="Hyperlink"/>
            <w:rFonts w:ascii="IFAO-Grec Unicode" w:hAnsi="IFAO-Grec Unicode"/>
          </w:rPr>
          <w:t>P.Cair.Mich. 3 1</w:t>
        </w:r>
      </w:hyperlink>
      <w:r w:rsidR="00B11472" w:rsidRPr="00F62722">
        <w:rPr>
          <w:rFonts w:ascii="IFAO-Grec Unicode" w:hAnsi="IFAO-Grec Unicode"/>
        </w:rPr>
        <w:t xml:space="preserve"> (</w:t>
      </w:r>
      <w:r w:rsidR="00A54AFB" w:rsidRPr="00F62722">
        <w:rPr>
          <w:rFonts w:ascii="IFAO-Grec Unicode" w:hAnsi="IFAO-Grec Unicode"/>
        </w:rPr>
        <w:t>26-B9S-E</w:t>
      </w:r>
      <w:r w:rsidR="00B11472" w:rsidRPr="00F62722">
        <w:rPr>
          <w:rFonts w:ascii="IFAO-Grec Unicode" w:hAnsi="IFAO-Grec Unicode"/>
        </w:rPr>
        <w:t xml:space="preserve">) and </w:t>
      </w:r>
      <w:hyperlink r:id="rId51" w:history="1">
        <w:r w:rsidR="00B11472" w:rsidRPr="00F62722">
          <w:rPr>
            <w:rStyle w:val="Hyperlink"/>
            <w:rFonts w:ascii="IFAO-Grec Unicode" w:hAnsi="IFAO-Grec Unicode"/>
          </w:rPr>
          <w:t>P.Cair.Mich. 3 5</w:t>
        </w:r>
      </w:hyperlink>
      <w:r w:rsidR="004252F1" w:rsidRPr="00F62722">
        <w:rPr>
          <w:rFonts w:ascii="IFAO-Grec Unicode" w:hAnsi="IFAO-Grec Unicode"/>
        </w:rPr>
        <w:t xml:space="preserve"> </w:t>
      </w:r>
      <w:r w:rsidR="00B11472" w:rsidRPr="00F62722">
        <w:rPr>
          <w:rFonts w:ascii="IFAO-Grec Unicode" w:hAnsi="IFAO-Grec Unicode"/>
        </w:rPr>
        <w:t>(</w:t>
      </w:r>
      <w:r w:rsidR="00A54AFB" w:rsidRPr="00F62722">
        <w:rPr>
          <w:rFonts w:ascii="IFAO-Grec Unicode" w:hAnsi="IFAO-Grec Unicode"/>
        </w:rPr>
        <w:t>26-B9Y-A</w:t>
      </w:r>
      <w:r w:rsidR="00B11472" w:rsidRPr="00F62722">
        <w:rPr>
          <w:rFonts w:ascii="IFAO-Grec Unicode" w:hAnsi="IFAO-Grec Unicode"/>
        </w:rPr>
        <w:t xml:space="preserve">). </w:t>
      </w:r>
      <w:r w:rsidR="003E573A" w:rsidRPr="00F62722">
        <w:rPr>
          <w:rFonts w:ascii="IFAO-Grec Unicode" w:hAnsi="IFAO-Grec Unicode"/>
        </w:rPr>
        <w:t xml:space="preserve">The script of the former is round and </w:t>
      </w:r>
      <w:r w:rsidR="003A1A79" w:rsidRPr="00F62722">
        <w:rPr>
          <w:rFonts w:ascii="IFAO-Grec Unicode" w:hAnsi="IFAO-Grec Unicode"/>
        </w:rPr>
        <w:t>squat</w:t>
      </w:r>
      <w:r w:rsidR="005C050B" w:rsidRPr="00F62722">
        <w:rPr>
          <w:rFonts w:ascii="IFAO-Grec Unicode" w:hAnsi="IFAO-Grec Unicode"/>
        </w:rPr>
        <w:t>, upright but informal</w:t>
      </w:r>
      <w:r w:rsidR="003A1A79" w:rsidRPr="00F62722">
        <w:rPr>
          <w:rFonts w:ascii="IFAO-Grec Unicode" w:hAnsi="IFAO-Grec Unicode"/>
        </w:rPr>
        <w:t xml:space="preserve">: </w:t>
      </w:r>
      <w:r w:rsidR="008709BA" w:rsidRPr="00F62722">
        <w:rPr>
          <w:rFonts w:ascii="IFAO-Grec Unicode" w:hAnsi="IFAO-Grec Unicode"/>
        </w:rPr>
        <w:t xml:space="preserve">its </w:t>
      </w:r>
      <w:r w:rsidR="003A1A79" w:rsidRPr="00F62722">
        <w:rPr>
          <w:rFonts w:ascii="IFAO-Grec Unicode" w:hAnsi="IFAO-Grec Unicode"/>
        </w:rPr>
        <w:t>p</w:t>
      </w:r>
      <w:r w:rsidR="004252F1" w:rsidRPr="00F62722">
        <w:rPr>
          <w:rFonts w:ascii="IFAO-Grec Unicode" w:hAnsi="IFAO-Grec Unicode"/>
        </w:rPr>
        <w:t>hi is disproportionately large</w:t>
      </w:r>
      <w:r w:rsidR="00F76C94" w:rsidRPr="00F62722">
        <w:rPr>
          <w:rFonts w:ascii="IFAO-Grec Unicode" w:hAnsi="IFAO-Grec Unicode"/>
        </w:rPr>
        <w:t>;</w:t>
      </w:r>
      <w:r w:rsidR="003A1A79" w:rsidRPr="00F62722">
        <w:rPr>
          <w:rFonts w:ascii="IFAO-Grec Unicode" w:hAnsi="IFAO-Grec Unicode"/>
        </w:rPr>
        <w:t xml:space="preserve"> delta is f</w:t>
      </w:r>
      <w:r w:rsidR="004252F1" w:rsidRPr="00F62722">
        <w:rPr>
          <w:rFonts w:ascii="IFAO-Grec Unicode" w:hAnsi="IFAO-Grec Unicode"/>
        </w:rPr>
        <w:t>lattened</w:t>
      </w:r>
      <w:r w:rsidR="003A1A79" w:rsidRPr="00F62722">
        <w:rPr>
          <w:rFonts w:ascii="IFAO-Grec Unicode" w:hAnsi="IFAO-Grec Unicode"/>
        </w:rPr>
        <w:t>,</w:t>
      </w:r>
      <w:r w:rsidR="004252F1" w:rsidRPr="00F62722">
        <w:rPr>
          <w:rFonts w:ascii="IFAO-Grec Unicode" w:hAnsi="IFAO-Grec Unicode"/>
        </w:rPr>
        <w:t xml:space="preserve"> with </w:t>
      </w:r>
      <w:r w:rsidR="003A1A79" w:rsidRPr="00F62722">
        <w:rPr>
          <w:rFonts w:ascii="IFAO-Grec Unicode" w:hAnsi="IFAO-Grec Unicode"/>
        </w:rPr>
        <w:t xml:space="preserve">a </w:t>
      </w:r>
      <w:r w:rsidR="004252F1" w:rsidRPr="00F62722">
        <w:rPr>
          <w:rFonts w:ascii="IFAO-Grec Unicode" w:hAnsi="IFAO-Grec Unicode"/>
        </w:rPr>
        <w:t xml:space="preserve">wide base; serifs </w:t>
      </w:r>
      <w:r w:rsidR="00F76C94" w:rsidRPr="00F62722">
        <w:rPr>
          <w:rFonts w:ascii="IFAO-Grec Unicode" w:hAnsi="IFAO-Grec Unicode"/>
        </w:rPr>
        <w:t xml:space="preserve">adorn the extremities of </w:t>
      </w:r>
      <w:r w:rsidR="004252F1" w:rsidRPr="00F62722">
        <w:rPr>
          <w:rFonts w:ascii="IFAO-Grec Unicode" w:hAnsi="IFAO-Grec Unicode"/>
        </w:rPr>
        <w:t xml:space="preserve">tau, kappa, </w:t>
      </w:r>
      <w:r w:rsidR="00F76C94" w:rsidRPr="00F62722">
        <w:rPr>
          <w:rFonts w:ascii="IFAO-Grec Unicode" w:hAnsi="IFAO-Grec Unicode"/>
        </w:rPr>
        <w:t xml:space="preserve">and </w:t>
      </w:r>
      <w:r w:rsidR="004252F1" w:rsidRPr="00F62722">
        <w:rPr>
          <w:rFonts w:ascii="IFAO-Grec Unicode" w:hAnsi="IFAO-Grec Unicode"/>
        </w:rPr>
        <w:t>upsilon</w:t>
      </w:r>
      <w:r w:rsidR="00F76C94" w:rsidRPr="00F62722">
        <w:rPr>
          <w:rFonts w:ascii="IFAO-Grec Unicode" w:hAnsi="IFAO-Grec Unicode"/>
        </w:rPr>
        <w:t>; and e</w:t>
      </w:r>
      <w:r w:rsidR="004252F1" w:rsidRPr="00F62722">
        <w:rPr>
          <w:rFonts w:ascii="IFAO-Grec Unicode" w:hAnsi="IFAO-Grec Unicode"/>
        </w:rPr>
        <w:t xml:space="preserve">psilon has a high middle bar. I </w:t>
      </w:r>
      <w:r w:rsidR="00F76C94" w:rsidRPr="00F62722">
        <w:rPr>
          <w:rFonts w:ascii="IFAO-Grec Unicode" w:hAnsi="IFAO-Grec Unicode"/>
        </w:rPr>
        <w:t xml:space="preserve">seem to </w:t>
      </w:r>
      <w:r w:rsidR="004252F1" w:rsidRPr="00F62722">
        <w:rPr>
          <w:rFonts w:ascii="IFAO-Grec Unicode" w:hAnsi="IFAO-Grec Unicode"/>
        </w:rPr>
        <w:t>discern a high</w:t>
      </w:r>
      <w:r w:rsidR="001B06FF" w:rsidRPr="00F62722">
        <w:rPr>
          <w:rFonts w:ascii="IFAO-Grec Unicode" w:hAnsi="IFAO-Grec Unicode"/>
        </w:rPr>
        <w:t xml:space="preserve"> point</w:t>
      </w:r>
      <w:r w:rsidR="009954EF" w:rsidRPr="00F62722">
        <w:rPr>
          <w:rFonts w:ascii="IFAO-Grec Unicode" w:hAnsi="IFAO-Grec Unicode"/>
        </w:rPr>
        <w:t xml:space="preserve"> </w:t>
      </w:r>
      <w:r w:rsidR="004252F1" w:rsidRPr="00F62722">
        <w:rPr>
          <w:rFonts w:ascii="IFAO-Grec Unicode" w:hAnsi="IFAO-Grec Unicode"/>
        </w:rPr>
        <w:t xml:space="preserve">after the verb in </w:t>
      </w:r>
      <w:r w:rsidR="007E0D7E" w:rsidRPr="00F62722">
        <w:rPr>
          <w:rFonts w:ascii="IFAO-Grec Unicode" w:hAnsi="IFAO-Grec Unicode"/>
        </w:rPr>
        <w:t>the third</w:t>
      </w:r>
      <w:r w:rsidR="004252F1" w:rsidRPr="00F62722">
        <w:rPr>
          <w:rFonts w:ascii="IFAO-Grec Unicode" w:hAnsi="IFAO-Grec Unicode"/>
        </w:rPr>
        <w:t xml:space="preserve"> </w:t>
      </w:r>
      <w:r w:rsidR="007E0D7E" w:rsidRPr="00F62722">
        <w:rPr>
          <w:rFonts w:ascii="IFAO-Grec Unicode" w:hAnsi="IFAO-Grec Unicode"/>
        </w:rPr>
        <w:t>line</w:t>
      </w:r>
      <w:r w:rsidR="004252F1" w:rsidRPr="00F62722">
        <w:rPr>
          <w:rFonts w:ascii="IFAO-Grec Unicode" w:hAnsi="IFAO-Grec Unicode"/>
        </w:rPr>
        <w:t xml:space="preserve">. </w:t>
      </w:r>
      <w:r w:rsidR="00D47B0F" w:rsidRPr="00F62722">
        <w:rPr>
          <w:rFonts w:ascii="IFAO-Grec Unicode" w:hAnsi="IFAO-Grec Unicode"/>
        </w:rPr>
        <w:t xml:space="preserve">The poor state of preservation and the small sample size </w:t>
      </w:r>
      <w:r w:rsidR="00406CA4" w:rsidRPr="00F62722">
        <w:rPr>
          <w:rFonts w:ascii="IFAO-Grec Unicode" w:hAnsi="IFAO-Grec Unicode"/>
        </w:rPr>
        <w:t xml:space="preserve">inhibits comparison, but </w:t>
      </w:r>
      <w:r w:rsidR="00AC1FC0" w:rsidRPr="00F62722">
        <w:rPr>
          <w:rFonts w:ascii="IFAO-Grec Unicode" w:hAnsi="IFAO-Grec Unicode"/>
        </w:rPr>
        <w:t xml:space="preserve">it is not unlike </w:t>
      </w:r>
      <w:hyperlink r:id="rId52" w:history="1">
        <w:r w:rsidR="00285020" w:rsidRPr="00F62722">
          <w:rPr>
            <w:rStyle w:val="Hyperlink"/>
            <w:rFonts w:ascii="IFAO-Grec Unicode" w:hAnsi="IFAO-Grec Unicode"/>
          </w:rPr>
          <w:t xml:space="preserve">P.Oxy. </w:t>
        </w:r>
        <w:r w:rsidR="001A2BF9" w:rsidRPr="00F62722">
          <w:rPr>
            <w:rStyle w:val="Hyperlink"/>
            <w:rFonts w:ascii="IFAO-Grec Unicode" w:hAnsi="IFAO-Grec Unicode"/>
          </w:rPr>
          <w:t xml:space="preserve">80 </w:t>
        </w:r>
        <w:r w:rsidR="00285020" w:rsidRPr="00F62722">
          <w:rPr>
            <w:rStyle w:val="Hyperlink"/>
            <w:rFonts w:ascii="IFAO-Grec Unicode" w:hAnsi="IFAO-Grec Unicode"/>
          </w:rPr>
          <w:t>5234</w:t>
        </w:r>
      </w:hyperlink>
      <w:r w:rsidR="00285020" w:rsidRPr="00F62722">
        <w:rPr>
          <w:rFonts w:ascii="IFAO-Grec Unicode" w:hAnsi="IFAO-Grec Unicode"/>
        </w:rPr>
        <w:t xml:space="preserve"> (II). </w:t>
      </w:r>
      <w:r w:rsidR="004252F1" w:rsidRPr="00F62722">
        <w:rPr>
          <w:rFonts w:ascii="IFAO-Grec Unicode" w:hAnsi="IFAO-Grec Unicode"/>
        </w:rPr>
        <w:t>The</w:t>
      </w:r>
      <w:r w:rsidR="003B4A09" w:rsidRPr="00F62722">
        <w:rPr>
          <w:rFonts w:ascii="IFAO-Grec Unicode" w:hAnsi="IFAO-Grec Unicode"/>
        </w:rPr>
        <w:t xml:space="preserve"> other papyrus is </w:t>
      </w:r>
      <w:hyperlink r:id="rId53" w:history="1">
        <w:r w:rsidR="004252F1" w:rsidRPr="00F62722">
          <w:rPr>
            <w:rStyle w:val="Hyperlink"/>
            <w:rFonts w:ascii="IFAO-Grec Unicode" w:hAnsi="IFAO-Grec Unicode"/>
          </w:rPr>
          <w:t>P.Cair.Mich. 3 5</w:t>
        </w:r>
      </w:hyperlink>
      <w:r w:rsidR="00AC1FC0" w:rsidRPr="00F62722">
        <w:rPr>
          <w:rFonts w:ascii="IFAO-Grec Unicode" w:hAnsi="IFAO-Grec Unicode"/>
        </w:rPr>
        <w:t xml:space="preserve">, whose </w:t>
      </w:r>
      <w:r w:rsidR="005F60EC" w:rsidRPr="00F62722">
        <w:rPr>
          <w:rFonts w:ascii="IFAO-Grec Unicode" w:hAnsi="IFAO-Grec Unicode"/>
        </w:rPr>
        <w:t>u</w:t>
      </w:r>
      <w:r w:rsidR="004252F1" w:rsidRPr="00F62722">
        <w:rPr>
          <w:rFonts w:ascii="IFAO-Grec Unicode" w:hAnsi="IFAO-Grec Unicode"/>
        </w:rPr>
        <w:t>pright rounded decorated capitals</w:t>
      </w:r>
      <w:r w:rsidR="00377870" w:rsidRPr="00F62722">
        <w:rPr>
          <w:rFonts w:ascii="IFAO-Grec Unicode" w:hAnsi="IFAO-Grec Unicode"/>
        </w:rPr>
        <w:t xml:space="preserve"> are </w:t>
      </w:r>
      <w:r w:rsidR="004252F1" w:rsidRPr="00F62722">
        <w:rPr>
          <w:rFonts w:ascii="IFAO-Grec Unicode" w:hAnsi="IFAO-Grec Unicode"/>
        </w:rPr>
        <w:t xml:space="preserve">akin to </w:t>
      </w:r>
      <w:r w:rsidR="00377870" w:rsidRPr="00F62722">
        <w:rPr>
          <w:rFonts w:ascii="IFAO-Grec Unicode" w:hAnsi="IFAO-Grec Unicode"/>
        </w:rPr>
        <w:t xml:space="preserve">the script </w:t>
      </w:r>
      <w:r w:rsidR="002828B3" w:rsidRPr="00F62722">
        <w:rPr>
          <w:rFonts w:ascii="IFAO-Grec Unicode" w:hAnsi="IFAO-Grec Unicode"/>
        </w:rPr>
        <w:t xml:space="preserve">of </w:t>
      </w:r>
      <w:hyperlink r:id="rId54" w:history="1">
        <w:r w:rsidR="004252F1" w:rsidRPr="00F62722">
          <w:rPr>
            <w:rStyle w:val="Hyperlink"/>
            <w:rFonts w:ascii="IFAO-Grec Unicode" w:hAnsi="IFAO-Grec Unicode"/>
          </w:rPr>
          <w:t>P.Cair.Mich. 3 2</w:t>
        </w:r>
      </w:hyperlink>
      <w:r w:rsidR="004252F1" w:rsidRPr="00F62722">
        <w:rPr>
          <w:rFonts w:ascii="IFAO-Grec Unicode" w:hAnsi="IFAO-Grec Unicode"/>
        </w:rPr>
        <w:t xml:space="preserve">, but more decorated and less regularly sized and spaced. </w:t>
      </w:r>
      <w:r w:rsidR="000901D5" w:rsidRPr="00F62722">
        <w:rPr>
          <w:rFonts w:ascii="IFAO-Grec Unicode" w:hAnsi="IFAO-Grec Unicode"/>
        </w:rPr>
        <w:t xml:space="preserve">With the exception of phi, </w:t>
      </w:r>
      <w:r w:rsidR="004F7E79" w:rsidRPr="00F62722">
        <w:rPr>
          <w:rFonts w:ascii="IFAO-Grec Unicode" w:hAnsi="IFAO-Grec Unicode"/>
        </w:rPr>
        <w:t xml:space="preserve">the script of </w:t>
      </w:r>
      <w:hyperlink r:id="rId55" w:history="1">
        <w:r w:rsidR="004F7E79" w:rsidRPr="00F62722">
          <w:rPr>
            <w:rStyle w:val="Hyperlink"/>
            <w:rFonts w:ascii="IFAO-Grec Unicode" w:hAnsi="IFAO-Grec Unicode"/>
          </w:rPr>
          <w:t>P.Cair.Mich. 3 5</w:t>
        </w:r>
      </w:hyperlink>
      <w:r w:rsidR="000901D5" w:rsidRPr="00F62722">
        <w:rPr>
          <w:rFonts w:ascii="IFAO-Grec Unicode" w:hAnsi="IFAO-Grec Unicode"/>
        </w:rPr>
        <w:t xml:space="preserve"> is bilinear</w:t>
      </w:r>
      <w:r w:rsidR="00AC7E4C" w:rsidRPr="00F62722">
        <w:rPr>
          <w:rFonts w:ascii="IFAO-Grec Unicode" w:hAnsi="IFAO-Grec Unicode"/>
        </w:rPr>
        <w:t>, though the letters’ modulus is not consistently square: s</w:t>
      </w:r>
      <w:r w:rsidR="004252F1" w:rsidRPr="00F62722">
        <w:rPr>
          <w:rFonts w:ascii="IFAO-Grec Unicode" w:hAnsi="IFAO-Grec Unicode"/>
        </w:rPr>
        <w:t>ome letters are narrow (e.g., hypsilon, alpha), while others are wide (e.g., nu, pi, kappa); some are tall (e.g., phi and beta), while others are comparatively squat (e.g., delta and sigma)</w:t>
      </w:r>
      <w:r w:rsidR="0090097A" w:rsidRPr="00F62722">
        <w:rPr>
          <w:rFonts w:ascii="IFAO-Grec Unicode" w:hAnsi="IFAO-Grec Unicode"/>
        </w:rPr>
        <w:t xml:space="preserve">, as though the notional lines establishing bilinearity were </w:t>
      </w:r>
      <w:r w:rsidR="00C87562" w:rsidRPr="00F62722">
        <w:rPr>
          <w:rFonts w:ascii="IFAO-Grec Unicode" w:hAnsi="IFAO-Grec Unicode"/>
        </w:rPr>
        <w:t>inconsistently spaced</w:t>
      </w:r>
      <w:r w:rsidR="004252F1" w:rsidRPr="00F62722">
        <w:rPr>
          <w:rFonts w:ascii="IFAO-Grec Unicode" w:hAnsi="IFAO-Grec Unicode"/>
        </w:rPr>
        <w:t xml:space="preserve">. </w:t>
      </w:r>
      <w:r w:rsidR="00560422" w:rsidRPr="00F62722">
        <w:rPr>
          <w:rFonts w:ascii="IFAO-Grec Unicode" w:hAnsi="IFAO-Grec Unicode"/>
        </w:rPr>
        <w:t>Similarly, s</w:t>
      </w:r>
      <w:r w:rsidR="004252F1" w:rsidRPr="00F62722">
        <w:rPr>
          <w:rFonts w:ascii="IFAO-Grec Unicode" w:hAnsi="IFAO-Grec Unicode"/>
        </w:rPr>
        <w:t xml:space="preserve">ometimes the letters are packed tightly along the horizontal (i.1–5) and in other places more generously separated (i.6–10). </w:t>
      </w:r>
    </w:p>
    <w:p w14:paraId="7D10F58F" w14:textId="1C13380D" w:rsidR="00C20507" w:rsidRPr="00F62722" w:rsidRDefault="00C20507" w:rsidP="006B4A55">
      <w:pPr>
        <w:rPr>
          <w:rFonts w:ascii="IFAO-Grec Unicode" w:hAnsi="IFAO-Grec Unicode"/>
          <w:color w:val="D9D9D9" w:themeColor="background1" w:themeShade="D9"/>
        </w:rPr>
      </w:pPr>
      <w:r w:rsidRPr="00F62722">
        <w:rPr>
          <w:rFonts w:ascii="IFAO-Grec Unicode" w:hAnsi="IFAO-Grec Unicode"/>
          <w:color w:val="D9D9D9" w:themeColor="background1" w:themeShade="D9"/>
        </w:rPr>
        <w:t>#articleHeader</w:t>
      </w:r>
    </w:p>
    <w:p w14:paraId="5AD60CC3" w14:textId="2A206CE2" w:rsidR="00115147" w:rsidRPr="00F62722" w:rsidRDefault="00AD666D" w:rsidP="00F802F0">
      <w:pPr>
        <w:spacing w:line="480" w:lineRule="auto"/>
        <w:rPr>
          <w:rFonts w:ascii="IFAO-Grec Unicode" w:hAnsi="IFAO-Grec Unicode"/>
        </w:rPr>
      </w:pPr>
      <w:r w:rsidRPr="00F62722">
        <w:rPr>
          <w:rFonts w:ascii="IFAO-Grec Unicode" w:hAnsi="IFAO-Grec Unicode"/>
        </w:rPr>
        <w:t xml:space="preserve">Surface Finds: </w:t>
      </w:r>
      <w:r w:rsidR="00262751" w:rsidRPr="00F62722">
        <w:rPr>
          <w:rFonts w:ascii="IFAO-Grec Unicode" w:hAnsi="IFAO-Grec Unicode"/>
        </w:rPr>
        <w:t xml:space="preserve">Nos. </w:t>
      </w:r>
      <w:r w:rsidR="007006C2" w:rsidRPr="00F62722">
        <w:rPr>
          <w:rFonts w:ascii="IFAO-Grec Unicode" w:hAnsi="IFAO-Grec Unicode"/>
        </w:rPr>
        <w:t>17</w:t>
      </w:r>
      <w:r w:rsidR="009F4EB8" w:rsidRPr="00F62722">
        <w:rPr>
          <w:rFonts w:ascii="IFAO-Grec Unicode" w:hAnsi="IFAO-Grec Unicode"/>
        </w:rPr>
        <w:t>–</w:t>
      </w:r>
      <w:r w:rsidR="007006C2" w:rsidRPr="00F62722">
        <w:rPr>
          <w:rFonts w:ascii="IFAO-Grec Unicode" w:hAnsi="IFAO-Grec Unicode"/>
        </w:rPr>
        <w:t>19</w:t>
      </w:r>
      <w:r w:rsidR="00262751" w:rsidRPr="00F62722">
        <w:rPr>
          <w:rFonts w:ascii="IFAO-Grec Unicode" w:hAnsi="IFAO-Grec Unicode"/>
        </w:rPr>
        <w:t xml:space="preserve"> </w:t>
      </w:r>
    </w:p>
    <w:tbl>
      <w:tblPr>
        <w:tblStyle w:val="GridTable1Light"/>
        <w:tblW w:w="0" w:type="auto"/>
        <w:tblLook w:val="0400" w:firstRow="0" w:lastRow="0" w:firstColumn="0" w:lastColumn="0" w:noHBand="0" w:noVBand="1"/>
      </w:tblPr>
      <w:tblGrid>
        <w:gridCol w:w="456"/>
        <w:gridCol w:w="1290"/>
        <w:gridCol w:w="1139"/>
        <w:gridCol w:w="2500"/>
        <w:gridCol w:w="2994"/>
        <w:gridCol w:w="971"/>
      </w:tblGrid>
      <w:tr w:rsidR="00174A16" w:rsidRPr="00F62722" w14:paraId="6110060A" w14:textId="4CF6B13D" w:rsidTr="00174A16">
        <w:tc>
          <w:tcPr>
            <w:tcW w:w="0" w:type="auto"/>
          </w:tcPr>
          <w:p w14:paraId="79ECC0B0" w14:textId="77777777" w:rsidR="00174A16" w:rsidRPr="00F62722" w:rsidRDefault="00174A16">
            <w:pPr>
              <w:spacing w:line="480" w:lineRule="auto"/>
              <w:jc w:val="right"/>
              <w:rPr>
                <w:rFonts w:ascii="IFAO-Grec Unicode" w:hAnsi="IFAO-Grec Unicode"/>
              </w:rPr>
            </w:pPr>
            <w:r w:rsidRPr="00F62722">
              <w:rPr>
                <w:rFonts w:ascii="IFAO-Grec Unicode" w:hAnsi="IFAO-Grec Unicode"/>
              </w:rPr>
              <w:t>17</w:t>
            </w:r>
          </w:p>
        </w:tc>
        <w:tc>
          <w:tcPr>
            <w:tcW w:w="0" w:type="auto"/>
          </w:tcPr>
          <w:p w14:paraId="0AA90D69" w14:textId="77777777" w:rsidR="00174A16" w:rsidRPr="00F62722" w:rsidRDefault="00174A16">
            <w:pPr>
              <w:spacing w:line="480" w:lineRule="auto"/>
              <w:rPr>
                <w:rFonts w:ascii="IFAO-Grec Unicode" w:hAnsi="IFAO-Grec Unicode"/>
              </w:rPr>
            </w:pPr>
            <w:r w:rsidRPr="00F62722">
              <w:rPr>
                <w:rFonts w:ascii="IFAO-Grec Unicode" w:hAnsi="IFAO-Grec Unicode"/>
              </w:rPr>
              <w:t xml:space="preserve">BASP 12 (1975), Page 19, No. I </w:t>
            </w:r>
          </w:p>
        </w:tc>
        <w:tc>
          <w:tcPr>
            <w:tcW w:w="0" w:type="auto"/>
          </w:tcPr>
          <w:p w14:paraId="12743729" w14:textId="77777777" w:rsidR="00174A16" w:rsidRPr="00F62722" w:rsidRDefault="00174A16">
            <w:pPr>
              <w:spacing w:line="480" w:lineRule="auto"/>
              <w:rPr>
                <w:rFonts w:ascii="IFAO-Grec Unicode" w:hAnsi="IFAO-Grec Unicode"/>
              </w:rPr>
            </w:pPr>
            <w:r w:rsidRPr="00F62722">
              <w:rPr>
                <w:rFonts w:ascii="IFAO-Grec Unicode" w:hAnsi="IFAO-Grec Unicode"/>
              </w:rPr>
              <w:t>P.Mich. inv. 2755</w:t>
            </w:r>
          </w:p>
        </w:tc>
        <w:tc>
          <w:tcPr>
            <w:tcW w:w="0" w:type="auto"/>
          </w:tcPr>
          <w:p w14:paraId="0F74D459" w14:textId="77777777" w:rsidR="00174A16" w:rsidRPr="00F62722" w:rsidRDefault="00174A16">
            <w:pPr>
              <w:spacing w:line="480" w:lineRule="auto"/>
              <w:rPr>
                <w:rFonts w:ascii="IFAO-Grec Unicode" w:hAnsi="IFAO-Grec Unicode"/>
              </w:rPr>
            </w:pPr>
            <w:r w:rsidRPr="00F62722">
              <w:rPr>
                <w:rFonts w:ascii="IFAO-Grec Unicode" w:hAnsi="IFAO-Grec Unicode"/>
              </w:rPr>
              <w:t>24-X-west side</w:t>
            </w:r>
          </w:p>
        </w:tc>
        <w:tc>
          <w:tcPr>
            <w:tcW w:w="0" w:type="auto"/>
          </w:tcPr>
          <w:p w14:paraId="10031381" w14:textId="77777777" w:rsidR="00174A16" w:rsidRPr="00F62722" w:rsidRDefault="00174A16">
            <w:pPr>
              <w:spacing w:line="480" w:lineRule="auto"/>
              <w:rPr>
                <w:rFonts w:ascii="IFAO-Grec Unicode" w:hAnsi="IFAO-Grec Unicode"/>
              </w:rPr>
            </w:pPr>
            <w:r w:rsidRPr="00F62722">
              <w:rPr>
                <w:rFonts w:ascii="IFAO-Grec Unicode" w:hAnsi="IFAO-Grec Unicode"/>
                <w:i/>
                <w:iCs/>
              </w:rPr>
              <w:t xml:space="preserve">Il. </w:t>
            </w:r>
            <w:r w:rsidRPr="00F62722">
              <w:rPr>
                <w:rFonts w:ascii="IFAO-Grec Unicode" w:hAnsi="IFAO-Grec Unicode"/>
              </w:rPr>
              <w:t>2.89–110</w:t>
            </w:r>
          </w:p>
        </w:tc>
        <w:tc>
          <w:tcPr>
            <w:tcW w:w="0" w:type="auto"/>
          </w:tcPr>
          <w:p w14:paraId="2EFA4FF2" w14:textId="21E5C736" w:rsidR="00174A16" w:rsidRPr="00F62722" w:rsidRDefault="00BD28C6">
            <w:pPr>
              <w:spacing w:line="480" w:lineRule="auto"/>
              <w:rPr>
                <w:rFonts w:ascii="IFAO-Grec Unicode" w:hAnsi="IFAO-Grec Unicode"/>
              </w:rPr>
            </w:pPr>
            <w:r w:rsidRPr="00F62722">
              <w:rPr>
                <w:rFonts w:ascii="IFAO-Grec Unicode" w:hAnsi="IFAO-Grec Unicode"/>
              </w:rPr>
              <w:t>End I – Early II CE</w:t>
            </w:r>
          </w:p>
        </w:tc>
      </w:tr>
      <w:tr w:rsidR="00174A16" w:rsidRPr="00F62722" w14:paraId="729A868A" w14:textId="76555FFB" w:rsidTr="00174A16">
        <w:tc>
          <w:tcPr>
            <w:tcW w:w="0" w:type="auto"/>
          </w:tcPr>
          <w:p w14:paraId="3EC4A718" w14:textId="77777777" w:rsidR="00174A16" w:rsidRPr="00F62722" w:rsidRDefault="00174A16">
            <w:pPr>
              <w:spacing w:line="480" w:lineRule="auto"/>
              <w:jc w:val="right"/>
              <w:rPr>
                <w:rFonts w:ascii="IFAO-Grec Unicode" w:hAnsi="IFAO-Grec Unicode"/>
              </w:rPr>
            </w:pPr>
            <w:r w:rsidRPr="00F62722">
              <w:rPr>
                <w:rFonts w:ascii="IFAO-Grec Unicode" w:hAnsi="IFAO-Grec Unicode"/>
              </w:rPr>
              <w:lastRenderedPageBreak/>
              <w:t>18</w:t>
            </w:r>
          </w:p>
        </w:tc>
        <w:tc>
          <w:tcPr>
            <w:tcW w:w="0" w:type="auto"/>
          </w:tcPr>
          <w:p w14:paraId="194B080E" w14:textId="77777777" w:rsidR="00174A16" w:rsidRPr="00F62722" w:rsidRDefault="00174A16">
            <w:pPr>
              <w:spacing w:line="480" w:lineRule="auto"/>
              <w:rPr>
                <w:rFonts w:ascii="IFAO-Grec Unicode" w:hAnsi="IFAO-Grec Unicode"/>
              </w:rPr>
            </w:pPr>
            <w:r w:rsidRPr="00F62722">
              <w:rPr>
                <w:rFonts w:ascii="IFAO-Grec Unicode" w:hAnsi="IFAO-Grec Unicode"/>
              </w:rPr>
              <w:t>BASP 41 (2004), Pages 65–67</w:t>
            </w:r>
          </w:p>
        </w:tc>
        <w:tc>
          <w:tcPr>
            <w:tcW w:w="0" w:type="auto"/>
          </w:tcPr>
          <w:p w14:paraId="6E80CDBC" w14:textId="77777777" w:rsidR="00174A16" w:rsidRPr="00F62722" w:rsidRDefault="00174A16">
            <w:pPr>
              <w:spacing w:line="480" w:lineRule="auto"/>
              <w:rPr>
                <w:rFonts w:ascii="IFAO-Grec Unicode" w:hAnsi="IFAO-Grec Unicode"/>
              </w:rPr>
            </w:pPr>
            <w:r w:rsidRPr="00F62722">
              <w:rPr>
                <w:rFonts w:ascii="IFAO-Grec Unicode" w:hAnsi="IFAO-Grec Unicode"/>
              </w:rPr>
              <w:t>P.Mich. inv. 2764</w:t>
            </w:r>
          </w:p>
        </w:tc>
        <w:tc>
          <w:tcPr>
            <w:tcW w:w="0" w:type="auto"/>
          </w:tcPr>
          <w:p w14:paraId="5E619E88" w14:textId="77777777" w:rsidR="00174A16" w:rsidRPr="00F62722" w:rsidRDefault="00174A16">
            <w:pPr>
              <w:spacing w:line="480" w:lineRule="auto"/>
              <w:rPr>
                <w:rFonts w:ascii="IFAO-Grec Unicode" w:hAnsi="IFAO-Grec Unicode"/>
              </w:rPr>
            </w:pPr>
            <w:r w:rsidRPr="00F62722">
              <w:rPr>
                <w:rFonts w:ascii="IFAO-Grec Unicode" w:hAnsi="IFAO-Grec Unicode"/>
              </w:rPr>
              <w:t>24-X-west side</w:t>
            </w:r>
          </w:p>
        </w:tc>
        <w:tc>
          <w:tcPr>
            <w:tcW w:w="0" w:type="auto"/>
          </w:tcPr>
          <w:p w14:paraId="620B9D33" w14:textId="77777777" w:rsidR="00174A16" w:rsidRPr="00F62722" w:rsidRDefault="00174A16">
            <w:pPr>
              <w:spacing w:line="480" w:lineRule="auto"/>
              <w:rPr>
                <w:rFonts w:ascii="IFAO-Grec Unicode" w:hAnsi="IFAO-Grec Unicode"/>
              </w:rPr>
            </w:pPr>
            <w:r w:rsidRPr="00F62722">
              <w:rPr>
                <w:rFonts w:ascii="IFAO-Grec Unicode" w:hAnsi="IFAO-Grec Unicode"/>
                <w:i/>
                <w:iCs/>
              </w:rPr>
              <w:t xml:space="preserve">Od. </w:t>
            </w:r>
            <w:r w:rsidRPr="00F62722">
              <w:rPr>
                <w:rFonts w:ascii="IFAO-Grec Unicode" w:hAnsi="IFAO-Grec Unicode"/>
              </w:rPr>
              <w:t>1.220–236, 1.263–275</w:t>
            </w:r>
          </w:p>
        </w:tc>
        <w:tc>
          <w:tcPr>
            <w:tcW w:w="0" w:type="auto"/>
          </w:tcPr>
          <w:p w14:paraId="4450100D" w14:textId="3D1F9430" w:rsidR="00174A16" w:rsidRPr="00F62722" w:rsidRDefault="00BD28C6">
            <w:pPr>
              <w:spacing w:line="480" w:lineRule="auto"/>
              <w:rPr>
                <w:rFonts w:ascii="IFAO-Grec Unicode" w:hAnsi="IFAO-Grec Unicode"/>
              </w:rPr>
            </w:pPr>
            <w:r w:rsidRPr="00F62722">
              <w:rPr>
                <w:rFonts w:ascii="IFAO-Grec Unicode" w:hAnsi="IFAO-Grec Unicode"/>
              </w:rPr>
              <w:t>Late II – Early III CE</w:t>
            </w:r>
          </w:p>
        </w:tc>
      </w:tr>
      <w:tr w:rsidR="00174A16" w:rsidRPr="00F62722" w14:paraId="63793618" w14:textId="39EE5339" w:rsidTr="00174A16">
        <w:tc>
          <w:tcPr>
            <w:tcW w:w="0" w:type="auto"/>
          </w:tcPr>
          <w:p w14:paraId="2D28543F" w14:textId="77777777" w:rsidR="00174A16" w:rsidRPr="00F62722" w:rsidRDefault="00174A16">
            <w:pPr>
              <w:spacing w:line="480" w:lineRule="auto"/>
              <w:jc w:val="right"/>
              <w:rPr>
                <w:rFonts w:ascii="IFAO-Grec Unicode" w:hAnsi="IFAO-Grec Unicode"/>
              </w:rPr>
            </w:pPr>
            <w:r w:rsidRPr="00F62722">
              <w:rPr>
                <w:rFonts w:ascii="IFAO-Grec Unicode" w:hAnsi="IFAO-Grec Unicode"/>
              </w:rPr>
              <w:t>19</w:t>
            </w:r>
          </w:p>
        </w:tc>
        <w:tc>
          <w:tcPr>
            <w:tcW w:w="0" w:type="auto"/>
          </w:tcPr>
          <w:p w14:paraId="7F34AEF4" w14:textId="77777777" w:rsidR="00174A16" w:rsidRPr="00F62722" w:rsidRDefault="00174A16">
            <w:pPr>
              <w:spacing w:line="480" w:lineRule="auto"/>
              <w:rPr>
                <w:rFonts w:ascii="IFAO-Grec Unicode" w:hAnsi="IFAO-Grec Unicode"/>
              </w:rPr>
            </w:pPr>
            <w:r w:rsidRPr="00F62722">
              <w:rPr>
                <w:rFonts w:ascii="IFAO-Grec Unicode" w:hAnsi="IFAO-Grec Unicode"/>
              </w:rPr>
              <w:t>BASP 12 (1975), Page 20, No. II</w:t>
            </w:r>
          </w:p>
        </w:tc>
        <w:tc>
          <w:tcPr>
            <w:tcW w:w="0" w:type="auto"/>
          </w:tcPr>
          <w:p w14:paraId="2328BE14" w14:textId="77777777" w:rsidR="00174A16" w:rsidRPr="00F62722" w:rsidRDefault="00174A16">
            <w:pPr>
              <w:spacing w:line="480" w:lineRule="auto"/>
              <w:rPr>
                <w:rFonts w:ascii="IFAO-Grec Unicode" w:hAnsi="IFAO-Grec Unicode"/>
              </w:rPr>
            </w:pPr>
            <w:r w:rsidRPr="00F62722">
              <w:rPr>
                <w:rFonts w:ascii="IFAO-Grec Unicode" w:hAnsi="IFAO-Grec Unicode"/>
              </w:rPr>
              <w:t>P.Mich. inv. 2755a</w:t>
            </w:r>
          </w:p>
        </w:tc>
        <w:tc>
          <w:tcPr>
            <w:tcW w:w="0" w:type="auto"/>
          </w:tcPr>
          <w:p w14:paraId="6D10CD45" w14:textId="77777777" w:rsidR="00174A16" w:rsidRPr="00F62722" w:rsidRDefault="00174A16">
            <w:pPr>
              <w:spacing w:line="480" w:lineRule="auto"/>
              <w:rPr>
                <w:rFonts w:ascii="IFAO-Grec Unicode" w:hAnsi="IFAO-Grec Unicode"/>
              </w:rPr>
            </w:pPr>
            <w:r w:rsidRPr="00F62722">
              <w:rPr>
                <w:rFonts w:ascii="IFAO-Grec Unicode" w:hAnsi="IFAO-Grec Unicode"/>
              </w:rPr>
              <w:t>24-X-west side / “While digging the bricks from the walls of a room on the side of the mound a nice bit of papyri”</w:t>
            </w:r>
          </w:p>
        </w:tc>
        <w:tc>
          <w:tcPr>
            <w:tcW w:w="0" w:type="auto"/>
          </w:tcPr>
          <w:p w14:paraId="389FBF43" w14:textId="77777777" w:rsidR="00174A16" w:rsidRPr="00F62722" w:rsidRDefault="00174A16">
            <w:pPr>
              <w:spacing w:line="480" w:lineRule="auto"/>
              <w:rPr>
                <w:rFonts w:ascii="IFAO-Grec Unicode" w:hAnsi="IFAO-Grec Unicode"/>
              </w:rPr>
            </w:pPr>
            <w:r w:rsidRPr="00F62722">
              <w:rPr>
                <w:rFonts w:ascii="IFAO-Grec Unicode" w:hAnsi="IFAO-Grec Unicode"/>
                <w:i/>
                <w:iCs/>
              </w:rPr>
              <w:t xml:space="preserve">Il. </w:t>
            </w:r>
            <w:r w:rsidRPr="00F62722">
              <w:rPr>
                <w:rFonts w:ascii="IFAO-Grec Unicode" w:hAnsi="IFAO-Grec Unicode"/>
              </w:rPr>
              <w:t>18.23–45, 18.174–181, 18.209–216, 18.219–231, 18.237–242, 18.274–281, 18.286–299, 18.306–343, 18.354–617</w:t>
            </w:r>
            <w:r w:rsidRPr="00F62722">
              <w:rPr>
                <w:rFonts w:ascii="IFAO-Grec Unicode" w:hAnsi="IFAO-Grec Unicode"/>
                <w:i/>
                <w:iCs/>
              </w:rPr>
              <w:t> </w:t>
            </w:r>
          </w:p>
        </w:tc>
        <w:tc>
          <w:tcPr>
            <w:tcW w:w="0" w:type="auto"/>
          </w:tcPr>
          <w:p w14:paraId="06FB7E4A" w14:textId="7C6799D5" w:rsidR="00174A16" w:rsidRPr="00F62722" w:rsidRDefault="00C010CF">
            <w:pPr>
              <w:spacing w:line="480" w:lineRule="auto"/>
              <w:rPr>
                <w:rFonts w:ascii="IFAO-Grec Unicode" w:hAnsi="IFAO-Grec Unicode"/>
                <w:i/>
                <w:iCs/>
              </w:rPr>
            </w:pPr>
            <w:r w:rsidRPr="00F62722">
              <w:rPr>
                <w:rFonts w:ascii="IFAO-Grec Unicode" w:hAnsi="IFAO-Grec Unicode"/>
              </w:rPr>
              <w:t>Late II – Early III CE</w:t>
            </w:r>
          </w:p>
        </w:tc>
      </w:tr>
    </w:tbl>
    <w:p w14:paraId="4C126D02" w14:textId="77777777" w:rsidR="00F02B90" w:rsidRPr="00F62722" w:rsidRDefault="00F02B90" w:rsidP="00F02B90">
      <w:pPr>
        <w:spacing w:line="480" w:lineRule="auto"/>
        <w:rPr>
          <w:rFonts w:ascii="IFAO-Grec Unicode" w:hAnsi="IFAO-Grec Unicode"/>
        </w:rPr>
      </w:pPr>
    </w:p>
    <w:p w14:paraId="095E4CE4" w14:textId="260E2DB7" w:rsidR="000F0997" w:rsidRPr="00F62722" w:rsidRDefault="00115147" w:rsidP="001A573D">
      <w:pPr>
        <w:spacing w:line="480" w:lineRule="auto"/>
        <w:ind w:firstLine="720"/>
        <w:rPr>
          <w:rFonts w:ascii="IFAO-Grec Unicode" w:hAnsi="IFAO-Grec Unicode"/>
        </w:rPr>
      </w:pPr>
      <w:r w:rsidRPr="00F62722">
        <w:rPr>
          <w:rFonts w:ascii="IFAO-Grec Unicode" w:hAnsi="IFAO-Grec Unicode"/>
        </w:rPr>
        <w:t xml:space="preserve">The </w:t>
      </w:r>
      <w:r w:rsidR="00F802F0" w:rsidRPr="00F62722">
        <w:rPr>
          <w:rFonts w:ascii="IFAO-Grec Unicode" w:hAnsi="IFAO-Grec Unicode"/>
        </w:rPr>
        <w:t xml:space="preserve">final </w:t>
      </w:r>
      <w:r w:rsidRPr="00F62722">
        <w:rPr>
          <w:rFonts w:ascii="IFAO-Grec Unicode" w:hAnsi="IFAO-Grec Unicode"/>
        </w:rPr>
        <w:t xml:space="preserve">nine items </w:t>
      </w:r>
      <w:r w:rsidR="001F2497" w:rsidRPr="00F62722">
        <w:rPr>
          <w:rFonts w:ascii="IFAO-Grec Unicode" w:hAnsi="IFAO-Grec Unicode"/>
        </w:rPr>
        <w:t xml:space="preserve">(Nos. 17–25) </w:t>
      </w:r>
      <w:r w:rsidR="0055705D" w:rsidRPr="00F62722">
        <w:rPr>
          <w:rFonts w:ascii="IFAO-Grec Unicode" w:hAnsi="IFAO-Grec Unicode"/>
        </w:rPr>
        <w:t xml:space="preserve">were </w:t>
      </w:r>
      <w:r w:rsidRPr="00F62722">
        <w:rPr>
          <w:rFonts w:ascii="IFAO-Grec Unicode" w:hAnsi="IFAO-Grec Unicode"/>
        </w:rPr>
        <w:t xml:space="preserve">excavated </w:t>
      </w:r>
      <w:r w:rsidR="0055705D" w:rsidRPr="00F62722">
        <w:rPr>
          <w:rFonts w:ascii="IFAO-Grec Unicode" w:hAnsi="IFAO-Grec Unicode"/>
        </w:rPr>
        <w:t xml:space="preserve">elsewhere </w:t>
      </w:r>
      <w:r w:rsidRPr="00F62722">
        <w:rPr>
          <w:rFonts w:ascii="IFAO-Grec Unicode" w:hAnsi="IFAO-Grec Unicode"/>
        </w:rPr>
        <w:t xml:space="preserve">at Kom Aushim by the Michigan team. </w:t>
      </w:r>
      <w:r w:rsidR="00C20507" w:rsidRPr="00F62722">
        <w:rPr>
          <w:rFonts w:ascii="IFAO-Grec Unicode" w:hAnsi="IFAO-Grec Unicode"/>
        </w:rPr>
        <w:t xml:space="preserve">Little can be said </w:t>
      </w:r>
      <w:r w:rsidR="00306CBF" w:rsidRPr="00F62722">
        <w:rPr>
          <w:rFonts w:ascii="IFAO-Grec Unicode" w:hAnsi="IFAO-Grec Unicode"/>
        </w:rPr>
        <w:t xml:space="preserve">regarding </w:t>
      </w:r>
      <w:r w:rsidR="00C20507" w:rsidRPr="00F62722">
        <w:rPr>
          <w:rFonts w:ascii="IFAO-Grec Unicode" w:hAnsi="IFAO-Grec Unicode"/>
        </w:rPr>
        <w:t xml:space="preserve">the first </w:t>
      </w:r>
      <w:r w:rsidR="00D845C8" w:rsidRPr="00F62722">
        <w:rPr>
          <w:rFonts w:ascii="IFAO-Grec Unicode" w:hAnsi="IFAO-Grec Unicode"/>
        </w:rPr>
        <w:t>two</w:t>
      </w:r>
      <w:r w:rsidR="00111E1C" w:rsidRPr="00F62722">
        <w:rPr>
          <w:rFonts w:ascii="IFAO-Grec Unicode" w:hAnsi="IFAO-Grec Unicode"/>
        </w:rPr>
        <w:t xml:space="preserve">. </w:t>
      </w:r>
      <w:r w:rsidR="003C4A22" w:rsidRPr="00F62722">
        <w:rPr>
          <w:rFonts w:ascii="IFAO-Grec Unicode" w:hAnsi="IFAO-Grec Unicode"/>
        </w:rPr>
        <w:t>P.Mich. inv. 2755 (</w:t>
      </w:r>
      <w:hyperlink r:id="rId56" w:history="1">
        <w:r w:rsidR="003C4A22" w:rsidRPr="00F62722">
          <w:rPr>
            <w:rStyle w:val="Hyperlink"/>
            <w:rFonts w:ascii="IFAO-Grec Unicode" w:hAnsi="IFAO-Grec Unicode"/>
          </w:rPr>
          <w:t>TM 60343</w:t>
        </w:r>
      </w:hyperlink>
      <w:r w:rsidR="003C4A22" w:rsidRPr="00F62722">
        <w:rPr>
          <w:rFonts w:ascii="IFAO-Grec Unicode" w:hAnsi="IFAO-Grec Unicode"/>
        </w:rPr>
        <w:t>)</w:t>
      </w:r>
      <w:r w:rsidR="00D845C8" w:rsidRPr="00F62722">
        <w:rPr>
          <w:rFonts w:ascii="IFAO-Grec Unicode" w:hAnsi="IFAO-Grec Unicode"/>
        </w:rPr>
        <w:t xml:space="preserve"> and</w:t>
      </w:r>
      <w:r w:rsidR="003C4A22" w:rsidRPr="00F62722">
        <w:rPr>
          <w:rFonts w:ascii="IFAO-Grec Unicode" w:hAnsi="IFAO-Grec Unicode"/>
        </w:rPr>
        <w:t xml:space="preserve"> P.Mich. inv. 2764 (</w:t>
      </w:r>
      <w:hyperlink r:id="rId57" w:history="1">
        <w:r w:rsidR="003C4A22" w:rsidRPr="00F62722">
          <w:rPr>
            <w:rStyle w:val="Hyperlink"/>
            <w:rFonts w:ascii="IFAO-Grec Unicode" w:hAnsi="IFAO-Grec Unicode"/>
          </w:rPr>
          <w:t>TM 60688</w:t>
        </w:r>
      </w:hyperlink>
      <w:r w:rsidR="003C4A22" w:rsidRPr="00F62722">
        <w:rPr>
          <w:rFonts w:ascii="IFAO-Grec Unicode" w:hAnsi="IFAO-Grec Unicode"/>
        </w:rPr>
        <w:t>) share the field number 24-X-west side</w:t>
      </w:r>
      <w:r w:rsidR="006E6589" w:rsidRPr="00F62722">
        <w:rPr>
          <w:rFonts w:ascii="IFAO-Grec Unicode" w:hAnsi="IFAO-Grec Unicode"/>
        </w:rPr>
        <w:t xml:space="preserve">, </w:t>
      </w:r>
      <w:r w:rsidR="001A42D5" w:rsidRPr="00F62722">
        <w:rPr>
          <w:rFonts w:ascii="IFAO-Grec Unicode" w:hAnsi="IFAO-Grec Unicode"/>
        </w:rPr>
        <w:t xml:space="preserve">the imprecision of </w:t>
      </w:r>
      <w:r w:rsidR="006E6589" w:rsidRPr="00F62722">
        <w:rPr>
          <w:rFonts w:ascii="IFAO-Grec Unicode" w:hAnsi="IFAO-Grec Unicode"/>
        </w:rPr>
        <w:t xml:space="preserve">which </w:t>
      </w:r>
      <w:r w:rsidR="001A42D5" w:rsidRPr="00F62722">
        <w:rPr>
          <w:rFonts w:ascii="IFAO-Grec Unicode" w:hAnsi="IFAO-Grec Unicode"/>
        </w:rPr>
        <w:t xml:space="preserve">designation </w:t>
      </w:r>
      <w:r w:rsidR="001123A0" w:rsidRPr="00F62722">
        <w:rPr>
          <w:rFonts w:ascii="IFAO-Grec Unicode" w:hAnsi="IFAO-Grec Unicode"/>
        </w:rPr>
        <w:t xml:space="preserve">implies </w:t>
      </w:r>
      <w:r w:rsidR="006E6589" w:rsidRPr="00F62722">
        <w:rPr>
          <w:rFonts w:ascii="IFAO-Grec Unicode" w:hAnsi="IFAO-Grec Unicode"/>
        </w:rPr>
        <w:t xml:space="preserve">that they </w:t>
      </w:r>
      <w:r w:rsidR="008D754C" w:rsidRPr="00F62722">
        <w:rPr>
          <w:rFonts w:ascii="IFAO-Grec Unicode" w:hAnsi="IFAO-Grec Unicode"/>
        </w:rPr>
        <w:t>were ‘surface finds’</w:t>
      </w:r>
      <w:r w:rsidR="00373F0B" w:rsidRPr="00F62722">
        <w:rPr>
          <w:rFonts w:ascii="IFAO-Grec Unicode" w:hAnsi="IFAO-Grec Unicode"/>
        </w:rPr>
        <w:t xml:space="preserve"> made during the initial 1924/5 season. </w:t>
      </w:r>
      <w:r w:rsidR="001123A0" w:rsidRPr="00F62722">
        <w:rPr>
          <w:rFonts w:ascii="IFAO-Grec Unicode" w:hAnsi="IFAO-Grec Unicode"/>
          <w:i/>
          <w:iCs/>
        </w:rPr>
        <w:t>Implies</w:t>
      </w:r>
      <w:r w:rsidR="001123A0" w:rsidRPr="00F62722">
        <w:rPr>
          <w:rFonts w:ascii="IFAO-Grec Unicode" w:hAnsi="IFAO-Grec Unicode"/>
        </w:rPr>
        <w:t xml:space="preserve"> </w:t>
      </w:r>
      <w:r w:rsidR="004E375D" w:rsidRPr="00F62722">
        <w:rPr>
          <w:rFonts w:ascii="IFAO-Grec Unicode" w:hAnsi="IFAO-Grec Unicode"/>
        </w:rPr>
        <w:t xml:space="preserve">is the key word: </w:t>
      </w:r>
      <w:r w:rsidR="00A97828" w:rsidRPr="00F62722">
        <w:rPr>
          <w:rFonts w:ascii="IFAO-Grec Unicode" w:hAnsi="IFAO-Grec Unicode"/>
        </w:rPr>
        <w:t>the r</w:t>
      </w:r>
      <w:r w:rsidR="00373F0B" w:rsidRPr="00F62722">
        <w:rPr>
          <w:rFonts w:ascii="IFAO-Grec Unicode" w:hAnsi="IFAO-Grec Unicode"/>
        </w:rPr>
        <w:t>ecords</w:t>
      </w:r>
      <w:r w:rsidR="00126C53" w:rsidRPr="00F62722">
        <w:rPr>
          <w:rFonts w:ascii="IFAO-Grec Unicode" w:hAnsi="IFAO-Grec Unicode"/>
        </w:rPr>
        <w:t xml:space="preserve"> </w:t>
      </w:r>
      <w:r w:rsidR="00A97828" w:rsidRPr="00F62722">
        <w:rPr>
          <w:rFonts w:ascii="IFAO-Grec Unicode" w:hAnsi="IFAO-Grec Unicode"/>
        </w:rPr>
        <w:t xml:space="preserve">of </w:t>
      </w:r>
      <w:r w:rsidR="00126C53" w:rsidRPr="00F62722">
        <w:rPr>
          <w:rFonts w:ascii="IFAO-Grec Unicode" w:hAnsi="IFAO-Grec Unicode"/>
        </w:rPr>
        <w:t>th</w:t>
      </w:r>
      <w:r w:rsidR="00A97828" w:rsidRPr="00F62722">
        <w:rPr>
          <w:rFonts w:ascii="IFAO-Grec Unicode" w:hAnsi="IFAO-Grec Unicode"/>
        </w:rPr>
        <w:t>e</w:t>
      </w:r>
      <w:r w:rsidR="00126C53" w:rsidRPr="00F62722">
        <w:rPr>
          <w:rFonts w:ascii="IFAO-Grec Unicode" w:hAnsi="IFAO-Grec Unicode"/>
        </w:rPr>
        <w:t xml:space="preserve"> first season </w:t>
      </w:r>
      <w:r w:rsidR="00A97828" w:rsidRPr="00F62722">
        <w:rPr>
          <w:rFonts w:ascii="IFAO-Grec Unicode" w:hAnsi="IFAO-Grec Unicode"/>
        </w:rPr>
        <w:t>are poor</w:t>
      </w:r>
      <w:r w:rsidR="00650509" w:rsidRPr="00F62722">
        <w:rPr>
          <w:rFonts w:ascii="IFAO-Grec Unicode" w:hAnsi="IFAO-Grec Unicode"/>
        </w:rPr>
        <w:t>er</w:t>
      </w:r>
      <w:r w:rsidR="008815D6" w:rsidRPr="00F62722">
        <w:rPr>
          <w:rFonts w:ascii="IFAO-Grec Unicode" w:hAnsi="IFAO-Grec Unicode"/>
        </w:rPr>
        <w:t xml:space="preserve"> </w:t>
      </w:r>
      <w:r w:rsidR="00650509" w:rsidRPr="00F62722">
        <w:rPr>
          <w:rFonts w:ascii="IFAO-Grec Unicode" w:hAnsi="IFAO-Grec Unicode"/>
        </w:rPr>
        <w:t xml:space="preserve">than those of later years, and </w:t>
      </w:r>
      <w:r w:rsidR="009F63AC" w:rsidRPr="00F62722">
        <w:rPr>
          <w:rFonts w:ascii="IFAO-Grec Unicode" w:hAnsi="IFAO-Grec Unicode"/>
        </w:rPr>
        <w:t xml:space="preserve">testimony from the field </w:t>
      </w:r>
      <w:r w:rsidR="0015598D" w:rsidRPr="00F62722">
        <w:rPr>
          <w:rFonts w:ascii="IFAO-Grec Unicode" w:hAnsi="IFAO-Grec Unicode"/>
        </w:rPr>
        <w:t>suggest</w:t>
      </w:r>
      <w:r w:rsidR="003850A8" w:rsidRPr="00F62722">
        <w:rPr>
          <w:rFonts w:ascii="IFAO-Grec Unicode" w:hAnsi="IFAO-Grec Unicode"/>
        </w:rPr>
        <w:t>s</w:t>
      </w:r>
      <w:r w:rsidR="0015598D" w:rsidRPr="00F62722">
        <w:rPr>
          <w:rFonts w:ascii="IFAO-Grec Unicode" w:hAnsi="IFAO-Grec Unicode"/>
        </w:rPr>
        <w:t xml:space="preserve"> </w:t>
      </w:r>
      <w:r w:rsidR="009F63AC" w:rsidRPr="00F62722">
        <w:rPr>
          <w:rFonts w:ascii="IFAO-Grec Unicode" w:hAnsi="IFAO-Grec Unicode"/>
        </w:rPr>
        <w:t xml:space="preserve">that </w:t>
      </w:r>
      <w:r w:rsidR="00650509" w:rsidRPr="00F62722">
        <w:rPr>
          <w:rFonts w:ascii="IFAO-Grec Unicode" w:hAnsi="IFAO-Grec Unicode"/>
        </w:rPr>
        <w:t xml:space="preserve">the </w:t>
      </w:r>
      <w:r w:rsidR="003A010A" w:rsidRPr="00F62722">
        <w:rPr>
          <w:rFonts w:ascii="IFAO-Grec Unicode" w:hAnsi="IFAO-Grec Unicode"/>
        </w:rPr>
        <w:t>dig’s methodology was being developed on the fly by its four principals</w:t>
      </w:r>
      <w:r w:rsidR="00537639" w:rsidRPr="00F62722">
        <w:rPr>
          <w:rFonts w:ascii="IFAO-Grec Unicode" w:hAnsi="IFAO-Grec Unicode"/>
        </w:rPr>
        <w:t xml:space="preserve"> and that the </w:t>
      </w:r>
      <w:r w:rsidR="00423204" w:rsidRPr="00F62722">
        <w:rPr>
          <w:rFonts w:ascii="IFAO-Grec Unicode" w:hAnsi="IFAO-Grec Unicode"/>
        </w:rPr>
        <w:t xml:space="preserve">timely </w:t>
      </w:r>
      <w:r w:rsidR="00537639" w:rsidRPr="00F62722">
        <w:rPr>
          <w:rFonts w:ascii="IFAO-Grec Unicode" w:hAnsi="IFAO-Grec Unicode"/>
        </w:rPr>
        <w:t xml:space="preserve">recording of finds </w:t>
      </w:r>
      <w:r w:rsidR="00A50789" w:rsidRPr="00F62722">
        <w:rPr>
          <w:rFonts w:ascii="IFAO-Grec Unicode" w:hAnsi="IFAO-Grec Unicode"/>
        </w:rPr>
        <w:t>proved a</w:t>
      </w:r>
      <w:r w:rsidR="00565940" w:rsidRPr="00F62722">
        <w:rPr>
          <w:rFonts w:ascii="IFAO-Grec Unicode" w:hAnsi="IFAO-Grec Unicode"/>
        </w:rPr>
        <w:t>n ongoing</w:t>
      </w:r>
      <w:r w:rsidR="00A50789" w:rsidRPr="00F62722">
        <w:rPr>
          <w:rFonts w:ascii="IFAO-Grec Unicode" w:hAnsi="IFAO-Grec Unicode"/>
        </w:rPr>
        <w:t xml:space="preserve"> challenge</w:t>
      </w:r>
      <w:r w:rsidR="003A010A" w:rsidRPr="00F62722">
        <w:rPr>
          <w:rFonts w:ascii="IFAO-Grec Unicode" w:hAnsi="IFAO-Grec Unicode"/>
        </w:rPr>
        <w:t>.</w:t>
      </w:r>
      <w:r w:rsidR="00732CD4" w:rsidRPr="00F62722">
        <w:rPr>
          <w:rStyle w:val="FootnoteReference"/>
          <w:rFonts w:ascii="IFAO-Grec Unicode" w:hAnsi="IFAO-Grec Unicode"/>
        </w:rPr>
        <w:footnoteReference w:id="66"/>
      </w:r>
      <w:r w:rsidR="00A97828" w:rsidRPr="00F62722">
        <w:rPr>
          <w:rFonts w:ascii="IFAO-Grec Unicode" w:hAnsi="IFAO-Grec Unicode"/>
        </w:rPr>
        <w:t xml:space="preserve"> </w:t>
      </w:r>
      <w:r w:rsidR="00D80D84" w:rsidRPr="00F62722">
        <w:rPr>
          <w:rFonts w:ascii="IFAO-Grec Unicode" w:hAnsi="IFAO-Grec Unicode"/>
        </w:rPr>
        <w:t xml:space="preserve">At least one other papyrus </w:t>
      </w:r>
      <w:r w:rsidR="00915AA9" w:rsidRPr="00F62722">
        <w:rPr>
          <w:rFonts w:ascii="IFAO-Grec Unicode" w:hAnsi="IFAO-Grec Unicode"/>
        </w:rPr>
        <w:t xml:space="preserve">whose field number suggests </w:t>
      </w:r>
      <w:r w:rsidR="00C04637" w:rsidRPr="00F62722">
        <w:rPr>
          <w:rFonts w:ascii="IFAO-Grec Unicode" w:hAnsi="IFAO-Grec Unicode"/>
        </w:rPr>
        <w:t xml:space="preserve">a ‘surface find’ </w:t>
      </w:r>
      <w:r w:rsidR="009A3CB8" w:rsidRPr="00F62722">
        <w:rPr>
          <w:rFonts w:ascii="IFAO-Grec Unicode" w:hAnsi="IFAO-Grec Unicode"/>
        </w:rPr>
        <w:t xml:space="preserve">certainly had a more precise </w:t>
      </w:r>
      <w:r w:rsidR="009A3CB8" w:rsidRPr="00F62722">
        <w:rPr>
          <w:rFonts w:ascii="IFAO-Grec Unicode" w:hAnsi="IFAO-Grec Unicode"/>
        </w:rPr>
        <w:lastRenderedPageBreak/>
        <w:t xml:space="preserve">archaeological </w:t>
      </w:r>
      <w:r w:rsidR="004D4903" w:rsidRPr="00F62722">
        <w:rPr>
          <w:rFonts w:ascii="IFAO-Grec Unicode" w:hAnsi="IFAO-Grec Unicode"/>
        </w:rPr>
        <w:t>context</w:t>
      </w:r>
      <w:r w:rsidR="005A14F4" w:rsidRPr="00F62722">
        <w:rPr>
          <w:rFonts w:ascii="IFAO-Grec Unicode" w:hAnsi="IFAO-Grec Unicode"/>
        </w:rPr>
        <w:t xml:space="preserve"> </w:t>
      </w:r>
      <w:r w:rsidR="00A34ED8" w:rsidRPr="00F62722">
        <w:rPr>
          <w:rFonts w:ascii="IFAO-Grec Unicode" w:hAnsi="IFAO-Grec Unicode"/>
        </w:rPr>
        <w:t xml:space="preserve">that was </w:t>
      </w:r>
      <w:r w:rsidR="005A14F4" w:rsidRPr="00F62722">
        <w:rPr>
          <w:rFonts w:ascii="IFAO-Grec Unicode" w:hAnsi="IFAO-Grec Unicode"/>
        </w:rPr>
        <w:t>not captured in the record of objects</w:t>
      </w:r>
      <w:r w:rsidR="004D4903" w:rsidRPr="00F62722">
        <w:rPr>
          <w:rFonts w:ascii="IFAO-Grec Unicode" w:hAnsi="IFAO-Grec Unicode"/>
        </w:rPr>
        <w:t>.</w:t>
      </w:r>
      <w:r w:rsidR="004D4903" w:rsidRPr="00F62722">
        <w:rPr>
          <w:rStyle w:val="FootnoteReference"/>
          <w:rFonts w:ascii="IFAO-Grec Unicode" w:hAnsi="IFAO-Grec Unicode"/>
        </w:rPr>
        <w:footnoteReference w:id="67"/>
      </w:r>
      <w:r w:rsidR="004D4903" w:rsidRPr="00F62722">
        <w:rPr>
          <w:rFonts w:ascii="IFAO-Grec Unicode" w:hAnsi="IFAO-Grec Unicode"/>
        </w:rPr>
        <w:t xml:space="preserve"> </w:t>
      </w:r>
      <w:r w:rsidR="00BA7EA7" w:rsidRPr="00F62722">
        <w:rPr>
          <w:rFonts w:ascii="IFAO-Grec Unicode" w:hAnsi="IFAO-Grec Unicode"/>
        </w:rPr>
        <w:t>But t</w:t>
      </w:r>
      <w:r w:rsidR="006E6589" w:rsidRPr="00F62722">
        <w:rPr>
          <w:rFonts w:ascii="IFAO-Grec Unicode" w:hAnsi="IFAO-Grec Unicode"/>
        </w:rPr>
        <w:t>he</w:t>
      </w:r>
      <w:r w:rsidR="00A50789" w:rsidRPr="00F62722">
        <w:rPr>
          <w:rFonts w:ascii="IFAO-Grec Unicode" w:hAnsi="IFAO-Grec Unicode"/>
        </w:rPr>
        <w:t xml:space="preserve"> </w:t>
      </w:r>
      <w:r w:rsidR="000C16CA" w:rsidRPr="00F62722">
        <w:rPr>
          <w:rFonts w:ascii="IFAO-Grec Unicode" w:hAnsi="IFAO-Grec Unicode"/>
        </w:rPr>
        <w:t xml:space="preserve">origin </w:t>
      </w:r>
      <w:r w:rsidR="00A50789" w:rsidRPr="00F62722">
        <w:rPr>
          <w:rFonts w:ascii="IFAO-Grec Unicode" w:hAnsi="IFAO-Grec Unicode"/>
        </w:rPr>
        <w:t xml:space="preserve">of these papyri </w:t>
      </w:r>
      <w:r w:rsidR="000C16CA" w:rsidRPr="00F62722">
        <w:rPr>
          <w:rFonts w:ascii="IFAO-Grec Unicode" w:hAnsi="IFAO-Grec Unicode"/>
        </w:rPr>
        <w:t xml:space="preserve">can be pinpointed no more precisely than to say that they originated </w:t>
      </w:r>
      <w:r w:rsidR="00EA278D" w:rsidRPr="00F62722">
        <w:rPr>
          <w:rFonts w:ascii="IFAO-Grec Unicode" w:hAnsi="IFAO-Grec Unicode"/>
        </w:rPr>
        <w:t>in Area A</w:t>
      </w:r>
      <w:r w:rsidR="00D805A4" w:rsidRPr="00F62722">
        <w:rPr>
          <w:rFonts w:ascii="IFAO-Grec Unicode" w:hAnsi="IFAO-Grec Unicode"/>
        </w:rPr>
        <w:t>,</w:t>
      </w:r>
      <w:r w:rsidR="00EA278D" w:rsidRPr="00F62722">
        <w:rPr>
          <w:rFonts w:ascii="IFAO-Grec Unicode" w:hAnsi="IFAO-Grec Unicode"/>
        </w:rPr>
        <w:t xml:space="preserve"> on the west side of the </w:t>
      </w:r>
      <w:r w:rsidR="00EA278D" w:rsidRPr="00F62722">
        <w:rPr>
          <w:rFonts w:ascii="IFAO-Grec Unicode" w:hAnsi="IFAO-Grec Unicode"/>
          <w:i/>
          <w:iCs/>
        </w:rPr>
        <w:t>k</w:t>
      </w:r>
      <w:r w:rsidR="00365B32" w:rsidRPr="00F62722">
        <w:rPr>
          <w:rFonts w:ascii="IFAO-Grec Unicode" w:hAnsi="IFAO-Grec Unicode"/>
          <w:i/>
          <w:iCs/>
        </w:rPr>
        <w:t>ô</w:t>
      </w:r>
      <w:r w:rsidR="00EA278D" w:rsidRPr="00F62722">
        <w:rPr>
          <w:rFonts w:ascii="IFAO-Grec Unicode" w:hAnsi="IFAO-Grec Unicode"/>
          <w:i/>
          <w:iCs/>
        </w:rPr>
        <w:t>m</w:t>
      </w:r>
      <w:r w:rsidR="00EA278D" w:rsidRPr="00F62722">
        <w:rPr>
          <w:rFonts w:ascii="IFAO-Grec Unicode" w:hAnsi="IFAO-Grec Unicode"/>
        </w:rPr>
        <w:t>’s monumental crater</w:t>
      </w:r>
      <w:r w:rsidR="00A91672" w:rsidRPr="00F62722">
        <w:rPr>
          <w:rFonts w:ascii="IFAO-Grec Unicode" w:hAnsi="IFAO-Grec Unicode"/>
        </w:rPr>
        <w:t>.</w:t>
      </w:r>
      <w:bookmarkStart w:id="66" w:name="_Ref176355388"/>
      <w:r w:rsidR="007104AC" w:rsidRPr="00F62722">
        <w:rPr>
          <w:rStyle w:val="FootnoteReference"/>
          <w:rFonts w:ascii="IFAO-Grec Unicode" w:hAnsi="IFAO-Grec Unicode"/>
        </w:rPr>
        <w:footnoteReference w:id="68"/>
      </w:r>
      <w:bookmarkEnd w:id="66"/>
      <w:r w:rsidR="001A573D" w:rsidRPr="00F62722">
        <w:rPr>
          <w:rFonts w:ascii="IFAO-Grec Unicode" w:hAnsi="IFAO-Grec Unicode"/>
        </w:rPr>
        <w:t xml:space="preserve"> </w:t>
      </w:r>
    </w:p>
    <w:p w14:paraId="2B3F3DC6" w14:textId="02FF35A7" w:rsidR="00A50789" w:rsidRPr="00F62722" w:rsidRDefault="00515DF9" w:rsidP="001A573D">
      <w:pPr>
        <w:spacing w:line="480" w:lineRule="auto"/>
        <w:ind w:firstLine="720"/>
        <w:rPr>
          <w:rFonts w:ascii="IFAO-Grec Unicode" w:hAnsi="IFAO-Grec Unicode"/>
        </w:rPr>
      </w:pPr>
      <w:r w:rsidRPr="00F62722">
        <w:rPr>
          <w:rFonts w:ascii="IFAO-Grec Unicode" w:hAnsi="IFAO-Grec Unicode"/>
        </w:rPr>
        <w:t xml:space="preserve">For </w:t>
      </w:r>
      <w:r w:rsidR="00A04813" w:rsidRPr="00F62722">
        <w:rPr>
          <w:rFonts w:ascii="IFAO-Grec Unicode" w:hAnsi="IFAO-Grec Unicode"/>
        </w:rPr>
        <w:t>inv. 2755 (</w:t>
      </w:r>
      <w:hyperlink r:id="rId58" w:history="1">
        <w:r w:rsidR="00A04813" w:rsidRPr="00F62722">
          <w:rPr>
            <w:rStyle w:val="Hyperlink"/>
            <w:rFonts w:ascii="IFAO-Grec Unicode" w:hAnsi="IFAO-Grec Unicode"/>
          </w:rPr>
          <w:t>TM 60343</w:t>
        </w:r>
      </w:hyperlink>
      <w:r w:rsidR="00A04813" w:rsidRPr="00F62722">
        <w:rPr>
          <w:rFonts w:ascii="IFAO-Grec Unicode" w:hAnsi="IFAO-Grec Unicode"/>
        </w:rPr>
        <w:t>)</w:t>
      </w:r>
      <w:r w:rsidR="000F0997" w:rsidRPr="00F62722">
        <w:rPr>
          <w:rFonts w:ascii="IFAO-Grec Unicode" w:hAnsi="IFAO-Grec Unicode"/>
        </w:rPr>
        <w:t>, written in</w:t>
      </w:r>
      <w:r w:rsidR="00142666" w:rsidRPr="00F62722">
        <w:rPr>
          <w:rFonts w:ascii="IFAO-Grec Unicode" w:hAnsi="IFAO-Grec Unicode"/>
        </w:rPr>
        <w:t xml:space="preserve"> informal round</w:t>
      </w:r>
      <w:r w:rsidR="000F0997" w:rsidRPr="00F62722">
        <w:rPr>
          <w:rFonts w:ascii="IFAO-Grec Unicode" w:hAnsi="IFAO-Grec Unicode"/>
        </w:rPr>
        <w:t xml:space="preserve"> capitals</w:t>
      </w:r>
      <w:r w:rsidR="00CA7986" w:rsidRPr="00F62722">
        <w:rPr>
          <w:rFonts w:ascii="IFAO-Grec Unicode" w:hAnsi="IFAO-Grec Unicode"/>
        </w:rPr>
        <w:t xml:space="preserve"> some 4 mm in height</w:t>
      </w:r>
      <w:r w:rsidRPr="00F62722">
        <w:rPr>
          <w:rFonts w:ascii="IFAO-Grec Unicode" w:hAnsi="IFAO-Grec Unicode"/>
        </w:rPr>
        <w:t xml:space="preserve">, </w:t>
      </w:r>
      <w:r w:rsidR="00710DCD" w:rsidRPr="00F62722">
        <w:rPr>
          <w:rFonts w:ascii="IFAO-Grec Unicode" w:hAnsi="IFAO-Grec Unicode"/>
        </w:rPr>
        <w:t xml:space="preserve">Perrone </w:t>
      </w:r>
      <w:r w:rsidR="00D455F6" w:rsidRPr="00F62722">
        <w:rPr>
          <w:rFonts w:ascii="IFAO-Grec Unicode" w:hAnsi="IFAO-Grec Unicode"/>
        </w:rPr>
        <w:t xml:space="preserve">posits a date from the end of the </w:t>
      </w:r>
      <w:r w:rsidR="001179CB" w:rsidRPr="00F62722">
        <w:rPr>
          <w:rFonts w:ascii="IFAO-Grec Unicode" w:hAnsi="IFAO-Grec Unicode"/>
        </w:rPr>
        <w:t>first</w:t>
      </w:r>
      <w:r w:rsidR="00D455F6" w:rsidRPr="00F62722">
        <w:rPr>
          <w:rFonts w:ascii="IFAO-Grec Unicode" w:hAnsi="IFAO-Grec Unicode"/>
        </w:rPr>
        <w:t xml:space="preserve"> to the early </w:t>
      </w:r>
      <w:r w:rsidR="001179CB" w:rsidRPr="00F62722">
        <w:rPr>
          <w:rFonts w:ascii="IFAO-Grec Unicode" w:hAnsi="IFAO-Grec Unicode"/>
        </w:rPr>
        <w:t>second century</w:t>
      </w:r>
      <w:r w:rsidR="00D455F6" w:rsidRPr="00F62722">
        <w:rPr>
          <w:rFonts w:ascii="IFAO-Grec Unicode" w:hAnsi="IFAO-Grec Unicode"/>
        </w:rPr>
        <w:t xml:space="preserve">, and </w:t>
      </w:r>
      <w:r w:rsidR="003022F3" w:rsidRPr="00F62722">
        <w:rPr>
          <w:rFonts w:ascii="IFAO-Grec Unicode" w:hAnsi="IFAO-Grec Unicode"/>
        </w:rPr>
        <w:t>we</w:t>
      </w:r>
      <w:r w:rsidR="00D455F6" w:rsidRPr="00F62722">
        <w:rPr>
          <w:rFonts w:ascii="IFAO-Grec Unicode" w:hAnsi="IFAO-Grec Unicode"/>
        </w:rPr>
        <w:t xml:space="preserve"> concur</w:t>
      </w:r>
      <w:r w:rsidR="00C16CBF" w:rsidRPr="00F62722">
        <w:rPr>
          <w:rFonts w:ascii="IFAO-Grec Unicode" w:hAnsi="IFAO-Grec Unicode"/>
        </w:rPr>
        <w:t>.</w:t>
      </w:r>
      <w:r w:rsidR="00D455F6" w:rsidRPr="00F62722">
        <w:rPr>
          <w:rStyle w:val="FootnoteReference"/>
          <w:rFonts w:ascii="IFAO-Grec Unicode" w:hAnsi="IFAO-Grec Unicode"/>
        </w:rPr>
        <w:footnoteReference w:id="69"/>
      </w:r>
      <w:r w:rsidRPr="00F62722">
        <w:rPr>
          <w:rFonts w:ascii="IFAO-Grec Unicode" w:hAnsi="IFAO-Grec Unicode"/>
        </w:rPr>
        <w:t xml:space="preserve"> </w:t>
      </w:r>
      <w:r w:rsidR="00A04813" w:rsidRPr="00F62722">
        <w:rPr>
          <w:rFonts w:ascii="IFAO-Grec Unicode" w:hAnsi="IFAO-Grec Unicode"/>
        </w:rPr>
        <w:t>The hand of inv. 2764 (</w:t>
      </w:r>
      <w:hyperlink r:id="rId59" w:history="1">
        <w:r w:rsidR="00A04813" w:rsidRPr="00F62722">
          <w:rPr>
            <w:rStyle w:val="Hyperlink"/>
            <w:rFonts w:ascii="IFAO-Grec Unicode" w:hAnsi="IFAO-Grec Unicode"/>
          </w:rPr>
          <w:t>TM 60688</w:t>
        </w:r>
      </w:hyperlink>
      <w:r w:rsidR="00A04813" w:rsidRPr="00F62722">
        <w:rPr>
          <w:rFonts w:ascii="IFAO-Grec Unicode" w:hAnsi="IFAO-Grec Unicode"/>
        </w:rPr>
        <w:t xml:space="preserve">) </w:t>
      </w:r>
      <w:r w:rsidRPr="00F62722">
        <w:rPr>
          <w:rFonts w:ascii="IFAO-Grec Unicode" w:hAnsi="IFAO-Grec Unicode"/>
        </w:rPr>
        <w:t xml:space="preserve">is </w:t>
      </w:r>
      <w:r w:rsidR="007A5AEF" w:rsidRPr="00F62722">
        <w:rPr>
          <w:rFonts w:ascii="IFAO-Grec Unicode" w:hAnsi="IFAO-Grec Unicode"/>
        </w:rPr>
        <w:t xml:space="preserve">reasonably </w:t>
      </w:r>
      <w:r w:rsidR="00185C46" w:rsidRPr="00F62722">
        <w:rPr>
          <w:rFonts w:ascii="IFAO-Grec Unicode" w:hAnsi="IFAO-Grec Unicode"/>
        </w:rPr>
        <w:t xml:space="preserve">assigned to the </w:t>
      </w:r>
      <w:r w:rsidRPr="00F62722">
        <w:rPr>
          <w:rFonts w:ascii="IFAO-Grec Unicode" w:hAnsi="IFAO-Grec Unicode"/>
        </w:rPr>
        <w:t xml:space="preserve">late </w:t>
      </w:r>
      <w:r w:rsidR="001179CB" w:rsidRPr="00F62722">
        <w:rPr>
          <w:rFonts w:ascii="IFAO-Grec Unicode" w:hAnsi="IFAO-Grec Unicode"/>
        </w:rPr>
        <w:t>second</w:t>
      </w:r>
      <w:r w:rsidRPr="00F62722">
        <w:rPr>
          <w:rFonts w:ascii="IFAO-Grec Unicode" w:hAnsi="IFAO-Grec Unicode"/>
        </w:rPr>
        <w:t xml:space="preserve"> or early </w:t>
      </w:r>
      <w:r w:rsidR="001179CB" w:rsidRPr="00F62722">
        <w:rPr>
          <w:rFonts w:ascii="IFAO-Grec Unicode" w:hAnsi="IFAO-Grec Unicode"/>
        </w:rPr>
        <w:t>third century</w:t>
      </w:r>
      <w:r w:rsidRPr="00F62722">
        <w:rPr>
          <w:rFonts w:ascii="IFAO-Grec Unicode" w:hAnsi="IFAO-Grec Unicode"/>
        </w:rPr>
        <w:t>.</w:t>
      </w:r>
      <w:r w:rsidR="00185C46" w:rsidRPr="00F62722">
        <w:rPr>
          <w:rStyle w:val="FootnoteReference"/>
          <w:rFonts w:ascii="IFAO-Grec Unicode" w:hAnsi="IFAO-Grec Unicode"/>
        </w:rPr>
        <w:footnoteReference w:id="70"/>
      </w:r>
      <w:r w:rsidR="00DD1149" w:rsidRPr="00F62722">
        <w:rPr>
          <w:rFonts w:ascii="IFAO-Grec Unicode" w:hAnsi="IFAO-Grec Unicode"/>
        </w:rPr>
        <w:t xml:space="preserve"> </w:t>
      </w:r>
      <w:r w:rsidR="0075239C" w:rsidRPr="00F62722">
        <w:rPr>
          <w:rFonts w:ascii="IFAO-Grec Unicode" w:hAnsi="IFAO-Grec Unicode"/>
        </w:rPr>
        <w:t xml:space="preserve">Its </w:t>
      </w:r>
      <w:r w:rsidR="00DA65E1" w:rsidRPr="00F62722">
        <w:rPr>
          <w:rFonts w:ascii="IFAO-Grec Unicode" w:hAnsi="IFAO-Grec Unicode"/>
        </w:rPr>
        <w:t xml:space="preserve">style </w:t>
      </w:r>
      <w:r w:rsidR="00062816" w:rsidRPr="00F62722">
        <w:rPr>
          <w:rFonts w:ascii="IFAO-Grec Unicode" w:hAnsi="IFAO-Grec Unicode"/>
        </w:rPr>
        <w:t xml:space="preserve">is </w:t>
      </w:r>
      <w:r w:rsidR="00F22AF0" w:rsidRPr="00F62722">
        <w:rPr>
          <w:rFonts w:ascii="IFAO-Grec Unicode" w:hAnsi="IFAO-Grec Unicode"/>
        </w:rPr>
        <w:t xml:space="preserve">formal </w:t>
      </w:r>
      <w:r w:rsidR="00DD1149" w:rsidRPr="00F62722">
        <w:rPr>
          <w:rFonts w:ascii="IFAO-Grec Unicode" w:hAnsi="IFAO-Grec Unicode"/>
        </w:rPr>
        <w:t>mixed</w:t>
      </w:r>
      <w:r w:rsidR="00F22AF0" w:rsidRPr="00F62722">
        <w:rPr>
          <w:rFonts w:ascii="IFAO-Grec Unicode" w:hAnsi="IFAO-Grec Unicode"/>
        </w:rPr>
        <w:t xml:space="preserve"> </w:t>
      </w:r>
      <w:r w:rsidR="0026020C" w:rsidRPr="00F62722">
        <w:rPr>
          <w:rFonts w:ascii="IFAO-Grec Unicode" w:hAnsi="IFAO-Grec Unicode"/>
        </w:rPr>
        <w:t xml:space="preserve">– </w:t>
      </w:r>
      <w:r w:rsidR="003E1255" w:rsidRPr="00F62722">
        <w:rPr>
          <w:rFonts w:ascii="IFAO-Grec Unicode" w:hAnsi="IFAO-Grec Unicode"/>
        </w:rPr>
        <w:t>omicron and sigma</w:t>
      </w:r>
      <w:r w:rsidR="0026020C" w:rsidRPr="00F62722">
        <w:rPr>
          <w:rFonts w:ascii="IFAO-Grec Unicode" w:hAnsi="IFAO-Grec Unicode"/>
        </w:rPr>
        <w:t xml:space="preserve"> are especially narrow – but also </w:t>
      </w:r>
      <w:r w:rsidR="007F2E17" w:rsidRPr="00F62722">
        <w:rPr>
          <w:rFonts w:ascii="IFAO-Grec Unicode" w:hAnsi="IFAO-Grec Unicode"/>
        </w:rPr>
        <w:t xml:space="preserve">notable for its </w:t>
      </w:r>
      <w:r w:rsidR="00215991" w:rsidRPr="00F62722">
        <w:rPr>
          <w:rFonts w:ascii="IFAO-Grec Unicode" w:hAnsi="IFAO-Grec Unicode"/>
        </w:rPr>
        <w:t>decorat</w:t>
      </w:r>
      <w:r w:rsidR="007F2E17" w:rsidRPr="00F62722">
        <w:rPr>
          <w:rFonts w:ascii="IFAO-Grec Unicode" w:hAnsi="IFAO-Grec Unicode"/>
        </w:rPr>
        <w:t>ion</w:t>
      </w:r>
      <w:r w:rsidR="00215991" w:rsidRPr="00F62722">
        <w:rPr>
          <w:rFonts w:ascii="IFAO-Grec Unicode" w:hAnsi="IFAO-Grec Unicode"/>
        </w:rPr>
        <w:t xml:space="preserve">: </w:t>
      </w:r>
      <w:r w:rsidR="001903EF" w:rsidRPr="00F62722">
        <w:rPr>
          <w:rFonts w:ascii="IFAO-Grec Unicode" w:hAnsi="IFAO-Grec Unicode"/>
        </w:rPr>
        <w:t xml:space="preserve">diagonal strokes bow slightly, and </w:t>
      </w:r>
      <w:r w:rsidR="00521E08" w:rsidRPr="00F62722">
        <w:rPr>
          <w:rFonts w:ascii="IFAO-Grec Unicode" w:hAnsi="IFAO-Grec Unicode"/>
        </w:rPr>
        <w:t xml:space="preserve">serifs </w:t>
      </w:r>
      <w:r w:rsidR="003054DA" w:rsidRPr="00F62722">
        <w:rPr>
          <w:rFonts w:ascii="IFAO-Grec Unicode" w:hAnsi="IFAO-Grec Unicode"/>
        </w:rPr>
        <w:t xml:space="preserve">adorn </w:t>
      </w:r>
      <w:r w:rsidR="00F12910" w:rsidRPr="00F62722">
        <w:rPr>
          <w:rFonts w:ascii="IFAO-Grec Unicode" w:hAnsi="IFAO-Grec Unicode"/>
        </w:rPr>
        <w:t xml:space="preserve">the extremities of </w:t>
      </w:r>
      <w:r w:rsidR="00521E08" w:rsidRPr="00F62722">
        <w:rPr>
          <w:rFonts w:ascii="IFAO-Grec Unicode" w:hAnsi="IFAO-Grec Unicode"/>
        </w:rPr>
        <w:t>lambda</w:t>
      </w:r>
      <w:r w:rsidR="003054DA" w:rsidRPr="00F62722">
        <w:rPr>
          <w:rFonts w:ascii="IFAO-Grec Unicode" w:hAnsi="IFAO-Grec Unicode"/>
        </w:rPr>
        <w:t>,</w:t>
      </w:r>
      <w:r w:rsidR="00521E08" w:rsidRPr="00F62722">
        <w:rPr>
          <w:rFonts w:ascii="IFAO-Grec Unicode" w:hAnsi="IFAO-Grec Unicode"/>
        </w:rPr>
        <w:t xml:space="preserve"> ta</w:t>
      </w:r>
      <w:r w:rsidR="00E22125" w:rsidRPr="00F62722">
        <w:rPr>
          <w:rFonts w:ascii="IFAO-Grec Unicode" w:hAnsi="IFAO-Grec Unicode"/>
        </w:rPr>
        <w:t>u, delta, kappa</w:t>
      </w:r>
      <w:r w:rsidR="006A1978" w:rsidRPr="00F62722">
        <w:rPr>
          <w:rFonts w:ascii="IFAO-Grec Unicode" w:hAnsi="IFAO-Grec Unicode"/>
        </w:rPr>
        <w:t>, and sometimes nu</w:t>
      </w:r>
      <w:r w:rsidR="00767289" w:rsidRPr="00F62722">
        <w:rPr>
          <w:rFonts w:ascii="IFAO-Grec Unicode" w:hAnsi="IFAO-Grec Unicode"/>
        </w:rPr>
        <w:t xml:space="preserve">. Notable letter shapes include mu with a </w:t>
      </w:r>
      <w:r w:rsidR="00E846F6" w:rsidRPr="00F62722">
        <w:rPr>
          <w:rFonts w:ascii="IFAO-Grec Unicode" w:hAnsi="IFAO-Grec Unicode"/>
        </w:rPr>
        <w:t xml:space="preserve">shallow saddle </w:t>
      </w:r>
      <w:r w:rsidR="00767289" w:rsidRPr="00F62722">
        <w:rPr>
          <w:rFonts w:ascii="IFAO-Grec Unicode" w:hAnsi="IFAO-Grec Unicode"/>
        </w:rPr>
        <w:t xml:space="preserve">and </w:t>
      </w:r>
      <w:r w:rsidR="00E846F6" w:rsidRPr="00F62722">
        <w:rPr>
          <w:rFonts w:ascii="IFAO-Grec Unicode" w:hAnsi="IFAO-Grec Unicode"/>
        </w:rPr>
        <w:t>omega</w:t>
      </w:r>
      <w:r w:rsidR="00767289" w:rsidRPr="00F62722">
        <w:rPr>
          <w:rFonts w:ascii="IFAO-Grec Unicode" w:hAnsi="IFAO-Grec Unicode"/>
        </w:rPr>
        <w:t xml:space="preserve"> with a virtually flat base</w:t>
      </w:r>
      <w:r w:rsidR="00176E40" w:rsidRPr="00F62722">
        <w:rPr>
          <w:rFonts w:ascii="IFAO-Grec Unicode" w:hAnsi="IFAO-Grec Unicode"/>
        </w:rPr>
        <w:t xml:space="preserve">. </w:t>
      </w:r>
      <w:r w:rsidR="00571CCB" w:rsidRPr="00F62722">
        <w:rPr>
          <w:rFonts w:ascii="IFAO-Grec Unicode" w:hAnsi="IFAO-Grec Unicode"/>
        </w:rPr>
        <w:t xml:space="preserve">Priest cites </w:t>
      </w:r>
      <w:hyperlink r:id="rId60" w:history="1">
        <w:r w:rsidR="00571CCB" w:rsidRPr="00F62722">
          <w:rPr>
            <w:rStyle w:val="Hyperlink"/>
            <w:rFonts w:ascii="IFAO-Grec Unicode" w:hAnsi="IFAO-Grec Unicode"/>
          </w:rPr>
          <w:t>P.Oxy. 28 2486</w:t>
        </w:r>
      </w:hyperlink>
      <w:r w:rsidR="00571CCB" w:rsidRPr="00F62722">
        <w:rPr>
          <w:rFonts w:ascii="IFAO-Grec Unicode" w:hAnsi="IFAO-Grec Unicode"/>
        </w:rPr>
        <w:t xml:space="preserve"> </w:t>
      </w:r>
      <w:r w:rsidR="001C7178" w:rsidRPr="00F62722">
        <w:rPr>
          <w:rFonts w:ascii="IFAO-Grec Unicode" w:hAnsi="IFAO-Grec Unicode"/>
        </w:rPr>
        <w:t xml:space="preserve">(II) </w:t>
      </w:r>
      <w:r w:rsidR="00571CCB" w:rsidRPr="00F62722">
        <w:rPr>
          <w:rFonts w:ascii="IFAO-Grec Unicode" w:hAnsi="IFAO-Grec Unicode"/>
        </w:rPr>
        <w:t xml:space="preserve">and </w:t>
      </w:r>
      <w:hyperlink r:id="rId61" w:history="1">
        <w:r w:rsidR="00571CCB" w:rsidRPr="00F62722">
          <w:rPr>
            <w:rStyle w:val="Hyperlink"/>
            <w:rFonts w:ascii="IFAO-Grec Unicode" w:hAnsi="IFAO-Grec Unicode"/>
          </w:rPr>
          <w:t>BKT 2 pp. 53–54</w:t>
        </w:r>
      </w:hyperlink>
      <w:r w:rsidR="00571CCB" w:rsidRPr="00F62722">
        <w:rPr>
          <w:rFonts w:ascii="IFAO-Grec Unicode" w:hAnsi="IFAO-Grec Unicode"/>
        </w:rPr>
        <w:t xml:space="preserve"> </w:t>
      </w:r>
      <w:r w:rsidR="001C7178" w:rsidRPr="00F62722">
        <w:rPr>
          <w:rFonts w:ascii="IFAO-Grec Unicode" w:hAnsi="IFAO-Grec Unicode"/>
        </w:rPr>
        <w:t>(</w:t>
      </w:r>
      <w:r w:rsidR="008B2643" w:rsidRPr="00F62722">
        <w:rPr>
          <w:rFonts w:ascii="IFAO-Grec Unicode" w:hAnsi="IFAO-Grec Unicode"/>
        </w:rPr>
        <w:t>III</w:t>
      </w:r>
      <w:r w:rsidR="001C7178" w:rsidRPr="00F62722">
        <w:rPr>
          <w:rFonts w:ascii="IFAO-Grec Unicode" w:hAnsi="IFAO-Grec Unicode"/>
        </w:rPr>
        <w:t xml:space="preserve">) </w:t>
      </w:r>
      <w:r w:rsidR="00571CCB" w:rsidRPr="00F62722">
        <w:rPr>
          <w:rFonts w:ascii="IFAO-Grec Unicode" w:hAnsi="IFAO-Grec Unicode"/>
        </w:rPr>
        <w:t>as parallels,</w:t>
      </w:r>
      <w:r w:rsidR="00972433" w:rsidRPr="00F62722">
        <w:rPr>
          <w:rStyle w:val="FootnoteReference"/>
          <w:rFonts w:ascii="IFAO-Grec Unicode" w:hAnsi="IFAO-Grec Unicode"/>
        </w:rPr>
        <w:footnoteReference w:id="71"/>
      </w:r>
      <w:r w:rsidR="00571CCB" w:rsidRPr="00F62722">
        <w:rPr>
          <w:rFonts w:ascii="IFAO-Grec Unicode" w:hAnsi="IFAO-Grec Unicode"/>
        </w:rPr>
        <w:t xml:space="preserve"> to which list </w:t>
      </w:r>
      <w:r w:rsidR="00972433" w:rsidRPr="00F62722">
        <w:rPr>
          <w:rFonts w:ascii="IFAO-Grec Unicode" w:hAnsi="IFAO-Grec Unicode"/>
        </w:rPr>
        <w:t>we</w:t>
      </w:r>
      <w:r w:rsidR="00571CCB" w:rsidRPr="00F62722">
        <w:rPr>
          <w:rFonts w:ascii="IFAO-Grec Unicode" w:hAnsi="IFAO-Grec Unicode"/>
        </w:rPr>
        <w:t xml:space="preserve"> would also add </w:t>
      </w:r>
      <w:hyperlink r:id="rId62" w:history="1">
        <w:r w:rsidR="00FB7851" w:rsidRPr="00F62722">
          <w:rPr>
            <w:rStyle w:val="Hyperlink"/>
            <w:rFonts w:ascii="IFAO-Grec Unicode" w:hAnsi="IFAO-Grec Unicode"/>
          </w:rPr>
          <w:t xml:space="preserve">P.Oxy. </w:t>
        </w:r>
        <w:r w:rsidR="00220F7D" w:rsidRPr="00F62722">
          <w:rPr>
            <w:rStyle w:val="Hyperlink"/>
            <w:rFonts w:ascii="IFAO-Grec Unicode" w:hAnsi="IFAO-Grec Unicode"/>
          </w:rPr>
          <w:t>4 758 descr.</w:t>
        </w:r>
      </w:hyperlink>
      <w:r w:rsidR="00220F7D" w:rsidRPr="00F62722">
        <w:rPr>
          <w:rFonts w:ascii="IFAO-Grec Unicode" w:hAnsi="IFAO-Grec Unicode"/>
        </w:rPr>
        <w:t xml:space="preserve"> (ca. 200) and </w:t>
      </w:r>
      <w:hyperlink r:id="rId63" w:history="1">
        <w:r w:rsidR="001A3CC1" w:rsidRPr="00F62722">
          <w:rPr>
            <w:rStyle w:val="Hyperlink"/>
            <w:rFonts w:ascii="IFAO-Grec Unicode" w:hAnsi="IFAO-Grec Unicode"/>
          </w:rPr>
          <w:t>P.Oxy. 9 1174</w:t>
        </w:r>
      </w:hyperlink>
      <w:r w:rsidR="001A3CC1" w:rsidRPr="00F62722">
        <w:rPr>
          <w:rFonts w:ascii="IFAO-Grec Unicode" w:hAnsi="IFAO-Grec Unicode"/>
        </w:rPr>
        <w:t xml:space="preserve"> (</w:t>
      </w:r>
      <w:r w:rsidR="00C16CBF" w:rsidRPr="00F62722">
        <w:rPr>
          <w:rFonts w:ascii="IFAO-Grec Unicode" w:hAnsi="IFAO-Grec Unicode"/>
        </w:rPr>
        <w:t>II</w:t>
      </w:r>
      <w:r w:rsidR="001A3CC1" w:rsidRPr="00F62722">
        <w:rPr>
          <w:rFonts w:ascii="IFAO-Grec Unicode" w:hAnsi="IFAO-Grec Unicode"/>
        </w:rPr>
        <w:t>)</w:t>
      </w:r>
      <w:r w:rsidR="00220F7D" w:rsidRPr="00F62722">
        <w:rPr>
          <w:rFonts w:ascii="IFAO-Grec Unicode" w:hAnsi="IFAO-Grec Unicode"/>
        </w:rPr>
        <w:t>.</w:t>
      </w:r>
    </w:p>
    <w:p w14:paraId="11190058" w14:textId="1AFBFBA9" w:rsidR="00960130" w:rsidRPr="00F62722" w:rsidRDefault="00D845C8" w:rsidP="003C4A22">
      <w:pPr>
        <w:spacing w:line="480" w:lineRule="auto"/>
        <w:ind w:firstLine="720"/>
        <w:rPr>
          <w:rFonts w:ascii="IFAO-Grec Unicode" w:hAnsi="IFAO-Grec Unicode"/>
        </w:rPr>
      </w:pPr>
      <w:r w:rsidRPr="00F62722">
        <w:rPr>
          <w:rFonts w:ascii="IFAO-Grec Unicode" w:hAnsi="IFAO-Grec Unicode"/>
        </w:rPr>
        <w:t>Th</w:t>
      </w:r>
      <w:r w:rsidR="00D1223C" w:rsidRPr="00F62722">
        <w:rPr>
          <w:rFonts w:ascii="IFAO-Grec Unicode" w:hAnsi="IFAO-Grec Unicode"/>
        </w:rPr>
        <w:t>e</w:t>
      </w:r>
      <w:r w:rsidRPr="00F62722">
        <w:rPr>
          <w:rFonts w:ascii="IFAO-Grec Unicode" w:hAnsi="IFAO-Grec Unicode"/>
        </w:rPr>
        <w:t xml:space="preserve"> field number </w:t>
      </w:r>
      <w:r w:rsidR="00D1223C" w:rsidRPr="00F62722">
        <w:rPr>
          <w:rFonts w:ascii="IFAO-Grec Unicode" w:hAnsi="IFAO-Grec Unicode"/>
        </w:rPr>
        <w:t xml:space="preserve">24-X-west side </w:t>
      </w:r>
      <w:r w:rsidRPr="00F62722">
        <w:rPr>
          <w:rFonts w:ascii="IFAO-Grec Unicode" w:hAnsi="IFAO-Grec Unicode"/>
        </w:rPr>
        <w:t xml:space="preserve">is shared by </w:t>
      </w:r>
      <w:r w:rsidR="00823C4B" w:rsidRPr="00F62722">
        <w:rPr>
          <w:rFonts w:ascii="IFAO-Grec Unicode" w:hAnsi="IFAO-Grec Unicode"/>
        </w:rPr>
        <w:t xml:space="preserve">a third papyrus – </w:t>
      </w:r>
      <w:r w:rsidRPr="00F62722">
        <w:rPr>
          <w:rFonts w:ascii="IFAO-Grec Unicode" w:hAnsi="IFAO-Grec Unicode"/>
        </w:rPr>
        <w:t>P.Mich. inv. 2755a (</w:t>
      </w:r>
      <w:hyperlink r:id="rId64" w:history="1">
        <w:r w:rsidRPr="00F62722">
          <w:rPr>
            <w:rStyle w:val="Hyperlink"/>
            <w:rFonts w:ascii="IFAO-Grec Unicode" w:hAnsi="IFAO-Grec Unicode"/>
          </w:rPr>
          <w:t>TM 60687</w:t>
        </w:r>
      </w:hyperlink>
      <w:r w:rsidRPr="00F62722">
        <w:rPr>
          <w:rFonts w:ascii="IFAO-Grec Unicode" w:hAnsi="IFAO-Grec Unicode"/>
        </w:rPr>
        <w:t>)</w:t>
      </w:r>
      <w:r w:rsidR="00C938C2" w:rsidRPr="00F62722">
        <w:rPr>
          <w:rFonts w:ascii="IFAO-Grec Unicode" w:hAnsi="IFAO-Grec Unicode"/>
        </w:rPr>
        <w:t xml:space="preserve">, which preserves </w:t>
      </w:r>
      <w:r w:rsidR="00D80E7F" w:rsidRPr="00F62722">
        <w:rPr>
          <w:rFonts w:ascii="IFAO-Grec Unicode" w:hAnsi="IFAO-Grec Unicode"/>
        </w:rPr>
        <w:t xml:space="preserve">a portion </w:t>
      </w:r>
      <w:r w:rsidR="004437F2" w:rsidRPr="00F62722">
        <w:rPr>
          <w:rFonts w:ascii="IFAO-Grec Unicode" w:hAnsi="IFAO-Grec Unicode"/>
        </w:rPr>
        <w:t xml:space="preserve">of </w:t>
      </w:r>
      <w:r w:rsidR="00F6110A" w:rsidRPr="00F62722">
        <w:rPr>
          <w:rFonts w:ascii="IFAO-Grec Unicode" w:hAnsi="IFAO-Grec Unicode"/>
          <w:i/>
          <w:iCs/>
        </w:rPr>
        <w:t>Il</w:t>
      </w:r>
      <w:r w:rsidR="009E14C3" w:rsidRPr="00F62722">
        <w:rPr>
          <w:rFonts w:ascii="IFAO-Grec Unicode" w:hAnsi="IFAO-Grec Unicode"/>
          <w:i/>
          <w:iCs/>
        </w:rPr>
        <w:t>iad</w:t>
      </w:r>
      <w:r w:rsidR="00F6110A" w:rsidRPr="00F62722">
        <w:rPr>
          <w:rFonts w:ascii="IFAO-Grec Unicode" w:hAnsi="IFAO-Grec Unicode"/>
          <w:i/>
          <w:iCs/>
        </w:rPr>
        <w:t xml:space="preserve"> </w:t>
      </w:r>
      <w:r w:rsidR="00F6110A" w:rsidRPr="00F62722">
        <w:rPr>
          <w:rFonts w:ascii="IFAO-Grec Unicode" w:hAnsi="IFAO-Grec Unicode"/>
        </w:rPr>
        <w:t>18.306</w:t>
      </w:r>
      <w:r w:rsidR="00C74D95" w:rsidRPr="00F62722">
        <w:rPr>
          <w:rFonts w:ascii="IFAO-Grec Unicode" w:hAnsi="IFAO-Grec Unicode"/>
        </w:rPr>
        <w:t>–312</w:t>
      </w:r>
      <w:r w:rsidR="00823C4B" w:rsidRPr="00F62722">
        <w:rPr>
          <w:rFonts w:ascii="IFAO-Grec Unicode" w:hAnsi="IFAO-Grec Unicode"/>
        </w:rPr>
        <w:t>. Unlike the first two</w:t>
      </w:r>
      <w:r w:rsidR="006E6CBC" w:rsidRPr="00F62722">
        <w:rPr>
          <w:rFonts w:ascii="IFAO-Grec Unicode" w:hAnsi="IFAO-Grec Unicode"/>
        </w:rPr>
        <w:t xml:space="preserve"> surface finds</w:t>
      </w:r>
      <w:r w:rsidR="00823C4B" w:rsidRPr="00F62722">
        <w:rPr>
          <w:rFonts w:ascii="IFAO-Grec Unicode" w:hAnsi="IFAO-Grec Unicode"/>
        </w:rPr>
        <w:t xml:space="preserve">, the case of this papyrus </w:t>
      </w:r>
      <w:r w:rsidRPr="00F62722">
        <w:rPr>
          <w:rFonts w:ascii="IFAO-Grec Unicode" w:hAnsi="IFAO-Grec Unicode"/>
        </w:rPr>
        <w:t xml:space="preserve">is all the more interesting because </w:t>
      </w:r>
      <w:r w:rsidR="0051123D" w:rsidRPr="00F62722">
        <w:rPr>
          <w:rFonts w:ascii="IFAO-Grec Unicode" w:hAnsi="IFAO-Grec Unicode"/>
        </w:rPr>
        <w:t xml:space="preserve">the Michigan collection includes </w:t>
      </w:r>
      <w:r w:rsidR="007365CB" w:rsidRPr="00F62722">
        <w:rPr>
          <w:rFonts w:ascii="IFAO-Grec Unicode" w:hAnsi="IFAO-Grec Unicode"/>
        </w:rPr>
        <w:t xml:space="preserve">additional fragments </w:t>
      </w:r>
      <w:r w:rsidR="00EA2F81" w:rsidRPr="00F62722">
        <w:rPr>
          <w:rFonts w:ascii="IFAO-Grec Unicode" w:hAnsi="IFAO-Grec Unicode"/>
        </w:rPr>
        <w:t xml:space="preserve">of it that </w:t>
      </w:r>
      <w:r w:rsidR="007365CB" w:rsidRPr="00F62722">
        <w:rPr>
          <w:rFonts w:ascii="IFAO-Grec Unicode" w:hAnsi="IFAO-Grec Unicode"/>
        </w:rPr>
        <w:t xml:space="preserve">were acquired </w:t>
      </w:r>
      <w:r w:rsidR="00000763" w:rsidRPr="00F62722">
        <w:rPr>
          <w:rFonts w:ascii="IFAO-Grec Unicode" w:hAnsi="IFAO-Grec Unicode"/>
        </w:rPr>
        <w:t>via two separate purchases</w:t>
      </w:r>
      <w:r w:rsidR="00871E8C" w:rsidRPr="00F62722">
        <w:rPr>
          <w:rFonts w:ascii="IFAO-Grec Unicode" w:hAnsi="IFAO-Grec Unicode"/>
        </w:rPr>
        <w:t xml:space="preserve"> on the Egyptian antiquities market</w:t>
      </w:r>
      <w:r w:rsidR="00D444EC" w:rsidRPr="00F62722">
        <w:rPr>
          <w:rFonts w:ascii="IFAO-Grec Unicode" w:hAnsi="IFAO-Grec Unicode"/>
        </w:rPr>
        <w:t>,</w:t>
      </w:r>
      <w:r w:rsidR="00000763" w:rsidRPr="00F62722">
        <w:rPr>
          <w:rFonts w:ascii="IFAO-Grec Unicode" w:hAnsi="IFAO-Grec Unicode"/>
        </w:rPr>
        <w:t xml:space="preserve"> </w:t>
      </w:r>
      <w:r w:rsidR="007862FB" w:rsidRPr="00F62722">
        <w:rPr>
          <w:rFonts w:ascii="IFAO-Grec Unicode" w:hAnsi="IFAO-Grec Unicode"/>
        </w:rPr>
        <w:t>made several years apart</w:t>
      </w:r>
      <w:r w:rsidR="007365CB" w:rsidRPr="00F62722">
        <w:rPr>
          <w:rFonts w:ascii="IFAO-Grec Unicode" w:hAnsi="IFAO-Grec Unicode"/>
        </w:rPr>
        <w:t xml:space="preserve">. </w:t>
      </w:r>
      <w:r w:rsidR="00367C26" w:rsidRPr="00F62722">
        <w:rPr>
          <w:rFonts w:ascii="IFAO-Grec Unicode" w:hAnsi="IFAO-Grec Unicode"/>
        </w:rPr>
        <w:t xml:space="preserve">P.Mich. inv. </w:t>
      </w:r>
      <w:r w:rsidR="00900288" w:rsidRPr="00F62722">
        <w:rPr>
          <w:rFonts w:ascii="IFAO-Grec Unicode" w:hAnsi="IFAO-Grec Unicode"/>
        </w:rPr>
        <w:t>2</w:t>
      </w:r>
      <w:r w:rsidR="00F92869" w:rsidRPr="00F62722">
        <w:rPr>
          <w:rFonts w:ascii="IFAO-Grec Unicode" w:hAnsi="IFAO-Grec Unicode"/>
        </w:rPr>
        <w:t xml:space="preserve"> was </w:t>
      </w:r>
      <w:r w:rsidR="00EA2F81" w:rsidRPr="00F62722">
        <w:rPr>
          <w:rFonts w:ascii="IFAO-Grec Unicode" w:hAnsi="IFAO-Grec Unicode"/>
        </w:rPr>
        <w:t>purchased</w:t>
      </w:r>
      <w:r w:rsidR="009F691D" w:rsidRPr="00F62722">
        <w:rPr>
          <w:rFonts w:ascii="IFAO-Grec Unicode" w:hAnsi="IFAO-Grec Unicode"/>
        </w:rPr>
        <w:t xml:space="preserve"> from Maurice Nahman by Kelsey and Grenfell in February 1920</w:t>
      </w:r>
      <w:r w:rsidR="00D12B5A" w:rsidRPr="00F62722">
        <w:rPr>
          <w:rFonts w:ascii="IFAO-Grec Unicode" w:hAnsi="IFAO-Grec Unicode"/>
        </w:rPr>
        <w:t xml:space="preserve"> and became </w:t>
      </w:r>
      <w:r w:rsidR="00F92869" w:rsidRPr="00F62722">
        <w:rPr>
          <w:rFonts w:ascii="IFAO-Grec Unicode" w:hAnsi="IFAO-Grec Unicode"/>
        </w:rPr>
        <w:t xml:space="preserve">one of the cornerstones of the </w:t>
      </w:r>
      <w:r w:rsidR="00F92869" w:rsidRPr="00F62722">
        <w:rPr>
          <w:rFonts w:ascii="IFAO-Grec Unicode" w:hAnsi="IFAO-Grec Unicode"/>
        </w:rPr>
        <w:lastRenderedPageBreak/>
        <w:t>collection</w:t>
      </w:r>
      <w:r w:rsidR="00900288" w:rsidRPr="00F62722">
        <w:rPr>
          <w:rFonts w:ascii="IFAO-Grec Unicode" w:hAnsi="IFAO-Grec Unicode"/>
        </w:rPr>
        <w:t>,</w:t>
      </w:r>
      <w:r w:rsidR="00D9613F" w:rsidRPr="00F62722">
        <w:rPr>
          <w:rStyle w:val="FootnoteReference"/>
          <w:rFonts w:ascii="IFAO-Grec Unicode" w:hAnsi="IFAO-Grec Unicode"/>
        </w:rPr>
        <w:footnoteReference w:id="72"/>
      </w:r>
      <w:r w:rsidR="00900288" w:rsidRPr="00F62722">
        <w:rPr>
          <w:rFonts w:ascii="IFAO-Grec Unicode" w:hAnsi="IFAO-Grec Unicode"/>
        </w:rPr>
        <w:t xml:space="preserve"> </w:t>
      </w:r>
      <w:r w:rsidR="00DC3C98" w:rsidRPr="00F62722">
        <w:rPr>
          <w:rFonts w:ascii="IFAO-Grec Unicode" w:hAnsi="IFAO-Grec Unicode"/>
        </w:rPr>
        <w:t xml:space="preserve">while P.Mich. inv. 3160 </w:t>
      </w:r>
      <w:r w:rsidR="004C265F" w:rsidRPr="00F62722">
        <w:rPr>
          <w:rFonts w:ascii="IFAO-Grec Unicode" w:hAnsi="IFAO-Grec Unicode"/>
        </w:rPr>
        <w:t xml:space="preserve">originated in a lot </w:t>
      </w:r>
      <w:r w:rsidR="00DC3C98" w:rsidRPr="00F62722">
        <w:rPr>
          <w:rFonts w:ascii="IFAO-Grec Unicode" w:hAnsi="IFAO-Grec Unicode"/>
        </w:rPr>
        <w:t xml:space="preserve">purchased from </w:t>
      </w:r>
      <w:r w:rsidR="00F43A3A" w:rsidRPr="00F62722">
        <w:rPr>
          <w:rFonts w:ascii="IFAO-Grec Unicode" w:hAnsi="IFAO-Grec Unicode"/>
        </w:rPr>
        <w:t>Dr. Kondilios</w:t>
      </w:r>
      <w:r w:rsidR="00DB7F88" w:rsidRPr="00F62722">
        <w:rPr>
          <w:rFonts w:ascii="IFAO-Grec Unicode" w:hAnsi="IFAO-Grec Unicode"/>
        </w:rPr>
        <w:t xml:space="preserve"> in July 1925</w:t>
      </w:r>
      <w:r w:rsidR="00F43A3A" w:rsidRPr="00F62722">
        <w:rPr>
          <w:rFonts w:ascii="IFAO-Grec Unicode" w:hAnsi="IFAO-Grec Unicode"/>
        </w:rPr>
        <w:t>.</w:t>
      </w:r>
      <w:r w:rsidR="00DB7F88" w:rsidRPr="00F62722">
        <w:rPr>
          <w:rStyle w:val="FootnoteReference"/>
          <w:rFonts w:ascii="IFAO-Grec Unicode" w:hAnsi="IFAO-Grec Unicode"/>
        </w:rPr>
        <w:footnoteReference w:id="73"/>
      </w:r>
      <w:r w:rsidR="005C1485" w:rsidRPr="00F62722">
        <w:rPr>
          <w:rFonts w:ascii="IFAO-Grec Unicode" w:hAnsi="IFAO-Grec Unicode"/>
        </w:rPr>
        <w:t xml:space="preserve"> </w:t>
      </w:r>
      <w:r w:rsidR="00393D35" w:rsidRPr="00F62722">
        <w:rPr>
          <w:rFonts w:ascii="IFAO-Grec Unicode" w:hAnsi="IFAO-Grec Unicode"/>
        </w:rPr>
        <w:t>It is unclear whether the two purchase</w:t>
      </w:r>
      <w:r w:rsidR="001A6AD8" w:rsidRPr="00F62722">
        <w:rPr>
          <w:rFonts w:ascii="IFAO-Grec Unicode" w:hAnsi="IFAO-Grec Unicode"/>
        </w:rPr>
        <w:t>d</w:t>
      </w:r>
      <w:r w:rsidR="00393D35" w:rsidRPr="00F62722">
        <w:rPr>
          <w:rFonts w:ascii="IFAO-Grec Unicode" w:hAnsi="IFAO-Grec Unicode"/>
        </w:rPr>
        <w:t xml:space="preserve"> fragments were excavated </w:t>
      </w:r>
      <w:r w:rsidR="001A6AD8" w:rsidRPr="00F62722">
        <w:rPr>
          <w:rFonts w:ascii="IFAO-Grec Unicode" w:hAnsi="IFAO-Grec Unicode"/>
        </w:rPr>
        <w:t xml:space="preserve">together but </w:t>
      </w:r>
      <w:r w:rsidR="00393D35" w:rsidRPr="00F62722">
        <w:rPr>
          <w:rFonts w:ascii="IFAO-Grec Unicode" w:hAnsi="IFAO-Grec Unicode"/>
        </w:rPr>
        <w:t>came to market</w:t>
      </w:r>
      <w:r w:rsidR="001A6AD8" w:rsidRPr="00F62722">
        <w:rPr>
          <w:rFonts w:ascii="IFAO-Grec Unicode" w:hAnsi="IFAO-Grec Unicode"/>
        </w:rPr>
        <w:t xml:space="preserve"> separately</w:t>
      </w:r>
      <w:r w:rsidR="00393D35" w:rsidRPr="00F62722">
        <w:rPr>
          <w:rFonts w:ascii="IFAO-Grec Unicode" w:hAnsi="IFAO-Grec Unicode"/>
        </w:rPr>
        <w:t xml:space="preserve">, or whether they were uncovered </w:t>
      </w:r>
      <w:r w:rsidR="00B30C47" w:rsidRPr="00F62722">
        <w:rPr>
          <w:rFonts w:ascii="IFAO-Grec Unicode" w:hAnsi="IFAO-Grec Unicode"/>
        </w:rPr>
        <w:t>on separate occasions</w:t>
      </w:r>
      <w:r w:rsidR="001F4C38" w:rsidRPr="00F62722">
        <w:rPr>
          <w:rFonts w:ascii="IFAO-Grec Unicode" w:hAnsi="IFAO-Grec Unicode"/>
        </w:rPr>
        <w:t xml:space="preserve"> (</w:t>
      </w:r>
      <w:r w:rsidR="006D4352" w:rsidRPr="00F62722">
        <w:rPr>
          <w:rFonts w:ascii="IFAO-Grec Unicode" w:hAnsi="IFAO-Grec Unicode"/>
        </w:rPr>
        <w:t>as the five-year gap in acquisition might imply</w:t>
      </w:r>
      <w:r w:rsidR="001F4C38" w:rsidRPr="00F62722">
        <w:rPr>
          <w:rFonts w:ascii="IFAO-Grec Unicode" w:hAnsi="IFAO-Grec Unicode"/>
        </w:rPr>
        <w:t>)</w:t>
      </w:r>
      <w:r w:rsidR="00393D35" w:rsidRPr="00F62722">
        <w:rPr>
          <w:rFonts w:ascii="IFAO-Grec Unicode" w:hAnsi="IFAO-Grec Unicode"/>
        </w:rPr>
        <w:t>.</w:t>
      </w:r>
      <w:r w:rsidR="00393D35" w:rsidRPr="00F62722">
        <w:rPr>
          <w:rStyle w:val="FootnoteReference"/>
          <w:rFonts w:ascii="IFAO-Grec Unicode" w:hAnsi="IFAO-Grec Unicode"/>
        </w:rPr>
        <w:footnoteReference w:id="74"/>
      </w:r>
      <w:r w:rsidR="00393D35" w:rsidRPr="00F62722">
        <w:rPr>
          <w:rFonts w:ascii="IFAO-Grec Unicode" w:hAnsi="IFAO-Grec Unicode"/>
        </w:rPr>
        <w:t xml:space="preserve"> </w:t>
      </w:r>
      <w:r w:rsidR="00F9564A" w:rsidRPr="00F62722">
        <w:rPr>
          <w:rFonts w:ascii="IFAO-Grec Unicode" w:hAnsi="IFAO-Grec Unicode"/>
        </w:rPr>
        <w:t>The</w:t>
      </w:r>
      <w:r w:rsidR="00753300" w:rsidRPr="00F62722">
        <w:rPr>
          <w:rFonts w:ascii="IFAO-Grec Unicode" w:hAnsi="IFAO-Grec Unicode"/>
        </w:rPr>
        <w:t xml:space="preserve"> group preserve</w:t>
      </w:r>
      <w:r w:rsidR="00C74A86" w:rsidRPr="00F62722">
        <w:rPr>
          <w:rFonts w:ascii="IFAO-Grec Unicode" w:hAnsi="IFAO-Grec Unicode"/>
        </w:rPr>
        <w:t>s</w:t>
      </w:r>
      <w:r w:rsidR="00753300" w:rsidRPr="00F62722">
        <w:rPr>
          <w:rFonts w:ascii="IFAO-Grec Unicode" w:hAnsi="IFAO-Grec Unicode"/>
        </w:rPr>
        <w:t xml:space="preserve"> </w:t>
      </w:r>
      <w:r w:rsidR="000C1256" w:rsidRPr="00F62722">
        <w:rPr>
          <w:rFonts w:ascii="IFAO-Grec Unicode" w:hAnsi="IFAO-Grec Unicode"/>
        </w:rPr>
        <w:t xml:space="preserve">papyrologically and palaeographically coherent </w:t>
      </w:r>
      <w:r w:rsidR="00753300" w:rsidRPr="00F62722">
        <w:rPr>
          <w:rFonts w:ascii="IFAO-Grec Unicode" w:hAnsi="IFAO-Grec Unicode"/>
        </w:rPr>
        <w:t xml:space="preserve">portions of </w:t>
      </w:r>
      <w:r w:rsidR="00753300" w:rsidRPr="00F62722">
        <w:rPr>
          <w:rFonts w:ascii="IFAO-Grec Unicode" w:hAnsi="IFAO-Grec Unicode"/>
          <w:i/>
          <w:iCs/>
        </w:rPr>
        <w:t>Iliad</w:t>
      </w:r>
      <w:r w:rsidR="00753300" w:rsidRPr="00F62722">
        <w:rPr>
          <w:rFonts w:ascii="IFAO-Grec Unicode" w:hAnsi="IFAO-Grec Unicode"/>
        </w:rPr>
        <w:t xml:space="preserve"> 18</w:t>
      </w:r>
      <w:r w:rsidR="009E2178" w:rsidRPr="00F62722">
        <w:rPr>
          <w:rFonts w:ascii="IFAO-Grec Unicode" w:hAnsi="IFAO-Grec Unicode"/>
        </w:rPr>
        <w:t>.</w:t>
      </w:r>
      <w:r w:rsidR="00514C37" w:rsidRPr="00F62722">
        <w:rPr>
          <w:rFonts w:ascii="IFAO-Grec Unicode" w:hAnsi="IFAO-Grec Unicode"/>
        </w:rPr>
        <w:t xml:space="preserve"> </w:t>
      </w:r>
      <w:r w:rsidR="004813A1" w:rsidRPr="00F62722">
        <w:rPr>
          <w:rFonts w:ascii="IFAO-Grec Unicode" w:hAnsi="IFAO-Grec Unicode"/>
        </w:rPr>
        <w:fldChar w:fldCharType="begin"/>
      </w:r>
      <w:r w:rsidR="004813A1" w:rsidRPr="00F62722">
        <w:rPr>
          <w:rFonts w:ascii="IFAO-Grec Unicode" w:hAnsi="IFAO-Grec Unicode"/>
        </w:rPr>
        <w:instrText xml:space="preserve"> REF _Ref176348355 \h </w:instrText>
      </w:r>
      <w:r w:rsidR="00A466E3" w:rsidRPr="00F62722">
        <w:rPr>
          <w:rFonts w:ascii="IFAO-Grec Unicode" w:hAnsi="IFAO-Grec Unicode"/>
        </w:rPr>
        <w:instrText xml:space="preserve"> \* MERGEFORMAT </w:instrText>
      </w:r>
      <w:r w:rsidR="004813A1" w:rsidRPr="00F62722">
        <w:rPr>
          <w:rFonts w:ascii="IFAO-Grec Unicode" w:hAnsi="IFAO-Grec Unicode"/>
        </w:rPr>
      </w:r>
      <w:r w:rsidR="004813A1" w:rsidRPr="00F62722">
        <w:rPr>
          <w:rFonts w:ascii="IFAO-Grec Unicode" w:hAnsi="IFAO-Grec Unicode"/>
        </w:rPr>
        <w:fldChar w:fldCharType="separate"/>
      </w:r>
      <w:r w:rsidR="00EF7BEA" w:rsidRPr="00F62722">
        <w:rPr>
          <w:rFonts w:ascii="IFAO-Grec Unicode" w:hAnsi="IFAO-Grec Unicode"/>
        </w:rPr>
        <w:t xml:space="preserve">Figure </w:t>
      </w:r>
      <w:r w:rsidR="00EF7BEA" w:rsidRPr="00F62722">
        <w:rPr>
          <w:rFonts w:ascii="IFAO-Grec Unicode" w:hAnsi="IFAO-Grec Unicode"/>
          <w:noProof/>
        </w:rPr>
        <w:t>34</w:t>
      </w:r>
      <w:r w:rsidR="004813A1" w:rsidRPr="00F62722">
        <w:rPr>
          <w:rFonts w:ascii="IFAO-Grec Unicode" w:hAnsi="IFAO-Grec Unicode"/>
        </w:rPr>
        <w:fldChar w:fldCharType="end"/>
      </w:r>
      <w:r w:rsidR="004813A1" w:rsidRPr="00F62722">
        <w:rPr>
          <w:rFonts w:ascii="IFAO-Grec Unicode" w:hAnsi="IFAO-Grec Unicode"/>
        </w:rPr>
        <w:t xml:space="preserve"> </w:t>
      </w:r>
      <w:r w:rsidR="00A466E3" w:rsidRPr="00F62722">
        <w:rPr>
          <w:rFonts w:ascii="IFAO-Grec Unicode" w:hAnsi="IFAO-Grec Unicode"/>
        </w:rPr>
        <w:t xml:space="preserve">outlines the </w:t>
      </w:r>
      <w:r w:rsidR="00E457CA" w:rsidRPr="00F62722">
        <w:rPr>
          <w:rFonts w:ascii="IFAO-Grec Unicode" w:hAnsi="IFAO-Grec Unicode"/>
        </w:rPr>
        <w:t xml:space="preserve">various </w:t>
      </w:r>
      <w:r w:rsidR="00A466E3" w:rsidRPr="00F62722">
        <w:rPr>
          <w:rFonts w:ascii="IFAO-Grec Unicode" w:hAnsi="IFAO-Grec Unicode"/>
        </w:rPr>
        <w:t xml:space="preserve">fragments’ </w:t>
      </w:r>
      <w:r w:rsidR="00E457CA" w:rsidRPr="00F62722">
        <w:rPr>
          <w:rFonts w:ascii="IFAO-Grec Unicode" w:hAnsi="IFAO-Grec Unicode"/>
        </w:rPr>
        <w:t>organization</w:t>
      </w:r>
      <w:r w:rsidR="00A466E3" w:rsidRPr="00F62722">
        <w:rPr>
          <w:rFonts w:ascii="IFAO-Grec Unicode" w:hAnsi="IFAO-Grec Unicode"/>
        </w:rPr>
        <w:t xml:space="preserve">: </w:t>
      </w:r>
      <w:r w:rsidR="00E457CA" w:rsidRPr="00F62722">
        <w:rPr>
          <w:rFonts w:ascii="IFAO-Grec Unicode" w:hAnsi="IFAO-Grec Unicode"/>
        </w:rPr>
        <w:t xml:space="preserve">at left is </w:t>
      </w:r>
      <w:r w:rsidR="00A466E3" w:rsidRPr="00F62722">
        <w:rPr>
          <w:rFonts w:ascii="IFAO-Grec Unicode" w:hAnsi="IFAO-Grec Unicode"/>
        </w:rPr>
        <w:t>o</w:t>
      </w:r>
      <w:r w:rsidR="000407EF" w:rsidRPr="00F62722">
        <w:rPr>
          <w:rFonts w:ascii="IFAO-Grec Unicode" w:hAnsi="IFAO-Grec Unicode"/>
        </w:rPr>
        <w:t xml:space="preserve">ne of the fragments </w:t>
      </w:r>
      <w:r w:rsidR="002D7245" w:rsidRPr="00F62722">
        <w:rPr>
          <w:rFonts w:ascii="IFAO-Grec Unicode" w:hAnsi="IFAO-Grec Unicode"/>
        </w:rPr>
        <w:t>of inv. 2</w:t>
      </w:r>
      <w:r w:rsidR="00E457CA" w:rsidRPr="00F62722">
        <w:rPr>
          <w:rFonts w:ascii="IFAO-Grec Unicode" w:hAnsi="IFAO-Grec Unicode"/>
        </w:rPr>
        <w:t>, which</w:t>
      </w:r>
      <w:r w:rsidR="002D7245" w:rsidRPr="00F62722">
        <w:rPr>
          <w:rFonts w:ascii="IFAO-Grec Unicode" w:hAnsi="IFAO-Grec Unicode"/>
        </w:rPr>
        <w:t xml:space="preserve"> </w:t>
      </w:r>
      <w:r w:rsidR="000407EF" w:rsidRPr="00F62722">
        <w:rPr>
          <w:rFonts w:ascii="IFAO-Grec Unicode" w:hAnsi="IFAO-Grec Unicode"/>
        </w:rPr>
        <w:t xml:space="preserve">includes </w:t>
      </w:r>
      <w:r w:rsidR="002D7245" w:rsidRPr="00F62722">
        <w:rPr>
          <w:rFonts w:ascii="IFAO-Grec Unicode" w:hAnsi="IFAO-Grec Unicode"/>
        </w:rPr>
        <w:t>a</w:t>
      </w:r>
      <w:r w:rsidR="008D6969" w:rsidRPr="00F62722">
        <w:rPr>
          <w:rFonts w:ascii="IFAO-Grec Unicode" w:hAnsi="IFAO-Grec Unicode"/>
        </w:rPr>
        <w:t>n earlier</w:t>
      </w:r>
      <w:r w:rsidR="002D7245" w:rsidRPr="00F62722">
        <w:rPr>
          <w:rFonts w:ascii="IFAO-Grec Unicode" w:hAnsi="IFAO-Grec Unicode"/>
        </w:rPr>
        <w:t xml:space="preserve"> </w:t>
      </w:r>
      <w:r w:rsidR="00C470B1" w:rsidRPr="00F62722">
        <w:rPr>
          <w:rFonts w:ascii="IFAO-Grec Unicode" w:hAnsi="IFAO-Grec Unicode"/>
        </w:rPr>
        <w:t xml:space="preserve">portion </w:t>
      </w:r>
      <w:r w:rsidR="002D7245" w:rsidRPr="00F62722">
        <w:rPr>
          <w:rFonts w:ascii="IFAO-Grec Unicode" w:hAnsi="IFAO-Grec Unicode"/>
        </w:rPr>
        <w:t xml:space="preserve">of the </w:t>
      </w:r>
      <w:r w:rsidR="00E457CA" w:rsidRPr="00F62722">
        <w:rPr>
          <w:rFonts w:ascii="IFAO-Grec Unicode" w:hAnsi="IFAO-Grec Unicode"/>
        </w:rPr>
        <w:t xml:space="preserve">same </w:t>
      </w:r>
      <w:r w:rsidR="00942A13" w:rsidRPr="00F62722">
        <w:rPr>
          <w:rFonts w:ascii="IFAO-Grec Unicode" w:hAnsi="IFAO-Grec Unicode"/>
        </w:rPr>
        <w:t>column (</w:t>
      </w:r>
      <w:r w:rsidR="00942A13" w:rsidRPr="00F62722">
        <w:rPr>
          <w:rFonts w:ascii="IFAO-Grec Unicode" w:hAnsi="IFAO-Grec Unicode"/>
          <w:i/>
          <w:iCs/>
        </w:rPr>
        <w:t xml:space="preserve">Il. </w:t>
      </w:r>
      <w:r w:rsidR="00942A13" w:rsidRPr="00F62722">
        <w:rPr>
          <w:rFonts w:ascii="IFAO-Grec Unicode" w:hAnsi="IFAO-Grec Unicode"/>
        </w:rPr>
        <w:t>18.306</w:t>
      </w:r>
      <w:r w:rsidR="00EE1600" w:rsidRPr="00F62722">
        <w:rPr>
          <w:rFonts w:ascii="IFAO-Grec Unicode" w:hAnsi="IFAO-Grec Unicode"/>
        </w:rPr>
        <w:t>–343</w:t>
      </w:r>
      <w:r w:rsidR="00EE1600" w:rsidRPr="00F62722">
        <w:rPr>
          <w:rStyle w:val="FootnoteReference"/>
          <w:rFonts w:ascii="IFAO-Grec Unicode" w:hAnsi="IFAO-Grec Unicode"/>
        </w:rPr>
        <w:footnoteReference w:id="75"/>
      </w:r>
      <w:r w:rsidR="00EE1600" w:rsidRPr="00F62722">
        <w:rPr>
          <w:rFonts w:ascii="IFAO-Grec Unicode" w:hAnsi="IFAO-Grec Unicode"/>
        </w:rPr>
        <w:t>)</w:t>
      </w:r>
      <w:r w:rsidR="00F9564A" w:rsidRPr="00F62722">
        <w:rPr>
          <w:rFonts w:ascii="IFAO-Grec Unicode" w:hAnsi="IFAO-Grec Unicode"/>
        </w:rPr>
        <w:t xml:space="preserve"> </w:t>
      </w:r>
      <w:r w:rsidR="008D6969" w:rsidRPr="00F62722">
        <w:rPr>
          <w:rFonts w:ascii="IFAO-Grec Unicode" w:hAnsi="IFAO-Grec Unicode"/>
        </w:rPr>
        <w:t>preserved</w:t>
      </w:r>
      <w:r w:rsidR="002D7245" w:rsidRPr="00F62722">
        <w:rPr>
          <w:rFonts w:ascii="IFAO-Grec Unicode" w:hAnsi="IFAO-Grec Unicode"/>
        </w:rPr>
        <w:t xml:space="preserve"> </w:t>
      </w:r>
      <w:r w:rsidR="0033280A" w:rsidRPr="00F62722">
        <w:rPr>
          <w:rFonts w:ascii="IFAO-Grec Unicode" w:hAnsi="IFAO-Grec Unicode"/>
        </w:rPr>
        <w:t>by</w:t>
      </w:r>
      <w:r w:rsidR="00777D8E" w:rsidRPr="00F62722">
        <w:rPr>
          <w:rFonts w:ascii="IFAO-Grec Unicode" w:hAnsi="IFAO-Grec Unicode"/>
        </w:rPr>
        <w:t xml:space="preserve"> </w:t>
      </w:r>
      <w:r w:rsidR="002D7245" w:rsidRPr="00F62722">
        <w:rPr>
          <w:rFonts w:ascii="IFAO-Grec Unicode" w:hAnsi="IFAO-Grec Unicode"/>
        </w:rPr>
        <w:t xml:space="preserve">inv. 2755a – </w:t>
      </w:r>
      <w:r w:rsidR="00F9564A" w:rsidRPr="00F62722">
        <w:rPr>
          <w:rFonts w:ascii="IFAO-Grec Unicode" w:hAnsi="IFAO-Grec Unicode"/>
        </w:rPr>
        <w:t xml:space="preserve">including the </w:t>
      </w:r>
      <w:r w:rsidR="002D7245" w:rsidRPr="00F62722">
        <w:rPr>
          <w:rFonts w:ascii="IFAO-Grec Unicode" w:hAnsi="IFAO-Grec Unicode"/>
        </w:rPr>
        <w:t>tell</w:t>
      </w:r>
      <w:r w:rsidR="003C63D9" w:rsidRPr="00F62722">
        <w:rPr>
          <w:rFonts w:ascii="IFAO-Grec Unicode" w:hAnsi="IFAO-Grec Unicode"/>
        </w:rPr>
        <w:t xml:space="preserve">tale </w:t>
      </w:r>
      <w:r w:rsidR="00F9564A" w:rsidRPr="00F62722">
        <w:rPr>
          <w:rFonts w:ascii="IFAO-Grec Unicode" w:hAnsi="IFAO-Grec Unicode"/>
        </w:rPr>
        <w:t>upper margin</w:t>
      </w:r>
      <w:r w:rsidR="003C63D9" w:rsidRPr="00F62722">
        <w:rPr>
          <w:rFonts w:ascii="IFAO-Grec Unicode" w:hAnsi="IFAO-Grec Unicode"/>
        </w:rPr>
        <w:t xml:space="preserve">. </w:t>
      </w:r>
      <w:r w:rsidR="00C470B1" w:rsidRPr="00F62722">
        <w:rPr>
          <w:rFonts w:ascii="IFAO-Grec Unicode" w:hAnsi="IFAO-Grec Unicode"/>
        </w:rPr>
        <w:t>At right, meanwhile, is o</w:t>
      </w:r>
      <w:r w:rsidR="00671D30" w:rsidRPr="00F62722">
        <w:rPr>
          <w:rFonts w:ascii="IFAO-Grec Unicode" w:hAnsi="IFAO-Grec Unicode"/>
        </w:rPr>
        <w:t>ne of the</w:t>
      </w:r>
      <w:r w:rsidR="003C63D9" w:rsidRPr="00F62722">
        <w:rPr>
          <w:rFonts w:ascii="IFAO-Grec Unicode" w:hAnsi="IFAO-Grec Unicode"/>
        </w:rPr>
        <w:t xml:space="preserve"> </w:t>
      </w:r>
      <w:r w:rsidR="00BE1383" w:rsidRPr="00F62722">
        <w:rPr>
          <w:rFonts w:ascii="IFAO-Grec Unicode" w:hAnsi="IFAO-Grec Unicode"/>
        </w:rPr>
        <w:t>fragment</w:t>
      </w:r>
      <w:r w:rsidR="00671D30" w:rsidRPr="00F62722">
        <w:rPr>
          <w:rFonts w:ascii="IFAO-Grec Unicode" w:hAnsi="IFAO-Grec Unicode"/>
        </w:rPr>
        <w:t>s</w:t>
      </w:r>
      <w:r w:rsidR="00BE1383" w:rsidRPr="00F62722">
        <w:rPr>
          <w:rFonts w:ascii="IFAO-Grec Unicode" w:hAnsi="IFAO-Grec Unicode"/>
        </w:rPr>
        <w:t xml:space="preserve"> </w:t>
      </w:r>
      <w:r w:rsidR="003C63D9" w:rsidRPr="00F62722">
        <w:rPr>
          <w:rFonts w:ascii="IFAO-Grec Unicode" w:hAnsi="IFAO-Grec Unicode"/>
        </w:rPr>
        <w:t xml:space="preserve">of inv. 3160, </w:t>
      </w:r>
      <w:r w:rsidR="00C470B1" w:rsidRPr="00F62722">
        <w:rPr>
          <w:rFonts w:ascii="IFAO-Grec Unicode" w:hAnsi="IFAO-Grec Unicode"/>
        </w:rPr>
        <w:t>which</w:t>
      </w:r>
      <w:r w:rsidR="003C63D9" w:rsidRPr="00F62722">
        <w:rPr>
          <w:rFonts w:ascii="IFAO-Grec Unicode" w:hAnsi="IFAO-Grec Unicode"/>
        </w:rPr>
        <w:t xml:space="preserve"> </w:t>
      </w:r>
      <w:r w:rsidR="00BE1383" w:rsidRPr="00F62722">
        <w:rPr>
          <w:rFonts w:ascii="IFAO-Grec Unicode" w:hAnsi="IFAO-Grec Unicode"/>
        </w:rPr>
        <w:t>contains a few line ends from th</w:t>
      </w:r>
      <w:r w:rsidR="003C63D9" w:rsidRPr="00F62722">
        <w:rPr>
          <w:rFonts w:ascii="IFAO-Grec Unicode" w:hAnsi="IFAO-Grec Unicode"/>
        </w:rPr>
        <w:t>at</w:t>
      </w:r>
      <w:r w:rsidR="00BE1383" w:rsidRPr="00F62722">
        <w:rPr>
          <w:rFonts w:ascii="IFAO-Grec Unicode" w:hAnsi="IFAO-Grec Unicode"/>
        </w:rPr>
        <w:t xml:space="preserve"> same column, as well as </w:t>
      </w:r>
      <w:r w:rsidR="00BA0A79" w:rsidRPr="00F62722">
        <w:rPr>
          <w:rFonts w:ascii="IFAO-Grec Unicode" w:hAnsi="IFAO-Grec Unicode"/>
        </w:rPr>
        <w:t xml:space="preserve">portions of </w:t>
      </w:r>
      <w:r w:rsidR="00BE1383" w:rsidRPr="00F62722">
        <w:rPr>
          <w:rFonts w:ascii="IFAO-Grec Unicode" w:hAnsi="IFAO-Grec Unicode"/>
        </w:rPr>
        <w:t>the subsequent</w:t>
      </w:r>
      <w:r w:rsidR="00BA0A79" w:rsidRPr="00F62722">
        <w:rPr>
          <w:rFonts w:ascii="IFAO-Grec Unicode" w:hAnsi="IFAO-Grec Unicode"/>
        </w:rPr>
        <w:t xml:space="preserve"> two columns.</w:t>
      </w:r>
      <w:r w:rsidR="004768A1" w:rsidRPr="00F62722">
        <w:rPr>
          <w:rStyle w:val="FootnoteReference"/>
          <w:rFonts w:ascii="IFAO-Grec Unicode" w:hAnsi="IFAO-Grec Unicode"/>
        </w:rPr>
        <w:footnoteReference w:id="76"/>
      </w:r>
      <w:r w:rsidR="00A009CD" w:rsidRPr="00F62722">
        <w:rPr>
          <w:rFonts w:ascii="IFAO-Grec Unicode" w:hAnsi="IFAO-Grec Unicode"/>
        </w:rPr>
        <w:t xml:space="preserve"> </w:t>
      </w:r>
    </w:p>
    <w:p w14:paraId="14AC4750" w14:textId="7A5B4966" w:rsidR="00074F6E" w:rsidRPr="00F62722" w:rsidRDefault="0017486D" w:rsidP="00CB73A9">
      <w:pPr>
        <w:pStyle w:val="Caption"/>
        <w:rPr>
          <w:rFonts w:ascii="IFAO-Grec Unicode" w:hAnsi="IFAO-Grec Unicode"/>
        </w:rPr>
      </w:pPr>
      <w:bookmarkStart w:id="67" w:name="_Ref176348355"/>
      <w:bookmarkStart w:id="68" w:name="_Toc192679234"/>
      <w:r w:rsidRPr="00F62722">
        <w:rPr>
          <w:rFonts w:ascii="IFAO-Grec Unicode" w:hAnsi="IFAO-Grec Unicode"/>
          <w:i w:val="0"/>
          <w:iCs w:val="0"/>
          <w:sz w:val="24"/>
          <w:szCs w:val="24"/>
          <w:highlight w:val="cyan"/>
        </w:rPr>
        <w:t xml:space="preserve">Figure </w:t>
      </w:r>
      <w:r w:rsidRPr="00F62722">
        <w:rPr>
          <w:rFonts w:ascii="IFAO-Grec Unicode" w:hAnsi="IFAO-Grec Unicode"/>
          <w:i w:val="0"/>
          <w:iCs w:val="0"/>
          <w:sz w:val="24"/>
          <w:szCs w:val="24"/>
          <w:highlight w:val="cyan"/>
        </w:rPr>
        <w:fldChar w:fldCharType="begin"/>
      </w:r>
      <w:r w:rsidRPr="00F62722">
        <w:rPr>
          <w:rFonts w:ascii="IFAO-Grec Unicode" w:hAnsi="IFAO-Grec Unicode"/>
          <w:i w:val="0"/>
          <w:iCs w:val="0"/>
          <w:sz w:val="24"/>
          <w:szCs w:val="24"/>
          <w:highlight w:val="cyan"/>
        </w:rPr>
        <w:instrText xml:space="preserve"> SEQ Figure \* ARABIC </w:instrText>
      </w:r>
      <w:r w:rsidRPr="00F62722">
        <w:rPr>
          <w:rFonts w:ascii="IFAO-Grec Unicode" w:hAnsi="IFAO-Grec Unicode"/>
          <w:i w:val="0"/>
          <w:iCs w:val="0"/>
          <w:sz w:val="24"/>
          <w:szCs w:val="24"/>
          <w:highlight w:val="cyan"/>
        </w:rPr>
        <w:fldChar w:fldCharType="separate"/>
      </w:r>
      <w:r w:rsidR="00EF7BEA" w:rsidRPr="00F62722">
        <w:rPr>
          <w:rFonts w:ascii="IFAO-Grec Unicode" w:hAnsi="IFAO-Grec Unicode"/>
          <w:i w:val="0"/>
          <w:iCs w:val="0"/>
          <w:noProof/>
          <w:sz w:val="24"/>
          <w:szCs w:val="24"/>
          <w:highlight w:val="cyan"/>
        </w:rPr>
        <w:t>34</w:t>
      </w:r>
      <w:r w:rsidRPr="00F62722">
        <w:rPr>
          <w:rFonts w:ascii="IFAO-Grec Unicode" w:hAnsi="IFAO-Grec Unicode"/>
          <w:i w:val="0"/>
          <w:iCs w:val="0"/>
          <w:sz w:val="24"/>
          <w:szCs w:val="24"/>
          <w:highlight w:val="cyan"/>
        </w:rPr>
        <w:fldChar w:fldCharType="end"/>
      </w:r>
      <w:bookmarkEnd w:id="67"/>
      <w:r w:rsidRPr="00F62722">
        <w:rPr>
          <w:rFonts w:ascii="IFAO-Grec Unicode" w:hAnsi="IFAO-Grec Unicode"/>
          <w:i w:val="0"/>
          <w:iCs w:val="0"/>
          <w:sz w:val="24"/>
          <w:szCs w:val="24"/>
          <w:highlight w:val="cyan"/>
        </w:rPr>
        <w:t>: Two columns of P.Mich. inv. 2 + 2755a + 3160 (Courtesy of the Papyrology Collection, University of Michigan Library)</w:t>
      </w:r>
      <w:bookmarkEnd w:id="68"/>
      <w:r w:rsidR="00C20C4F" w:rsidRPr="00F62722">
        <w:rPr>
          <w:rFonts w:ascii="IFAO-Grec Unicode" w:hAnsi="IFAO-Grec Unicode"/>
        </w:rPr>
        <w:t xml:space="preserve"> </w:t>
      </w:r>
    </w:p>
    <w:p w14:paraId="2B722FD6" w14:textId="079B6FC0" w:rsidR="003314D2" w:rsidRPr="00F62722" w:rsidRDefault="0008642A" w:rsidP="00960130">
      <w:pPr>
        <w:spacing w:line="480" w:lineRule="auto"/>
        <w:rPr>
          <w:rFonts w:ascii="IFAO-Grec Unicode" w:hAnsi="IFAO-Grec Unicode"/>
        </w:rPr>
      </w:pPr>
      <w:r w:rsidRPr="00F62722">
        <w:rPr>
          <w:rFonts w:ascii="IFAO-Grec Unicode" w:hAnsi="IFAO-Grec Unicode"/>
        </w:rPr>
        <w:t>Parallels suggest a date in the late second or early third centuries.</w:t>
      </w:r>
      <w:r w:rsidRPr="00F62722">
        <w:rPr>
          <w:rStyle w:val="FootnoteReference"/>
          <w:rFonts w:ascii="IFAO-Grec Unicode" w:hAnsi="IFAO-Grec Unicode"/>
        </w:rPr>
        <w:footnoteReference w:id="77"/>
      </w:r>
      <w:r w:rsidRPr="00F62722">
        <w:rPr>
          <w:rFonts w:ascii="IFAO-Grec Unicode" w:hAnsi="IFAO-Grec Unicode"/>
        </w:rPr>
        <w:t xml:space="preserve"> </w:t>
      </w:r>
      <w:r w:rsidR="00C20C4F" w:rsidRPr="00F62722">
        <w:rPr>
          <w:rFonts w:ascii="IFAO-Grec Unicode" w:hAnsi="IFAO-Grec Unicode"/>
        </w:rPr>
        <w:t>Despite their discrete acquisition histories, the</w:t>
      </w:r>
      <w:r w:rsidR="002A2191" w:rsidRPr="00F62722">
        <w:rPr>
          <w:rFonts w:ascii="IFAO-Grec Unicode" w:hAnsi="IFAO-Grec Unicode"/>
        </w:rPr>
        <w:t xml:space="preserve"> fragments</w:t>
      </w:r>
      <w:r w:rsidR="00C20C4F" w:rsidRPr="00F62722">
        <w:rPr>
          <w:rFonts w:ascii="IFAO-Grec Unicode" w:hAnsi="IFAO-Grec Unicode"/>
        </w:rPr>
        <w:t xml:space="preserve"> </w:t>
      </w:r>
      <w:r w:rsidR="00BF18D9" w:rsidRPr="00F62722">
        <w:rPr>
          <w:rFonts w:ascii="IFAO-Grec Unicode" w:hAnsi="IFAO-Grec Unicode"/>
        </w:rPr>
        <w:t xml:space="preserve">certainly </w:t>
      </w:r>
      <w:r w:rsidR="00C20C4F" w:rsidRPr="00F62722">
        <w:rPr>
          <w:rFonts w:ascii="IFAO-Grec Unicode" w:hAnsi="IFAO-Grec Unicode"/>
        </w:rPr>
        <w:t>originate in the same roll</w:t>
      </w:r>
      <w:r w:rsidR="00431B63" w:rsidRPr="00F62722">
        <w:rPr>
          <w:rFonts w:ascii="IFAO-Grec Unicode" w:hAnsi="IFAO-Grec Unicode"/>
        </w:rPr>
        <w:t xml:space="preserve">, and the archaeological documentation regarding inv. 2755a – meager though it is – is sufficient to indicate a findspot in Karanis for the </w:t>
      </w:r>
      <w:r w:rsidR="005F021E" w:rsidRPr="00F62722">
        <w:rPr>
          <w:rFonts w:ascii="IFAO-Grec Unicode" w:hAnsi="IFAO-Grec Unicode"/>
        </w:rPr>
        <w:t xml:space="preserve">entire </w:t>
      </w:r>
      <w:r w:rsidR="00431B63" w:rsidRPr="00F62722">
        <w:rPr>
          <w:rFonts w:ascii="IFAO-Grec Unicode" w:hAnsi="IFAO-Grec Unicode"/>
        </w:rPr>
        <w:t>group.</w:t>
      </w:r>
    </w:p>
    <w:p w14:paraId="624425D0" w14:textId="77777777" w:rsidR="003314D2" w:rsidRPr="00F62722" w:rsidRDefault="003314D2" w:rsidP="003314D2">
      <w:pPr>
        <w:rPr>
          <w:rFonts w:ascii="IFAO-Grec Unicode" w:hAnsi="IFAO-Grec Unicode"/>
          <w:color w:val="D9D9D9" w:themeColor="background1" w:themeShade="D9"/>
        </w:rPr>
      </w:pPr>
      <w:r w:rsidRPr="00F62722">
        <w:rPr>
          <w:rFonts w:ascii="IFAO-Grec Unicode" w:hAnsi="IFAO-Grec Unicode"/>
          <w:color w:val="D9D9D9" w:themeColor="background1" w:themeShade="D9"/>
        </w:rPr>
        <w:t>#articleHeader</w:t>
      </w:r>
    </w:p>
    <w:p w14:paraId="2B2269DE" w14:textId="20DEB80E" w:rsidR="003314D2" w:rsidRPr="00F62722" w:rsidRDefault="003E0322" w:rsidP="003314D2">
      <w:pPr>
        <w:spacing w:line="480" w:lineRule="auto"/>
        <w:rPr>
          <w:rFonts w:ascii="IFAO-Grec Unicode" w:hAnsi="IFAO-Grec Unicode"/>
        </w:rPr>
      </w:pPr>
      <w:r w:rsidRPr="00F62722">
        <w:rPr>
          <w:rFonts w:ascii="IFAO-Grec Unicode" w:hAnsi="IFAO-Grec Unicode"/>
        </w:rPr>
        <w:t xml:space="preserve">No. </w:t>
      </w:r>
      <w:r w:rsidR="003314D2" w:rsidRPr="00F62722">
        <w:rPr>
          <w:rFonts w:ascii="IFAO-Grec Unicode" w:hAnsi="IFAO-Grec Unicode"/>
        </w:rPr>
        <w:t>20</w:t>
      </w:r>
      <w:r w:rsidRPr="00F62722">
        <w:rPr>
          <w:rFonts w:ascii="IFAO-Grec Unicode" w:hAnsi="IFAO-Grec Unicode"/>
        </w:rPr>
        <w:t xml:space="preserve"> and</w:t>
      </w:r>
      <w:r w:rsidR="003314D2" w:rsidRPr="00F62722">
        <w:rPr>
          <w:rFonts w:ascii="IFAO-Grec Unicode" w:hAnsi="IFAO-Grec Unicode"/>
        </w:rPr>
        <w:t xml:space="preserve"> </w:t>
      </w:r>
      <w:r w:rsidR="00245524" w:rsidRPr="00F62722">
        <w:rPr>
          <w:rFonts w:ascii="IFAO-Grec Unicode" w:hAnsi="IFAO-Grec Unicode"/>
        </w:rPr>
        <w:t xml:space="preserve">Vault </w:t>
      </w:r>
      <w:r w:rsidR="003314D2" w:rsidRPr="00F62722">
        <w:rPr>
          <w:rFonts w:ascii="IFAO-Grec Unicode" w:hAnsi="IFAO-Grec Unicode"/>
        </w:rPr>
        <w:t>5006</w:t>
      </w:r>
      <w:r w:rsidR="00245524" w:rsidRPr="00F62722">
        <w:rPr>
          <w:rFonts w:ascii="IFAO-Grec Unicode" w:hAnsi="IFAO-Grec Unicode"/>
        </w:rPr>
        <w:t>E</w:t>
      </w:r>
      <w:r w:rsidR="00245524" w:rsidRPr="00F62722">
        <w:rPr>
          <w:rFonts w:ascii="IFAO-Grec Unicode" w:hAnsi="IFAO-Grec Unicode"/>
          <w:vertAlign w:val="superscript"/>
        </w:rPr>
        <w:t>2</w:t>
      </w:r>
    </w:p>
    <w:p w14:paraId="7D5A3D50" w14:textId="5C21C803" w:rsidR="00703742" w:rsidRPr="00F62722" w:rsidRDefault="00C814A6" w:rsidP="00AC34A9">
      <w:pPr>
        <w:spacing w:line="480" w:lineRule="auto"/>
        <w:ind w:firstLine="720"/>
        <w:rPr>
          <w:rFonts w:ascii="IFAO-Grec Unicode" w:hAnsi="IFAO-Grec Unicode"/>
        </w:rPr>
      </w:pPr>
      <w:r w:rsidRPr="00F62722">
        <w:rPr>
          <w:rFonts w:ascii="IFAO-Grec Unicode" w:hAnsi="IFAO-Grec Unicode"/>
        </w:rPr>
        <w:t>The challeng</w:t>
      </w:r>
      <w:r w:rsidR="00E97BD1" w:rsidRPr="00F62722">
        <w:rPr>
          <w:rFonts w:ascii="IFAO-Grec Unicode" w:hAnsi="IFAO-Grec Unicode"/>
        </w:rPr>
        <w:t>ing</w:t>
      </w:r>
      <w:r w:rsidRPr="00F62722">
        <w:rPr>
          <w:rFonts w:ascii="IFAO-Grec Unicode" w:hAnsi="IFAO-Grec Unicode"/>
        </w:rPr>
        <w:t xml:space="preserve"> </w:t>
      </w:r>
      <w:r w:rsidR="00AC34A9" w:rsidRPr="00F62722">
        <w:rPr>
          <w:rFonts w:ascii="IFAO-Grec Unicode" w:hAnsi="IFAO-Grec Unicode"/>
        </w:rPr>
        <w:t>record</w:t>
      </w:r>
      <w:r w:rsidRPr="00F62722">
        <w:rPr>
          <w:rFonts w:ascii="IFAO-Grec Unicode" w:hAnsi="IFAO-Grec Unicode"/>
        </w:rPr>
        <w:t xml:space="preserve">s </w:t>
      </w:r>
      <w:r w:rsidR="00AC34A9" w:rsidRPr="00F62722">
        <w:rPr>
          <w:rFonts w:ascii="IFAO-Grec Unicode" w:hAnsi="IFAO-Grec Unicode"/>
        </w:rPr>
        <w:t xml:space="preserve">from </w:t>
      </w:r>
      <w:r w:rsidR="00E97BD1" w:rsidRPr="00F62722">
        <w:rPr>
          <w:rFonts w:ascii="IFAO-Grec Unicode" w:hAnsi="IFAO-Grec Unicode"/>
        </w:rPr>
        <w:t xml:space="preserve">Michigan’s </w:t>
      </w:r>
      <w:r w:rsidR="00AC34A9" w:rsidRPr="00F62722">
        <w:rPr>
          <w:rFonts w:ascii="IFAO-Grec Unicode" w:hAnsi="IFAO-Grec Unicode"/>
        </w:rPr>
        <w:t xml:space="preserve">first </w:t>
      </w:r>
      <w:r w:rsidR="00E97BD1" w:rsidRPr="00F62722">
        <w:rPr>
          <w:rFonts w:ascii="IFAO-Grec Unicode" w:hAnsi="IFAO-Grec Unicode"/>
        </w:rPr>
        <w:t xml:space="preserve">excavation </w:t>
      </w:r>
      <w:r w:rsidR="00AC34A9" w:rsidRPr="00F62722">
        <w:rPr>
          <w:rFonts w:ascii="IFAO-Grec Unicode" w:hAnsi="IFAO-Grec Unicode"/>
        </w:rPr>
        <w:t xml:space="preserve">season complicate the </w:t>
      </w:r>
      <w:r w:rsidR="0071189B" w:rsidRPr="00F62722">
        <w:rPr>
          <w:rFonts w:ascii="IFAO-Grec Unicode" w:hAnsi="IFAO-Grec Unicode"/>
        </w:rPr>
        <w:t xml:space="preserve">archaeological </w:t>
      </w:r>
      <w:r w:rsidR="00AC34A9" w:rsidRPr="00F62722">
        <w:rPr>
          <w:rFonts w:ascii="IFAO-Grec Unicode" w:hAnsi="IFAO-Grec Unicode"/>
        </w:rPr>
        <w:t xml:space="preserve">analysis of </w:t>
      </w:r>
      <w:r w:rsidR="00812D45" w:rsidRPr="00F62722">
        <w:rPr>
          <w:rFonts w:ascii="IFAO-Grec Unicode" w:hAnsi="IFAO-Grec Unicode"/>
        </w:rPr>
        <w:t xml:space="preserve">another papyrus: </w:t>
      </w:r>
      <w:hyperlink r:id="rId65" w:history="1">
        <w:r w:rsidR="00AC34A9" w:rsidRPr="00F62722">
          <w:rPr>
            <w:rStyle w:val="Hyperlink"/>
            <w:rFonts w:ascii="IFAO-Grec Unicode" w:hAnsi="IFAO-Grec Unicode"/>
          </w:rPr>
          <w:t>P.Mich. inv. 2931</w:t>
        </w:r>
      </w:hyperlink>
      <w:r w:rsidR="00AC34A9" w:rsidRPr="00F62722">
        <w:rPr>
          <w:rFonts w:ascii="IFAO-Grec Unicode" w:hAnsi="IFAO-Grec Unicode"/>
        </w:rPr>
        <w:t xml:space="preserve"> (24-5006-E</w:t>
      </w:r>
      <w:r w:rsidR="00AC34A9" w:rsidRPr="00F62722">
        <w:rPr>
          <w:rFonts w:ascii="IFAO-Grec Unicode" w:hAnsi="IFAO-Grec Unicode"/>
          <w:vertAlign w:val="superscript"/>
        </w:rPr>
        <w:t>2</w:t>
      </w:r>
      <w:r w:rsidR="00AC34A9" w:rsidRPr="00F62722">
        <w:rPr>
          <w:rFonts w:ascii="IFAO-Grec Unicode" w:hAnsi="IFAO-Grec Unicode"/>
        </w:rPr>
        <w:t>-A)</w:t>
      </w:r>
      <w:r w:rsidR="001478FA" w:rsidRPr="00F62722">
        <w:rPr>
          <w:rFonts w:ascii="IFAO-Grec Unicode" w:hAnsi="IFAO-Grec Unicode"/>
        </w:rPr>
        <w:t>.</w:t>
      </w:r>
      <w:r w:rsidR="00812D45" w:rsidRPr="00F62722">
        <w:rPr>
          <w:rFonts w:ascii="IFAO-Grec Unicode" w:hAnsi="IFAO-Grec Unicode"/>
        </w:rPr>
        <w:t xml:space="preserve"> </w:t>
      </w:r>
      <w:r w:rsidR="0075709A" w:rsidRPr="00F62722">
        <w:rPr>
          <w:rFonts w:ascii="IFAO-Grec Unicode" w:hAnsi="IFAO-Grec Unicode"/>
        </w:rPr>
        <w:t xml:space="preserve">Structure 5006 is </w:t>
      </w:r>
      <w:r w:rsidR="0075709A" w:rsidRPr="00F62722">
        <w:rPr>
          <w:rFonts w:ascii="IFAO-Grec Unicode" w:hAnsi="IFAO-Grec Unicode"/>
        </w:rPr>
        <w:lastRenderedPageBreak/>
        <w:t>a courtyard</w:t>
      </w:r>
      <w:r w:rsidR="00556A6E" w:rsidRPr="00F62722">
        <w:rPr>
          <w:rFonts w:ascii="IFAO-Grec Unicode" w:hAnsi="IFAO-Grec Unicode"/>
        </w:rPr>
        <w:t xml:space="preserve"> in the so-called ‘middle level’ of Area A (on the north</w:t>
      </w:r>
      <w:r w:rsidR="00C617FF" w:rsidRPr="00F62722">
        <w:rPr>
          <w:rFonts w:ascii="IFAO-Grec Unicode" w:hAnsi="IFAO-Grec Unicode"/>
        </w:rPr>
        <w:t>west</w:t>
      </w:r>
      <w:r w:rsidR="00556A6E" w:rsidRPr="00F62722">
        <w:rPr>
          <w:rFonts w:ascii="IFAO-Grec Unicode" w:hAnsi="IFAO-Grec Unicode"/>
        </w:rPr>
        <w:t xml:space="preserve"> side of the </w:t>
      </w:r>
      <w:r w:rsidR="00556A6E" w:rsidRPr="00F62722">
        <w:rPr>
          <w:rFonts w:ascii="IFAO-Grec Unicode" w:hAnsi="IFAO-Grec Unicode"/>
          <w:i/>
          <w:iCs/>
        </w:rPr>
        <w:t>kôm</w:t>
      </w:r>
      <w:r w:rsidR="00556A6E" w:rsidRPr="00F62722">
        <w:rPr>
          <w:rFonts w:ascii="IFAO-Grec Unicode" w:hAnsi="IFAO-Grec Unicode"/>
        </w:rPr>
        <w:t>)</w:t>
      </w:r>
      <w:r w:rsidR="0075709A" w:rsidRPr="00F62722">
        <w:rPr>
          <w:rFonts w:ascii="IFAO-Grec Unicode" w:hAnsi="IFAO-Grec Unicode"/>
        </w:rPr>
        <w:t>,</w:t>
      </w:r>
      <w:r w:rsidR="001E1F0D" w:rsidRPr="00F62722">
        <w:rPr>
          <w:rStyle w:val="FootnoteReference"/>
          <w:rFonts w:ascii="IFAO-Grec Unicode" w:hAnsi="IFAO-Grec Unicode"/>
        </w:rPr>
        <w:footnoteReference w:id="78"/>
      </w:r>
      <w:r w:rsidR="0075709A" w:rsidRPr="00F62722">
        <w:rPr>
          <w:rFonts w:ascii="IFAO-Grec Unicode" w:hAnsi="IFAO-Grec Unicode"/>
        </w:rPr>
        <w:t xml:space="preserve"> and Room E</w:t>
      </w:r>
      <w:r w:rsidR="0075709A" w:rsidRPr="00F62722">
        <w:rPr>
          <w:rFonts w:ascii="IFAO-Grec Unicode" w:hAnsi="IFAO-Grec Unicode"/>
          <w:vertAlign w:val="superscript"/>
        </w:rPr>
        <w:t>2</w:t>
      </w:r>
      <w:r w:rsidR="0075709A" w:rsidRPr="00F62722">
        <w:rPr>
          <w:rFonts w:ascii="IFAO-Grec Unicode" w:hAnsi="IFAO-Grec Unicode"/>
        </w:rPr>
        <w:t xml:space="preserve"> is a vaulted storage chamber within it. </w:t>
      </w:r>
      <w:r w:rsidR="00AC34A9" w:rsidRPr="00F62722">
        <w:rPr>
          <w:rFonts w:ascii="IFAO-Grec Unicode" w:hAnsi="IFAO-Grec Unicode"/>
        </w:rPr>
        <w:t xml:space="preserve">There, </w:t>
      </w:r>
      <w:r w:rsidR="00DC2D9D" w:rsidRPr="00F62722">
        <w:rPr>
          <w:rFonts w:ascii="IFAO-Grec Unicode" w:hAnsi="IFAO-Grec Unicode"/>
        </w:rPr>
        <w:t xml:space="preserve">in </w:t>
      </w:r>
      <w:r w:rsidR="00F80AF3" w:rsidRPr="00F62722">
        <w:rPr>
          <w:rFonts w:ascii="IFAO-Grec Unicode" w:hAnsi="IFAO-Grec Unicode"/>
        </w:rPr>
        <w:t xml:space="preserve">March 1925, </w:t>
      </w:r>
      <w:r w:rsidR="00AC34A9" w:rsidRPr="00F62722">
        <w:rPr>
          <w:rFonts w:ascii="IFAO-Grec Unicode" w:hAnsi="IFAO-Grec Unicode"/>
        </w:rPr>
        <w:t>A</w:t>
      </w:r>
      <w:r w:rsidR="00004D3E" w:rsidRPr="00F62722">
        <w:rPr>
          <w:rFonts w:ascii="IFAO-Grec Unicode" w:hAnsi="IFAO-Grec Unicode"/>
        </w:rPr>
        <w:t>hmud</w:t>
      </w:r>
      <w:r w:rsidR="00AC34A9" w:rsidRPr="00F62722">
        <w:rPr>
          <w:rFonts w:ascii="IFAO-Grec Unicode" w:hAnsi="IFAO-Grec Unicode"/>
        </w:rPr>
        <w:t xml:space="preserve"> Ostman </w:t>
      </w:r>
      <w:r w:rsidR="001D1886" w:rsidRPr="00F62722">
        <w:rPr>
          <w:rFonts w:ascii="IFAO-Grec Unicode" w:hAnsi="IFAO-Grec Unicode"/>
        </w:rPr>
        <w:t xml:space="preserve">uncovered </w:t>
      </w:r>
      <w:r w:rsidR="00E37B30" w:rsidRPr="00F62722">
        <w:rPr>
          <w:rFonts w:ascii="IFAO-Grec Unicode" w:hAnsi="IFAO-Grec Unicode"/>
        </w:rPr>
        <w:t>a large batch of mixed material</w:t>
      </w:r>
      <w:r w:rsidR="00417660" w:rsidRPr="00F62722">
        <w:rPr>
          <w:rFonts w:ascii="IFAO-Grec Unicode" w:hAnsi="IFAO-Grec Unicode"/>
        </w:rPr>
        <w:t>.</w:t>
      </w:r>
      <w:r w:rsidR="00921AF0" w:rsidRPr="00F62722">
        <w:rPr>
          <w:rStyle w:val="FootnoteReference"/>
          <w:rFonts w:ascii="IFAO-Grec Unicode" w:hAnsi="IFAO-Grec Unicode"/>
        </w:rPr>
        <w:footnoteReference w:id="79"/>
      </w:r>
      <w:r w:rsidR="00417660" w:rsidRPr="00F62722">
        <w:rPr>
          <w:rFonts w:ascii="IFAO-Grec Unicode" w:hAnsi="IFAO-Grec Unicode"/>
        </w:rPr>
        <w:t xml:space="preserve"> </w:t>
      </w:r>
      <w:r w:rsidR="0072275F" w:rsidRPr="00F62722">
        <w:rPr>
          <w:rFonts w:ascii="IFAO-Grec Unicode" w:hAnsi="IFAO-Grec Unicode"/>
        </w:rPr>
        <w:t xml:space="preserve">Among </w:t>
      </w:r>
      <w:r w:rsidR="009F07BC" w:rsidRPr="00F62722">
        <w:rPr>
          <w:rFonts w:ascii="IFAO-Grec Unicode" w:hAnsi="IFAO-Grec Unicode"/>
        </w:rPr>
        <w:t xml:space="preserve">its </w:t>
      </w:r>
      <w:r w:rsidR="0072275F" w:rsidRPr="00F62722">
        <w:rPr>
          <w:rFonts w:ascii="IFAO-Grec Unicode" w:hAnsi="IFAO-Grec Unicode"/>
        </w:rPr>
        <w:t>approximately 165 texts</w:t>
      </w:r>
      <w:r w:rsidR="004A012B" w:rsidRPr="00F62722">
        <w:rPr>
          <w:rFonts w:ascii="IFAO-Grec Unicode" w:hAnsi="IFAO-Grec Unicode"/>
        </w:rPr>
        <w:t>,</w:t>
      </w:r>
      <w:r w:rsidR="0072275F" w:rsidRPr="00F62722">
        <w:rPr>
          <w:rFonts w:ascii="IFAO-Grec Unicode" w:hAnsi="IFAO-Grec Unicode"/>
        </w:rPr>
        <w:t xml:space="preserve"> whose dates span the first to early fourth centuries</w:t>
      </w:r>
      <w:r w:rsidR="004A012B" w:rsidRPr="00F62722">
        <w:rPr>
          <w:rFonts w:ascii="IFAO-Grec Unicode" w:hAnsi="IFAO-Grec Unicode"/>
        </w:rPr>
        <w:t>,</w:t>
      </w:r>
      <w:r w:rsidR="0072275F" w:rsidRPr="00F62722">
        <w:rPr>
          <w:rFonts w:ascii="IFAO-Grec Unicode" w:hAnsi="IFAO-Grec Unicode"/>
        </w:rPr>
        <w:t xml:space="preserve"> </w:t>
      </w:r>
      <w:r w:rsidR="00CB40E6" w:rsidRPr="00F62722">
        <w:rPr>
          <w:rFonts w:ascii="IFAO-Grec Unicode" w:hAnsi="IFAO-Grec Unicode"/>
        </w:rPr>
        <w:t xml:space="preserve">are </w:t>
      </w:r>
      <w:r w:rsidR="00417660" w:rsidRPr="00F62722">
        <w:rPr>
          <w:rFonts w:ascii="IFAO-Grec Unicode" w:hAnsi="IFAO-Grec Unicode"/>
        </w:rPr>
        <w:t xml:space="preserve">portions of </w:t>
      </w:r>
      <w:r w:rsidR="00E37B30" w:rsidRPr="00F62722">
        <w:rPr>
          <w:rFonts w:ascii="IFAO-Grec Unicode" w:hAnsi="IFAO-Grec Unicode"/>
        </w:rPr>
        <w:t>the archive of Gemellus Horion.</w:t>
      </w:r>
      <w:bookmarkStart w:id="69" w:name="_Ref180150124"/>
      <w:r w:rsidR="00E37B30" w:rsidRPr="00F62722">
        <w:rPr>
          <w:rStyle w:val="FootnoteReference"/>
          <w:rFonts w:ascii="IFAO-Grec Unicode" w:hAnsi="IFAO-Grec Unicode"/>
        </w:rPr>
        <w:footnoteReference w:id="80"/>
      </w:r>
      <w:bookmarkEnd w:id="69"/>
    </w:p>
    <w:p w14:paraId="36D82DA9" w14:textId="31A73833" w:rsidR="00703742" w:rsidRPr="00F62722" w:rsidRDefault="00703742" w:rsidP="00703742">
      <w:pPr>
        <w:pStyle w:val="Caption"/>
        <w:rPr>
          <w:rFonts w:ascii="IFAO-Grec Unicode" w:hAnsi="IFAO-Grec Unicode"/>
          <w:i w:val="0"/>
          <w:iCs w:val="0"/>
          <w:sz w:val="24"/>
          <w:szCs w:val="24"/>
        </w:rPr>
      </w:pPr>
      <w:bookmarkStart w:id="70" w:name="_Ref176425112"/>
      <w:bookmarkStart w:id="71" w:name="_Toc192679235"/>
      <w:r w:rsidRPr="00F62722">
        <w:rPr>
          <w:rFonts w:ascii="IFAO-Grec Unicode" w:hAnsi="IFAO-Grec Unicode"/>
          <w:i w:val="0"/>
          <w:iCs w:val="0"/>
          <w:sz w:val="24"/>
          <w:szCs w:val="24"/>
          <w:highlight w:val="cyan"/>
        </w:rPr>
        <w:t xml:space="preserve">Figure </w:t>
      </w:r>
      <w:r w:rsidRPr="00F62722">
        <w:rPr>
          <w:rFonts w:ascii="IFAO-Grec Unicode" w:hAnsi="IFAO-Grec Unicode"/>
          <w:i w:val="0"/>
          <w:iCs w:val="0"/>
          <w:sz w:val="24"/>
          <w:szCs w:val="24"/>
          <w:highlight w:val="cyan"/>
        </w:rPr>
        <w:fldChar w:fldCharType="begin"/>
      </w:r>
      <w:r w:rsidRPr="00F62722">
        <w:rPr>
          <w:rFonts w:ascii="IFAO-Grec Unicode" w:hAnsi="IFAO-Grec Unicode"/>
          <w:i w:val="0"/>
          <w:iCs w:val="0"/>
          <w:sz w:val="24"/>
          <w:szCs w:val="24"/>
          <w:highlight w:val="cyan"/>
        </w:rPr>
        <w:instrText xml:space="preserve"> SEQ Figure \* ARABIC </w:instrText>
      </w:r>
      <w:r w:rsidRPr="00F62722">
        <w:rPr>
          <w:rFonts w:ascii="IFAO-Grec Unicode" w:hAnsi="IFAO-Grec Unicode"/>
          <w:i w:val="0"/>
          <w:iCs w:val="0"/>
          <w:sz w:val="24"/>
          <w:szCs w:val="24"/>
          <w:highlight w:val="cyan"/>
        </w:rPr>
        <w:fldChar w:fldCharType="separate"/>
      </w:r>
      <w:r w:rsidR="00EF7BEA" w:rsidRPr="00F62722">
        <w:rPr>
          <w:rFonts w:ascii="IFAO-Grec Unicode" w:hAnsi="IFAO-Grec Unicode"/>
          <w:i w:val="0"/>
          <w:iCs w:val="0"/>
          <w:noProof/>
          <w:sz w:val="24"/>
          <w:szCs w:val="24"/>
          <w:highlight w:val="cyan"/>
        </w:rPr>
        <w:t>35</w:t>
      </w:r>
      <w:r w:rsidRPr="00F62722">
        <w:rPr>
          <w:rFonts w:ascii="IFAO-Grec Unicode" w:hAnsi="IFAO-Grec Unicode"/>
          <w:i w:val="0"/>
          <w:iCs w:val="0"/>
          <w:sz w:val="24"/>
          <w:szCs w:val="24"/>
          <w:highlight w:val="cyan"/>
        </w:rPr>
        <w:fldChar w:fldCharType="end"/>
      </w:r>
      <w:bookmarkEnd w:id="70"/>
      <w:r w:rsidRPr="00F62722">
        <w:rPr>
          <w:rFonts w:ascii="IFAO-Grec Unicode" w:hAnsi="IFAO-Grec Unicode"/>
          <w:i w:val="0"/>
          <w:iCs w:val="0"/>
          <w:sz w:val="24"/>
          <w:szCs w:val="24"/>
          <w:highlight w:val="cyan"/>
        </w:rPr>
        <w:t xml:space="preserve">: </w:t>
      </w:r>
      <w:r w:rsidR="00E313E5" w:rsidRPr="00F62722">
        <w:rPr>
          <w:rFonts w:ascii="IFAO-Grec Unicode" w:hAnsi="IFAO-Grec Unicode"/>
          <w:i w:val="0"/>
          <w:iCs w:val="0"/>
          <w:sz w:val="24"/>
          <w:szCs w:val="24"/>
          <w:highlight w:val="cyan"/>
        </w:rPr>
        <w:t xml:space="preserve">Entry </w:t>
      </w:r>
      <w:r w:rsidR="006808DE" w:rsidRPr="00F62722">
        <w:rPr>
          <w:rFonts w:ascii="IFAO-Grec Unicode" w:hAnsi="IFAO-Grec Unicode"/>
          <w:i w:val="0"/>
          <w:iCs w:val="0"/>
          <w:sz w:val="24"/>
          <w:szCs w:val="24"/>
          <w:highlight w:val="cyan"/>
        </w:rPr>
        <w:t xml:space="preserve">for 5006/E2, </w:t>
      </w:r>
      <w:r w:rsidRPr="00F62722">
        <w:rPr>
          <w:rFonts w:ascii="IFAO-Grec Unicode" w:hAnsi="IFAO-Grec Unicode"/>
          <w:i w:val="0"/>
          <w:iCs w:val="0"/>
          <w:sz w:val="24"/>
          <w:szCs w:val="24"/>
          <w:highlight w:val="cyan"/>
        </w:rPr>
        <w:t xml:space="preserve">Record of </w:t>
      </w:r>
      <w:r w:rsidR="006808DE" w:rsidRPr="00F62722">
        <w:rPr>
          <w:rFonts w:ascii="IFAO-Grec Unicode" w:hAnsi="IFAO-Grec Unicode"/>
          <w:i w:val="0"/>
          <w:iCs w:val="0"/>
          <w:sz w:val="24"/>
          <w:szCs w:val="24"/>
          <w:highlight w:val="cyan"/>
        </w:rPr>
        <w:t xml:space="preserve">Excavated </w:t>
      </w:r>
      <w:r w:rsidRPr="00F62722">
        <w:rPr>
          <w:rFonts w:ascii="IFAO-Grec Unicode" w:hAnsi="IFAO-Grec Unicode"/>
          <w:i w:val="0"/>
          <w:iCs w:val="0"/>
          <w:sz w:val="24"/>
          <w:szCs w:val="24"/>
          <w:highlight w:val="cyan"/>
        </w:rPr>
        <w:t>Objects</w:t>
      </w:r>
      <w:r w:rsidR="006808DE" w:rsidRPr="00F62722">
        <w:rPr>
          <w:rFonts w:ascii="IFAO-Grec Unicode" w:hAnsi="IFAO-Grec Unicode"/>
          <w:i w:val="0"/>
          <w:iCs w:val="0"/>
          <w:sz w:val="24"/>
          <w:szCs w:val="24"/>
          <w:highlight w:val="cyan"/>
        </w:rPr>
        <w:t>,</w:t>
      </w:r>
      <w:r w:rsidRPr="00F62722">
        <w:rPr>
          <w:rFonts w:ascii="IFAO-Grec Unicode" w:hAnsi="IFAO-Grec Unicode"/>
          <w:i w:val="0"/>
          <w:iCs w:val="0"/>
          <w:sz w:val="24"/>
          <w:szCs w:val="24"/>
          <w:highlight w:val="cyan"/>
        </w:rPr>
        <w:t xml:space="preserve"> 1924/5</w:t>
      </w:r>
      <w:r w:rsidR="009772E7" w:rsidRPr="00F62722">
        <w:rPr>
          <w:rFonts w:ascii="IFAO-Grec Unicode" w:hAnsi="IFAO-Grec Unicode"/>
          <w:i w:val="0"/>
          <w:iCs w:val="0"/>
          <w:color w:val="000000"/>
          <w:sz w:val="24"/>
          <w:szCs w:val="24"/>
          <w:highlight w:val="cyan"/>
        </w:rPr>
        <w:t xml:space="preserve"> </w:t>
      </w:r>
      <w:r w:rsidR="009772E7" w:rsidRPr="00F62722">
        <w:rPr>
          <w:rFonts w:ascii="IFAO-Grec Unicode" w:hAnsi="IFAO-Grec Unicode"/>
          <w:i w:val="0"/>
          <w:iCs w:val="0"/>
          <w:sz w:val="24"/>
          <w:szCs w:val="24"/>
          <w:highlight w:val="cyan"/>
        </w:rPr>
        <w:t>(Box 7, Karanis Excavation Records, Kelsey Museum of Archaeology, University of Michigan)</w:t>
      </w:r>
      <w:bookmarkEnd w:id="71"/>
      <w:r w:rsidR="009772E7" w:rsidRPr="00F62722">
        <w:rPr>
          <w:rFonts w:ascii="IFAO-Grec Unicode" w:hAnsi="IFAO-Grec Unicode"/>
          <w:i w:val="0"/>
          <w:iCs w:val="0"/>
          <w:sz w:val="24"/>
          <w:szCs w:val="24"/>
        </w:rPr>
        <w:t xml:space="preserve"> </w:t>
      </w:r>
    </w:p>
    <w:p w14:paraId="0F93E7C5" w14:textId="2DCD4256" w:rsidR="00371D34" w:rsidRPr="00F62722" w:rsidRDefault="00417660" w:rsidP="008E358D">
      <w:pPr>
        <w:spacing w:line="480" w:lineRule="auto"/>
        <w:ind w:firstLine="720"/>
        <w:rPr>
          <w:rFonts w:ascii="IFAO-Grec Unicode" w:hAnsi="IFAO-Grec Unicode"/>
        </w:rPr>
      </w:pPr>
      <w:r w:rsidRPr="00F62722">
        <w:rPr>
          <w:rFonts w:ascii="IFAO-Grec Unicode" w:hAnsi="IFAO-Grec Unicode"/>
        </w:rPr>
        <w:t>T</w:t>
      </w:r>
      <w:r w:rsidR="00170F09" w:rsidRPr="00F62722">
        <w:rPr>
          <w:rFonts w:ascii="IFAO-Grec Unicode" w:hAnsi="IFAO-Grec Unicode"/>
        </w:rPr>
        <w:t xml:space="preserve">he archaeology </w:t>
      </w:r>
      <w:r w:rsidR="001D2500" w:rsidRPr="00F62722">
        <w:rPr>
          <w:rFonts w:ascii="IFAO-Grec Unicode" w:hAnsi="IFAO-Grec Unicode"/>
        </w:rPr>
        <w:t xml:space="preserve">of </w:t>
      </w:r>
      <w:r w:rsidRPr="00F62722">
        <w:rPr>
          <w:rFonts w:ascii="IFAO-Grec Unicode" w:hAnsi="IFAO-Grec Unicode"/>
        </w:rPr>
        <w:t xml:space="preserve">Structure 5006 </w:t>
      </w:r>
      <w:r w:rsidR="00170F09" w:rsidRPr="00F62722">
        <w:rPr>
          <w:rFonts w:ascii="IFAO-Grec Unicode" w:hAnsi="IFAO-Grec Unicode"/>
        </w:rPr>
        <w:t xml:space="preserve">is </w:t>
      </w:r>
      <w:r w:rsidR="00A35DA7" w:rsidRPr="00F62722">
        <w:rPr>
          <w:rFonts w:ascii="IFAO-Grec Unicode" w:hAnsi="IFAO-Grec Unicode"/>
        </w:rPr>
        <w:t>obscure</w:t>
      </w:r>
      <w:r w:rsidR="00635CB0" w:rsidRPr="00F62722">
        <w:rPr>
          <w:rFonts w:ascii="IFAO-Grec Unicode" w:hAnsi="IFAO-Grec Unicode"/>
        </w:rPr>
        <w:t xml:space="preserve">, and </w:t>
      </w:r>
      <w:r w:rsidR="00E4108A" w:rsidRPr="00F62722">
        <w:rPr>
          <w:rFonts w:ascii="IFAO-Grec Unicode" w:hAnsi="IFAO-Grec Unicode"/>
        </w:rPr>
        <w:t xml:space="preserve">previous </w:t>
      </w:r>
      <w:r w:rsidR="00635CB0" w:rsidRPr="00F62722">
        <w:rPr>
          <w:rFonts w:ascii="IFAO-Grec Unicode" w:hAnsi="IFAO-Grec Unicode"/>
        </w:rPr>
        <w:t>a</w:t>
      </w:r>
      <w:r w:rsidR="00451C91" w:rsidRPr="00F62722">
        <w:rPr>
          <w:rFonts w:ascii="IFAO-Grec Unicode" w:hAnsi="IFAO-Grec Unicode"/>
        </w:rPr>
        <w:t>ttempts to identify it with a property that figures prominently in the Horion archive have proven unsuccessful.</w:t>
      </w:r>
      <w:r w:rsidR="00451C91" w:rsidRPr="00F62722">
        <w:rPr>
          <w:rStyle w:val="FootnoteReference"/>
          <w:rFonts w:ascii="IFAO-Grec Unicode" w:hAnsi="IFAO-Grec Unicode"/>
        </w:rPr>
        <w:footnoteReference w:id="81"/>
      </w:r>
      <w:r w:rsidR="00451C91" w:rsidRPr="00F62722">
        <w:rPr>
          <w:rFonts w:ascii="IFAO-Grec Unicode" w:hAnsi="IFAO-Grec Unicode"/>
        </w:rPr>
        <w:t xml:space="preserve"> </w:t>
      </w:r>
      <w:r w:rsidR="00DF3542" w:rsidRPr="00F62722">
        <w:rPr>
          <w:rFonts w:ascii="IFAO-Grec Unicode" w:hAnsi="IFAO-Grec Unicode"/>
        </w:rPr>
        <w:t>The record of objects repeatedly notes the depths of particular finds relative to one another, which is too imprecise for any kind of scientific stratigraphy but which nonetheless establishes that the building had phases that were in one way or another archaeologically distinct</w:t>
      </w:r>
      <w:r w:rsidR="00765E67" w:rsidRPr="00F62722">
        <w:rPr>
          <w:rFonts w:ascii="IFAO-Grec Unicode" w:hAnsi="IFAO-Grec Unicode"/>
        </w:rPr>
        <w:t xml:space="preserve"> at the time of excavation</w:t>
      </w:r>
      <w:r w:rsidR="00DF3542" w:rsidRPr="00F62722">
        <w:rPr>
          <w:rFonts w:ascii="IFAO-Grec Unicode" w:hAnsi="IFAO-Grec Unicode"/>
        </w:rPr>
        <w:t>.</w:t>
      </w:r>
      <w:r w:rsidR="00DF3542" w:rsidRPr="00F62722">
        <w:rPr>
          <w:rStyle w:val="FootnoteReference"/>
          <w:rFonts w:ascii="IFAO-Grec Unicode" w:hAnsi="IFAO-Grec Unicode"/>
        </w:rPr>
        <w:footnoteReference w:id="82"/>
      </w:r>
      <w:r w:rsidR="00DF3542" w:rsidRPr="00F62722">
        <w:rPr>
          <w:rFonts w:ascii="IFAO-Grec Unicode" w:hAnsi="IFAO-Grec Unicode"/>
        </w:rPr>
        <w:t xml:space="preserve"> </w:t>
      </w:r>
      <w:r w:rsidR="00206001" w:rsidRPr="00F62722">
        <w:rPr>
          <w:rFonts w:ascii="IFAO-Grec Unicode" w:hAnsi="IFAO-Grec Unicode"/>
        </w:rPr>
        <w:t xml:space="preserve">A chronological anchor </w:t>
      </w:r>
      <w:r w:rsidR="008E358D" w:rsidRPr="00F62722">
        <w:rPr>
          <w:rFonts w:ascii="IFAO-Grec Unicode" w:hAnsi="IFAO-Grec Unicode"/>
        </w:rPr>
        <w:t xml:space="preserve">of sorts </w:t>
      </w:r>
      <w:r w:rsidR="00206001" w:rsidRPr="00F62722">
        <w:rPr>
          <w:rFonts w:ascii="IFAO-Grec Unicode" w:hAnsi="IFAO-Grec Unicode"/>
        </w:rPr>
        <w:t>is provided by t</w:t>
      </w:r>
      <w:r w:rsidR="008F3FE6" w:rsidRPr="00F62722">
        <w:rPr>
          <w:rFonts w:ascii="IFAO-Grec Unicode" w:hAnsi="IFAO-Grec Unicode"/>
        </w:rPr>
        <w:t>he adjacent structures 5016 and 5017</w:t>
      </w:r>
      <w:r w:rsidR="00206001" w:rsidRPr="00F62722">
        <w:rPr>
          <w:rFonts w:ascii="IFAO-Grec Unicode" w:hAnsi="IFAO-Grec Unicode"/>
        </w:rPr>
        <w:t>, which</w:t>
      </w:r>
      <w:r w:rsidR="008F3FE6" w:rsidRPr="00F62722">
        <w:rPr>
          <w:rFonts w:ascii="IFAO-Grec Unicode" w:hAnsi="IFAO-Grec Unicode"/>
        </w:rPr>
        <w:t xml:space="preserve"> each yielded a trio of examples of African Red Slip pottery whose types, in aggregate, imply occupation </w:t>
      </w:r>
      <w:r w:rsidR="00973E32" w:rsidRPr="00F62722">
        <w:rPr>
          <w:rFonts w:ascii="IFAO-Grec Unicode" w:hAnsi="IFAO-Grec Unicode"/>
        </w:rPr>
        <w:t>during</w:t>
      </w:r>
      <w:r w:rsidR="008F3FE6" w:rsidRPr="00F62722">
        <w:rPr>
          <w:rFonts w:ascii="IFAO-Grec Unicode" w:hAnsi="IFAO-Grec Unicode"/>
        </w:rPr>
        <w:t xml:space="preserve"> the fourth century</w:t>
      </w:r>
      <w:r w:rsidR="00F53DB6" w:rsidRPr="00F62722">
        <w:rPr>
          <w:rFonts w:ascii="IFAO-Grec Unicode" w:hAnsi="IFAO-Grec Unicode"/>
        </w:rPr>
        <w:t xml:space="preserve"> – if not also the fifth</w:t>
      </w:r>
      <w:r w:rsidR="00F41918" w:rsidRPr="00F62722">
        <w:rPr>
          <w:rFonts w:ascii="IFAO-Grec Unicode" w:hAnsi="IFAO-Grec Unicode"/>
        </w:rPr>
        <w:t>.</w:t>
      </w:r>
      <w:r w:rsidR="008F3FE6" w:rsidRPr="00F62722">
        <w:rPr>
          <w:rStyle w:val="FootnoteReference"/>
          <w:rFonts w:ascii="IFAO-Grec Unicode" w:hAnsi="IFAO-Grec Unicode"/>
        </w:rPr>
        <w:footnoteReference w:id="83"/>
      </w:r>
      <w:r w:rsidR="008F3FE6" w:rsidRPr="00F62722">
        <w:rPr>
          <w:rFonts w:ascii="IFAO-Grec Unicode" w:hAnsi="IFAO-Grec Unicode"/>
        </w:rPr>
        <w:t xml:space="preserve"> </w:t>
      </w:r>
    </w:p>
    <w:tbl>
      <w:tblPr>
        <w:tblStyle w:val="GridTable1Light"/>
        <w:tblW w:w="0" w:type="auto"/>
        <w:tblLook w:val="0400" w:firstRow="0" w:lastRow="0" w:firstColumn="0" w:lastColumn="0" w:noHBand="0" w:noVBand="1"/>
      </w:tblPr>
      <w:tblGrid>
        <w:gridCol w:w="456"/>
        <w:gridCol w:w="2703"/>
        <w:gridCol w:w="1943"/>
        <w:gridCol w:w="1576"/>
        <w:gridCol w:w="1143"/>
        <w:gridCol w:w="1289"/>
      </w:tblGrid>
      <w:tr w:rsidR="00C010CF" w:rsidRPr="00F62722" w14:paraId="3297DB15" w14:textId="6ADD2522">
        <w:tc>
          <w:tcPr>
            <w:tcW w:w="0" w:type="auto"/>
          </w:tcPr>
          <w:p w14:paraId="14462BA6" w14:textId="77777777" w:rsidR="00C010CF" w:rsidRPr="00F62722" w:rsidRDefault="00C010CF">
            <w:pPr>
              <w:spacing w:line="480" w:lineRule="auto"/>
              <w:jc w:val="right"/>
              <w:rPr>
                <w:rFonts w:ascii="IFAO-Grec Unicode" w:hAnsi="IFAO-Grec Unicode"/>
              </w:rPr>
            </w:pPr>
            <w:r w:rsidRPr="00F62722">
              <w:rPr>
                <w:rFonts w:ascii="IFAO-Grec Unicode" w:hAnsi="IFAO-Grec Unicode"/>
              </w:rPr>
              <w:lastRenderedPageBreak/>
              <w:t>20</w:t>
            </w:r>
          </w:p>
        </w:tc>
        <w:tc>
          <w:tcPr>
            <w:tcW w:w="0" w:type="auto"/>
          </w:tcPr>
          <w:p w14:paraId="63053D58" w14:textId="77777777" w:rsidR="00C010CF" w:rsidRPr="00F62722" w:rsidRDefault="00C010CF">
            <w:pPr>
              <w:spacing w:line="480" w:lineRule="auto"/>
              <w:rPr>
                <w:rFonts w:ascii="IFAO-Grec Unicode" w:hAnsi="IFAO-Grec Unicode"/>
              </w:rPr>
            </w:pPr>
            <w:r w:rsidRPr="00F62722">
              <w:rPr>
                <w:rFonts w:ascii="IFAO-Grec Unicode" w:hAnsi="IFAO-Grec Unicode"/>
              </w:rPr>
              <w:t>BASP 41 (2004), Page 79</w:t>
            </w:r>
          </w:p>
        </w:tc>
        <w:tc>
          <w:tcPr>
            <w:tcW w:w="0" w:type="auto"/>
          </w:tcPr>
          <w:p w14:paraId="5B0F4218" w14:textId="77777777" w:rsidR="00C010CF" w:rsidRPr="00F62722" w:rsidRDefault="00C010CF">
            <w:pPr>
              <w:spacing w:line="480" w:lineRule="auto"/>
              <w:rPr>
                <w:rFonts w:ascii="IFAO-Grec Unicode" w:hAnsi="IFAO-Grec Unicode"/>
              </w:rPr>
            </w:pPr>
            <w:r w:rsidRPr="00F62722">
              <w:rPr>
                <w:rFonts w:ascii="IFAO-Grec Unicode" w:hAnsi="IFAO-Grec Unicode"/>
              </w:rPr>
              <w:t>P.Mich. inv. 2931</w:t>
            </w:r>
          </w:p>
        </w:tc>
        <w:tc>
          <w:tcPr>
            <w:tcW w:w="0" w:type="auto"/>
          </w:tcPr>
          <w:p w14:paraId="7367667C" w14:textId="77777777" w:rsidR="00C010CF" w:rsidRPr="00F62722" w:rsidRDefault="00C010CF">
            <w:pPr>
              <w:spacing w:line="480" w:lineRule="auto"/>
              <w:rPr>
                <w:rFonts w:ascii="IFAO-Grec Unicode" w:hAnsi="IFAO-Grec Unicode"/>
              </w:rPr>
            </w:pPr>
            <w:r w:rsidRPr="00F62722">
              <w:rPr>
                <w:rFonts w:ascii="IFAO-Grec Unicode" w:hAnsi="IFAO-Grec Unicode"/>
              </w:rPr>
              <w:t>24-5006-E</w:t>
            </w:r>
            <w:r w:rsidRPr="00F62722">
              <w:rPr>
                <w:rFonts w:ascii="IFAO-Grec Unicode" w:hAnsi="IFAO-Grec Unicode"/>
                <w:vertAlign w:val="superscript"/>
              </w:rPr>
              <w:t>2</w:t>
            </w:r>
            <w:r w:rsidRPr="00F62722">
              <w:rPr>
                <w:rFonts w:ascii="IFAO-Grec Unicode" w:hAnsi="IFAO-Grec Unicode"/>
              </w:rPr>
              <w:t>-A</w:t>
            </w:r>
          </w:p>
        </w:tc>
        <w:tc>
          <w:tcPr>
            <w:tcW w:w="0" w:type="auto"/>
          </w:tcPr>
          <w:p w14:paraId="60D3A618" w14:textId="77777777" w:rsidR="00C010CF" w:rsidRPr="00F62722" w:rsidRDefault="00C010CF">
            <w:pPr>
              <w:spacing w:line="480" w:lineRule="auto"/>
              <w:rPr>
                <w:rFonts w:ascii="IFAO-Grec Unicode" w:hAnsi="IFAO-Grec Unicode"/>
              </w:rPr>
            </w:pPr>
            <w:r w:rsidRPr="00F62722">
              <w:rPr>
                <w:rFonts w:ascii="IFAO-Grec Unicode" w:hAnsi="IFAO-Grec Unicode"/>
                <w:i/>
                <w:iCs/>
              </w:rPr>
              <w:t>Il</w:t>
            </w:r>
            <w:r w:rsidRPr="00F62722">
              <w:rPr>
                <w:rFonts w:ascii="IFAO-Grec Unicode" w:hAnsi="IFAO-Grec Unicode"/>
              </w:rPr>
              <w:t>. 2.1–42</w:t>
            </w:r>
          </w:p>
        </w:tc>
        <w:tc>
          <w:tcPr>
            <w:tcW w:w="0" w:type="auto"/>
          </w:tcPr>
          <w:p w14:paraId="40E66EF4" w14:textId="6D3A6F78" w:rsidR="00C010CF" w:rsidRPr="00F62722" w:rsidRDefault="00A0287C">
            <w:pPr>
              <w:spacing w:line="480" w:lineRule="auto"/>
              <w:rPr>
                <w:rFonts w:ascii="IFAO-Grec Unicode" w:hAnsi="IFAO-Grec Unicode"/>
              </w:rPr>
            </w:pPr>
            <w:r w:rsidRPr="00F62722">
              <w:rPr>
                <w:rFonts w:ascii="IFAO-Grec Unicode" w:hAnsi="IFAO-Grec Unicode"/>
              </w:rPr>
              <w:t>Before 215</w:t>
            </w:r>
          </w:p>
        </w:tc>
      </w:tr>
    </w:tbl>
    <w:p w14:paraId="067D6988" w14:textId="77777777" w:rsidR="00371D34" w:rsidRPr="00F62722" w:rsidRDefault="00371D34" w:rsidP="00371D34">
      <w:pPr>
        <w:spacing w:line="480" w:lineRule="auto"/>
        <w:rPr>
          <w:rFonts w:ascii="IFAO-Grec Unicode" w:hAnsi="IFAO-Grec Unicode"/>
        </w:rPr>
      </w:pPr>
    </w:p>
    <w:p w14:paraId="3DA0F344" w14:textId="3D7C48B3" w:rsidR="00AC34A9" w:rsidRPr="00F62722" w:rsidRDefault="00F41918" w:rsidP="008E358D">
      <w:pPr>
        <w:spacing w:line="480" w:lineRule="auto"/>
        <w:ind w:firstLine="720"/>
        <w:rPr>
          <w:rFonts w:ascii="IFAO-Grec Unicode" w:hAnsi="IFAO-Grec Unicode"/>
        </w:rPr>
      </w:pPr>
      <w:r w:rsidRPr="00F62722">
        <w:rPr>
          <w:rFonts w:ascii="IFAO-Grec Unicode" w:hAnsi="IFAO-Grec Unicode"/>
        </w:rPr>
        <w:t>T</w:t>
      </w:r>
      <w:r w:rsidR="00BC3544" w:rsidRPr="00F62722">
        <w:rPr>
          <w:rFonts w:ascii="IFAO-Grec Unicode" w:hAnsi="IFAO-Grec Unicode"/>
        </w:rPr>
        <w:t>h</w:t>
      </w:r>
      <w:r w:rsidR="00172258" w:rsidRPr="00F62722">
        <w:rPr>
          <w:rFonts w:ascii="IFAO-Grec Unicode" w:hAnsi="IFAO-Grec Unicode"/>
        </w:rPr>
        <w:t>e</w:t>
      </w:r>
      <w:r w:rsidR="00071DE7" w:rsidRPr="00F62722">
        <w:rPr>
          <w:rFonts w:ascii="IFAO-Grec Unicode" w:hAnsi="IFAO-Grec Unicode"/>
        </w:rPr>
        <w:t xml:space="preserve"> </w:t>
      </w:r>
      <w:r w:rsidR="00172258" w:rsidRPr="00F62722">
        <w:rPr>
          <w:rFonts w:ascii="IFAO-Grec Unicode" w:hAnsi="IFAO-Grec Unicode"/>
        </w:rPr>
        <w:t xml:space="preserve">testimony </w:t>
      </w:r>
      <w:r w:rsidR="00B14C44" w:rsidRPr="00F62722">
        <w:rPr>
          <w:rFonts w:ascii="IFAO-Grec Unicode" w:hAnsi="IFAO-Grec Unicode"/>
        </w:rPr>
        <w:t xml:space="preserve">of the adjacent structures’ ceramics </w:t>
      </w:r>
      <w:r w:rsidR="00E93BF0" w:rsidRPr="00F62722">
        <w:rPr>
          <w:rFonts w:ascii="IFAO-Grec Unicode" w:hAnsi="IFAO-Grec Unicode"/>
        </w:rPr>
        <w:t xml:space="preserve">is consistent with </w:t>
      </w:r>
      <w:r w:rsidR="006A7AEB" w:rsidRPr="00F62722">
        <w:rPr>
          <w:rFonts w:ascii="IFAO-Grec Unicode" w:hAnsi="IFAO-Grec Unicode"/>
        </w:rPr>
        <w:t xml:space="preserve">only </w:t>
      </w:r>
      <w:r w:rsidR="00E93BF0" w:rsidRPr="00F62722">
        <w:rPr>
          <w:rFonts w:ascii="IFAO-Grec Unicode" w:hAnsi="IFAO-Grec Unicode"/>
        </w:rPr>
        <w:t xml:space="preserve">the latest papyri </w:t>
      </w:r>
      <w:r w:rsidR="00BC3544" w:rsidRPr="00F62722">
        <w:rPr>
          <w:rFonts w:ascii="IFAO-Grec Unicode" w:hAnsi="IFAO-Grec Unicode"/>
        </w:rPr>
        <w:t xml:space="preserve">from </w:t>
      </w:r>
      <w:r w:rsidR="00635CB0" w:rsidRPr="00F62722">
        <w:rPr>
          <w:rFonts w:ascii="IFAO-Grec Unicode" w:hAnsi="IFAO-Grec Unicode"/>
        </w:rPr>
        <w:t>Room 5006E</w:t>
      </w:r>
      <w:r w:rsidR="00635CB0" w:rsidRPr="00F62722">
        <w:rPr>
          <w:rFonts w:ascii="IFAO-Grec Unicode" w:hAnsi="IFAO-Grec Unicode"/>
          <w:vertAlign w:val="superscript"/>
        </w:rPr>
        <w:t>2</w:t>
      </w:r>
      <w:r w:rsidR="003F11CB" w:rsidRPr="00F62722">
        <w:rPr>
          <w:rFonts w:ascii="IFAO-Grec Unicode" w:hAnsi="IFAO-Grec Unicode"/>
        </w:rPr>
        <w:t>.</w:t>
      </w:r>
      <w:r w:rsidR="003A25C7" w:rsidRPr="00F62722">
        <w:rPr>
          <w:rFonts w:ascii="IFAO-Grec Unicode" w:hAnsi="IFAO-Grec Unicode"/>
        </w:rPr>
        <w:t xml:space="preserve"> </w:t>
      </w:r>
      <w:r w:rsidR="003F11CB" w:rsidRPr="00F62722">
        <w:rPr>
          <w:rFonts w:ascii="IFAO-Grec Unicode" w:hAnsi="IFAO-Grec Unicode"/>
        </w:rPr>
        <w:t xml:space="preserve">For the most part, those identified to date have been placed in </w:t>
      </w:r>
      <w:r w:rsidR="00071DE7" w:rsidRPr="00F62722">
        <w:rPr>
          <w:rFonts w:ascii="IFAO-Grec Unicode" w:hAnsi="IFAO-Grec Unicode"/>
        </w:rPr>
        <w:t xml:space="preserve">the second and </w:t>
      </w:r>
      <w:r w:rsidR="00A44253" w:rsidRPr="00F62722">
        <w:rPr>
          <w:rFonts w:ascii="IFAO-Grec Unicode" w:hAnsi="IFAO-Grec Unicode"/>
        </w:rPr>
        <w:t xml:space="preserve">early </w:t>
      </w:r>
      <w:r w:rsidR="00071DE7" w:rsidRPr="00F62722">
        <w:rPr>
          <w:rFonts w:ascii="IFAO-Grec Unicode" w:hAnsi="IFAO-Grec Unicode"/>
        </w:rPr>
        <w:t>third centuries</w:t>
      </w:r>
      <w:r w:rsidR="009653C8" w:rsidRPr="00F62722">
        <w:rPr>
          <w:rFonts w:ascii="IFAO-Grec Unicode" w:hAnsi="IFAO-Grec Unicode"/>
        </w:rPr>
        <w:t>,</w:t>
      </w:r>
      <w:r w:rsidR="00B847C0" w:rsidRPr="00F62722">
        <w:rPr>
          <w:rStyle w:val="FootnoteReference"/>
          <w:rFonts w:ascii="IFAO-Grec Unicode" w:hAnsi="IFAO-Grec Unicode"/>
        </w:rPr>
        <w:footnoteReference w:id="84"/>
      </w:r>
      <w:r w:rsidR="009653C8" w:rsidRPr="00F62722">
        <w:rPr>
          <w:rFonts w:ascii="IFAO-Grec Unicode" w:hAnsi="IFAO-Grec Unicode"/>
        </w:rPr>
        <w:t xml:space="preserve"> </w:t>
      </w:r>
      <w:r w:rsidR="001565FC" w:rsidRPr="00F62722">
        <w:rPr>
          <w:rFonts w:ascii="IFAO-Grec Unicode" w:hAnsi="IFAO-Grec Unicode"/>
        </w:rPr>
        <w:t xml:space="preserve">a range </w:t>
      </w:r>
      <w:r w:rsidR="00FC6142" w:rsidRPr="00F62722">
        <w:rPr>
          <w:rFonts w:ascii="IFAO-Grec Unicode" w:hAnsi="IFAO-Grec Unicode"/>
        </w:rPr>
        <w:t xml:space="preserve">which applies as well to </w:t>
      </w:r>
      <w:r w:rsidR="009653C8" w:rsidRPr="00F62722">
        <w:rPr>
          <w:rFonts w:ascii="IFAO-Grec Unicode" w:hAnsi="IFAO-Grec Unicode"/>
        </w:rPr>
        <w:t>the Homeric papyrus in question</w:t>
      </w:r>
      <w:r w:rsidR="003C4DA8" w:rsidRPr="00F62722">
        <w:rPr>
          <w:rFonts w:ascii="IFAO-Grec Unicode" w:hAnsi="IFAO-Grec Unicode"/>
        </w:rPr>
        <w:t xml:space="preserve">, </w:t>
      </w:r>
      <w:r w:rsidR="007048B2" w:rsidRPr="00F62722">
        <w:rPr>
          <w:rFonts w:ascii="IFAO-Grec Unicode" w:hAnsi="IFAO-Grec Unicode"/>
        </w:rPr>
        <w:t xml:space="preserve">the </w:t>
      </w:r>
      <w:r w:rsidR="006914CA" w:rsidRPr="00F62722">
        <w:rPr>
          <w:rFonts w:ascii="IFAO-Grec Unicode" w:hAnsi="IFAO-Grec Unicode"/>
        </w:rPr>
        <w:t xml:space="preserve">circumstances of </w:t>
      </w:r>
      <w:r w:rsidR="007048B2" w:rsidRPr="00F62722">
        <w:rPr>
          <w:rFonts w:ascii="IFAO-Grec Unicode" w:hAnsi="IFAO-Grec Unicode"/>
        </w:rPr>
        <w:t xml:space="preserve">whose </w:t>
      </w:r>
      <w:r w:rsidR="006914CA" w:rsidRPr="00F62722">
        <w:rPr>
          <w:rFonts w:ascii="IFAO-Grec Unicode" w:hAnsi="IFAO-Grec Unicode"/>
        </w:rPr>
        <w:t>reuse</w:t>
      </w:r>
      <w:r w:rsidR="00E7297A" w:rsidRPr="00F62722">
        <w:rPr>
          <w:rFonts w:ascii="IFAO-Grec Unicode" w:hAnsi="IFAO-Grec Unicode"/>
        </w:rPr>
        <w:t xml:space="preserve"> </w:t>
      </w:r>
      <w:r w:rsidR="009C0E06" w:rsidRPr="00F62722">
        <w:rPr>
          <w:rFonts w:ascii="IFAO-Grec Unicode" w:hAnsi="IFAO-Grec Unicode"/>
        </w:rPr>
        <w:t xml:space="preserve">confirm a </w:t>
      </w:r>
      <w:r w:rsidR="006914CA" w:rsidRPr="00F62722">
        <w:rPr>
          <w:rFonts w:ascii="IFAO-Grec Unicode" w:hAnsi="IFAO-Grec Unicode"/>
        </w:rPr>
        <w:t xml:space="preserve">date </w:t>
      </w:r>
      <w:r w:rsidR="003C4DA8" w:rsidRPr="00F62722">
        <w:rPr>
          <w:rFonts w:ascii="IFAO-Grec Unicode" w:hAnsi="IFAO-Grec Unicode"/>
        </w:rPr>
        <w:t>ante 215</w:t>
      </w:r>
      <w:r w:rsidR="00B2287F" w:rsidRPr="00F62722">
        <w:rPr>
          <w:rFonts w:ascii="IFAO-Grec Unicode" w:hAnsi="IFAO-Grec Unicode"/>
        </w:rPr>
        <w:t xml:space="preserve">. </w:t>
      </w:r>
      <w:r w:rsidR="00662069" w:rsidRPr="00F62722">
        <w:rPr>
          <w:rFonts w:ascii="IFAO-Grec Unicode" w:hAnsi="IFAO-Grec Unicode"/>
        </w:rPr>
        <w:t>I</w:t>
      </w:r>
      <w:r w:rsidR="00B2287F" w:rsidRPr="00F62722">
        <w:rPr>
          <w:rFonts w:ascii="IFAO-Grec Unicode" w:hAnsi="IFAO-Grec Unicode"/>
        </w:rPr>
        <w:t xml:space="preserve">t is </w:t>
      </w:r>
      <w:r w:rsidR="00E7297A" w:rsidRPr="00F62722">
        <w:rPr>
          <w:rFonts w:ascii="IFAO-Grec Unicode" w:hAnsi="IFAO-Grec Unicode"/>
        </w:rPr>
        <w:t xml:space="preserve">an </w:t>
      </w:r>
      <w:r w:rsidR="00521134" w:rsidRPr="00F62722">
        <w:rPr>
          <w:rFonts w:ascii="IFAO-Grec Unicode" w:hAnsi="IFAO-Grec Unicode"/>
        </w:rPr>
        <w:t xml:space="preserve">unusual </w:t>
      </w:r>
      <w:r w:rsidR="0033029D" w:rsidRPr="00F62722">
        <w:rPr>
          <w:rFonts w:ascii="IFAO-Grec Unicode" w:hAnsi="IFAO-Grec Unicode"/>
        </w:rPr>
        <w:t>case</w:t>
      </w:r>
      <w:r w:rsidR="002F3B8B" w:rsidRPr="00F62722">
        <w:rPr>
          <w:rFonts w:ascii="IFAO-Grec Unicode" w:hAnsi="IFAO-Grec Unicode"/>
        </w:rPr>
        <w:t xml:space="preserve">, distinct from </w:t>
      </w:r>
      <w:r w:rsidR="00521134" w:rsidRPr="00F62722">
        <w:rPr>
          <w:rFonts w:ascii="IFAO-Grec Unicode" w:hAnsi="IFAO-Grec Unicode"/>
        </w:rPr>
        <w:t xml:space="preserve">the other copies of Homer </w:t>
      </w:r>
      <w:r w:rsidR="008D4552" w:rsidRPr="00F62722">
        <w:rPr>
          <w:rFonts w:ascii="IFAO-Grec Unicode" w:hAnsi="IFAO-Grec Unicode"/>
        </w:rPr>
        <w:t xml:space="preserve">at </w:t>
      </w:r>
      <w:r w:rsidR="002F3B8B" w:rsidRPr="00F62722">
        <w:rPr>
          <w:rFonts w:ascii="IFAO-Grec Unicode" w:hAnsi="IFAO-Grec Unicode"/>
        </w:rPr>
        <w:t>Karanis</w:t>
      </w:r>
      <w:r w:rsidR="00662069" w:rsidRPr="00F62722">
        <w:rPr>
          <w:rFonts w:ascii="IFAO-Grec Unicode" w:hAnsi="IFAO-Grec Unicode"/>
        </w:rPr>
        <w:t>:</w:t>
      </w:r>
      <w:r w:rsidR="00521134" w:rsidRPr="00F62722">
        <w:rPr>
          <w:rFonts w:ascii="IFAO-Grec Unicode" w:hAnsi="IFAO-Grec Unicode"/>
        </w:rPr>
        <w:t xml:space="preserve"> </w:t>
      </w:r>
      <w:r w:rsidR="00662069" w:rsidRPr="00F62722">
        <w:rPr>
          <w:rFonts w:ascii="IFAO-Grec Unicode" w:hAnsi="IFAO-Grec Unicode"/>
        </w:rPr>
        <w:t>a</w:t>
      </w:r>
      <w:r w:rsidR="00870494" w:rsidRPr="00F62722">
        <w:rPr>
          <w:rFonts w:ascii="IFAO-Grec Unicode" w:hAnsi="IFAO-Grec Unicode"/>
        </w:rPr>
        <w:t xml:space="preserve"> section from the </w:t>
      </w:r>
      <w:r w:rsidR="00723B18" w:rsidRPr="00F62722">
        <w:rPr>
          <w:rFonts w:ascii="IFAO-Grec Unicode" w:hAnsi="IFAO-Grec Unicode"/>
        </w:rPr>
        <w:t xml:space="preserve">beginning of a roll of </w:t>
      </w:r>
      <w:r w:rsidR="00AC34A9" w:rsidRPr="00F62722">
        <w:rPr>
          <w:rFonts w:ascii="IFAO-Grec Unicode" w:hAnsi="IFAO-Grec Unicode"/>
          <w:i/>
          <w:iCs/>
        </w:rPr>
        <w:t>Iliad</w:t>
      </w:r>
      <w:r w:rsidR="00AC34A9" w:rsidRPr="00F62722">
        <w:rPr>
          <w:rFonts w:ascii="IFAO-Grec Unicode" w:hAnsi="IFAO-Grec Unicode"/>
        </w:rPr>
        <w:t xml:space="preserve"> 2</w:t>
      </w:r>
      <w:r w:rsidR="00DC583C" w:rsidRPr="00F62722">
        <w:rPr>
          <w:rFonts w:ascii="IFAO-Grec Unicode" w:hAnsi="IFAO-Grec Unicode"/>
        </w:rPr>
        <w:t xml:space="preserve"> </w:t>
      </w:r>
      <w:r w:rsidR="00452C19" w:rsidRPr="00F62722">
        <w:rPr>
          <w:rFonts w:ascii="IFAO-Grec Unicode" w:hAnsi="IFAO-Grec Unicode"/>
        </w:rPr>
        <w:t xml:space="preserve">was removed and repurposed as the </w:t>
      </w:r>
      <w:r w:rsidR="00EA30C8" w:rsidRPr="00F62722">
        <w:rPr>
          <w:rFonts w:ascii="IFAO-Grec Unicode" w:hAnsi="IFAO-Grec Unicode"/>
        </w:rPr>
        <w:t xml:space="preserve">surface for </w:t>
      </w:r>
      <w:hyperlink r:id="rId66" w:history="1">
        <w:r w:rsidR="00EA30C8" w:rsidRPr="00F62722">
          <w:rPr>
            <w:rStyle w:val="Hyperlink"/>
            <w:rFonts w:ascii="IFAO-Grec Unicode" w:hAnsi="IFAO-Grec Unicode"/>
          </w:rPr>
          <w:t>P.Mich. 6 390</w:t>
        </w:r>
      </w:hyperlink>
      <w:r w:rsidR="00EA30C8" w:rsidRPr="00F62722">
        <w:rPr>
          <w:rFonts w:ascii="IFAO-Grec Unicode" w:hAnsi="IFAO-Grec Unicode"/>
        </w:rPr>
        <w:t xml:space="preserve"> (215)</w:t>
      </w:r>
      <w:r w:rsidR="00766DBD" w:rsidRPr="00F62722">
        <w:rPr>
          <w:rFonts w:ascii="IFAO-Grec Unicode" w:hAnsi="IFAO-Grec Unicode"/>
        </w:rPr>
        <w:t>, a receipt of wine</w:t>
      </w:r>
      <w:r w:rsidR="00711846" w:rsidRPr="00F62722">
        <w:rPr>
          <w:rFonts w:ascii="IFAO-Grec Unicode" w:hAnsi="IFAO-Grec Unicode"/>
        </w:rPr>
        <w:t xml:space="preserve"> for annona</w:t>
      </w:r>
      <w:r w:rsidR="00EA30C8" w:rsidRPr="00F62722">
        <w:rPr>
          <w:rFonts w:ascii="IFAO-Grec Unicode" w:hAnsi="IFAO-Grec Unicode"/>
        </w:rPr>
        <w:t>.</w:t>
      </w:r>
      <w:r w:rsidR="00EA30C8" w:rsidRPr="00F62722">
        <w:rPr>
          <w:rStyle w:val="FootnoteReference"/>
          <w:rFonts w:ascii="IFAO-Grec Unicode" w:hAnsi="IFAO-Grec Unicode"/>
        </w:rPr>
        <w:footnoteReference w:id="85"/>
      </w:r>
      <w:r w:rsidR="001A27A7" w:rsidRPr="00F62722">
        <w:rPr>
          <w:rFonts w:ascii="IFAO-Grec Unicode" w:hAnsi="IFAO-Grec Unicode"/>
        </w:rPr>
        <w:t xml:space="preserve"> </w:t>
      </w:r>
      <w:r w:rsidR="006903FA" w:rsidRPr="00F62722">
        <w:rPr>
          <w:rFonts w:ascii="IFAO-Grec Unicode" w:hAnsi="IFAO-Grec Unicode"/>
        </w:rPr>
        <w:t xml:space="preserve">The </w:t>
      </w:r>
      <w:r w:rsidR="00A533DD" w:rsidRPr="00F62722">
        <w:rPr>
          <w:rFonts w:ascii="IFAO-Grec Unicode" w:hAnsi="IFAO-Grec Unicode"/>
        </w:rPr>
        <w:t xml:space="preserve">extracted section </w:t>
      </w:r>
      <w:r w:rsidR="00C416FF" w:rsidRPr="00F62722">
        <w:rPr>
          <w:rFonts w:ascii="IFAO-Grec Unicode" w:hAnsi="IFAO-Grec Unicode"/>
        </w:rPr>
        <w:t xml:space="preserve">of papyrus </w:t>
      </w:r>
      <w:r w:rsidR="006903FA" w:rsidRPr="00F62722">
        <w:rPr>
          <w:rFonts w:ascii="IFAO-Grec Unicode" w:hAnsi="IFAO-Grec Unicode"/>
        </w:rPr>
        <w:t>contained o</w:t>
      </w:r>
      <w:r w:rsidR="00E11548" w:rsidRPr="00F62722">
        <w:rPr>
          <w:rFonts w:ascii="IFAO-Grec Unicode" w:hAnsi="IFAO-Grec Unicode"/>
        </w:rPr>
        <w:t xml:space="preserve">nly the initial book-title as well as the first few syllables </w:t>
      </w:r>
      <w:r w:rsidR="006903FA" w:rsidRPr="00F62722">
        <w:rPr>
          <w:rFonts w:ascii="IFAO-Grec Unicode" w:hAnsi="IFAO-Grec Unicode"/>
        </w:rPr>
        <w:t>of the first column</w:t>
      </w:r>
      <w:r w:rsidR="005A36E6" w:rsidRPr="00F62722">
        <w:rPr>
          <w:rFonts w:ascii="IFAO-Grec Unicode" w:hAnsi="IFAO-Grec Unicode"/>
        </w:rPr>
        <w:t xml:space="preserve"> of </w:t>
      </w:r>
      <w:r w:rsidR="005A36E6" w:rsidRPr="00F62722">
        <w:rPr>
          <w:rFonts w:ascii="IFAO-Grec Unicode" w:hAnsi="IFAO-Grec Unicode"/>
          <w:i/>
          <w:iCs/>
        </w:rPr>
        <w:t xml:space="preserve">Iliad </w:t>
      </w:r>
      <w:r w:rsidR="005A36E6" w:rsidRPr="00F62722">
        <w:rPr>
          <w:rFonts w:ascii="IFAO-Grec Unicode" w:hAnsi="IFAO-Grec Unicode"/>
        </w:rPr>
        <w:t>2</w:t>
      </w:r>
      <w:r w:rsidR="009E3AC9" w:rsidRPr="00F62722">
        <w:rPr>
          <w:rFonts w:ascii="IFAO-Grec Unicode" w:hAnsi="IFAO-Grec Unicode"/>
        </w:rPr>
        <w:t xml:space="preserve">; </w:t>
      </w:r>
      <w:r w:rsidR="002D2006" w:rsidRPr="00F62722">
        <w:rPr>
          <w:rFonts w:ascii="IFAO-Grec Unicode" w:hAnsi="IFAO-Grec Unicode"/>
        </w:rPr>
        <w:t xml:space="preserve">before the </w:t>
      </w:r>
      <w:r w:rsidR="00FA0934" w:rsidRPr="00F62722">
        <w:rPr>
          <w:rFonts w:ascii="IFAO-Grec Unicode" w:hAnsi="IFAO-Grec Unicode"/>
        </w:rPr>
        <w:t>receipt</w:t>
      </w:r>
      <w:r w:rsidR="00A533DD" w:rsidRPr="00F62722">
        <w:rPr>
          <w:rFonts w:ascii="IFAO-Grec Unicode" w:hAnsi="IFAO-Grec Unicode"/>
        </w:rPr>
        <w:t xml:space="preserve"> was copied</w:t>
      </w:r>
      <w:r w:rsidR="002D2006" w:rsidRPr="00F62722">
        <w:rPr>
          <w:rFonts w:ascii="IFAO-Grec Unicode" w:hAnsi="IFAO-Grec Unicode"/>
        </w:rPr>
        <w:t xml:space="preserve">, an attempt was made to </w:t>
      </w:r>
      <w:r w:rsidR="00AC34A9" w:rsidRPr="00F62722">
        <w:rPr>
          <w:rFonts w:ascii="IFAO-Grec Unicode" w:hAnsi="IFAO-Grec Unicode"/>
        </w:rPr>
        <w:t>wash</w:t>
      </w:r>
      <w:r w:rsidR="002D2006" w:rsidRPr="00F62722">
        <w:rPr>
          <w:rFonts w:ascii="IFAO-Grec Unicode" w:hAnsi="IFAO-Grec Unicode"/>
        </w:rPr>
        <w:t xml:space="preserve"> </w:t>
      </w:r>
      <w:r w:rsidR="00AC34A9" w:rsidRPr="00F62722">
        <w:rPr>
          <w:rFonts w:ascii="IFAO-Grec Unicode" w:hAnsi="IFAO-Grec Unicode"/>
        </w:rPr>
        <w:t xml:space="preserve">out </w:t>
      </w:r>
      <w:r w:rsidR="00FA0934" w:rsidRPr="00F62722">
        <w:rPr>
          <w:rFonts w:ascii="IFAO-Grec Unicode" w:hAnsi="IFAO-Grec Unicode"/>
        </w:rPr>
        <w:t xml:space="preserve">the Homeric text </w:t>
      </w:r>
      <w:r w:rsidR="00AC34A9" w:rsidRPr="00F62722">
        <w:rPr>
          <w:rFonts w:ascii="IFAO-Grec Unicode" w:hAnsi="IFAO-Grec Unicode"/>
        </w:rPr>
        <w:t xml:space="preserve">with a sponge. </w:t>
      </w:r>
      <w:r w:rsidR="00362A5C" w:rsidRPr="00F62722">
        <w:rPr>
          <w:rFonts w:ascii="IFAO-Grec Unicode" w:hAnsi="IFAO-Grec Unicode"/>
        </w:rPr>
        <w:t xml:space="preserve">The </w:t>
      </w:r>
      <w:r w:rsidR="00362A5C" w:rsidRPr="00F62722">
        <w:rPr>
          <w:rFonts w:ascii="IFAO-Grec Unicode" w:hAnsi="IFAO-Grec Unicode"/>
          <w:i/>
          <w:iCs/>
        </w:rPr>
        <w:t xml:space="preserve">Iliad </w:t>
      </w:r>
      <w:r w:rsidR="00362A5C" w:rsidRPr="00F62722">
        <w:rPr>
          <w:rFonts w:ascii="IFAO-Grec Unicode" w:hAnsi="IFAO-Grec Unicode"/>
        </w:rPr>
        <w:t>roll, in other words, was dismembered</w:t>
      </w:r>
      <w:r w:rsidR="00C11D2D" w:rsidRPr="00F62722">
        <w:rPr>
          <w:rFonts w:ascii="IFAO-Grec Unicode" w:hAnsi="IFAO-Grec Unicode"/>
        </w:rPr>
        <w:t xml:space="preserve"> after falling out of use. </w:t>
      </w:r>
      <w:r w:rsidR="00B922AC" w:rsidRPr="00F62722">
        <w:rPr>
          <w:rFonts w:ascii="IFAO-Grec Unicode" w:hAnsi="IFAO-Grec Unicode"/>
        </w:rPr>
        <w:t>T</w:t>
      </w:r>
      <w:r w:rsidR="00AC34A9" w:rsidRPr="00F62722">
        <w:rPr>
          <w:rFonts w:ascii="IFAO-Grec Unicode" w:hAnsi="IFAO-Grec Unicode"/>
        </w:rPr>
        <w:t xml:space="preserve">he editors cite </w:t>
      </w:r>
      <w:hyperlink r:id="rId67" w:history="1">
        <w:r w:rsidR="00AC34A9" w:rsidRPr="00F62722">
          <w:rPr>
            <w:rStyle w:val="Hyperlink"/>
            <w:rFonts w:ascii="IFAO-Grec Unicode" w:hAnsi="IFAO-Grec Unicode"/>
          </w:rPr>
          <w:t>BKT 2 pp. 3-51</w:t>
        </w:r>
      </w:hyperlink>
      <w:r w:rsidR="00AC34A9" w:rsidRPr="00F62722">
        <w:rPr>
          <w:rFonts w:ascii="IFAO-Grec Unicode" w:hAnsi="IFAO-Grec Unicode"/>
        </w:rPr>
        <w:t xml:space="preserve"> (Schubart, </w:t>
      </w:r>
      <w:r w:rsidR="00E65053" w:rsidRPr="00F62722">
        <w:rPr>
          <w:rFonts w:ascii="IFAO-Grec Unicode" w:hAnsi="IFAO-Grec Unicode"/>
        </w:rPr>
        <w:t>PGB</w:t>
      </w:r>
      <w:r w:rsidR="00AC34A9" w:rsidRPr="00F62722">
        <w:rPr>
          <w:rFonts w:ascii="IFAO-Grec Unicode" w:hAnsi="IFAO-Grec Unicode"/>
        </w:rPr>
        <w:t xml:space="preserve"> 31, II)</w:t>
      </w:r>
      <w:r w:rsidR="009718AA" w:rsidRPr="00F62722">
        <w:rPr>
          <w:rFonts w:ascii="IFAO-Grec Unicode" w:hAnsi="IFAO-Grec Unicode"/>
        </w:rPr>
        <w:t xml:space="preserve"> as a parallel hand</w:t>
      </w:r>
      <w:r w:rsidR="00AC34A9" w:rsidRPr="00F62722">
        <w:rPr>
          <w:rFonts w:ascii="IFAO-Grec Unicode" w:hAnsi="IFAO-Grec Unicode"/>
        </w:rPr>
        <w:t xml:space="preserve">, </w:t>
      </w:r>
      <w:r w:rsidR="00DC4F8C" w:rsidRPr="00F62722">
        <w:rPr>
          <w:rFonts w:ascii="IFAO-Grec Unicode" w:hAnsi="IFAO-Grec Unicode"/>
        </w:rPr>
        <w:t xml:space="preserve">to which </w:t>
      </w:r>
      <w:r w:rsidR="00194EA1" w:rsidRPr="00F62722">
        <w:rPr>
          <w:rFonts w:ascii="IFAO-Grec Unicode" w:hAnsi="IFAO-Grec Unicode"/>
        </w:rPr>
        <w:t xml:space="preserve">we </w:t>
      </w:r>
      <w:r w:rsidR="00DC4F8C" w:rsidRPr="00F62722">
        <w:rPr>
          <w:rFonts w:ascii="IFAO-Grec Unicode" w:hAnsi="IFAO-Grec Unicode"/>
        </w:rPr>
        <w:t xml:space="preserve">would add </w:t>
      </w:r>
      <w:hyperlink r:id="rId68" w:history="1">
        <w:r w:rsidR="00AC34A9" w:rsidRPr="00F62722">
          <w:rPr>
            <w:rStyle w:val="Hyperlink"/>
            <w:rFonts w:ascii="IFAO-Grec Unicode" w:hAnsi="IFAO-Grec Unicode"/>
          </w:rPr>
          <w:t>P.Oxy. 10 1235</w:t>
        </w:r>
      </w:hyperlink>
      <w:r w:rsidR="00AC34A9" w:rsidRPr="00F62722">
        <w:rPr>
          <w:rFonts w:ascii="IFAO-Grec Unicode" w:hAnsi="IFAO-Grec Unicode"/>
        </w:rPr>
        <w:t xml:space="preserve"> (II), whose letters are somewhat more crowded, </w:t>
      </w:r>
      <w:r w:rsidR="001D3D6C" w:rsidRPr="00F62722">
        <w:rPr>
          <w:rFonts w:ascii="IFAO-Grec Unicode" w:hAnsi="IFAO-Grec Unicode"/>
        </w:rPr>
        <w:t xml:space="preserve">like </w:t>
      </w:r>
      <w:r w:rsidR="00AC34A9" w:rsidRPr="00F62722">
        <w:rPr>
          <w:rFonts w:ascii="IFAO-Grec Unicode" w:hAnsi="IFAO-Grec Unicode"/>
        </w:rPr>
        <w:t>those of this papyrus.</w:t>
      </w:r>
      <w:r w:rsidR="00D77F42" w:rsidRPr="00F62722">
        <w:rPr>
          <w:rFonts w:ascii="IFAO-Grec Unicode" w:hAnsi="IFAO-Grec Unicode"/>
        </w:rPr>
        <w:t xml:space="preserve"> </w:t>
      </w:r>
      <w:r w:rsidR="00B17BBA" w:rsidRPr="00F62722">
        <w:rPr>
          <w:rFonts w:ascii="IFAO-Grec Unicode" w:hAnsi="IFAO-Grec Unicode"/>
        </w:rPr>
        <w:t xml:space="preserve">The circumstances of reuse </w:t>
      </w:r>
      <w:r w:rsidR="00D757DF">
        <w:rPr>
          <w:rFonts w:ascii="IFAO-Grec Unicode" w:hAnsi="IFAO-Grec Unicode"/>
        </w:rPr>
        <w:t xml:space="preserve">and the date of </w:t>
      </w:r>
      <w:hyperlink r:id="rId69" w:history="1">
        <w:r w:rsidR="00D757DF" w:rsidRPr="00F62722">
          <w:rPr>
            <w:rStyle w:val="Hyperlink"/>
            <w:rFonts w:ascii="IFAO-Grec Unicode" w:hAnsi="IFAO-Grec Unicode"/>
          </w:rPr>
          <w:t>P.Mich. 6 390</w:t>
        </w:r>
      </w:hyperlink>
      <w:r w:rsidR="00D757DF" w:rsidRPr="00F62722">
        <w:rPr>
          <w:rFonts w:ascii="IFAO-Grec Unicode" w:hAnsi="IFAO-Grec Unicode"/>
        </w:rPr>
        <w:t xml:space="preserve"> </w:t>
      </w:r>
      <w:r w:rsidR="00B17BBA" w:rsidRPr="00F62722">
        <w:rPr>
          <w:rFonts w:ascii="IFAO-Grec Unicode" w:hAnsi="IFAO-Grec Unicode"/>
        </w:rPr>
        <w:t>render a</w:t>
      </w:r>
      <w:r w:rsidR="00D77F42" w:rsidRPr="00F62722">
        <w:rPr>
          <w:rFonts w:ascii="IFAO-Grec Unicode" w:hAnsi="IFAO-Grec Unicode"/>
        </w:rPr>
        <w:t xml:space="preserve"> second-century date </w:t>
      </w:r>
      <w:r w:rsidR="00D757DF">
        <w:rPr>
          <w:rFonts w:ascii="IFAO-Grec Unicode" w:hAnsi="IFAO-Grec Unicode"/>
        </w:rPr>
        <w:t xml:space="preserve">for the Homer papyrus </w:t>
      </w:r>
      <w:r w:rsidR="00D77F42" w:rsidRPr="00F62722">
        <w:rPr>
          <w:rFonts w:ascii="IFAO-Grec Unicode" w:hAnsi="IFAO-Grec Unicode"/>
        </w:rPr>
        <w:t xml:space="preserve">unobjectionable. </w:t>
      </w:r>
    </w:p>
    <w:p w14:paraId="24628F46" w14:textId="77777777" w:rsidR="002844E9" w:rsidRPr="00F62722" w:rsidRDefault="002844E9" w:rsidP="002844E9">
      <w:pPr>
        <w:rPr>
          <w:rFonts w:ascii="IFAO-Grec Unicode" w:hAnsi="IFAO-Grec Unicode"/>
          <w:color w:val="D9D9D9" w:themeColor="background1" w:themeShade="D9"/>
        </w:rPr>
      </w:pPr>
      <w:r w:rsidRPr="00F62722">
        <w:rPr>
          <w:rFonts w:ascii="IFAO-Grec Unicode" w:hAnsi="IFAO-Grec Unicode"/>
          <w:color w:val="D9D9D9" w:themeColor="background1" w:themeShade="D9"/>
        </w:rPr>
        <w:t>#articleHeader</w:t>
      </w:r>
    </w:p>
    <w:p w14:paraId="338F8809" w14:textId="0623106A" w:rsidR="002844E9" w:rsidRPr="00F62722" w:rsidRDefault="003E0322" w:rsidP="002844E9">
      <w:pPr>
        <w:spacing w:line="480" w:lineRule="auto"/>
        <w:rPr>
          <w:rFonts w:ascii="IFAO-Grec Unicode" w:hAnsi="IFAO-Grec Unicode"/>
        </w:rPr>
      </w:pPr>
      <w:r w:rsidRPr="00F62722">
        <w:rPr>
          <w:rFonts w:ascii="IFAO-Grec Unicode" w:hAnsi="IFAO-Grec Unicode"/>
        </w:rPr>
        <w:t xml:space="preserve">No. </w:t>
      </w:r>
      <w:r w:rsidR="002844E9" w:rsidRPr="00F62722">
        <w:rPr>
          <w:rFonts w:ascii="IFAO-Grec Unicode" w:hAnsi="IFAO-Grec Unicode"/>
        </w:rPr>
        <w:t>21</w:t>
      </w:r>
      <w:r w:rsidRPr="00F62722">
        <w:rPr>
          <w:rFonts w:ascii="IFAO-Grec Unicode" w:hAnsi="IFAO-Grec Unicode"/>
        </w:rPr>
        <w:t xml:space="preserve"> and</w:t>
      </w:r>
      <w:r w:rsidR="002844E9" w:rsidRPr="00F62722">
        <w:rPr>
          <w:rFonts w:ascii="IFAO-Grec Unicode" w:hAnsi="IFAO-Grec Unicode"/>
        </w:rPr>
        <w:t xml:space="preserve"> </w:t>
      </w:r>
      <w:r w:rsidR="007D5520" w:rsidRPr="00F62722">
        <w:rPr>
          <w:rFonts w:ascii="IFAO-Grec Unicode" w:hAnsi="IFAO-Grec Unicode"/>
        </w:rPr>
        <w:t>Granary</w:t>
      </w:r>
      <w:r w:rsidR="002844E9" w:rsidRPr="00F62722">
        <w:rPr>
          <w:rFonts w:ascii="IFAO-Grec Unicode" w:hAnsi="IFAO-Grec Unicode"/>
        </w:rPr>
        <w:t xml:space="preserve"> 169</w:t>
      </w:r>
    </w:p>
    <w:tbl>
      <w:tblPr>
        <w:tblStyle w:val="GridTable1Light"/>
        <w:tblW w:w="0" w:type="auto"/>
        <w:tblLook w:val="0400" w:firstRow="0" w:lastRow="0" w:firstColumn="0" w:lastColumn="0" w:noHBand="0" w:noVBand="1"/>
      </w:tblPr>
      <w:tblGrid>
        <w:gridCol w:w="456"/>
        <w:gridCol w:w="2044"/>
        <w:gridCol w:w="1510"/>
        <w:gridCol w:w="1089"/>
        <w:gridCol w:w="3141"/>
        <w:gridCol w:w="1110"/>
      </w:tblGrid>
      <w:tr w:rsidR="00EA54EF" w:rsidRPr="00F62722" w14:paraId="626B0C3C" w14:textId="683FA5A5" w:rsidTr="00EA54EF">
        <w:tc>
          <w:tcPr>
            <w:tcW w:w="0" w:type="auto"/>
          </w:tcPr>
          <w:p w14:paraId="725F6F09" w14:textId="77777777" w:rsidR="00EA54EF" w:rsidRPr="00F62722" w:rsidRDefault="00EA54EF">
            <w:pPr>
              <w:spacing w:line="480" w:lineRule="auto"/>
              <w:jc w:val="right"/>
              <w:rPr>
                <w:rFonts w:ascii="IFAO-Grec Unicode" w:hAnsi="IFAO-Grec Unicode"/>
              </w:rPr>
            </w:pPr>
            <w:r w:rsidRPr="00F62722">
              <w:rPr>
                <w:rFonts w:ascii="IFAO-Grec Unicode" w:hAnsi="IFAO-Grec Unicode"/>
              </w:rPr>
              <w:t>21</w:t>
            </w:r>
          </w:p>
        </w:tc>
        <w:tc>
          <w:tcPr>
            <w:tcW w:w="0" w:type="auto"/>
          </w:tcPr>
          <w:p w14:paraId="5233A8BA" w14:textId="77777777" w:rsidR="00EA54EF" w:rsidRPr="00F62722" w:rsidRDefault="00EA54EF">
            <w:pPr>
              <w:spacing w:line="480" w:lineRule="auto"/>
              <w:rPr>
                <w:rFonts w:ascii="IFAO-Grec Unicode" w:hAnsi="IFAO-Grec Unicode"/>
              </w:rPr>
            </w:pPr>
            <w:r w:rsidRPr="00F62722">
              <w:rPr>
                <w:rFonts w:ascii="IFAO-Grec Unicode" w:hAnsi="IFAO-Grec Unicode"/>
              </w:rPr>
              <w:t>BIFAO 61 (1961), Page 147</w:t>
            </w:r>
          </w:p>
        </w:tc>
        <w:tc>
          <w:tcPr>
            <w:tcW w:w="0" w:type="auto"/>
          </w:tcPr>
          <w:p w14:paraId="22DCB62C" w14:textId="77777777" w:rsidR="00EA54EF" w:rsidRPr="00F62722" w:rsidRDefault="00EA54EF">
            <w:pPr>
              <w:spacing w:line="480" w:lineRule="auto"/>
              <w:rPr>
                <w:rFonts w:ascii="IFAO-Grec Unicode" w:hAnsi="IFAO-Grec Unicode"/>
              </w:rPr>
            </w:pPr>
            <w:r w:rsidRPr="00F62722">
              <w:rPr>
                <w:rFonts w:ascii="IFAO-Grec Unicode" w:hAnsi="IFAO-Grec Unicode"/>
              </w:rPr>
              <w:t>P.Mich. inv. 2810</w:t>
            </w:r>
          </w:p>
        </w:tc>
        <w:tc>
          <w:tcPr>
            <w:tcW w:w="0" w:type="auto"/>
          </w:tcPr>
          <w:p w14:paraId="08457E38" w14:textId="77777777" w:rsidR="00EA54EF" w:rsidRPr="00F62722" w:rsidRDefault="00EA54EF">
            <w:pPr>
              <w:spacing w:line="480" w:lineRule="auto"/>
              <w:rPr>
                <w:rFonts w:ascii="IFAO-Grec Unicode" w:hAnsi="IFAO-Grec Unicode"/>
              </w:rPr>
            </w:pPr>
            <w:r w:rsidRPr="00F62722">
              <w:rPr>
                <w:rFonts w:ascii="IFAO-Grec Unicode" w:hAnsi="IFAO-Grec Unicode"/>
              </w:rPr>
              <w:t>24-169B-A</w:t>
            </w:r>
          </w:p>
        </w:tc>
        <w:tc>
          <w:tcPr>
            <w:tcW w:w="0" w:type="auto"/>
          </w:tcPr>
          <w:p w14:paraId="6D07E1B7" w14:textId="77777777" w:rsidR="00EA54EF" w:rsidRPr="00F62722" w:rsidRDefault="00EA54EF">
            <w:pPr>
              <w:spacing w:line="480" w:lineRule="auto"/>
              <w:rPr>
                <w:rFonts w:ascii="IFAO-Grec Unicode" w:hAnsi="IFAO-Grec Unicode"/>
              </w:rPr>
            </w:pPr>
            <w:r w:rsidRPr="00F62722">
              <w:rPr>
                <w:rFonts w:ascii="IFAO-Grec Unicode" w:hAnsi="IFAO-Grec Unicode"/>
                <w:i/>
                <w:iCs/>
              </w:rPr>
              <w:t xml:space="preserve">Il. </w:t>
            </w:r>
            <w:r w:rsidRPr="00F62722">
              <w:rPr>
                <w:rFonts w:ascii="IFAO-Grec Unicode" w:hAnsi="IFAO-Grec Unicode"/>
              </w:rPr>
              <w:t>1.283, 1.308–375, 1.397–520, 1.561–578</w:t>
            </w:r>
          </w:p>
        </w:tc>
        <w:tc>
          <w:tcPr>
            <w:tcW w:w="0" w:type="auto"/>
          </w:tcPr>
          <w:p w14:paraId="6CC2A333" w14:textId="384216B6" w:rsidR="00EA54EF" w:rsidRPr="00F62722" w:rsidRDefault="00EA54EF">
            <w:pPr>
              <w:spacing w:line="480" w:lineRule="auto"/>
              <w:rPr>
                <w:rFonts w:ascii="IFAO-Grec Unicode" w:hAnsi="IFAO-Grec Unicode"/>
                <w:i/>
                <w:iCs/>
              </w:rPr>
            </w:pPr>
            <w:r w:rsidRPr="00F62722">
              <w:rPr>
                <w:rFonts w:ascii="IFAO-Grec Unicode" w:hAnsi="IFAO-Grec Unicode"/>
              </w:rPr>
              <w:t>Late I –II CE</w:t>
            </w:r>
          </w:p>
        </w:tc>
      </w:tr>
    </w:tbl>
    <w:p w14:paraId="225357E3" w14:textId="77777777" w:rsidR="00371D34" w:rsidRPr="00F62722" w:rsidRDefault="00371D34" w:rsidP="00371D34">
      <w:pPr>
        <w:spacing w:line="480" w:lineRule="auto"/>
        <w:rPr>
          <w:rFonts w:ascii="IFAO-Grec Unicode" w:hAnsi="IFAO-Grec Unicode"/>
        </w:rPr>
      </w:pPr>
    </w:p>
    <w:p w14:paraId="0352451A" w14:textId="22291223" w:rsidR="00854C43" w:rsidRPr="00F62722" w:rsidRDefault="007D387D" w:rsidP="00567C06">
      <w:pPr>
        <w:spacing w:line="480" w:lineRule="auto"/>
        <w:ind w:firstLine="720"/>
        <w:rPr>
          <w:rFonts w:ascii="IFAO-Grec Unicode" w:hAnsi="IFAO-Grec Unicode"/>
        </w:rPr>
      </w:pPr>
      <w:r w:rsidRPr="00F62722">
        <w:rPr>
          <w:rFonts w:ascii="IFAO-Grec Unicode" w:hAnsi="IFAO-Grec Unicode"/>
        </w:rPr>
        <w:lastRenderedPageBreak/>
        <w:t xml:space="preserve">P.Mich. inv. 2810 </w:t>
      </w:r>
      <w:r w:rsidR="003C42EF" w:rsidRPr="00F62722">
        <w:rPr>
          <w:rFonts w:ascii="IFAO-Grec Unicode" w:hAnsi="IFAO-Grec Unicode"/>
        </w:rPr>
        <w:t>(</w:t>
      </w:r>
      <w:hyperlink r:id="rId70" w:history="1">
        <w:r w:rsidR="003C42EF" w:rsidRPr="00F62722">
          <w:rPr>
            <w:rStyle w:val="Hyperlink"/>
            <w:rFonts w:ascii="IFAO-Grec Unicode" w:hAnsi="IFAO-Grec Unicode"/>
          </w:rPr>
          <w:t>TM 60520</w:t>
        </w:r>
      </w:hyperlink>
      <w:r w:rsidR="003C42EF" w:rsidRPr="00F62722">
        <w:rPr>
          <w:rFonts w:ascii="IFAO-Grec Unicode" w:hAnsi="IFAO-Grec Unicode"/>
        </w:rPr>
        <w:t xml:space="preserve">) </w:t>
      </w:r>
      <w:r w:rsidR="00B206FB" w:rsidRPr="00F62722">
        <w:rPr>
          <w:rFonts w:ascii="IFAO-Grec Unicode" w:hAnsi="IFAO-Grec Unicode"/>
        </w:rPr>
        <w:t>is</w:t>
      </w:r>
      <w:r w:rsidR="00AB0727" w:rsidRPr="00F62722">
        <w:rPr>
          <w:rFonts w:ascii="IFAO-Grec Unicode" w:hAnsi="IFAO-Grec Unicode"/>
        </w:rPr>
        <w:t xml:space="preserve"> dated to </w:t>
      </w:r>
      <w:r w:rsidR="00970AB0" w:rsidRPr="00F62722">
        <w:rPr>
          <w:rFonts w:ascii="IFAO-Grec Unicode" w:hAnsi="IFAO-Grec Unicode"/>
        </w:rPr>
        <w:t xml:space="preserve">the second century </w:t>
      </w:r>
      <w:r w:rsidR="00AB0727" w:rsidRPr="00F62722">
        <w:rPr>
          <w:rFonts w:ascii="IFAO-Grec Unicode" w:hAnsi="IFAO-Grec Unicode"/>
        </w:rPr>
        <w:t xml:space="preserve">but appears a rather more refined version of the type of </w:t>
      </w:r>
      <w:r w:rsidR="00B4565D" w:rsidRPr="00F62722">
        <w:rPr>
          <w:rFonts w:ascii="IFAO-Grec Unicode" w:hAnsi="IFAO-Grec Unicode"/>
        </w:rPr>
        <w:t xml:space="preserve">upright, </w:t>
      </w:r>
      <w:r w:rsidR="00DE7BC9" w:rsidRPr="00F62722">
        <w:rPr>
          <w:rFonts w:ascii="IFAO-Grec Unicode" w:hAnsi="IFAO-Grec Unicode"/>
        </w:rPr>
        <w:t xml:space="preserve">decorated capitals </w:t>
      </w:r>
      <w:r w:rsidR="008455B1" w:rsidRPr="00F62722">
        <w:rPr>
          <w:rFonts w:ascii="IFAO-Grec Unicode" w:hAnsi="IFAO-Grec Unicode"/>
        </w:rPr>
        <w:t xml:space="preserve">preserved </w:t>
      </w:r>
      <w:r w:rsidR="00AB0727" w:rsidRPr="00F62722">
        <w:rPr>
          <w:rFonts w:ascii="IFAO-Grec Unicode" w:hAnsi="IFAO-Grec Unicode"/>
        </w:rPr>
        <w:t xml:space="preserve">on </w:t>
      </w:r>
      <w:hyperlink r:id="rId71" w:history="1">
        <w:r w:rsidR="00BD3276" w:rsidRPr="00F62722">
          <w:rPr>
            <w:rStyle w:val="Hyperlink"/>
            <w:rFonts w:ascii="IFAO-Grec Unicode" w:hAnsi="IFAO-Grec Unicode"/>
          </w:rPr>
          <w:t>P.Vindob. G 19768</w:t>
        </w:r>
      </w:hyperlink>
      <w:r w:rsidR="00BC7C6B" w:rsidRPr="00F62722">
        <w:rPr>
          <w:rFonts w:ascii="IFAO-Grec Unicode" w:hAnsi="IFAO-Grec Unicode"/>
        </w:rPr>
        <w:t>,</w:t>
      </w:r>
      <w:r w:rsidR="00BD3276" w:rsidRPr="00F62722">
        <w:rPr>
          <w:rStyle w:val="FootnoteReference"/>
          <w:rFonts w:ascii="IFAO-Grec Unicode" w:hAnsi="IFAO-Grec Unicode"/>
        </w:rPr>
        <w:footnoteReference w:id="86"/>
      </w:r>
      <w:r w:rsidR="00BC7C6B" w:rsidRPr="00F62722">
        <w:rPr>
          <w:rFonts w:ascii="IFAO-Grec Unicode" w:hAnsi="IFAO-Grec Unicode"/>
        </w:rPr>
        <w:t xml:space="preserve"> </w:t>
      </w:r>
      <w:r w:rsidR="001D249B" w:rsidRPr="00F62722">
        <w:rPr>
          <w:rFonts w:ascii="IFAO-Grec Unicode" w:hAnsi="IFAO-Grec Unicode"/>
        </w:rPr>
        <w:t xml:space="preserve">and so may </w:t>
      </w:r>
      <w:r w:rsidR="00D27482" w:rsidRPr="00F62722">
        <w:rPr>
          <w:rFonts w:ascii="IFAO-Grec Unicode" w:hAnsi="IFAO-Grec Unicode"/>
        </w:rPr>
        <w:t>belong</w:t>
      </w:r>
      <w:r w:rsidR="001D249B" w:rsidRPr="00F62722">
        <w:rPr>
          <w:rFonts w:ascii="IFAO-Grec Unicode" w:hAnsi="IFAO-Grec Unicode"/>
        </w:rPr>
        <w:t xml:space="preserve"> to the </w:t>
      </w:r>
      <w:r w:rsidR="00BC7C6B" w:rsidRPr="00F62722">
        <w:rPr>
          <w:rFonts w:ascii="IFAO-Grec Unicode" w:hAnsi="IFAO-Grec Unicode"/>
        </w:rPr>
        <w:t xml:space="preserve">late </w:t>
      </w:r>
      <w:r w:rsidR="001D249B" w:rsidRPr="00F62722">
        <w:rPr>
          <w:rFonts w:ascii="IFAO-Grec Unicode" w:hAnsi="IFAO-Grec Unicode"/>
        </w:rPr>
        <w:t>first century</w:t>
      </w:r>
      <w:r w:rsidR="00BC7C6B" w:rsidRPr="00F62722">
        <w:rPr>
          <w:rFonts w:ascii="IFAO-Grec Unicode" w:hAnsi="IFAO-Grec Unicode"/>
        </w:rPr>
        <w:t>.</w:t>
      </w:r>
      <w:r w:rsidR="00925E3E" w:rsidRPr="00F62722">
        <w:rPr>
          <w:rFonts w:ascii="IFAO-Grec Unicode" w:hAnsi="IFAO-Grec Unicode"/>
        </w:rPr>
        <w:t xml:space="preserve"> </w:t>
      </w:r>
      <w:r w:rsidR="00F45B31" w:rsidRPr="00F62722">
        <w:rPr>
          <w:rFonts w:ascii="IFAO-Grec Unicode" w:hAnsi="IFAO-Grec Unicode"/>
        </w:rPr>
        <w:t xml:space="preserve">More so than </w:t>
      </w:r>
      <w:r w:rsidR="00446E56" w:rsidRPr="00F62722">
        <w:rPr>
          <w:rFonts w:ascii="IFAO-Grec Unicode" w:hAnsi="IFAO-Grec Unicode"/>
        </w:rPr>
        <w:t xml:space="preserve">that of </w:t>
      </w:r>
      <w:r w:rsidR="00B6098A" w:rsidRPr="00F62722">
        <w:rPr>
          <w:rFonts w:ascii="IFAO-Grec Unicode" w:hAnsi="IFAO-Grec Unicode"/>
        </w:rPr>
        <w:t xml:space="preserve">the Vienna </w:t>
      </w:r>
      <w:r w:rsidR="00F45B31" w:rsidRPr="00F62722">
        <w:rPr>
          <w:rFonts w:ascii="IFAO-Grec Unicode" w:hAnsi="IFAO-Grec Unicode"/>
        </w:rPr>
        <w:t xml:space="preserve">papyrus, </w:t>
      </w:r>
      <w:r w:rsidR="00446E56" w:rsidRPr="00F62722">
        <w:rPr>
          <w:rFonts w:ascii="IFAO-Grec Unicode" w:hAnsi="IFAO-Grec Unicode"/>
        </w:rPr>
        <w:t>the script</w:t>
      </w:r>
      <w:r w:rsidR="00305E35" w:rsidRPr="00F62722">
        <w:rPr>
          <w:rFonts w:ascii="IFAO-Grec Unicode" w:hAnsi="IFAO-Grec Unicode"/>
        </w:rPr>
        <w:t xml:space="preserve"> aspires to the </w:t>
      </w:r>
      <w:r w:rsidR="007710C1" w:rsidRPr="00F62722">
        <w:rPr>
          <w:rFonts w:ascii="IFAO-Grec Unicode" w:hAnsi="IFAO-Grec Unicode"/>
        </w:rPr>
        <w:t xml:space="preserve">‘rounded majuscule’ </w:t>
      </w:r>
      <w:r w:rsidR="00305E35" w:rsidRPr="00F62722">
        <w:rPr>
          <w:rFonts w:ascii="IFAO-Grec Unicode" w:hAnsi="IFAO-Grec Unicode"/>
        </w:rPr>
        <w:t xml:space="preserve">style of formal round </w:t>
      </w:r>
      <w:r w:rsidR="00091399" w:rsidRPr="00F62722">
        <w:rPr>
          <w:rFonts w:ascii="IFAO-Grec Unicode" w:hAnsi="IFAO-Grec Unicode"/>
        </w:rPr>
        <w:t xml:space="preserve">and </w:t>
      </w:r>
      <w:r w:rsidR="00A20D64" w:rsidRPr="00F62722">
        <w:rPr>
          <w:rFonts w:ascii="IFAO-Grec Unicode" w:hAnsi="IFAO-Grec Unicode"/>
        </w:rPr>
        <w:t xml:space="preserve">so </w:t>
      </w:r>
      <w:r w:rsidR="00AB76C0" w:rsidRPr="00F62722">
        <w:rPr>
          <w:rFonts w:ascii="IFAO-Grec Unicode" w:hAnsi="IFAO-Grec Unicode"/>
        </w:rPr>
        <w:t xml:space="preserve">is closer to </w:t>
      </w:r>
      <w:r w:rsidR="00091399" w:rsidRPr="00F62722">
        <w:rPr>
          <w:rFonts w:ascii="IFAO-Grec Unicode" w:hAnsi="IFAO-Grec Unicode"/>
        </w:rPr>
        <w:t xml:space="preserve">the hand of </w:t>
      </w:r>
      <w:hyperlink r:id="rId72" w:history="1">
        <w:r w:rsidR="00612B52" w:rsidRPr="00F62722">
          <w:rPr>
            <w:rStyle w:val="Hyperlink"/>
            <w:rFonts w:ascii="IFAO-Grec Unicode" w:hAnsi="IFAO-Grec Unicode"/>
          </w:rPr>
          <w:t>P.Fay. 141 descr.</w:t>
        </w:r>
      </w:hyperlink>
      <w:r w:rsidR="00612B52" w:rsidRPr="00F62722">
        <w:rPr>
          <w:rFonts w:ascii="IFAO-Grec Unicode" w:hAnsi="IFAO-Grec Unicode"/>
        </w:rPr>
        <w:t xml:space="preserve"> </w:t>
      </w:r>
      <w:r w:rsidR="00F44853" w:rsidRPr="00F62722">
        <w:rPr>
          <w:rFonts w:ascii="IFAO-Grec Unicode" w:hAnsi="IFAO-Grec Unicode"/>
        </w:rPr>
        <w:t xml:space="preserve">Like </w:t>
      </w:r>
      <w:r w:rsidR="00A444B3" w:rsidRPr="00F62722">
        <w:rPr>
          <w:rFonts w:ascii="IFAO-Grec Unicode" w:hAnsi="IFAO-Grec Unicode"/>
        </w:rPr>
        <w:t xml:space="preserve">those </w:t>
      </w:r>
      <w:r w:rsidR="00282694" w:rsidRPr="00F62722">
        <w:rPr>
          <w:rFonts w:ascii="IFAO-Grec Unicode" w:hAnsi="IFAO-Grec Unicode"/>
        </w:rPr>
        <w:t xml:space="preserve">of </w:t>
      </w:r>
      <w:r w:rsidR="00AB76C0" w:rsidRPr="00F62722">
        <w:rPr>
          <w:rFonts w:ascii="IFAO-Grec Unicode" w:hAnsi="IFAO-Grec Unicode"/>
        </w:rPr>
        <w:t xml:space="preserve">that papyrus’ </w:t>
      </w:r>
      <w:r w:rsidR="00F44853" w:rsidRPr="00F62722">
        <w:rPr>
          <w:rFonts w:ascii="IFAO-Grec Unicode" w:hAnsi="IFAO-Grec Unicode"/>
        </w:rPr>
        <w:t xml:space="preserve">hand, </w:t>
      </w:r>
      <w:r w:rsidR="00A444B3" w:rsidRPr="00F62722">
        <w:rPr>
          <w:rFonts w:ascii="IFAO-Grec Unicode" w:hAnsi="IFAO-Grec Unicode"/>
        </w:rPr>
        <w:t xml:space="preserve">the letters </w:t>
      </w:r>
      <w:r w:rsidR="00E25F19" w:rsidRPr="00F62722">
        <w:rPr>
          <w:rFonts w:ascii="IFAO-Grec Unicode" w:hAnsi="IFAO-Grec Unicode"/>
        </w:rPr>
        <w:t>are occasionally spaced quite closely together</w:t>
      </w:r>
      <w:r w:rsidR="00B45249" w:rsidRPr="00F62722">
        <w:rPr>
          <w:rFonts w:ascii="IFAO-Grec Unicode" w:hAnsi="IFAO-Grec Unicode"/>
        </w:rPr>
        <w:t>: this is especially true at the top of its second column</w:t>
      </w:r>
      <w:r w:rsidR="007D0338" w:rsidRPr="00F62722">
        <w:rPr>
          <w:rFonts w:ascii="IFAO-Grec Unicode" w:hAnsi="IFAO-Grec Unicode"/>
        </w:rPr>
        <w:t xml:space="preserve">. </w:t>
      </w:r>
      <w:r w:rsidR="00C361C0" w:rsidRPr="00F62722">
        <w:rPr>
          <w:rFonts w:ascii="IFAO-Grec Unicode" w:hAnsi="IFAO-Grec Unicode"/>
        </w:rPr>
        <w:t xml:space="preserve">The script </w:t>
      </w:r>
      <w:r w:rsidR="00612B52" w:rsidRPr="00F62722">
        <w:rPr>
          <w:rFonts w:ascii="IFAO-Grec Unicode" w:hAnsi="IFAO-Grec Unicode"/>
        </w:rPr>
        <w:t>is certainly not as refined as, e.g., the Hawara Homer.</w:t>
      </w:r>
      <w:r w:rsidR="00305E35" w:rsidRPr="00F62722">
        <w:rPr>
          <w:rFonts w:ascii="IFAO-Grec Unicode" w:hAnsi="IFAO-Grec Unicode"/>
        </w:rPr>
        <w:t xml:space="preserve"> </w:t>
      </w:r>
    </w:p>
    <w:p w14:paraId="1FE6741D" w14:textId="4265E1D6" w:rsidR="00F509F0" w:rsidRPr="00F62722" w:rsidRDefault="004E0BB9" w:rsidP="00567C06">
      <w:pPr>
        <w:spacing w:line="480" w:lineRule="auto"/>
        <w:ind w:firstLine="720"/>
        <w:rPr>
          <w:rFonts w:ascii="IFAO-Grec Unicode" w:hAnsi="IFAO-Grec Unicode"/>
        </w:rPr>
      </w:pPr>
      <w:r w:rsidRPr="00F62722">
        <w:rPr>
          <w:rFonts w:ascii="IFAO-Grec Unicode" w:hAnsi="IFAO-Grec Unicode"/>
        </w:rPr>
        <w:t xml:space="preserve">The papyrus </w:t>
      </w:r>
      <w:r w:rsidR="000F6BA9" w:rsidRPr="00F62722">
        <w:rPr>
          <w:rFonts w:ascii="IFAO-Grec Unicode" w:hAnsi="IFAO-Grec Unicode"/>
        </w:rPr>
        <w:t>was excavated by Hasan Osman and Aly Omar,</w:t>
      </w:r>
      <w:r w:rsidR="00676D46" w:rsidRPr="00F62722">
        <w:rPr>
          <w:rStyle w:val="FootnoteReference"/>
          <w:rFonts w:ascii="IFAO-Grec Unicode" w:hAnsi="IFAO-Grec Unicode"/>
        </w:rPr>
        <w:footnoteReference w:id="87"/>
      </w:r>
      <w:r w:rsidR="000F6BA9" w:rsidRPr="00F62722">
        <w:rPr>
          <w:rFonts w:ascii="IFAO-Grec Unicode" w:hAnsi="IFAO-Grec Unicode"/>
        </w:rPr>
        <w:t xml:space="preserve"> and was assigned </w:t>
      </w:r>
      <w:r w:rsidR="00AB1296" w:rsidRPr="00F62722">
        <w:rPr>
          <w:rFonts w:ascii="IFAO-Grec Unicode" w:hAnsi="IFAO-Grec Unicode"/>
        </w:rPr>
        <w:t>the field number 24-169B-A</w:t>
      </w:r>
      <w:r w:rsidR="000F6BA9" w:rsidRPr="00F62722">
        <w:rPr>
          <w:rFonts w:ascii="IFAO-Grec Unicode" w:hAnsi="IFAO-Grec Unicode"/>
        </w:rPr>
        <w:t xml:space="preserve">: </w:t>
      </w:r>
      <w:r w:rsidR="00B9790D" w:rsidRPr="00F62722">
        <w:rPr>
          <w:rFonts w:ascii="IFAO-Grec Unicode" w:hAnsi="IFAO-Grec Unicode"/>
        </w:rPr>
        <w:t xml:space="preserve">Room B of House </w:t>
      </w:r>
      <w:r w:rsidR="00925E3E" w:rsidRPr="00F62722">
        <w:rPr>
          <w:rFonts w:ascii="IFAO-Grec Unicode" w:hAnsi="IFAO-Grec Unicode"/>
        </w:rPr>
        <w:t>169</w:t>
      </w:r>
      <w:r w:rsidR="000F6BA9" w:rsidRPr="00F62722">
        <w:rPr>
          <w:rFonts w:ascii="IFAO-Grec Unicode" w:hAnsi="IFAO-Grec Unicode"/>
        </w:rPr>
        <w:t xml:space="preserve"> </w:t>
      </w:r>
      <w:r w:rsidR="00B9790D" w:rsidRPr="00F62722">
        <w:rPr>
          <w:rFonts w:ascii="IFAO-Grec Unicode" w:hAnsi="IFAO-Grec Unicode"/>
        </w:rPr>
        <w:t xml:space="preserve">is identified in the </w:t>
      </w:r>
      <w:r w:rsidR="008339C1" w:rsidRPr="00F62722">
        <w:rPr>
          <w:rFonts w:ascii="IFAO-Grec Unicode" w:hAnsi="IFAO-Grec Unicode"/>
        </w:rPr>
        <w:t xml:space="preserve">excavation records </w:t>
      </w:r>
      <w:r w:rsidR="00B9790D" w:rsidRPr="00F62722">
        <w:rPr>
          <w:rFonts w:ascii="IFAO-Grec Unicode" w:hAnsi="IFAO-Grec Unicode"/>
        </w:rPr>
        <w:t xml:space="preserve">as </w:t>
      </w:r>
      <w:r w:rsidR="001C08BE" w:rsidRPr="00F62722">
        <w:rPr>
          <w:rFonts w:ascii="IFAO-Grec Unicode" w:hAnsi="IFAO-Grec Unicode"/>
        </w:rPr>
        <w:t xml:space="preserve">either </w:t>
      </w:r>
      <w:r w:rsidR="00941D2E" w:rsidRPr="00F62722">
        <w:rPr>
          <w:rFonts w:ascii="IFAO-Grec Unicode" w:hAnsi="IFAO-Grec Unicode"/>
        </w:rPr>
        <w:t>a bakery</w:t>
      </w:r>
      <w:r w:rsidR="001C08BE" w:rsidRPr="00F62722">
        <w:rPr>
          <w:rFonts w:ascii="IFAO-Grec Unicode" w:hAnsi="IFAO-Grec Unicode"/>
        </w:rPr>
        <w:t xml:space="preserve"> or a granary.</w:t>
      </w:r>
      <w:r w:rsidR="00F77FAD" w:rsidRPr="00F62722">
        <w:rPr>
          <w:rStyle w:val="FootnoteReference"/>
          <w:rFonts w:ascii="IFAO-Grec Unicode" w:hAnsi="IFAO-Grec Unicode"/>
        </w:rPr>
        <w:footnoteReference w:id="88"/>
      </w:r>
      <w:r w:rsidR="00340709" w:rsidRPr="00F62722">
        <w:rPr>
          <w:rFonts w:ascii="IFAO-Grec Unicode" w:hAnsi="IFAO-Grec Unicode"/>
        </w:rPr>
        <w:t xml:space="preserve"> This structure was</w:t>
      </w:r>
      <w:r w:rsidR="00941D2E" w:rsidRPr="00F62722">
        <w:rPr>
          <w:rFonts w:ascii="IFAO-Grec Unicode" w:hAnsi="IFAO-Grec Unicode"/>
        </w:rPr>
        <w:t xml:space="preserve"> </w:t>
      </w:r>
      <w:r w:rsidR="00340709" w:rsidRPr="00F62722">
        <w:rPr>
          <w:rFonts w:ascii="IFAO-Grec Unicode" w:hAnsi="IFAO-Grec Unicode"/>
        </w:rPr>
        <w:t xml:space="preserve">located </w:t>
      </w:r>
      <w:r w:rsidR="00925E3E" w:rsidRPr="00F62722">
        <w:rPr>
          <w:rFonts w:ascii="IFAO-Grec Unicode" w:hAnsi="IFAO-Grec Unicode"/>
        </w:rPr>
        <w:t>in the top laye</w:t>
      </w:r>
      <w:r w:rsidR="00AB0727" w:rsidRPr="00F62722">
        <w:rPr>
          <w:rFonts w:ascii="IFAO-Grec Unicode" w:hAnsi="IFAO-Grec Unicode"/>
        </w:rPr>
        <w:t>r</w:t>
      </w:r>
      <w:r w:rsidR="00BC7C6B" w:rsidRPr="00F62722">
        <w:rPr>
          <w:rFonts w:ascii="IFAO-Grec Unicode" w:hAnsi="IFAO-Grec Unicode"/>
        </w:rPr>
        <w:t xml:space="preserve"> </w:t>
      </w:r>
      <w:r w:rsidR="00340709" w:rsidRPr="00F62722">
        <w:rPr>
          <w:rFonts w:ascii="IFAO-Grec Unicode" w:hAnsi="IFAO-Grec Unicode"/>
        </w:rPr>
        <w:t>of the site,</w:t>
      </w:r>
      <w:r w:rsidR="00286339" w:rsidRPr="00F62722">
        <w:rPr>
          <w:rFonts w:ascii="IFAO-Grec Unicode" w:hAnsi="IFAO-Grec Unicode"/>
        </w:rPr>
        <w:t xml:space="preserve"> grid H11,</w:t>
      </w:r>
      <w:r w:rsidR="00340709" w:rsidRPr="00F62722">
        <w:rPr>
          <w:rFonts w:ascii="IFAO-Grec Unicode" w:hAnsi="IFAO-Grec Unicode"/>
        </w:rPr>
        <w:t xml:space="preserve"> </w:t>
      </w:r>
      <w:r w:rsidRPr="00F62722">
        <w:rPr>
          <w:rFonts w:ascii="IFAO-Grec Unicode" w:hAnsi="IFAO-Grec Unicode"/>
        </w:rPr>
        <w:t>at</w:t>
      </w:r>
      <w:r w:rsidR="00BC7C6B" w:rsidRPr="00F62722">
        <w:rPr>
          <w:rFonts w:ascii="IFAO-Grec Unicode" w:hAnsi="IFAO-Grec Unicode"/>
        </w:rPr>
        <w:t xml:space="preserve"> the edge of an area destr</w:t>
      </w:r>
      <w:r w:rsidR="00340709" w:rsidRPr="00F62722">
        <w:rPr>
          <w:rFonts w:ascii="IFAO-Grec Unicode" w:hAnsi="IFAO-Grec Unicode"/>
        </w:rPr>
        <w:t>oyed by the sebakhin</w:t>
      </w:r>
      <w:r w:rsidR="00366330" w:rsidRPr="00F62722">
        <w:rPr>
          <w:rFonts w:ascii="IFAO-Grec Unicode" w:hAnsi="IFAO-Grec Unicode"/>
        </w:rPr>
        <w:t xml:space="preserve">. </w:t>
      </w:r>
    </w:p>
    <w:p w14:paraId="3886BC1E" w14:textId="216F9A8E" w:rsidR="00F509F0" w:rsidRPr="00F62722" w:rsidRDefault="00F509F0" w:rsidP="00F509F0">
      <w:pPr>
        <w:pStyle w:val="Caption"/>
        <w:rPr>
          <w:rFonts w:ascii="IFAO-Grec Unicode" w:hAnsi="IFAO-Grec Unicode"/>
          <w:i w:val="0"/>
          <w:iCs w:val="0"/>
          <w:sz w:val="24"/>
          <w:szCs w:val="24"/>
          <w:highlight w:val="cyan"/>
        </w:rPr>
      </w:pPr>
      <w:bookmarkStart w:id="72" w:name="_Toc192679236"/>
      <w:r w:rsidRPr="00F62722">
        <w:rPr>
          <w:rFonts w:ascii="IFAO-Grec Unicode" w:hAnsi="IFAO-Grec Unicode"/>
          <w:i w:val="0"/>
          <w:iCs w:val="0"/>
          <w:sz w:val="24"/>
          <w:szCs w:val="24"/>
          <w:highlight w:val="cyan"/>
        </w:rPr>
        <w:t xml:space="preserve">Figure </w:t>
      </w:r>
      <w:r w:rsidRPr="00F62722">
        <w:rPr>
          <w:rFonts w:ascii="IFAO-Grec Unicode" w:hAnsi="IFAO-Grec Unicode"/>
          <w:i w:val="0"/>
          <w:iCs w:val="0"/>
          <w:sz w:val="24"/>
          <w:szCs w:val="24"/>
          <w:highlight w:val="cyan"/>
        </w:rPr>
        <w:fldChar w:fldCharType="begin"/>
      </w:r>
      <w:r w:rsidRPr="00F62722">
        <w:rPr>
          <w:rFonts w:ascii="IFAO-Grec Unicode" w:hAnsi="IFAO-Grec Unicode"/>
          <w:i w:val="0"/>
          <w:iCs w:val="0"/>
          <w:sz w:val="24"/>
          <w:szCs w:val="24"/>
          <w:highlight w:val="cyan"/>
        </w:rPr>
        <w:instrText xml:space="preserve"> SEQ Figure \* ARABIC </w:instrText>
      </w:r>
      <w:r w:rsidRPr="00F62722">
        <w:rPr>
          <w:rFonts w:ascii="IFAO-Grec Unicode" w:hAnsi="IFAO-Grec Unicode"/>
          <w:i w:val="0"/>
          <w:iCs w:val="0"/>
          <w:sz w:val="24"/>
          <w:szCs w:val="24"/>
          <w:highlight w:val="cyan"/>
        </w:rPr>
        <w:fldChar w:fldCharType="separate"/>
      </w:r>
      <w:r w:rsidR="00EF7BEA" w:rsidRPr="00F62722">
        <w:rPr>
          <w:rFonts w:ascii="IFAO-Grec Unicode" w:hAnsi="IFAO-Grec Unicode"/>
          <w:i w:val="0"/>
          <w:iCs w:val="0"/>
          <w:noProof/>
          <w:sz w:val="24"/>
          <w:szCs w:val="24"/>
          <w:highlight w:val="cyan"/>
        </w:rPr>
        <w:t>36</w:t>
      </w:r>
      <w:r w:rsidRPr="00F62722">
        <w:rPr>
          <w:rFonts w:ascii="IFAO-Grec Unicode" w:hAnsi="IFAO-Grec Unicode"/>
          <w:i w:val="0"/>
          <w:iCs w:val="0"/>
          <w:sz w:val="24"/>
          <w:szCs w:val="24"/>
          <w:highlight w:val="cyan"/>
        </w:rPr>
        <w:fldChar w:fldCharType="end"/>
      </w:r>
      <w:r w:rsidRPr="00F62722">
        <w:rPr>
          <w:rFonts w:ascii="IFAO-Grec Unicode" w:hAnsi="IFAO-Grec Unicode"/>
          <w:i w:val="0"/>
          <w:iCs w:val="0"/>
          <w:sz w:val="24"/>
          <w:szCs w:val="24"/>
          <w:highlight w:val="cyan"/>
        </w:rPr>
        <w:t xml:space="preserve">: </w:t>
      </w:r>
      <w:r w:rsidR="00EC581D" w:rsidRPr="00F62722">
        <w:rPr>
          <w:rFonts w:ascii="IFAO-Grec Unicode" w:hAnsi="IFAO-Grec Unicode"/>
          <w:i w:val="0"/>
          <w:iCs w:val="0"/>
          <w:sz w:val="24"/>
          <w:szCs w:val="24"/>
          <w:highlight w:val="cyan"/>
        </w:rPr>
        <w:t xml:space="preserve">Map No. 13. Key Plan. E-K, 9-12, Top Layer (A), Eastern Area, E-K </w:t>
      </w:r>
      <w:r w:rsidRPr="00F62722">
        <w:rPr>
          <w:rFonts w:ascii="IFAO-Grec Unicode" w:hAnsi="IFAO-Grec Unicode"/>
          <w:i w:val="0"/>
          <w:iCs w:val="0"/>
          <w:sz w:val="24"/>
          <w:szCs w:val="24"/>
          <w:highlight w:val="cyan"/>
        </w:rPr>
        <w:t>(Kelsey Museum of Archaeology, University of Michigan, neg. no. 4.2971)</w:t>
      </w:r>
      <w:bookmarkEnd w:id="72"/>
    </w:p>
    <w:p w14:paraId="67982788" w14:textId="186F9DBA" w:rsidR="00927AED" w:rsidRPr="00F62722" w:rsidRDefault="0009601A" w:rsidP="004B2859">
      <w:pPr>
        <w:pStyle w:val="Caption"/>
        <w:rPr>
          <w:rFonts w:ascii="IFAO-Grec Unicode" w:hAnsi="IFAO-Grec Unicode"/>
          <w:i w:val="0"/>
          <w:iCs w:val="0"/>
          <w:sz w:val="24"/>
          <w:szCs w:val="24"/>
        </w:rPr>
      </w:pPr>
      <w:bookmarkStart w:id="73" w:name="_Toc192679237"/>
      <w:r w:rsidRPr="00F62722">
        <w:rPr>
          <w:rFonts w:ascii="IFAO-Grec Unicode" w:hAnsi="IFAO-Grec Unicode"/>
          <w:i w:val="0"/>
          <w:iCs w:val="0"/>
          <w:sz w:val="24"/>
          <w:szCs w:val="24"/>
          <w:highlight w:val="cyan"/>
        </w:rPr>
        <w:t xml:space="preserve">Figure </w:t>
      </w:r>
      <w:r w:rsidRPr="00F62722">
        <w:rPr>
          <w:rFonts w:ascii="IFAO-Grec Unicode" w:hAnsi="IFAO-Grec Unicode"/>
          <w:i w:val="0"/>
          <w:iCs w:val="0"/>
          <w:sz w:val="24"/>
          <w:szCs w:val="24"/>
          <w:highlight w:val="cyan"/>
        </w:rPr>
        <w:fldChar w:fldCharType="begin"/>
      </w:r>
      <w:r w:rsidRPr="00F62722">
        <w:rPr>
          <w:rFonts w:ascii="IFAO-Grec Unicode" w:hAnsi="IFAO-Grec Unicode"/>
          <w:i w:val="0"/>
          <w:iCs w:val="0"/>
          <w:sz w:val="24"/>
          <w:szCs w:val="24"/>
          <w:highlight w:val="cyan"/>
        </w:rPr>
        <w:instrText xml:space="preserve"> SEQ Figure \* ARABIC </w:instrText>
      </w:r>
      <w:r w:rsidRPr="00F62722">
        <w:rPr>
          <w:rFonts w:ascii="IFAO-Grec Unicode" w:hAnsi="IFAO-Grec Unicode"/>
          <w:i w:val="0"/>
          <w:iCs w:val="0"/>
          <w:sz w:val="24"/>
          <w:szCs w:val="24"/>
          <w:highlight w:val="cyan"/>
        </w:rPr>
        <w:fldChar w:fldCharType="separate"/>
      </w:r>
      <w:r w:rsidR="00EF7BEA" w:rsidRPr="00F62722">
        <w:rPr>
          <w:rFonts w:ascii="IFAO-Grec Unicode" w:hAnsi="IFAO-Grec Unicode"/>
          <w:i w:val="0"/>
          <w:iCs w:val="0"/>
          <w:noProof/>
          <w:sz w:val="24"/>
          <w:szCs w:val="24"/>
          <w:highlight w:val="cyan"/>
        </w:rPr>
        <w:t>37</w:t>
      </w:r>
      <w:r w:rsidRPr="00F62722">
        <w:rPr>
          <w:rFonts w:ascii="IFAO-Grec Unicode" w:hAnsi="IFAO-Grec Unicode"/>
          <w:i w:val="0"/>
          <w:iCs w:val="0"/>
          <w:sz w:val="24"/>
          <w:szCs w:val="24"/>
          <w:highlight w:val="cyan"/>
        </w:rPr>
        <w:fldChar w:fldCharType="end"/>
      </w:r>
      <w:r w:rsidRPr="00F62722">
        <w:rPr>
          <w:rFonts w:ascii="IFAO-Grec Unicode" w:hAnsi="IFAO-Grec Unicode"/>
          <w:i w:val="0"/>
          <w:iCs w:val="0"/>
          <w:sz w:val="24"/>
          <w:szCs w:val="24"/>
          <w:highlight w:val="cyan"/>
        </w:rPr>
        <w:t xml:space="preserve">: </w:t>
      </w:r>
      <w:r w:rsidR="004B2859" w:rsidRPr="00F62722">
        <w:rPr>
          <w:rFonts w:ascii="IFAO-Grec Unicode" w:hAnsi="IFAO-Grec Unicode"/>
          <w:i w:val="0"/>
          <w:iCs w:val="0"/>
          <w:sz w:val="24"/>
          <w:szCs w:val="24"/>
          <w:highlight w:val="cyan"/>
        </w:rPr>
        <w:t>Map No. 64. Ground Floor Plan. H11. Top Layer (A)</w:t>
      </w:r>
      <w:r w:rsidRPr="00F62722">
        <w:rPr>
          <w:rFonts w:ascii="IFAO-Grec Unicode" w:hAnsi="IFAO-Grec Unicode"/>
          <w:i w:val="0"/>
          <w:iCs w:val="0"/>
          <w:sz w:val="24"/>
          <w:szCs w:val="24"/>
          <w:highlight w:val="cyan"/>
        </w:rPr>
        <w:t xml:space="preserve"> (Kelsey Museum of Archaeology, University of Michigan, neg. no. 5.8380)</w:t>
      </w:r>
      <w:bookmarkEnd w:id="73"/>
    </w:p>
    <w:p w14:paraId="2ECE48BD" w14:textId="549DB9A8" w:rsidR="00A009CD" w:rsidRPr="00F62722" w:rsidRDefault="00CA531F" w:rsidP="004D776B">
      <w:pPr>
        <w:spacing w:line="480" w:lineRule="auto"/>
        <w:ind w:firstLine="720"/>
        <w:rPr>
          <w:rFonts w:ascii="IFAO-Grec Unicode" w:hAnsi="IFAO-Grec Unicode"/>
        </w:rPr>
      </w:pPr>
      <w:r w:rsidRPr="00F62722">
        <w:rPr>
          <w:rFonts w:ascii="IFAO-Grec Unicode" w:hAnsi="IFAO-Grec Unicode"/>
        </w:rPr>
        <w:t xml:space="preserve">The archaeological context of </w:t>
      </w:r>
      <w:r w:rsidR="006713FD" w:rsidRPr="00F62722">
        <w:rPr>
          <w:rFonts w:ascii="IFAO-Grec Unicode" w:hAnsi="IFAO-Grec Unicode"/>
        </w:rPr>
        <w:t xml:space="preserve">a </w:t>
      </w:r>
      <w:r w:rsidRPr="00F62722">
        <w:rPr>
          <w:rFonts w:ascii="IFAO-Grec Unicode" w:hAnsi="IFAO-Grec Unicode"/>
        </w:rPr>
        <w:t xml:space="preserve">fragment </w:t>
      </w:r>
      <w:r w:rsidR="006611FC" w:rsidRPr="00F62722">
        <w:rPr>
          <w:rFonts w:ascii="IFAO-Grec Unicode" w:hAnsi="IFAO-Grec Unicode"/>
        </w:rPr>
        <w:t xml:space="preserve">dating to the first or second century </w:t>
      </w:r>
      <w:r w:rsidRPr="00F62722">
        <w:rPr>
          <w:rFonts w:ascii="IFAO-Grec Unicode" w:hAnsi="IFAO-Grec Unicode"/>
        </w:rPr>
        <w:t>in the top layer</w:t>
      </w:r>
      <w:r w:rsidR="00964F4C" w:rsidRPr="00F62722">
        <w:rPr>
          <w:rFonts w:ascii="IFAO-Grec Unicode" w:hAnsi="IFAO-Grec Unicode"/>
        </w:rPr>
        <w:t xml:space="preserve"> </w:t>
      </w:r>
      <w:r w:rsidR="009476C9" w:rsidRPr="00F62722">
        <w:rPr>
          <w:rFonts w:ascii="IFAO-Grec Unicode" w:hAnsi="IFAO-Grec Unicode"/>
        </w:rPr>
        <w:t>of the site</w:t>
      </w:r>
      <w:r w:rsidR="00964F4C" w:rsidRPr="00F62722">
        <w:rPr>
          <w:rFonts w:ascii="IFAO-Grec Unicode" w:hAnsi="IFAO-Grec Unicode"/>
        </w:rPr>
        <w:t xml:space="preserve"> </w:t>
      </w:r>
      <w:r w:rsidR="00885CF3" w:rsidRPr="00F62722">
        <w:rPr>
          <w:rFonts w:ascii="IFAO-Grec Unicode" w:hAnsi="IFAO-Grec Unicode"/>
        </w:rPr>
        <w:t>is</w:t>
      </w:r>
      <w:r w:rsidR="00BF682E" w:rsidRPr="00F62722">
        <w:rPr>
          <w:rFonts w:ascii="IFAO-Grec Unicode" w:hAnsi="IFAO-Grec Unicode"/>
        </w:rPr>
        <w:t>, in a word,</w:t>
      </w:r>
      <w:r w:rsidR="00885CF3" w:rsidRPr="00F62722">
        <w:rPr>
          <w:rFonts w:ascii="IFAO-Grec Unicode" w:hAnsi="IFAO-Grec Unicode"/>
        </w:rPr>
        <w:t xml:space="preserve"> problematic. The </w:t>
      </w:r>
      <w:r w:rsidR="00480AAB" w:rsidRPr="00F62722">
        <w:rPr>
          <w:rFonts w:ascii="IFAO-Grec Unicode" w:hAnsi="IFAO-Grec Unicode"/>
        </w:rPr>
        <w:t xml:space="preserve">situation is further complicated </w:t>
      </w:r>
      <w:r w:rsidR="00885CF3" w:rsidRPr="00F62722">
        <w:rPr>
          <w:rFonts w:ascii="IFAO-Grec Unicode" w:hAnsi="IFAO-Grec Unicode"/>
        </w:rPr>
        <w:t xml:space="preserve">by </w:t>
      </w:r>
      <w:r w:rsidR="006713FD" w:rsidRPr="00F62722">
        <w:rPr>
          <w:rFonts w:ascii="IFAO-Grec Unicode" w:hAnsi="IFAO-Grec Unicode"/>
        </w:rPr>
        <w:t>t</w:t>
      </w:r>
      <w:r w:rsidR="00567C06" w:rsidRPr="00F62722">
        <w:rPr>
          <w:rFonts w:ascii="IFAO-Grec Unicode" w:hAnsi="IFAO-Grec Unicode"/>
        </w:rPr>
        <w:t xml:space="preserve">he </w:t>
      </w:r>
      <w:r w:rsidR="006713FD" w:rsidRPr="00F62722">
        <w:rPr>
          <w:rFonts w:ascii="IFAO-Grec Unicode" w:hAnsi="IFAO-Grec Unicode"/>
        </w:rPr>
        <w:t xml:space="preserve">excavation’s </w:t>
      </w:r>
      <w:r w:rsidR="00567C06" w:rsidRPr="00F62722">
        <w:rPr>
          <w:rFonts w:ascii="IFAO-Grec Unicode" w:hAnsi="IFAO-Grec Unicode"/>
        </w:rPr>
        <w:t>record of objects</w:t>
      </w:r>
      <w:r w:rsidR="00480AAB" w:rsidRPr="00F62722">
        <w:rPr>
          <w:rFonts w:ascii="IFAO-Grec Unicode" w:hAnsi="IFAO-Grec Unicode"/>
        </w:rPr>
        <w:t xml:space="preserve">, which </w:t>
      </w:r>
      <w:r w:rsidR="00AF25F5" w:rsidRPr="00F62722">
        <w:rPr>
          <w:rFonts w:ascii="IFAO-Grec Unicode" w:hAnsi="IFAO-Grec Unicode"/>
        </w:rPr>
        <w:t xml:space="preserve">notes that </w:t>
      </w:r>
      <w:r w:rsidR="005F56E8" w:rsidRPr="00F62722">
        <w:rPr>
          <w:rFonts w:ascii="IFAO-Grec Unicode" w:hAnsi="IFAO-Grec Unicode"/>
        </w:rPr>
        <w:t xml:space="preserve">the papyrus was excavated </w:t>
      </w:r>
      <w:r w:rsidR="00567C06" w:rsidRPr="00F62722">
        <w:rPr>
          <w:rFonts w:ascii="IFAO-Grec Unicode" w:hAnsi="IFAO-Grec Unicode"/>
        </w:rPr>
        <w:t xml:space="preserve">“4'6" from floor in N.E. corner from filling.” </w:t>
      </w:r>
      <w:r w:rsidR="00480AAB" w:rsidRPr="00F62722">
        <w:rPr>
          <w:rFonts w:ascii="IFAO-Grec Unicode" w:hAnsi="IFAO-Grec Unicode"/>
        </w:rPr>
        <w:t xml:space="preserve">Not only was the papyrus uncovered </w:t>
      </w:r>
      <w:r w:rsidR="00EC74AF" w:rsidRPr="00F62722">
        <w:rPr>
          <w:rFonts w:ascii="IFAO-Grec Unicode" w:hAnsi="IFAO-Grec Unicode"/>
        </w:rPr>
        <w:t xml:space="preserve">from </w:t>
      </w:r>
      <w:r w:rsidR="00480AAB" w:rsidRPr="00F62722">
        <w:rPr>
          <w:rFonts w:ascii="IFAO-Grec Unicode" w:hAnsi="IFAO-Grec Unicode"/>
        </w:rPr>
        <w:t xml:space="preserve">a much later </w:t>
      </w:r>
      <w:r w:rsidR="00EC74AF" w:rsidRPr="00F62722">
        <w:rPr>
          <w:rFonts w:ascii="IFAO-Grec Unicode" w:hAnsi="IFAO-Grec Unicode"/>
        </w:rPr>
        <w:t xml:space="preserve">level of the site </w:t>
      </w:r>
      <w:r w:rsidR="00480AAB" w:rsidRPr="00F62722">
        <w:rPr>
          <w:rFonts w:ascii="IFAO-Grec Unicode" w:hAnsi="IFAO-Grec Unicode"/>
        </w:rPr>
        <w:t xml:space="preserve">than </w:t>
      </w:r>
      <w:r w:rsidR="00EC74AF" w:rsidRPr="00F62722">
        <w:rPr>
          <w:rFonts w:ascii="IFAO-Grec Unicode" w:hAnsi="IFAO-Grec Unicode"/>
        </w:rPr>
        <w:t>archaeology would predict</w:t>
      </w:r>
      <w:r w:rsidR="00480AAB" w:rsidRPr="00F62722">
        <w:rPr>
          <w:rFonts w:ascii="IFAO-Grec Unicode" w:hAnsi="IFAO-Grec Unicode"/>
        </w:rPr>
        <w:t xml:space="preserve">, </w:t>
      </w:r>
      <w:r w:rsidR="00155E83" w:rsidRPr="00F62722">
        <w:rPr>
          <w:rFonts w:ascii="IFAO-Grec Unicode" w:hAnsi="IFAO-Grec Unicode"/>
        </w:rPr>
        <w:t xml:space="preserve">in other words, </w:t>
      </w:r>
      <w:r w:rsidR="00480AAB" w:rsidRPr="00F62722">
        <w:rPr>
          <w:rFonts w:ascii="IFAO-Grec Unicode" w:hAnsi="IFAO-Grec Unicode"/>
        </w:rPr>
        <w:t xml:space="preserve">but </w:t>
      </w:r>
      <w:r w:rsidR="00A90ECD" w:rsidRPr="00F62722">
        <w:rPr>
          <w:rFonts w:ascii="IFAO-Grec Unicode" w:hAnsi="IFAO-Grec Unicode"/>
        </w:rPr>
        <w:t xml:space="preserve">the </w:t>
      </w:r>
      <w:r w:rsidR="002D79A6" w:rsidRPr="00F62722">
        <w:rPr>
          <w:rFonts w:ascii="IFAO-Grec Unicode" w:hAnsi="IFAO-Grec Unicode"/>
        </w:rPr>
        <w:t xml:space="preserve">circumstances </w:t>
      </w:r>
      <w:r w:rsidR="00A90ECD" w:rsidRPr="00F62722">
        <w:rPr>
          <w:rFonts w:ascii="IFAO-Grec Unicode" w:hAnsi="IFAO-Grec Unicode"/>
        </w:rPr>
        <w:t>of its excavation compound the difficulty</w:t>
      </w:r>
      <w:r w:rsidR="0080717B" w:rsidRPr="00F62722">
        <w:rPr>
          <w:rFonts w:ascii="IFAO-Grec Unicode" w:hAnsi="IFAO-Grec Unicode"/>
        </w:rPr>
        <w:t>.</w:t>
      </w:r>
      <w:r w:rsidR="00480AAB" w:rsidRPr="00F62722">
        <w:rPr>
          <w:rFonts w:ascii="IFAO-Grec Unicode" w:hAnsi="IFAO-Grec Unicode"/>
        </w:rPr>
        <w:t xml:space="preserve"> </w:t>
      </w:r>
      <w:r w:rsidRPr="00F62722">
        <w:rPr>
          <w:rFonts w:ascii="IFAO-Grec Unicode" w:hAnsi="IFAO-Grec Unicode"/>
        </w:rPr>
        <w:t xml:space="preserve">The </w:t>
      </w:r>
      <w:r w:rsidR="00B95B0A" w:rsidRPr="00F62722">
        <w:rPr>
          <w:rFonts w:ascii="IFAO-Grec Unicode" w:hAnsi="IFAO-Grec Unicode"/>
        </w:rPr>
        <w:t xml:space="preserve">explanation for the </w:t>
      </w:r>
      <w:r w:rsidR="00243C86" w:rsidRPr="00F62722">
        <w:rPr>
          <w:rFonts w:ascii="IFAO-Grec Unicode" w:hAnsi="IFAO-Grec Unicode"/>
        </w:rPr>
        <w:t xml:space="preserve">level and </w:t>
      </w:r>
      <w:r w:rsidR="00B95B0A" w:rsidRPr="00F62722">
        <w:rPr>
          <w:rFonts w:ascii="IFAO-Grec Unicode" w:hAnsi="IFAO-Grec Unicode"/>
        </w:rPr>
        <w:t>curio</w:t>
      </w:r>
      <w:r w:rsidR="005F56E8" w:rsidRPr="00F62722">
        <w:rPr>
          <w:rFonts w:ascii="IFAO-Grec Unicode" w:hAnsi="IFAO-Grec Unicode"/>
        </w:rPr>
        <w:t>us depositio</w:t>
      </w:r>
      <w:r w:rsidR="00692B24" w:rsidRPr="00F62722">
        <w:rPr>
          <w:rFonts w:ascii="IFAO-Grec Unicode" w:hAnsi="IFAO-Grec Unicode"/>
        </w:rPr>
        <w:t>n</w:t>
      </w:r>
      <w:r w:rsidR="00B95B0A" w:rsidRPr="00F62722">
        <w:rPr>
          <w:rFonts w:ascii="IFAO-Grec Unicode" w:hAnsi="IFAO-Grec Unicode"/>
        </w:rPr>
        <w:t xml:space="preserve"> </w:t>
      </w:r>
      <w:r w:rsidR="0027558A" w:rsidRPr="00F62722">
        <w:rPr>
          <w:rFonts w:ascii="IFAO-Grec Unicode" w:hAnsi="IFAO-Grec Unicode"/>
        </w:rPr>
        <w:t>height</w:t>
      </w:r>
      <w:r w:rsidR="00B95B0A" w:rsidRPr="00F62722">
        <w:rPr>
          <w:rFonts w:ascii="IFAO-Grec Unicode" w:hAnsi="IFAO-Grec Unicode"/>
        </w:rPr>
        <w:t xml:space="preserve"> </w:t>
      </w:r>
      <w:r w:rsidRPr="00F62722">
        <w:rPr>
          <w:rFonts w:ascii="IFAO-Grec Unicode" w:hAnsi="IFAO-Grec Unicode"/>
        </w:rPr>
        <w:t xml:space="preserve">is doubtless to be found in the </w:t>
      </w:r>
      <w:r w:rsidR="002D79A6" w:rsidRPr="00F62722">
        <w:rPr>
          <w:rFonts w:ascii="IFAO-Grec Unicode" w:hAnsi="IFAO-Grec Unicode"/>
        </w:rPr>
        <w:t xml:space="preserve">nearby </w:t>
      </w:r>
      <w:r w:rsidR="007B2508" w:rsidRPr="00F62722">
        <w:rPr>
          <w:rFonts w:ascii="IFAO-Grec Unicode" w:hAnsi="IFAO-Grec Unicode"/>
        </w:rPr>
        <w:t>activit</w:t>
      </w:r>
      <w:r w:rsidR="00B95B0A" w:rsidRPr="00F62722">
        <w:rPr>
          <w:rFonts w:ascii="IFAO-Grec Unicode" w:hAnsi="IFAO-Grec Unicode"/>
        </w:rPr>
        <w:t>ies</w:t>
      </w:r>
      <w:r w:rsidR="007B2508" w:rsidRPr="00F62722">
        <w:rPr>
          <w:rFonts w:ascii="IFAO-Grec Unicode" w:hAnsi="IFAO-Grec Unicode"/>
        </w:rPr>
        <w:t xml:space="preserve"> of the sebakhin</w:t>
      </w:r>
      <w:r w:rsidR="001A59E0" w:rsidRPr="00F62722">
        <w:rPr>
          <w:rFonts w:ascii="IFAO-Grec Unicode" w:hAnsi="IFAO-Grec Unicode"/>
        </w:rPr>
        <w:t xml:space="preserve">, which </w:t>
      </w:r>
      <w:r w:rsidR="002D79A6" w:rsidRPr="00F62722">
        <w:rPr>
          <w:rFonts w:ascii="IFAO-Grec Unicode" w:hAnsi="IFAO-Grec Unicode"/>
        </w:rPr>
        <w:t xml:space="preserve">effectively </w:t>
      </w:r>
      <w:r w:rsidR="001A59E0" w:rsidRPr="00F62722">
        <w:rPr>
          <w:rFonts w:ascii="IFAO-Grec Unicode" w:hAnsi="IFAO-Grec Unicode"/>
        </w:rPr>
        <w:t xml:space="preserve">turned the archaeological </w:t>
      </w:r>
      <w:r w:rsidR="001A59E0" w:rsidRPr="00F62722">
        <w:rPr>
          <w:rFonts w:ascii="IFAO-Grec Unicode" w:hAnsi="IFAO-Grec Unicode"/>
        </w:rPr>
        <w:lastRenderedPageBreak/>
        <w:t>record upside down</w:t>
      </w:r>
      <w:r w:rsidR="007B2508" w:rsidRPr="00F62722">
        <w:rPr>
          <w:rFonts w:ascii="IFAO-Grec Unicode" w:hAnsi="IFAO-Grec Unicode"/>
        </w:rPr>
        <w:t xml:space="preserve">: as they dug </w:t>
      </w:r>
      <w:r w:rsidR="00A66C41" w:rsidRPr="00F62722">
        <w:rPr>
          <w:rFonts w:ascii="IFAO-Grec Unicode" w:hAnsi="IFAO-Grec Unicode"/>
        </w:rPr>
        <w:t xml:space="preserve">the </w:t>
      </w:r>
      <w:r w:rsidR="00A66C41" w:rsidRPr="00F62722">
        <w:rPr>
          <w:rFonts w:ascii="IFAO-Grec Unicode" w:hAnsi="IFAO-Grec Unicode"/>
          <w:i/>
          <w:iCs/>
        </w:rPr>
        <w:t>kôm</w:t>
      </w:r>
      <w:r w:rsidR="00A66C41" w:rsidRPr="00F62722">
        <w:rPr>
          <w:rFonts w:ascii="IFAO-Grec Unicode" w:hAnsi="IFAO-Grec Unicode"/>
        </w:rPr>
        <w:t xml:space="preserve"> for the purpose of </w:t>
      </w:r>
      <w:r w:rsidR="005F0FAF" w:rsidRPr="00F62722">
        <w:rPr>
          <w:rFonts w:ascii="IFAO-Grec Unicode" w:hAnsi="IFAO-Grec Unicode"/>
        </w:rPr>
        <w:t>accumulat</w:t>
      </w:r>
      <w:r w:rsidR="00A66C41" w:rsidRPr="00F62722">
        <w:rPr>
          <w:rFonts w:ascii="IFAO-Grec Unicode" w:hAnsi="IFAO-Grec Unicode"/>
        </w:rPr>
        <w:t>ing</w:t>
      </w:r>
      <w:r w:rsidR="005F0FAF" w:rsidRPr="00F62722">
        <w:rPr>
          <w:rFonts w:ascii="IFAO-Grec Unicode" w:hAnsi="IFAO-Grec Unicode"/>
        </w:rPr>
        <w:t xml:space="preserve"> </w:t>
      </w:r>
      <w:r w:rsidR="00A66C41" w:rsidRPr="00F62722">
        <w:rPr>
          <w:rFonts w:ascii="IFAO-Grec Unicode" w:hAnsi="IFAO-Grec Unicode"/>
        </w:rPr>
        <w:t xml:space="preserve">heaps of </w:t>
      </w:r>
      <w:r w:rsidR="00087722" w:rsidRPr="00F62722">
        <w:rPr>
          <w:rFonts w:ascii="IFAO-Grec Unicode" w:hAnsi="IFAO-Grec Unicode"/>
        </w:rPr>
        <w:t>sebakh, n</w:t>
      </w:r>
      <w:r w:rsidR="0033111E" w:rsidRPr="00F62722">
        <w:rPr>
          <w:rFonts w:ascii="IFAO-Grec Unicode" w:hAnsi="IFAO-Grec Unicode"/>
        </w:rPr>
        <w:t>e</w:t>
      </w:r>
      <w:r w:rsidR="00087722" w:rsidRPr="00F62722">
        <w:rPr>
          <w:rFonts w:ascii="IFAO-Grec Unicode" w:hAnsi="IFAO-Grec Unicode"/>
        </w:rPr>
        <w:t xml:space="preserve">wer material (from </w:t>
      </w:r>
      <w:r w:rsidR="002359C2" w:rsidRPr="00F62722">
        <w:rPr>
          <w:rFonts w:ascii="IFAO-Grec Unicode" w:hAnsi="IFAO-Grec Unicode"/>
        </w:rPr>
        <w:t>the site’s upper layer</w:t>
      </w:r>
      <w:r w:rsidR="00087722" w:rsidRPr="00F62722">
        <w:rPr>
          <w:rFonts w:ascii="IFAO-Grec Unicode" w:hAnsi="IFAO-Grec Unicode"/>
        </w:rPr>
        <w:t xml:space="preserve">) </w:t>
      </w:r>
      <w:r w:rsidR="002359C2" w:rsidRPr="00F62722">
        <w:rPr>
          <w:rFonts w:ascii="IFAO-Grec Unicode" w:hAnsi="IFAO-Grec Unicode"/>
        </w:rPr>
        <w:t xml:space="preserve">ended up </w:t>
      </w:r>
      <w:r w:rsidR="00087722" w:rsidRPr="00F62722">
        <w:rPr>
          <w:rFonts w:ascii="IFAO-Grec Unicode" w:hAnsi="IFAO-Grec Unicode"/>
        </w:rPr>
        <w:t xml:space="preserve">at the bottom of a heap, </w:t>
      </w:r>
      <w:r w:rsidR="00BD6AEF" w:rsidRPr="00F62722">
        <w:rPr>
          <w:rFonts w:ascii="IFAO-Grec Unicode" w:hAnsi="IFAO-Grec Unicode"/>
        </w:rPr>
        <w:t xml:space="preserve">atop which </w:t>
      </w:r>
      <w:r w:rsidR="00087722" w:rsidRPr="00F62722">
        <w:rPr>
          <w:rFonts w:ascii="IFAO-Grec Unicode" w:hAnsi="IFAO-Grec Unicode"/>
        </w:rPr>
        <w:t xml:space="preserve">older material (from lower layers) was </w:t>
      </w:r>
      <w:r w:rsidR="00BD6AEF" w:rsidRPr="00F62722">
        <w:rPr>
          <w:rFonts w:ascii="IFAO-Grec Unicode" w:hAnsi="IFAO-Grec Unicode"/>
        </w:rPr>
        <w:t>accumulated</w:t>
      </w:r>
      <w:r w:rsidR="00087722" w:rsidRPr="00F62722">
        <w:rPr>
          <w:rFonts w:ascii="IFAO-Grec Unicode" w:hAnsi="IFAO-Grec Unicode"/>
        </w:rPr>
        <w:t xml:space="preserve">. </w:t>
      </w:r>
      <w:r w:rsidR="003A2D95">
        <w:rPr>
          <w:rFonts w:ascii="IFAO-Grec Unicode" w:hAnsi="IFAO-Grec Unicode"/>
        </w:rPr>
        <w:t>I</w:t>
      </w:r>
      <w:r w:rsidR="00BA698F" w:rsidRPr="00F62722">
        <w:rPr>
          <w:rFonts w:ascii="IFAO-Grec Unicode" w:hAnsi="IFAO-Grec Unicode"/>
        </w:rPr>
        <w:t xml:space="preserve"> suggest </w:t>
      </w:r>
      <w:r w:rsidR="00F13390" w:rsidRPr="00F62722">
        <w:rPr>
          <w:rFonts w:ascii="IFAO-Grec Unicode" w:hAnsi="IFAO-Grec Unicode"/>
        </w:rPr>
        <w:t xml:space="preserve">that </w:t>
      </w:r>
      <w:r w:rsidR="00F05F2D" w:rsidRPr="00F62722">
        <w:rPr>
          <w:rFonts w:ascii="IFAO-Grec Unicode" w:hAnsi="IFAO-Grec Unicode"/>
        </w:rPr>
        <w:t xml:space="preserve">one such heap was </w:t>
      </w:r>
      <w:r w:rsidR="00E62CA3" w:rsidRPr="00F62722">
        <w:rPr>
          <w:rFonts w:ascii="IFAO-Grec Unicode" w:hAnsi="IFAO-Grec Unicode"/>
        </w:rPr>
        <w:t xml:space="preserve">conglomerated </w:t>
      </w:r>
      <w:r w:rsidR="00F05F2D" w:rsidRPr="00F62722">
        <w:rPr>
          <w:rFonts w:ascii="IFAO-Grec Unicode" w:hAnsi="IFAO-Grec Unicode"/>
        </w:rPr>
        <w:t xml:space="preserve">atop </w:t>
      </w:r>
      <w:r w:rsidR="00C422BF" w:rsidRPr="00F62722">
        <w:rPr>
          <w:rFonts w:ascii="IFAO-Grec Unicode" w:hAnsi="IFAO-Grec Unicode"/>
        </w:rPr>
        <w:t>Granary</w:t>
      </w:r>
      <w:r w:rsidR="00F05F2D" w:rsidRPr="00F62722">
        <w:rPr>
          <w:rFonts w:ascii="IFAO-Grec Unicode" w:hAnsi="IFAO-Grec Unicode"/>
        </w:rPr>
        <w:t xml:space="preserve"> 169</w:t>
      </w:r>
      <w:r w:rsidR="000F31D2" w:rsidRPr="00F62722">
        <w:rPr>
          <w:rFonts w:ascii="IFAO-Grec Unicode" w:hAnsi="IFAO-Grec Unicode"/>
        </w:rPr>
        <w:t>, from the area of sebakh-extraction</w:t>
      </w:r>
      <w:r w:rsidR="00193C49" w:rsidRPr="00F62722">
        <w:rPr>
          <w:rFonts w:ascii="IFAO-Grec Unicode" w:hAnsi="IFAO-Grec Unicode"/>
        </w:rPr>
        <w:t xml:space="preserve"> to the immediate south</w:t>
      </w:r>
      <w:r w:rsidR="00F05F2D" w:rsidRPr="00F62722">
        <w:rPr>
          <w:rFonts w:ascii="IFAO-Grec Unicode" w:hAnsi="IFAO-Grec Unicode"/>
        </w:rPr>
        <w:t>.</w:t>
      </w:r>
      <w:r w:rsidR="00D44198" w:rsidRPr="00F62722">
        <w:rPr>
          <w:rStyle w:val="FootnoteReference"/>
          <w:rFonts w:ascii="IFAO-Grec Unicode" w:hAnsi="IFAO-Grec Unicode"/>
        </w:rPr>
        <w:footnoteReference w:id="89"/>
      </w:r>
    </w:p>
    <w:p w14:paraId="6DA2204D" w14:textId="77777777" w:rsidR="007D5520" w:rsidRPr="00F62722" w:rsidRDefault="007D5520" w:rsidP="007D5520">
      <w:pPr>
        <w:rPr>
          <w:rFonts w:ascii="IFAO-Grec Unicode" w:hAnsi="IFAO-Grec Unicode"/>
          <w:color w:val="D9D9D9" w:themeColor="background1" w:themeShade="D9"/>
        </w:rPr>
      </w:pPr>
      <w:r w:rsidRPr="00F62722">
        <w:rPr>
          <w:rFonts w:ascii="IFAO-Grec Unicode" w:hAnsi="IFAO-Grec Unicode"/>
          <w:color w:val="D9D9D9" w:themeColor="background1" w:themeShade="D9"/>
        </w:rPr>
        <w:t>#articleHeader</w:t>
      </w:r>
    </w:p>
    <w:p w14:paraId="65F11AE8" w14:textId="2186F827" w:rsidR="007D5520" w:rsidRPr="00F62722" w:rsidRDefault="003E0322" w:rsidP="007D5520">
      <w:pPr>
        <w:spacing w:line="480" w:lineRule="auto"/>
        <w:rPr>
          <w:rFonts w:ascii="IFAO-Grec Unicode" w:hAnsi="IFAO-Grec Unicode"/>
        </w:rPr>
      </w:pPr>
      <w:r w:rsidRPr="00F62722">
        <w:rPr>
          <w:rFonts w:ascii="IFAO-Grec Unicode" w:hAnsi="IFAO-Grec Unicode"/>
        </w:rPr>
        <w:t xml:space="preserve">No. </w:t>
      </w:r>
      <w:r w:rsidR="007D5520" w:rsidRPr="00F62722">
        <w:rPr>
          <w:rFonts w:ascii="IFAO-Grec Unicode" w:hAnsi="IFAO-Grec Unicode"/>
        </w:rPr>
        <w:t>22</w:t>
      </w:r>
      <w:r w:rsidRPr="00F62722">
        <w:rPr>
          <w:rFonts w:ascii="IFAO-Grec Unicode" w:hAnsi="IFAO-Grec Unicode"/>
        </w:rPr>
        <w:t xml:space="preserve"> and</w:t>
      </w:r>
      <w:r w:rsidR="007D5520" w:rsidRPr="00F62722">
        <w:rPr>
          <w:rFonts w:ascii="IFAO-Grec Unicode" w:hAnsi="IFAO-Grec Unicode"/>
        </w:rPr>
        <w:t xml:space="preserve"> House </w:t>
      </w:r>
      <w:r w:rsidR="00245524" w:rsidRPr="00F62722">
        <w:rPr>
          <w:rFonts w:ascii="IFAO-Grec Unicode" w:hAnsi="IFAO-Grec Unicode"/>
        </w:rPr>
        <w:t>B</w:t>
      </w:r>
      <w:r w:rsidR="007D5520" w:rsidRPr="00F62722">
        <w:rPr>
          <w:rFonts w:ascii="IFAO-Grec Unicode" w:hAnsi="IFAO-Grec Unicode"/>
        </w:rPr>
        <w:t>197</w:t>
      </w:r>
    </w:p>
    <w:tbl>
      <w:tblPr>
        <w:tblStyle w:val="GridTable1Light"/>
        <w:tblW w:w="0" w:type="auto"/>
        <w:tblLook w:val="0400" w:firstRow="0" w:lastRow="0" w:firstColumn="0" w:lastColumn="0" w:noHBand="0" w:noVBand="1"/>
      </w:tblPr>
      <w:tblGrid>
        <w:gridCol w:w="456"/>
        <w:gridCol w:w="2743"/>
        <w:gridCol w:w="1804"/>
        <w:gridCol w:w="1365"/>
        <w:gridCol w:w="2221"/>
        <w:gridCol w:w="761"/>
      </w:tblGrid>
      <w:tr w:rsidR="00EA54EF" w:rsidRPr="00F62722" w14:paraId="27DC05D2" w14:textId="0BF3ADEA" w:rsidTr="00EA54EF">
        <w:tc>
          <w:tcPr>
            <w:tcW w:w="0" w:type="auto"/>
          </w:tcPr>
          <w:p w14:paraId="6248A24E" w14:textId="77777777" w:rsidR="00EA54EF" w:rsidRPr="00F62722" w:rsidRDefault="00EA54EF">
            <w:pPr>
              <w:spacing w:line="480" w:lineRule="auto"/>
              <w:jc w:val="right"/>
              <w:rPr>
                <w:rFonts w:ascii="IFAO-Grec Unicode" w:hAnsi="IFAO-Grec Unicode"/>
              </w:rPr>
            </w:pPr>
            <w:r w:rsidRPr="00F62722">
              <w:rPr>
                <w:rFonts w:ascii="IFAO-Grec Unicode" w:hAnsi="IFAO-Grec Unicode"/>
              </w:rPr>
              <w:t>22</w:t>
            </w:r>
          </w:p>
        </w:tc>
        <w:tc>
          <w:tcPr>
            <w:tcW w:w="0" w:type="auto"/>
          </w:tcPr>
          <w:p w14:paraId="178765AD" w14:textId="77777777" w:rsidR="00EA54EF" w:rsidRPr="00F62722" w:rsidRDefault="00EA54EF">
            <w:pPr>
              <w:spacing w:line="480" w:lineRule="auto"/>
              <w:rPr>
                <w:rFonts w:ascii="IFAO-Grec Unicode" w:hAnsi="IFAO-Grec Unicode"/>
              </w:rPr>
            </w:pPr>
            <w:r w:rsidRPr="00F62722">
              <w:rPr>
                <w:rFonts w:ascii="IFAO-Grec Unicode" w:hAnsi="IFAO-Grec Unicode"/>
              </w:rPr>
              <w:t>BASP 41 (2004), Page 40, No. I</w:t>
            </w:r>
          </w:p>
        </w:tc>
        <w:tc>
          <w:tcPr>
            <w:tcW w:w="0" w:type="auto"/>
          </w:tcPr>
          <w:p w14:paraId="4054616F" w14:textId="77777777" w:rsidR="00EA54EF" w:rsidRPr="00F62722" w:rsidRDefault="00EA54EF">
            <w:pPr>
              <w:spacing w:line="480" w:lineRule="auto"/>
              <w:rPr>
                <w:rFonts w:ascii="IFAO-Grec Unicode" w:hAnsi="IFAO-Grec Unicode"/>
              </w:rPr>
            </w:pPr>
            <w:r w:rsidRPr="00F62722">
              <w:rPr>
                <w:rFonts w:ascii="IFAO-Grec Unicode" w:hAnsi="IFAO-Grec Unicode"/>
              </w:rPr>
              <w:t>P.Mich. inv. 5694d</w:t>
            </w:r>
          </w:p>
        </w:tc>
        <w:tc>
          <w:tcPr>
            <w:tcW w:w="0" w:type="auto"/>
          </w:tcPr>
          <w:p w14:paraId="002AB306" w14:textId="77777777" w:rsidR="00EA54EF" w:rsidRPr="00F62722" w:rsidRDefault="00EA54EF">
            <w:pPr>
              <w:spacing w:line="480" w:lineRule="auto"/>
              <w:rPr>
                <w:rFonts w:ascii="IFAO-Grec Unicode" w:hAnsi="IFAO-Grec Unicode"/>
              </w:rPr>
            </w:pPr>
            <w:r w:rsidRPr="00F62722">
              <w:rPr>
                <w:rFonts w:ascii="IFAO-Grec Unicode" w:hAnsi="IFAO-Grec Unicode"/>
              </w:rPr>
              <w:t>29-B197A-A</w:t>
            </w:r>
          </w:p>
        </w:tc>
        <w:tc>
          <w:tcPr>
            <w:tcW w:w="0" w:type="auto"/>
          </w:tcPr>
          <w:p w14:paraId="01229C8A" w14:textId="77777777" w:rsidR="00EA54EF" w:rsidRPr="00F62722" w:rsidRDefault="00EA54EF">
            <w:pPr>
              <w:spacing w:line="480" w:lineRule="auto"/>
              <w:rPr>
                <w:rFonts w:ascii="IFAO-Grec Unicode" w:hAnsi="IFAO-Grec Unicode"/>
              </w:rPr>
            </w:pPr>
            <w:r w:rsidRPr="00F62722">
              <w:rPr>
                <w:rFonts w:ascii="IFAO-Grec Unicode" w:hAnsi="IFAO-Grec Unicode"/>
                <w:i/>
                <w:iCs/>
              </w:rPr>
              <w:t xml:space="preserve">Il. </w:t>
            </w:r>
            <w:r w:rsidRPr="00F62722">
              <w:rPr>
                <w:rFonts w:ascii="IFAO-Grec Unicode" w:hAnsi="IFAO-Grec Unicode"/>
              </w:rPr>
              <w:t>7.457–478, 7.490–506</w:t>
            </w:r>
          </w:p>
        </w:tc>
        <w:tc>
          <w:tcPr>
            <w:tcW w:w="0" w:type="auto"/>
          </w:tcPr>
          <w:p w14:paraId="1E639A7D" w14:textId="2F17FA89" w:rsidR="00EA54EF" w:rsidRPr="00F62722" w:rsidRDefault="00A661EF">
            <w:pPr>
              <w:spacing w:line="480" w:lineRule="auto"/>
              <w:rPr>
                <w:rFonts w:ascii="IFAO-Grec Unicode" w:hAnsi="IFAO-Grec Unicode"/>
              </w:rPr>
            </w:pPr>
            <w:r w:rsidRPr="00F62722">
              <w:rPr>
                <w:rFonts w:ascii="IFAO-Grec Unicode" w:hAnsi="IFAO-Grec Unicode"/>
              </w:rPr>
              <w:t>IV CE</w:t>
            </w:r>
          </w:p>
        </w:tc>
      </w:tr>
    </w:tbl>
    <w:p w14:paraId="45FEFD4F" w14:textId="77777777" w:rsidR="00371D34" w:rsidRPr="00F62722" w:rsidRDefault="00371D34" w:rsidP="00371D34">
      <w:pPr>
        <w:spacing w:line="480" w:lineRule="auto"/>
        <w:rPr>
          <w:rFonts w:ascii="IFAO-Grec Unicode" w:hAnsi="IFAO-Grec Unicode"/>
        </w:rPr>
      </w:pPr>
    </w:p>
    <w:p w14:paraId="5775423C" w14:textId="371F734C" w:rsidR="00294775" w:rsidRPr="00F62722" w:rsidRDefault="000F34D8" w:rsidP="00866BBE">
      <w:pPr>
        <w:spacing w:line="480" w:lineRule="auto"/>
        <w:ind w:firstLine="720"/>
        <w:rPr>
          <w:rFonts w:ascii="IFAO-Grec Unicode" w:hAnsi="IFAO-Grec Unicode"/>
        </w:rPr>
      </w:pPr>
      <w:r w:rsidRPr="00F62722">
        <w:rPr>
          <w:rFonts w:ascii="IFAO-Grec Unicode" w:hAnsi="IFAO-Grec Unicode"/>
        </w:rPr>
        <w:t>P.Mich. inv. 5694d (</w:t>
      </w:r>
      <w:hyperlink r:id="rId73" w:history="1">
        <w:r w:rsidR="00C53A44" w:rsidRPr="00F62722">
          <w:rPr>
            <w:rStyle w:val="Hyperlink"/>
            <w:rFonts w:ascii="IFAO-Grec Unicode" w:hAnsi="IFAO-Grec Unicode"/>
          </w:rPr>
          <w:t>TM 66091</w:t>
        </w:r>
      </w:hyperlink>
      <w:r w:rsidRPr="00F62722">
        <w:rPr>
          <w:rFonts w:ascii="IFAO-Grec Unicode" w:hAnsi="IFAO-Grec Unicode"/>
        </w:rPr>
        <w:t>)</w:t>
      </w:r>
      <w:r w:rsidR="007920F6" w:rsidRPr="00F62722">
        <w:rPr>
          <w:rFonts w:ascii="IFAO-Grec Unicode" w:hAnsi="IFAO-Grec Unicode"/>
        </w:rPr>
        <w:t xml:space="preserve"> is a</w:t>
      </w:r>
      <w:r w:rsidR="00E26EF3" w:rsidRPr="00F62722">
        <w:rPr>
          <w:rFonts w:ascii="IFAO-Grec Unicode" w:hAnsi="IFAO-Grec Unicode"/>
        </w:rPr>
        <w:t xml:space="preserve"> codex fragment</w:t>
      </w:r>
      <w:r w:rsidR="00557BAA" w:rsidRPr="00F62722">
        <w:rPr>
          <w:rFonts w:ascii="IFAO-Grec Unicode" w:hAnsi="IFAO-Grec Unicode"/>
        </w:rPr>
        <w:t xml:space="preserve"> </w:t>
      </w:r>
      <w:r w:rsidR="00C53A44" w:rsidRPr="00F62722">
        <w:rPr>
          <w:rFonts w:ascii="IFAO-Grec Unicode" w:hAnsi="IFAO-Grec Unicode"/>
        </w:rPr>
        <w:t xml:space="preserve">with the field number 29-B197A-A: House 197 </w:t>
      </w:r>
      <w:r w:rsidR="00C26A4B" w:rsidRPr="00F62722">
        <w:rPr>
          <w:rFonts w:ascii="IFAO-Grec Unicode" w:hAnsi="IFAO-Grec Unicode"/>
        </w:rPr>
        <w:t>is located in the second level of the site</w:t>
      </w:r>
      <w:r w:rsidR="00C86383" w:rsidRPr="00F62722">
        <w:rPr>
          <w:rFonts w:ascii="IFAO-Grec Unicode" w:hAnsi="IFAO-Grec Unicode"/>
        </w:rPr>
        <w:t xml:space="preserve">, </w:t>
      </w:r>
      <w:r w:rsidR="00D2358E" w:rsidRPr="00F62722">
        <w:rPr>
          <w:rFonts w:ascii="IFAO-Grec Unicode" w:hAnsi="IFAO-Grec Unicode"/>
        </w:rPr>
        <w:t>grid H11</w:t>
      </w:r>
      <w:r w:rsidR="00C26A4B" w:rsidRPr="00F62722">
        <w:rPr>
          <w:rFonts w:ascii="IFAO-Grec Unicode" w:hAnsi="IFAO-Grec Unicode"/>
        </w:rPr>
        <w:t xml:space="preserve">, </w:t>
      </w:r>
      <w:r w:rsidR="00557BAA" w:rsidRPr="00F62722">
        <w:rPr>
          <w:rFonts w:ascii="IFAO-Grec Unicode" w:hAnsi="IFAO-Grec Unicode"/>
        </w:rPr>
        <w:t>not far from the previous</w:t>
      </w:r>
      <w:r w:rsidR="00B46D46" w:rsidRPr="00F62722">
        <w:rPr>
          <w:rFonts w:ascii="IFAO-Grec Unicode" w:hAnsi="IFAO-Grec Unicode"/>
        </w:rPr>
        <w:t xml:space="preserve">ly </w:t>
      </w:r>
      <w:r w:rsidR="00CF0012" w:rsidRPr="00F62722">
        <w:rPr>
          <w:rFonts w:ascii="IFAO-Grec Unicode" w:hAnsi="IFAO-Grec Unicode"/>
        </w:rPr>
        <w:t xml:space="preserve">discussed </w:t>
      </w:r>
      <w:r w:rsidR="00557BAA" w:rsidRPr="00F62722">
        <w:rPr>
          <w:rFonts w:ascii="IFAO-Grec Unicode" w:hAnsi="IFAO-Grec Unicode"/>
        </w:rPr>
        <w:t xml:space="preserve">top-level </w:t>
      </w:r>
      <w:r w:rsidR="00206B9D" w:rsidRPr="00F62722">
        <w:rPr>
          <w:rFonts w:ascii="IFAO-Grec Unicode" w:hAnsi="IFAO-Grec Unicode"/>
        </w:rPr>
        <w:t xml:space="preserve">Granary </w:t>
      </w:r>
      <w:r w:rsidR="00557BAA" w:rsidRPr="00F62722">
        <w:rPr>
          <w:rFonts w:ascii="IFAO-Grec Unicode" w:hAnsi="IFAO-Grec Unicode"/>
        </w:rPr>
        <w:t>169</w:t>
      </w:r>
      <w:r w:rsidR="00894CCF" w:rsidRPr="00F62722">
        <w:rPr>
          <w:rFonts w:ascii="IFAO-Grec Unicode" w:hAnsi="IFAO-Grec Unicode"/>
        </w:rPr>
        <w:t>. T</w:t>
      </w:r>
      <w:r w:rsidR="00C26A4B" w:rsidRPr="00F62722">
        <w:rPr>
          <w:rFonts w:ascii="IFAO-Grec Unicode" w:hAnsi="IFAO-Grec Unicode"/>
        </w:rPr>
        <w:t>here is no structure a</w:t>
      </w:r>
      <w:r w:rsidR="00FC1378" w:rsidRPr="00F62722">
        <w:rPr>
          <w:rFonts w:ascii="IFAO-Grec Unicode" w:hAnsi="IFAO-Grec Unicode"/>
        </w:rPr>
        <w:t>b</w:t>
      </w:r>
      <w:r w:rsidR="00C26A4B" w:rsidRPr="00F62722">
        <w:rPr>
          <w:rFonts w:ascii="IFAO-Grec Unicode" w:hAnsi="IFAO-Grec Unicode"/>
        </w:rPr>
        <w:t>o</w:t>
      </w:r>
      <w:r w:rsidR="00FC1378" w:rsidRPr="00F62722">
        <w:rPr>
          <w:rFonts w:ascii="IFAO-Grec Unicode" w:hAnsi="IFAO-Grec Unicode"/>
        </w:rPr>
        <w:t>ve</w:t>
      </w:r>
      <w:r w:rsidR="00C26A4B" w:rsidRPr="00F62722">
        <w:rPr>
          <w:rFonts w:ascii="IFAO-Grec Unicode" w:hAnsi="IFAO-Grec Unicode"/>
        </w:rPr>
        <w:t xml:space="preserve"> it in the </w:t>
      </w:r>
      <w:r w:rsidR="00997E93" w:rsidRPr="00F62722">
        <w:rPr>
          <w:rFonts w:ascii="IFAO-Grec Unicode" w:hAnsi="IFAO-Grec Unicode"/>
        </w:rPr>
        <w:t xml:space="preserve">top </w:t>
      </w:r>
      <w:r w:rsidR="000C5312" w:rsidRPr="00F62722">
        <w:rPr>
          <w:rFonts w:ascii="IFAO-Grec Unicode" w:hAnsi="IFAO-Grec Unicode"/>
        </w:rPr>
        <w:t>layer</w:t>
      </w:r>
      <w:r w:rsidR="00D43F1A" w:rsidRPr="00F62722">
        <w:rPr>
          <w:rFonts w:ascii="IFAO-Grec Unicode" w:hAnsi="IFAO-Grec Unicode"/>
        </w:rPr>
        <w:t>.</w:t>
      </w:r>
    </w:p>
    <w:p w14:paraId="143D4126" w14:textId="0F92436A" w:rsidR="00F3758A" w:rsidRPr="00F62722" w:rsidRDefault="00F3758A" w:rsidP="00F3758A">
      <w:pPr>
        <w:pStyle w:val="Caption"/>
        <w:rPr>
          <w:rFonts w:ascii="IFAO-Grec Unicode" w:hAnsi="IFAO-Grec Unicode"/>
          <w:i w:val="0"/>
          <w:iCs w:val="0"/>
          <w:sz w:val="24"/>
          <w:szCs w:val="24"/>
          <w:highlight w:val="cyan"/>
        </w:rPr>
      </w:pPr>
      <w:bookmarkStart w:id="74" w:name="_Ref176348798"/>
      <w:bookmarkStart w:id="75" w:name="_Toc192679238"/>
      <w:r w:rsidRPr="00F62722">
        <w:rPr>
          <w:rFonts w:ascii="IFAO-Grec Unicode" w:hAnsi="IFAO-Grec Unicode"/>
          <w:i w:val="0"/>
          <w:iCs w:val="0"/>
          <w:sz w:val="24"/>
          <w:szCs w:val="24"/>
          <w:highlight w:val="cyan"/>
        </w:rPr>
        <w:t xml:space="preserve">Figure </w:t>
      </w:r>
      <w:r w:rsidRPr="00F62722">
        <w:rPr>
          <w:rFonts w:ascii="IFAO-Grec Unicode" w:hAnsi="IFAO-Grec Unicode"/>
          <w:i w:val="0"/>
          <w:iCs w:val="0"/>
          <w:sz w:val="24"/>
          <w:szCs w:val="24"/>
          <w:highlight w:val="cyan"/>
        </w:rPr>
        <w:fldChar w:fldCharType="begin"/>
      </w:r>
      <w:r w:rsidRPr="00F62722">
        <w:rPr>
          <w:rFonts w:ascii="IFAO-Grec Unicode" w:hAnsi="IFAO-Grec Unicode"/>
          <w:i w:val="0"/>
          <w:iCs w:val="0"/>
          <w:sz w:val="24"/>
          <w:szCs w:val="24"/>
          <w:highlight w:val="cyan"/>
        </w:rPr>
        <w:instrText xml:space="preserve"> SEQ Figure \* ARABIC </w:instrText>
      </w:r>
      <w:r w:rsidRPr="00F62722">
        <w:rPr>
          <w:rFonts w:ascii="IFAO-Grec Unicode" w:hAnsi="IFAO-Grec Unicode"/>
          <w:i w:val="0"/>
          <w:iCs w:val="0"/>
          <w:sz w:val="24"/>
          <w:szCs w:val="24"/>
          <w:highlight w:val="cyan"/>
        </w:rPr>
        <w:fldChar w:fldCharType="separate"/>
      </w:r>
      <w:r w:rsidR="00EF7BEA" w:rsidRPr="00F62722">
        <w:rPr>
          <w:rFonts w:ascii="IFAO-Grec Unicode" w:hAnsi="IFAO-Grec Unicode"/>
          <w:i w:val="0"/>
          <w:iCs w:val="0"/>
          <w:noProof/>
          <w:sz w:val="24"/>
          <w:szCs w:val="24"/>
          <w:highlight w:val="cyan"/>
        </w:rPr>
        <w:t>38</w:t>
      </w:r>
      <w:r w:rsidRPr="00F62722">
        <w:rPr>
          <w:rFonts w:ascii="IFAO-Grec Unicode" w:hAnsi="IFAO-Grec Unicode"/>
          <w:i w:val="0"/>
          <w:iCs w:val="0"/>
          <w:sz w:val="24"/>
          <w:szCs w:val="24"/>
          <w:highlight w:val="cyan"/>
        </w:rPr>
        <w:fldChar w:fldCharType="end"/>
      </w:r>
      <w:bookmarkEnd w:id="74"/>
      <w:r w:rsidRPr="00F62722">
        <w:rPr>
          <w:rFonts w:ascii="IFAO-Grec Unicode" w:hAnsi="IFAO-Grec Unicode"/>
          <w:i w:val="0"/>
          <w:iCs w:val="0"/>
          <w:sz w:val="24"/>
          <w:szCs w:val="24"/>
          <w:highlight w:val="cyan"/>
        </w:rPr>
        <w:t>: Map No. 11. Key Plan. E-K, 9-12, Second Layer (B), Eastern Area (Kelsey Museum of Archaeology, University of Michigan, neg. no. 4.2970)</w:t>
      </w:r>
      <w:bookmarkEnd w:id="75"/>
    </w:p>
    <w:p w14:paraId="0CF91A1D" w14:textId="0BA28BF0" w:rsidR="00F3758A" w:rsidRPr="00F62722" w:rsidRDefault="00F3758A" w:rsidP="00F3758A">
      <w:pPr>
        <w:pStyle w:val="Caption"/>
        <w:rPr>
          <w:rFonts w:ascii="IFAO-Grec Unicode" w:hAnsi="IFAO-Grec Unicode"/>
          <w:i w:val="0"/>
          <w:iCs w:val="0"/>
          <w:sz w:val="24"/>
          <w:szCs w:val="24"/>
        </w:rPr>
      </w:pPr>
      <w:bookmarkStart w:id="76" w:name="_Toc192679239"/>
      <w:r w:rsidRPr="00F62722">
        <w:rPr>
          <w:rFonts w:ascii="IFAO-Grec Unicode" w:hAnsi="IFAO-Grec Unicode"/>
          <w:i w:val="0"/>
          <w:iCs w:val="0"/>
          <w:sz w:val="24"/>
          <w:szCs w:val="24"/>
          <w:highlight w:val="cyan"/>
        </w:rPr>
        <w:t xml:space="preserve">Figure </w:t>
      </w:r>
      <w:r w:rsidRPr="00F62722">
        <w:rPr>
          <w:rFonts w:ascii="IFAO-Grec Unicode" w:hAnsi="IFAO-Grec Unicode"/>
          <w:i w:val="0"/>
          <w:iCs w:val="0"/>
          <w:sz w:val="24"/>
          <w:szCs w:val="24"/>
          <w:highlight w:val="cyan"/>
        </w:rPr>
        <w:fldChar w:fldCharType="begin"/>
      </w:r>
      <w:r w:rsidRPr="00F62722">
        <w:rPr>
          <w:rFonts w:ascii="IFAO-Grec Unicode" w:hAnsi="IFAO-Grec Unicode"/>
          <w:i w:val="0"/>
          <w:iCs w:val="0"/>
          <w:sz w:val="24"/>
          <w:szCs w:val="24"/>
          <w:highlight w:val="cyan"/>
        </w:rPr>
        <w:instrText xml:space="preserve"> SEQ Figure \* ARABIC </w:instrText>
      </w:r>
      <w:r w:rsidRPr="00F62722">
        <w:rPr>
          <w:rFonts w:ascii="IFAO-Grec Unicode" w:hAnsi="IFAO-Grec Unicode"/>
          <w:i w:val="0"/>
          <w:iCs w:val="0"/>
          <w:sz w:val="24"/>
          <w:szCs w:val="24"/>
          <w:highlight w:val="cyan"/>
        </w:rPr>
        <w:fldChar w:fldCharType="separate"/>
      </w:r>
      <w:r w:rsidR="00EF7BEA" w:rsidRPr="00F62722">
        <w:rPr>
          <w:rFonts w:ascii="IFAO-Grec Unicode" w:hAnsi="IFAO-Grec Unicode"/>
          <w:i w:val="0"/>
          <w:iCs w:val="0"/>
          <w:noProof/>
          <w:sz w:val="24"/>
          <w:szCs w:val="24"/>
          <w:highlight w:val="cyan"/>
        </w:rPr>
        <w:t>39</w:t>
      </w:r>
      <w:r w:rsidRPr="00F62722">
        <w:rPr>
          <w:rFonts w:ascii="IFAO-Grec Unicode" w:hAnsi="IFAO-Grec Unicode"/>
          <w:i w:val="0"/>
          <w:iCs w:val="0"/>
          <w:sz w:val="24"/>
          <w:szCs w:val="24"/>
          <w:highlight w:val="cyan"/>
        </w:rPr>
        <w:fldChar w:fldCharType="end"/>
      </w:r>
      <w:r w:rsidRPr="00F62722">
        <w:rPr>
          <w:rFonts w:ascii="IFAO-Grec Unicode" w:hAnsi="IFAO-Grec Unicode"/>
          <w:i w:val="0"/>
          <w:iCs w:val="0"/>
          <w:sz w:val="24"/>
          <w:szCs w:val="24"/>
          <w:highlight w:val="cyan"/>
        </w:rPr>
        <w:t>: Map No. 51. Ground Floor Plan. H11. Second Layer (B) (Kelsey Museum of Archaeology, University of Michigan, neg. no. 5.7797)</w:t>
      </w:r>
      <w:bookmarkEnd w:id="76"/>
    </w:p>
    <w:p w14:paraId="0A9931E2" w14:textId="7C49E0D2" w:rsidR="00F3758A" w:rsidRPr="00F62722" w:rsidRDefault="00294775" w:rsidP="00016BA5">
      <w:pPr>
        <w:spacing w:line="480" w:lineRule="auto"/>
        <w:rPr>
          <w:rFonts w:ascii="IFAO-Grec Unicode" w:hAnsi="IFAO-Grec Unicode"/>
          <w:i/>
          <w:iCs/>
        </w:rPr>
      </w:pPr>
      <w:r w:rsidRPr="00F62722">
        <w:rPr>
          <w:rFonts w:ascii="IFAO-Grec Unicode" w:hAnsi="IFAO-Grec Unicode"/>
        </w:rPr>
        <w:t xml:space="preserve">The papyrus </w:t>
      </w:r>
      <w:r w:rsidR="00F45576" w:rsidRPr="00F62722">
        <w:rPr>
          <w:rFonts w:ascii="IFAO-Grec Unicode" w:hAnsi="IFAO-Grec Unicode"/>
        </w:rPr>
        <w:t>was d</w:t>
      </w:r>
      <w:r w:rsidR="00E26EF3" w:rsidRPr="00F62722">
        <w:rPr>
          <w:rFonts w:ascii="IFAO-Grec Unicode" w:hAnsi="IFAO-Grec Unicode"/>
        </w:rPr>
        <w:t xml:space="preserve">ated by </w:t>
      </w:r>
      <w:r w:rsidR="00F45576" w:rsidRPr="00F62722">
        <w:rPr>
          <w:rFonts w:ascii="IFAO-Grec Unicode" w:hAnsi="IFAO-Grec Unicode"/>
        </w:rPr>
        <w:t xml:space="preserve">its </w:t>
      </w:r>
      <w:r w:rsidR="00E26EF3" w:rsidRPr="00F62722">
        <w:rPr>
          <w:rFonts w:ascii="IFAO-Grec Unicode" w:hAnsi="IFAO-Grec Unicode"/>
        </w:rPr>
        <w:t xml:space="preserve">editors to </w:t>
      </w:r>
      <w:r w:rsidR="00D159FC" w:rsidRPr="00F62722">
        <w:rPr>
          <w:rFonts w:ascii="IFAO-Grec Unicode" w:hAnsi="IFAO-Grec Unicode"/>
        </w:rPr>
        <w:t>the third century</w:t>
      </w:r>
      <w:r w:rsidR="00E26EF3" w:rsidRPr="00F62722">
        <w:rPr>
          <w:rFonts w:ascii="IFAO-Grec Unicode" w:hAnsi="IFAO-Grec Unicode"/>
        </w:rPr>
        <w:t xml:space="preserve">, </w:t>
      </w:r>
      <w:r w:rsidR="00B51E9D" w:rsidRPr="00F62722">
        <w:rPr>
          <w:rFonts w:ascii="IFAO-Grec Unicode" w:hAnsi="IFAO-Grec Unicode"/>
        </w:rPr>
        <w:t>probably based on assumptions about the archaeology</w:t>
      </w:r>
      <w:r w:rsidR="00A35CC0" w:rsidRPr="00F62722">
        <w:rPr>
          <w:rFonts w:ascii="IFAO-Grec Unicode" w:hAnsi="IFAO-Grec Unicode"/>
        </w:rPr>
        <w:t xml:space="preserve"> (and, in particular, the date of the B level)</w:t>
      </w:r>
      <w:r w:rsidR="00B51E9D" w:rsidRPr="00F62722">
        <w:rPr>
          <w:rFonts w:ascii="IFAO-Grec Unicode" w:hAnsi="IFAO-Grec Unicode"/>
        </w:rPr>
        <w:t xml:space="preserve">, as well as the fact that a late </w:t>
      </w:r>
      <w:r w:rsidR="003C336D" w:rsidRPr="00F62722">
        <w:rPr>
          <w:rFonts w:ascii="IFAO-Grec Unicode" w:hAnsi="IFAO-Grec Unicode"/>
        </w:rPr>
        <w:t xml:space="preserve">second or third-century </w:t>
      </w:r>
      <w:r w:rsidR="00B51E9D" w:rsidRPr="00F62722">
        <w:rPr>
          <w:rFonts w:ascii="IFAO-Grec Unicode" w:hAnsi="IFAO-Grec Unicode"/>
        </w:rPr>
        <w:t xml:space="preserve">customs house receipt </w:t>
      </w:r>
      <w:r w:rsidR="002B3498" w:rsidRPr="00F62722">
        <w:rPr>
          <w:rFonts w:ascii="IFAO-Grec Unicode" w:hAnsi="IFAO-Grec Unicode"/>
        </w:rPr>
        <w:t>originates in the same context (</w:t>
      </w:r>
      <w:hyperlink r:id="rId74" w:history="1">
        <w:r w:rsidR="00894CCF" w:rsidRPr="00F62722">
          <w:rPr>
            <w:rStyle w:val="Hyperlink"/>
            <w:rFonts w:ascii="IFAO-Grec Unicode" w:hAnsi="IFAO-Grec Unicode"/>
          </w:rPr>
          <w:t>SB 6 9234</w:t>
        </w:r>
      </w:hyperlink>
      <w:r w:rsidR="00894CCF" w:rsidRPr="00F62722">
        <w:rPr>
          <w:rFonts w:ascii="IFAO-Grec Unicode" w:hAnsi="IFAO-Grec Unicode"/>
        </w:rPr>
        <w:t xml:space="preserve">; </w:t>
      </w:r>
      <w:r w:rsidR="002B3498" w:rsidRPr="00F62722">
        <w:rPr>
          <w:rFonts w:ascii="IFAO-Grec Unicode" w:hAnsi="IFAO-Grec Unicode"/>
        </w:rPr>
        <w:t xml:space="preserve">29-B197A-G). </w:t>
      </w:r>
      <w:r w:rsidR="004D43F7" w:rsidRPr="00F62722">
        <w:rPr>
          <w:rFonts w:ascii="IFAO-Grec Unicode" w:hAnsi="IFAO-Grec Unicode"/>
        </w:rPr>
        <w:t xml:space="preserve">But the archaeology is </w:t>
      </w:r>
      <w:r w:rsidR="003B4471" w:rsidRPr="00F62722">
        <w:rPr>
          <w:rFonts w:ascii="IFAO-Grec Unicode" w:hAnsi="IFAO-Grec Unicode"/>
        </w:rPr>
        <w:t>far from consistent</w:t>
      </w:r>
      <w:r w:rsidR="004D43F7" w:rsidRPr="00F62722">
        <w:rPr>
          <w:rFonts w:ascii="IFAO-Grec Unicode" w:hAnsi="IFAO-Grec Unicode"/>
        </w:rPr>
        <w:t>: the same room yielded six coins, one of which dated from the fourth year of Ptolemy II (267 BCE</w:t>
      </w:r>
      <w:r w:rsidR="00033987" w:rsidRPr="00F62722">
        <w:rPr>
          <w:rFonts w:ascii="IFAO-Grec Unicode" w:hAnsi="IFAO-Grec Unicode"/>
        </w:rPr>
        <w:t>).</w:t>
      </w:r>
      <w:r w:rsidR="00183221" w:rsidRPr="00F62722">
        <w:rPr>
          <w:rStyle w:val="FootnoteReference"/>
          <w:rFonts w:ascii="IFAO-Grec Unicode" w:hAnsi="IFAO-Grec Unicode"/>
        </w:rPr>
        <w:footnoteReference w:id="90"/>
      </w:r>
      <w:r w:rsidR="002236F8" w:rsidRPr="00F62722">
        <w:rPr>
          <w:rFonts w:ascii="IFAO-Grec Unicode" w:hAnsi="IFAO-Grec Unicode"/>
        </w:rPr>
        <w:t xml:space="preserve"> </w:t>
      </w:r>
    </w:p>
    <w:p w14:paraId="71EFA4CA" w14:textId="3523BF60" w:rsidR="000B66AB" w:rsidRPr="00F62722" w:rsidRDefault="004D43F7" w:rsidP="00F3758A">
      <w:pPr>
        <w:spacing w:line="480" w:lineRule="auto"/>
        <w:ind w:firstLine="720"/>
        <w:rPr>
          <w:rFonts w:ascii="IFAO-Grec Unicode" w:hAnsi="IFAO-Grec Unicode"/>
        </w:rPr>
      </w:pPr>
      <w:r w:rsidRPr="00F62722">
        <w:rPr>
          <w:rFonts w:ascii="IFAO-Grec Unicode" w:hAnsi="IFAO-Grec Unicode"/>
        </w:rPr>
        <w:t xml:space="preserve">Given the structure’s location near the edge of the area entirely destroyed by sebakhin, which included the southern wall of C142K </w:t>
      </w:r>
      <w:r w:rsidR="00422BA7" w:rsidRPr="00F62722">
        <w:rPr>
          <w:rFonts w:ascii="IFAO-Grec Unicode" w:hAnsi="IFAO-Grec Unicode"/>
        </w:rPr>
        <w:t xml:space="preserve">in the level </w:t>
      </w:r>
      <w:r w:rsidRPr="00F62722">
        <w:rPr>
          <w:rFonts w:ascii="IFAO-Grec Unicode" w:hAnsi="IFAO-Grec Unicode"/>
        </w:rPr>
        <w:t>immediately below,</w:t>
      </w:r>
      <w:r w:rsidR="0094711F" w:rsidRPr="00F62722">
        <w:rPr>
          <w:rStyle w:val="FootnoteReference"/>
          <w:rFonts w:ascii="IFAO-Grec Unicode" w:hAnsi="IFAO-Grec Unicode"/>
        </w:rPr>
        <w:footnoteReference w:id="91"/>
      </w:r>
      <w:r w:rsidRPr="00F62722">
        <w:rPr>
          <w:rFonts w:ascii="IFAO-Grec Unicode" w:hAnsi="IFAO-Grec Unicode"/>
        </w:rPr>
        <w:t xml:space="preserve"> it seems likely that </w:t>
      </w:r>
      <w:r w:rsidRPr="00F62722">
        <w:rPr>
          <w:rFonts w:ascii="IFAO-Grec Unicode" w:hAnsi="IFAO-Grec Unicode"/>
        </w:rPr>
        <w:lastRenderedPageBreak/>
        <w:t>at least some material from earlier periods was excavated and accumulated atop this structure by the sebakhin</w:t>
      </w:r>
      <w:r w:rsidR="009648A4" w:rsidRPr="00F62722">
        <w:rPr>
          <w:rFonts w:ascii="IFAO-Grec Unicode" w:hAnsi="IFAO-Grec Unicode"/>
        </w:rPr>
        <w:t>, as occurred in House 169</w:t>
      </w:r>
      <w:r w:rsidRPr="00F62722">
        <w:rPr>
          <w:rFonts w:ascii="IFAO-Grec Unicode" w:hAnsi="IFAO-Grec Unicode"/>
        </w:rPr>
        <w:t xml:space="preserve">. </w:t>
      </w:r>
      <w:r w:rsidR="00C970EB" w:rsidRPr="00F62722">
        <w:rPr>
          <w:rFonts w:ascii="IFAO-Grec Unicode" w:hAnsi="IFAO-Grec Unicode"/>
        </w:rPr>
        <w:t xml:space="preserve">The discovery of a Ptolemaic coin </w:t>
      </w:r>
      <w:r w:rsidR="00C56AD2" w:rsidRPr="00F62722">
        <w:rPr>
          <w:rFonts w:ascii="IFAO-Grec Unicode" w:hAnsi="IFAO-Grec Unicode"/>
        </w:rPr>
        <w:t xml:space="preserve">in the same context </w:t>
      </w:r>
      <w:r w:rsidR="00181C00" w:rsidRPr="00F62722">
        <w:rPr>
          <w:rFonts w:ascii="IFAO-Grec Unicode" w:hAnsi="IFAO-Grec Unicode"/>
        </w:rPr>
        <w:t>is consistent with that hypothesis</w:t>
      </w:r>
      <w:r w:rsidR="001B2C4A" w:rsidRPr="00F62722">
        <w:rPr>
          <w:rFonts w:ascii="IFAO-Grec Unicode" w:hAnsi="IFAO-Grec Unicode"/>
        </w:rPr>
        <w:t>, but far from decisive</w:t>
      </w:r>
      <w:r w:rsidR="00181C00" w:rsidRPr="00F62722">
        <w:rPr>
          <w:rFonts w:ascii="IFAO-Grec Unicode" w:hAnsi="IFAO-Grec Unicode"/>
        </w:rPr>
        <w:t xml:space="preserve">. </w:t>
      </w:r>
      <w:r w:rsidR="00CF30A4" w:rsidRPr="00F62722">
        <w:rPr>
          <w:rFonts w:ascii="IFAO-Grec Unicode" w:hAnsi="IFAO-Grec Unicode"/>
        </w:rPr>
        <w:t xml:space="preserve">It is also curious that finds are recorded for </w:t>
      </w:r>
      <w:r w:rsidR="00A07BBA" w:rsidRPr="00F62722">
        <w:rPr>
          <w:rFonts w:ascii="IFAO-Grec Unicode" w:hAnsi="IFAO-Grec Unicode"/>
        </w:rPr>
        <w:t xml:space="preserve">House </w:t>
      </w:r>
      <w:r w:rsidR="00CF30A4" w:rsidRPr="00F62722">
        <w:rPr>
          <w:rFonts w:ascii="IFAO-Grec Unicode" w:hAnsi="IFAO-Grec Unicode"/>
        </w:rPr>
        <w:t xml:space="preserve">B197, but not for </w:t>
      </w:r>
      <w:r w:rsidR="00A07BBA" w:rsidRPr="00F62722">
        <w:rPr>
          <w:rFonts w:ascii="IFAO-Grec Unicode" w:hAnsi="IFAO-Grec Unicode"/>
        </w:rPr>
        <w:t xml:space="preserve">House </w:t>
      </w:r>
      <w:r w:rsidR="000567D9" w:rsidRPr="00F62722">
        <w:rPr>
          <w:rFonts w:ascii="IFAO-Grec Unicode" w:hAnsi="IFAO-Grec Unicode"/>
        </w:rPr>
        <w:t>C142</w:t>
      </w:r>
      <w:r w:rsidR="00BD4A5B" w:rsidRPr="00F62722">
        <w:rPr>
          <w:rFonts w:ascii="IFAO-Grec Unicode" w:hAnsi="IFAO-Grec Unicode"/>
        </w:rPr>
        <w:t xml:space="preserve"> </w:t>
      </w:r>
      <w:r w:rsidR="00A64C79" w:rsidRPr="00F62722">
        <w:rPr>
          <w:rFonts w:ascii="IFAO-Grec Unicode" w:hAnsi="IFAO-Grec Unicode"/>
        </w:rPr>
        <w:t>in the level below</w:t>
      </w:r>
      <w:r w:rsidR="00CB6CD7" w:rsidRPr="00F62722">
        <w:rPr>
          <w:rFonts w:ascii="IFAO-Grec Unicode" w:hAnsi="IFAO-Grec Unicode"/>
        </w:rPr>
        <w:t xml:space="preserve">: every </w:t>
      </w:r>
      <w:r w:rsidRPr="00F62722">
        <w:rPr>
          <w:rFonts w:ascii="IFAO-Grec Unicode" w:hAnsi="IFAO-Grec Unicode"/>
        </w:rPr>
        <w:t xml:space="preserve">field-number of </w:t>
      </w:r>
      <w:r w:rsidR="00CB6CD7" w:rsidRPr="00F62722">
        <w:rPr>
          <w:rFonts w:ascii="IFAO-Grec Unicode" w:hAnsi="IFAO-Grec Unicode"/>
        </w:rPr>
        <w:t xml:space="preserve">a </w:t>
      </w:r>
      <w:r w:rsidRPr="00F62722">
        <w:rPr>
          <w:rFonts w:ascii="IFAO-Grec Unicode" w:hAnsi="IFAO-Grec Unicode"/>
        </w:rPr>
        <w:t>find from C142</w:t>
      </w:r>
      <w:r w:rsidR="00CB6CD7" w:rsidRPr="00F62722">
        <w:rPr>
          <w:rFonts w:ascii="IFAO-Grec Unicode" w:hAnsi="IFAO-Grec Unicode"/>
        </w:rPr>
        <w:t xml:space="preserve"> was </w:t>
      </w:r>
      <w:r w:rsidRPr="00F62722">
        <w:rPr>
          <w:rFonts w:ascii="IFAO-Grec Unicode" w:hAnsi="IFAO-Grec Unicode"/>
        </w:rPr>
        <w:t xml:space="preserve">recorded with an asterisk, </w:t>
      </w:r>
      <w:r w:rsidR="00DC2C36" w:rsidRPr="00F62722">
        <w:rPr>
          <w:rFonts w:ascii="IFAO-Grec Unicode" w:hAnsi="IFAO-Grec Unicode"/>
        </w:rPr>
        <w:t xml:space="preserve">an annotation </w:t>
      </w:r>
      <w:r w:rsidRPr="00F62722">
        <w:rPr>
          <w:rFonts w:ascii="IFAO-Grec Unicode" w:hAnsi="IFAO-Grec Unicode"/>
        </w:rPr>
        <w:t xml:space="preserve">which </w:t>
      </w:r>
      <w:r w:rsidR="00DC2C36" w:rsidRPr="00F62722">
        <w:rPr>
          <w:rFonts w:ascii="IFAO-Grec Unicode" w:hAnsi="IFAO-Grec Unicode"/>
        </w:rPr>
        <w:t xml:space="preserve">typically </w:t>
      </w:r>
      <w:r w:rsidRPr="00F62722">
        <w:rPr>
          <w:rFonts w:ascii="IFAO-Grec Unicode" w:hAnsi="IFAO-Grec Unicode"/>
        </w:rPr>
        <w:t xml:space="preserve">indicates </w:t>
      </w:r>
      <w:r w:rsidR="00DC2C36" w:rsidRPr="00F62722">
        <w:rPr>
          <w:rFonts w:ascii="IFAO-Grec Unicode" w:hAnsi="IFAO-Grec Unicode"/>
        </w:rPr>
        <w:t xml:space="preserve">its </w:t>
      </w:r>
      <w:r w:rsidRPr="00F62722">
        <w:rPr>
          <w:rFonts w:ascii="IFAO-Grec Unicode" w:hAnsi="IFAO-Grec Unicode"/>
        </w:rPr>
        <w:t xml:space="preserve">discovery </w:t>
      </w:r>
      <w:r w:rsidRPr="00F62722">
        <w:rPr>
          <w:rFonts w:ascii="IFAO-Grec Unicode" w:hAnsi="IFAO-Grec Unicode"/>
          <w:i/>
          <w:iCs/>
        </w:rPr>
        <w:t>below</w:t>
      </w:r>
      <w:r w:rsidRPr="00F62722">
        <w:rPr>
          <w:rFonts w:ascii="IFAO-Grec Unicode" w:hAnsi="IFAO-Grec Unicode"/>
        </w:rPr>
        <w:t xml:space="preserve"> floor level. The</w:t>
      </w:r>
      <w:r w:rsidR="00014C3D" w:rsidRPr="00F62722">
        <w:rPr>
          <w:rFonts w:ascii="IFAO-Grec Unicode" w:hAnsi="IFAO-Grec Unicode"/>
        </w:rPr>
        <w:t>se finds</w:t>
      </w:r>
      <w:r w:rsidRPr="00F62722">
        <w:rPr>
          <w:rFonts w:ascii="IFAO-Grec Unicode" w:hAnsi="IFAO-Grec Unicode"/>
        </w:rPr>
        <w:t xml:space="preserve"> include first-century BCE coinage and ostraca, but also </w:t>
      </w:r>
      <w:r w:rsidR="00982E44" w:rsidRPr="00F62722">
        <w:rPr>
          <w:rFonts w:ascii="IFAO-Grec Unicode" w:hAnsi="IFAO-Grec Unicode"/>
        </w:rPr>
        <w:t xml:space="preserve">papyri </w:t>
      </w:r>
      <w:r w:rsidR="008D0E8E" w:rsidRPr="00F62722">
        <w:rPr>
          <w:rFonts w:ascii="IFAO-Grec Unicode" w:hAnsi="IFAO-Grec Unicode"/>
        </w:rPr>
        <w:t>from the first to third centuries</w:t>
      </w:r>
      <w:r w:rsidR="00E77057" w:rsidRPr="00F62722">
        <w:rPr>
          <w:rFonts w:ascii="IFAO-Grec Unicode" w:hAnsi="IFAO-Grec Unicode"/>
        </w:rPr>
        <w:t>,</w:t>
      </w:r>
      <w:r w:rsidR="008D0E8E" w:rsidRPr="00F62722">
        <w:rPr>
          <w:rFonts w:ascii="IFAO-Grec Unicode" w:hAnsi="IFAO-Grec Unicode"/>
        </w:rPr>
        <w:t xml:space="preserve"> </w:t>
      </w:r>
      <w:r w:rsidR="00982E44" w:rsidRPr="00F62722">
        <w:rPr>
          <w:rFonts w:ascii="IFAO-Grec Unicode" w:hAnsi="IFAO-Grec Unicode"/>
        </w:rPr>
        <w:t xml:space="preserve">as well as </w:t>
      </w:r>
      <w:r w:rsidRPr="00F62722">
        <w:rPr>
          <w:rFonts w:ascii="IFAO-Grec Unicode" w:hAnsi="IFAO-Grec Unicode"/>
        </w:rPr>
        <w:t>a fourth-century coin from the reign of Constantius II.</w:t>
      </w:r>
      <w:r w:rsidRPr="00F62722">
        <w:rPr>
          <w:rStyle w:val="FootnoteReference"/>
          <w:rFonts w:ascii="IFAO-Grec Unicode" w:hAnsi="IFAO-Grec Unicode"/>
        </w:rPr>
        <w:footnoteReference w:id="92"/>
      </w:r>
      <w:r w:rsidRPr="00F62722">
        <w:rPr>
          <w:rFonts w:ascii="IFAO-Grec Unicode" w:hAnsi="IFAO-Grec Unicode"/>
        </w:rPr>
        <w:t xml:space="preserve"> </w:t>
      </w:r>
      <w:r w:rsidR="00DA7C44" w:rsidRPr="00F62722">
        <w:rPr>
          <w:rFonts w:ascii="IFAO-Grec Unicode" w:hAnsi="IFAO-Grec Unicode"/>
        </w:rPr>
        <w:t xml:space="preserve">The absence of material assigned to C142 itself suggests that, </w:t>
      </w:r>
      <w:r w:rsidR="008569E4" w:rsidRPr="00F62722">
        <w:rPr>
          <w:rFonts w:ascii="IFAO-Grec Unicode" w:hAnsi="IFAO-Grec Unicode"/>
        </w:rPr>
        <w:t>as happened elsewhere</w:t>
      </w:r>
      <w:r w:rsidR="00DA7C44" w:rsidRPr="00F62722">
        <w:rPr>
          <w:rFonts w:ascii="IFAO-Grec Unicode" w:hAnsi="IFAO-Grec Unicode"/>
        </w:rPr>
        <w:t xml:space="preserve"> at Karanis</w:t>
      </w:r>
      <w:r w:rsidR="008569E4" w:rsidRPr="00F62722">
        <w:rPr>
          <w:rFonts w:ascii="IFAO-Grec Unicode" w:hAnsi="IFAO-Grec Unicode"/>
        </w:rPr>
        <w:t>, the distinction between C and B levels was not made in the field, but retrospectively</w:t>
      </w:r>
      <w:r w:rsidR="00E77057" w:rsidRPr="00F62722">
        <w:rPr>
          <w:rFonts w:ascii="IFAO-Grec Unicode" w:hAnsi="IFAO-Grec Unicode"/>
        </w:rPr>
        <w:t>, in the course of analysis</w:t>
      </w:r>
      <w:r w:rsidR="00DA7C44" w:rsidRPr="00F62722">
        <w:rPr>
          <w:rFonts w:ascii="IFAO-Grec Unicode" w:hAnsi="IFAO-Grec Unicode"/>
        </w:rPr>
        <w:t>.</w:t>
      </w:r>
      <w:r w:rsidR="008569E4" w:rsidRPr="00F62722">
        <w:rPr>
          <w:rStyle w:val="FootnoteReference"/>
          <w:rFonts w:ascii="IFAO-Grec Unicode" w:hAnsi="IFAO-Grec Unicode"/>
        </w:rPr>
        <w:footnoteReference w:id="93"/>
      </w:r>
      <w:r w:rsidR="00DA7C44" w:rsidRPr="00F62722">
        <w:rPr>
          <w:rFonts w:ascii="IFAO-Grec Unicode" w:hAnsi="IFAO-Grec Unicode"/>
        </w:rPr>
        <w:t xml:space="preserve"> It is certainly the case that </w:t>
      </w:r>
      <w:r w:rsidR="001C186B" w:rsidRPr="00F62722">
        <w:rPr>
          <w:rFonts w:ascii="IFAO-Grec Unicode" w:hAnsi="IFAO-Grec Unicode"/>
        </w:rPr>
        <w:t xml:space="preserve">the </w:t>
      </w:r>
      <w:r w:rsidR="00957839" w:rsidRPr="00F62722">
        <w:rPr>
          <w:rFonts w:ascii="IFAO-Grec Unicode" w:hAnsi="IFAO-Grec Unicode"/>
        </w:rPr>
        <w:t xml:space="preserve">finds from the various levels are </w:t>
      </w:r>
      <w:r w:rsidR="00900898" w:rsidRPr="00F62722">
        <w:rPr>
          <w:rFonts w:ascii="IFAO-Grec Unicode" w:hAnsi="IFAO-Grec Unicode"/>
        </w:rPr>
        <w:t>too confused for a</w:t>
      </w:r>
      <w:r w:rsidR="00B84EB3" w:rsidRPr="00F62722">
        <w:rPr>
          <w:rFonts w:ascii="IFAO-Grec Unicode" w:hAnsi="IFAO-Grec Unicode"/>
        </w:rPr>
        <w:t>ny kind of</w:t>
      </w:r>
      <w:r w:rsidR="00900898" w:rsidRPr="00F62722">
        <w:rPr>
          <w:rFonts w:ascii="IFAO-Grec Unicode" w:hAnsi="IFAO-Grec Unicode"/>
        </w:rPr>
        <w:t xml:space="preserve"> coherent archaeology</w:t>
      </w:r>
      <w:r w:rsidR="00833146">
        <w:rPr>
          <w:rFonts w:ascii="IFAO-Grec Unicode" w:hAnsi="IFAO-Grec Unicode"/>
        </w:rPr>
        <w:t xml:space="preserve">; if </w:t>
      </w:r>
      <w:r w:rsidR="004100F8">
        <w:rPr>
          <w:rFonts w:ascii="IFAO-Grec Unicode" w:hAnsi="IFAO-Grec Unicode"/>
        </w:rPr>
        <w:t>earlier coinage is being found in a higher level, and later coinage at greater depth, than the same upheaval o</w:t>
      </w:r>
      <w:r w:rsidR="008D4C49">
        <w:rPr>
          <w:rFonts w:ascii="IFAO-Grec Unicode" w:hAnsi="IFAO-Grec Unicode"/>
        </w:rPr>
        <w:t>bserved atop House 169 may have been occurring here, too.</w:t>
      </w:r>
    </w:p>
    <w:p w14:paraId="2AD5517F" w14:textId="06BCB83D" w:rsidR="00BD427E" w:rsidRPr="00F62722" w:rsidRDefault="00821413" w:rsidP="00821413">
      <w:pPr>
        <w:pStyle w:val="Caption"/>
        <w:rPr>
          <w:rFonts w:ascii="IFAO-Grec Unicode" w:hAnsi="IFAO-Grec Unicode"/>
          <w:i w:val="0"/>
          <w:iCs w:val="0"/>
          <w:sz w:val="24"/>
          <w:szCs w:val="24"/>
        </w:rPr>
      </w:pPr>
      <w:bookmarkStart w:id="77" w:name="_Ref173332583"/>
      <w:bookmarkStart w:id="78" w:name="_Toc192679240"/>
      <w:r w:rsidRPr="00F62722">
        <w:rPr>
          <w:rFonts w:ascii="IFAO-Grec Unicode" w:hAnsi="IFAO-Grec Unicode"/>
          <w:i w:val="0"/>
          <w:iCs w:val="0"/>
          <w:sz w:val="24"/>
          <w:szCs w:val="24"/>
          <w:highlight w:val="cyan"/>
        </w:rPr>
        <w:t xml:space="preserve">Figure </w:t>
      </w:r>
      <w:r w:rsidRPr="00F62722">
        <w:rPr>
          <w:rFonts w:ascii="IFAO-Grec Unicode" w:hAnsi="IFAO-Grec Unicode"/>
          <w:i w:val="0"/>
          <w:iCs w:val="0"/>
          <w:sz w:val="24"/>
          <w:szCs w:val="24"/>
          <w:highlight w:val="cyan"/>
        </w:rPr>
        <w:fldChar w:fldCharType="begin"/>
      </w:r>
      <w:r w:rsidRPr="00F62722">
        <w:rPr>
          <w:rFonts w:ascii="IFAO-Grec Unicode" w:hAnsi="IFAO-Grec Unicode"/>
          <w:i w:val="0"/>
          <w:iCs w:val="0"/>
          <w:sz w:val="24"/>
          <w:szCs w:val="24"/>
          <w:highlight w:val="cyan"/>
        </w:rPr>
        <w:instrText xml:space="preserve"> SEQ Figure \* ARABIC </w:instrText>
      </w:r>
      <w:r w:rsidRPr="00F62722">
        <w:rPr>
          <w:rFonts w:ascii="IFAO-Grec Unicode" w:hAnsi="IFAO-Grec Unicode"/>
          <w:i w:val="0"/>
          <w:iCs w:val="0"/>
          <w:sz w:val="24"/>
          <w:szCs w:val="24"/>
          <w:highlight w:val="cyan"/>
        </w:rPr>
        <w:fldChar w:fldCharType="separate"/>
      </w:r>
      <w:r w:rsidR="00EF7BEA" w:rsidRPr="00F62722">
        <w:rPr>
          <w:rFonts w:ascii="IFAO-Grec Unicode" w:hAnsi="IFAO-Grec Unicode"/>
          <w:i w:val="0"/>
          <w:iCs w:val="0"/>
          <w:noProof/>
          <w:sz w:val="24"/>
          <w:szCs w:val="24"/>
          <w:highlight w:val="cyan"/>
        </w:rPr>
        <w:t>40</w:t>
      </w:r>
      <w:r w:rsidRPr="00F62722">
        <w:rPr>
          <w:rFonts w:ascii="IFAO-Grec Unicode" w:hAnsi="IFAO-Grec Unicode"/>
          <w:i w:val="0"/>
          <w:iCs w:val="0"/>
          <w:sz w:val="24"/>
          <w:szCs w:val="24"/>
          <w:highlight w:val="cyan"/>
        </w:rPr>
        <w:fldChar w:fldCharType="end"/>
      </w:r>
      <w:bookmarkEnd w:id="77"/>
      <w:r w:rsidRPr="00F62722">
        <w:rPr>
          <w:rFonts w:ascii="IFAO-Grec Unicode" w:hAnsi="IFAO-Grec Unicode"/>
          <w:i w:val="0"/>
          <w:iCs w:val="0"/>
          <w:sz w:val="24"/>
          <w:szCs w:val="24"/>
          <w:highlight w:val="cyan"/>
        </w:rPr>
        <w:t xml:space="preserve">: </w:t>
      </w:r>
      <w:r w:rsidR="00294775" w:rsidRPr="00F62722">
        <w:rPr>
          <w:rFonts w:ascii="IFAO-Grec Unicode" w:hAnsi="IFAO-Grec Unicode"/>
          <w:i w:val="0"/>
          <w:iCs w:val="0"/>
          <w:sz w:val="24"/>
          <w:szCs w:val="24"/>
          <w:highlight w:val="cyan"/>
        </w:rPr>
        <w:t>Map No. 33. Ground Floor Plan. H11 and 12. Third Layer (C)</w:t>
      </w:r>
      <w:r w:rsidRPr="00F62722">
        <w:rPr>
          <w:rFonts w:ascii="IFAO-Grec Unicode" w:hAnsi="IFAO-Grec Unicode"/>
          <w:i w:val="0"/>
          <w:iCs w:val="0"/>
          <w:sz w:val="24"/>
          <w:szCs w:val="24"/>
          <w:highlight w:val="cyan"/>
        </w:rPr>
        <w:t xml:space="preserve"> (Kelsey Museum of Archaeology, University of Michigan, neg. no. 5.7782)</w:t>
      </w:r>
      <w:bookmarkEnd w:id="78"/>
      <w:r w:rsidR="00982E44" w:rsidRPr="00F62722">
        <w:rPr>
          <w:rFonts w:ascii="IFAO-Grec Unicode" w:hAnsi="IFAO-Grec Unicode"/>
          <w:i w:val="0"/>
          <w:iCs w:val="0"/>
          <w:sz w:val="24"/>
          <w:szCs w:val="24"/>
        </w:rPr>
        <w:t xml:space="preserve"> </w:t>
      </w:r>
    </w:p>
    <w:p w14:paraId="1AAF10AA" w14:textId="4FFA6A01" w:rsidR="000F34D8" w:rsidRPr="00F62722" w:rsidRDefault="00BD427E" w:rsidP="00866BBE">
      <w:pPr>
        <w:spacing w:line="480" w:lineRule="auto"/>
        <w:ind w:firstLine="720"/>
        <w:rPr>
          <w:rFonts w:ascii="IFAO-Grec Unicode" w:hAnsi="IFAO-Grec Unicode"/>
        </w:rPr>
      </w:pPr>
      <w:r w:rsidRPr="00F62722">
        <w:rPr>
          <w:rFonts w:ascii="IFAO-Grec Unicode" w:hAnsi="IFAO-Grec Unicode"/>
        </w:rPr>
        <w:t>The codex fragment’s p</w:t>
      </w:r>
      <w:r w:rsidR="00E26EF3" w:rsidRPr="00F62722">
        <w:rPr>
          <w:rFonts w:ascii="IFAO-Grec Unicode" w:hAnsi="IFAO-Grec Unicode"/>
        </w:rPr>
        <w:t>al</w:t>
      </w:r>
      <w:r w:rsidR="00832FE0" w:rsidRPr="00F62722">
        <w:rPr>
          <w:rFonts w:ascii="IFAO-Grec Unicode" w:hAnsi="IFAO-Grec Unicode"/>
        </w:rPr>
        <w:t>a</w:t>
      </w:r>
      <w:r w:rsidR="00E26EF3" w:rsidRPr="00F62722">
        <w:rPr>
          <w:rFonts w:ascii="IFAO-Grec Unicode" w:hAnsi="IFAO-Grec Unicode"/>
        </w:rPr>
        <w:t xml:space="preserve">eography suggests </w:t>
      </w:r>
      <w:r w:rsidRPr="00F62722">
        <w:rPr>
          <w:rFonts w:ascii="IFAO-Grec Unicode" w:hAnsi="IFAO-Grec Unicode"/>
        </w:rPr>
        <w:t xml:space="preserve">its date </w:t>
      </w:r>
      <w:r w:rsidR="002B3498" w:rsidRPr="00F62722">
        <w:rPr>
          <w:rFonts w:ascii="IFAO-Grec Unicode" w:hAnsi="IFAO-Grec Unicode"/>
        </w:rPr>
        <w:t xml:space="preserve">is </w:t>
      </w:r>
      <w:r w:rsidR="00E26EF3" w:rsidRPr="00F62722">
        <w:rPr>
          <w:rFonts w:ascii="IFAO-Grec Unicode" w:hAnsi="IFAO-Grec Unicode"/>
        </w:rPr>
        <w:t>some</w:t>
      </w:r>
      <w:r w:rsidRPr="00F62722">
        <w:rPr>
          <w:rFonts w:ascii="IFAO-Grec Unicode" w:hAnsi="IFAO-Grec Unicode"/>
        </w:rPr>
        <w:t>what</w:t>
      </w:r>
      <w:r w:rsidR="00E26EF3" w:rsidRPr="00F62722">
        <w:rPr>
          <w:rFonts w:ascii="IFAO-Grec Unicode" w:hAnsi="IFAO-Grec Unicode"/>
        </w:rPr>
        <w:t xml:space="preserve"> later</w:t>
      </w:r>
      <w:r w:rsidR="003A09FB" w:rsidRPr="00F62722">
        <w:rPr>
          <w:rFonts w:ascii="IFAO-Grec Unicode" w:hAnsi="IFAO-Grec Unicode"/>
        </w:rPr>
        <w:t xml:space="preserve"> than originally thought</w:t>
      </w:r>
      <w:r w:rsidR="00572B6E" w:rsidRPr="00F62722">
        <w:rPr>
          <w:rFonts w:ascii="IFAO-Grec Unicode" w:hAnsi="IFAO-Grec Unicode"/>
        </w:rPr>
        <w:t xml:space="preserve">: </w:t>
      </w:r>
      <w:r w:rsidR="00D1720A" w:rsidRPr="00F62722">
        <w:rPr>
          <w:rFonts w:ascii="IFAO-Grec Unicode" w:hAnsi="IFAO-Grec Unicode"/>
        </w:rPr>
        <w:t xml:space="preserve">like its editors, </w:t>
      </w:r>
      <w:r w:rsidR="00FC3F33" w:rsidRPr="00F62722">
        <w:rPr>
          <w:rFonts w:ascii="IFAO-Grec Unicode" w:hAnsi="IFAO-Grec Unicode"/>
        </w:rPr>
        <w:t xml:space="preserve">we characterize </w:t>
      </w:r>
      <w:r w:rsidR="003D3470" w:rsidRPr="00F62722">
        <w:rPr>
          <w:rFonts w:ascii="IFAO-Grec Unicode" w:hAnsi="IFAO-Grec Unicode"/>
        </w:rPr>
        <w:t>it</w:t>
      </w:r>
      <w:r w:rsidR="00474DE4" w:rsidRPr="00F62722">
        <w:rPr>
          <w:rFonts w:ascii="IFAO-Grec Unicode" w:hAnsi="IFAO-Grec Unicode"/>
        </w:rPr>
        <w:t xml:space="preserve">s script </w:t>
      </w:r>
      <w:r w:rsidR="00FC3F33" w:rsidRPr="00F62722">
        <w:rPr>
          <w:rFonts w:ascii="IFAO-Grec Unicode" w:hAnsi="IFAO-Grec Unicode"/>
        </w:rPr>
        <w:t>a</w:t>
      </w:r>
      <w:r w:rsidR="00474DE4" w:rsidRPr="00F62722">
        <w:rPr>
          <w:rFonts w:ascii="IFAO-Grec Unicode" w:hAnsi="IFAO-Grec Unicode"/>
        </w:rPr>
        <w:t>s</w:t>
      </w:r>
      <w:r w:rsidR="00FC3F33" w:rsidRPr="00F62722">
        <w:rPr>
          <w:rFonts w:ascii="IFAO-Grec Unicode" w:hAnsi="IFAO-Grec Unicode"/>
        </w:rPr>
        <w:t xml:space="preserve"> </w:t>
      </w:r>
      <w:r w:rsidR="00E951D8" w:rsidRPr="00F62722">
        <w:rPr>
          <w:rFonts w:ascii="IFAO-Grec Unicode" w:hAnsi="IFAO-Grec Unicode"/>
        </w:rPr>
        <w:t xml:space="preserve">reminiscent </w:t>
      </w:r>
      <w:r w:rsidR="00FC3F33" w:rsidRPr="00F62722">
        <w:rPr>
          <w:rFonts w:ascii="IFAO-Grec Unicode" w:hAnsi="IFAO-Grec Unicode"/>
        </w:rPr>
        <w:t>of</w:t>
      </w:r>
      <w:r w:rsidR="00474DE4" w:rsidRPr="00F62722">
        <w:rPr>
          <w:rFonts w:ascii="IFAO-Grec Unicode" w:hAnsi="IFAO-Grec Unicode"/>
        </w:rPr>
        <w:t xml:space="preserve"> </w:t>
      </w:r>
      <w:r w:rsidR="00FC3F33" w:rsidRPr="00F62722">
        <w:rPr>
          <w:rFonts w:ascii="IFAO-Grec Unicode" w:hAnsi="IFAO-Grec Unicode"/>
        </w:rPr>
        <w:t>the ‘</w:t>
      </w:r>
      <w:r w:rsidR="001C5438" w:rsidRPr="00F62722">
        <w:rPr>
          <w:rFonts w:ascii="IFAO-Grec Unicode" w:hAnsi="IFAO-Grec Unicode"/>
        </w:rPr>
        <w:t>formal mixed</w:t>
      </w:r>
      <w:r w:rsidR="00FC3F33" w:rsidRPr="00F62722">
        <w:rPr>
          <w:rFonts w:ascii="IFAO-Grec Unicode" w:hAnsi="IFAO-Grec Unicode"/>
        </w:rPr>
        <w:t>’ style,</w:t>
      </w:r>
      <w:r w:rsidR="001C5438" w:rsidRPr="00F62722">
        <w:rPr>
          <w:rFonts w:ascii="IFAO-Grec Unicode" w:hAnsi="IFAO-Grec Unicode"/>
        </w:rPr>
        <w:t xml:space="preserve"> </w:t>
      </w:r>
      <w:r w:rsidR="0038010C" w:rsidRPr="00F62722">
        <w:rPr>
          <w:rFonts w:ascii="IFAO-Grec Unicode" w:hAnsi="IFAO-Grec Unicode"/>
        </w:rPr>
        <w:t xml:space="preserve">but the </w:t>
      </w:r>
      <w:r w:rsidR="00C14440" w:rsidRPr="00F62722">
        <w:rPr>
          <w:rFonts w:ascii="IFAO-Grec Unicode" w:hAnsi="IFAO-Grec Unicode"/>
        </w:rPr>
        <w:t xml:space="preserve">pronounced </w:t>
      </w:r>
      <w:r w:rsidR="00FE6B5C" w:rsidRPr="00F62722">
        <w:rPr>
          <w:rFonts w:ascii="IFAO-Grec Unicode" w:hAnsi="IFAO-Grec Unicode"/>
        </w:rPr>
        <w:t xml:space="preserve">stylization and </w:t>
      </w:r>
      <w:r w:rsidR="00C14440" w:rsidRPr="00F62722">
        <w:rPr>
          <w:rFonts w:ascii="IFAO-Grec Unicode" w:hAnsi="IFAO-Grec Unicode"/>
        </w:rPr>
        <w:t>slop</w:t>
      </w:r>
      <w:r w:rsidR="001916A5" w:rsidRPr="00F62722">
        <w:rPr>
          <w:rFonts w:ascii="IFAO-Grec Unicode" w:hAnsi="IFAO-Grec Unicode"/>
        </w:rPr>
        <w:t>e to the right</w:t>
      </w:r>
      <w:r w:rsidR="00FE6B5C" w:rsidRPr="00F62722">
        <w:rPr>
          <w:rFonts w:ascii="IFAO-Grec Unicode" w:hAnsi="IFAO-Grec Unicode"/>
        </w:rPr>
        <w:t xml:space="preserve"> indicate that we are well on our way toward the so-called ‘sloping pointing majuscule’</w:t>
      </w:r>
      <w:r w:rsidR="00090691" w:rsidRPr="00F62722">
        <w:rPr>
          <w:rFonts w:ascii="IFAO-Grec Unicode" w:hAnsi="IFAO-Grec Unicode"/>
        </w:rPr>
        <w:t xml:space="preserve"> that arose in the later fourth century.</w:t>
      </w:r>
      <w:r w:rsidR="00541E80" w:rsidRPr="00F62722">
        <w:rPr>
          <w:rStyle w:val="FootnoteReference"/>
          <w:rFonts w:ascii="IFAO-Grec Unicode" w:hAnsi="IFAO-Grec Unicode"/>
        </w:rPr>
        <w:footnoteReference w:id="94"/>
      </w:r>
      <w:r w:rsidR="001916A5" w:rsidRPr="00F62722">
        <w:rPr>
          <w:rFonts w:ascii="IFAO-Grec Unicode" w:hAnsi="IFAO-Grec Unicode"/>
        </w:rPr>
        <w:t xml:space="preserve"> </w:t>
      </w:r>
      <w:r w:rsidR="00534252" w:rsidRPr="00F62722">
        <w:rPr>
          <w:rFonts w:ascii="IFAO-Grec Unicode" w:hAnsi="IFAO-Grec Unicode"/>
        </w:rPr>
        <w:t xml:space="preserve">In this case, the </w:t>
      </w:r>
      <w:r w:rsidR="00FE6B5C" w:rsidRPr="00F62722">
        <w:rPr>
          <w:rFonts w:ascii="IFAO-Grec Unicode" w:hAnsi="IFAO-Grec Unicode"/>
        </w:rPr>
        <w:t>hand</w:t>
      </w:r>
      <w:r w:rsidR="00EE59BC" w:rsidRPr="00F62722">
        <w:rPr>
          <w:rFonts w:ascii="IFAO-Grec Unicode" w:hAnsi="IFAO-Grec Unicode"/>
        </w:rPr>
        <w:t xml:space="preserve"> is marked by several v</w:t>
      </w:r>
      <w:r w:rsidR="001C5438" w:rsidRPr="00F62722">
        <w:rPr>
          <w:rFonts w:ascii="IFAO-Grec Unicode" w:hAnsi="IFAO-Grec Unicode"/>
        </w:rPr>
        <w:t xml:space="preserve">ery narrow </w:t>
      </w:r>
      <w:r w:rsidR="00EE59BC" w:rsidRPr="00F62722">
        <w:rPr>
          <w:rFonts w:ascii="IFAO-Grec Unicode" w:hAnsi="IFAO-Grec Unicode"/>
        </w:rPr>
        <w:t xml:space="preserve">letters (including </w:t>
      </w:r>
      <w:r w:rsidR="001C5438" w:rsidRPr="00F62722">
        <w:rPr>
          <w:rFonts w:ascii="IFAO-Grec Unicode" w:hAnsi="IFAO-Grec Unicode"/>
        </w:rPr>
        <w:t>epsilon, theta, sigma</w:t>
      </w:r>
      <w:r w:rsidR="00EE59BC" w:rsidRPr="00F62722">
        <w:rPr>
          <w:rFonts w:ascii="IFAO-Grec Unicode" w:hAnsi="IFAO-Grec Unicode"/>
        </w:rPr>
        <w:t>,</w:t>
      </w:r>
      <w:r w:rsidR="001C5438" w:rsidRPr="00F62722">
        <w:rPr>
          <w:rFonts w:ascii="IFAO-Grec Unicode" w:hAnsi="IFAO-Grec Unicode"/>
        </w:rPr>
        <w:t xml:space="preserve"> and tiny omicron</w:t>
      </w:r>
      <w:r w:rsidR="00EE59BC" w:rsidRPr="00F62722">
        <w:rPr>
          <w:rFonts w:ascii="IFAO-Grec Unicode" w:hAnsi="IFAO-Grec Unicode"/>
        </w:rPr>
        <w:t>)</w:t>
      </w:r>
      <w:r w:rsidR="00011E36" w:rsidRPr="00F62722">
        <w:rPr>
          <w:rFonts w:ascii="IFAO-Grec Unicode" w:hAnsi="IFAO-Grec Unicode"/>
        </w:rPr>
        <w:t>;</w:t>
      </w:r>
      <w:r w:rsidR="00EE59BC" w:rsidRPr="00F62722">
        <w:rPr>
          <w:rFonts w:ascii="IFAO-Grec Unicode" w:hAnsi="IFAO-Grec Unicode"/>
        </w:rPr>
        <w:t xml:space="preserve"> an </w:t>
      </w:r>
      <w:r w:rsidR="00C14440" w:rsidRPr="00F62722">
        <w:rPr>
          <w:rFonts w:ascii="IFAO-Grec Unicode" w:hAnsi="IFAO-Grec Unicode"/>
        </w:rPr>
        <w:t xml:space="preserve">alpha with </w:t>
      </w:r>
      <w:r w:rsidR="00EE59BC" w:rsidRPr="00F62722">
        <w:rPr>
          <w:rFonts w:ascii="IFAO-Grec Unicode" w:hAnsi="IFAO-Grec Unicode"/>
        </w:rPr>
        <w:t xml:space="preserve">a </w:t>
      </w:r>
      <w:r w:rsidR="00C14440" w:rsidRPr="00F62722">
        <w:rPr>
          <w:rFonts w:ascii="IFAO-Grec Unicode" w:hAnsi="IFAO-Grec Unicode"/>
        </w:rPr>
        <w:t>tight bubble</w:t>
      </w:r>
      <w:r w:rsidR="00011E36" w:rsidRPr="00F62722">
        <w:rPr>
          <w:rFonts w:ascii="IFAO-Grec Unicode" w:hAnsi="IFAO-Grec Unicode"/>
        </w:rPr>
        <w:t>; a</w:t>
      </w:r>
      <w:r w:rsidR="006F666D" w:rsidRPr="00F62722">
        <w:rPr>
          <w:rFonts w:ascii="IFAO-Grec Unicode" w:hAnsi="IFAO-Grec Unicode"/>
        </w:rPr>
        <w:t xml:space="preserve"> wide delta with pronounc</w:t>
      </w:r>
      <w:r w:rsidR="00944ED4" w:rsidRPr="00F62722">
        <w:rPr>
          <w:rFonts w:ascii="IFAO-Grec Unicode" w:hAnsi="IFAO-Grec Unicode"/>
        </w:rPr>
        <w:t>ed cap</w:t>
      </w:r>
      <w:r w:rsidR="00011E36" w:rsidRPr="00F62722">
        <w:rPr>
          <w:rFonts w:ascii="IFAO-Grec Unicode" w:hAnsi="IFAO-Grec Unicode"/>
        </w:rPr>
        <w:t>; a</w:t>
      </w:r>
      <w:r w:rsidR="00944ED4" w:rsidRPr="00F62722">
        <w:rPr>
          <w:rFonts w:ascii="IFAO-Grec Unicode" w:hAnsi="IFAO-Grec Unicode"/>
        </w:rPr>
        <w:t xml:space="preserve"> </w:t>
      </w:r>
      <w:r w:rsidR="0045016F" w:rsidRPr="00F62722">
        <w:rPr>
          <w:rFonts w:ascii="IFAO-Grec Unicode" w:hAnsi="IFAO-Grec Unicode"/>
        </w:rPr>
        <w:t xml:space="preserve">triangular </w:t>
      </w:r>
      <w:r w:rsidR="00944ED4" w:rsidRPr="00F62722">
        <w:rPr>
          <w:rFonts w:ascii="IFAO-Grec Unicode" w:hAnsi="IFAO-Grec Unicode"/>
        </w:rPr>
        <w:t xml:space="preserve">bubble on </w:t>
      </w:r>
      <w:r w:rsidR="00944ED4" w:rsidRPr="00F62722">
        <w:rPr>
          <w:rFonts w:ascii="IFAO-Grec Unicode" w:hAnsi="IFAO-Grec Unicode"/>
        </w:rPr>
        <w:lastRenderedPageBreak/>
        <w:t>phi</w:t>
      </w:r>
      <w:r w:rsidR="00011E36" w:rsidRPr="00F62722">
        <w:rPr>
          <w:rFonts w:ascii="IFAO-Grec Unicode" w:hAnsi="IFAO-Grec Unicode"/>
        </w:rPr>
        <w:t>;</w:t>
      </w:r>
      <w:r w:rsidR="00944ED4" w:rsidRPr="00F62722">
        <w:rPr>
          <w:rFonts w:ascii="IFAO-Grec Unicode" w:hAnsi="IFAO-Grec Unicode"/>
        </w:rPr>
        <w:t xml:space="preserve"> lengthy descenders on phi, </w:t>
      </w:r>
      <w:r w:rsidR="004666BB" w:rsidRPr="00F62722">
        <w:rPr>
          <w:rFonts w:ascii="IFAO-Grec Unicode" w:hAnsi="IFAO-Grec Unicode"/>
        </w:rPr>
        <w:t xml:space="preserve">upsilon, </w:t>
      </w:r>
      <w:r w:rsidR="00944ED4" w:rsidRPr="00F62722">
        <w:rPr>
          <w:rFonts w:ascii="IFAO-Grec Unicode" w:hAnsi="IFAO-Grec Unicode"/>
        </w:rPr>
        <w:t xml:space="preserve">rho, </w:t>
      </w:r>
      <w:r w:rsidR="00011E36" w:rsidRPr="00F62722">
        <w:rPr>
          <w:rFonts w:ascii="IFAO-Grec Unicode" w:hAnsi="IFAO-Grec Unicode"/>
        </w:rPr>
        <w:t xml:space="preserve">and </w:t>
      </w:r>
      <w:r w:rsidR="00944ED4" w:rsidRPr="00F62722">
        <w:rPr>
          <w:rFonts w:ascii="IFAO-Grec Unicode" w:hAnsi="IFAO-Grec Unicode"/>
        </w:rPr>
        <w:t>iota</w:t>
      </w:r>
      <w:r w:rsidR="00011E36" w:rsidRPr="00F62722">
        <w:rPr>
          <w:rFonts w:ascii="IFAO-Grec Unicode" w:hAnsi="IFAO-Grec Unicode"/>
        </w:rPr>
        <w:t>;</w:t>
      </w:r>
      <w:r w:rsidR="00AF06E8" w:rsidRPr="00F62722">
        <w:rPr>
          <w:rFonts w:ascii="IFAO-Grec Unicode" w:hAnsi="IFAO-Grec Unicode"/>
        </w:rPr>
        <w:t xml:space="preserve"> </w:t>
      </w:r>
      <w:r w:rsidR="00E25C39" w:rsidRPr="00F62722">
        <w:rPr>
          <w:rFonts w:ascii="IFAO-Grec Unicode" w:hAnsi="IFAO-Grec Unicode"/>
        </w:rPr>
        <w:t xml:space="preserve">bowing on the </w:t>
      </w:r>
      <w:r w:rsidR="00AF06E8" w:rsidRPr="00F62722">
        <w:rPr>
          <w:rFonts w:ascii="IFAO-Grec Unicode" w:hAnsi="IFAO-Grec Unicode"/>
        </w:rPr>
        <w:t xml:space="preserve">left </w:t>
      </w:r>
      <w:r w:rsidR="0038410B" w:rsidRPr="00F62722">
        <w:rPr>
          <w:rFonts w:ascii="IFAO-Grec Unicode" w:hAnsi="IFAO-Grec Unicode"/>
        </w:rPr>
        <w:t xml:space="preserve">hasta </w:t>
      </w:r>
      <w:r w:rsidR="00AF06E8" w:rsidRPr="00F62722">
        <w:rPr>
          <w:rFonts w:ascii="IFAO-Grec Unicode" w:hAnsi="IFAO-Grec Unicode"/>
        </w:rPr>
        <w:t>of nu</w:t>
      </w:r>
      <w:r w:rsidR="00C81F19" w:rsidRPr="00F62722">
        <w:rPr>
          <w:rFonts w:ascii="IFAO-Grec Unicode" w:hAnsi="IFAO-Grec Unicode"/>
        </w:rPr>
        <w:t xml:space="preserve">, eta, </w:t>
      </w:r>
      <w:r w:rsidR="00E25C39" w:rsidRPr="00F62722">
        <w:rPr>
          <w:rFonts w:ascii="IFAO-Grec Unicode" w:hAnsi="IFAO-Grec Unicode"/>
        </w:rPr>
        <w:t xml:space="preserve">and also </w:t>
      </w:r>
      <w:r w:rsidR="0038410B" w:rsidRPr="00F62722">
        <w:rPr>
          <w:rFonts w:ascii="IFAO-Grec Unicode" w:hAnsi="IFAO-Grec Unicode"/>
        </w:rPr>
        <w:t>gamma</w:t>
      </w:r>
      <w:r w:rsidR="00113A89" w:rsidRPr="00F62722">
        <w:rPr>
          <w:rFonts w:ascii="IFAO-Grec Unicode" w:hAnsi="IFAO-Grec Unicode"/>
        </w:rPr>
        <w:t>.</w:t>
      </w:r>
      <w:r w:rsidR="004D602A" w:rsidRPr="00F62722">
        <w:rPr>
          <w:rFonts w:ascii="IFAO-Grec Unicode" w:hAnsi="IFAO-Grec Unicode"/>
        </w:rPr>
        <w:t xml:space="preserve"> </w:t>
      </w:r>
      <w:r w:rsidR="00CF16FD" w:rsidRPr="00F62722">
        <w:rPr>
          <w:rFonts w:ascii="IFAO-Grec Unicode" w:hAnsi="IFAO-Grec Unicode"/>
        </w:rPr>
        <w:t xml:space="preserve">Less flamboyant but </w:t>
      </w:r>
      <w:r w:rsidR="001C3C31" w:rsidRPr="00F62722">
        <w:rPr>
          <w:rFonts w:ascii="IFAO-Grec Unicode" w:hAnsi="IFAO-Grec Unicode"/>
        </w:rPr>
        <w:t xml:space="preserve">decent </w:t>
      </w:r>
      <w:r w:rsidR="00745FA9" w:rsidRPr="00F62722">
        <w:rPr>
          <w:rFonts w:ascii="IFAO-Grec Unicode" w:hAnsi="IFAO-Grec Unicode"/>
        </w:rPr>
        <w:t>palaeographical parallels</w:t>
      </w:r>
      <w:r w:rsidR="004D602A" w:rsidRPr="00F62722">
        <w:rPr>
          <w:rFonts w:ascii="IFAO-Grec Unicode" w:hAnsi="IFAO-Grec Unicode"/>
        </w:rPr>
        <w:t xml:space="preserve"> </w:t>
      </w:r>
      <w:r w:rsidR="00745FA9" w:rsidRPr="00F62722">
        <w:rPr>
          <w:rFonts w:ascii="IFAO-Grec Unicode" w:hAnsi="IFAO-Grec Unicode"/>
        </w:rPr>
        <w:t xml:space="preserve">are </w:t>
      </w:r>
      <w:hyperlink r:id="rId75" w:history="1">
        <w:r w:rsidR="004D602A" w:rsidRPr="00F62722">
          <w:rPr>
            <w:rStyle w:val="Hyperlink"/>
            <w:rFonts w:ascii="IFAO-Grec Unicode" w:hAnsi="IFAO-Grec Unicode"/>
          </w:rPr>
          <w:t>P.Beatty 6 11</w:t>
        </w:r>
      </w:hyperlink>
      <w:r w:rsidR="004D602A" w:rsidRPr="00F62722">
        <w:rPr>
          <w:rFonts w:ascii="IFAO-Grec Unicode" w:hAnsi="IFAO-Grec Unicode"/>
        </w:rPr>
        <w:t xml:space="preserve"> (early IV)</w:t>
      </w:r>
      <w:r w:rsidR="00FD0746" w:rsidRPr="00F62722">
        <w:rPr>
          <w:rStyle w:val="FootnoteReference"/>
          <w:rFonts w:ascii="IFAO-Grec Unicode" w:hAnsi="IFAO-Grec Unicode"/>
        </w:rPr>
        <w:footnoteReference w:id="95"/>
      </w:r>
      <w:r w:rsidR="00055A34" w:rsidRPr="00F62722">
        <w:rPr>
          <w:rFonts w:ascii="IFAO-Grec Unicode" w:hAnsi="IFAO-Grec Unicode"/>
        </w:rPr>
        <w:t xml:space="preserve"> and</w:t>
      </w:r>
      <w:r w:rsidR="00113A89" w:rsidRPr="00F62722">
        <w:rPr>
          <w:rFonts w:ascii="IFAO-Grec Unicode" w:hAnsi="IFAO-Grec Unicode"/>
        </w:rPr>
        <w:t xml:space="preserve"> </w:t>
      </w:r>
      <w:hyperlink r:id="rId76" w:history="1">
        <w:r w:rsidR="00D87BCB" w:rsidRPr="00F62722">
          <w:rPr>
            <w:rStyle w:val="Hyperlink"/>
            <w:rFonts w:ascii="IFAO-Grec Unicode" w:hAnsi="IFAO-Grec Unicode"/>
          </w:rPr>
          <w:t>P.</w:t>
        </w:r>
        <w:r w:rsidR="00B6333E" w:rsidRPr="00F62722">
          <w:rPr>
            <w:rStyle w:val="Hyperlink"/>
            <w:rFonts w:ascii="IFAO-Grec Unicode" w:hAnsi="IFAO-Grec Unicode"/>
          </w:rPr>
          <w:t xml:space="preserve">Oxy. </w:t>
        </w:r>
        <w:r w:rsidR="00D87BCB" w:rsidRPr="00F62722">
          <w:rPr>
            <w:rStyle w:val="Hyperlink"/>
            <w:rFonts w:ascii="IFAO-Grec Unicode" w:hAnsi="IFAO-Grec Unicode"/>
          </w:rPr>
          <w:t>66 4517</w:t>
        </w:r>
      </w:hyperlink>
      <w:r w:rsidR="00D87BCB" w:rsidRPr="00F62722">
        <w:rPr>
          <w:rFonts w:ascii="IFAO-Grec Unicode" w:hAnsi="IFAO-Grec Unicode"/>
        </w:rPr>
        <w:t xml:space="preserve"> (IV</w:t>
      </w:r>
      <w:r w:rsidR="00E50F73" w:rsidRPr="00F62722">
        <w:rPr>
          <w:rFonts w:ascii="IFAO-Grec Unicode" w:hAnsi="IFAO-Grec Unicode"/>
        </w:rPr>
        <w:t>)</w:t>
      </w:r>
      <w:r w:rsidR="004666BB" w:rsidRPr="00F62722">
        <w:rPr>
          <w:rFonts w:ascii="IFAO-Grec Unicode" w:hAnsi="IFAO-Grec Unicode"/>
        </w:rPr>
        <w:t>.</w:t>
      </w:r>
    </w:p>
    <w:p w14:paraId="45CC12C8" w14:textId="77777777" w:rsidR="007D5520" w:rsidRPr="00F62722" w:rsidRDefault="007D5520" w:rsidP="007D5520">
      <w:pPr>
        <w:rPr>
          <w:rFonts w:ascii="IFAO-Grec Unicode" w:hAnsi="IFAO-Grec Unicode"/>
          <w:color w:val="D9D9D9" w:themeColor="background1" w:themeShade="D9"/>
        </w:rPr>
      </w:pPr>
      <w:r w:rsidRPr="00F62722">
        <w:rPr>
          <w:rFonts w:ascii="IFAO-Grec Unicode" w:hAnsi="IFAO-Grec Unicode"/>
          <w:color w:val="D9D9D9" w:themeColor="background1" w:themeShade="D9"/>
        </w:rPr>
        <w:t>#articleHeader</w:t>
      </w:r>
    </w:p>
    <w:p w14:paraId="24A76B4C" w14:textId="3C7446F9" w:rsidR="007D5520" w:rsidRPr="00F62722" w:rsidRDefault="003E0322" w:rsidP="007D5520">
      <w:pPr>
        <w:spacing w:line="480" w:lineRule="auto"/>
        <w:rPr>
          <w:rFonts w:ascii="IFAO-Grec Unicode" w:hAnsi="IFAO-Grec Unicode"/>
        </w:rPr>
      </w:pPr>
      <w:r w:rsidRPr="00F62722">
        <w:rPr>
          <w:rFonts w:ascii="IFAO-Grec Unicode" w:hAnsi="IFAO-Grec Unicode"/>
        </w:rPr>
        <w:t xml:space="preserve">Nos. </w:t>
      </w:r>
      <w:r w:rsidR="007D5520" w:rsidRPr="00F62722">
        <w:rPr>
          <w:rFonts w:ascii="IFAO-Grec Unicode" w:hAnsi="IFAO-Grec Unicode"/>
        </w:rPr>
        <w:t>23</w:t>
      </w:r>
      <w:r w:rsidR="0059525F" w:rsidRPr="00F62722">
        <w:rPr>
          <w:rFonts w:ascii="IFAO-Grec Unicode" w:hAnsi="IFAO-Grec Unicode"/>
        </w:rPr>
        <w:t>–25</w:t>
      </w:r>
      <w:r w:rsidRPr="00F62722">
        <w:rPr>
          <w:rFonts w:ascii="IFAO-Grec Unicode" w:hAnsi="IFAO-Grec Unicode"/>
        </w:rPr>
        <w:t xml:space="preserve"> and</w:t>
      </w:r>
      <w:r w:rsidR="00820A8F" w:rsidRPr="00F62722">
        <w:rPr>
          <w:rFonts w:ascii="IFAO-Grec Unicode" w:hAnsi="IFAO-Grec Unicode"/>
        </w:rPr>
        <w:t xml:space="preserve"> the</w:t>
      </w:r>
      <w:r w:rsidR="0059525F" w:rsidRPr="00F62722">
        <w:rPr>
          <w:rFonts w:ascii="IFAO-Grec Unicode" w:hAnsi="IFAO-Grec Unicode"/>
        </w:rPr>
        <w:t xml:space="preserve"> </w:t>
      </w:r>
      <w:r w:rsidR="009F4EB8" w:rsidRPr="00F62722">
        <w:rPr>
          <w:rFonts w:ascii="IFAO-Grec Unicode" w:hAnsi="IFAO-Grec Unicode"/>
        </w:rPr>
        <w:t>Northeast</w:t>
      </w:r>
      <w:r w:rsidR="00820A8F" w:rsidRPr="00F62722">
        <w:rPr>
          <w:rFonts w:ascii="IFAO-Grec Unicode" w:hAnsi="IFAO-Grec Unicode"/>
        </w:rPr>
        <w:t xml:space="preserve">ern </w:t>
      </w:r>
      <w:r w:rsidR="00162859" w:rsidRPr="00F62722">
        <w:rPr>
          <w:rFonts w:ascii="IFAO-Grec Unicode" w:hAnsi="IFAO-Grec Unicode"/>
        </w:rPr>
        <w:t>Limit of the Excavation</w:t>
      </w:r>
    </w:p>
    <w:tbl>
      <w:tblPr>
        <w:tblStyle w:val="GridTable1Light"/>
        <w:tblW w:w="0" w:type="auto"/>
        <w:tblLook w:val="0400" w:firstRow="0" w:lastRow="0" w:firstColumn="0" w:lastColumn="0" w:noHBand="0" w:noVBand="1"/>
      </w:tblPr>
      <w:tblGrid>
        <w:gridCol w:w="456"/>
        <w:gridCol w:w="2674"/>
        <w:gridCol w:w="1689"/>
        <w:gridCol w:w="1193"/>
        <w:gridCol w:w="1458"/>
        <w:gridCol w:w="1880"/>
      </w:tblGrid>
      <w:tr w:rsidR="00FF283E" w:rsidRPr="00F62722" w14:paraId="21BCFF58" w14:textId="03A252D9" w:rsidTr="00BC5196">
        <w:tc>
          <w:tcPr>
            <w:tcW w:w="0" w:type="auto"/>
          </w:tcPr>
          <w:p w14:paraId="557E1198" w14:textId="77777777" w:rsidR="00BC5196" w:rsidRPr="00F62722" w:rsidRDefault="00BC5196">
            <w:pPr>
              <w:spacing w:line="480" w:lineRule="auto"/>
              <w:jc w:val="right"/>
              <w:rPr>
                <w:rFonts w:ascii="IFAO-Grec Unicode" w:hAnsi="IFAO-Grec Unicode"/>
              </w:rPr>
            </w:pPr>
            <w:r w:rsidRPr="00F62722">
              <w:rPr>
                <w:rFonts w:ascii="IFAO-Grec Unicode" w:hAnsi="IFAO-Grec Unicode"/>
              </w:rPr>
              <w:t>23</w:t>
            </w:r>
          </w:p>
        </w:tc>
        <w:tc>
          <w:tcPr>
            <w:tcW w:w="0" w:type="auto"/>
          </w:tcPr>
          <w:p w14:paraId="6075D5DA" w14:textId="77777777" w:rsidR="00BC5196" w:rsidRPr="00F62722" w:rsidRDefault="00BC5196">
            <w:pPr>
              <w:spacing w:line="480" w:lineRule="auto"/>
              <w:rPr>
                <w:rFonts w:ascii="IFAO-Grec Unicode" w:hAnsi="IFAO-Grec Unicode"/>
              </w:rPr>
            </w:pPr>
            <w:r w:rsidRPr="00F62722">
              <w:rPr>
                <w:rFonts w:ascii="IFAO-Grec Unicode" w:hAnsi="IFAO-Grec Unicode"/>
              </w:rPr>
              <w:t>ZPE 46 (1982), Page 87, No. 19</w:t>
            </w:r>
          </w:p>
        </w:tc>
        <w:tc>
          <w:tcPr>
            <w:tcW w:w="0" w:type="auto"/>
          </w:tcPr>
          <w:p w14:paraId="2399E523" w14:textId="77777777" w:rsidR="00BC5196" w:rsidRPr="00F62722" w:rsidRDefault="00BC5196">
            <w:pPr>
              <w:spacing w:line="480" w:lineRule="auto"/>
              <w:rPr>
                <w:rFonts w:ascii="IFAO-Grec Unicode" w:hAnsi="IFAO-Grec Unicode"/>
              </w:rPr>
            </w:pPr>
            <w:r w:rsidRPr="00F62722">
              <w:rPr>
                <w:rFonts w:ascii="IFAO-Grec Unicode" w:hAnsi="IFAO-Grec Unicode"/>
              </w:rPr>
              <w:t>P.Mich. inv. 4990</w:t>
            </w:r>
          </w:p>
        </w:tc>
        <w:tc>
          <w:tcPr>
            <w:tcW w:w="0" w:type="auto"/>
          </w:tcPr>
          <w:p w14:paraId="61F83A7E" w14:textId="77777777" w:rsidR="00BC5196" w:rsidRPr="00F62722" w:rsidRDefault="00BC5196">
            <w:pPr>
              <w:spacing w:line="480" w:lineRule="auto"/>
              <w:rPr>
                <w:rFonts w:ascii="IFAO-Grec Unicode" w:hAnsi="IFAO-Grec Unicode"/>
              </w:rPr>
            </w:pPr>
            <w:r w:rsidRPr="00F62722">
              <w:rPr>
                <w:rFonts w:ascii="IFAO-Grec Unicode" w:hAnsi="IFAO-Grec Unicode"/>
              </w:rPr>
              <w:t>27-230A-H</w:t>
            </w:r>
          </w:p>
        </w:tc>
        <w:tc>
          <w:tcPr>
            <w:tcW w:w="0" w:type="auto"/>
          </w:tcPr>
          <w:p w14:paraId="0AE8D841" w14:textId="77777777" w:rsidR="00BC5196" w:rsidRPr="00F62722" w:rsidRDefault="00BC5196">
            <w:pPr>
              <w:spacing w:line="480" w:lineRule="auto"/>
              <w:rPr>
                <w:rFonts w:ascii="IFAO-Grec Unicode" w:hAnsi="IFAO-Grec Unicode"/>
              </w:rPr>
            </w:pPr>
            <w:r w:rsidRPr="00F62722">
              <w:rPr>
                <w:rFonts w:ascii="IFAO-Grec Unicode" w:hAnsi="IFAO-Grec Unicode"/>
                <w:i/>
                <w:iCs/>
              </w:rPr>
              <w:t xml:space="preserve">Il. </w:t>
            </w:r>
            <w:r w:rsidRPr="00F62722">
              <w:rPr>
                <w:rFonts w:ascii="IFAO-Grec Unicode" w:hAnsi="IFAO-Grec Unicode"/>
              </w:rPr>
              <w:t>14.314–320</w:t>
            </w:r>
          </w:p>
        </w:tc>
        <w:tc>
          <w:tcPr>
            <w:tcW w:w="0" w:type="auto"/>
          </w:tcPr>
          <w:p w14:paraId="05511126" w14:textId="120E4569" w:rsidR="00BC5196" w:rsidRPr="00F62722" w:rsidRDefault="00FF283E">
            <w:pPr>
              <w:spacing w:line="480" w:lineRule="auto"/>
              <w:rPr>
                <w:rFonts w:ascii="IFAO-Grec Unicode" w:hAnsi="IFAO-Grec Unicode"/>
              </w:rPr>
            </w:pPr>
            <w:r w:rsidRPr="00F62722">
              <w:rPr>
                <w:rFonts w:ascii="IFAO-Grec Unicode" w:hAnsi="IFAO-Grec Unicode"/>
              </w:rPr>
              <w:t>Late II – Early III CE</w:t>
            </w:r>
          </w:p>
        </w:tc>
      </w:tr>
    </w:tbl>
    <w:p w14:paraId="760694B2" w14:textId="77777777" w:rsidR="00371D34" w:rsidRPr="00F62722" w:rsidRDefault="00371D34" w:rsidP="00E8617F">
      <w:pPr>
        <w:spacing w:line="480" w:lineRule="auto"/>
        <w:ind w:firstLine="720"/>
        <w:rPr>
          <w:rFonts w:ascii="IFAO-Grec Unicode" w:hAnsi="IFAO-Grec Unicode"/>
        </w:rPr>
      </w:pPr>
    </w:p>
    <w:p w14:paraId="6EA3DD83" w14:textId="17FD9831" w:rsidR="00940BB5" w:rsidRPr="00F62722" w:rsidRDefault="00B132FE" w:rsidP="00E8617F">
      <w:pPr>
        <w:spacing w:line="480" w:lineRule="auto"/>
        <w:ind w:firstLine="720"/>
        <w:rPr>
          <w:rFonts w:ascii="IFAO-Grec Unicode" w:hAnsi="IFAO-Grec Unicode"/>
        </w:rPr>
      </w:pPr>
      <w:r w:rsidRPr="00F62722">
        <w:rPr>
          <w:rFonts w:ascii="IFAO-Grec Unicode" w:hAnsi="IFAO-Grec Unicode"/>
        </w:rPr>
        <w:t xml:space="preserve">The next </w:t>
      </w:r>
      <w:r w:rsidR="00AF718F" w:rsidRPr="00F62722">
        <w:rPr>
          <w:rFonts w:ascii="IFAO-Grec Unicode" w:hAnsi="IFAO-Grec Unicode"/>
        </w:rPr>
        <w:t xml:space="preserve">three items </w:t>
      </w:r>
      <w:r w:rsidR="00C64799" w:rsidRPr="00F62722">
        <w:rPr>
          <w:rFonts w:ascii="IFAO-Grec Unicode" w:hAnsi="IFAO-Grec Unicode"/>
        </w:rPr>
        <w:t>come from contexts in relative proximity to one another.</w:t>
      </w:r>
      <w:r w:rsidR="00A90BAF" w:rsidRPr="00F62722">
        <w:rPr>
          <w:rStyle w:val="FootnoteReference"/>
          <w:rFonts w:ascii="IFAO-Grec Unicode" w:hAnsi="IFAO-Grec Unicode"/>
        </w:rPr>
        <w:footnoteReference w:id="96"/>
      </w:r>
      <w:r w:rsidR="00C64799" w:rsidRPr="00F62722">
        <w:rPr>
          <w:rFonts w:ascii="IFAO-Grec Unicode" w:hAnsi="IFAO-Grec Unicode"/>
        </w:rPr>
        <w:t xml:space="preserve"> </w:t>
      </w:r>
      <w:r w:rsidR="00300A5D" w:rsidRPr="00F62722">
        <w:rPr>
          <w:rFonts w:ascii="IFAO-Grec Unicode" w:hAnsi="IFAO-Grec Unicode"/>
        </w:rPr>
        <w:t xml:space="preserve">The first is </w:t>
      </w:r>
      <w:r w:rsidR="00AF718F" w:rsidRPr="00F62722">
        <w:rPr>
          <w:rFonts w:ascii="IFAO-Grec Unicode" w:hAnsi="IFAO-Grec Unicode"/>
        </w:rPr>
        <w:t>P.Mich. inv. 4990</w:t>
      </w:r>
      <w:r w:rsidR="00C64799" w:rsidRPr="00F62722">
        <w:rPr>
          <w:rFonts w:ascii="IFAO-Grec Unicode" w:hAnsi="IFAO-Grec Unicode"/>
        </w:rPr>
        <w:t xml:space="preserve"> </w:t>
      </w:r>
      <w:r w:rsidR="00AF718F" w:rsidRPr="00F62722">
        <w:rPr>
          <w:rFonts w:ascii="IFAO-Grec Unicode" w:hAnsi="IFAO-Grec Unicode"/>
        </w:rPr>
        <w:t>(</w:t>
      </w:r>
      <w:hyperlink r:id="rId77" w:history="1">
        <w:r w:rsidR="00573536" w:rsidRPr="00F62722">
          <w:rPr>
            <w:rStyle w:val="Hyperlink"/>
            <w:rFonts w:ascii="IFAO-Grec Unicode" w:hAnsi="IFAO-Grec Unicode"/>
          </w:rPr>
          <w:t>TM 60691</w:t>
        </w:r>
      </w:hyperlink>
      <w:r w:rsidR="00AF718F" w:rsidRPr="00F62722">
        <w:rPr>
          <w:rFonts w:ascii="IFAO-Grec Unicode" w:hAnsi="IFAO-Grec Unicode"/>
        </w:rPr>
        <w:t>)</w:t>
      </w:r>
      <w:r w:rsidR="00300A5D" w:rsidRPr="00F62722">
        <w:rPr>
          <w:rFonts w:ascii="IFAO-Grec Unicode" w:hAnsi="IFAO-Grec Unicode"/>
        </w:rPr>
        <w:t xml:space="preserve">, a small scrap </w:t>
      </w:r>
      <w:r w:rsidR="00EF4F45" w:rsidRPr="00F62722">
        <w:rPr>
          <w:rFonts w:ascii="IFAO-Grec Unicode" w:hAnsi="IFAO-Grec Unicode"/>
        </w:rPr>
        <w:t xml:space="preserve">of </w:t>
      </w:r>
      <w:r w:rsidR="00EF4F45" w:rsidRPr="00F62722">
        <w:rPr>
          <w:rFonts w:ascii="IFAO-Grec Unicode" w:hAnsi="IFAO-Grec Unicode"/>
          <w:i/>
          <w:iCs/>
        </w:rPr>
        <w:t xml:space="preserve">Iliad </w:t>
      </w:r>
      <w:r w:rsidR="00EF4F45" w:rsidRPr="00F62722">
        <w:rPr>
          <w:rFonts w:ascii="IFAO-Grec Unicode" w:hAnsi="IFAO-Grec Unicode"/>
        </w:rPr>
        <w:t>14</w:t>
      </w:r>
      <w:r w:rsidR="00E32F09" w:rsidRPr="00F62722">
        <w:rPr>
          <w:rFonts w:ascii="IFAO-Grec Unicode" w:hAnsi="IFAO-Grec Unicode"/>
        </w:rPr>
        <w:t xml:space="preserve"> written in upright capitals of a medium size. The hand is elegant and practiced</w:t>
      </w:r>
      <w:r w:rsidR="009E1EC3" w:rsidRPr="00F62722">
        <w:rPr>
          <w:rFonts w:ascii="IFAO-Grec Unicode" w:hAnsi="IFAO-Grec Unicode"/>
        </w:rPr>
        <w:t xml:space="preserve">, with a consistently square modulus whose bilinearity is only slightly breached </w:t>
      </w:r>
      <w:r w:rsidR="007F1A37" w:rsidRPr="00F62722">
        <w:rPr>
          <w:rFonts w:ascii="IFAO-Grec Unicode" w:hAnsi="IFAO-Grec Unicode"/>
        </w:rPr>
        <w:t xml:space="preserve">by the hasta of phi. </w:t>
      </w:r>
      <w:r w:rsidR="00B70ACB" w:rsidRPr="00F62722">
        <w:rPr>
          <w:rFonts w:ascii="IFAO-Grec Unicode" w:hAnsi="IFAO-Grec Unicode"/>
        </w:rPr>
        <w:t xml:space="preserve">Omicron is typically small, </w:t>
      </w:r>
      <w:r w:rsidR="00E32F09" w:rsidRPr="00F62722">
        <w:rPr>
          <w:rFonts w:ascii="IFAO-Grec Unicode" w:hAnsi="IFAO-Grec Unicode"/>
        </w:rPr>
        <w:t xml:space="preserve">the bubble of phi is </w:t>
      </w:r>
      <w:r w:rsidR="006424C7" w:rsidRPr="00F62722">
        <w:rPr>
          <w:rFonts w:ascii="IFAO-Grec Unicode" w:hAnsi="IFAO-Grec Unicode"/>
        </w:rPr>
        <w:t xml:space="preserve">flattened, </w:t>
      </w:r>
      <w:r w:rsidR="00B70ACB" w:rsidRPr="00F62722">
        <w:rPr>
          <w:rFonts w:ascii="IFAO-Grec Unicode" w:hAnsi="IFAO-Grec Unicode"/>
        </w:rPr>
        <w:t xml:space="preserve">and </w:t>
      </w:r>
      <w:r w:rsidR="006424C7" w:rsidRPr="00F62722">
        <w:rPr>
          <w:rFonts w:ascii="IFAO-Grec Unicode" w:hAnsi="IFAO-Grec Unicode"/>
        </w:rPr>
        <w:t>the left edge of tau’s crossbar is adorned with a serif</w:t>
      </w:r>
      <w:r w:rsidR="005A77DB" w:rsidRPr="00F62722">
        <w:rPr>
          <w:rFonts w:ascii="IFAO-Grec Unicode" w:hAnsi="IFAO-Grec Unicode"/>
        </w:rPr>
        <w:t>.</w:t>
      </w:r>
      <w:r w:rsidR="00C90DB6" w:rsidRPr="00F62722">
        <w:rPr>
          <w:rFonts w:ascii="IFAO-Grec Unicode" w:hAnsi="IFAO-Grec Unicode"/>
        </w:rPr>
        <w:t xml:space="preserve"> </w:t>
      </w:r>
      <w:r w:rsidR="00E276F6" w:rsidRPr="00F62722">
        <w:rPr>
          <w:rFonts w:ascii="IFAO-Grec Unicode" w:hAnsi="IFAO-Grec Unicode"/>
        </w:rPr>
        <w:t xml:space="preserve">It can be dated to the late </w:t>
      </w:r>
      <w:r w:rsidR="00405280" w:rsidRPr="00F62722">
        <w:rPr>
          <w:rFonts w:ascii="IFAO-Grec Unicode" w:hAnsi="IFAO-Grec Unicode"/>
        </w:rPr>
        <w:t>second</w:t>
      </w:r>
      <w:r w:rsidR="00E276F6" w:rsidRPr="00F62722">
        <w:rPr>
          <w:rFonts w:ascii="IFAO-Grec Unicode" w:hAnsi="IFAO-Grec Unicode"/>
        </w:rPr>
        <w:t xml:space="preserve"> or early </w:t>
      </w:r>
      <w:r w:rsidR="00405280" w:rsidRPr="00F62722">
        <w:rPr>
          <w:rFonts w:ascii="IFAO-Grec Unicode" w:hAnsi="IFAO-Grec Unicode"/>
        </w:rPr>
        <w:t>third century</w:t>
      </w:r>
      <w:r w:rsidR="00E276F6" w:rsidRPr="00F62722">
        <w:rPr>
          <w:rFonts w:ascii="IFAO-Grec Unicode" w:hAnsi="IFAO-Grec Unicode"/>
        </w:rPr>
        <w:t xml:space="preserve">: cf. </w:t>
      </w:r>
      <w:hyperlink r:id="rId78" w:history="1">
        <w:r w:rsidR="00E276F6" w:rsidRPr="00F62722">
          <w:rPr>
            <w:rStyle w:val="Hyperlink"/>
            <w:rFonts w:ascii="IFAO-Grec Unicode" w:hAnsi="IFAO-Grec Unicode"/>
          </w:rPr>
          <w:t>P.Oxy. 7 1016</w:t>
        </w:r>
      </w:hyperlink>
      <w:r w:rsidR="00380E3C" w:rsidRPr="00F62722">
        <w:t xml:space="preserve"> (235–299)</w:t>
      </w:r>
      <w:r w:rsidR="00E276F6" w:rsidRPr="00F62722">
        <w:rPr>
          <w:rFonts w:ascii="IFAO-Grec Unicode" w:hAnsi="IFAO-Grec Unicode"/>
        </w:rPr>
        <w:t xml:space="preserve">, which has similar characteristics but </w:t>
      </w:r>
      <w:r w:rsidR="00E77DCC" w:rsidRPr="00F62722">
        <w:rPr>
          <w:rFonts w:ascii="IFAO-Grec Unicode" w:hAnsi="IFAO-Grec Unicode"/>
        </w:rPr>
        <w:t>is slightly less bilinear</w:t>
      </w:r>
      <w:r w:rsidR="00FF0E28" w:rsidRPr="00F62722">
        <w:rPr>
          <w:rFonts w:ascii="IFAO-Grec Unicode" w:hAnsi="IFAO-Grec Unicode"/>
        </w:rPr>
        <w:t xml:space="preserve">. </w:t>
      </w:r>
    </w:p>
    <w:p w14:paraId="2EFD9FB7" w14:textId="1DDA8730" w:rsidR="00AF718F" w:rsidRPr="00F62722" w:rsidRDefault="006E3B7A" w:rsidP="00E8617F">
      <w:pPr>
        <w:spacing w:line="480" w:lineRule="auto"/>
        <w:ind w:firstLine="720"/>
        <w:rPr>
          <w:rFonts w:ascii="IFAO-Grec Unicode" w:hAnsi="IFAO-Grec Unicode"/>
        </w:rPr>
      </w:pPr>
      <w:r w:rsidRPr="00F62722">
        <w:rPr>
          <w:rFonts w:ascii="IFAO-Grec Unicode" w:hAnsi="IFAO-Grec Unicode"/>
        </w:rPr>
        <w:t xml:space="preserve">The papyrus </w:t>
      </w:r>
      <w:r w:rsidR="00573536" w:rsidRPr="00F62722">
        <w:rPr>
          <w:rFonts w:ascii="IFAO-Grec Unicode" w:hAnsi="IFAO-Grec Unicode"/>
        </w:rPr>
        <w:t>was assigned the field number 27-230A-H</w:t>
      </w:r>
      <w:r w:rsidR="00940BB5" w:rsidRPr="00F62722">
        <w:rPr>
          <w:rFonts w:ascii="IFAO-Grec Unicode" w:hAnsi="IFAO-Grec Unicode"/>
        </w:rPr>
        <w:t xml:space="preserve"> in the record of excavated objects. </w:t>
      </w:r>
      <w:r w:rsidR="003A5D2B" w:rsidRPr="00F62722">
        <w:rPr>
          <w:rFonts w:ascii="IFAO-Grec Unicode" w:hAnsi="IFAO-Grec Unicode"/>
        </w:rPr>
        <w:t xml:space="preserve">As is the case for </w:t>
      </w:r>
      <w:r w:rsidR="008F65AA" w:rsidRPr="00F62722">
        <w:rPr>
          <w:rFonts w:ascii="IFAO-Grec Unicode" w:hAnsi="IFAO-Grec Unicode"/>
        </w:rPr>
        <w:t xml:space="preserve">other finds from House 230, </w:t>
      </w:r>
      <w:r w:rsidR="00C379D8" w:rsidRPr="00F62722">
        <w:rPr>
          <w:rFonts w:ascii="IFAO-Grec Unicode" w:hAnsi="IFAO-Grec Unicode"/>
        </w:rPr>
        <w:t>th</w:t>
      </w:r>
      <w:r w:rsidR="00AB343F" w:rsidRPr="00F62722">
        <w:rPr>
          <w:rFonts w:ascii="IFAO-Grec Unicode" w:hAnsi="IFAO-Grec Unicode"/>
        </w:rPr>
        <w:t>is</w:t>
      </w:r>
      <w:r w:rsidR="00F62ADC" w:rsidRPr="00F62722">
        <w:rPr>
          <w:rFonts w:ascii="IFAO-Grec Unicode" w:hAnsi="IFAO-Grec Unicode"/>
        </w:rPr>
        <w:t xml:space="preserve"> </w:t>
      </w:r>
      <w:r w:rsidR="00E24B60" w:rsidRPr="00F62722">
        <w:rPr>
          <w:rFonts w:ascii="IFAO-Grec Unicode" w:hAnsi="IFAO-Grec Unicode"/>
        </w:rPr>
        <w:t xml:space="preserve">field number </w:t>
      </w:r>
      <w:r w:rsidR="008F65AA" w:rsidRPr="00F62722">
        <w:rPr>
          <w:rFonts w:ascii="IFAO-Grec Unicode" w:hAnsi="IFAO-Grec Unicode"/>
        </w:rPr>
        <w:t xml:space="preserve">does not </w:t>
      </w:r>
      <w:r w:rsidR="00A65573" w:rsidRPr="00F62722">
        <w:rPr>
          <w:rFonts w:ascii="IFAO-Grec Unicode" w:hAnsi="IFAO-Grec Unicode"/>
        </w:rPr>
        <w:t>associate the house with a particular</w:t>
      </w:r>
      <w:r w:rsidR="00E24B60" w:rsidRPr="00F62722">
        <w:rPr>
          <w:rFonts w:ascii="IFAO-Grec Unicode" w:hAnsi="IFAO-Grec Unicode"/>
        </w:rPr>
        <w:t xml:space="preserve"> level</w:t>
      </w:r>
      <w:r w:rsidR="008F65AA" w:rsidRPr="00F62722">
        <w:rPr>
          <w:rFonts w:ascii="IFAO-Grec Unicode" w:hAnsi="IFAO-Grec Unicode"/>
        </w:rPr>
        <w:t xml:space="preserve">, but </w:t>
      </w:r>
      <w:r w:rsidR="00C36244" w:rsidRPr="00F62722">
        <w:rPr>
          <w:rFonts w:ascii="IFAO-Grec Unicode" w:hAnsi="IFAO-Grec Unicode"/>
        </w:rPr>
        <w:t xml:space="preserve">the field director’s unpublished report makes </w:t>
      </w:r>
      <w:r w:rsidR="00A65573" w:rsidRPr="00F62722">
        <w:rPr>
          <w:rFonts w:ascii="IFAO-Grec Unicode" w:hAnsi="IFAO-Grec Unicode"/>
        </w:rPr>
        <w:t xml:space="preserve">clear that </w:t>
      </w:r>
      <w:r w:rsidR="008F65AA" w:rsidRPr="00F62722">
        <w:rPr>
          <w:rFonts w:ascii="IFAO-Grec Unicode" w:hAnsi="IFAO-Grec Unicode"/>
        </w:rPr>
        <w:t>the excavat</w:t>
      </w:r>
      <w:r w:rsidR="00A50DD7" w:rsidRPr="00F62722">
        <w:rPr>
          <w:rFonts w:ascii="IFAO-Grec Unicode" w:hAnsi="IFAO-Grec Unicode"/>
        </w:rPr>
        <w:t>ion</w:t>
      </w:r>
      <w:r w:rsidR="008F65AA" w:rsidRPr="00F62722">
        <w:rPr>
          <w:rFonts w:ascii="IFAO-Grec Unicode" w:hAnsi="IFAO-Grec Unicode"/>
        </w:rPr>
        <w:t xml:space="preserve"> </w:t>
      </w:r>
      <w:r w:rsidR="00351E6E" w:rsidRPr="00F62722">
        <w:rPr>
          <w:rFonts w:ascii="IFAO-Grec Unicode" w:hAnsi="IFAO-Grec Unicode"/>
        </w:rPr>
        <w:t xml:space="preserve">assigned </w:t>
      </w:r>
      <w:r w:rsidR="00D1371C" w:rsidRPr="00F62722">
        <w:rPr>
          <w:rFonts w:ascii="IFAO-Grec Unicode" w:hAnsi="IFAO-Grec Unicode"/>
        </w:rPr>
        <w:t xml:space="preserve">it </w:t>
      </w:r>
      <w:r w:rsidR="00392BE5" w:rsidRPr="00F62722">
        <w:rPr>
          <w:rFonts w:ascii="IFAO-Grec Unicode" w:hAnsi="IFAO-Grec Unicode"/>
        </w:rPr>
        <w:t>to the second layer</w:t>
      </w:r>
      <w:r w:rsidR="00351E6E" w:rsidRPr="00F62722">
        <w:rPr>
          <w:rFonts w:ascii="IFAO-Grec Unicode" w:hAnsi="IFAO-Grec Unicode"/>
        </w:rPr>
        <w:t xml:space="preserve"> of the site</w:t>
      </w:r>
      <w:r w:rsidR="00167321" w:rsidRPr="00F62722">
        <w:rPr>
          <w:rFonts w:ascii="IFAO-Grec Unicode" w:hAnsi="IFAO-Grec Unicode"/>
        </w:rPr>
        <w:t xml:space="preserve">. It </w:t>
      </w:r>
      <w:r w:rsidR="00455AEA" w:rsidRPr="00F62722">
        <w:rPr>
          <w:rFonts w:ascii="IFAO-Grec Unicode" w:hAnsi="IFAO-Grec Unicode"/>
        </w:rPr>
        <w:t>was b</w:t>
      </w:r>
      <w:r w:rsidR="005A77DB" w:rsidRPr="00F62722">
        <w:rPr>
          <w:rFonts w:ascii="IFAO-Grec Unicode" w:hAnsi="IFAO-Grec Unicode"/>
        </w:rPr>
        <w:t xml:space="preserve">uilt </w:t>
      </w:r>
      <w:r w:rsidR="009B3D64" w:rsidRPr="00F62722">
        <w:rPr>
          <w:rFonts w:ascii="IFAO-Grec Unicode" w:hAnsi="IFAO-Grec Unicode"/>
        </w:rPr>
        <w:t xml:space="preserve">in part </w:t>
      </w:r>
      <w:r w:rsidR="005A77DB" w:rsidRPr="00F62722">
        <w:rPr>
          <w:rFonts w:ascii="IFAO-Grec Unicode" w:hAnsi="IFAO-Grec Unicode"/>
        </w:rPr>
        <w:t xml:space="preserve">upon </w:t>
      </w:r>
      <w:r w:rsidR="00455AEA" w:rsidRPr="00F62722">
        <w:rPr>
          <w:rFonts w:ascii="IFAO-Grec Unicode" w:hAnsi="IFAO-Grec Unicode"/>
        </w:rPr>
        <w:t xml:space="preserve">the </w:t>
      </w:r>
      <w:r w:rsidR="005A77DB" w:rsidRPr="00F62722">
        <w:rPr>
          <w:rFonts w:ascii="IFAO-Grec Unicode" w:hAnsi="IFAO-Grec Unicode"/>
        </w:rPr>
        <w:t>foundation of C62 in layer below</w:t>
      </w:r>
      <w:r w:rsidR="00167321" w:rsidRPr="00F62722">
        <w:rPr>
          <w:rFonts w:ascii="IFAO-Grec Unicode" w:hAnsi="IFAO-Grec Unicode"/>
        </w:rPr>
        <w:t>,</w:t>
      </w:r>
      <w:r w:rsidR="008F7611" w:rsidRPr="00F62722">
        <w:rPr>
          <w:rStyle w:val="FootnoteReference"/>
          <w:rFonts w:ascii="IFAO-Grec Unicode" w:hAnsi="IFAO-Grec Unicode"/>
        </w:rPr>
        <w:footnoteReference w:id="97"/>
      </w:r>
      <w:r w:rsidR="00167321" w:rsidRPr="00F62722">
        <w:rPr>
          <w:rFonts w:ascii="IFAO-Grec Unicode" w:hAnsi="IFAO-Grec Unicode"/>
        </w:rPr>
        <w:t xml:space="preserve"> </w:t>
      </w:r>
      <w:r w:rsidR="004F589E" w:rsidRPr="00F62722">
        <w:rPr>
          <w:rFonts w:ascii="IFAO-Grec Unicode" w:hAnsi="IFAO-Grec Unicode"/>
        </w:rPr>
        <w:t xml:space="preserve">but the </w:t>
      </w:r>
      <w:r w:rsidR="00EA53FE" w:rsidRPr="00F62722">
        <w:rPr>
          <w:rFonts w:ascii="IFAO-Grec Unicode" w:hAnsi="IFAO-Grec Unicode"/>
        </w:rPr>
        <w:t>o</w:t>
      </w:r>
      <w:r w:rsidR="005A77DB" w:rsidRPr="00F62722">
        <w:rPr>
          <w:rFonts w:ascii="IFAO-Grec Unicode" w:hAnsi="IFAO-Grec Unicode"/>
        </w:rPr>
        <w:t xml:space="preserve">ccupation </w:t>
      </w:r>
      <w:r w:rsidR="00351E6E" w:rsidRPr="00F62722">
        <w:rPr>
          <w:rFonts w:ascii="IFAO-Grec Unicode" w:hAnsi="IFAO-Grec Unicode"/>
        </w:rPr>
        <w:t xml:space="preserve">of that earlier structure </w:t>
      </w:r>
      <w:r w:rsidR="00455AEA" w:rsidRPr="00F62722">
        <w:rPr>
          <w:rFonts w:ascii="IFAO-Grec Unicode" w:hAnsi="IFAO-Grec Unicode"/>
        </w:rPr>
        <w:t xml:space="preserve">was </w:t>
      </w:r>
      <w:r w:rsidR="004F589E" w:rsidRPr="00F62722">
        <w:rPr>
          <w:rFonts w:ascii="IFAO-Grec Unicode" w:hAnsi="IFAO-Grec Unicode"/>
        </w:rPr>
        <w:t xml:space="preserve">evidently </w:t>
      </w:r>
      <w:r w:rsidR="005A77DB" w:rsidRPr="00F62722">
        <w:rPr>
          <w:rFonts w:ascii="IFAO-Grec Unicode" w:hAnsi="IFAO-Grec Unicode"/>
        </w:rPr>
        <w:t>interrupted.</w:t>
      </w:r>
      <w:r w:rsidR="002C3514" w:rsidRPr="00F62722">
        <w:rPr>
          <w:rStyle w:val="FootnoteReference"/>
          <w:rFonts w:ascii="IFAO-Grec Unicode" w:hAnsi="IFAO-Grec Unicode"/>
        </w:rPr>
        <w:footnoteReference w:id="98"/>
      </w:r>
      <w:r w:rsidR="00CB5354" w:rsidRPr="00F62722">
        <w:rPr>
          <w:rFonts w:ascii="IFAO-Grec Unicode" w:hAnsi="IFAO-Grec Unicode"/>
        </w:rPr>
        <w:t xml:space="preserve"> </w:t>
      </w:r>
      <w:r w:rsidR="005C1FFF" w:rsidRPr="00F62722">
        <w:rPr>
          <w:rFonts w:ascii="IFAO-Grec Unicode" w:hAnsi="IFAO-Grec Unicode"/>
        </w:rPr>
        <w:lastRenderedPageBreak/>
        <w:t>Interestingly, p</w:t>
      </w:r>
      <w:r w:rsidR="00F05B22" w:rsidRPr="00F62722">
        <w:rPr>
          <w:rFonts w:ascii="IFAO-Grec Unicode" w:hAnsi="IFAO-Grec Unicode"/>
        </w:rPr>
        <w:t>ortions of</w:t>
      </w:r>
      <w:r w:rsidR="00B261F3" w:rsidRPr="00F62722">
        <w:rPr>
          <w:rFonts w:ascii="IFAO-Grec Unicode" w:hAnsi="IFAO-Grec Unicode"/>
        </w:rPr>
        <w:t xml:space="preserve"> House</w:t>
      </w:r>
      <w:r w:rsidR="00F05B22" w:rsidRPr="00F62722">
        <w:rPr>
          <w:rFonts w:ascii="IFAO-Grec Unicode" w:hAnsi="IFAO-Grec Unicode"/>
        </w:rPr>
        <w:t xml:space="preserve"> 230 </w:t>
      </w:r>
      <w:r w:rsidR="0030674C" w:rsidRPr="00F62722">
        <w:rPr>
          <w:rFonts w:ascii="IFAO-Grec Unicode" w:hAnsi="IFAO-Grec Unicode"/>
        </w:rPr>
        <w:t xml:space="preserve">also </w:t>
      </w:r>
      <w:r w:rsidR="00F05B22" w:rsidRPr="00F62722">
        <w:rPr>
          <w:rFonts w:ascii="IFAO-Grec Unicode" w:hAnsi="IFAO-Grec Unicode"/>
        </w:rPr>
        <w:t>surviv</w:t>
      </w:r>
      <w:r w:rsidR="00D52642" w:rsidRPr="00F62722">
        <w:rPr>
          <w:rFonts w:ascii="IFAO-Grec Unicode" w:hAnsi="IFAO-Grec Unicode"/>
        </w:rPr>
        <w:t>ed</w:t>
      </w:r>
      <w:r w:rsidR="00F05B22" w:rsidRPr="00F62722">
        <w:rPr>
          <w:rFonts w:ascii="IFAO-Grec Unicode" w:hAnsi="IFAO-Grec Unicode"/>
        </w:rPr>
        <w:t xml:space="preserve"> </w:t>
      </w:r>
      <w:r w:rsidR="005A77DB" w:rsidRPr="00F62722">
        <w:rPr>
          <w:rFonts w:ascii="IFAO-Grec Unicode" w:hAnsi="IFAO-Grec Unicode"/>
        </w:rPr>
        <w:t xml:space="preserve">into </w:t>
      </w:r>
      <w:r w:rsidR="00022301" w:rsidRPr="00F62722">
        <w:rPr>
          <w:rFonts w:ascii="IFAO-Grec Unicode" w:hAnsi="IFAO-Grec Unicode"/>
        </w:rPr>
        <w:t xml:space="preserve">the </w:t>
      </w:r>
      <w:r w:rsidR="005A77DB" w:rsidRPr="00F62722">
        <w:rPr>
          <w:rFonts w:ascii="IFAO-Grec Unicode" w:hAnsi="IFAO-Grec Unicode"/>
        </w:rPr>
        <w:t>top level</w:t>
      </w:r>
      <w:r w:rsidR="00225A4E" w:rsidRPr="00F62722">
        <w:rPr>
          <w:rFonts w:ascii="IFAO-Grec Unicode" w:hAnsi="IFAO-Grec Unicode"/>
        </w:rPr>
        <w:t>.</w:t>
      </w:r>
      <w:r w:rsidR="008F7611" w:rsidRPr="00F62722">
        <w:rPr>
          <w:rStyle w:val="FootnoteReference"/>
          <w:rFonts w:ascii="IFAO-Grec Unicode" w:hAnsi="IFAO-Grec Unicode"/>
        </w:rPr>
        <w:footnoteReference w:id="99"/>
      </w:r>
      <w:r w:rsidR="00225A4E" w:rsidRPr="00F62722">
        <w:rPr>
          <w:rFonts w:ascii="IFAO-Grec Unicode" w:hAnsi="IFAO-Grec Unicode"/>
        </w:rPr>
        <w:t xml:space="preserve"> </w:t>
      </w:r>
      <w:r w:rsidR="00C81A07" w:rsidRPr="00F62722">
        <w:rPr>
          <w:rFonts w:ascii="IFAO-Grec Unicode" w:hAnsi="IFAO-Grec Unicode"/>
        </w:rPr>
        <w:t>It was excavated only gradually: n</w:t>
      </w:r>
      <w:r w:rsidR="00225A4E" w:rsidRPr="00F62722">
        <w:rPr>
          <w:rFonts w:ascii="IFAO-Grec Unicode" w:hAnsi="IFAO-Grec Unicode"/>
        </w:rPr>
        <w:t xml:space="preserve">umerous finds </w:t>
      </w:r>
      <w:r w:rsidR="00944E95" w:rsidRPr="00F62722">
        <w:rPr>
          <w:rFonts w:ascii="IFAO-Grec Unicode" w:hAnsi="IFAO-Grec Unicode"/>
        </w:rPr>
        <w:t xml:space="preserve">from this house were entered </w:t>
      </w:r>
      <w:r w:rsidR="00225A4E" w:rsidRPr="00F62722">
        <w:rPr>
          <w:rFonts w:ascii="IFAO-Grec Unicode" w:hAnsi="IFAO-Grec Unicode"/>
        </w:rPr>
        <w:t xml:space="preserve">in </w:t>
      </w:r>
      <w:r w:rsidR="00E4721F" w:rsidRPr="00F62722">
        <w:rPr>
          <w:rFonts w:ascii="IFAO-Grec Unicode" w:hAnsi="IFAO-Grec Unicode"/>
        </w:rPr>
        <w:t>the excavation’s record of objects</w:t>
      </w:r>
      <w:r w:rsidR="00944E95" w:rsidRPr="00F62722">
        <w:rPr>
          <w:rFonts w:ascii="IFAO-Grec Unicode" w:hAnsi="IFAO-Grec Unicode"/>
        </w:rPr>
        <w:t xml:space="preserve"> </w:t>
      </w:r>
      <w:r w:rsidR="00B618DC" w:rsidRPr="00F62722">
        <w:rPr>
          <w:rFonts w:ascii="IFAO-Grec Unicode" w:hAnsi="IFAO-Grec Unicode"/>
        </w:rPr>
        <w:t>during</w:t>
      </w:r>
      <w:r w:rsidR="00D52642" w:rsidRPr="00F62722">
        <w:rPr>
          <w:rFonts w:ascii="IFAO-Grec Unicode" w:hAnsi="IFAO-Grec Unicode"/>
        </w:rPr>
        <w:t xml:space="preserve"> its</w:t>
      </w:r>
      <w:r w:rsidR="00B618DC" w:rsidRPr="00F62722">
        <w:rPr>
          <w:rFonts w:ascii="IFAO-Grec Unicode" w:hAnsi="IFAO-Grec Unicode"/>
        </w:rPr>
        <w:t xml:space="preserve"> initial excavation in </w:t>
      </w:r>
      <w:r w:rsidR="00396A19" w:rsidRPr="00F62722">
        <w:rPr>
          <w:rFonts w:ascii="IFAO-Grec Unicode" w:hAnsi="IFAO-Grec Unicode"/>
        </w:rPr>
        <w:t xml:space="preserve">the </w:t>
      </w:r>
      <w:r w:rsidR="00944E95" w:rsidRPr="00F62722">
        <w:rPr>
          <w:rFonts w:ascii="IFAO-Grec Unicode" w:hAnsi="IFAO-Grec Unicode"/>
        </w:rPr>
        <w:t>1925</w:t>
      </w:r>
      <w:r w:rsidR="00B618DC" w:rsidRPr="00F62722">
        <w:rPr>
          <w:rFonts w:ascii="IFAO-Grec Unicode" w:hAnsi="IFAO-Grec Unicode"/>
        </w:rPr>
        <w:t>/</w:t>
      </w:r>
      <w:r w:rsidR="00944E95" w:rsidRPr="00F62722">
        <w:rPr>
          <w:rFonts w:ascii="IFAO-Grec Unicode" w:hAnsi="IFAO-Grec Unicode"/>
        </w:rPr>
        <w:t>6</w:t>
      </w:r>
      <w:r w:rsidR="00B618DC" w:rsidRPr="00F62722">
        <w:rPr>
          <w:rFonts w:ascii="IFAO-Grec Unicode" w:hAnsi="IFAO-Grec Unicode"/>
        </w:rPr>
        <w:t xml:space="preserve"> season</w:t>
      </w:r>
      <w:r w:rsidR="00944E95" w:rsidRPr="00F62722">
        <w:rPr>
          <w:rFonts w:ascii="IFAO-Grec Unicode" w:hAnsi="IFAO-Grec Unicode"/>
        </w:rPr>
        <w:t>,</w:t>
      </w:r>
      <w:r w:rsidR="00C502D6" w:rsidRPr="00F62722">
        <w:rPr>
          <w:rStyle w:val="FootnoteReference"/>
          <w:rFonts w:ascii="IFAO-Grec Unicode" w:hAnsi="IFAO-Grec Unicode"/>
        </w:rPr>
        <w:footnoteReference w:id="100"/>
      </w:r>
      <w:r w:rsidR="00944E95" w:rsidRPr="00F62722">
        <w:rPr>
          <w:rFonts w:ascii="IFAO-Grec Unicode" w:hAnsi="IFAO-Grec Unicode"/>
        </w:rPr>
        <w:t xml:space="preserve"> </w:t>
      </w:r>
      <w:r w:rsidR="00E92647" w:rsidRPr="00F62722">
        <w:rPr>
          <w:rFonts w:ascii="IFAO-Grec Unicode" w:hAnsi="IFAO-Grec Unicode"/>
        </w:rPr>
        <w:t xml:space="preserve">including several examples of African Red Slip pottery </w:t>
      </w:r>
      <w:r w:rsidR="007E2836" w:rsidRPr="00F62722">
        <w:rPr>
          <w:rFonts w:ascii="IFAO-Grec Unicode" w:hAnsi="IFAO-Grec Unicode"/>
        </w:rPr>
        <w:t xml:space="preserve">whose types date to </w:t>
      </w:r>
      <w:r w:rsidR="005F01F2" w:rsidRPr="00F62722">
        <w:rPr>
          <w:rFonts w:ascii="IFAO-Grec Unicode" w:hAnsi="IFAO-Grec Unicode"/>
        </w:rPr>
        <w:t>fourth and fifth centuries.</w:t>
      </w:r>
      <w:bookmarkStart w:id="79" w:name="_Ref180151953"/>
      <w:r w:rsidR="005F01F2" w:rsidRPr="00F62722">
        <w:rPr>
          <w:rStyle w:val="FootnoteReference"/>
          <w:rFonts w:ascii="IFAO-Grec Unicode" w:hAnsi="IFAO-Grec Unicode"/>
        </w:rPr>
        <w:footnoteReference w:id="101"/>
      </w:r>
      <w:bookmarkEnd w:id="79"/>
      <w:r w:rsidR="005F01F2" w:rsidRPr="00F62722">
        <w:rPr>
          <w:rFonts w:ascii="IFAO-Grec Unicode" w:hAnsi="IFAO-Grec Unicode"/>
        </w:rPr>
        <w:t xml:space="preserve"> </w:t>
      </w:r>
      <w:r w:rsidR="009062A6" w:rsidRPr="00F62722">
        <w:rPr>
          <w:rFonts w:ascii="IFAO-Grec Unicode" w:hAnsi="IFAO-Grec Unicode"/>
        </w:rPr>
        <w:t>Two of them come from the same room as the papyrus</w:t>
      </w:r>
      <w:r w:rsidR="00583EF2" w:rsidRPr="00F62722">
        <w:rPr>
          <w:rFonts w:ascii="IFAO-Grec Unicode" w:hAnsi="IFAO-Grec Unicode"/>
        </w:rPr>
        <w:t>, and</w:t>
      </w:r>
      <w:r w:rsidR="009062A6" w:rsidRPr="00F62722">
        <w:rPr>
          <w:rFonts w:ascii="IFAO-Grec Unicode" w:hAnsi="IFAO-Grec Unicode"/>
        </w:rPr>
        <w:t xml:space="preserve"> </w:t>
      </w:r>
      <w:r w:rsidR="000B1AAE" w:rsidRPr="00F62722">
        <w:rPr>
          <w:rFonts w:ascii="IFAO-Grec Unicode" w:hAnsi="IFAO-Grec Unicode"/>
        </w:rPr>
        <w:t xml:space="preserve">the </w:t>
      </w:r>
      <w:r w:rsidR="00DD6FE3" w:rsidRPr="00F62722">
        <w:rPr>
          <w:rFonts w:ascii="IFAO-Grec Unicode" w:hAnsi="IFAO-Grec Unicode"/>
        </w:rPr>
        <w:t xml:space="preserve">assigned </w:t>
      </w:r>
      <w:r w:rsidR="000B1AAE" w:rsidRPr="00F62722">
        <w:rPr>
          <w:rFonts w:ascii="IFAO-Grec Unicode" w:hAnsi="IFAO-Grec Unicode"/>
        </w:rPr>
        <w:t xml:space="preserve">dates </w:t>
      </w:r>
      <w:r w:rsidR="00583EF2" w:rsidRPr="00F62722">
        <w:rPr>
          <w:rFonts w:ascii="IFAO-Grec Unicode" w:hAnsi="IFAO-Grec Unicode"/>
        </w:rPr>
        <w:t xml:space="preserve">of their types </w:t>
      </w:r>
      <w:r w:rsidR="000B1AAE" w:rsidRPr="00F62722">
        <w:rPr>
          <w:rFonts w:ascii="IFAO-Grec Unicode" w:hAnsi="IFAO-Grec Unicode"/>
        </w:rPr>
        <w:t xml:space="preserve">indicate </w:t>
      </w:r>
      <w:r w:rsidR="00F030A5" w:rsidRPr="00F62722">
        <w:rPr>
          <w:rFonts w:ascii="IFAO-Grec Unicode" w:hAnsi="IFAO-Grec Unicode"/>
        </w:rPr>
        <w:t xml:space="preserve">that </w:t>
      </w:r>
      <w:r w:rsidR="00BD4794" w:rsidRPr="00F62722">
        <w:rPr>
          <w:rFonts w:ascii="IFAO-Grec Unicode" w:hAnsi="IFAO-Grec Unicode"/>
        </w:rPr>
        <w:t xml:space="preserve">occupation of </w:t>
      </w:r>
      <w:r w:rsidR="00566F78" w:rsidRPr="00F62722">
        <w:rPr>
          <w:rFonts w:ascii="IFAO-Grec Unicode" w:hAnsi="IFAO-Grec Unicode"/>
        </w:rPr>
        <w:t>the structure</w:t>
      </w:r>
      <w:r w:rsidR="00F030A5" w:rsidRPr="00F62722">
        <w:rPr>
          <w:rFonts w:ascii="IFAO-Grec Unicode" w:hAnsi="IFAO-Grec Unicode"/>
        </w:rPr>
        <w:t xml:space="preserve"> </w:t>
      </w:r>
      <w:r w:rsidR="00BD4794" w:rsidRPr="00F62722">
        <w:rPr>
          <w:rFonts w:ascii="IFAO-Grec Unicode" w:hAnsi="IFAO-Grec Unicode"/>
        </w:rPr>
        <w:t xml:space="preserve">continued </w:t>
      </w:r>
      <w:r w:rsidR="000B1AAE" w:rsidRPr="00F62722">
        <w:rPr>
          <w:rFonts w:ascii="IFAO-Grec Unicode" w:hAnsi="IFAO-Grec Unicode"/>
        </w:rPr>
        <w:t>in</w:t>
      </w:r>
      <w:r w:rsidR="00BD4794" w:rsidRPr="00F62722">
        <w:rPr>
          <w:rFonts w:ascii="IFAO-Grec Unicode" w:hAnsi="IFAO-Grec Unicode"/>
        </w:rPr>
        <w:t>to</w:t>
      </w:r>
      <w:r w:rsidR="000B1AAE" w:rsidRPr="00F62722">
        <w:rPr>
          <w:rFonts w:ascii="IFAO-Grec Unicode" w:hAnsi="IFAO-Grec Unicode"/>
        </w:rPr>
        <w:t xml:space="preserve"> the fifth </w:t>
      </w:r>
      <w:r w:rsidR="00865EE7">
        <w:rPr>
          <w:rFonts w:ascii="IFAO-Grec Unicode" w:hAnsi="IFAO-Grec Unicode"/>
        </w:rPr>
        <w:t xml:space="preserve">(if not also the sixth) </w:t>
      </w:r>
      <w:r w:rsidR="000B1AAE" w:rsidRPr="00F62722">
        <w:rPr>
          <w:rFonts w:ascii="IFAO-Grec Unicode" w:hAnsi="IFAO-Grec Unicode"/>
        </w:rPr>
        <w:t>century</w:t>
      </w:r>
      <w:r w:rsidR="00F030A5" w:rsidRPr="00F62722">
        <w:rPr>
          <w:rFonts w:ascii="IFAO-Grec Unicode" w:hAnsi="IFAO-Grec Unicode"/>
        </w:rPr>
        <w:t>. But t</w:t>
      </w:r>
      <w:r w:rsidR="00330265" w:rsidRPr="00F62722">
        <w:rPr>
          <w:rFonts w:ascii="IFAO-Grec Unicode" w:hAnsi="IFAO-Grec Unicode"/>
        </w:rPr>
        <w:t>he papyrus</w:t>
      </w:r>
      <w:r w:rsidR="00F030A5" w:rsidRPr="00F62722">
        <w:rPr>
          <w:rFonts w:ascii="IFAO-Grec Unicode" w:hAnsi="IFAO-Grec Unicode"/>
        </w:rPr>
        <w:t xml:space="preserve"> </w:t>
      </w:r>
      <w:r w:rsidR="00330265" w:rsidRPr="00F62722">
        <w:rPr>
          <w:rFonts w:ascii="IFAO-Grec Unicode" w:hAnsi="IFAO-Grec Unicode"/>
        </w:rPr>
        <w:t xml:space="preserve">was excavated </w:t>
      </w:r>
      <w:r w:rsidR="00C81A07" w:rsidRPr="00F62722">
        <w:rPr>
          <w:rFonts w:ascii="IFAO-Grec Unicode" w:hAnsi="IFAO-Grec Unicode"/>
        </w:rPr>
        <w:t xml:space="preserve">several </w:t>
      </w:r>
      <w:r w:rsidR="00330265" w:rsidRPr="00F62722">
        <w:rPr>
          <w:rFonts w:ascii="IFAO-Grec Unicode" w:hAnsi="IFAO-Grec Unicode"/>
        </w:rPr>
        <w:t>season</w:t>
      </w:r>
      <w:r w:rsidR="00C81A07" w:rsidRPr="00F62722">
        <w:rPr>
          <w:rFonts w:ascii="IFAO-Grec Unicode" w:hAnsi="IFAO-Grec Unicode"/>
        </w:rPr>
        <w:t>s later</w:t>
      </w:r>
      <w:r w:rsidR="00330265" w:rsidRPr="00F62722">
        <w:rPr>
          <w:rFonts w:ascii="IFAO-Grec Unicode" w:hAnsi="IFAO-Grec Unicode"/>
        </w:rPr>
        <w:t>,</w:t>
      </w:r>
      <w:r w:rsidR="00047981" w:rsidRPr="00F62722">
        <w:rPr>
          <w:rStyle w:val="FootnoteReference"/>
          <w:rFonts w:ascii="IFAO-Grec Unicode" w:hAnsi="IFAO-Grec Unicode"/>
        </w:rPr>
        <w:footnoteReference w:id="102"/>
      </w:r>
      <w:r w:rsidR="00330265" w:rsidRPr="00F62722">
        <w:rPr>
          <w:rFonts w:ascii="IFAO-Grec Unicode" w:hAnsi="IFAO-Grec Unicode"/>
        </w:rPr>
        <w:t xml:space="preserve"> </w:t>
      </w:r>
      <w:r w:rsidR="00F030A5" w:rsidRPr="00F62722">
        <w:rPr>
          <w:rFonts w:ascii="IFAO-Grec Unicode" w:hAnsi="IFAO-Grec Unicode"/>
        </w:rPr>
        <w:t xml:space="preserve">and its second or third century date is </w:t>
      </w:r>
      <w:r w:rsidR="008F4919" w:rsidRPr="00F62722">
        <w:rPr>
          <w:rFonts w:ascii="IFAO-Grec Unicode" w:hAnsi="IFAO-Grec Unicode"/>
        </w:rPr>
        <w:t xml:space="preserve">in any event </w:t>
      </w:r>
      <w:r w:rsidR="00B276EC" w:rsidRPr="00F62722">
        <w:rPr>
          <w:rFonts w:ascii="IFAO-Grec Unicode" w:hAnsi="IFAO-Grec Unicode"/>
        </w:rPr>
        <w:t xml:space="preserve">anomalous </w:t>
      </w:r>
      <w:r w:rsidR="00B91C0F" w:rsidRPr="00F62722">
        <w:rPr>
          <w:rFonts w:ascii="IFAO-Grec Unicode" w:hAnsi="IFAO-Grec Unicode"/>
        </w:rPr>
        <w:t>in light of the ceramic data</w:t>
      </w:r>
      <w:r w:rsidR="006B7F70" w:rsidRPr="00F62722">
        <w:rPr>
          <w:rFonts w:ascii="IFAO-Grec Unicode" w:hAnsi="IFAO-Grec Unicode"/>
        </w:rPr>
        <w:t xml:space="preserve">. </w:t>
      </w:r>
      <w:r w:rsidR="00047981" w:rsidRPr="00F62722">
        <w:rPr>
          <w:rFonts w:ascii="IFAO-Grec Unicode" w:hAnsi="IFAO-Grec Unicode"/>
        </w:rPr>
        <w:t xml:space="preserve">It </w:t>
      </w:r>
      <w:r w:rsidR="006B7F70" w:rsidRPr="00F62722">
        <w:rPr>
          <w:rFonts w:ascii="IFAO-Grec Unicode" w:hAnsi="IFAO-Grec Unicode"/>
        </w:rPr>
        <w:t xml:space="preserve">may have been deposited </w:t>
      </w:r>
      <w:r w:rsidR="00AB65A9" w:rsidRPr="00F62722">
        <w:rPr>
          <w:rFonts w:ascii="IFAO-Grec Unicode" w:hAnsi="IFAO-Grec Unicode"/>
        </w:rPr>
        <w:t xml:space="preserve">or dumped </w:t>
      </w:r>
      <w:r w:rsidR="006B7F70" w:rsidRPr="00F62722">
        <w:rPr>
          <w:rFonts w:ascii="IFAO-Grec Unicode" w:hAnsi="IFAO-Grec Unicode"/>
        </w:rPr>
        <w:t>at a much earlier date</w:t>
      </w:r>
      <w:r w:rsidR="005202AE" w:rsidRPr="00F62722">
        <w:rPr>
          <w:rFonts w:ascii="IFAO-Grec Unicode" w:hAnsi="IFAO-Grec Unicode"/>
        </w:rPr>
        <w:t>, prior to a break in occupation,</w:t>
      </w:r>
      <w:r w:rsidR="00211317" w:rsidRPr="00F62722">
        <w:rPr>
          <w:rFonts w:ascii="IFAO-Grec Unicode" w:hAnsi="IFAO-Grec Unicode"/>
        </w:rPr>
        <w:t xml:space="preserve"> or it </w:t>
      </w:r>
      <w:r w:rsidR="00DE5FF9" w:rsidRPr="00F62722">
        <w:rPr>
          <w:rFonts w:ascii="IFAO-Grec Unicode" w:hAnsi="IFAO-Grec Unicode"/>
        </w:rPr>
        <w:t xml:space="preserve">may have </w:t>
      </w:r>
      <w:r w:rsidR="00F87556" w:rsidRPr="00F62722">
        <w:rPr>
          <w:rFonts w:ascii="IFAO-Grec Unicode" w:hAnsi="IFAO-Grec Unicode"/>
        </w:rPr>
        <w:t xml:space="preserve">blown into the structure </w:t>
      </w:r>
      <w:r w:rsidR="00211317" w:rsidRPr="00F62722">
        <w:rPr>
          <w:rFonts w:ascii="IFAO-Grec Unicode" w:hAnsi="IFAO-Grec Unicode"/>
        </w:rPr>
        <w:t>following the in</w:t>
      </w:r>
      <w:r w:rsidR="00C124DD" w:rsidRPr="00F62722">
        <w:rPr>
          <w:rFonts w:ascii="IFAO-Grec Unicode" w:hAnsi="IFAO-Grec Unicode"/>
        </w:rPr>
        <w:t>i</w:t>
      </w:r>
      <w:r w:rsidR="00211317" w:rsidRPr="00F62722">
        <w:rPr>
          <w:rFonts w:ascii="IFAO-Grec Unicode" w:hAnsi="IFAO-Grec Unicode"/>
        </w:rPr>
        <w:t>tial entry into Room 230A in 1925</w:t>
      </w:r>
      <w:r w:rsidR="00F87556" w:rsidRPr="00F62722">
        <w:rPr>
          <w:rFonts w:ascii="IFAO-Grec Unicode" w:hAnsi="IFAO-Grec Unicode"/>
        </w:rPr>
        <w:t xml:space="preserve">, only </w:t>
      </w:r>
      <w:r w:rsidR="00211317" w:rsidRPr="00F62722">
        <w:rPr>
          <w:rFonts w:ascii="IFAO-Grec Unicode" w:hAnsi="IFAO-Grec Unicode"/>
        </w:rPr>
        <w:t xml:space="preserve">to be </w:t>
      </w:r>
      <w:r w:rsidR="009C301D" w:rsidRPr="00F62722">
        <w:rPr>
          <w:rFonts w:ascii="IFAO-Grec Unicode" w:hAnsi="IFAO-Grec Unicode"/>
        </w:rPr>
        <w:t xml:space="preserve">discovered </w:t>
      </w:r>
      <w:r w:rsidR="00F87556" w:rsidRPr="00F62722">
        <w:rPr>
          <w:rFonts w:ascii="IFAO-Grec Unicode" w:hAnsi="IFAO-Grec Unicode"/>
        </w:rPr>
        <w:t xml:space="preserve">when excavation resumed in 1927. </w:t>
      </w:r>
    </w:p>
    <w:p w14:paraId="458A65D5" w14:textId="57532BE2" w:rsidR="007A38D5" w:rsidRPr="00F62722" w:rsidRDefault="007A38D5" w:rsidP="007A38D5">
      <w:pPr>
        <w:pStyle w:val="Caption"/>
        <w:rPr>
          <w:rFonts w:ascii="IFAO-Grec Unicode" w:hAnsi="IFAO-Grec Unicode"/>
          <w:i w:val="0"/>
          <w:iCs w:val="0"/>
          <w:sz w:val="24"/>
          <w:szCs w:val="24"/>
          <w:highlight w:val="cyan"/>
        </w:rPr>
      </w:pPr>
      <w:bookmarkStart w:id="80" w:name="_Ref173332765"/>
      <w:bookmarkStart w:id="81" w:name="_Toc192679241"/>
      <w:r w:rsidRPr="00F62722">
        <w:rPr>
          <w:rFonts w:ascii="IFAO-Grec Unicode" w:hAnsi="IFAO-Grec Unicode"/>
          <w:i w:val="0"/>
          <w:iCs w:val="0"/>
          <w:sz w:val="24"/>
          <w:szCs w:val="24"/>
          <w:highlight w:val="cyan"/>
        </w:rPr>
        <w:t xml:space="preserve">Figure </w:t>
      </w:r>
      <w:r w:rsidRPr="00F62722">
        <w:rPr>
          <w:rFonts w:ascii="IFAO-Grec Unicode" w:hAnsi="IFAO-Grec Unicode"/>
          <w:i w:val="0"/>
          <w:iCs w:val="0"/>
          <w:sz w:val="24"/>
          <w:szCs w:val="24"/>
          <w:highlight w:val="cyan"/>
        </w:rPr>
        <w:fldChar w:fldCharType="begin"/>
      </w:r>
      <w:r w:rsidRPr="00F62722">
        <w:rPr>
          <w:rFonts w:ascii="IFAO-Grec Unicode" w:hAnsi="IFAO-Grec Unicode"/>
          <w:i w:val="0"/>
          <w:iCs w:val="0"/>
          <w:sz w:val="24"/>
          <w:szCs w:val="24"/>
          <w:highlight w:val="cyan"/>
        </w:rPr>
        <w:instrText xml:space="preserve"> SEQ Figure \* ARABIC </w:instrText>
      </w:r>
      <w:r w:rsidRPr="00F62722">
        <w:rPr>
          <w:rFonts w:ascii="IFAO-Grec Unicode" w:hAnsi="IFAO-Grec Unicode"/>
          <w:i w:val="0"/>
          <w:iCs w:val="0"/>
          <w:sz w:val="24"/>
          <w:szCs w:val="24"/>
          <w:highlight w:val="cyan"/>
        </w:rPr>
        <w:fldChar w:fldCharType="separate"/>
      </w:r>
      <w:r w:rsidR="00EF7BEA" w:rsidRPr="00F62722">
        <w:rPr>
          <w:rFonts w:ascii="IFAO-Grec Unicode" w:hAnsi="IFAO-Grec Unicode"/>
          <w:i w:val="0"/>
          <w:iCs w:val="0"/>
          <w:noProof/>
          <w:sz w:val="24"/>
          <w:szCs w:val="24"/>
          <w:highlight w:val="cyan"/>
        </w:rPr>
        <w:t>41</w:t>
      </w:r>
      <w:r w:rsidRPr="00F62722">
        <w:rPr>
          <w:rFonts w:ascii="IFAO-Grec Unicode" w:hAnsi="IFAO-Grec Unicode"/>
          <w:i w:val="0"/>
          <w:iCs w:val="0"/>
          <w:sz w:val="24"/>
          <w:szCs w:val="24"/>
          <w:highlight w:val="cyan"/>
        </w:rPr>
        <w:fldChar w:fldCharType="end"/>
      </w:r>
      <w:bookmarkEnd w:id="80"/>
      <w:r w:rsidRPr="00F62722">
        <w:rPr>
          <w:rFonts w:ascii="IFAO-Grec Unicode" w:hAnsi="IFAO-Grec Unicode"/>
          <w:i w:val="0"/>
          <w:iCs w:val="0"/>
          <w:sz w:val="24"/>
          <w:szCs w:val="24"/>
          <w:highlight w:val="cyan"/>
        </w:rPr>
        <w:t xml:space="preserve">: </w:t>
      </w:r>
      <w:r w:rsidR="008F7611" w:rsidRPr="00F62722">
        <w:rPr>
          <w:rFonts w:ascii="IFAO-Grec Unicode" w:hAnsi="IFAO-Grec Unicode"/>
          <w:i w:val="0"/>
          <w:iCs w:val="0"/>
          <w:sz w:val="24"/>
          <w:szCs w:val="24"/>
          <w:highlight w:val="cyan"/>
        </w:rPr>
        <w:t>Map No. 7. Key Plan. E-L, 9-12, Third Layer (C), Eastern Area</w:t>
      </w:r>
      <w:r w:rsidRPr="00F62722">
        <w:rPr>
          <w:rFonts w:ascii="IFAO-Grec Unicode" w:hAnsi="IFAO-Grec Unicode"/>
          <w:i w:val="0"/>
          <w:iCs w:val="0"/>
          <w:sz w:val="24"/>
          <w:szCs w:val="24"/>
          <w:highlight w:val="cyan"/>
        </w:rPr>
        <w:t xml:space="preserve"> (Kelsey Museum of Archaeology, University of Michigan, neg. no. 5.7760)</w:t>
      </w:r>
      <w:bookmarkEnd w:id="81"/>
    </w:p>
    <w:p w14:paraId="15BAD903" w14:textId="0218EF29" w:rsidR="007A38D5" w:rsidRPr="00F62722" w:rsidRDefault="007A38D5" w:rsidP="007A38D5">
      <w:pPr>
        <w:pStyle w:val="Caption"/>
        <w:rPr>
          <w:rFonts w:ascii="IFAO-Grec Unicode" w:hAnsi="IFAO-Grec Unicode"/>
          <w:i w:val="0"/>
          <w:iCs w:val="0"/>
          <w:sz w:val="24"/>
          <w:szCs w:val="24"/>
        </w:rPr>
      </w:pPr>
      <w:bookmarkStart w:id="82" w:name="_Ref173332760"/>
      <w:bookmarkStart w:id="83" w:name="_Toc192679242"/>
      <w:r w:rsidRPr="00F62722">
        <w:rPr>
          <w:rFonts w:ascii="IFAO-Grec Unicode" w:hAnsi="IFAO-Grec Unicode"/>
          <w:i w:val="0"/>
          <w:iCs w:val="0"/>
          <w:sz w:val="24"/>
          <w:szCs w:val="24"/>
          <w:highlight w:val="cyan"/>
        </w:rPr>
        <w:t xml:space="preserve">Figure </w:t>
      </w:r>
      <w:r w:rsidRPr="00F62722">
        <w:rPr>
          <w:rFonts w:ascii="IFAO-Grec Unicode" w:hAnsi="IFAO-Grec Unicode"/>
          <w:i w:val="0"/>
          <w:iCs w:val="0"/>
          <w:sz w:val="24"/>
          <w:szCs w:val="24"/>
          <w:highlight w:val="cyan"/>
        </w:rPr>
        <w:fldChar w:fldCharType="begin"/>
      </w:r>
      <w:r w:rsidRPr="00F62722">
        <w:rPr>
          <w:rFonts w:ascii="IFAO-Grec Unicode" w:hAnsi="IFAO-Grec Unicode"/>
          <w:i w:val="0"/>
          <w:iCs w:val="0"/>
          <w:sz w:val="24"/>
          <w:szCs w:val="24"/>
          <w:highlight w:val="cyan"/>
        </w:rPr>
        <w:instrText xml:space="preserve"> SEQ Figure \* ARABIC </w:instrText>
      </w:r>
      <w:r w:rsidRPr="00F62722">
        <w:rPr>
          <w:rFonts w:ascii="IFAO-Grec Unicode" w:hAnsi="IFAO-Grec Unicode"/>
          <w:i w:val="0"/>
          <w:iCs w:val="0"/>
          <w:sz w:val="24"/>
          <w:szCs w:val="24"/>
          <w:highlight w:val="cyan"/>
        </w:rPr>
        <w:fldChar w:fldCharType="separate"/>
      </w:r>
      <w:r w:rsidR="00EF7BEA" w:rsidRPr="00F62722">
        <w:rPr>
          <w:rFonts w:ascii="IFAO-Grec Unicode" w:hAnsi="IFAO-Grec Unicode"/>
          <w:i w:val="0"/>
          <w:iCs w:val="0"/>
          <w:noProof/>
          <w:sz w:val="24"/>
          <w:szCs w:val="24"/>
          <w:highlight w:val="cyan"/>
        </w:rPr>
        <w:t>42</w:t>
      </w:r>
      <w:r w:rsidRPr="00F62722">
        <w:rPr>
          <w:rFonts w:ascii="IFAO-Grec Unicode" w:hAnsi="IFAO-Grec Unicode"/>
          <w:i w:val="0"/>
          <w:iCs w:val="0"/>
          <w:sz w:val="24"/>
          <w:szCs w:val="24"/>
          <w:highlight w:val="cyan"/>
        </w:rPr>
        <w:fldChar w:fldCharType="end"/>
      </w:r>
      <w:bookmarkEnd w:id="82"/>
      <w:r w:rsidRPr="00F62722">
        <w:rPr>
          <w:rFonts w:ascii="IFAO-Grec Unicode" w:hAnsi="IFAO-Grec Unicode"/>
          <w:i w:val="0"/>
          <w:iCs w:val="0"/>
          <w:sz w:val="24"/>
          <w:szCs w:val="24"/>
          <w:highlight w:val="cyan"/>
        </w:rPr>
        <w:t xml:space="preserve">: </w:t>
      </w:r>
      <w:r w:rsidR="008F7611" w:rsidRPr="00F62722">
        <w:rPr>
          <w:rFonts w:ascii="IFAO-Grec Unicode" w:hAnsi="IFAO-Grec Unicode"/>
          <w:i w:val="0"/>
          <w:iCs w:val="0"/>
          <w:sz w:val="24"/>
          <w:szCs w:val="24"/>
          <w:highlight w:val="cyan"/>
        </w:rPr>
        <w:t>Map No. 71. Sectional Map. F9 - F11, West to East looking North, Section F10</w:t>
      </w:r>
      <w:r w:rsidRPr="00F62722">
        <w:rPr>
          <w:rFonts w:ascii="IFAO-Grec Unicode" w:hAnsi="IFAO-Grec Unicode"/>
          <w:i w:val="0"/>
          <w:iCs w:val="0"/>
          <w:sz w:val="24"/>
          <w:szCs w:val="24"/>
          <w:highlight w:val="cyan"/>
        </w:rPr>
        <w:t xml:space="preserve"> (Kelsey Museum of Archaeology, University of Michigan, neg. no. 5.7806)</w:t>
      </w:r>
      <w:bookmarkEnd w:id="83"/>
    </w:p>
    <w:tbl>
      <w:tblPr>
        <w:tblStyle w:val="GridTable1Light"/>
        <w:tblW w:w="0" w:type="auto"/>
        <w:tblLook w:val="0400" w:firstRow="0" w:lastRow="0" w:firstColumn="0" w:lastColumn="0" w:noHBand="0" w:noVBand="1"/>
      </w:tblPr>
      <w:tblGrid>
        <w:gridCol w:w="456"/>
        <w:gridCol w:w="2093"/>
        <w:gridCol w:w="1548"/>
        <w:gridCol w:w="1576"/>
        <w:gridCol w:w="2474"/>
        <w:gridCol w:w="1203"/>
      </w:tblGrid>
      <w:tr w:rsidR="00FF283E" w:rsidRPr="00F62722" w14:paraId="0EE98720" w14:textId="3F0A924F" w:rsidTr="00FF283E">
        <w:tc>
          <w:tcPr>
            <w:tcW w:w="0" w:type="auto"/>
          </w:tcPr>
          <w:p w14:paraId="4B4F5109" w14:textId="77777777" w:rsidR="00FF283E" w:rsidRPr="00F62722" w:rsidRDefault="00FF283E">
            <w:pPr>
              <w:spacing w:line="480" w:lineRule="auto"/>
              <w:jc w:val="right"/>
              <w:rPr>
                <w:rFonts w:ascii="IFAO-Grec Unicode" w:hAnsi="IFAO-Grec Unicode"/>
              </w:rPr>
            </w:pPr>
            <w:r w:rsidRPr="00F62722">
              <w:rPr>
                <w:rFonts w:ascii="IFAO-Grec Unicode" w:hAnsi="IFAO-Grec Unicode"/>
              </w:rPr>
              <w:t>24</w:t>
            </w:r>
          </w:p>
        </w:tc>
        <w:tc>
          <w:tcPr>
            <w:tcW w:w="0" w:type="auto"/>
          </w:tcPr>
          <w:p w14:paraId="3CE4ABCC" w14:textId="77777777" w:rsidR="00FF283E" w:rsidRPr="00F62722" w:rsidRDefault="00FF283E">
            <w:pPr>
              <w:spacing w:line="480" w:lineRule="auto"/>
              <w:rPr>
                <w:rFonts w:ascii="IFAO-Grec Unicode" w:hAnsi="IFAO-Grec Unicode"/>
              </w:rPr>
            </w:pPr>
            <w:r w:rsidRPr="00F62722">
              <w:rPr>
                <w:rFonts w:ascii="IFAO-Grec Unicode" w:hAnsi="IFAO-Grec Unicode"/>
              </w:rPr>
              <w:t>BASP 41 (2004), Pages 73–75</w:t>
            </w:r>
          </w:p>
        </w:tc>
        <w:tc>
          <w:tcPr>
            <w:tcW w:w="0" w:type="auto"/>
          </w:tcPr>
          <w:p w14:paraId="2B9F8FAC" w14:textId="77777777" w:rsidR="00FF283E" w:rsidRPr="00F62722" w:rsidRDefault="00FF283E">
            <w:pPr>
              <w:spacing w:line="480" w:lineRule="auto"/>
              <w:rPr>
                <w:rFonts w:ascii="IFAO-Grec Unicode" w:hAnsi="IFAO-Grec Unicode"/>
              </w:rPr>
            </w:pPr>
            <w:r w:rsidRPr="00F62722">
              <w:rPr>
                <w:rFonts w:ascii="IFAO-Grec Unicode" w:hAnsi="IFAO-Grec Unicode"/>
              </w:rPr>
              <w:t>P.Mich. inv. 5760d</w:t>
            </w:r>
          </w:p>
        </w:tc>
        <w:tc>
          <w:tcPr>
            <w:tcW w:w="0" w:type="auto"/>
          </w:tcPr>
          <w:p w14:paraId="235775CE" w14:textId="77777777" w:rsidR="00FF283E" w:rsidRPr="00F62722" w:rsidRDefault="00FF283E">
            <w:pPr>
              <w:spacing w:line="480" w:lineRule="auto"/>
              <w:rPr>
                <w:rFonts w:ascii="IFAO-Grec Unicode" w:hAnsi="IFAO-Grec Unicode"/>
              </w:rPr>
            </w:pPr>
            <w:r w:rsidRPr="00F62722">
              <w:rPr>
                <w:rFonts w:ascii="IFAO-Grec Unicode" w:hAnsi="IFAO-Grec Unicode"/>
              </w:rPr>
              <w:t>29-House NE of C65</w:t>
            </w:r>
          </w:p>
        </w:tc>
        <w:tc>
          <w:tcPr>
            <w:tcW w:w="0" w:type="auto"/>
          </w:tcPr>
          <w:p w14:paraId="6D4F1BC7" w14:textId="77777777" w:rsidR="00FF283E" w:rsidRPr="00F62722" w:rsidRDefault="00FF283E">
            <w:pPr>
              <w:spacing w:line="480" w:lineRule="auto"/>
              <w:rPr>
                <w:rFonts w:ascii="IFAO-Grec Unicode" w:hAnsi="IFAO-Grec Unicode"/>
              </w:rPr>
            </w:pPr>
            <w:r w:rsidRPr="00F62722">
              <w:rPr>
                <w:rFonts w:ascii="IFAO-Grec Unicode" w:hAnsi="IFAO-Grec Unicode"/>
                <w:i/>
                <w:iCs/>
              </w:rPr>
              <w:t xml:space="preserve">Od. </w:t>
            </w:r>
            <w:r w:rsidRPr="00F62722">
              <w:rPr>
                <w:rFonts w:ascii="IFAO-Grec Unicode" w:hAnsi="IFAO-Grec Unicode"/>
              </w:rPr>
              <w:t>14.513–522, 14.528–533, 15.1–5</w:t>
            </w:r>
          </w:p>
        </w:tc>
        <w:tc>
          <w:tcPr>
            <w:tcW w:w="0" w:type="auto"/>
          </w:tcPr>
          <w:p w14:paraId="139BB718" w14:textId="20F790FD" w:rsidR="00FF283E" w:rsidRPr="00F62722" w:rsidRDefault="00FF283E">
            <w:pPr>
              <w:spacing w:line="480" w:lineRule="auto"/>
              <w:rPr>
                <w:rFonts w:ascii="IFAO-Grec Unicode" w:hAnsi="IFAO-Grec Unicode"/>
              </w:rPr>
            </w:pPr>
            <w:r w:rsidRPr="00F62722">
              <w:rPr>
                <w:rFonts w:ascii="IFAO-Grec Unicode" w:hAnsi="IFAO-Grec Unicode"/>
              </w:rPr>
              <w:t>Late II – III CE</w:t>
            </w:r>
          </w:p>
        </w:tc>
      </w:tr>
    </w:tbl>
    <w:p w14:paraId="6FDEA43B" w14:textId="77777777" w:rsidR="000411C7" w:rsidRPr="00F62722" w:rsidRDefault="000411C7" w:rsidP="000411C7">
      <w:pPr>
        <w:spacing w:line="480" w:lineRule="auto"/>
        <w:rPr>
          <w:rFonts w:ascii="IFAO-Grec Unicode" w:hAnsi="IFAO-Grec Unicode"/>
        </w:rPr>
      </w:pPr>
    </w:p>
    <w:p w14:paraId="3893BE51" w14:textId="74E29B56" w:rsidR="00AB669C" w:rsidRPr="00F62722" w:rsidRDefault="00AF718F" w:rsidP="00AB669C">
      <w:pPr>
        <w:spacing w:line="480" w:lineRule="auto"/>
        <w:ind w:firstLine="720"/>
        <w:rPr>
          <w:rFonts w:ascii="IFAO-Grec Unicode" w:hAnsi="IFAO-Grec Unicode"/>
        </w:rPr>
      </w:pPr>
      <w:r w:rsidRPr="00F62722">
        <w:rPr>
          <w:rFonts w:ascii="IFAO-Grec Unicode" w:hAnsi="IFAO-Grec Unicode"/>
        </w:rPr>
        <w:t>P.Mich. inv. 5760d</w:t>
      </w:r>
      <w:r w:rsidR="00E21A14" w:rsidRPr="00F62722">
        <w:rPr>
          <w:rFonts w:ascii="IFAO-Grec Unicode" w:hAnsi="IFAO-Grec Unicode"/>
        </w:rPr>
        <w:t xml:space="preserve"> </w:t>
      </w:r>
      <w:r w:rsidR="00475A6E" w:rsidRPr="00F62722">
        <w:rPr>
          <w:rFonts w:ascii="IFAO-Grec Unicode" w:hAnsi="IFAO-Grec Unicode"/>
        </w:rPr>
        <w:t>(</w:t>
      </w:r>
      <w:hyperlink r:id="rId79" w:history="1">
        <w:r w:rsidR="00475A6E" w:rsidRPr="00F62722">
          <w:rPr>
            <w:rStyle w:val="Hyperlink"/>
            <w:rFonts w:ascii="IFAO-Grec Unicode" w:hAnsi="IFAO-Grec Unicode"/>
          </w:rPr>
          <w:t>TM 60853</w:t>
        </w:r>
      </w:hyperlink>
      <w:r w:rsidR="00475A6E" w:rsidRPr="00F62722">
        <w:rPr>
          <w:rFonts w:ascii="IFAO-Grec Unicode" w:hAnsi="IFAO-Grec Unicode"/>
        </w:rPr>
        <w:t xml:space="preserve">) </w:t>
      </w:r>
      <w:r w:rsidR="005C13B4" w:rsidRPr="00F62722">
        <w:rPr>
          <w:rFonts w:ascii="IFAO-Grec Unicode" w:hAnsi="IFAO-Grec Unicode"/>
        </w:rPr>
        <w:t xml:space="preserve">was assigned the field number </w:t>
      </w:r>
      <w:r w:rsidRPr="00F62722">
        <w:rPr>
          <w:rFonts w:ascii="IFAO-Grec Unicode" w:hAnsi="IFAO-Grec Unicode"/>
        </w:rPr>
        <w:t>29-House NE of C65</w:t>
      </w:r>
      <w:r w:rsidR="006F6D78" w:rsidRPr="00F62722">
        <w:rPr>
          <w:rFonts w:ascii="IFAO-Grec Unicode" w:hAnsi="IFAO-Grec Unicode"/>
        </w:rPr>
        <w:t xml:space="preserve"> in the record of objects</w:t>
      </w:r>
      <w:r w:rsidR="006347CB" w:rsidRPr="00F62722">
        <w:rPr>
          <w:rFonts w:ascii="IFAO-Grec Unicode" w:hAnsi="IFAO-Grec Unicode"/>
        </w:rPr>
        <w:t xml:space="preserve">. </w:t>
      </w:r>
      <w:r w:rsidR="00327749" w:rsidRPr="00F62722">
        <w:rPr>
          <w:rFonts w:ascii="IFAO-Grec Unicode" w:hAnsi="IFAO-Grec Unicode"/>
        </w:rPr>
        <w:t xml:space="preserve">Little is known about the archaeology of this </w:t>
      </w:r>
      <w:r w:rsidR="0080740F">
        <w:rPr>
          <w:rFonts w:ascii="IFAO-Grec Unicode" w:hAnsi="IFAO-Grec Unicode"/>
        </w:rPr>
        <w:t xml:space="preserve">structure </w:t>
      </w:r>
      <w:r w:rsidR="002C3488" w:rsidRPr="00F62722">
        <w:rPr>
          <w:rFonts w:ascii="IFAO-Grec Unicode" w:hAnsi="IFAO-Grec Unicode"/>
        </w:rPr>
        <w:t>–</w:t>
      </w:r>
      <w:r w:rsidR="002F6169" w:rsidRPr="00F62722">
        <w:rPr>
          <w:rFonts w:ascii="IFAO-Grec Unicode" w:hAnsi="IFAO-Grec Unicode"/>
        </w:rPr>
        <w:t xml:space="preserve"> which was not </w:t>
      </w:r>
      <w:r w:rsidR="002F6169" w:rsidRPr="00F62722">
        <w:rPr>
          <w:rFonts w:ascii="IFAO-Grec Unicode" w:hAnsi="IFAO-Grec Unicode"/>
        </w:rPr>
        <w:lastRenderedPageBreak/>
        <w:t>even assigned its own identi</w:t>
      </w:r>
      <w:r w:rsidR="002C3488" w:rsidRPr="00F62722">
        <w:rPr>
          <w:rFonts w:ascii="IFAO-Grec Unicode" w:hAnsi="IFAO-Grec Unicode"/>
        </w:rPr>
        <w:t>fying number</w:t>
      </w:r>
      <w:r w:rsidR="007524B9" w:rsidRPr="00F62722">
        <w:rPr>
          <w:rFonts w:ascii="IFAO-Grec Unicode" w:hAnsi="IFAO-Grec Unicode"/>
        </w:rPr>
        <w:t>!</w:t>
      </w:r>
      <w:r w:rsidR="002C3488" w:rsidRPr="00F62722">
        <w:rPr>
          <w:rFonts w:ascii="IFAO-Grec Unicode" w:hAnsi="IFAO-Grec Unicode"/>
        </w:rPr>
        <w:t xml:space="preserve"> – or its </w:t>
      </w:r>
      <w:r w:rsidR="007524B9" w:rsidRPr="00F62722">
        <w:rPr>
          <w:rFonts w:ascii="IFAO-Grec Unicode" w:hAnsi="IFAO-Grec Unicode"/>
        </w:rPr>
        <w:t xml:space="preserve">immediate </w:t>
      </w:r>
      <w:r w:rsidR="002C3488" w:rsidRPr="00F62722">
        <w:rPr>
          <w:rFonts w:ascii="IFAO-Grec Unicode" w:hAnsi="IFAO-Grec Unicode"/>
        </w:rPr>
        <w:t>surroundings</w:t>
      </w:r>
      <w:r w:rsidR="00327749" w:rsidRPr="00F62722">
        <w:rPr>
          <w:rFonts w:ascii="IFAO-Grec Unicode" w:hAnsi="IFAO-Grec Unicode"/>
        </w:rPr>
        <w:t xml:space="preserve">. </w:t>
      </w:r>
      <w:r w:rsidR="00656227" w:rsidRPr="00F62722">
        <w:rPr>
          <w:rFonts w:ascii="IFAO-Grec Unicode" w:hAnsi="IFAO-Grec Unicode"/>
        </w:rPr>
        <w:fldChar w:fldCharType="begin"/>
      </w:r>
      <w:r w:rsidR="00656227" w:rsidRPr="00F62722">
        <w:rPr>
          <w:rFonts w:ascii="IFAO-Grec Unicode" w:hAnsi="IFAO-Grec Unicode"/>
        </w:rPr>
        <w:instrText xml:space="preserve"> REF _Ref192252223 \h  \* MERGEFORMAT </w:instrText>
      </w:r>
      <w:r w:rsidR="00656227" w:rsidRPr="00F62722">
        <w:rPr>
          <w:rFonts w:ascii="IFAO-Grec Unicode" w:hAnsi="IFAO-Grec Unicode"/>
        </w:rPr>
      </w:r>
      <w:r w:rsidR="00656227" w:rsidRPr="00F62722">
        <w:rPr>
          <w:rFonts w:ascii="IFAO-Grec Unicode" w:hAnsi="IFAO-Grec Unicode"/>
        </w:rPr>
        <w:fldChar w:fldCharType="separate"/>
      </w:r>
      <w:r w:rsidR="00EF7BEA" w:rsidRPr="00F62722">
        <w:rPr>
          <w:rFonts w:ascii="IFAO-Grec Unicode" w:hAnsi="IFAO-Grec Unicode"/>
        </w:rPr>
        <w:t xml:space="preserve">Figure </w:t>
      </w:r>
      <w:r w:rsidR="00EF7BEA" w:rsidRPr="00F62722">
        <w:rPr>
          <w:rFonts w:ascii="IFAO-Grec Unicode" w:hAnsi="IFAO-Grec Unicode"/>
          <w:noProof/>
        </w:rPr>
        <w:t>43</w:t>
      </w:r>
      <w:r w:rsidR="00656227" w:rsidRPr="00F62722">
        <w:rPr>
          <w:rFonts w:ascii="IFAO-Grec Unicode" w:hAnsi="IFAO-Grec Unicode"/>
        </w:rPr>
        <w:fldChar w:fldCharType="end"/>
      </w:r>
      <w:r w:rsidR="00656227" w:rsidRPr="00F62722">
        <w:rPr>
          <w:rFonts w:ascii="IFAO-Grec Unicode" w:hAnsi="IFAO-Grec Unicode"/>
        </w:rPr>
        <w:t xml:space="preserve"> </w:t>
      </w:r>
      <w:r w:rsidR="006E0FA2" w:rsidRPr="00F62722">
        <w:rPr>
          <w:rFonts w:ascii="IFAO-Grec Unicode" w:hAnsi="IFAO-Grec Unicode"/>
        </w:rPr>
        <w:t>provid</w:t>
      </w:r>
      <w:r w:rsidR="00656227" w:rsidRPr="00F62722">
        <w:rPr>
          <w:rFonts w:ascii="IFAO-Grec Unicode" w:hAnsi="IFAO-Grec Unicode"/>
        </w:rPr>
        <w:t xml:space="preserve">es </w:t>
      </w:r>
      <w:r w:rsidR="006E0FA2" w:rsidRPr="00F62722">
        <w:rPr>
          <w:rFonts w:ascii="IFAO-Grec Unicode" w:hAnsi="IFAO-Grec Unicode"/>
        </w:rPr>
        <w:t>a north-facing view over the east end of C65</w:t>
      </w:r>
      <w:r w:rsidR="00F07083" w:rsidRPr="00F62722">
        <w:rPr>
          <w:rFonts w:ascii="IFAO-Grec Unicode" w:hAnsi="IFAO-Grec Unicode"/>
        </w:rPr>
        <w:t xml:space="preserve"> with </w:t>
      </w:r>
      <w:r w:rsidR="006E0FA2" w:rsidRPr="00F62722">
        <w:rPr>
          <w:rFonts w:ascii="IFAO-Grec Unicode" w:hAnsi="IFAO-Grec Unicode"/>
        </w:rPr>
        <w:t xml:space="preserve">large accumulations of sand </w:t>
      </w:r>
      <w:r w:rsidR="00E6234B" w:rsidRPr="00F62722">
        <w:rPr>
          <w:rFonts w:ascii="IFAO-Grec Unicode" w:hAnsi="IFAO-Grec Unicode"/>
        </w:rPr>
        <w:t xml:space="preserve">and </w:t>
      </w:r>
      <w:r w:rsidR="00763218" w:rsidRPr="00F62722">
        <w:rPr>
          <w:rFonts w:ascii="IFAO-Grec Unicode" w:hAnsi="IFAO-Grec Unicode"/>
        </w:rPr>
        <w:t xml:space="preserve">mudbrick </w:t>
      </w:r>
      <w:r w:rsidR="006E0FA2" w:rsidRPr="00F62722">
        <w:rPr>
          <w:rFonts w:ascii="IFAO-Grec Unicode" w:hAnsi="IFAO-Grec Unicode"/>
        </w:rPr>
        <w:t xml:space="preserve">atop </w:t>
      </w:r>
      <w:r w:rsidR="00610FDB" w:rsidRPr="00F62722">
        <w:rPr>
          <w:rFonts w:ascii="IFAO-Grec Unicode" w:hAnsi="IFAO-Grec Unicode"/>
        </w:rPr>
        <w:t>it</w:t>
      </w:r>
      <w:r w:rsidR="00F07083" w:rsidRPr="00F62722">
        <w:rPr>
          <w:rFonts w:ascii="IFAO-Grec Unicode" w:hAnsi="IFAO-Grec Unicode"/>
        </w:rPr>
        <w:t xml:space="preserve">. That is </w:t>
      </w:r>
      <w:r w:rsidR="006E0FA2" w:rsidRPr="00F62722">
        <w:rPr>
          <w:rFonts w:ascii="IFAO-Grec Unicode" w:hAnsi="IFAO-Grec Unicode"/>
        </w:rPr>
        <w:t>consistent with t</w:t>
      </w:r>
      <w:r w:rsidR="00EC18D9" w:rsidRPr="00F62722">
        <w:rPr>
          <w:rFonts w:ascii="IFAO-Grec Unicode" w:hAnsi="IFAO-Grec Unicode"/>
        </w:rPr>
        <w:t xml:space="preserve">he </w:t>
      </w:r>
      <w:r w:rsidR="00327749" w:rsidRPr="00F62722">
        <w:rPr>
          <w:rFonts w:ascii="IFAO-Grec Unicode" w:hAnsi="IFAO-Grec Unicode"/>
        </w:rPr>
        <w:t xml:space="preserve">field </w:t>
      </w:r>
      <w:r w:rsidR="00EC18D9" w:rsidRPr="00F62722">
        <w:rPr>
          <w:rFonts w:ascii="IFAO-Grec Unicode" w:hAnsi="IFAO-Grec Unicode"/>
        </w:rPr>
        <w:t>director</w:t>
      </w:r>
      <w:r w:rsidR="006E0FA2" w:rsidRPr="00F62722">
        <w:rPr>
          <w:rFonts w:ascii="IFAO-Grec Unicode" w:hAnsi="IFAO-Grec Unicode"/>
        </w:rPr>
        <w:t>’s</w:t>
      </w:r>
      <w:r w:rsidR="00EC18D9" w:rsidRPr="00F62722">
        <w:rPr>
          <w:rFonts w:ascii="IFAO-Grec Unicode" w:hAnsi="IFAO-Grec Unicode"/>
        </w:rPr>
        <w:t xml:space="preserve"> report</w:t>
      </w:r>
      <w:r w:rsidR="00610FDB" w:rsidRPr="00F62722">
        <w:rPr>
          <w:rFonts w:ascii="IFAO-Grec Unicode" w:hAnsi="IFAO-Grec Unicode"/>
        </w:rPr>
        <w:t>,</w:t>
      </w:r>
      <w:r w:rsidR="00EC18D9" w:rsidRPr="00F62722">
        <w:rPr>
          <w:rFonts w:ascii="IFAO-Grec Unicode" w:hAnsi="IFAO-Grec Unicode"/>
        </w:rPr>
        <w:t xml:space="preserve"> that </w:t>
      </w:r>
      <w:r w:rsidR="00610FDB" w:rsidRPr="00F62722">
        <w:rPr>
          <w:rFonts w:ascii="IFAO-Grec Unicode" w:hAnsi="IFAO-Grec Unicode"/>
        </w:rPr>
        <w:t xml:space="preserve">it </w:t>
      </w:r>
      <w:r w:rsidR="00157D7B" w:rsidRPr="00F62722">
        <w:rPr>
          <w:rFonts w:ascii="IFAO-Grec Unicode" w:hAnsi="IFAO-Grec Unicode"/>
        </w:rPr>
        <w:t xml:space="preserve">was partially covered by ancient rubbish mounds, </w:t>
      </w:r>
      <w:r w:rsidR="00327749" w:rsidRPr="00F62722">
        <w:rPr>
          <w:rFonts w:ascii="IFAO-Grec Unicode" w:hAnsi="IFAO-Grec Unicode"/>
        </w:rPr>
        <w:t xml:space="preserve">that </w:t>
      </w:r>
      <w:r w:rsidR="00157D7B" w:rsidRPr="00F62722">
        <w:rPr>
          <w:rFonts w:ascii="IFAO-Grec Unicode" w:hAnsi="IFAO-Grec Unicode"/>
        </w:rPr>
        <w:t>no remains of walls were found beneath them</w:t>
      </w:r>
      <w:r w:rsidR="0067481F" w:rsidRPr="00F62722">
        <w:rPr>
          <w:rFonts w:ascii="IFAO-Grec Unicode" w:hAnsi="IFAO-Grec Unicode"/>
        </w:rPr>
        <w:t>,</w:t>
      </w:r>
      <w:r w:rsidR="00ED479A" w:rsidRPr="00F62722">
        <w:rPr>
          <w:rFonts w:ascii="IFAO-Grec Unicode" w:hAnsi="IFAO-Grec Unicode"/>
        </w:rPr>
        <w:t xml:space="preserve"> and </w:t>
      </w:r>
      <w:r w:rsidR="007524B9" w:rsidRPr="00F62722">
        <w:rPr>
          <w:rFonts w:ascii="IFAO-Grec Unicode" w:hAnsi="IFAO-Grec Unicode"/>
        </w:rPr>
        <w:t xml:space="preserve">that </w:t>
      </w:r>
      <w:r w:rsidR="00ED479A" w:rsidRPr="00F62722">
        <w:rPr>
          <w:rFonts w:ascii="IFAO-Grec Unicode" w:hAnsi="IFAO-Grec Unicode"/>
        </w:rPr>
        <w:t xml:space="preserve">the excavations </w:t>
      </w:r>
      <w:r w:rsidR="00327749" w:rsidRPr="00F62722">
        <w:rPr>
          <w:rFonts w:ascii="IFAO-Grec Unicode" w:hAnsi="IFAO-Grec Unicode"/>
        </w:rPr>
        <w:t xml:space="preserve">therefore </w:t>
      </w:r>
      <w:r w:rsidR="00ED479A" w:rsidRPr="00F62722">
        <w:rPr>
          <w:rFonts w:ascii="IFAO-Grec Unicode" w:hAnsi="IFAO-Grec Unicode"/>
        </w:rPr>
        <w:t>did not advance any further to the north</w:t>
      </w:r>
      <w:r w:rsidR="006347CB" w:rsidRPr="00F62722">
        <w:rPr>
          <w:rFonts w:ascii="IFAO-Grec Unicode" w:hAnsi="IFAO-Grec Unicode"/>
        </w:rPr>
        <w:t>.</w:t>
      </w:r>
      <w:r w:rsidR="006347CB" w:rsidRPr="00F62722">
        <w:rPr>
          <w:rStyle w:val="FootnoteReference"/>
          <w:rFonts w:ascii="IFAO-Grec Unicode" w:hAnsi="IFAO-Grec Unicode"/>
        </w:rPr>
        <w:footnoteReference w:id="103"/>
      </w:r>
      <w:r w:rsidR="00C8762E" w:rsidRPr="00F62722">
        <w:rPr>
          <w:rFonts w:ascii="IFAO-Grec Unicode" w:hAnsi="IFAO-Grec Unicode"/>
        </w:rPr>
        <w:t xml:space="preserve"> </w:t>
      </w:r>
      <w:r w:rsidR="0067481F" w:rsidRPr="00F62722">
        <w:rPr>
          <w:rFonts w:ascii="IFAO-Grec Unicode" w:hAnsi="IFAO-Grec Unicode"/>
        </w:rPr>
        <w:t xml:space="preserve">It seems likely that </w:t>
      </w:r>
      <w:r w:rsidR="006526D5" w:rsidRPr="00F62722">
        <w:rPr>
          <w:rFonts w:ascii="IFAO-Grec Unicode" w:hAnsi="IFAO-Grec Unicode"/>
        </w:rPr>
        <w:t>initial explorations could not justify the expenditure of labor and resources</w:t>
      </w:r>
      <w:r w:rsidR="00E72770" w:rsidRPr="00F62722">
        <w:rPr>
          <w:rFonts w:ascii="IFAO-Grec Unicode" w:hAnsi="IFAO-Grec Unicode"/>
        </w:rPr>
        <w:t xml:space="preserve"> that would have been necessary, especially in the aftermath of t</w:t>
      </w:r>
      <w:r w:rsidR="00E966A5" w:rsidRPr="00F62722">
        <w:rPr>
          <w:rFonts w:ascii="IFAO-Grec Unicode" w:hAnsi="IFAO-Grec Unicode"/>
        </w:rPr>
        <w:t xml:space="preserve">he </w:t>
      </w:r>
      <w:r w:rsidR="00C922E3" w:rsidRPr="00F62722">
        <w:rPr>
          <w:rFonts w:ascii="IFAO-Grec Unicode" w:hAnsi="IFAO-Grec Unicode"/>
        </w:rPr>
        <w:t xml:space="preserve">Herculean </w:t>
      </w:r>
      <w:r w:rsidR="00E966A5" w:rsidRPr="00F62722">
        <w:rPr>
          <w:rFonts w:ascii="IFAO-Grec Unicode" w:hAnsi="IFAO-Grec Unicode"/>
        </w:rPr>
        <w:t>excavation of C65</w:t>
      </w:r>
      <w:r w:rsidR="006E0FA2" w:rsidRPr="00F62722">
        <w:rPr>
          <w:rFonts w:ascii="IFAO-Grec Unicode" w:hAnsi="IFAO-Grec Unicode"/>
        </w:rPr>
        <w:t xml:space="preserve">, </w:t>
      </w:r>
      <w:r w:rsidR="00AE061B" w:rsidRPr="00F62722">
        <w:rPr>
          <w:rFonts w:ascii="IFAO-Grec Unicode" w:hAnsi="IFAO-Grec Unicode"/>
        </w:rPr>
        <w:t xml:space="preserve">recently concluded, </w:t>
      </w:r>
      <w:r w:rsidR="00E72770" w:rsidRPr="00F62722">
        <w:rPr>
          <w:rFonts w:ascii="IFAO-Grec Unicode" w:hAnsi="IFAO-Grec Unicode"/>
        </w:rPr>
        <w:t xml:space="preserve">which </w:t>
      </w:r>
      <w:r w:rsidR="00E966A5" w:rsidRPr="00F62722">
        <w:rPr>
          <w:rFonts w:ascii="IFAO-Grec Unicode" w:hAnsi="IFAO-Grec Unicode"/>
        </w:rPr>
        <w:t xml:space="preserve">had </w:t>
      </w:r>
      <w:r w:rsidR="00C922E3" w:rsidRPr="00F62722">
        <w:rPr>
          <w:rFonts w:ascii="IFAO-Grec Unicode" w:hAnsi="IFAO-Grec Unicode"/>
        </w:rPr>
        <w:t xml:space="preserve">spanned </w:t>
      </w:r>
      <w:r w:rsidR="00574D5B" w:rsidRPr="00F62722">
        <w:rPr>
          <w:rFonts w:ascii="IFAO-Grec Unicode" w:hAnsi="IFAO-Grec Unicode"/>
        </w:rPr>
        <w:t>several seasons</w:t>
      </w:r>
      <w:r w:rsidR="00E72770" w:rsidRPr="00F62722">
        <w:rPr>
          <w:rFonts w:ascii="IFAO-Grec Unicode" w:hAnsi="IFAO-Grec Unicode"/>
        </w:rPr>
        <w:t xml:space="preserve">. </w:t>
      </w:r>
      <w:r w:rsidR="006D50F4" w:rsidRPr="00F62722">
        <w:rPr>
          <w:rFonts w:ascii="IFAO-Grec Unicode" w:hAnsi="IFAO-Grec Unicode"/>
        </w:rPr>
        <w:t>But i</w:t>
      </w:r>
      <w:r w:rsidR="00263928" w:rsidRPr="00F62722">
        <w:rPr>
          <w:rFonts w:ascii="IFAO-Grec Unicode" w:hAnsi="IFAO-Grec Unicode"/>
        </w:rPr>
        <w:t xml:space="preserve">f no walls were found, </w:t>
      </w:r>
      <w:r w:rsidR="006D50F4" w:rsidRPr="00F62722">
        <w:rPr>
          <w:rFonts w:ascii="IFAO-Grec Unicode" w:hAnsi="IFAO-Grec Unicode"/>
        </w:rPr>
        <w:t xml:space="preserve">it remains unclear </w:t>
      </w:r>
      <w:r w:rsidR="00263928" w:rsidRPr="00F62722">
        <w:rPr>
          <w:rFonts w:ascii="IFAO-Grec Unicode" w:hAnsi="IFAO-Grec Unicode"/>
        </w:rPr>
        <w:t xml:space="preserve">why the field number refers to </w:t>
      </w:r>
      <w:r w:rsidR="006D50F4" w:rsidRPr="00F62722">
        <w:rPr>
          <w:rFonts w:ascii="IFAO-Grec Unicode" w:hAnsi="IFAO-Grec Unicode"/>
        </w:rPr>
        <w:t xml:space="preserve">a </w:t>
      </w:r>
      <w:r w:rsidR="00263928" w:rsidRPr="00F62722">
        <w:rPr>
          <w:rFonts w:ascii="IFAO-Grec Unicode" w:hAnsi="IFAO-Grec Unicode"/>
        </w:rPr>
        <w:t>‘House’</w:t>
      </w:r>
      <w:r w:rsidR="00E40160" w:rsidRPr="00F62722">
        <w:rPr>
          <w:rFonts w:ascii="IFAO-Grec Unicode" w:hAnsi="IFAO-Grec Unicode"/>
        </w:rPr>
        <w:t xml:space="preserve"> as opposed to an ‘Area’</w:t>
      </w:r>
      <w:r w:rsidR="00263928" w:rsidRPr="00F62722">
        <w:rPr>
          <w:rFonts w:ascii="IFAO-Grec Unicode" w:hAnsi="IFAO-Grec Unicode"/>
        </w:rPr>
        <w:t>.</w:t>
      </w:r>
    </w:p>
    <w:p w14:paraId="16F90E48" w14:textId="3ED72050" w:rsidR="00AB669C" w:rsidRPr="00F62722" w:rsidRDefault="00AB669C" w:rsidP="00AB669C">
      <w:pPr>
        <w:pStyle w:val="Caption"/>
        <w:rPr>
          <w:rFonts w:ascii="IFAO-Grec Unicode" w:hAnsi="IFAO-Grec Unicode"/>
          <w:i w:val="0"/>
          <w:iCs w:val="0"/>
          <w:sz w:val="24"/>
          <w:szCs w:val="24"/>
        </w:rPr>
      </w:pPr>
      <w:bookmarkStart w:id="84" w:name="_Ref192252223"/>
      <w:bookmarkStart w:id="85" w:name="_Toc192679243"/>
      <w:r w:rsidRPr="00F62722">
        <w:rPr>
          <w:rFonts w:ascii="IFAO-Grec Unicode" w:hAnsi="IFAO-Grec Unicode"/>
          <w:i w:val="0"/>
          <w:iCs w:val="0"/>
          <w:sz w:val="24"/>
          <w:szCs w:val="24"/>
          <w:highlight w:val="cyan"/>
        </w:rPr>
        <w:t xml:space="preserve">Figure </w:t>
      </w:r>
      <w:r w:rsidRPr="00F62722">
        <w:rPr>
          <w:rFonts w:ascii="IFAO-Grec Unicode" w:hAnsi="IFAO-Grec Unicode"/>
          <w:i w:val="0"/>
          <w:iCs w:val="0"/>
          <w:sz w:val="24"/>
          <w:szCs w:val="24"/>
          <w:highlight w:val="cyan"/>
        </w:rPr>
        <w:fldChar w:fldCharType="begin"/>
      </w:r>
      <w:r w:rsidRPr="00F62722">
        <w:rPr>
          <w:rFonts w:ascii="IFAO-Grec Unicode" w:hAnsi="IFAO-Grec Unicode"/>
          <w:i w:val="0"/>
          <w:iCs w:val="0"/>
          <w:sz w:val="24"/>
          <w:szCs w:val="24"/>
          <w:highlight w:val="cyan"/>
        </w:rPr>
        <w:instrText xml:space="preserve"> SEQ Figure \* ARABIC </w:instrText>
      </w:r>
      <w:r w:rsidRPr="00F62722">
        <w:rPr>
          <w:rFonts w:ascii="IFAO-Grec Unicode" w:hAnsi="IFAO-Grec Unicode"/>
          <w:i w:val="0"/>
          <w:iCs w:val="0"/>
          <w:sz w:val="24"/>
          <w:szCs w:val="24"/>
          <w:highlight w:val="cyan"/>
        </w:rPr>
        <w:fldChar w:fldCharType="separate"/>
      </w:r>
      <w:r w:rsidR="00EF7BEA" w:rsidRPr="00F62722">
        <w:rPr>
          <w:rFonts w:ascii="IFAO-Grec Unicode" w:hAnsi="IFAO-Grec Unicode"/>
          <w:i w:val="0"/>
          <w:iCs w:val="0"/>
          <w:noProof/>
          <w:sz w:val="24"/>
          <w:szCs w:val="24"/>
          <w:highlight w:val="cyan"/>
        </w:rPr>
        <w:t>43</w:t>
      </w:r>
      <w:r w:rsidRPr="00F62722">
        <w:rPr>
          <w:rFonts w:ascii="IFAO-Grec Unicode" w:hAnsi="IFAO-Grec Unicode"/>
          <w:i w:val="0"/>
          <w:iCs w:val="0"/>
          <w:sz w:val="24"/>
          <w:szCs w:val="24"/>
          <w:highlight w:val="cyan"/>
        </w:rPr>
        <w:fldChar w:fldCharType="end"/>
      </w:r>
      <w:bookmarkEnd w:id="84"/>
      <w:r w:rsidRPr="00F62722">
        <w:rPr>
          <w:rFonts w:ascii="IFAO-Grec Unicode" w:hAnsi="IFAO-Grec Unicode"/>
          <w:i w:val="0"/>
          <w:iCs w:val="0"/>
          <w:sz w:val="24"/>
          <w:szCs w:val="24"/>
          <w:highlight w:val="cyan"/>
        </w:rPr>
        <w:t>: A view to the north over the east end of C65 (Kelsey Museum of Archaeology, University of Michigan, neg. no. 5.3502)</w:t>
      </w:r>
      <w:bookmarkEnd w:id="85"/>
    </w:p>
    <w:p w14:paraId="1CFBF722" w14:textId="1156282B" w:rsidR="008105BE" w:rsidRPr="00F62722" w:rsidRDefault="003B25F0" w:rsidP="00AB669C">
      <w:pPr>
        <w:spacing w:line="480" w:lineRule="auto"/>
        <w:ind w:firstLine="720"/>
        <w:rPr>
          <w:rFonts w:ascii="IFAO-Grec Unicode" w:hAnsi="IFAO-Grec Unicode"/>
          <w:i/>
        </w:rPr>
      </w:pPr>
      <w:r w:rsidRPr="00F62722">
        <w:rPr>
          <w:rFonts w:ascii="IFAO-Grec Unicode" w:hAnsi="IFAO-Grec Unicode"/>
        </w:rPr>
        <w:t xml:space="preserve">The </w:t>
      </w:r>
      <w:r w:rsidR="006F4B6A" w:rsidRPr="00F62722">
        <w:rPr>
          <w:rFonts w:ascii="IFAO-Grec Unicode" w:hAnsi="IFAO-Grec Unicode"/>
        </w:rPr>
        <w:t xml:space="preserve">papyrus’ </w:t>
      </w:r>
      <w:r w:rsidRPr="00F62722">
        <w:rPr>
          <w:rFonts w:ascii="IFAO-Grec Unicode" w:hAnsi="IFAO-Grec Unicode"/>
        </w:rPr>
        <w:t>script is a small</w:t>
      </w:r>
      <w:r w:rsidR="009246E6" w:rsidRPr="00F62722">
        <w:rPr>
          <w:rFonts w:ascii="IFAO-Grec Unicode" w:hAnsi="IFAO-Grec Unicode"/>
        </w:rPr>
        <w:t xml:space="preserve">, rapid </w:t>
      </w:r>
      <w:r w:rsidR="00647BB6" w:rsidRPr="00F62722">
        <w:rPr>
          <w:rFonts w:ascii="IFAO-Grec Unicode" w:hAnsi="IFAO-Grec Unicode"/>
        </w:rPr>
        <w:t xml:space="preserve">specimen of the </w:t>
      </w:r>
      <w:r w:rsidRPr="00F62722">
        <w:rPr>
          <w:rFonts w:ascii="IFAO-Grec Unicode" w:hAnsi="IFAO-Grec Unicode"/>
        </w:rPr>
        <w:t xml:space="preserve">informal round </w:t>
      </w:r>
      <w:r w:rsidR="00647BB6" w:rsidRPr="00F62722">
        <w:rPr>
          <w:rFonts w:ascii="IFAO-Grec Unicode" w:hAnsi="IFAO-Grec Unicode"/>
        </w:rPr>
        <w:t xml:space="preserve">type </w:t>
      </w:r>
      <w:r w:rsidRPr="00F62722">
        <w:rPr>
          <w:rFonts w:ascii="IFAO-Grec Unicode" w:hAnsi="IFAO-Grec Unicode"/>
        </w:rPr>
        <w:t xml:space="preserve">that is notable for </w:t>
      </w:r>
      <w:r w:rsidR="007A4E65" w:rsidRPr="00F62722">
        <w:rPr>
          <w:rFonts w:ascii="IFAO-Grec Unicode" w:hAnsi="IFAO-Grec Unicode"/>
        </w:rPr>
        <w:t xml:space="preserve">incorporating aspects of the formal mixed style, in particular the </w:t>
      </w:r>
      <w:r w:rsidR="008B6323" w:rsidRPr="00F62722">
        <w:rPr>
          <w:rFonts w:ascii="IFAO-Grec Unicode" w:hAnsi="IFAO-Grec Unicode"/>
        </w:rPr>
        <w:t xml:space="preserve">variation between narrow </w:t>
      </w:r>
      <w:r w:rsidR="001E3C71" w:rsidRPr="00F62722">
        <w:rPr>
          <w:rFonts w:ascii="IFAO-Grec Unicode" w:hAnsi="IFAO-Grec Unicode"/>
        </w:rPr>
        <w:t>(esp. omicron</w:t>
      </w:r>
      <w:r w:rsidR="00A17C59" w:rsidRPr="00F62722">
        <w:rPr>
          <w:rFonts w:ascii="IFAO-Grec Unicode" w:hAnsi="IFAO-Grec Unicode"/>
        </w:rPr>
        <w:t xml:space="preserve">, </w:t>
      </w:r>
      <w:r w:rsidR="001E3C71" w:rsidRPr="00F62722">
        <w:rPr>
          <w:rFonts w:ascii="IFAO-Grec Unicode" w:hAnsi="IFAO-Grec Unicode"/>
        </w:rPr>
        <w:t>rho</w:t>
      </w:r>
      <w:r w:rsidR="00A17C59" w:rsidRPr="00F62722">
        <w:rPr>
          <w:rFonts w:ascii="IFAO-Grec Unicode" w:hAnsi="IFAO-Grec Unicode"/>
        </w:rPr>
        <w:t>, and sigma</w:t>
      </w:r>
      <w:r w:rsidR="001E3C71" w:rsidRPr="00F62722">
        <w:rPr>
          <w:rFonts w:ascii="IFAO-Grec Unicode" w:hAnsi="IFAO-Grec Unicode"/>
        </w:rPr>
        <w:t xml:space="preserve">) </w:t>
      </w:r>
      <w:r w:rsidR="008B6323" w:rsidRPr="00F62722">
        <w:rPr>
          <w:rFonts w:ascii="IFAO-Grec Unicode" w:hAnsi="IFAO-Grec Unicode"/>
        </w:rPr>
        <w:t>and broad letters</w:t>
      </w:r>
      <w:r w:rsidR="001E3C71" w:rsidRPr="00F62722">
        <w:rPr>
          <w:rFonts w:ascii="IFAO-Grec Unicode" w:hAnsi="IFAO-Grec Unicode"/>
        </w:rPr>
        <w:t xml:space="preserve"> (</w:t>
      </w:r>
      <w:r w:rsidR="001465A9" w:rsidRPr="00F62722">
        <w:rPr>
          <w:rFonts w:ascii="IFAO-Grec Unicode" w:hAnsi="IFAO-Grec Unicode"/>
        </w:rPr>
        <w:t>e.g., gamma</w:t>
      </w:r>
      <w:r w:rsidR="00600B02" w:rsidRPr="00F62722">
        <w:rPr>
          <w:rFonts w:ascii="IFAO-Grec Unicode" w:hAnsi="IFAO-Grec Unicode"/>
        </w:rPr>
        <w:t>, chi, omega</w:t>
      </w:r>
      <w:r w:rsidR="00F805CE" w:rsidRPr="00F62722">
        <w:rPr>
          <w:rFonts w:ascii="IFAO-Grec Unicode" w:hAnsi="IFAO-Grec Unicode"/>
        </w:rPr>
        <w:t>)</w:t>
      </w:r>
      <w:r w:rsidR="001E3C71" w:rsidRPr="00F62722">
        <w:rPr>
          <w:rFonts w:ascii="IFAO-Grec Unicode" w:hAnsi="IFAO-Grec Unicode"/>
        </w:rPr>
        <w:t>.</w:t>
      </w:r>
      <w:r w:rsidR="00F805CE" w:rsidRPr="00F62722">
        <w:rPr>
          <w:rFonts w:ascii="IFAO-Grec Unicode" w:hAnsi="IFAO-Grec Unicode"/>
        </w:rPr>
        <w:t xml:space="preserve"> </w:t>
      </w:r>
      <w:r w:rsidR="00702E8E" w:rsidRPr="00F62722">
        <w:rPr>
          <w:rFonts w:ascii="IFAO-Grec Unicode" w:hAnsi="IFAO-Grec Unicode"/>
        </w:rPr>
        <w:t>Epsilon is typically drawn in two stroke</w:t>
      </w:r>
      <w:r w:rsidR="001465A9" w:rsidRPr="00F62722">
        <w:rPr>
          <w:rFonts w:ascii="IFAO-Grec Unicode" w:hAnsi="IFAO-Grec Unicode"/>
        </w:rPr>
        <w:t xml:space="preserve">s, with the second concluding in a broad </w:t>
      </w:r>
      <w:r w:rsidR="00600B02" w:rsidRPr="00F62722">
        <w:rPr>
          <w:rFonts w:ascii="IFAO-Grec Unicode" w:hAnsi="IFAO-Grec Unicode"/>
        </w:rPr>
        <w:t xml:space="preserve">extension to the right. </w:t>
      </w:r>
      <w:r w:rsidR="001E3C71" w:rsidRPr="00F62722">
        <w:rPr>
          <w:rFonts w:ascii="IFAO-Grec Unicode" w:hAnsi="IFAO-Grec Unicode"/>
        </w:rPr>
        <w:t xml:space="preserve"> </w:t>
      </w:r>
      <w:r w:rsidR="002B4047" w:rsidRPr="00F62722">
        <w:rPr>
          <w:rFonts w:ascii="IFAO-Grec Unicode" w:hAnsi="IFAO-Grec Unicode"/>
        </w:rPr>
        <w:t xml:space="preserve">Bilinearity is observed but for </w:t>
      </w:r>
      <w:r w:rsidR="00B20F23" w:rsidRPr="00F62722">
        <w:rPr>
          <w:rFonts w:ascii="IFAO-Grec Unicode" w:hAnsi="IFAO-Grec Unicode"/>
        </w:rPr>
        <w:t>a tall i</w:t>
      </w:r>
      <w:r w:rsidR="000C41B4" w:rsidRPr="00F62722">
        <w:rPr>
          <w:rFonts w:ascii="IFAO-Grec Unicode" w:hAnsi="IFAO-Grec Unicode"/>
        </w:rPr>
        <w:t xml:space="preserve">ota and </w:t>
      </w:r>
      <w:r w:rsidR="00B20F23" w:rsidRPr="00F62722">
        <w:rPr>
          <w:rFonts w:ascii="IFAO-Grec Unicode" w:hAnsi="IFAO-Grec Unicode"/>
        </w:rPr>
        <w:t xml:space="preserve">the hasta of </w:t>
      </w:r>
      <w:r w:rsidR="000C41B4" w:rsidRPr="00F62722">
        <w:rPr>
          <w:rFonts w:ascii="IFAO-Grec Unicode" w:hAnsi="IFAO-Grec Unicode"/>
        </w:rPr>
        <w:t>rh</w:t>
      </w:r>
      <w:r w:rsidR="00B20F23" w:rsidRPr="00F62722">
        <w:rPr>
          <w:rFonts w:ascii="IFAO-Grec Unicode" w:hAnsi="IFAO-Grec Unicode"/>
        </w:rPr>
        <w:t xml:space="preserve">o, a letter which is </w:t>
      </w:r>
      <w:r w:rsidR="009D4086" w:rsidRPr="00F62722">
        <w:rPr>
          <w:rFonts w:ascii="IFAO-Grec Unicode" w:hAnsi="IFAO-Grec Unicode"/>
        </w:rPr>
        <w:t>also notable for its minuscule bubble</w:t>
      </w:r>
      <w:r w:rsidR="00CE0087" w:rsidRPr="00F62722">
        <w:rPr>
          <w:rFonts w:ascii="IFAO-Grec Unicode" w:hAnsi="IFAO-Grec Unicode"/>
        </w:rPr>
        <w:t xml:space="preserve">. </w:t>
      </w:r>
      <w:r w:rsidR="00291BED" w:rsidRPr="00F62722">
        <w:rPr>
          <w:rFonts w:ascii="IFAO-Grec Unicode" w:hAnsi="IFAO-Grec Unicode"/>
        </w:rPr>
        <w:t xml:space="preserve">The editors offer </w:t>
      </w:r>
      <w:hyperlink r:id="rId80" w:history="1">
        <w:r w:rsidR="00291BED" w:rsidRPr="00F62722">
          <w:rPr>
            <w:rStyle w:val="Hyperlink"/>
            <w:rFonts w:ascii="IFAO-Grec Unicode" w:hAnsi="IFAO-Grec Unicode"/>
          </w:rPr>
          <w:t>BKT 6 II.1</w:t>
        </w:r>
      </w:hyperlink>
      <w:r w:rsidR="00291BED" w:rsidRPr="00F62722">
        <w:rPr>
          <w:rFonts w:ascii="IFAO-Grec Unicode" w:hAnsi="IFAO-Grec Unicode"/>
        </w:rPr>
        <w:t xml:space="preserve"> (III/IV) as a parallel, but the hand of this papyrus is markedly more upright</w:t>
      </w:r>
      <w:r w:rsidR="00B351DB" w:rsidRPr="00F62722">
        <w:rPr>
          <w:rFonts w:ascii="IFAO-Grec Unicode" w:hAnsi="IFAO-Grec Unicode"/>
        </w:rPr>
        <w:t xml:space="preserve"> than that, and i</w:t>
      </w:r>
      <w:r w:rsidR="000B6E94" w:rsidRPr="00F62722">
        <w:rPr>
          <w:rFonts w:ascii="IFAO-Grec Unicode" w:hAnsi="IFAO-Grec Unicode"/>
        </w:rPr>
        <w:t xml:space="preserve">ts informality </w:t>
      </w:r>
      <w:r w:rsidR="00172549" w:rsidRPr="00F62722">
        <w:rPr>
          <w:rFonts w:ascii="IFAO-Grec Unicode" w:hAnsi="IFAO-Grec Unicode"/>
        </w:rPr>
        <w:t xml:space="preserve">makes parallels somewhat difficult to identify: </w:t>
      </w:r>
      <w:r w:rsidR="00DC2F43" w:rsidRPr="00F62722">
        <w:rPr>
          <w:rFonts w:ascii="IFAO-Grec Unicode" w:hAnsi="IFAO-Grec Unicode"/>
        </w:rPr>
        <w:t xml:space="preserve">it lies somewhere between </w:t>
      </w:r>
      <w:r w:rsidR="006214FA" w:rsidRPr="00F62722">
        <w:rPr>
          <w:rFonts w:ascii="IFAO-Grec Unicode" w:hAnsi="IFAO-Grec Unicode"/>
        </w:rPr>
        <w:t>documentary hands</w:t>
      </w:r>
      <w:r w:rsidR="00DC2F43" w:rsidRPr="00F62722">
        <w:rPr>
          <w:rFonts w:ascii="IFAO-Grec Unicode" w:hAnsi="IFAO-Grec Unicode"/>
        </w:rPr>
        <w:t xml:space="preserve"> such as that of </w:t>
      </w:r>
      <w:hyperlink r:id="rId81" w:history="1">
        <w:r w:rsidR="006214FA" w:rsidRPr="00F62722">
          <w:rPr>
            <w:rStyle w:val="Hyperlink"/>
            <w:rFonts w:ascii="IFAO-Grec Unicode" w:hAnsi="IFAO-Grec Unicode"/>
          </w:rPr>
          <w:t>P.Oxy. 18</w:t>
        </w:r>
        <w:r w:rsidR="00186ABC" w:rsidRPr="00F62722">
          <w:rPr>
            <w:rStyle w:val="Hyperlink"/>
            <w:rFonts w:ascii="IFAO-Grec Unicode" w:hAnsi="IFAO-Grec Unicode"/>
          </w:rPr>
          <w:t>.2183</w:t>
        </w:r>
      </w:hyperlink>
      <w:r w:rsidR="00186ABC" w:rsidRPr="00F62722">
        <w:rPr>
          <w:rFonts w:ascii="IFAO-Grec Unicode" w:hAnsi="IFAO-Grec Unicode"/>
        </w:rPr>
        <w:t xml:space="preserve"> (181)</w:t>
      </w:r>
      <w:r w:rsidR="00E40206" w:rsidRPr="00F62722">
        <w:rPr>
          <w:rFonts w:ascii="IFAO-Grec Unicode" w:hAnsi="IFAO-Grec Unicode"/>
        </w:rPr>
        <w:t xml:space="preserve"> </w:t>
      </w:r>
      <w:r w:rsidR="00DC2F43" w:rsidRPr="00F62722">
        <w:rPr>
          <w:rFonts w:ascii="IFAO-Grec Unicode" w:hAnsi="IFAO-Grec Unicode"/>
        </w:rPr>
        <w:t>or</w:t>
      </w:r>
      <w:r w:rsidR="00E40206" w:rsidRPr="00F62722">
        <w:rPr>
          <w:rFonts w:ascii="IFAO-Grec Unicode" w:hAnsi="IFAO-Grec Unicode"/>
        </w:rPr>
        <w:t xml:space="preserve"> </w:t>
      </w:r>
      <w:hyperlink r:id="rId82" w:history="1">
        <w:r w:rsidR="00E40206" w:rsidRPr="00F62722">
          <w:rPr>
            <w:rStyle w:val="Hyperlink"/>
            <w:rFonts w:ascii="IFAO-Grec Unicode" w:hAnsi="IFAO-Grec Unicode"/>
          </w:rPr>
          <w:t>P.Oxy. 22.</w:t>
        </w:r>
        <w:r w:rsidR="00460D0A" w:rsidRPr="00F62722">
          <w:rPr>
            <w:rStyle w:val="Hyperlink"/>
            <w:rFonts w:ascii="IFAO-Grec Unicode" w:hAnsi="IFAO-Grec Unicode"/>
          </w:rPr>
          <w:t>2340</w:t>
        </w:r>
      </w:hyperlink>
      <w:r w:rsidR="00460D0A" w:rsidRPr="00F62722">
        <w:rPr>
          <w:rFonts w:ascii="IFAO-Grec Unicode" w:hAnsi="IFAO-Grec Unicode"/>
        </w:rPr>
        <w:t xml:space="preserve"> (192)</w:t>
      </w:r>
      <w:r w:rsidR="00DC2F43" w:rsidRPr="00F62722">
        <w:rPr>
          <w:rFonts w:ascii="IFAO-Grec Unicode" w:hAnsi="IFAO-Grec Unicode"/>
        </w:rPr>
        <w:t xml:space="preserve"> and </w:t>
      </w:r>
      <w:r w:rsidR="00536A5E" w:rsidRPr="00F62722">
        <w:rPr>
          <w:rFonts w:ascii="IFAO-Grec Unicode" w:hAnsi="IFAO-Grec Unicode"/>
        </w:rPr>
        <w:t xml:space="preserve">more formal </w:t>
      </w:r>
      <w:r w:rsidR="00172549" w:rsidRPr="00F62722">
        <w:rPr>
          <w:rFonts w:ascii="IFAO-Grec Unicode" w:hAnsi="IFAO-Grec Unicode"/>
        </w:rPr>
        <w:t>specimen</w:t>
      </w:r>
      <w:r w:rsidR="00DC2F43" w:rsidRPr="00F62722">
        <w:rPr>
          <w:rFonts w:ascii="IFAO-Grec Unicode" w:hAnsi="IFAO-Grec Unicode"/>
        </w:rPr>
        <w:t>s</w:t>
      </w:r>
      <w:r w:rsidR="00172549" w:rsidRPr="00F62722">
        <w:rPr>
          <w:rFonts w:ascii="IFAO-Grec Unicode" w:hAnsi="IFAO-Grec Unicode"/>
        </w:rPr>
        <w:t xml:space="preserve"> of the </w:t>
      </w:r>
      <w:r w:rsidR="000B6E94" w:rsidRPr="00F62722">
        <w:rPr>
          <w:rFonts w:ascii="IFAO-Grec Unicode" w:hAnsi="IFAO-Grec Unicode"/>
        </w:rPr>
        <w:t xml:space="preserve">formal mixed </w:t>
      </w:r>
      <w:r w:rsidR="00172549" w:rsidRPr="00F62722">
        <w:rPr>
          <w:rFonts w:ascii="IFAO-Grec Unicode" w:hAnsi="IFAO-Grec Unicode"/>
        </w:rPr>
        <w:t>style</w:t>
      </w:r>
      <w:r w:rsidR="00DC2F43" w:rsidRPr="00F62722">
        <w:rPr>
          <w:rFonts w:ascii="IFAO-Grec Unicode" w:hAnsi="IFAO-Grec Unicode"/>
        </w:rPr>
        <w:t xml:space="preserve"> such as </w:t>
      </w:r>
      <w:hyperlink r:id="rId83" w:history="1">
        <w:r w:rsidR="00172549" w:rsidRPr="00F62722">
          <w:rPr>
            <w:rStyle w:val="Hyperlink"/>
            <w:rFonts w:ascii="IFAO-Grec Unicode" w:hAnsi="IFAO-Grec Unicode"/>
          </w:rPr>
          <w:t>P.Oxy. 49 3</w:t>
        </w:r>
        <w:r w:rsidR="00D604F1" w:rsidRPr="00F62722">
          <w:rPr>
            <w:rStyle w:val="Hyperlink"/>
            <w:rFonts w:ascii="IFAO-Grec Unicode" w:hAnsi="IFAO-Grec Unicode"/>
          </w:rPr>
          <w:t>4</w:t>
        </w:r>
        <w:r w:rsidR="00172549" w:rsidRPr="00F62722">
          <w:rPr>
            <w:rStyle w:val="Hyperlink"/>
            <w:rFonts w:ascii="IFAO-Grec Unicode" w:hAnsi="IFAO-Grec Unicode"/>
          </w:rPr>
          <w:t>36</w:t>
        </w:r>
      </w:hyperlink>
      <w:r w:rsidR="00D604F1" w:rsidRPr="00F62722">
        <w:rPr>
          <w:rFonts w:ascii="IFAO-Grec Unicode" w:hAnsi="IFAO-Grec Unicode"/>
        </w:rPr>
        <w:t xml:space="preserve"> (</w:t>
      </w:r>
      <w:r w:rsidR="00372F87" w:rsidRPr="00F62722">
        <w:rPr>
          <w:rFonts w:ascii="IFAO-Grec Unicode" w:hAnsi="IFAO-Grec Unicode"/>
        </w:rPr>
        <w:t>II/III</w:t>
      </w:r>
      <w:r w:rsidR="00D604F1" w:rsidRPr="00F62722">
        <w:rPr>
          <w:rFonts w:ascii="IFAO-Grec Unicode" w:hAnsi="IFAO-Grec Unicode"/>
        </w:rPr>
        <w:t>)</w:t>
      </w:r>
      <w:r w:rsidR="00291BED" w:rsidRPr="00F62722">
        <w:rPr>
          <w:rFonts w:ascii="IFAO-Grec Unicode" w:hAnsi="IFAO-Grec Unicode"/>
        </w:rPr>
        <w:t xml:space="preserve">. We </w:t>
      </w:r>
      <w:r w:rsidR="00372F87" w:rsidRPr="00F62722">
        <w:rPr>
          <w:rFonts w:ascii="IFAO-Grec Unicode" w:hAnsi="IFAO-Grec Unicode"/>
        </w:rPr>
        <w:t xml:space="preserve">would </w:t>
      </w:r>
      <w:r w:rsidR="00291BED" w:rsidRPr="00F62722">
        <w:rPr>
          <w:rFonts w:ascii="IFAO-Grec Unicode" w:hAnsi="IFAO-Grec Unicode"/>
        </w:rPr>
        <w:t>assign</w:t>
      </w:r>
      <w:r w:rsidR="00372F87" w:rsidRPr="00F62722">
        <w:rPr>
          <w:rFonts w:ascii="IFAO-Grec Unicode" w:hAnsi="IFAO-Grec Unicode"/>
        </w:rPr>
        <w:t xml:space="preserve"> a date in the </w:t>
      </w:r>
      <w:r w:rsidR="0098191E" w:rsidRPr="00F62722">
        <w:rPr>
          <w:rFonts w:ascii="IFAO-Grec Unicode" w:hAnsi="IFAO-Grec Unicode"/>
        </w:rPr>
        <w:t xml:space="preserve">late </w:t>
      </w:r>
      <w:r w:rsidR="00372F87" w:rsidRPr="00F62722">
        <w:rPr>
          <w:rFonts w:ascii="IFAO-Grec Unicode" w:hAnsi="IFAO-Grec Unicode"/>
        </w:rPr>
        <w:t>second or third century</w:t>
      </w:r>
      <w:r w:rsidR="00291BED" w:rsidRPr="00F62722">
        <w:rPr>
          <w:rFonts w:ascii="IFAO-Grec Unicode" w:hAnsi="IFAO-Grec Unicode"/>
        </w:rPr>
        <w:t>.</w:t>
      </w:r>
      <w:r w:rsidR="00636017" w:rsidRPr="00F62722">
        <w:rPr>
          <w:rFonts w:ascii="IFAO-Grec Unicode" w:hAnsi="IFAO-Grec Unicode"/>
        </w:rPr>
        <w:t xml:space="preserve"> </w:t>
      </w:r>
    </w:p>
    <w:tbl>
      <w:tblPr>
        <w:tblStyle w:val="GridTable1Light"/>
        <w:tblW w:w="0" w:type="auto"/>
        <w:tblLook w:val="0400" w:firstRow="0" w:lastRow="0" w:firstColumn="0" w:lastColumn="0" w:noHBand="0" w:noVBand="1"/>
      </w:tblPr>
      <w:tblGrid>
        <w:gridCol w:w="456"/>
        <w:gridCol w:w="4187"/>
        <w:gridCol w:w="1338"/>
        <w:gridCol w:w="1533"/>
        <w:gridCol w:w="1111"/>
        <w:gridCol w:w="725"/>
      </w:tblGrid>
      <w:tr w:rsidR="00FF283E" w:rsidRPr="00F62722" w14:paraId="0FB748AB" w14:textId="0B67A78E" w:rsidTr="00FF283E">
        <w:tc>
          <w:tcPr>
            <w:tcW w:w="0" w:type="auto"/>
          </w:tcPr>
          <w:p w14:paraId="286B7F3E" w14:textId="77777777" w:rsidR="00FF283E" w:rsidRPr="00F62722" w:rsidRDefault="00FF283E">
            <w:pPr>
              <w:spacing w:line="480" w:lineRule="auto"/>
              <w:jc w:val="right"/>
              <w:rPr>
                <w:rFonts w:ascii="IFAO-Grec Unicode" w:hAnsi="IFAO-Grec Unicode"/>
              </w:rPr>
            </w:pPr>
            <w:r w:rsidRPr="00F62722">
              <w:rPr>
                <w:rFonts w:ascii="IFAO-Grec Unicode" w:hAnsi="IFAO-Grec Unicode"/>
              </w:rPr>
              <w:lastRenderedPageBreak/>
              <w:t>25</w:t>
            </w:r>
          </w:p>
        </w:tc>
        <w:tc>
          <w:tcPr>
            <w:tcW w:w="0" w:type="auto"/>
          </w:tcPr>
          <w:p w14:paraId="3EFD3109" w14:textId="77777777" w:rsidR="00FF283E" w:rsidRPr="00F62722" w:rsidRDefault="00FF283E">
            <w:pPr>
              <w:spacing w:line="480" w:lineRule="auto"/>
              <w:rPr>
                <w:rFonts w:ascii="IFAO-Grec Unicode" w:hAnsi="IFAO-Grec Unicode"/>
              </w:rPr>
            </w:pPr>
            <w:r w:rsidRPr="00F62722">
              <w:rPr>
                <w:rFonts w:ascii="IFAO-Grec Unicode" w:hAnsi="IFAO-Grec Unicode"/>
              </w:rPr>
              <w:t>ComunicazioniVitelli 4 (2001), Page 40, No. 1 + Schwendner 1988, No. 2</w:t>
            </w:r>
          </w:p>
        </w:tc>
        <w:tc>
          <w:tcPr>
            <w:tcW w:w="0" w:type="auto"/>
          </w:tcPr>
          <w:p w14:paraId="124EF300" w14:textId="77777777" w:rsidR="00FF283E" w:rsidRPr="00F62722" w:rsidRDefault="00FF283E">
            <w:pPr>
              <w:spacing w:line="480" w:lineRule="auto"/>
              <w:rPr>
                <w:rFonts w:ascii="IFAO-Grec Unicode" w:hAnsi="IFAO-Grec Unicode"/>
              </w:rPr>
            </w:pPr>
            <w:r w:rsidRPr="00F62722">
              <w:rPr>
                <w:rFonts w:ascii="IFAO-Grec Unicode" w:hAnsi="IFAO-Grec Unicode"/>
              </w:rPr>
              <w:t>P.Mich. inv. 6239</w:t>
            </w:r>
          </w:p>
        </w:tc>
        <w:tc>
          <w:tcPr>
            <w:tcW w:w="0" w:type="auto"/>
          </w:tcPr>
          <w:p w14:paraId="79CCFA79" w14:textId="77777777" w:rsidR="00FF283E" w:rsidRPr="00F62722" w:rsidRDefault="00FF283E">
            <w:pPr>
              <w:spacing w:line="480" w:lineRule="auto"/>
              <w:rPr>
                <w:rFonts w:ascii="IFAO-Grec Unicode" w:hAnsi="IFAO-Grec Unicode"/>
              </w:rPr>
            </w:pPr>
            <w:r w:rsidRPr="00F62722">
              <w:rPr>
                <w:rFonts w:ascii="IFAO-Grec Unicode" w:hAnsi="IFAO-Grec Unicode"/>
              </w:rPr>
              <w:t>32-C63N-A / 32-219*-M</w:t>
            </w:r>
          </w:p>
        </w:tc>
        <w:tc>
          <w:tcPr>
            <w:tcW w:w="0" w:type="auto"/>
          </w:tcPr>
          <w:p w14:paraId="47B1EBFE" w14:textId="77777777" w:rsidR="00FF283E" w:rsidRPr="00F62722" w:rsidRDefault="00FF283E">
            <w:pPr>
              <w:spacing w:line="480" w:lineRule="auto"/>
              <w:rPr>
                <w:rFonts w:ascii="IFAO-Grec Unicode" w:hAnsi="IFAO-Grec Unicode"/>
              </w:rPr>
            </w:pPr>
            <w:r w:rsidRPr="00F62722">
              <w:rPr>
                <w:rFonts w:ascii="IFAO-Grec Unicode" w:hAnsi="IFAO-Grec Unicode"/>
                <w:i/>
                <w:iCs/>
              </w:rPr>
              <w:t>Il.</w:t>
            </w:r>
            <w:r w:rsidRPr="00F62722">
              <w:rPr>
                <w:rFonts w:ascii="IFAO-Grec Unicode" w:hAnsi="IFAO-Grec Unicode"/>
              </w:rPr>
              <w:t xml:space="preserve"> 2.476–532</w:t>
            </w:r>
          </w:p>
        </w:tc>
        <w:tc>
          <w:tcPr>
            <w:tcW w:w="0" w:type="auto"/>
          </w:tcPr>
          <w:p w14:paraId="2293B799" w14:textId="0F5A595E" w:rsidR="00FF283E" w:rsidRPr="00F62722" w:rsidRDefault="00E65B68">
            <w:pPr>
              <w:spacing w:line="480" w:lineRule="auto"/>
              <w:rPr>
                <w:rFonts w:ascii="IFAO-Grec Unicode" w:hAnsi="IFAO-Grec Unicode"/>
              </w:rPr>
            </w:pPr>
            <w:r w:rsidRPr="00F62722">
              <w:rPr>
                <w:rFonts w:ascii="IFAO-Grec Unicode" w:hAnsi="IFAO-Grec Unicode"/>
              </w:rPr>
              <w:t>I – II CE</w:t>
            </w:r>
          </w:p>
        </w:tc>
      </w:tr>
    </w:tbl>
    <w:p w14:paraId="4EEE5624" w14:textId="77777777" w:rsidR="000411C7" w:rsidRPr="00F62722" w:rsidRDefault="000411C7" w:rsidP="000411C7">
      <w:pPr>
        <w:spacing w:line="480" w:lineRule="auto"/>
        <w:rPr>
          <w:rFonts w:ascii="IFAO-Grec Unicode" w:hAnsi="IFAO-Grec Unicode"/>
        </w:rPr>
      </w:pPr>
    </w:p>
    <w:p w14:paraId="5F833F2E" w14:textId="555D28C0" w:rsidR="00606439" w:rsidRPr="00F62722" w:rsidRDefault="00EA6857" w:rsidP="00462ABC">
      <w:pPr>
        <w:spacing w:line="480" w:lineRule="auto"/>
        <w:ind w:firstLine="720"/>
        <w:rPr>
          <w:rFonts w:ascii="IFAO-Grec Unicode" w:hAnsi="IFAO-Grec Unicode"/>
        </w:rPr>
      </w:pPr>
      <w:r w:rsidRPr="00F62722">
        <w:rPr>
          <w:rFonts w:ascii="IFAO-Grec Unicode" w:hAnsi="IFAO-Grec Unicode"/>
        </w:rPr>
        <w:t xml:space="preserve">The final papyrus is </w:t>
      </w:r>
      <w:r w:rsidR="00AF718F" w:rsidRPr="00F62722">
        <w:rPr>
          <w:rFonts w:ascii="IFAO-Grec Unicode" w:hAnsi="IFAO-Grec Unicode"/>
        </w:rPr>
        <w:t>P.Mich. inv. 6239</w:t>
      </w:r>
      <w:r w:rsidR="00E21A14" w:rsidRPr="00F62722">
        <w:rPr>
          <w:rFonts w:ascii="IFAO-Grec Unicode" w:hAnsi="IFAO-Grec Unicode"/>
        </w:rPr>
        <w:t xml:space="preserve"> </w:t>
      </w:r>
      <w:r w:rsidR="00AF50F0" w:rsidRPr="00F62722">
        <w:rPr>
          <w:rFonts w:ascii="IFAO-Grec Unicode" w:hAnsi="IFAO-Grec Unicode"/>
        </w:rPr>
        <w:t>(</w:t>
      </w:r>
      <w:hyperlink r:id="rId84" w:history="1">
        <w:r w:rsidR="00AF50F0" w:rsidRPr="00F62722">
          <w:rPr>
            <w:rStyle w:val="Hyperlink"/>
            <w:rFonts w:ascii="IFAO-Grec Unicode" w:hAnsi="IFAO-Grec Unicode"/>
          </w:rPr>
          <w:t>TM 60527</w:t>
        </w:r>
      </w:hyperlink>
      <w:r w:rsidR="00AF50F0" w:rsidRPr="00F62722">
        <w:rPr>
          <w:rFonts w:ascii="IFAO-Grec Unicode" w:hAnsi="IFAO-Grec Unicode"/>
        </w:rPr>
        <w:t>)</w:t>
      </w:r>
      <w:r w:rsidRPr="00F62722">
        <w:rPr>
          <w:rFonts w:ascii="IFAO-Grec Unicode" w:hAnsi="IFAO-Grec Unicode"/>
        </w:rPr>
        <w:t xml:space="preserve">, a </w:t>
      </w:r>
      <w:r w:rsidR="00AF50F0" w:rsidRPr="00F62722">
        <w:rPr>
          <w:rFonts w:ascii="IFAO-Grec Unicode" w:hAnsi="IFAO-Grec Unicode"/>
        </w:rPr>
        <w:t xml:space="preserve">unique </w:t>
      </w:r>
      <w:r w:rsidR="007B5940" w:rsidRPr="00F62722">
        <w:rPr>
          <w:rFonts w:ascii="IFAO-Grec Unicode" w:hAnsi="IFAO-Grec Unicode"/>
        </w:rPr>
        <w:t>case</w:t>
      </w:r>
      <w:r w:rsidR="00690882" w:rsidRPr="00F62722">
        <w:rPr>
          <w:rFonts w:ascii="IFAO-Grec Unicode" w:hAnsi="IFAO-Grec Unicode"/>
        </w:rPr>
        <w:t xml:space="preserve"> for several reasons. For one thing, </w:t>
      </w:r>
      <w:r w:rsidR="00FF7F88" w:rsidRPr="00F62722">
        <w:rPr>
          <w:rFonts w:ascii="IFAO-Grec Unicode" w:hAnsi="IFAO-Grec Unicode"/>
        </w:rPr>
        <w:t xml:space="preserve">it joins with </w:t>
      </w:r>
      <w:r w:rsidR="003C10F6" w:rsidRPr="00F62722">
        <w:rPr>
          <w:rFonts w:ascii="IFAO-Grec Unicode" w:hAnsi="IFAO-Grec Unicode"/>
        </w:rPr>
        <w:t xml:space="preserve">P.Aberd. </w:t>
      </w:r>
      <w:r w:rsidR="003E35F0" w:rsidRPr="00F62722">
        <w:rPr>
          <w:rFonts w:ascii="IFAO-Grec Unicode" w:hAnsi="IFAO-Grec Unicode"/>
        </w:rPr>
        <w:t xml:space="preserve">145, which was purchased </w:t>
      </w:r>
      <w:r w:rsidR="00BE3E0B" w:rsidRPr="00F62722">
        <w:rPr>
          <w:rFonts w:ascii="IFAO-Grec Unicode" w:hAnsi="IFAO-Grec Unicode"/>
        </w:rPr>
        <w:t xml:space="preserve">on the antiquities market </w:t>
      </w:r>
      <w:r w:rsidR="00BF3C4B" w:rsidRPr="00F62722">
        <w:rPr>
          <w:rFonts w:ascii="IFAO-Grec Unicode" w:hAnsi="IFAO-Grec Unicode"/>
        </w:rPr>
        <w:t>by James Andrew Sandilands Grant Bey</w:t>
      </w:r>
      <w:r w:rsidR="00BE3E0B" w:rsidRPr="00F62722">
        <w:rPr>
          <w:rFonts w:ascii="IFAO-Grec Unicode" w:hAnsi="IFAO-Grec Unicode"/>
        </w:rPr>
        <w:t>,</w:t>
      </w:r>
      <w:r w:rsidR="00BF3C4B" w:rsidRPr="00F62722">
        <w:rPr>
          <w:rFonts w:ascii="IFAO-Grec Unicode" w:hAnsi="IFAO-Grec Unicode"/>
        </w:rPr>
        <w:t xml:space="preserve"> </w:t>
      </w:r>
      <w:r w:rsidR="004229A6" w:rsidRPr="00F62722">
        <w:rPr>
          <w:rFonts w:ascii="IFAO-Grec Unicode" w:hAnsi="IFAO-Grec Unicode"/>
        </w:rPr>
        <w:t xml:space="preserve">ca. </w:t>
      </w:r>
      <w:r w:rsidR="00FF7F88" w:rsidRPr="00F62722">
        <w:rPr>
          <w:rFonts w:ascii="IFAO-Grec Unicode" w:hAnsi="IFAO-Grec Unicode"/>
        </w:rPr>
        <w:t>1888</w:t>
      </w:r>
      <w:r w:rsidR="00602659" w:rsidRPr="00F62722">
        <w:rPr>
          <w:rFonts w:ascii="IFAO-Grec Unicode" w:hAnsi="IFAO-Grec Unicode"/>
        </w:rPr>
        <w:t xml:space="preserve"> but </w:t>
      </w:r>
      <w:r w:rsidR="00EA5419" w:rsidRPr="00F62722">
        <w:rPr>
          <w:rFonts w:ascii="IFAO-Grec Unicode" w:hAnsi="IFAO-Grec Unicode"/>
        </w:rPr>
        <w:t xml:space="preserve">was </w:t>
      </w:r>
      <w:r w:rsidR="00602659" w:rsidRPr="00F62722">
        <w:rPr>
          <w:rFonts w:ascii="IFAO-Grec Unicode" w:hAnsi="IFAO-Grec Unicode"/>
        </w:rPr>
        <w:t>only identified as Homer in 1991</w:t>
      </w:r>
      <w:r w:rsidR="00FF7F88" w:rsidRPr="00F62722">
        <w:rPr>
          <w:rFonts w:ascii="IFAO-Grec Unicode" w:hAnsi="IFAO-Grec Unicode"/>
        </w:rPr>
        <w:t>.</w:t>
      </w:r>
      <w:r w:rsidR="00FF7F88" w:rsidRPr="00F62722">
        <w:rPr>
          <w:rStyle w:val="FootnoteReference"/>
          <w:rFonts w:ascii="IFAO-Grec Unicode" w:hAnsi="IFAO-Grec Unicode"/>
        </w:rPr>
        <w:footnoteReference w:id="104"/>
      </w:r>
      <w:r w:rsidR="00FF7F88" w:rsidRPr="00F62722">
        <w:rPr>
          <w:rFonts w:ascii="IFAO-Grec Unicode" w:hAnsi="IFAO-Grec Unicode"/>
        </w:rPr>
        <w:t xml:space="preserve"> </w:t>
      </w:r>
      <w:r w:rsidR="008E0626" w:rsidRPr="00F62722">
        <w:rPr>
          <w:rFonts w:ascii="IFAO-Grec Unicode" w:hAnsi="IFAO-Grec Unicode"/>
        </w:rPr>
        <w:t xml:space="preserve">Over forty years </w:t>
      </w:r>
      <w:r w:rsidR="00A60DF3" w:rsidRPr="00F62722">
        <w:rPr>
          <w:rFonts w:ascii="IFAO-Grec Unicode" w:hAnsi="IFAO-Grec Unicode"/>
        </w:rPr>
        <w:t xml:space="preserve">elapsed between </w:t>
      </w:r>
      <w:r w:rsidR="007E59CC" w:rsidRPr="00F62722">
        <w:rPr>
          <w:rFonts w:ascii="IFAO-Grec Unicode" w:hAnsi="IFAO-Grec Unicode"/>
        </w:rPr>
        <w:t>the purchase of th</w:t>
      </w:r>
      <w:r w:rsidR="00850B97" w:rsidRPr="00F62722">
        <w:rPr>
          <w:rFonts w:ascii="IFAO-Grec Unicode" w:hAnsi="IFAO-Grec Unicode"/>
        </w:rPr>
        <w:t>e Aberdeen</w:t>
      </w:r>
      <w:r w:rsidR="007E59CC" w:rsidRPr="00F62722">
        <w:rPr>
          <w:rFonts w:ascii="IFAO-Grec Unicode" w:hAnsi="IFAO-Grec Unicode"/>
        </w:rPr>
        <w:t xml:space="preserve"> fragment </w:t>
      </w:r>
      <w:r w:rsidR="00A60DF3" w:rsidRPr="00F62722">
        <w:rPr>
          <w:rFonts w:ascii="IFAO-Grec Unicode" w:hAnsi="IFAO-Grec Unicode"/>
        </w:rPr>
        <w:t xml:space="preserve">and </w:t>
      </w:r>
      <w:r w:rsidR="007E59CC" w:rsidRPr="00F62722">
        <w:rPr>
          <w:rFonts w:ascii="IFAO-Grec Unicode" w:hAnsi="IFAO-Grec Unicode"/>
        </w:rPr>
        <w:t xml:space="preserve">the </w:t>
      </w:r>
      <w:r w:rsidR="00FD7679" w:rsidRPr="00F62722">
        <w:rPr>
          <w:rFonts w:ascii="IFAO-Grec Unicode" w:hAnsi="IFAO-Grec Unicode"/>
        </w:rPr>
        <w:t xml:space="preserve">discovery of several </w:t>
      </w:r>
      <w:r w:rsidR="00A60DF3" w:rsidRPr="00F62722">
        <w:rPr>
          <w:rFonts w:ascii="IFAO-Grec Unicode" w:hAnsi="IFAO-Grec Unicode"/>
        </w:rPr>
        <w:t>others</w:t>
      </w:r>
      <w:r w:rsidR="00FD7679" w:rsidRPr="00F62722">
        <w:rPr>
          <w:rFonts w:ascii="IFAO-Grec Unicode" w:hAnsi="IFAO-Grec Unicode"/>
        </w:rPr>
        <w:t xml:space="preserve">, via </w:t>
      </w:r>
      <w:r w:rsidR="007E59CC" w:rsidRPr="00F62722">
        <w:rPr>
          <w:rFonts w:ascii="IFAO-Grec Unicode" w:hAnsi="IFAO-Grec Unicode"/>
        </w:rPr>
        <w:t xml:space="preserve">excavation. </w:t>
      </w:r>
      <w:r w:rsidR="007B2591" w:rsidRPr="00F62722">
        <w:rPr>
          <w:rFonts w:ascii="IFAO-Grec Unicode" w:hAnsi="IFAO-Grec Unicode"/>
        </w:rPr>
        <w:t xml:space="preserve">The papyrus’ </w:t>
      </w:r>
      <w:r w:rsidR="00A60DF3" w:rsidRPr="00F62722">
        <w:rPr>
          <w:rFonts w:ascii="IFAO-Grec Unicode" w:hAnsi="IFAO-Grec Unicode"/>
        </w:rPr>
        <w:t xml:space="preserve">other remarkable </w:t>
      </w:r>
      <w:r w:rsidR="003234B8" w:rsidRPr="00F62722">
        <w:rPr>
          <w:rFonts w:ascii="IFAO-Grec Unicode" w:hAnsi="IFAO-Grec Unicode"/>
        </w:rPr>
        <w:t xml:space="preserve">feature involves the excavation </w:t>
      </w:r>
      <w:r w:rsidR="00761695" w:rsidRPr="00F62722">
        <w:rPr>
          <w:rFonts w:ascii="IFAO-Grec Unicode" w:hAnsi="IFAO-Grec Unicode"/>
        </w:rPr>
        <w:t>records</w:t>
      </w:r>
      <w:r w:rsidR="00F34B10" w:rsidRPr="00F62722">
        <w:rPr>
          <w:rFonts w:ascii="IFAO-Grec Unicode" w:hAnsi="IFAO-Grec Unicode"/>
        </w:rPr>
        <w:t>. T</w:t>
      </w:r>
      <w:r w:rsidR="00A86C87" w:rsidRPr="00F62722">
        <w:rPr>
          <w:rFonts w:ascii="IFAO-Grec Unicode" w:hAnsi="IFAO-Grec Unicode"/>
        </w:rPr>
        <w:t xml:space="preserve">he fragments of inv. 6239 </w:t>
      </w:r>
      <w:r w:rsidR="0038669E" w:rsidRPr="00F62722">
        <w:rPr>
          <w:rFonts w:ascii="IFAO-Grec Unicode" w:hAnsi="IFAO-Grec Unicode"/>
        </w:rPr>
        <w:t>w</w:t>
      </w:r>
      <w:r w:rsidR="001A5C28" w:rsidRPr="00F62722">
        <w:rPr>
          <w:rFonts w:ascii="IFAO-Grec Unicode" w:hAnsi="IFAO-Grec Unicode"/>
        </w:rPr>
        <w:t>ere</w:t>
      </w:r>
      <w:r w:rsidR="0038669E" w:rsidRPr="00F62722">
        <w:rPr>
          <w:rFonts w:ascii="IFAO-Grec Unicode" w:hAnsi="IFAO-Grec Unicode"/>
        </w:rPr>
        <w:t xml:space="preserve"> </w:t>
      </w:r>
      <w:r w:rsidR="00690882" w:rsidRPr="00F62722">
        <w:rPr>
          <w:rFonts w:ascii="IFAO-Grec Unicode" w:hAnsi="IFAO-Grec Unicode"/>
        </w:rPr>
        <w:t xml:space="preserve">entered into the record of objects under two </w:t>
      </w:r>
      <w:r w:rsidR="000F0C3C" w:rsidRPr="00F62722">
        <w:rPr>
          <w:rFonts w:ascii="IFAO-Grec Unicode" w:hAnsi="IFAO-Grec Unicode"/>
        </w:rPr>
        <w:t xml:space="preserve">separate </w:t>
      </w:r>
      <w:r w:rsidR="00690882" w:rsidRPr="00F62722">
        <w:rPr>
          <w:rFonts w:ascii="IFAO-Grec Unicode" w:hAnsi="IFAO-Grec Unicode"/>
        </w:rPr>
        <w:t>field numbers</w:t>
      </w:r>
      <w:r w:rsidR="00840D07" w:rsidRPr="00F62722">
        <w:rPr>
          <w:rFonts w:ascii="IFAO-Grec Unicode" w:hAnsi="IFAO-Grec Unicode"/>
        </w:rPr>
        <w:t xml:space="preserve">: </w:t>
      </w:r>
      <w:r w:rsidR="00AF718F" w:rsidRPr="00F62722">
        <w:rPr>
          <w:rFonts w:ascii="IFAO-Grec Unicode" w:hAnsi="IFAO-Grec Unicode"/>
        </w:rPr>
        <w:t xml:space="preserve">32-C63N-A </w:t>
      </w:r>
      <w:r w:rsidR="000F0C3C" w:rsidRPr="00F62722">
        <w:rPr>
          <w:rFonts w:ascii="IFAO-Grec Unicode" w:hAnsi="IFAO-Grec Unicode"/>
        </w:rPr>
        <w:t>and</w:t>
      </w:r>
      <w:r w:rsidR="00AF718F" w:rsidRPr="00F62722">
        <w:rPr>
          <w:rFonts w:ascii="IFAO-Grec Unicode" w:hAnsi="IFAO-Grec Unicode"/>
        </w:rPr>
        <w:t xml:space="preserve"> 32-219*-M</w:t>
      </w:r>
      <w:r w:rsidR="003B4CFF" w:rsidRPr="00F62722">
        <w:rPr>
          <w:rFonts w:ascii="IFAO-Grec Unicode" w:hAnsi="IFAO-Grec Unicode"/>
        </w:rPr>
        <w:t>.</w:t>
      </w:r>
      <w:r w:rsidR="00840D07" w:rsidRPr="00F62722">
        <w:rPr>
          <w:rFonts w:ascii="IFAO-Grec Unicode" w:hAnsi="IFAO-Grec Unicode"/>
        </w:rPr>
        <w:t xml:space="preserve"> </w:t>
      </w:r>
      <w:r w:rsidR="00C34C56" w:rsidRPr="00F62722">
        <w:rPr>
          <w:rFonts w:ascii="IFAO-Grec Unicode" w:hAnsi="IFAO-Grec Unicode"/>
        </w:rPr>
        <w:t xml:space="preserve">The circumstances underlying that </w:t>
      </w:r>
      <w:r w:rsidR="00341150" w:rsidRPr="00F62722">
        <w:rPr>
          <w:rFonts w:ascii="IFAO-Grec Unicode" w:hAnsi="IFAO-Grec Unicode"/>
        </w:rPr>
        <w:t xml:space="preserve">compound </w:t>
      </w:r>
      <w:r w:rsidR="00C34C56" w:rsidRPr="00F62722">
        <w:rPr>
          <w:rFonts w:ascii="IFAO-Grec Unicode" w:hAnsi="IFAO-Grec Unicode"/>
        </w:rPr>
        <w:t xml:space="preserve">field number </w:t>
      </w:r>
      <w:r w:rsidR="00341150" w:rsidRPr="00F62722">
        <w:rPr>
          <w:rFonts w:ascii="IFAO-Grec Unicode" w:hAnsi="IFAO-Grec Unicode"/>
        </w:rPr>
        <w:t xml:space="preserve">are </w:t>
      </w:r>
      <w:r w:rsidR="00C34C56" w:rsidRPr="00F62722">
        <w:rPr>
          <w:rFonts w:ascii="IFAO-Grec Unicode" w:hAnsi="IFAO-Grec Unicode"/>
        </w:rPr>
        <w:t xml:space="preserve">not made clear in the </w:t>
      </w:r>
      <w:r w:rsidR="00341150" w:rsidRPr="00F62722">
        <w:rPr>
          <w:rFonts w:ascii="IFAO-Grec Unicode" w:hAnsi="IFAO-Grec Unicode"/>
        </w:rPr>
        <w:t xml:space="preserve">excavation data. </w:t>
      </w:r>
      <w:r w:rsidR="002D77F1" w:rsidRPr="00F62722">
        <w:rPr>
          <w:rFonts w:ascii="IFAO-Grec Unicode" w:hAnsi="IFAO-Grec Unicode"/>
        </w:rPr>
        <w:t xml:space="preserve">Initially, </w:t>
      </w:r>
      <w:r w:rsidR="004A68BE" w:rsidRPr="00F62722">
        <w:rPr>
          <w:rFonts w:ascii="IFAO-Grec Unicode" w:hAnsi="IFAO-Grec Unicode"/>
        </w:rPr>
        <w:t>I</w:t>
      </w:r>
      <w:r w:rsidR="002D77F1" w:rsidRPr="00F62722">
        <w:rPr>
          <w:rFonts w:ascii="IFAO-Grec Unicode" w:hAnsi="IFAO-Grec Unicode"/>
        </w:rPr>
        <w:t xml:space="preserve"> interpreted </w:t>
      </w:r>
      <w:r w:rsidR="00341150" w:rsidRPr="00F62722">
        <w:rPr>
          <w:rFonts w:ascii="IFAO-Grec Unicode" w:hAnsi="IFAO-Grec Unicode"/>
        </w:rPr>
        <w:t xml:space="preserve">it </w:t>
      </w:r>
      <w:r w:rsidR="00A912CB" w:rsidRPr="00F62722">
        <w:rPr>
          <w:rFonts w:ascii="IFAO-Grec Unicode" w:hAnsi="IFAO-Grec Unicode"/>
        </w:rPr>
        <w:t xml:space="preserve">as an indication of some sort of archaeological uncertainty, such as </w:t>
      </w:r>
      <w:r w:rsidR="005E2CF8" w:rsidRPr="00F62722">
        <w:rPr>
          <w:rFonts w:ascii="IFAO-Grec Unicode" w:hAnsi="IFAO-Grec Unicode"/>
        </w:rPr>
        <w:t>a findspot that lay</w:t>
      </w:r>
      <w:r w:rsidR="00FF7E0C" w:rsidRPr="00F62722">
        <w:rPr>
          <w:rFonts w:ascii="IFAO-Grec Unicode" w:hAnsi="IFAO-Grec Unicode"/>
        </w:rPr>
        <w:t xml:space="preserve"> in</w:t>
      </w:r>
      <w:r w:rsidR="005E2CF8" w:rsidRPr="00F62722">
        <w:rPr>
          <w:rFonts w:ascii="IFAO-Grec Unicode" w:hAnsi="IFAO-Grec Unicode"/>
        </w:rPr>
        <w:t xml:space="preserve"> </w:t>
      </w:r>
      <w:r w:rsidR="00D54DDA" w:rsidRPr="00F62722">
        <w:rPr>
          <w:rFonts w:ascii="IFAO-Grec Unicode" w:hAnsi="IFAO-Grec Unicode"/>
        </w:rPr>
        <w:t>between two contexts</w:t>
      </w:r>
      <w:r w:rsidR="00AB2BC6" w:rsidRPr="00F62722">
        <w:rPr>
          <w:rFonts w:ascii="IFAO-Grec Unicode" w:hAnsi="IFAO-Grec Unicode"/>
        </w:rPr>
        <w:t>.</w:t>
      </w:r>
      <w:r w:rsidR="009F4177" w:rsidRPr="00F62722">
        <w:rPr>
          <w:rStyle w:val="FootnoteReference"/>
          <w:rFonts w:ascii="IFAO-Grec Unicode" w:hAnsi="IFAO-Grec Unicode"/>
        </w:rPr>
        <w:footnoteReference w:id="105"/>
      </w:r>
      <w:r w:rsidR="00AB2BC6" w:rsidRPr="00F62722">
        <w:rPr>
          <w:rFonts w:ascii="IFAO-Grec Unicode" w:hAnsi="IFAO-Grec Unicode"/>
        </w:rPr>
        <w:t xml:space="preserve"> Further examination </w:t>
      </w:r>
      <w:r w:rsidR="00FF7E0C" w:rsidRPr="00F62722">
        <w:rPr>
          <w:rFonts w:ascii="IFAO-Grec Unicode" w:hAnsi="IFAO-Grec Unicode"/>
        </w:rPr>
        <w:t>disproved this hypothesis</w:t>
      </w:r>
      <w:r w:rsidR="00AB2BC6" w:rsidRPr="00F62722">
        <w:rPr>
          <w:rFonts w:ascii="IFAO-Grec Unicode" w:hAnsi="IFAO-Grec Unicode"/>
        </w:rPr>
        <w:t xml:space="preserve">: House 219, from the top layer, </w:t>
      </w:r>
      <w:r w:rsidR="009E2F74" w:rsidRPr="00F62722">
        <w:rPr>
          <w:rFonts w:ascii="IFAO-Grec Unicode" w:hAnsi="IFAO-Grec Unicode"/>
        </w:rPr>
        <w:t xml:space="preserve">is situated in the north-east corner of the south-western quadrant of grid square F11, while </w:t>
      </w:r>
      <w:r w:rsidR="006D3EF0" w:rsidRPr="00F62722">
        <w:rPr>
          <w:rFonts w:ascii="IFAO-Grec Unicode" w:hAnsi="IFAO-Grec Unicode"/>
        </w:rPr>
        <w:t xml:space="preserve">Room C63N, from the third layer, lies on the eastern side </w:t>
      </w:r>
      <w:r w:rsidR="0029513F" w:rsidRPr="00F62722">
        <w:rPr>
          <w:rFonts w:ascii="IFAO-Grec Unicode" w:hAnsi="IFAO-Grec Unicode"/>
        </w:rPr>
        <w:t>of the north-western quadrant of grid square F11.</w:t>
      </w:r>
      <w:r w:rsidR="000C3B1C" w:rsidRPr="00F62722">
        <w:rPr>
          <w:rStyle w:val="FootnoteReference"/>
          <w:rFonts w:ascii="IFAO-Grec Unicode" w:hAnsi="IFAO-Grec Unicode"/>
        </w:rPr>
        <w:footnoteReference w:id="106"/>
      </w:r>
      <w:r w:rsidR="0029513F" w:rsidRPr="00F62722">
        <w:rPr>
          <w:rFonts w:ascii="IFAO-Grec Unicode" w:hAnsi="IFAO-Grec Unicode"/>
        </w:rPr>
        <w:t xml:space="preserve"> Even though the asterisk in the field number 32-219*-M probably indicates that the papyrus was found beneath the floor level of this structure, </w:t>
      </w:r>
      <w:r w:rsidR="00456BFD" w:rsidRPr="00F62722">
        <w:rPr>
          <w:rFonts w:ascii="IFAO-Grec Unicode" w:hAnsi="IFAO-Grec Unicode"/>
        </w:rPr>
        <w:t xml:space="preserve">it could not have been </w:t>
      </w:r>
      <w:r w:rsidR="00624616" w:rsidRPr="00F62722">
        <w:rPr>
          <w:rFonts w:ascii="IFAO-Grec Unicode" w:hAnsi="IFAO-Grec Unicode"/>
        </w:rPr>
        <w:t>confused for any part of Room C63N because the</w:t>
      </w:r>
      <w:r w:rsidR="00456BFD" w:rsidRPr="00F62722">
        <w:rPr>
          <w:rFonts w:ascii="IFAO-Grec Unicode" w:hAnsi="IFAO-Grec Unicode"/>
        </w:rPr>
        <w:t xml:space="preserve"> two contexts</w:t>
      </w:r>
      <w:r w:rsidR="009B544B" w:rsidRPr="00F62722">
        <w:rPr>
          <w:rFonts w:ascii="IFAO-Grec Unicode" w:hAnsi="IFAO-Grec Unicode"/>
        </w:rPr>
        <w:t xml:space="preserve"> do not </w:t>
      </w:r>
      <w:r w:rsidR="00456BFD" w:rsidRPr="00F62722">
        <w:rPr>
          <w:rFonts w:ascii="IFAO-Grec Unicode" w:hAnsi="IFAO-Grec Unicode"/>
        </w:rPr>
        <w:t xml:space="preserve">at all </w:t>
      </w:r>
      <w:r w:rsidR="009B544B" w:rsidRPr="00F62722">
        <w:rPr>
          <w:rFonts w:ascii="IFAO-Grec Unicode" w:hAnsi="IFAO-Grec Unicode"/>
        </w:rPr>
        <w:t xml:space="preserve">overlap. Nor can we suppose that </w:t>
      </w:r>
      <w:r w:rsidR="00961518" w:rsidRPr="00F62722">
        <w:rPr>
          <w:rFonts w:ascii="IFAO-Grec Unicode" w:hAnsi="IFAO-Grec Unicode"/>
        </w:rPr>
        <w:t xml:space="preserve">219 is a clerical error of some sort: the structure directly above C63N </w:t>
      </w:r>
      <w:r w:rsidR="00B40D7F" w:rsidRPr="00F62722">
        <w:rPr>
          <w:rFonts w:ascii="IFAO-Grec Unicode" w:hAnsi="IFAO-Grec Unicode"/>
        </w:rPr>
        <w:t xml:space="preserve">in the top layer </w:t>
      </w:r>
      <w:r w:rsidR="00961518" w:rsidRPr="00F62722">
        <w:rPr>
          <w:rFonts w:ascii="IFAO-Grec Unicode" w:hAnsi="IFAO-Grec Unicode"/>
        </w:rPr>
        <w:t xml:space="preserve">is House 235, </w:t>
      </w:r>
      <w:r w:rsidR="00E23F70" w:rsidRPr="00F62722">
        <w:rPr>
          <w:rFonts w:ascii="IFAO-Grec Unicode" w:hAnsi="IFAO-Grec Unicode"/>
        </w:rPr>
        <w:t xml:space="preserve">and </w:t>
      </w:r>
      <w:r w:rsidR="00854A73" w:rsidRPr="00F62722">
        <w:rPr>
          <w:rFonts w:ascii="IFAO-Grec Unicode" w:hAnsi="IFAO-Grec Unicode"/>
        </w:rPr>
        <w:t xml:space="preserve">the </w:t>
      </w:r>
      <w:r w:rsidR="005351EB" w:rsidRPr="00F62722">
        <w:rPr>
          <w:rFonts w:ascii="IFAO-Grec Unicode" w:hAnsi="IFAO-Grec Unicode"/>
        </w:rPr>
        <w:t xml:space="preserve">finds </w:t>
      </w:r>
      <w:r w:rsidR="00854A73" w:rsidRPr="00F62722">
        <w:rPr>
          <w:rFonts w:ascii="IFAO-Grec Unicode" w:hAnsi="IFAO-Grec Unicode"/>
        </w:rPr>
        <w:lastRenderedPageBreak/>
        <w:t xml:space="preserve">from both House 219 and House 235 </w:t>
      </w:r>
      <w:r w:rsidR="005351EB" w:rsidRPr="00F62722">
        <w:rPr>
          <w:rFonts w:ascii="IFAO-Grec Unicode" w:hAnsi="IFAO-Grec Unicode"/>
        </w:rPr>
        <w:t>included papyri.</w:t>
      </w:r>
      <w:r w:rsidR="005351EB" w:rsidRPr="00F62722">
        <w:rPr>
          <w:rStyle w:val="FootnoteReference"/>
          <w:rFonts w:ascii="IFAO-Grec Unicode" w:hAnsi="IFAO-Grec Unicode"/>
        </w:rPr>
        <w:footnoteReference w:id="107"/>
      </w:r>
      <w:r w:rsidR="005351EB" w:rsidRPr="00F62722">
        <w:rPr>
          <w:rFonts w:ascii="IFAO-Grec Unicode" w:hAnsi="IFAO-Grec Unicode"/>
        </w:rPr>
        <w:t xml:space="preserve"> T</w:t>
      </w:r>
      <w:r w:rsidR="00EC0BF2" w:rsidRPr="00F62722">
        <w:rPr>
          <w:rFonts w:ascii="IFAO-Grec Unicode" w:hAnsi="IFAO-Grec Unicode"/>
        </w:rPr>
        <w:t>he field director’s report</w:t>
      </w:r>
      <w:r w:rsidR="005351EB" w:rsidRPr="00F62722">
        <w:rPr>
          <w:rFonts w:ascii="IFAO-Grec Unicode" w:hAnsi="IFAO-Grec Unicode"/>
        </w:rPr>
        <w:t>, moreover,</w:t>
      </w:r>
      <w:r w:rsidR="00EC0BF2" w:rsidRPr="00F62722">
        <w:rPr>
          <w:rFonts w:ascii="IFAO-Grec Unicode" w:hAnsi="IFAO-Grec Unicode"/>
        </w:rPr>
        <w:t xml:space="preserve"> makes clear that </w:t>
      </w:r>
      <w:r w:rsidR="005351EB" w:rsidRPr="00F62722">
        <w:rPr>
          <w:rFonts w:ascii="IFAO-Grec Unicode" w:hAnsi="IFAO-Grec Unicode"/>
        </w:rPr>
        <w:t xml:space="preserve">House 235 </w:t>
      </w:r>
      <w:r w:rsidR="00EC0BF2" w:rsidRPr="00F62722">
        <w:rPr>
          <w:rFonts w:ascii="IFAO-Grec Unicode" w:hAnsi="IFAO-Grec Unicode"/>
        </w:rPr>
        <w:t xml:space="preserve">was stratigraphically quite distinct from the </w:t>
      </w:r>
      <w:r w:rsidR="007D5CB4" w:rsidRPr="00F62722">
        <w:rPr>
          <w:rFonts w:ascii="IFAO-Grec Unicode" w:hAnsi="IFAO-Grec Unicode"/>
        </w:rPr>
        <w:t xml:space="preserve">level </w:t>
      </w:r>
      <w:r w:rsidR="00EC0BF2" w:rsidRPr="00F62722">
        <w:rPr>
          <w:rFonts w:ascii="IFAO-Grec Unicode" w:hAnsi="IFAO-Grec Unicode"/>
        </w:rPr>
        <w:t>below it</w:t>
      </w:r>
      <w:r w:rsidR="00EB2F09" w:rsidRPr="00F62722">
        <w:rPr>
          <w:rFonts w:ascii="IFAO-Grec Unicode" w:hAnsi="IFAO-Grec Unicode"/>
        </w:rPr>
        <w:t>.</w:t>
      </w:r>
      <w:r w:rsidR="00EC0BF2" w:rsidRPr="00F62722">
        <w:rPr>
          <w:rStyle w:val="FootnoteReference"/>
          <w:rFonts w:ascii="IFAO-Grec Unicode" w:hAnsi="IFAO-Grec Unicode"/>
        </w:rPr>
        <w:footnoteReference w:id="108"/>
      </w:r>
      <w:r w:rsidR="00CB684C" w:rsidRPr="00F62722">
        <w:rPr>
          <w:rFonts w:ascii="IFAO-Grec Unicode" w:hAnsi="IFAO-Grec Unicode"/>
        </w:rPr>
        <w:t xml:space="preserve"> The compound field number </w:t>
      </w:r>
      <w:r w:rsidR="00743097" w:rsidRPr="00F62722">
        <w:rPr>
          <w:rFonts w:ascii="IFAO-Grec Unicode" w:hAnsi="IFAO-Grec Unicode"/>
        </w:rPr>
        <w:t xml:space="preserve">cannot </w:t>
      </w:r>
      <w:r w:rsidR="00CB684C" w:rsidRPr="00F62722">
        <w:rPr>
          <w:rFonts w:ascii="IFAO-Grec Unicode" w:hAnsi="IFAO-Grec Unicode"/>
        </w:rPr>
        <w:t>reflect any confusion on the part of the excavators.</w:t>
      </w:r>
      <w:r w:rsidR="00EB2F09" w:rsidRPr="00F62722">
        <w:rPr>
          <w:rFonts w:ascii="IFAO-Grec Unicode" w:hAnsi="IFAO-Grec Unicode"/>
        </w:rPr>
        <w:t xml:space="preserve"> </w:t>
      </w:r>
    </w:p>
    <w:p w14:paraId="0EB640E1" w14:textId="047D1EC0" w:rsidR="00606439" w:rsidRPr="00F62722" w:rsidRDefault="00606439" w:rsidP="00606439">
      <w:pPr>
        <w:pStyle w:val="Caption"/>
        <w:rPr>
          <w:rFonts w:ascii="IFAO-Grec Unicode" w:hAnsi="IFAO-Grec Unicode"/>
          <w:i w:val="0"/>
          <w:iCs w:val="0"/>
          <w:sz w:val="24"/>
          <w:szCs w:val="24"/>
        </w:rPr>
      </w:pPr>
      <w:bookmarkStart w:id="86" w:name="_Ref180329179"/>
      <w:bookmarkStart w:id="87" w:name="_Toc192679244"/>
      <w:r w:rsidRPr="00F62722">
        <w:rPr>
          <w:rFonts w:ascii="IFAO-Grec Unicode" w:hAnsi="IFAO-Grec Unicode"/>
          <w:i w:val="0"/>
          <w:iCs w:val="0"/>
          <w:sz w:val="24"/>
          <w:szCs w:val="24"/>
          <w:highlight w:val="cyan"/>
        </w:rPr>
        <w:t xml:space="preserve">Figure </w:t>
      </w:r>
      <w:r w:rsidRPr="00F62722">
        <w:rPr>
          <w:rFonts w:ascii="IFAO-Grec Unicode" w:hAnsi="IFAO-Grec Unicode"/>
          <w:i w:val="0"/>
          <w:iCs w:val="0"/>
          <w:sz w:val="24"/>
          <w:szCs w:val="24"/>
          <w:highlight w:val="cyan"/>
        </w:rPr>
        <w:fldChar w:fldCharType="begin"/>
      </w:r>
      <w:r w:rsidRPr="00F62722">
        <w:rPr>
          <w:rFonts w:ascii="IFAO-Grec Unicode" w:hAnsi="IFAO-Grec Unicode"/>
          <w:i w:val="0"/>
          <w:iCs w:val="0"/>
          <w:sz w:val="24"/>
          <w:szCs w:val="24"/>
          <w:highlight w:val="cyan"/>
        </w:rPr>
        <w:instrText xml:space="preserve"> SEQ Figure \* ARABIC </w:instrText>
      </w:r>
      <w:r w:rsidRPr="00F62722">
        <w:rPr>
          <w:rFonts w:ascii="IFAO-Grec Unicode" w:hAnsi="IFAO-Grec Unicode"/>
          <w:i w:val="0"/>
          <w:iCs w:val="0"/>
          <w:sz w:val="24"/>
          <w:szCs w:val="24"/>
          <w:highlight w:val="cyan"/>
        </w:rPr>
        <w:fldChar w:fldCharType="separate"/>
      </w:r>
      <w:r w:rsidR="00EF7BEA" w:rsidRPr="00F62722">
        <w:rPr>
          <w:rFonts w:ascii="IFAO-Grec Unicode" w:hAnsi="IFAO-Grec Unicode"/>
          <w:i w:val="0"/>
          <w:iCs w:val="0"/>
          <w:noProof/>
          <w:sz w:val="24"/>
          <w:szCs w:val="24"/>
          <w:highlight w:val="cyan"/>
        </w:rPr>
        <w:t>44</w:t>
      </w:r>
      <w:r w:rsidRPr="00F62722">
        <w:rPr>
          <w:rFonts w:ascii="IFAO-Grec Unicode" w:hAnsi="IFAO-Grec Unicode"/>
          <w:i w:val="0"/>
          <w:iCs w:val="0"/>
          <w:sz w:val="24"/>
          <w:szCs w:val="24"/>
          <w:highlight w:val="cyan"/>
        </w:rPr>
        <w:fldChar w:fldCharType="end"/>
      </w:r>
      <w:bookmarkEnd w:id="86"/>
      <w:r w:rsidRPr="00F62722">
        <w:rPr>
          <w:rFonts w:ascii="IFAO-Grec Unicode" w:hAnsi="IFAO-Grec Unicode"/>
          <w:i w:val="0"/>
          <w:iCs w:val="0"/>
          <w:sz w:val="24"/>
          <w:szCs w:val="24"/>
          <w:highlight w:val="cyan"/>
        </w:rPr>
        <w:t>: Maps and Plans. Map No. 58. Ground Floor Plan. F11. Top Layer (A) (Kelsey Museum of Archaeology, University of Michigan, neg. no. 5.7802)</w:t>
      </w:r>
      <w:bookmarkEnd w:id="87"/>
    </w:p>
    <w:p w14:paraId="387D2F5B" w14:textId="249FA6F6" w:rsidR="001B5BC2" w:rsidRPr="00F62722" w:rsidRDefault="00E03021" w:rsidP="00E03021">
      <w:pPr>
        <w:pStyle w:val="Caption"/>
        <w:rPr>
          <w:rFonts w:ascii="IFAO-Grec Unicode" w:hAnsi="IFAO-Grec Unicode"/>
          <w:i w:val="0"/>
          <w:iCs w:val="0"/>
          <w:sz w:val="24"/>
          <w:szCs w:val="24"/>
          <w:highlight w:val="cyan"/>
        </w:rPr>
      </w:pPr>
      <w:bookmarkStart w:id="88" w:name="_Ref180329180"/>
      <w:bookmarkStart w:id="89" w:name="_Toc192679245"/>
      <w:r w:rsidRPr="00F62722">
        <w:rPr>
          <w:rFonts w:ascii="IFAO-Grec Unicode" w:hAnsi="IFAO-Grec Unicode"/>
          <w:i w:val="0"/>
          <w:iCs w:val="0"/>
          <w:sz w:val="24"/>
          <w:szCs w:val="24"/>
          <w:highlight w:val="cyan"/>
        </w:rPr>
        <w:t xml:space="preserve">Figure </w:t>
      </w:r>
      <w:r w:rsidRPr="00F62722">
        <w:rPr>
          <w:rFonts w:ascii="IFAO-Grec Unicode" w:hAnsi="IFAO-Grec Unicode"/>
          <w:i w:val="0"/>
          <w:iCs w:val="0"/>
          <w:sz w:val="24"/>
          <w:szCs w:val="24"/>
          <w:highlight w:val="cyan"/>
        </w:rPr>
        <w:fldChar w:fldCharType="begin"/>
      </w:r>
      <w:r w:rsidRPr="00F62722">
        <w:rPr>
          <w:rFonts w:ascii="IFAO-Grec Unicode" w:hAnsi="IFAO-Grec Unicode"/>
          <w:i w:val="0"/>
          <w:iCs w:val="0"/>
          <w:sz w:val="24"/>
          <w:szCs w:val="24"/>
          <w:highlight w:val="cyan"/>
        </w:rPr>
        <w:instrText xml:space="preserve"> SEQ Figure \* ARABIC </w:instrText>
      </w:r>
      <w:r w:rsidRPr="00F62722">
        <w:rPr>
          <w:rFonts w:ascii="IFAO-Grec Unicode" w:hAnsi="IFAO-Grec Unicode"/>
          <w:i w:val="0"/>
          <w:iCs w:val="0"/>
          <w:sz w:val="24"/>
          <w:szCs w:val="24"/>
          <w:highlight w:val="cyan"/>
        </w:rPr>
        <w:fldChar w:fldCharType="separate"/>
      </w:r>
      <w:r w:rsidR="00EF7BEA" w:rsidRPr="00F62722">
        <w:rPr>
          <w:rFonts w:ascii="IFAO-Grec Unicode" w:hAnsi="IFAO-Grec Unicode"/>
          <w:i w:val="0"/>
          <w:iCs w:val="0"/>
          <w:noProof/>
          <w:sz w:val="24"/>
          <w:szCs w:val="24"/>
          <w:highlight w:val="cyan"/>
        </w:rPr>
        <w:t>45</w:t>
      </w:r>
      <w:r w:rsidRPr="00F62722">
        <w:rPr>
          <w:rFonts w:ascii="IFAO-Grec Unicode" w:hAnsi="IFAO-Grec Unicode"/>
          <w:i w:val="0"/>
          <w:iCs w:val="0"/>
          <w:sz w:val="24"/>
          <w:szCs w:val="24"/>
          <w:highlight w:val="cyan"/>
        </w:rPr>
        <w:fldChar w:fldCharType="end"/>
      </w:r>
      <w:bookmarkEnd w:id="88"/>
      <w:r w:rsidRPr="00F62722">
        <w:rPr>
          <w:rFonts w:ascii="IFAO-Grec Unicode" w:hAnsi="IFAO-Grec Unicode"/>
          <w:i w:val="0"/>
          <w:iCs w:val="0"/>
          <w:sz w:val="24"/>
          <w:szCs w:val="24"/>
          <w:highlight w:val="cyan"/>
        </w:rPr>
        <w:t>: Maps and Plans. Map No. 27. Ground Floor Plan. F11. Third Layer (C) (Kelsey Museum of Archaeology, University of Michigan, neg. no. 5.7776)</w:t>
      </w:r>
      <w:bookmarkEnd w:id="89"/>
    </w:p>
    <w:p w14:paraId="6B5F3D95" w14:textId="201C54CB" w:rsidR="00840CB4" w:rsidRPr="00F62722" w:rsidRDefault="006D7A9F" w:rsidP="00560364">
      <w:pPr>
        <w:spacing w:line="480" w:lineRule="auto"/>
        <w:ind w:firstLine="720"/>
        <w:rPr>
          <w:rFonts w:ascii="IFAO-Grec Unicode" w:hAnsi="IFAO-Grec Unicode"/>
        </w:rPr>
      </w:pPr>
      <w:r w:rsidRPr="00F62722">
        <w:rPr>
          <w:rFonts w:ascii="IFAO-Grec Unicode" w:hAnsi="IFAO-Grec Unicode"/>
        </w:rPr>
        <w:t xml:space="preserve">The likelier explanation is that the various fragments of inv. 6239 came to light separately, in </w:t>
      </w:r>
      <w:r w:rsidR="00512D3E">
        <w:rPr>
          <w:rFonts w:ascii="IFAO-Grec Unicode" w:hAnsi="IFAO-Grec Unicode"/>
        </w:rPr>
        <w:t xml:space="preserve">the </w:t>
      </w:r>
      <w:r w:rsidR="000A3C3A" w:rsidRPr="00F62722">
        <w:rPr>
          <w:rFonts w:ascii="IFAO-Grec Unicode" w:hAnsi="IFAO-Grec Unicode"/>
        </w:rPr>
        <w:t xml:space="preserve">two </w:t>
      </w:r>
      <w:r w:rsidRPr="00F62722">
        <w:rPr>
          <w:rFonts w:ascii="IFAO-Grec Unicode" w:hAnsi="IFAO-Grec Unicode"/>
        </w:rPr>
        <w:t xml:space="preserve">different findspots, and </w:t>
      </w:r>
      <w:r w:rsidR="002956FE" w:rsidRPr="00F62722">
        <w:rPr>
          <w:rFonts w:ascii="IFAO-Grec Unicode" w:hAnsi="IFAO-Grec Unicode"/>
        </w:rPr>
        <w:t xml:space="preserve">that they </w:t>
      </w:r>
      <w:r w:rsidRPr="00F62722">
        <w:rPr>
          <w:rFonts w:ascii="IFAO-Grec Unicode" w:hAnsi="IFAO-Grec Unicode"/>
        </w:rPr>
        <w:t xml:space="preserve">were assigned the same inventory number because </w:t>
      </w:r>
      <w:r w:rsidR="002956FE" w:rsidRPr="00F62722">
        <w:rPr>
          <w:rFonts w:ascii="IFAO-Grec Unicode" w:hAnsi="IFAO-Grec Unicode"/>
        </w:rPr>
        <w:t>they were promptly identified as belonging to one and the same bookroll</w:t>
      </w:r>
      <w:r w:rsidR="00B40D7F" w:rsidRPr="00F62722">
        <w:rPr>
          <w:rFonts w:ascii="IFAO-Grec Unicode" w:hAnsi="IFAO-Grec Unicode"/>
        </w:rPr>
        <w:t xml:space="preserve">. </w:t>
      </w:r>
      <w:r w:rsidR="00AC2601" w:rsidRPr="00F62722">
        <w:rPr>
          <w:rFonts w:ascii="IFAO-Grec Unicode" w:hAnsi="IFAO-Grec Unicode"/>
        </w:rPr>
        <w:t xml:space="preserve">It </w:t>
      </w:r>
      <w:r w:rsidR="00000273" w:rsidRPr="00F62722">
        <w:rPr>
          <w:rFonts w:ascii="IFAO-Grec Unicode" w:hAnsi="IFAO-Grec Unicode"/>
        </w:rPr>
        <w:t>would</w:t>
      </w:r>
      <w:r w:rsidR="00AC2601" w:rsidRPr="00F62722">
        <w:rPr>
          <w:rFonts w:ascii="IFAO-Grec Unicode" w:hAnsi="IFAO-Grec Unicode"/>
        </w:rPr>
        <w:t xml:space="preserve"> </w:t>
      </w:r>
      <w:r w:rsidR="00000273" w:rsidRPr="00F62722">
        <w:rPr>
          <w:rFonts w:ascii="IFAO-Grec Unicode" w:hAnsi="IFAO-Grec Unicode"/>
        </w:rPr>
        <w:t xml:space="preserve">be </w:t>
      </w:r>
      <w:r w:rsidR="00AC2601" w:rsidRPr="00F62722">
        <w:rPr>
          <w:rFonts w:ascii="IFAO-Grec Unicode" w:hAnsi="IFAO-Grec Unicode"/>
        </w:rPr>
        <w:t xml:space="preserve">unusual </w:t>
      </w:r>
      <w:r w:rsidR="00000273" w:rsidRPr="00F62722">
        <w:rPr>
          <w:rFonts w:ascii="IFAO-Grec Unicode" w:hAnsi="IFAO-Grec Unicode"/>
        </w:rPr>
        <w:t>for separate</w:t>
      </w:r>
      <w:r w:rsidR="00876AD1" w:rsidRPr="00F62722">
        <w:rPr>
          <w:rFonts w:ascii="IFAO-Grec Unicode" w:hAnsi="IFAO-Grec Unicode"/>
        </w:rPr>
        <w:t>ly excavated</w:t>
      </w:r>
      <w:r w:rsidR="00000273" w:rsidRPr="00F62722">
        <w:rPr>
          <w:rFonts w:ascii="IFAO-Grec Unicode" w:hAnsi="IFAO-Grec Unicode"/>
        </w:rPr>
        <w:t xml:space="preserve"> fragments to be inventoried </w:t>
      </w:r>
      <w:r w:rsidR="00876AD1" w:rsidRPr="00F62722">
        <w:rPr>
          <w:rFonts w:ascii="IFAO-Grec Unicode" w:hAnsi="IFAO-Grec Unicode"/>
        </w:rPr>
        <w:t xml:space="preserve">together </w:t>
      </w:r>
      <w:r w:rsidR="00844E7B" w:rsidRPr="00F62722">
        <w:rPr>
          <w:rFonts w:ascii="IFAO-Grec Unicode" w:hAnsi="IFAO-Grec Unicode"/>
        </w:rPr>
        <w:t xml:space="preserve">immediately </w:t>
      </w:r>
      <w:r w:rsidR="00000273" w:rsidRPr="00F62722">
        <w:rPr>
          <w:rFonts w:ascii="IFAO-Grec Unicode" w:hAnsi="IFAO-Grec Unicode"/>
        </w:rPr>
        <w:t xml:space="preserve">– </w:t>
      </w:r>
      <w:r w:rsidR="00F72084">
        <w:rPr>
          <w:rFonts w:ascii="IFAO-Grec Unicode" w:hAnsi="IFAO-Grec Unicode"/>
        </w:rPr>
        <w:t>I</w:t>
      </w:r>
      <w:r w:rsidR="00876AD1" w:rsidRPr="00F62722">
        <w:rPr>
          <w:rFonts w:ascii="IFAO-Grec Unicode" w:hAnsi="IFAO-Grec Unicode"/>
        </w:rPr>
        <w:t xml:space="preserve"> know of no other examples in the excavation data – but </w:t>
      </w:r>
      <w:r w:rsidR="00AC49EC" w:rsidRPr="00F62722">
        <w:rPr>
          <w:rFonts w:ascii="IFAO-Grec Unicode" w:hAnsi="IFAO-Grec Unicode"/>
        </w:rPr>
        <w:t xml:space="preserve">both finds </w:t>
      </w:r>
      <w:r w:rsidR="000A28F1" w:rsidRPr="00F62722">
        <w:rPr>
          <w:rFonts w:ascii="IFAO-Grec Unicode" w:hAnsi="IFAO-Grec Unicode"/>
        </w:rPr>
        <w:t xml:space="preserve">emerged </w:t>
      </w:r>
      <w:r w:rsidR="007278FD" w:rsidRPr="00F62722">
        <w:rPr>
          <w:rFonts w:ascii="IFAO-Grec Unicode" w:hAnsi="IFAO-Grec Unicode"/>
        </w:rPr>
        <w:t xml:space="preserve">during the same </w:t>
      </w:r>
      <w:r w:rsidR="00AC49EC" w:rsidRPr="00F62722">
        <w:rPr>
          <w:rFonts w:ascii="IFAO-Grec Unicode" w:hAnsi="IFAO-Grec Unicode"/>
        </w:rPr>
        <w:t xml:space="preserve">excavation </w:t>
      </w:r>
      <w:r w:rsidR="007278FD" w:rsidRPr="00F62722">
        <w:rPr>
          <w:rFonts w:ascii="IFAO-Grec Unicode" w:hAnsi="IFAO-Grec Unicode"/>
        </w:rPr>
        <w:t xml:space="preserve">season </w:t>
      </w:r>
      <w:r w:rsidR="002E499C" w:rsidRPr="00F62722">
        <w:rPr>
          <w:rFonts w:ascii="IFAO-Grec Unicode" w:hAnsi="IFAO-Grec Unicode"/>
        </w:rPr>
        <w:t xml:space="preserve">in relative proximity to one another, </w:t>
      </w:r>
      <w:r w:rsidR="007278FD" w:rsidRPr="00F62722">
        <w:rPr>
          <w:rFonts w:ascii="IFAO-Grec Unicode" w:hAnsi="IFAO-Grec Unicode"/>
        </w:rPr>
        <w:t xml:space="preserve">and both the text in question and the hand </w:t>
      </w:r>
      <w:r w:rsidR="00840CB4" w:rsidRPr="00F62722">
        <w:rPr>
          <w:rFonts w:ascii="IFAO-Grec Unicode" w:hAnsi="IFAO-Grec Unicode"/>
        </w:rPr>
        <w:t xml:space="preserve">(see further, below) </w:t>
      </w:r>
      <w:r w:rsidR="00AA2E7C" w:rsidRPr="00F62722">
        <w:rPr>
          <w:rFonts w:ascii="IFAO-Grec Unicode" w:hAnsi="IFAO-Grec Unicode"/>
        </w:rPr>
        <w:t>are recognizable enough.</w:t>
      </w:r>
      <w:r w:rsidR="00560364" w:rsidRPr="00F62722">
        <w:rPr>
          <w:rFonts w:ascii="IFAO-Grec Unicode" w:hAnsi="IFAO-Grec Unicode"/>
        </w:rPr>
        <w:t xml:space="preserve"> </w:t>
      </w:r>
      <w:r w:rsidR="000476B5" w:rsidRPr="00F62722">
        <w:rPr>
          <w:rFonts w:ascii="IFAO-Grec Unicode" w:hAnsi="IFAO-Grec Unicode"/>
        </w:rPr>
        <w:t xml:space="preserve">Given </w:t>
      </w:r>
      <w:r w:rsidR="00725885" w:rsidRPr="00F62722">
        <w:rPr>
          <w:rFonts w:ascii="IFAO-Grec Unicode" w:hAnsi="IFAO-Grec Unicode"/>
        </w:rPr>
        <w:t xml:space="preserve">that </w:t>
      </w:r>
      <w:r w:rsidR="000476B5" w:rsidRPr="00F62722">
        <w:rPr>
          <w:rFonts w:ascii="IFAO-Grec Unicode" w:hAnsi="IFAO-Grec Unicode"/>
        </w:rPr>
        <w:t>the acquisition of the Aberdeen fragment</w:t>
      </w:r>
      <w:r w:rsidR="00725885" w:rsidRPr="00F62722">
        <w:rPr>
          <w:rFonts w:ascii="IFAO-Grec Unicode" w:hAnsi="IFAO-Grec Unicode"/>
        </w:rPr>
        <w:t xml:space="preserve"> </w:t>
      </w:r>
      <w:r w:rsidR="0010423B" w:rsidRPr="00F62722">
        <w:rPr>
          <w:rFonts w:ascii="IFAO-Grec Unicode" w:hAnsi="IFAO-Grec Unicode"/>
        </w:rPr>
        <w:t xml:space="preserve">occurred decades before the Michigan excavation, </w:t>
      </w:r>
      <w:r w:rsidR="000476B5" w:rsidRPr="00F62722">
        <w:rPr>
          <w:rFonts w:ascii="IFAO-Grec Unicode" w:hAnsi="IFAO-Grec Unicode"/>
        </w:rPr>
        <w:t xml:space="preserve">the ‘wandering’ of </w:t>
      </w:r>
      <w:r w:rsidR="004E644F" w:rsidRPr="00F62722">
        <w:rPr>
          <w:rFonts w:ascii="IFAO-Grec Unicode" w:hAnsi="IFAO-Grec Unicode"/>
        </w:rPr>
        <w:t xml:space="preserve">the excavated fragments </w:t>
      </w:r>
      <w:r w:rsidR="00EF2E69" w:rsidRPr="00F62722">
        <w:rPr>
          <w:rFonts w:ascii="IFAO-Grec Unicode" w:hAnsi="IFAO-Grec Unicode"/>
        </w:rPr>
        <w:t xml:space="preserve">is </w:t>
      </w:r>
      <w:r w:rsidR="00505352">
        <w:rPr>
          <w:rFonts w:ascii="IFAO-Grec Unicode" w:hAnsi="IFAO-Grec Unicode"/>
        </w:rPr>
        <w:t xml:space="preserve"> easily explained by </w:t>
      </w:r>
      <w:r w:rsidR="00EF2E69" w:rsidRPr="00F62722">
        <w:rPr>
          <w:rFonts w:ascii="IFAO-Grec Unicode" w:hAnsi="IFAO-Grec Unicode"/>
        </w:rPr>
        <w:t>the previous disturbance of the archaeological record in this area of Karanis</w:t>
      </w:r>
      <w:r w:rsidR="00F926CC" w:rsidRPr="00F62722">
        <w:rPr>
          <w:rFonts w:ascii="IFAO-Grec Unicode" w:hAnsi="IFAO-Grec Unicode"/>
        </w:rPr>
        <w:t>.</w:t>
      </w:r>
      <w:r w:rsidR="0045734B" w:rsidRPr="00F62722">
        <w:rPr>
          <w:rStyle w:val="FootnoteReference"/>
          <w:rFonts w:ascii="IFAO-Grec Unicode" w:hAnsi="IFAO-Grec Unicode"/>
        </w:rPr>
        <w:footnoteReference w:id="109"/>
      </w:r>
      <w:r w:rsidR="00F926CC" w:rsidRPr="00F62722">
        <w:rPr>
          <w:rFonts w:ascii="IFAO-Grec Unicode" w:hAnsi="IFAO-Grec Unicode"/>
        </w:rPr>
        <w:t xml:space="preserve"> </w:t>
      </w:r>
      <w:r w:rsidR="002F1AB3" w:rsidRPr="00F62722">
        <w:rPr>
          <w:rFonts w:ascii="IFAO-Grec Unicode" w:hAnsi="IFAO-Grec Unicode"/>
        </w:rPr>
        <w:t>W</w:t>
      </w:r>
      <w:r w:rsidR="007845F4" w:rsidRPr="00F62722">
        <w:rPr>
          <w:rFonts w:ascii="IFAO-Grec Unicode" w:hAnsi="IFAO-Grec Unicode"/>
        </w:rPr>
        <w:t xml:space="preserve">andering may have also occurred in antiquity, but </w:t>
      </w:r>
      <w:r w:rsidR="002F1AB3" w:rsidRPr="00F62722">
        <w:rPr>
          <w:rFonts w:ascii="IFAO-Grec Unicode" w:hAnsi="IFAO-Grec Unicode"/>
        </w:rPr>
        <w:t xml:space="preserve">modern disturbance better </w:t>
      </w:r>
      <w:r w:rsidR="00F926CC" w:rsidRPr="00F62722">
        <w:rPr>
          <w:rFonts w:ascii="IFAO-Grec Unicode" w:hAnsi="IFAO-Grec Unicode"/>
        </w:rPr>
        <w:t>explain</w:t>
      </w:r>
      <w:r w:rsidR="002F1AB3" w:rsidRPr="00F62722">
        <w:rPr>
          <w:rFonts w:ascii="IFAO-Grec Unicode" w:hAnsi="IFAO-Grec Unicode"/>
        </w:rPr>
        <w:t>s</w:t>
      </w:r>
      <w:r w:rsidR="00F926CC" w:rsidRPr="00F62722">
        <w:rPr>
          <w:rFonts w:ascii="IFAO-Grec Unicode" w:hAnsi="IFAO-Grec Unicode"/>
        </w:rPr>
        <w:t xml:space="preserve"> why one excavated fragment was found below floor-level of a top layer structure, </w:t>
      </w:r>
      <w:r w:rsidR="007B00B4" w:rsidRPr="00F62722">
        <w:rPr>
          <w:rFonts w:ascii="IFAO-Grec Unicode" w:hAnsi="IFAO-Grec Unicode"/>
        </w:rPr>
        <w:t>an</w:t>
      </w:r>
      <w:r w:rsidR="00F926CC" w:rsidRPr="00F62722">
        <w:rPr>
          <w:rFonts w:ascii="IFAO-Grec Unicode" w:hAnsi="IFAO-Grec Unicode"/>
        </w:rPr>
        <w:t xml:space="preserve">other in a </w:t>
      </w:r>
      <w:r w:rsidR="00540CAF" w:rsidRPr="00F62722">
        <w:rPr>
          <w:rFonts w:ascii="IFAO-Grec Unicode" w:hAnsi="IFAO-Grec Unicode"/>
        </w:rPr>
        <w:t>context belonging to the third layer, meters below</w:t>
      </w:r>
      <w:r w:rsidR="007B00B4" w:rsidRPr="00F62722">
        <w:rPr>
          <w:rFonts w:ascii="IFAO-Grec Unicode" w:hAnsi="IFAO-Grec Unicode"/>
        </w:rPr>
        <w:t xml:space="preserve">, and </w:t>
      </w:r>
      <w:r w:rsidR="000951E4">
        <w:rPr>
          <w:rFonts w:ascii="IFAO-Grec Unicode" w:hAnsi="IFAO-Grec Unicode"/>
        </w:rPr>
        <w:t xml:space="preserve">how </w:t>
      </w:r>
      <w:r w:rsidR="007B00B4" w:rsidRPr="00F62722">
        <w:rPr>
          <w:rFonts w:ascii="IFAO-Grec Unicode" w:hAnsi="IFAO-Grec Unicode"/>
        </w:rPr>
        <w:t xml:space="preserve">another </w:t>
      </w:r>
      <w:r w:rsidR="003013C7" w:rsidRPr="00F62722">
        <w:rPr>
          <w:rFonts w:ascii="IFAO-Grec Unicode" w:hAnsi="IFAO-Grec Unicode"/>
        </w:rPr>
        <w:t>made its way to market.</w:t>
      </w:r>
      <w:r w:rsidR="00540CAF" w:rsidRPr="00F62722">
        <w:rPr>
          <w:rFonts w:ascii="IFAO-Grec Unicode" w:hAnsi="IFAO-Grec Unicode"/>
        </w:rPr>
        <w:t xml:space="preserve"> </w:t>
      </w:r>
    </w:p>
    <w:p w14:paraId="56B1E871" w14:textId="412DE952" w:rsidR="009E535F" w:rsidRPr="00F62722" w:rsidRDefault="009E535F" w:rsidP="009E535F">
      <w:pPr>
        <w:pStyle w:val="Caption"/>
        <w:rPr>
          <w:rFonts w:ascii="IFAO-Grec Unicode" w:hAnsi="IFAO-Grec Unicode"/>
          <w:i w:val="0"/>
          <w:iCs w:val="0"/>
          <w:sz w:val="24"/>
          <w:szCs w:val="24"/>
        </w:rPr>
      </w:pPr>
      <w:bookmarkStart w:id="90" w:name="_Toc192679246"/>
      <w:r w:rsidRPr="00F62722">
        <w:rPr>
          <w:rFonts w:ascii="IFAO-Grec Unicode" w:hAnsi="IFAO-Grec Unicode"/>
          <w:i w:val="0"/>
          <w:iCs w:val="0"/>
          <w:sz w:val="24"/>
          <w:szCs w:val="24"/>
          <w:highlight w:val="cyan"/>
        </w:rPr>
        <w:lastRenderedPageBreak/>
        <w:t xml:space="preserve">Figure </w:t>
      </w:r>
      <w:r w:rsidRPr="00F62722">
        <w:rPr>
          <w:rFonts w:ascii="IFAO-Grec Unicode" w:hAnsi="IFAO-Grec Unicode"/>
          <w:i w:val="0"/>
          <w:iCs w:val="0"/>
          <w:sz w:val="24"/>
          <w:szCs w:val="24"/>
          <w:highlight w:val="cyan"/>
        </w:rPr>
        <w:fldChar w:fldCharType="begin"/>
      </w:r>
      <w:r w:rsidRPr="00F62722">
        <w:rPr>
          <w:rFonts w:ascii="IFAO-Grec Unicode" w:hAnsi="IFAO-Grec Unicode"/>
          <w:i w:val="0"/>
          <w:iCs w:val="0"/>
          <w:sz w:val="24"/>
          <w:szCs w:val="24"/>
          <w:highlight w:val="cyan"/>
        </w:rPr>
        <w:instrText xml:space="preserve"> SEQ Figure \* ARABIC </w:instrText>
      </w:r>
      <w:r w:rsidRPr="00F62722">
        <w:rPr>
          <w:rFonts w:ascii="IFAO-Grec Unicode" w:hAnsi="IFAO-Grec Unicode"/>
          <w:i w:val="0"/>
          <w:iCs w:val="0"/>
          <w:sz w:val="24"/>
          <w:szCs w:val="24"/>
          <w:highlight w:val="cyan"/>
        </w:rPr>
        <w:fldChar w:fldCharType="separate"/>
      </w:r>
      <w:r w:rsidR="00EF7BEA" w:rsidRPr="00F62722">
        <w:rPr>
          <w:rFonts w:ascii="IFAO-Grec Unicode" w:hAnsi="IFAO-Grec Unicode"/>
          <w:i w:val="0"/>
          <w:iCs w:val="0"/>
          <w:noProof/>
          <w:sz w:val="24"/>
          <w:szCs w:val="24"/>
          <w:highlight w:val="cyan"/>
        </w:rPr>
        <w:t>46</w:t>
      </w:r>
      <w:r w:rsidRPr="00F62722">
        <w:rPr>
          <w:rFonts w:ascii="IFAO-Grec Unicode" w:hAnsi="IFAO-Grec Unicode"/>
          <w:i w:val="0"/>
          <w:iCs w:val="0"/>
          <w:sz w:val="24"/>
          <w:szCs w:val="24"/>
          <w:highlight w:val="cyan"/>
        </w:rPr>
        <w:fldChar w:fldCharType="end"/>
      </w:r>
      <w:r w:rsidRPr="00F62722">
        <w:rPr>
          <w:rFonts w:ascii="IFAO-Grec Unicode" w:hAnsi="IFAO-Grec Unicode"/>
          <w:i w:val="0"/>
          <w:iCs w:val="0"/>
          <w:sz w:val="24"/>
          <w:szCs w:val="24"/>
          <w:highlight w:val="cyan"/>
        </w:rPr>
        <w:t xml:space="preserve">: </w:t>
      </w:r>
      <w:r w:rsidR="005D65BC" w:rsidRPr="00F62722">
        <w:rPr>
          <w:rFonts w:ascii="IFAO-Grec Unicode" w:hAnsi="IFAO-Grec Unicode"/>
          <w:i w:val="0"/>
          <w:iCs w:val="0"/>
          <w:sz w:val="24"/>
          <w:szCs w:val="24"/>
          <w:highlight w:val="cyan"/>
        </w:rPr>
        <w:t xml:space="preserve">One fragment of </w:t>
      </w:r>
      <w:r w:rsidRPr="00F62722">
        <w:rPr>
          <w:rFonts w:ascii="IFAO-Grec Unicode" w:hAnsi="IFAO-Grec Unicode"/>
          <w:i w:val="0"/>
          <w:iCs w:val="0"/>
          <w:sz w:val="24"/>
          <w:szCs w:val="24"/>
          <w:highlight w:val="cyan"/>
        </w:rPr>
        <w:t>P.Mich. inv. 6239</w:t>
      </w:r>
      <w:r w:rsidR="009F1270" w:rsidRPr="00F62722">
        <w:rPr>
          <w:rFonts w:ascii="IFAO-Grec Unicode" w:hAnsi="IFAO-Grec Unicode"/>
          <w:i w:val="0"/>
          <w:iCs w:val="0"/>
          <w:sz w:val="24"/>
          <w:szCs w:val="24"/>
          <w:highlight w:val="cyan"/>
        </w:rPr>
        <w:t xml:space="preserve"> (Courtesy of the Papyrology Collection, University of Michigan Library)</w:t>
      </w:r>
      <w:bookmarkEnd w:id="90"/>
    </w:p>
    <w:p w14:paraId="69881FCD" w14:textId="2E8A0047" w:rsidR="007613FF" w:rsidRPr="00F62722" w:rsidRDefault="0077618D" w:rsidP="00AF718F">
      <w:pPr>
        <w:spacing w:line="480" w:lineRule="auto"/>
        <w:ind w:firstLine="720"/>
        <w:rPr>
          <w:rFonts w:ascii="IFAO-Grec Unicode" w:hAnsi="IFAO-Grec Unicode"/>
        </w:rPr>
      </w:pPr>
      <w:r w:rsidRPr="00F62722">
        <w:rPr>
          <w:rFonts w:ascii="IFAO-Grec Unicode" w:hAnsi="IFAO-Grec Unicode"/>
        </w:rPr>
        <w:t xml:space="preserve">Like </w:t>
      </w:r>
      <w:r w:rsidR="007D7A86" w:rsidRPr="00F62722">
        <w:rPr>
          <w:rFonts w:ascii="IFAO-Grec Unicode" w:hAnsi="IFAO-Grec Unicode"/>
        </w:rPr>
        <w:t xml:space="preserve">that of </w:t>
      </w:r>
      <w:hyperlink r:id="rId85" w:history="1">
        <w:r w:rsidR="00EA6E43" w:rsidRPr="00F62722">
          <w:rPr>
            <w:rStyle w:val="Hyperlink"/>
            <w:rFonts w:ascii="IFAO-Grec Unicode" w:hAnsi="IFAO-Grec Unicode"/>
          </w:rPr>
          <w:t>P.Mich. 18 759</w:t>
        </w:r>
      </w:hyperlink>
      <w:r w:rsidRPr="00F62722">
        <w:rPr>
          <w:rFonts w:ascii="IFAO-Grec Unicode" w:hAnsi="IFAO-Grec Unicode"/>
        </w:rPr>
        <w:t xml:space="preserve">, </w:t>
      </w:r>
      <w:r w:rsidR="007D7A86" w:rsidRPr="00F62722">
        <w:rPr>
          <w:rFonts w:ascii="IFAO-Grec Unicode" w:hAnsi="IFAO-Grec Unicode"/>
        </w:rPr>
        <w:t>the hand</w:t>
      </w:r>
      <w:r w:rsidRPr="00F62722">
        <w:rPr>
          <w:rFonts w:ascii="IFAO-Grec Unicode" w:hAnsi="IFAO-Grec Unicode"/>
        </w:rPr>
        <w:t xml:space="preserve"> is a fine example of </w:t>
      </w:r>
      <w:r w:rsidR="004A2BBE" w:rsidRPr="00F62722">
        <w:rPr>
          <w:rFonts w:ascii="IFAO-Grec Unicode" w:hAnsi="IFAO-Grec Unicode"/>
        </w:rPr>
        <w:t xml:space="preserve">a decorated </w:t>
      </w:r>
      <w:r w:rsidR="00670E0A" w:rsidRPr="00F62722">
        <w:rPr>
          <w:rFonts w:ascii="IFAO-Grec Unicode" w:hAnsi="IFAO-Grec Unicode"/>
        </w:rPr>
        <w:t>rounded majuscule</w:t>
      </w:r>
      <w:r w:rsidR="0065114E" w:rsidRPr="00F62722">
        <w:rPr>
          <w:rFonts w:ascii="IFAO-Grec Unicode" w:hAnsi="IFAO-Grec Unicode"/>
        </w:rPr>
        <w:t xml:space="preserve">, but </w:t>
      </w:r>
      <w:r w:rsidR="00280F12" w:rsidRPr="00F62722">
        <w:rPr>
          <w:rFonts w:ascii="IFAO-Grec Unicode" w:hAnsi="IFAO-Grec Unicode"/>
        </w:rPr>
        <w:t>this</w:t>
      </w:r>
      <w:r w:rsidR="00867301" w:rsidRPr="00F62722">
        <w:rPr>
          <w:rFonts w:ascii="IFAO-Grec Unicode" w:hAnsi="IFAO-Grec Unicode"/>
        </w:rPr>
        <w:t xml:space="preserve"> script is even </w:t>
      </w:r>
      <w:r w:rsidR="004C40DE" w:rsidRPr="00F62722">
        <w:rPr>
          <w:rFonts w:ascii="IFAO-Grec Unicode" w:hAnsi="IFAO-Grec Unicode"/>
        </w:rPr>
        <w:t>more refined</w:t>
      </w:r>
      <w:r w:rsidR="00867301" w:rsidRPr="00F62722">
        <w:rPr>
          <w:rFonts w:ascii="IFAO-Grec Unicode" w:hAnsi="IFAO-Grec Unicode"/>
        </w:rPr>
        <w:t xml:space="preserve"> than that specimen. The letters are drawn </w:t>
      </w:r>
      <w:r w:rsidR="00193AA3" w:rsidRPr="00F62722">
        <w:rPr>
          <w:rFonts w:ascii="IFAO-Grec Unicode" w:hAnsi="IFAO-Grec Unicode"/>
        </w:rPr>
        <w:t>careful</w:t>
      </w:r>
      <w:r w:rsidR="000F24C7" w:rsidRPr="00F62722">
        <w:rPr>
          <w:rFonts w:ascii="IFAO-Grec Unicode" w:hAnsi="IFAO-Grec Unicode"/>
        </w:rPr>
        <w:t>ly</w:t>
      </w:r>
      <w:r w:rsidR="00193AA3" w:rsidRPr="00F62722">
        <w:rPr>
          <w:rFonts w:ascii="IFAO-Grec Unicode" w:hAnsi="IFAO-Grec Unicode"/>
        </w:rPr>
        <w:t xml:space="preserve">, </w:t>
      </w:r>
      <w:r w:rsidR="00D60B7D" w:rsidRPr="00F62722">
        <w:rPr>
          <w:rFonts w:ascii="IFAO-Grec Unicode" w:hAnsi="IFAO-Grec Unicode"/>
        </w:rPr>
        <w:t xml:space="preserve">and the pen lifted consistently to make </w:t>
      </w:r>
      <w:r w:rsidR="00867301" w:rsidRPr="00F62722">
        <w:rPr>
          <w:rFonts w:ascii="IFAO-Grec Unicode" w:hAnsi="IFAO-Grec Unicode"/>
        </w:rPr>
        <w:t xml:space="preserve">letters </w:t>
      </w:r>
      <w:r w:rsidR="00D60B7D" w:rsidRPr="00F62722">
        <w:rPr>
          <w:rFonts w:ascii="IFAO-Grec Unicode" w:hAnsi="IFAO-Grec Unicode"/>
        </w:rPr>
        <w:t xml:space="preserve">in </w:t>
      </w:r>
      <w:r w:rsidR="00193AA3" w:rsidRPr="00F62722">
        <w:rPr>
          <w:rFonts w:ascii="IFAO-Grec Unicode" w:hAnsi="IFAO-Grec Unicode"/>
        </w:rPr>
        <w:t>separate strokes</w:t>
      </w:r>
      <w:r w:rsidR="00D60B7D" w:rsidRPr="00F62722">
        <w:rPr>
          <w:rFonts w:ascii="IFAO-Grec Unicode" w:hAnsi="IFAO-Grec Unicode"/>
        </w:rPr>
        <w:t xml:space="preserve">: </w:t>
      </w:r>
      <w:r w:rsidR="0059342D" w:rsidRPr="00F62722">
        <w:rPr>
          <w:rFonts w:ascii="IFAO-Grec Unicode" w:hAnsi="IFAO-Grec Unicode"/>
        </w:rPr>
        <w:t xml:space="preserve">alpha and </w:t>
      </w:r>
      <w:r w:rsidR="008512A2" w:rsidRPr="00F62722">
        <w:rPr>
          <w:rFonts w:ascii="IFAO-Grec Unicode" w:hAnsi="IFAO-Grec Unicode"/>
        </w:rPr>
        <w:t xml:space="preserve">epsilon, in particular, </w:t>
      </w:r>
      <w:r w:rsidR="0059342D" w:rsidRPr="00F62722">
        <w:rPr>
          <w:rFonts w:ascii="IFAO-Grec Unicode" w:hAnsi="IFAO-Grec Unicode"/>
        </w:rPr>
        <w:t xml:space="preserve">are </w:t>
      </w:r>
      <w:r w:rsidR="00EA5327" w:rsidRPr="00F62722">
        <w:rPr>
          <w:rFonts w:ascii="IFAO-Grec Unicode" w:hAnsi="IFAO-Grec Unicode"/>
        </w:rPr>
        <w:t xml:space="preserve">in three distinct </w:t>
      </w:r>
      <w:r w:rsidR="000F24C7" w:rsidRPr="00F62722">
        <w:rPr>
          <w:rFonts w:ascii="IFAO-Grec Unicode" w:hAnsi="IFAO-Grec Unicode"/>
        </w:rPr>
        <w:t>movements</w:t>
      </w:r>
      <w:r w:rsidR="00D60B7D" w:rsidRPr="00F62722">
        <w:rPr>
          <w:rFonts w:ascii="IFAO-Grec Unicode" w:hAnsi="IFAO-Grec Unicode"/>
        </w:rPr>
        <w:t xml:space="preserve">. </w:t>
      </w:r>
      <w:r w:rsidR="00280F12" w:rsidRPr="00F62722">
        <w:rPr>
          <w:rFonts w:ascii="IFAO-Grec Unicode" w:hAnsi="IFAO-Grec Unicode"/>
        </w:rPr>
        <w:t>Finials adorn eta, kappa, alpha, nu, and delta</w:t>
      </w:r>
      <w:r w:rsidR="009F7726" w:rsidRPr="00F62722">
        <w:rPr>
          <w:rFonts w:ascii="IFAO-Grec Unicode" w:hAnsi="IFAO-Grec Unicode"/>
        </w:rPr>
        <w:t>, and t</w:t>
      </w:r>
      <w:r w:rsidR="00D60B7D" w:rsidRPr="00F62722">
        <w:rPr>
          <w:rFonts w:ascii="IFAO-Grec Unicode" w:hAnsi="IFAO-Grec Unicode"/>
        </w:rPr>
        <w:t xml:space="preserve">here is </w:t>
      </w:r>
      <w:r w:rsidR="00193AA3" w:rsidRPr="00F62722">
        <w:rPr>
          <w:rFonts w:ascii="IFAO-Grec Unicode" w:hAnsi="IFAO-Grec Unicode"/>
        </w:rPr>
        <w:t xml:space="preserve">ample evidence of </w:t>
      </w:r>
      <w:r w:rsidR="00691F71" w:rsidRPr="00F62722">
        <w:rPr>
          <w:rFonts w:ascii="IFAO-Grec Unicode" w:hAnsi="IFAO-Grec Unicode"/>
        </w:rPr>
        <w:t xml:space="preserve">shading of </w:t>
      </w:r>
      <w:r w:rsidR="00C7428F" w:rsidRPr="00F62722">
        <w:rPr>
          <w:rFonts w:ascii="IFAO-Grec Unicode" w:hAnsi="IFAO-Grec Unicode"/>
        </w:rPr>
        <w:t>strokes</w:t>
      </w:r>
      <w:r w:rsidR="009F7726" w:rsidRPr="00F62722">
        <w:rPr>
          <w:rFonts w:ascii="IFAO-Grec Unicode" w:hAnsi="IFAO-Grec Unicode"/>
        </w:rPr>
        <w:t>,</w:t>
      </w:r>
      <w:r w:rsidR="006B36B1" w:rsidRPr="00F62722">
        <w:rPr>
          <w:rFonts w:ascii="IFAO-Grec Unicode" w:hAnsi="IFAO-Grec Unicode"/>
        </w:rPr>
        <w:t xml:space="preserve"> with shadows along the vertical and </w:t>
      </w:r>
      <w:r w:rsidR="0059342D" w:rsidRPr="00F62722">
        <w:rPr>
          <w:rFonts w:ascii="IFAO-Grec Unicode" w:hAnsi="IFAO-Grec Unicode"/>
        </w:rPr>
        <w:t xml:space="preserve">finer hairstrokes along the horizontal </w:t>
      </w:r>
      <w:r w:rsidR="0070269F" w:rsidRPr="00F62722">
        <w:rPr>
          <w:rFonts w:ascii="IFAO-Grec Unicode" w:hAnsi="IFAO-Grec Unicode"/>
        </w:rPr>
        <w:t xml:space="preserve">axis. </w:t>
      </w:r>
      <w:r w:rsidR="009F7726" w:rsidRPr="00F62722">
        <w:rPr>
          <w:rFonts w:ascii="IFAO-Grec Unicode" w:hAnsi="IFAO-Grec Unicode"/>
        </w:rPr>
        <w:t>The m</w:t>
      </w:r>
      <w:r w:rsidR="007A431C" w:rsidRPr="00F62722">
        <w:rPr>
          <w:rFonts w:ascii="IFAO-Grec Unicode" w:hAnsi="IFAO-Grec Unicode"/>
        </w:rPr>
        <w:t>iddle element of omega leans backward</w:t>
      </w:r>
      <w:r w:rsidR="009F7726" w:rsidRPr="00F62722">
        <w:rPr>
          <w:rFonts w:ascii="IFAO-Grec Unicode" w:hAnsi="IFAO-Grec Unicode"/>
        </w:rPr>
        <w:t>;</w:t>
      </w:r>
      <w:r w:rsidR="004F1E81" w:rsidRPr="00F62722">
        <w:rPr>
          <w:rFonts w:ascii="IFAO-Grec Unicode" w:hAnsi="IFAO-Grec Unicode"/>
        </w:rPr>
        <w:t xml:space="preserve"> omicron </w:t>
      </w:r>
      <w:r w:rsidR="009F7726" w:rsidRPr="00F62722">
        <w:rPr>
          <w:rFonts w:ascii="IFAO-Grec Unicode" w:hAnsi="IFAO-Grec Unicode"/>
        </w:rPr>
        <w:t xml:space="preserve">is </w:t>
      </w:r>
      <w:r w:rsidR="004F1E81" w:rsidRPr="00F62722">
        <w:rPr>
          <w:rFonts w:ascii="IFAO-Grec Unicode" w:hAnsi="IFAO-Grec Unicode"/>
        </w:rPr>
        <w:t>left slightly open at the top</w:t>
      </w:r>
      <w:r w:rsidR="009F7726" w:rsidRPr="00F62722">
        <w:rPr>
          <w:rFonts w:ascii="IFAO-Grec Unicode" w:hAnsi="IFAO-Grec Unicode"/>
        </w:rPr>
        <w:t>, as is the left side of rho’s bubble</w:t>
      </w:r>
      <w:r w:rsidR="004F1E81" w:rsidRPr="00F62722">
        <w:rPr>
          <w:rFonts w:ascii="IFAO-Grec Unicode" w:hAnsi="IFAO-Grec Unicode"/>
        </w:rPr>
        <w:t>.</w:t>
      </w:r>
      <w:r w:rsidR="009C4946" w:rsidRPr="00F62722">
        <w:rPr>
          <w:rFonts w:ascii="IFAO-Grec Unicode" w:hAnsi="IFAO-Grec Unicode"/>
        </w:rPr>
        <w:t xml:space="preserve"> </w:t>
      </w:r>
      <w:r w:rsidR="00D14795" w:rsidRPr="00F62722">
        <w:rPr>
          <w:rFonts w:ascii="IFAO-Grec Unicode" w:hAnsi="IFAO-Grec Unicode"/>
        </w:rPr>
        <w:t xml:space="preserve">Andorlini notes a number of parallels in assigning a date </w:t>
      </w:r>
      <w:r w:rsidR="00042E1E" w:rsidRPr="00F62722">
        <w:rPr>
          <w:rFonts w:ascii="IFAO-Grec Unicode" w:hAnsi="IFAO-Grec Unicode"/>
        </w:rPr>
        <w:t xml:space="preserve">in </w:t>
      </w:r>
      <w:r w:rsidR="00D14795" w:rsidRPr="00F62722">
        <w:rPr>
          <w:rFonts w:ascii="IFAO-Grec Unicode" w:hAnsi="IFAO-Grec Unicode"/>
        </w:rPr>
        <w:t>the first o</w:t>
      </w:r>
      <w:r w:rsidR="003E71C0" w:rsidRPr="00F62722">
        <w:rPr>
          <w:rFonts w:ascii="IFAO-Grec Unicode" w:hAnsi="IFAO-Grec Unicode"/>
        </w:rPr>
        <w:t>r, more probably, the second century</w:t>
      </w:r>
      <w:r w:rsidR="00BB7258" w:rsidRPr="00F62722">
        <w:rPr>
          <w:rFonts w:ascii="IFAO-Grec Unicode" w:hAnsi="IFAO-Grec Unicode"/>
        </w:rPr>
        <w:t xml:space="preserve">, </w:t>
      </w:r>
      <w:r w:rsidR="00B35D46" w:rsidRPr="00F62722">
        <w:rPr>
          <w:rFonts w:ascii="IFAO-Grec Unicode" w:hAnsi="IFAO-Grec Unicode"/>
        </w:rPr>
        <w:t xml:space="preserve">and </w:t>
      </w:r>
      <w:r w:rsidR="00AD5583" w:rsidRPr="00F62722">
        <w:rPr>
          <w:rFonts w:ascii="IFAO-Grec Unicode" w:hAnsi="IFAO-Grec Unicode"/>
        </w:rPr>
        <w:t>I</w:t>
      </w:r>
      <w:r w:rsidR="00BB7258" w:rsidRPr="00F62722">
        <w:rPr>
          <w:rFonts w:ascii="IFAO-Grec Unicode" w:hAnsi="IFAO-Grec Unicode"/>
        </w:rPr>
        <w:t xml:space="preserve"> concur</w:t>
      </w:r>
      <w:r w:rsidR="00B35D46" w:rsidRPr="00F62722">
        <w:rPr>
          <w:rFonts w:ascii="IFAO-Grec Unicode" w:hAnsi="IFAO-Grec Unicode"/>
        </w:rPr>
        <w:t xml:space="preserve"> with her judgment</w:t>
      </w:r>
      <w:r w:rsidR="00BB7258" w:rsidRPr="00F62722">
        <w:rPr>
          <w:rFonts w:ascii="IFAO-Grec Unicode" w:hAnsi="IFAO-Grec Unicode"/>
        </w:rPr>
        <w:t>.</w:t>
      </w:r>
      <w:r w:rsidR="003E71C0" w:rsidRPr="00F62722">
        <w:rPr>
          <w:rStyle w:val="FootnoteReference"/>
          <w:rFonts w:ascii="IFAO-Grec Unicode" w:hAnsi="IFAO-Grec Unicode"/>
        </w:rPr>
        <w:footnoteReference w:id="110"/>
      </w:r>
      <w:r w:rsidR="003E71C0" w:rsidRPr="00F62722">
        <w:rPr>
          <w:rFonts w:ascii="IFAO-Grec Unicode" w:hAnsi="IFAO-Grec Unicode"/>
        </w:rPr>
        <w:t xml:space="preserve"> </w:t>
      </w:r>
    </w:p>
    <w:p w14:paraId="13BB8712" w14:textId="6DD3B30A" w:rsidR="003112ED" w:rsidRPr="00F62722" w:rsidRDefault="003112ED" w:rsidP="003F2436">
      <w:pPr>
        <w:rPr>
          <w:rFonts w:ascii="IFAO-Grec Unicode" w:hAnsi="IFAO-Grec Unicode"/>
          <w:color w:val="D0CECE" w:themeColor="background2" w:themeShade="E6"/>
        </w:rPr>
      </w:pPr>
      <w:r w:rsidRPr="00F62722">
        <w:rPr>
          <w:rFonts w:ascii="IFAO-Grec Unicode" w:hAnsi="IFAO-Grec Unicode"/>
          <w:color w:val="D0CECE" w:themeColor="background2" w:themeShade="E6"/>
        </w:rPr>
        <w:t>#articleHeader</w:t>
      </w:r>
    </w:p>
    <w:p w14:paraId="3F6B9280" w14:textId="7C901F08" w:rsidR="00DC4008" w:rsidRPr="00F62722" w:rsidRDefault="00F01FA2" w:rsidP="003112ED">
      <w:pPr>
        <w:spacing w:line="480" w:lineRule="auto"/>
        <w:rPr>
          <w:rFonts w:ascii="IFAO-Grec Unicode" w:hAnsi="IFAO-Grec Unicode"/>
        </w:rPr>
      </w:pPr>
      <w:r w:rsidRPr="00F62722">
        <w:rPr>
          <w:rFonts w:ascii="IFAO-Grec Unicode" w:hAnsi="IFAO-Grec Unicode"/>
        </w:rPr>
        <w:t>Conclusion</w:t>
      </w:r>
      <w:r w:rsidR="006729DB" w:rsidRPr="00F62722">
        <w:rPr>
          <w:rFonts w:ascii="IFAO-Grec Unicode" w:hAnsi="IFAO-Grec Unicode"/>
        </w:rPr>
        <w:t>s</w:t>
      </w:r>
    </w:p>
    <w:p w14:paraId="37FE2FC9" w14:textId="07697211" w:rsidR="00B97869" w:rsidRPr="00F62722" w:rsidRDefault="00FA526D" w:rsidP="007D387D">
      <w:pPr>
        <w:spacing w:line="480" w:lineRule="auto"/>
        <w:ind w:firstLine="720"/>
        <w:rPr>
          <w:rFonts w:ascii="IFAO-Grec Unicode" w:hAnsi="IFAO-Grec Unicode"/>
        </w:rPr>
      </w:pPr>
      <w:r w:rsidRPr="00F62722">
        <w:rPr>
          <w:rFonts w:ascii="IFAO-Grec Unicode" w:hAnsi="IFAO-Grec Unicode"/>
        </w:rPr>
        <w:t xml:space="preserve">This article has </w:t>
      </w:r>
      <w:r w:rsidR="005800EB" w:rsidRPr="00F62722">
        <w:rPr>
          <w:rFonts w:ascii="IFAO-Grec Unicode" w:hAnsi="IFAO-Grec Unicode"/>
        </w:rPr>
        <w:t xml:space="preserve">undertaken </w:t>
      </w:r>
      <w:r w:rsidR="006729DB" w:rsidRPr="00F62722">
        <w:rPr>
          <w:rFonts w:ascii="IFAO-Grec Unicode" w:hAnsi="IFAO-Grec Unicode"/>
        </w:rPr>
        <w:t>a</w:t>
      </w:r>
      <w:r w:rsidR="005800EB" w:rsidRPr="00F62722">
        <w:rPr>
          <w:rFonts w:ascii="IFAO-Grec Unicode" w:hAnsi="IFAO-Grec Unicode"/>
        </w:rPr>
        <w:t xml:space="preserve"> </w:t>
      </w:r>
      <w:r w:rsidR="006750E1" w:rsidRPr="00F62722">
        <w:rPr>
          <w:rFonts w:ascii="IFAO-Grec Unicode" w:hAnsi="IFAO-Grec Unicode"/>
        </w:rPr>
        <w:t>reassess</w:t>
      </w:r>
      <w:r w:rsidR="006729DB" w:rsidRPr="00F62722">
        <w:rPr>
          <w:rFonts w:ascii="IFAO-Grec Unicode" w:hAnsi="IFAO-Grec Unicode"/>
        </w:rPr>
        <w:t>ment of</w:t>
      </w:r>
      <w:r w:rsidR="006750E1" w:rsidRPr="00F62722">
        <w:rPr>
          <w:rFonts w:ascii="IFAO-Grec Unicode" w:hAnsi="IFAO-Grec Unicode"/>
        </w:rPr>
        <w:t xml:space="preserve"> </w:t>
      </w:r>
      <w:r w:rsidR="008024A3" w:rsidRPr="00F62722">
        <w:rPr>
          <w:rFonts w:ascii="IFAO-Grec Unicode" w:hAnsi="IFAO-Grec Unicode"/>
        </w:rPr>
        <w:t xml:space="preserve">published </w:t>
      </w:r>
      <w:r w:rsidR="00F526F6" w:rsidRPr="00F62722">
        <w:rPr>
          <w:rFonts w:ascii="IFAO-Grec Unicode" w:hAnsi="IFAO-Grec Unicode"/>
        </w:rPr>
        <w:t xml:space="preserve">Homeric papyri from Karanis </w:t>
      </w:r>
      <w:r w:rsidR="008024A3" w:rsidRPr="00F62722">
        <w:rPr>
          <w:rFonts w:ascii="IFAO-Grec Unicode" w:hAnsi="IFAO-Grec Unicode"/>
        </w:rPr>
        <w:t xml:space="preserve">on parallel </w:t>
      </w:r>
      <w:r w:rsidR="00F03E76" w:rsidRPr="00F62722">
        <w:rPr>
          <w:rFonts w:ascii="IFAO-Grec Unicode" w:hAnsi="IFAO-Grec Unicode"/>
        </w:rPr>
        <w:t xml:space="preserve">(but independent) </w:t>
      </w:r>
      <w:r w:rsidR="008024A3" w:rsidRPr="00F62722">
        <w:rPr>
          <w:rFonts w:ascii="IFAO-Grec Unicode" w:hAnsi="IFAO-Grec Unicode"/>
        </w:rPr>
        <w:t>tracks, analy</w:t>
      </w:r>
      <w:r w:rsidR="00F03E76" w:rsidRPr="00F62722">
        <w:rPr>
          <w:rFonts w:ascii="IFAO-Grec Unicode" w:hAnsi="IFAO-Grec Unicode"/>
        </w:rPr>
        <w:t>zing</w:t>
      </w:r>
      <w:r w:rsidR="008024A3" w:rsidRPr="00F62722">
        <w:rPr>
          <w:rFonts w:ascii="IFAO-Grec Unicode" w:hAnsi="IFAO-Grec Unicode"/>
        </w:rPr>
        <w:t xml:space="preserve"> </w:t>
      </w:r>
      <w:r w:rsidR="00CA26F2" w:rsidRPr="00F62722">
        <w:rPr>
          <w:rFonts w:ascii="IFAO-Grec Unicode" w:hAnsi="IFAO-Grec Unicode"/>
        </w:rPr>
        <w:t xml:space="preserve">them </w:t>
      </w:r>
      <w:r w:rsidR="0020529F" w:rsidRPr="00F62722">
        <w:rPr>
          <w:rFonts w:ascii="IFAO-Grec Unicode" w:hAnsi="IFAO-Grec Unicode"/>
        </w:rPr>
        <w:t xml:space="preserve">from </w:t>
      </w:r>
      <w:r w:rsidR="00C03B9F" w:rsidRPr="00F62722">
        <w:rPr>
          <w:rFonts w:ascii="IFAO-Grec Unicode" w:hAnsi="IFAO-Grec Unicode"/>
        </w:rPr>
        <w:t>the perspective</w:t>
      </w:r>
      <w:r w:rsidR="0028529A" w:rsidRPr="00F62722">
        <w:rPr>
          <w:rFonts w:ascii="IFAO-Grec Unicode" w:hAnsi="IFAO-Grec Unicode"/>
        </w:rPr>
        <w:t>s</w:t>
      </w:r>
      <w:r w:rsidR="00C03B9F" w:rsidRPr="00F62722">
        <w:rPr>
          <w:rFonts w:ascii="IFAO-Grec Unicode" w:hAnsi="IFAO-Grec Unicode"/>
        </w:rPr>
        <w:t xml:space="preserve"> of </w:t>
      </w:r>
      <w:r w:rsidR="0020529F" w:rsidRPr="00F62722">
        <w:rPr>
          <w:rFonts w:ascii="IFAO-Grec Unicode" w:hAnsi="IFAO-Grec Unicode"/>
        </w:rPr>
        <w:t>papyrolog</w:t>
      </w:r>
      <w:r w:rsidR="00C03B9F" w:rsidRPr="00F62722">
        <w:rPr>
          <w:rFonts w:ascii="IFAO-Grec Unicode" w:hAnsi="IFAO-Grec Unicode"/>
        </w:rPr>
        <w:t xml:space="preserve">y </w:t>
      </w:r>
      <w:r w:rsidR="0020529F" w:rsidRPr="00F62722">
        <w:rPr>
          <w:rFonts w:ascii="IFAO-Grec Unicode" w:hAnsi="IFAO-Grec Unicode"/>
        </w:rPr>
        <w:t>and archaeolog</w:t>
      </w:r>
      <w:r w:rsidR="006B338C" w:rsidRPr="00F62722">
        <w:rPr>
          <w:rFonts w:ascii="IFAO-Grec Unicode" w:hAnsi="IFAO-Grec Unicode"/>
        </w:rPr>
        <w:t>y</w:t>
      </w:r>
      <w:r w:rsidR="0020529F" w:rsidRPr="00F62722">
        <w:rPr>
          <w:rFonts w:ascii="IFAO-Grec Unicode" w:hAnsi="IFAO-Grec Unicode"/>
        </w:rPr>
        <w:t xml:space="preserve">, respectively. </w:t>
      </w:r>
      <w:r w:rsidR="004A6407" w:rsidRPr="00F62722">
        <w:rPr>
          <w:rFonts w:ascii="IFAO-Grec Unicode" w:hAnsi="IFAO-Grec Unicode"/>
        </w:rPr>
        <w:t xml:space="preserve">By </w:t>
      </w:r>
      <w:r w:rsidR="00A22C2B" w:rsidRPr="00F62722">
        <w:rPr>
          <w:rFonts w:ascii="IFAO-Grec Unicode" w:hAnsi="IFAO-Grec Unicode"/>
        </w:rPr>
        <w:t xml:space="preserve">considering </w:t>
      </w:r>
      <w:r w:rsidR="00F90D93" w:rsidRPr="00F62722">
        <w:rPr>
          <w:rFonts w:ascii="IFAO-Grec Unicode" w:hAnsi="IFAO-Grec Unicode"/>
        </w:rPr>
        <w:t>the papyri on their own terms</w:t>
      </w:r>
      <w:r w:rsidR="001A493A" w:rsidRPr="00F62722">
        <w:rPr>
          <w:rFonts w:ascii="IFAO-Grec Unicode" w:hAnsi="IFAO-Grec Unicode"/>
        </w:rPr>
        <w:t xml:space="preserve">, </w:t>
      </w:r>
      <w:r w:rsidR="00190E01" w:rsidRPr="00F62722">
        <w:rPr>
          <w:rFonts w:ascii="IFAO-Grec Unicode" w:hAnsi="IFAO-Grec Unicode"/>
        </w:rPr>
        <w:t xml:space="preserve">it has </w:t>
      </w:r>
      <w:r w:rsidR="00DC3551" w:rsidRPr="00F62722">
        <w:rPr>
          <w:rFonts w:ascii="IFAO-Grec Unicode" w:hAnsi="IFAO-Grec Unicode"/>
        </w:rPr>
        <w:t xml:space="preserve">attempted to </w:t>
      </w:r>
      <w:r w:rsidR="00713D73" w:rsidRPr="00F62722">
        <w:rPr>
          <w:rFonts w:ascii="IFAO-Grec Unicode" w:hAnsi="IFAO-Grec Unicode"/>
        </w:rPr>
        <w:t xml:space="preserve">identify </w:t>
      </w:r>
      <w:r w:rsidR="00DC3551" w:rsidRPr="00F62722">
        <w:rPr>
          <w:rFonts w:ascii="IFAO-Grec Unicode" w:hAnsi="IFAO-Grec Unicode"/>
        </w:rPr>
        <w:t xml:space="preserve">new </w:t>
      </w:r>
      <w:r w:rsidR="00190E01" w:rsidRPr="00F62722">
        <w:rPr>
          <w:rFonts w:ascii="IFAO-Grec Unicode" w:hAnsi="IFAO-Grec Unicode"/>
        </w:rPr>
        <w:t xml:space="preserve">palaeographical parallels </w:t>
      </w:r>
      <w:r w:rsidR="000221DA" w:rsidRPr="00F62722">
        <w:rPr>
          <w:rFonts w:ascii="IFAO-Grec Unicode" w:hAnsi="IFAO-Grec Unicode"/>
        </w:rPr>
        <w:t>for the</w:t>
      </w:r>
      <w:r w:rsidR="00FE1E33" w:rsidRPr="00F62722">
        <w:rPr>
          <w:rFonts w:ascii="IFAO-Grec Unicode" w:hAnsi="IFAO-Grec Unicode"/>
        </w:rPr>
        <w:t xml:space="preserve"> assignment of a </w:t>
      </w:r>
      <w:r w:rsidR="00713D73" w:rsidRPr="00F62722">
        <w:rPr>
          <w:rFonts w:ascii="IFAO-Grec Unicode" w:hAnsi="IFAO-Grec Unicode"/>
        </w:rPr>
        <w:t>date</w:t>
      </w:r>
      <w:r w:rsidR="00DC3551" w:rsidRPr="00F62722">
        <w:rPr>
          <w:rFonts w:ascii="IFAO-Grec Unicode" w:hAnsi="IFAO-Grec Unicode"/>
        </w:rPr>
        <w:t xml:space="preserve">; </w:t>
      </w:r>
      <w:r w:rsidR="00F8502A" w:rsidRPr="00F62722">
        <w:rPr>
          <w:rFonts w:ascii="IFAO-Grec Unicode" w:hAnsi="IFAO-Grec Unicode"/>
        </w:rPr>
        <w:t xml:space="preserve">on the basis of </w:t>
      </w:r>
      <w:r w:rsidR="00514394" w:rsidRPr="00F62722">
        <w:rPr>
          <w:rFonts w:ascii="IFAO-Grec Unicode" w:hAnsi="IFAO-Grec Unicode"/>
        </w:rPr>
        <w:t xml:space="preserve">the University of Michigan’s archival </w:t>
      </w:r>
      <w:r w:rsidR="00CB15D5" w:rsidRPr="00F62722">
        <w:rPr>
          <w:rFonts w:ascii="IFAO-Grec Unicode" w:hAnsi="IFAO-Grec Unicode"/>
        </w:rPr>
        <w:t xml:space="preserve">maps, photographs (and captions), </w:t>
      </w:r>
      <w:r w:rsidR="005F12B2" w:rsidRPr="00F62722">
        <w:rPr>
          <w:rFonts w:ascii="IFAO-Grec Unicode" w:hAnsi="IFAO-Grec Unicode"/>
        </w:rPr>
        <w:t xml:space="preserve">and </w:t>
      </w:r>
      <w:r w:rsidR="00F8502A" w:rsidRPr="00F62722">
        <w:rPr>
          <w:rFonts w:ascii="IFAO-Grec Unicode" w:hAnsi="IFAO-Grec Unicode"/>
        </w:rPr>
        <w:t>associated finds</w:t>
      </w:r>
      <w:r w:rsidR="00CB15D5" w:rsidRPr="00F62722">
        <w:rPr>
          <w:rFonts w:ascii="IFAO-Grec Unicode" w:hAnsi="IFAO-Grec Unicode"/>
        </w:rPr>
        <w:t xml:space="preserve"> in the record of objects – including ceramics – it has also </w:t>
      </w:r>
      <w:r w:rsidR="00CF7798" w:rsidRPr="00F62722">
        <w:rPr>
          <w:rFonts w:ascii="IFAO-Grec Unicode" w:hAnsi="IFAO-Grec Unicode"/>
        </w:rPr>
        <w:t xml:space="preserve">attempted to </w:t>
      </w:r>
      <w:r w:rsidR="003F3607" w:rsidRPr="00F62722">
        <w:rPr>
          <w:rFonts w:ascii="IFAO-Grec Unicode" w:hAnsi="IFAO-Grec Unicode"/>
        </w:rPr>
        <w:t xml:space="preserve">outline </w:t>
      </w:r>
      <w:r w:rsidR="000E0E14" w:rsidRPr="00F62722">
        <w:rPr>
          <w:rFonts w:ascii="IFAO-Grec Unicode" w:hAnsi="IFAO-Grec Unicode"/>
        </w:rPr>
        <w:t xml:space="preserve">a </w:t>
      </w:r>
      <w:r w:rsidR="0038514C" w:rsidRPr="00F62722">
        <w:rPr>
          <w:rFonts w:ascii="IFAO-Grec Unicode" w:hAnsi="IFAO-Grec Unicode"/>
        </w:rPr>
        <w:t xml:space="preserve">modest </w:t>
      </w:r>
      <w:r w:rsidR="002179E1" w:rsidRPr="00F62722">
        <w:rPr>
          <w:rFonts w:ascii="IFAO-Grec Unicode" w:hAnsi="IFAO-Grec Unicode"/>
        </w:rPr>
        <w:t>picture of the</w:t>
      </w:r>
      <w:r w:rsidR="00C7684E" w:rsidRPr="00F62722">
        <w:rPr>
          <w:rFonts w:ascii="IFAO-Grec Unicode" w:hAnsi="IFAO-Grec Unicode"/>
        </w:rPr>
        <w:t>ir</w:t>
      </w:r>
      <w:r w:rsidR="002179E1" w:rsidRPr="00F62722">
        <w:rPr>
          <w:rFonts w:ascii="IFAO-Grec Unicode" w:hAnsi="IFAO-Grec Unicode"/>
        </w:rPr>
        <w:t xml:space="preserve"> ancient</w:t>
      </w:r>
      <w:r w:rsidR="007B1C5B" w:rsidRPr="00F62722">
        <w:rPr>
          <w:rFonts w:ascii="IFAO-Grec Unicode" w:hAnsi="IFAO-Grec Unicode"/>
        </w:rPr>
        <w:t xml:space="preserve"> </w:t>
      </w:r>
      <w:r w:rsidR="00C7684E" w:rsidRPr="00F62722">
        <w:rPr>
          <w:rFonts w:ascii="IFAO-Grec Unicode" w:hAnsi="IFAO-Grec Unicode"/>
        </w:rPr>
        <w:t>context</w:t>
      </w:r>
      <w:r w:rsidR="0038514C" w:rsidRPr="00F62722">
        <w:rPr>
          <w:rFonts w:ascii="IFAO-Grec Unicode" w:hAnsi="IFAO-Grec Unicode"/>
        </w:rPr>
        <w:t>s</w:t>
      </w:r>
      <w:r w:rsidR="00C7684E" w:rsidRPr="00F62722">
        <w:rPr>
          <w:rFonts w:ascii="IFAO-Grec Unicode" w:hAnsi="IFAO-Grec Unicode"/>
        </w:rPr>
        <w:t xml:space="preserve">, </w:t>
      </w:r>
      <w:r w:rsidR="0038514C" w:rsidRPr="00F62722">
        <w:rPr>
          <w:rFonts w:ascii="IFAO-Grec Unicode" w:hAnsi="IFAO-Grec Unicode"/>
        </w:rPr>
        <w:t xml:space="preserve">as well as </w:t>
      </w:r>
      <w:r w:rsidR="003F3607" w:rsidRPr="00F62722">
        <w:rPr>
          <w:rFonts w:ascii="IFAO-Grec Unicode" w:hAnsi="IFAO-Grec Unicode"/>
        </w:rPr>
        <w:t xml:space="preserve">to reconstruct </w:t>
      </w:r>
      <w:r w:rsidR="00C7684E" w:rsidRPr="00F62722">
        <w:rPr>
          <w:rFonts w:ascii="IFAO-Grec Unicode" w:hAnsi="IFAO-Grec Unicode"/>
        </w:rPr>
        <w:t xml:space="preserve">the </w:t>
      </w:r>
      <w:r w:rsidR="00844F92" w:rsidRPr="00F62722">
        <w:rPr>
          <w:rFonts w:ascii="IFAO-Grec Unicode" w:hAnsi="IFAO-Grec Unicode"/>
        </w:rPr>
        <w:t xml:space="preserve">circumstances of their </w:t>
      </w:r>
      <w:r w:rsidR="0038514C" w:rsidRPr="00F62722">
        <w:rPr>
          <w:rFonts w:ascii="IFAO-Grec Unicode" w:hAnsi="IFAO-Grec Unicode"/>
        </w:rPr>
        <w:t>deposition</w:t>
      </w:r>
      <w:r w:rsidR="00844BBC" w:rsidRPr="00F62722">
        <w:rPr>
          <w:rFonts w:ascii="IFAO-Grec Unicode" w:hAnsi="IFAO-Grec Unicode"/>
        </w:rPr>
        <w:t xml:space="preserve"> and </w:t>
      </w:r>
      <w:r w:rsidR="00273930" w:rsidRPr="00F62722">
        <w:rPr>
          <w:rFonts w:ascii="IFAO-Grec Unicode" w:hAnsi="IFAO-Grec Unicode"/>
        </w:rPr>
        <w:t xml:space="preserve">persistence </w:t>
      </w:r>
      <w:r w:rsidR="00C30F95" w:rsidRPr="00F62722">
        <w:rPr>
          <w:rFonts w:ascii="IFAO-Grec Unicode" w:hAnsi="IFAO-Grec Unicode"/>
        </w:rPr>
        <w:t>in the archaeological record</w:t>
      </w:r>
      <w:r w:rsidR="0038514C" w:rsidRPr="00F62722">
        <w:rPr>
          <w:rFonts w:ascii="IFAO-Grec Unicode" w:hAnsi="IFAO-Grec Unicode"/>
        </w:rPr>
        <w:t xml:space="preserve">. </w:t>
      </w:r>
    </w:p>
    <w:p w14:paraId="7342959E" w14:textId="2F5BF925" w:rsidR="00A93AB0" w:rsidRPr="00F62722" w:rsidRDefault="00493087" w:rsidP="00A971EB">
      <w:pPr>
        <w:spacing w:line="480" w:lineRule="auto"/>
        <w:ind w:firstLine="720"/>
        <w:rPr>
          <w:rFonts w:ascii="IFAO-Grec Unicode" w:hAnsi="IFAO-Grec Unicode"/>
        </w:rPr>
      </w:pPr>
      <w:r w:rsidRPr="00F62722">
        <w:rPr>
          <w:rFonts w:ascii="IFAO-Grec Unicode" w:hAnsi="IFAO-Grec Unicode"/>
        </w:rPr>
        <w:t xml:space="preserve">A </w:t>
      </w:r>
      <w:r w:rsidR="00A971EB" w:rsidRPr="00F62722">
        <w:rPr>
          <w:rFonts w:ascii="IFAO-Grec Unicode" w:hAnsi="IFAO-Grec Unicode"/>
        </w:rPr>
        <w:t>survey</w:t>
      </w:r>
      <w:r w:rsidRPr="00F62722">
        <w:rPr>
          <w:rFonts w:ascii="IFAO-Grec Unicode" w:hAnsi="IFAO-Grec Unicode"/>
        </w:rPr>
        <w:t xml:space="preserve"> of </w:t>
      </w:r>
      <w:r w:rsidR="00A971EB" w:rsidRPr="00F62722">
        <w:rPr>
          <w:rFonts w:ascii="IFAO-Grec Unicode" w:hAnsi="IFAO-Grec Unicode"/>
        </w:rPr>
        <w:t xml:space="preserve">the </w:t>
      </w:r>
      <w:r w:rsidR="00EA7374">
        <w:rPr>
          <w:rFonts w:ascii="IFAO-Grec Unicode" w:hAnsi="IFAO-Grec Unicode"/>
        </w:rPr>
        <w:t xml:space="preserve">papyri </w:t>
      </w:r>
      <w:r w:rsidR="00A971EB" w:rsidRPr="00F62722">
        <w:rPr>
          <w:rFonts w:ascii="IFAO-Grec Unicode" w:hAnsi="IFAO-Grec Unicode"/>
        </w:rPr>
        <w:t>that have been examined in the course of this article</w:t>
      </w:r>
      <w:r w:rsidR="005E4A4E" w:rsidRPr="00F62722">
        <w:rPr>
          <w:rFonts w:ascii="IFAO-Grec Unicode" w:hAnsi="IFAO-Grec Unicode"/>
        </w:rPr>
        <w:t xml:space="preserve"> clusters them </w:t>
      </w:r>
      <w:r w:rsidR="00D45BA0" w:rsidRPr="00F62722">
        <w:rPr>
          <w:rFonts w:ascii="IFAO-Grec Unicode" w:hAnsi="IFAO-Grec Unicode"/>
        </w:rPr>
        <w:t>in various ways</w:t>
      </w:r>
      <w:r w:rsidR="00A971EB" w:rsidRPr="00F62722">
        <w:rPr>
          <w:rFonts w:ascii="IFAO-Grec Unicode" w:hAnsi="IFAO-Grec Unicode"/>
        </w:rPr>
        <w:t xml:space="preserve">. </w:t>
      </w:r>
      <w:r w:rsidR="00D45BA0" w:rsidRPr="00F62722">
        <w:rPr>
          <w:rFonts w:ascii="IFAO-Grec Unicode" w:hAnsi="IFAO-Grec Unicode"/>
        </w:rPr>
        <w:t>In some cases</w:t>
      </w:r>
      <w:r w:rsidR="00A971EB" w:rsidRPr="00F62722">
        <w:rPr>
          <w:rFonts w:ascii="IFAO-Grec Unicode" w:hAnsi="IFAO-Grec Unicode"/>
        </w:rPr>
        <w:t xml:space="preserve">, virtually nothing </w:t>
      </w:r>
      <w:r w:rsidR="00514B08" w:rsidRPr="00F62722">
        <w:rPr>
          <w:rFonts w:ascii="IFAO-Grec Unicode" w:hAnsi="IFAO-Grec Unicode"/>
        </w:rPr>
        <w:t xml:space="preserve">can be gleaned </w:t>
      </w:r>
      <w:r w:rsidR="00A971EB" w:rsidRPr="00F62722">
        <w:rPr>
          <w:rFonts w:ascii="IFAO-Grec Unicode" w:hAnsi="IFAO-Grec Unicode"/>
        </w:rPr>
        <w:t xml:space="preserve">from the interrogation of </w:t>
      </w:r>
      <w:r w:rsidR="00A971EB" w:rsidRPr="00F62722">
        <w:rPr>
          <w:rFonts w:ascii="IFAO-Grec Unicode" w:hAnsi="IFAO-Grec Unicode"/>
        </w:rPr>
        <w:lastRenderedPageBreak/>
        <w:t xml:space="preserve">archival material or archaeological legacy data beyond the basic information recorded in an object’s field number: the year of excavation, archaeological level, structure (and subdivision) of excavation, and a serialized itemization. </w:t>
      </w:r>
      <w:r w:rsidR="004E07C3" w:rsidRPr="00F62722">
        <w:rPr>
          <w:rFonts w:ascii="IFAO-Grec Unicode" w:hAnsi="IFAO-Grec Unicode"/>
        </w:rPr>
        <w:t>F</w:t>
      </w:r>
      <w:r w:rsidR="00A971EB" w:rsidRPr="00F62722">
        <w:rPr>
          <w:rFonts w:ascii="IFAO-Grec Unicode" w:hAnsi="IFAO-Grec Unicode"/>
        </w:rPr>
        <w:t xml:space="preserve">or </w:t>
      </w:r>
      <w:r w:rsidR="004E07C3" w:rsidRPr="00F62722">
        <w:rPr>
          <w:rFonts w:ascii="IFAO-Grec Unicode" w:hAnsi="IFAO-Grec Unicode"/>
        </w:rPr>
        <w:t xml:space="preserve">the </w:t>
      </w:r>
      <w:r w:rsidR="00A971EB" w:rsidRPr="00F62722">
        <w:rPr>
          <w:rFonts w:ascii="IFAO-Grec Unicode" w:hAnsi="IFAO-Grec Unicode"/>
        </w:rPr>
        <w:t xml:space="preserve">surface finds </w:t>
      </w:r>
      <w:r w:rsidR="004E07C3" w:rsidRPr="00F62722">
        <w:rPr>
          <w:rFonts w:ascii="IFAO-Grec Unicode" w:hAnsi="IFAO-Grec Unicode"/>
        </w:rPr>
        <w:t xml:space="preserve">of </w:t>
      </w:r>
      <w:r w:rsidR="00A971EB" w:rsidRPr="00F62722">
        <w:rPr>
          <w:rFonts w:ascii="IFAO-Grec Unicode" w:hAnsi="IFAO-Grec Unicode"/>
        </w:rPr>
        <w:t>the first season (Nos. 17, 18, and 19)</w:t>
      </w:r>
      <w:r w:rsidR="007F4CFD" w:rsidRPr="00F62722">
        <w:rPr>
          <w:rFonts w:ascii="IFAO-Grec Unicode" w:hAnsi="IFAO-Grec Unicode"/>
        </w:rPr>
        <w:t xml:space="preserve">, </w:t>
      </w:r>
      <w:r w:rsidR="0027276D" w:rsidRPr="00F62722">
        <w:rPr>
          <w:rFonts w:ascii="IFAO-Grec Unicode" w:hAnsi="IFAO-Grec Unicode"/>
        </w:rPr>
        <w:t xml:space="preserve">for example, </w:t>
      </w:r>
      <w:r w:rsidR="007F4CFD" w:rsidRPr="00F62722">
        <w:rPr>
          <w:rFonts w:ascii="IFAO-Grec Unicode" w:hAnsi="IFAO-Grec Unicode"/>
        </w:rPr>
        <w:t>virtually no archaeol</w:t>
      </w:r>
      <w:r w:rsidR="00007B06" w:rsidRPr="00F62722">
        <w:rPr>
          <w:rFonts w:ascii="IFAO-Grec Unicode" w:hAnsi="IFAO-Grec Unicode"/>
        </w:rPr>
        <w:t>ogical data can be brought to bear on a papyrological analysis</w:t>
      </w:r>
      <w:r w:rsidR="00491380" w:rsidRPr="00F62722">
        <w:rPr>
          <w:rFonts w:ascii="IFAO-Grec Unicode" w:hAnsi="IFAO-Grec Unicode"/>
        </w:rPr>
        <w:t>, but b</w:t>
      </w:r>
      <w:r w:rsidR="00BE2EF7" w:rsidRPr="00F62722">
        <w:rPr>
          <w:rFonts w:ascii="IFAO-Grec Unicode" w:hAnsi="IFAO-Grec Unicode"/>
        </w:rPr>
        <w:t xml:space="preserve">elonging to the same cluster </w:t>
      </w:r>
      <w:r w:rsidR="00C675ED" w:rsidRPr="00F62722">
        <w:rPr>
          <w:rFonts w:ascii="IFAO-Grec Unicode" w:hAnsi="IFAO-Grec Unicode"/>
        </w:rPr>
        <w:t xml:space="preserve">are </w:t>
      </w:r>
      <w:r w:rsidR="00FC32FA" w:rsidRPr="00F62722">
        <w:rPr>
          <w:rFonts w:ascii="IFAO-Grec Unicode" w:hAnsi="IFAO-Grec Unicode"/>
        </w:rPr>
        <w:t xml:space="preserve">texts </w:t>
      </w:r>
      <w:r w:rsidR="00F43513" w:rsidRPr="00F62722">
        <w:rPr>
          <w:rFonts w:ascii="IFAO-Grec Unicode" w:hAnsi="IFAO-Grec Unicode"/>
        </w:rPr>
        <w:t xml:space="preserve">for which the legacy </w:t>
      </w:r>
      <w:r w:rsidR="00906D6B" w:rsidRPr="00F62722">
        <w:rPr>
          <w:rFonts w:ascii="IFAO-Grec Unicode" w:hAnsi="IFAO-Grec Unicode"/>
        </w:rPr>
        <w:t xml:space="preserve">data is </w:t>
      </w:r>
      <w:r w:rsidR="00F43513" w:rsidRPr="00F62722">
        <w:rPr>
          <w:rFonts w:ascii="IFAO-Grec Unicode" w:hAnsi="IFAO-Grec Unicode"/>
        </w:rPr>
        <w:t xml:space="preserve">insufficient </w:t>
      </w:r>
      <w:r w:rsidR="00C675ED" w:rsidRPr="00F62722">
        <w:rPr>
          <w:rFonts w:ascii="IFAO-Grec Unicode" w:hAnsi="IFAO-Grec Unicode"/>
        </w:rPr>
        <w:t xml:space="preserve">to </w:t>
      </w:r>
      <w:r w:rsidR="00F43513" w:rsidRPr="00F62722">
        <w:rPr>
          <w:rFonts w:ascii="IFAO-Grec Unicode" w:hAnsi="IFAO-Grec Unicode"/>
        </w:rPr>
        <w:t xml:space="preserve">pinpoint </w:t>
      </w:r>
      <w:r w:rsidR="002957E4" w:rsidRPr="00F62722">
        <w:rPr>
          <w:rFonts w:ascii="IFAO-Grec Unicode" w:hAnsi="IFAO-Grec Unicode"/>
        </w:rPr>
        <w:t xml:space="preserve">even </w:t>
      </w:r>
      <w:r w:rsidR="000A47CA" w:rsidRPr="00F62722">
        <w:rPr>
          <w:rFonts w:ascii="IFAO-Grec Unicode" w:hAnsi="IFAO-Grec Unicode"/>
        </w:rPr>
        <w:t>the particular structural subdivision of excavation</w:t>
      </w:r>
      <w:r w:rsidR="00C675ED" w:rsidRPr="00F62722">
        <w:rPr>
          <w:rFonts w:ascii="IFAO-Grec Unicode" w:hAnsi="IFAO-Grec Unicode"/>
        </w:rPr>
        <w:t xml:space="preserve"> </w:t>
      </w:r>
      <w:r w:rsidR="00FC32FA" w:rsidRPr="00F62722">
        <w:rPr>
          <w:rFonts w:ascii="IFAO-Grec Unicode" w:hAnsi="IFAO-Grec Unicode"/>
        </w:rPr>
        <w:t>(Nos. 2–</w:t>
      </w:r>
      <w:r w:rsidR="0093599B" w:rsidRPr="00F62722">
        <w:rPr>
          <w:rFonts w:ascii="IFAO-Grec Unicode" w:hAnsi="IFAO-Grec Unicode"/>
        </w:rPr>
        <w:t>6, 9</w:t>
      </w:r>
      <w:r w:rsidR="00C10ADD" w:rsidRPr="00F62722">
        <w:rPr>
          <w:rFonts w:ascii="IFAO-Grec Unicode" w:hAnsi="IFAO-Grec Unicode"/>
        </w:rPr>
        <w:t>–</w:t>
      </w:r>
      <w:r w:rsidR="0093599B" w:rsidRPr="00F62722">
        <w:rPr>
          <w:rFonts w:ascii="IFAO-Grec Unicode" w:hAnsi="IFAO-Grec Unicode"/>
        </w:rPr>
        <w:t xml:space="preserve">10, 12, </w:t>
      </w:r>
      <w:r w:rsidR="00DF5A1E" w:rsidRPr="00F62722">
        <w:rPr>
          <w:rFonts w:ascii="IFAO-Grec Unicode" w:hAnsi="IFAO-Grec Unicode"/>
        </w:rPr>
        <w:t>15, 24</w:t>
      </w:r>
      <w:r w:rsidR="00C10ADD" w:rsidRPr="00F62722">
        <w:rPr>
          <w:rFonts w:ascii="IFAO-Grec Unicode" w:hAnsi="IFAO-Grec Unicode"/>
        </w:rPr>
        <w:t>)</w:t>
      </w:r>
      <w:r w:rsidR="00A95F56" w:rsidRPr="00F62722">
        <w:rPr>
          <w:rFonts w:ascii="IFAO-Grec Unicode" w:hAnsi="IFAO-Grec Unicode"/>
        </w:rPr>
        <w:t>.</w:t>
      </w:r>
      <w:r w:rsidR="00681312" w:rsidRPr="00F62722">
        <w:rPr>
          <w:rFonts w:ascii="IFAO-Grec Unicode" w:hAnsi="IFAO-Grec Unicode"/>
        </w:rPr>
        <w:t xml:space="preserve"> </w:t>
      </w:r>
      <w:r w:rsidR="00983BA2" w:rsidRPr="00F62722">
        <w:rPr>
          <w:rFonts w:ascii="IFAO-Grec Unicode" w:hAnsi="IFAO-Grec Unicode"/>
        </w:rPr>
        <w:t xml:space="preserve">The texts of this most problematic </w:t>
      </w:r>
      <w:r w:rsidR="003707E7" w:rsidRPr="00F62722">
        <w:rPr>
          <w:rFonts w:ascii="IFAO-Grec Unicode" w:hAnsi="IFAO-Grec Unicode"/>
        </w:rPr>
        <w:t>group</w:t>
      </w:r>
      <w:r w:rsidR="008F69FF" w:rsidRPr="00F62722">
        <w:rPr>
          <w:rFonts w:ascii="IFAO-Grec Unicode" w:hAnsi="IFAO-Grec Unicode"/>
        </w:rPr>
        <w:t>, notably,</w:t>
      </w:r>
      <w:r w:rsidR="003707E7" w:rsidRPr="00F62722">
        <w:rPr>
          <w:rFonts w:ascii="IFAO-Grec Unicode" w:hAnsi="IFAO-Grec Unicode"/>
        </w:rPr>
        <w:t xml:space="preserve"> </w:t>
      </w:r>
      <w:r w:rsidR="008371A3" w:rsidRPr="00F62722">
        <w:rPr>
          <w:rFonts w:ascii="IFAO-Grec Unicode" w:hAnsi="IFAO-Grec Unicode"/>
        </w:rPr>
        <w:t>includ</w:t>
      </w:r>
      <w:r w:rsidR="008F69FF" w:rsidRPr="00F62722">
        <w:rPr>
          <w:rFonts w:ascii="IFAO-Grec Unicode" w:hAnsi="IFAO-Grec Unicode"/>
        </w:rPr>
        <w:t>e</w:t>
      </w:r>
      <w:r w:rsidR="008371A3" w:rsidRPr="00F62722">
        <w:rPr>
          <w:rFonts w:ascii="IFAO-Grec Unicode" w:hAnsi="IFAO-Grec Unicode"/>
        </w:rPr>
        <w:t xml:space="preserve"> papyri acquired via purchase on the antiquities market</w:t>
      </w:r>
      <w:r w:rsidR="0010370D" w:rsidRPr="00F62722">
        <w:rPr>
          <w:rFonts w:ascii="IFAO-Grec Unicode" w:hAnsi="IFAO-Grec Unicode"/>
        </w:rPr>
        <w:t>: f</w:t>
      </w:r>
      <w:r w:rsidR="001D1E2F" w:rsidRPr="00F62722">
        <w:rPr>
          <w:rFonts w:ascii="IFAO-Grec Unicode" w:hAnsi="IFAO-Grec Unicode"/>
        </w:rPr>
        <w:t>ield number</w:t>
      </w:r>
      <w:r w:rsidR="00086EE7" w:rsidRPr="00F62722">
        <w:rPr>
          <w:rFonts w:ascii="IFAO-Grec Unicode" w:hAnsi="IFAO-Grec Unicode"/>
        </w:rPr>
        <w:t>s</w:t>
      </w:r>
      <w:r w:rsidR="001D1E2F" w:rsidRPr="00F62722">
        <w:rPr>
          <w:rFonts w:ascii="IFAO-Grec Unicode" w:hAnsi="IFAO-Grec Unicode"/>
        </w:rPr>
        <w:t xml:space="preserve"> provide somewhat </w:t>
      </w:r>
      <w:r w:rsidR="00103698" w:rsidRPr="00F62722">
        <w:rPr>
          <w:rFonts w:ascii="IFAO-Grec Unicode" w:hAnsi="IFAO-Grec Unicode"/>
        </w:rPr>
        <w:t xml:space="preserve">more precise </w:t>
      </w:r>
      <w:r w:rsidR="001D1E2F" w:rsidRPr="00F62722">
        <w:rPr>
          <w:rFonts w:ascii="IFAO-Grec Unicode" w:hAnsi="IFAO-Grec Unicode"/>
        </w:rPr>
        <w:t xml:space="preserve">archaeological data </w:t>
      </w:r>
      <w:r w:rsidR="00103698" w:rsidRPr="00F62722">
        <w:rPr>
          <w:rFonts w:ascii="IFAO-Grec Unicode" w:hAnsi="IFAO-Grec Unicode"/>
        </w:rPr>
        <w:t xml:space="preserve">than the reports </w:t>
      </w:r>
      <w:r w:rsidR="009D1574" w:rsidRPr="00F62722">
        <w:rPr>
          <w:rFonts w:ascii="IFAO-Grec Unicode" w:hAnsi="IFAO-Grec Unicode"/>
        </w:rPr>
        <w:t xml:space="preserve">accompanying </w:t>
      </w:r>
      <w:r w:rsidR="00681312" w:rsidRPr="00F62722">
        <w:rPr>
          <w:rFonts w:ascii="IFAO-Grec Unicode" w:hAnsi="IFAO-Grec Unicode"/>
        </w:rPr>
        <w:t xml:space="preserve">purchased </w:t>
      </w:r>
      <w:r w:rsidR="00F0798C" w:rsidRPr="00F62722">
        <w:rPr>
          <w:rFonts w:ascii="IFAO-Grec Unicode" w:hAnsi="IFAO-Grec Unicode"/>
        </w:rPr>
        <w:t>papyri</w:t>
      </w:r>
      <w:r w:rsidR="00557B20" w:rsidRPr="00F62722">
        <w:rPr>
          <w:rFonts w:ascii="IFAO-Grec Unicode" w:hAnsi="IFAO-Grec Unicode"/>
        </w:rPr>
        <w:t xml:space="preserve">, but </w:t>
      </w:r>
      <w:r w:rsidR="00086EE7" w:rsidRPr="00F62722">
        <w:rPr>
          <w:rFonts w:ascii="IFAO-Grec Unicode" w:hAnsi="IFAO-Grec Unicode"/>
        </w:rPr>
        <w:t xml:space="preserve">neither </w:t>
      </w:r>
      <w:r w:rsidR="005727A5" w:rsidRPr="00F62722">
        <w:rPr>
          <w:rFonts w:ascii="IFAO-Grec Unicode" w:hAnsi="IFAO-Grec Unicode"/>
        </w:rPr>
        <w:t xml:space="preserve">by </w:t>
      </w:r>
      <w:r w:rsidR="00086EE7" w:rsidRPr="00F62722">
        <w:rPr>
          <w:rFonts w:ascii="IFAO-Grec Unicode" w:hAnsi="IFAO-Grec Unicode"/>
        </w:rPr>
        <w:t xml:space="preserve">any </w:t>
      </w:r>
      <w:r w:rsidR="005727A5" w:rsidRPr="00F62722">
        <w:rPr>
          <w:rFonts w:ascii="IFAO-Grec Unicode" w:hAnsi="IFAO-Grec Unicode"/>
        </w:rPr>
        <w:t>means permits a rigorous contextualization</w:t>
      </w:r>
      <w:r w:rsidR="00557B20" w:rsidRPr="00F62722">
        <w:rPr>
          <w:rFonts w:ascii="IFAO-Grec Unicode" w:hAnsi="IFAO-Grec Unicode"/>
        </w:rPr>
        <w:t>.</w:t>
      </w:r>
      <w:r w:rsidR="005727A5" w:rsidRPr="00F62722">
        <w:rPr>
          <w:rFonts w:ascii="IFAO-Grec Unicode" w:hAnsi="IFAO-Grec Unicode"/>
        </w:rPr>
        <w:t xml:space="preserve"> </w:t>
      </w:r>
      <w:r w:rsidR="007C3455" w:rsidRPr="00F62722">
        <w:rPr>
          <w:rFonts w:ascii="IFAO-Grec Unicode" w:hAnsi="IFAO-Grec Unicode"/>
        </w:rPr>
        <w:t xml:space="preserve">Among the purchased papyri, </w:t>
      </w:r>
      <w:r w:rsidR="00597C72" w:rsidRPr="00F62722">
        <w:rPr>
          <w:rFonts w:ascii="IFAO-Grec Unicode" w:hAnsi="IFAO-Grec Unicode"/>
        </w:rPr>
        <w:t xml:space="preserve">No. 1 is a notable </w:t>
      </w:r>
      <w:r w:rsidR="007F55ED" w:rsidRPr="00F62722">
        <w:rPr>
          <w:rFonts w:ascii="IFAO-Grec Unicode" w:hAnsi="IFAO-Grec Unicode"/>
        </w:rPr>
        <w:t>outlier and exception</w:t>
      </w:r>
      <w:r w:rsidR="00004724" w:rsidRPr="00F62722">
        <w:rPr>
          <w:rFonts w:ascii="IFAO-Grec Unicode" w:hAnsi="IFAO-Grec Unicode"/>
        </w:rPr>
        <w:t xml:space="preserve">; otherwise, </w:t>
      </w:r>
      <w:r w:rsidR="009D60B2" w:rsidRPr="00F62722">
        <w:rPr>
          <w:rFonts w:ascii="IFAO-Grec Unicode" w:hAnsi="IFAO-Grec Unicode"/>
        </w:rPr>
        <w:t xml:space="preserve">there is </w:t>
      </w:r>
      <w:r w:rsidR="00C24EBC" w:rsidRPr="00F62722">
        <w:rPr>
          <w:rFonts w:ascii="IFAO-Grec Unicode" w:hAnsi="IFAO-Grec Unicode"/>
        </w:rPr>
        <w:t xml:space="preserve">very </w:t>
      </w:r>
      <w:r w:rsidR="009D60B2" w:rsidRPr="00F62722">
        <w:rPr>
          <w:rFonts w:ascii="IFAO-Grec Unicode" w:hAnsi="IFAO-Grec Unicode"/>
        </w:rPr>
        <w:t xml:space="preserve">little overlap </w:t>
      </w:r>
      <w:r w:rsidR="0004655A" w:rsidRPr="00F62722">
        <w:rPr>
          <w:rFonts w:ascii="IFAO-Grec Unicode" w:hAnsi="IFAO-Grec Unicode"/>
        </w:rPr>
        <w:t xml:space="preserve">(or possibility thereof) </w:t>
      </w:r>
      <w:r w:rsidR="009D60B2" w:rsidRPr="00F62722">
        <w:rPr>
          <w:rFonts w:ascii="IFAO-Grec Unicode" w:hAnsi="IFAO-Grec Unicode"/>
        </w:rPr>
        <w:t>between papyrological and archaeological analys</w:t>
      </w:r>
      <w:r w:rsidR="00C24EBC" w:rsidRPr="00F62722">
        <w:rPr>
          <w:rFonts w:ascii="IFAO-Grec Unicode" w:hAnsi="IFAO-Grec Unicode"/>
        </w:rPr>
        <w:t>e</w:t>
      </w:r>
      <w:r w:rsidR="009D60B2" w:rsidRPr="00F62722">
        <w:rPr>
          <w:rFonts w:ascii="IFAO-Grec Unicode" w:hAnsi="IFAO-Grec Unicode"/>
        </w:rPr>
        <w:t>s</w:t>
      </w:r>
      <w:r w:rsidR="003000B6" w:rsidRPr="00F62722">
        <w:rPr>
          <w:rFonts w:ascii="IFAO-Grec Unicode" w:hAnsi="IFAO-Grec Unicode"/>
        </w:rPr>
        <w:t>.</w:t>
      </w:r>
    </w:p>
    <w:p w14:paraId="0BCF3953" w14:textId="4B86BD74" w:rsidR="00FA716C" w:rsidRPr="00F62722" w:rsidRDefault="00FA716C" w:rsidP="00A971EB">
      <w:pPr>
        <w:spacing w:line="480" w:lineRule="auto"/>
        <w:ind w:firstLine="720"/>
      </w:pPr>
      <w:r w:rsidRPr="00F62722">
        <w:t xml:space="preserve">In precious few cases, examination of archival material sheds additional light on a text’s context. </w:t>
      </w:r>
      <w:r w:rsidR="00896B1E">
        <w:t>The collation of p</w:t>
      </w:r>
      <w:r w:rsidRPr="00F62722">
        <w:t xml:space="preserve">hotographs, maps, and other descriptions </w:t>
      </w:r>
      <w:r w:rsidR="00896B1E">
        <w:t xml:space="preserve">can </w:t>
      </w:r>
      <w:r w:rsidR="002D2245" w:rsidRPr="00F62722">
        <w:t xml:space="preserve">illustrate </w:t>
      </w:r>
      <w:r w:rsidRPr="00F62722">
        <w:t>features of Karanis’ archaeology: not only are the findspots of Nos. 7, 8, 11, 16, 20 identified, but they can also be pinpointed</w:t>
      </w:r>
      <w:r w:rsidR="005C3F9A" w:rsidRPr="00F62722">
        <w:t>, visualized,</w:t>
      </w:r>
      <w:r w:rsidRPr="00F62722">
        <w:t xml:space="preserve"> or otherwise analyzed. It is worth pointing out that Vault B17F, Room B9Y, and </w:t>
      </w:r>
      <w:r w:rsidR="005C3F9A" w:rsidRPr="00F62722">
        <w:t xml:space="preserve">Vault </w:t>
      </w:r>
      <w:r w:rsidRPr="00F62722">
        <w:t>5006-E</w:t>
      </w:r>
      <w:r w:rsidRPr="00F62722">
        <w:rPr>
          <w:vertAlign w:val="superscript"/>
        </w:rPr>
        <w:t>2</w:t>
      </w:r>
      <w:r w:rsidRPr="00F62722">
        <w:t xml:space="preserve"> all appear to be either storage facilities or immediately adjacent to storage facilities</w:t>
      </w:r>
      <w:r w:rsidR="008175BB">
        <w:t xml:space="preserve">: the accumulation of large numbers of </w:t>
      </w:r>
      <w:r w:rsidR="008B3B5E">
        <w:t xml:space="preserve">diverse </w:t>
      </w:r>
      <w:r w:rsidR="008175BB">
        <w:t xml:space="preserve">papyri in two of those locations </w:t>
      </w:r>
      <w:r w:rsidR="00352369">
        <w:t>– and also in Courtyard B12L</w:t>
      </w:r>
      <w:r w:rsidR="000B6411">
        <w:t xml:space="preserve"> (</w:t>
      </w:r>
      <w:r w:rsidR="00352369">
        <w:t>outside</w:t>
      </w:r>
      <w:r w:rsidR="00457366">
        <w:t xml:space="preserve">, </w:t>
      </w:r>
      <w:r w:rsidR="000B6411">
        <w:t xml:space="preserve">in the open air) </w:t>
      </w:r>
      <w:r w:rsidR="00352369">
        <w:t xml:space="preserve">– </w:t>
      </w:r>
      <w:r w:rsidR="008B3B5E">
        <w:t>is suggestive of dumping</w:t>
      </w:r>
      <w:r w:rsidRPr="00F62722">
        <w:t>.</w:t>
      </w:r>
      <w:r w:rsidR="005C3F9A" w:rsidRPr="00F62722">
        <w:t xml:space="preserve"> </w:t>
      </w:r>
    </w:p>
    <w:p w14:paraId="1A664EAE" w14:textId="524CFB9A" w:rsidR="00EC4E4F" w:rsidRPr="00F62722" w:rsidRDefault="00942FE1" w:rsidP="00A971EB">
      <w:pPr>
        <w:spacing w:line="480" w:lineRule="auto"/>
        <w:ind w:firstLine="720"/>
        <w:rPr>
          <w:rFonts w:ascii="IFAO-Grec Unicode" w:hAnsi="IFAO-Grec Unicode"/>
        </w:rPr>
      </w:pPr>
      <w:r w:rsidRPr="00F62722">
        <w:rPr>
          <w:rFonts w:ascii="IFAO-Grec Unicode" w:hAnsi="IFAO-Grec Unicode"/>
        </w:rPr>
        <w:t>A</w:t>
      </w:r>
      <w:r w:rsidR="00FA716C" w:rsidRPr="00F62722">
        <w:rPr>
          <w:rFonts w:ascii="IFAO-Grec Unicode" w:hAnsi="IFAO-Grec Unicode"/>
        </w:rPr>
        <w:t xml:space="preserve"> third </w:t>
      </w:r>
      <w:r w:rsidR="00200C8C" w:rsidRPr="00F62722">
        <w:rPr>
          <w:rFonts w:ascii="IFAO-Grec Unicode" w:hAnsi="IFAO-Grec Unicode"/>
        </w:rPr>
        <w:t xml:space="preserve">cluster </w:t>
      </w:r>
      <w:r w:rsidR="004A0942" w:rsidRPr="00F62722">
        <w:rPr>
          <w:rFonts w:ascii="IFAO-Grec Unicode" w:hAnsi="IFAO-Grec Unicode"/>
        </w:rPr>
        <w:t xml:space="preserve">includes papyri </w:t>
      </w:r>
      <w:r w:rsidR="00200C8C" w:rsidRPr="00F62722">
        <w:rPr>
          <w:rFonts w:ascii="IFAO-Grec Unicode" w:hAnsi="IFAO-Grec Unicode"/>
        </w:rPr>
        <w:t xml:space="preserve">from contexts </w:t>
      </w:r>
      <w:r w:rsidR="004A0942" w:rsidRPr="00F62722">
        <w:rPr>
          <w:rFonts w:ascii="IFAO-Grec Unicode" w:hAnsi="IFAO-Grec Unicode"/>
        </w:rPr>
        <w:t xml:space="preserve">that </w:t>
      </w:r>
      <w:r w:rsidR="00A971EB" w:rsidRPr="00F62722">
        <w:rPr>
          <w:rFonts w:ascii="IFAO-Grec Unicode" w:hAnsi="IFAO-Grec Unicode"/>
        </w:rPr>
        <w:t xml:space="preserve">the excavation’s record of objects </w:t>
      </w:r>
      <w:r w:rsidR="000301D3" w:rsidRPr="00F62722">
        <w:rPr>
          <w:rFonts w:ascii="IFAO-Grec Unicode" w:hAnsi="IFAO-Grec Unicode"/>
        </w:rPr>
        <w:t xml:space="preserve">indicates yielded </w:t>
      </w:r>
      <w:r w:rsidR="00A971EB" w:rsidRPr="00F62722">
        <w:rPr>
          <w:rFonts w:ascii="IFAO-Grec Unicode" w:hAnsi="IFAO-Grec Unicode"/>
        </w:rPr>
        <w:t>cognate finds</w:t>
      </w:r>
      <w:r w:rsidR="00F124AF" w:rsidRPr="00F62722">
        <w:rPr>
          <w:rFonts w:ascii="IFAO-Grec Unicode" w:hAnsi="IFAO-Grec Unicode"/>
        </w:rPr>
        <w:t xml:space="preserve">. For these, </w:t>
      </w:r>
      <w:r w:rsidR="000E14A8" w:rsidRPr="00F62722">
        <w:rPr>
          <w:rFonts w:ascii="IFAO-Grec Unicode" w:hAnsi="IFAO-Grec Unicode"/>
        </w:rPr>
        <w:t xml:space="preserve">comparison </w:t>
      </w:r>
      <w:r w:rsidR="00761048" w:rsidRPr="00F62722">
        <w:rPr>
          <w:rFonts w:ascii="IFAO-Grec Unicode" w:hAnsi="IFAO-Grec Unicode"/>
        </w:rPr>
        <w:t xml:space="preserve">or collation </w:t>
      </w:r>
      <w:r w:rsidR="00F124AF" w:rsidRPr="00F62722">
        <w:rPr>
          <w:rFonts w:ascii="IFAO-Grec Unicode" w:hAnsi="IFAO-Grec Unicode"/>
        </w:rPr>
        <w:t>of the cognate finds</w:t>
      </w:r>
      <w:r w:rsidR="000512AC" w:rsidRPr="00F62722">
        <w:rPr>
          <w:rFonts w:ascii="IFAO-Grec Unicode" w:hAnsi="IFAO-Grec Unicode"/>
        </w:rPr>
        <w:t>’ testimony</w:t>
      </w:r>
      <w:r w:rsidR="00F124AF" w:rsidRPr="00F62722">
        <w:rPr>
          <w:rFonts w:ascii="IFAO-Grec Unicode" w:hAnsi="IFAO-Grec Unicode"/>
        </w:rPr>
        <w:t xml:space="preserve"> </w:t>
      </w:r>
      <w:r w:rsidR="00761048" w:rsidRPr="00F62722">
        <w:rPr>
          <w:rFonts w:ascii="IFAO-Grec Unicode" w:hAnsi="IFAO-Grec Unicode"/>
        </w:rPr>
        <w:t xml:space="preserve">with </w:t>
      </w:r>
      <w:r w:rsidR="000512AC" w:rsidRPr="00F62722">
        <w:rPr>
          <w:rFonts w:ascii="IFAO-Grec Unicode" w:hAnsi="IFAO-Grec Unicode"/>
        </w:rPr>
        <w:t xml:space="preserve">that </w:t>
      </w:r>
      <w:r w:rsidR="004F7B79" w:rsidRPr="00F62722">
        <w:rPr>
          <w:rFonts w:ascii="IFAO-Grec Unicode" w:hAnsi="IFAO-Grec Unicode"/>
        </w:rPr>
        <w:t>of a</w:t>
      </w:r>
      <w:r w:rsidR="00B64E96" w:rsidRPr="00F62722">
        <w:rPr>
          <w:rFonts w:ascii="IFAO-Grec Unicode" w:hAnsi="IFAO-Grec Unicode"/>
        </w:rPr>
        <w:t>n</w:t>
      </w:r>
      <w:r w:rsidR="004F7B79" w:rsidRPr="00F62722">
        <w:rPr>
          <w:rFonts w:ascii="IFAO-Grec Unicode" w:hAnsi="IFAO-Grec Unicode"/>
        </w:rPr>
        <w:t xml:space="preserve"> individual papyrus</w:t>
      </w:r>
      <w:r w:rsidR="00F124AF" w:rsidRPr="00F62722">
        <w:rPr>
          <w:rFonts w:ascii="IFAO-Grec Unicode" w:hAnsi="IFAO-Grec Unicode"/>
        </w:rPr>
        <w:t xml:space="preserve"> is theoretically possible</w:t>
      </w:r>
      <w:r w:rsidR="000512AC" w:rsidRPr="00F62722">
        <w:rPr>
          <w:rFonts w:ascii="IFAO-Grec Unicode" w:hAnsi="IFAO-Grec Unicode"/>
        </w:rPr>
        <w:t xml:space="preserve">, but </w:t>
      </w:r>
      <w:r w:rsidR="00077CF0" w:rsidRPr="00F62722">
        <w:rPr>
          <w:rFonts w:ascii="IFAO-Grec Unicode" w:hAnsi="IFAO-Grec Unicode"/>
        </w:rPr>
        <w:t xml:space="preserve">– a century later – </w:t>
      </w:r>
      <w:r w:rsidR="005F38E2" w:rsidRPr="00F62722">
        <w:rPr>
          <w:rFonts w:ascii="IFAO-Grec Unicode" w:hAnsi="IFAO-Grec Unicode"/>
        </w:rPr>
        <w:t xml:space="preserve">only a few </w:t>
      </w:r>
      <w:r w:rsidR="00543CEC" w:rsidRPr="00F62722">
        <w:rPr>
          <w:rFonts w:ascii="IFAO-Grec Unicode" w:hAnsi="IFAO-Grec Unicode"/>
        </w:rPr>
        <w:t xml:space="preserve">of the cognate object </w:t>
      </w:r>
      <w:r w:rsidR="005F38E2" w:rsidRPr="00F62722">
        <w:rPr>
          <w:rFonts w:ascii="IFAO-Grec Unicode" w:hAnsi="IFAO-Grec Unicode"/>
        </w:rPr>
        <w:t>types are</w:t>
      </w:r>
      <w:r w:rsidR="00DB2AB3" w:rsidRPr="00F62722">
        <w:rPr>
          <w:rFonts w:ascii="IFAO-Grec Unicode" w:hAnsi="IFAO-Grec Unicode"/>
        </w:rPr>
        <w:t xml:space="preserve"> particularly </w:t>
      </w:r>
      <w:r w:rsidR="00C24EBC" w:rsidRPr="00F62722">
        <w:rPr>
          <w:rFonts w:ascii="IFAO-Grec Unicode" w:hAnsi="IFAO-Grec Unicode"/>
        </w:rPr>
        <w:t>illuminating</w:t>
      </w:r>
      <w:r w:rsidR="005E2F92" w:rsidRPr="00F62722">
        <w:rPr>
          <w:rFonts w:ascii="IFAO-Grec Unicode" w:hAnsi="IFAO-Grec Unicode"/>
        </w:rPr>
        <w:t>. P</w:t>
      </w:r>
      <w:r w:rsidR="00B64E96" w:rsidRPr="00F62722">
        <w:rPr>
          <w:rFonts w:ascii="IFAO-Grec Unicode" w:hAnsi="IFAO-Grec Unicode"/>
        </w:rPr>
        <w:t>apyri</w:t>
      </w:r>
      <w:r w:rsidR="005E2F92" w:rsidRPr="00F62722">
        <w:rPr>
          <w:rFonts w:ascii="IFAO-Grec Unicode" w:hAnsi="IFAO-Grec Unicode"/>
        </w:rPr>
        <w:t xml:space="preserve">, </w:t>
      </w:r>
      <w:r w:rsidR="00B64E96" w:rsidRPr="00F62722">
        <w:rPr>
          <w:rFonts w:ascii="IFAO-Grec Unicode" w:hAnsi="IFAO-Grec Unicode"/>
        </w:rPr>
        <w:t xml:space="preserve">ostraca, numismatics, and </w:t>
      </w:r>
      <w:r w:rsidR="0013239A" w:rsidRPr="00F62722">
        <w:rPr>
          <w:rFonts w:ascii="IFAO-Grec Unicode" w:hAnsi="IFAO-Grec Unicode"/>
        </w:rPr>
        <w:lastRenderedPageBreak/>
        <w:t>select</w:t>
      </w:r>
      <w:r w:rsidR="00012A39" w:rsidRPr="00F62722">
        <w:rPr>
          <w:rFonts w:ascii="IFAO-Grec Unicode" w:hAnsi="IFAO-Grec Unicode"/>
        </w:rPr>
        <w:t>ed</w:t>
      </w:r>
      <w:r w:rsidR="0013239A" w:rsidRPr="00F62722">
        <w:rPr>
          <w:rFonts w:ascii="IFAO-Grec Unicode" w:hAnsi="IFAO-Grec Unicode"/>
        </w:rPr>
        <w:t xml:space="preserve"> ceramics</w:t>
      </w:r>
      <w:r w:rsidR="005E2F92" w:rsidRPr="00F62722">
        <w:rPr>
          <w:rFonts w:ascii="IFAO-Grec Unicode" w:hAnsi="IFAO-Grec Unicode"/>
        </w:rPr>
        <w:t xml:space="preserve"> </w:t>
      </w:r>
      <w:r w:rsidR="00962D08" w:rsidRPr="00F62722">
        <w:rPr>
          <w:rFonts w:ascii="IFAO-Grec Unicode" w:hAnsi="IFAO-Grec Unicode"/>
        </w:rPr>
        <w:t>are dateable</w:t>
      </w:r>
      <w:r w:rsidR="005E2F92" w:rsidRPr="00F62722">
        <w:rPr>
          <w:rFonts w:ascii="IFAO-Grec Unicode" w:hAnsi="IFAO-Grec Unicode"/>
        </w:rPr>
        <w:t>, but w</w:t>
      </w:r>
      <w:r w:rsidR="00012A39" w:rsidRPr="00F62722">
        <w:rPr>
          <w:rFonts w:ascii="IFAO-Grec Unicode" w:hAnsi="IFAO-Grec Unicode"/>
        </w:rPr>
        <w:t xml:space="preserve">here comparison is possible, the </w:t>
      </w:r>
      <w:r w:rsidR="002B60DB" w:rsidRPr="00F62722">
        <w:rPr>
          <w:rFonts w:ascii="IFAO-Grec Unicode" w:hAnsi="IFAO-Grec Unicode"/>
        </w:rPr>
        <w:t xml:space="preserve">results are </w:t>
      </w:r>
      <w:r w:rsidR="007B691E" w:rsidRPr="00F62722">
        <w:rPr>
          <w:rFonts w:ascii="IFAO-Grec Unicode" w:hAnsi="IFAO-Grec Unicode"/>
        </w:rPr>
        <w:t xml:space="preserve">often </w:t>
      </w:r>
      <w:r w:rsidR="00480E66" w:rsidRPr="00F62722">
        <w:rPr>
          <w:rFonts w:ascii="IFAO-Grec Unicode" w:hAnsi="IFAO-Grec Unicode"/>
        </w:rPr>
        <w:t>anomalous</w:t>
      </w:r>
      <w:r w:rsidR="002B60DB" w:rsidRPr="00F62722">
        <w:rPr>
          <w:rFonts w:ascii="IFAO-Grec Unicode" w:hAnsi="IFAO-Grec Unicode"/>
        </w:rPr>
        <w:t xml:space="preserve">. </w:t>
      </w:r>
      <w:r w:rsidR="005D63D4" w:rsidRPr="00F62722">
        <w:rPr>
          <w:rFonts w:ascii="IFAO-Grec Unicode" w:hAnsi="IFAO-Grec Unicode"/>
        </w:rPr>
        <w:t>Although i</w:t>
      </w:r>
      <w:r w:rsidR="000E2F8C" w:rsidRPr="00F62722">
        <w:rPr>
          <w:rFonts w:ascii="IFAO-Grec Unicode" w:hAnsi="IFAO-Grec Unicode"/>
        </w:rPr>
        <w:t>t happened more than once at Karanis that p</w:t>
      </w:r>
      <w:r w:rsidR="00B945E3" w:rsidRPr="00F62722">
        <w:rPr>
          <w:rFonts w:ascii="IFAO-Grec Unicode" w:hAnsi="IFAO-Grec Unicode"/>
        </w:rPr>
        <w:t xml:space="preserve">apyri </w:t>
      </w:r>
      <w:r w:rsidR="000E2F8C" w:rsidRPr="00F62722">
        <w:rPr>
          <w:rFonts w:ascii="IFAO-Grec Unicode" w:hAnsi="IFAO-Grec Unicode"/>
        </w:rPr>
        <w:t xml:space="preserve">and </w:t>
      </w:r>
      <w:r w:rsidR="00B945E3" w:rsidRPr="00F62722">
        <w:rPr>
          <w:rFonts w:ascii="IFAO-Grec Unicode" w:hAnsi="IFAO-Grec Unicode"/>
        </w:rPr>
        <w:t>ostraca</w:t>
      </w:r>
      <w:r w:rsidR="000E2F8C" w:rsidRPr="00F62722">
        <w:rPr>
          <w:rFonts w:ascii="IFAO-Grec Unicode" w:hAnsi="IFAO-Grec Unicode"/>
        </w:rPr>
        <w:t xml:space="preserve"> ca</w:t>
      </w:r>
      <w:r w:rsidR="00A971EB" w:rsidRPr="00F62722">
        <w:rPr>
          <w:rFonts w:ascii="IFAO-Grec Unicode" w:hAnsi="IFAO-Grec Unicode"/>
        </w:rPr>
        <w:t xml:space="preserve">me to light in batches, </w:t>
      </w:r>
      <w:r w:rsidR="0021668E" w:rsidRPr="00F62722">
        <w:rPr>
          <w:rFonts w:ascii="IFAO-Grec Unicode" w:hAnsi="IFAO-Grec Unicode"/>
        </w:rPr>
        <w:t xml:space="preserve">for example, </w:t>
      </w:r>
      <w:r w:rsidR="00547C3B" w:rsidRPr="00F62722">
        <w:rPr>
          <w:rFonts w:ascii="IFAO-Grec Unicode" w:hAnsi="IFAO-Grec Unicode"/>
        </w:rPr>
        <w:t xml:space="preserve">examination of the </w:t>
      </w:r>
      <w:r w:rsidR="002B60DB" w:rsidRPr="00F62722">
        <w:rPr>
          <w:rFonts w:ascii="IFAO-Grec Unicode" w:hAnsi="IFAO-Grec Unicode"/>
        </w:rPr>
        <w:t xml:space="preserve">assemblages </w:t>
      </w:r>
      <w:r w:rsidR="00547C3B" w:rsidRPr="00F62722">
        <w:rPr>
          <w:rFonts w:ascii="IFAO-Grec Unicode" w:hAnsi="IFAO-Grec Unicode"/>
        </w:rPr>
        <w:t xml:space="preserve">to which </w:t>
      </w:r>
      <w:r w:rsidR="0003624D" w:rsidRPr="00F62722">
        <w:t>Nos. 7, 8, 1</w:t>
      </w:r>
      <w:r w:rsidR="004B0EC5" w:rsidRPr="00F62722">
        <w:t>3</w:t>
      </w:r>
      <w:r w:rsidR="0003624D" w:rsidRPr="00F62722">
        <w:t>,</w:t>
      </w:r>
      <w:r w:rsidR="004B0EC5" w:rsidRPr="00F62722">
        <w:t xml:space="preserve"> 14,</w:t>
      </w:r>
      <w:r w:rsidR="0003624D" w:rsidRPr="00F62722">
        <w:t xml:space="preserve"> </w:t>
      </w:r>
      <w:r w:rsidR="0027323E" w:rsidRPr="00F62722">
        <w:t>and</w:t>
      </w:r>
      <w:r w:rsidR="0003624D" w:rsidRPr="00F62722">
        <w:t xml:space="preserve"> 20 </w:t>
      </w:r>
      <w:r w:rsidR="00547C3B" w:rsidRPr="00F62722">
        <w:t xml:space="preserve">belong </w:t>
      </w:r>
      <w:r w:rsidR="0003624D" w:rsidRPr="00F62722">
        <w:t>indicate</w:t>
      </w:r>
      <w:r w:rsidR="00547C3B" w:rsidRPr="00F62722">
        <w:t>s</w:t>
      </w:r>
      <w:r w:rsidR="0003624D" w:rsidRPr="00F62722">
        <w:t xml:space="preserve"> that </w:t>
      </w:r>
      <w:r w:rsidR="00117086" w:rsidRPr="00F62722">
        <w:rPr>
          <w:rFonts w:ascii="IFAO-Grec Unicode" w:hAnsi="IFAO-Grec Unicode"/>
        </w:rPr>
        <w:t xml:space="preserve">such </w:t>
      </w:r>
      <w:r w:rsidR="00A971EB" w:rsidRPr="00F62722">
        <w:rPr>
          <w:rFonts w:ascii="IFAO-Grec Unicode" w:hAnsi="IFAO-Grec Unicode"/>
        </w:rPr>
        <w:t>batches are h</w:t>
      </w:r>
      <w:r w:rsidR="004945EE" w:rsidRPr="00F62722">
        <w:rPr>
          <w:rFonts w:ascii="IFAO-Grec Unicode" w:hAnsi="IFAO-Grec Unicode"/>
        </w:rPr>
        <w:t>etero</w:t>
      </w:r>
      <w:r w:rsidR="00A971EB" w:rsidRPr="00F62722">
        <w:rPr>
          <w:rFonts w:ascii="IFAO-Grec Unicode" w:hAnsi="IFAO-Grec Unicode"/>
        </w:rPr>
        <w:t>geneous</w:t>
      </w:r>
      <w:r w:rsidR="000952C4">
        <w:rPr>
          <w:rFonts w:ascii="IFAO-Grec Unicode" w:hAnsi="IFAO-Grec Unicode"/>
        </w:rPr>
        <w:t xml:space="preserve"> in terms of date or content</w:t>
      </w:r>
      <w:r w:rsidR="001D0E90" w:rsidRPr="00F62722">
        <w:rPr>
          <w:rFonts w:ascii="IFAO-Grec Unicode" w:hAnsi="IFAO-Grec Unicode"/>
        </w:rPr>
        <w:t>. O</w:t>
      </w:r>
      <w:r w:rsidR="00A971EB" w:rsidRPr="00F62722">
        <w:rPr>
          <w:rFonts w:ascii="IFAO-Grec Unicode" w:hAnsi="IFAO-Grec Unicode"/>
        </w:rPr>
        <w:t xml:space="preserve">ne cannot assume that </w:t>
      </w:r>
      <w:r w:rsidR="001D0E90" w:rsidRPr="00F62722">
        <w:rPr>
          <w:rFonts w:ascii="IFAO-Grec Unicode" w:hAnsi="IFAO-Grec Unicode"/>
        </w:rPr>
        <w:t xml:space="preserve">the </w:t>
      </w:r>
      <w:r w:rsidR="007F0E0A" w:rsidRPr="00F62722">
        <w:rPr>
          <w:rFonts w:ascii="IFAO-Grec Unicode" w:hAnsi="IFAO-Grec Unicode"/>
        </w:rPr>
        <w:t xml:space="preserve">texts </w:t>
      </w:r>
      <w:r w:rsidR="00A971EB" w:rsidRPr="00F62722">
        <w:rPr>
          <w:rFonts w:ascii="IFAO-Grec Unicode" w:hAnsi="IFAO-Grec Unicode"/>
        </w:rPr>
        <w:t xml:space="preserve">have a </w:t>
      </w:r>
      <w:r w:rsidR="00CF4539" w:rsidRPr="00F62722">
        <w:rPr>
          <w:rFonts w:ascii="IFAO-Grec Unicode" w:hAnsi="IFAO-Grec Unicode"/>
        </w:rPr>
        <w:t>single</w:t>
      </w:r>
      <w:r w:rsidR="0015470C" w:rsidRPr="00F62722">
        <w:rPr>
          <w:rFonts w:ascii="IFAO-Grec Unicode" w:hAnsi="IFAO-Grec Unicode"/>
        </w:rPr>
        <w:t>,</w:t>
      </w:r>
      <w:r w:rsidR="00CF4539" w:rsidRPr="00F62722">
        <w:rPr>
          <w:rFonts w:ascii="IFAO-Grec Unicode" w:hAnsi="IFAO-Grec Unicode"/>
        </w:rPr>
        <w:t xml:space="preserve"> </w:t>
      </w:r>
      <w:r w:rsidR="00A971EB" w:rsidRPr="00F62722">
        <w:rPr>
          <w:rFonts w:ascii="IFAO-Grec Unicode" w:hAnsi="IFAO-Grec Unicode"/>
        </w:rPr>
        <w:t>common origin</w:t>
      </w:r>
      <w:r w:rsidR="007F0E0A" w:rsidRPr="00F62722">
        <w:rPr>
          <w:rFonts w:ascii="IFAO-Grec Unicode" w:hAnsi="IFAO-Grec Unicode"/>
        </w:rPr>
        <w:t xml:space="preserve">; </w:t>
      </w:r>
      <w:r w:rsidR="0015470C" w:rsidRPr="00F62722">
        <w:rPr>
          <w:rFonts w:ascii="IFAO-Grec Unicode" w:hAnsi="IFAO-Grec Unicode"/>
        </w:rPr>
        <w:t>it appears</w:t>
      </w:r>
      <w:r w:rsidR="007F0E0A" w:rsidRPr="00F62722">
        <w:rPr>
          <w:rFonts w:ascii="IFAO-Grec Unicode" w:hAnsi="IFAO-Grec Unicode"/>
        </w:rPr>
        <w:t>, rather, that the</w:t>
      </w:r>
      <w:r w:rsidR="008D6319" w:rsidRPr="00F62722">
        <w:rPr>
          <w:rFonts w:ascii="IFAO-Grec Unicode" w:hAnsi="IFAO-Grec Unicode"/>
        </w:rPr>
        <w:t xml:space="preserve"> material is diverse, potentially </w:t>
      </w:r>
      <w:r w:rsidR="00B72D71" w:rsidRPr="00F62722">
        <w:rPr>
          <w:rFonts w:ascii="IFAO-Grec Unicode" w:hAnsi="IFAO-Grec Unicode"/>
        </w:rPr>
        <w:t>from multiple sources</w:t>
      </w:r>
      <w:r w:rsidR="008D6319" w:rsidRPr="00F62722">
        <w:rPr>
          <w:rFonts w:ascii="IFAO-Grec Unicode" w:hAnsi="IFAO-Grec Unicode"/>
        </w:rPr>
        <w:t xml:space="preserve">, and </w:t>
      </w:r>
      <w:r w:rsidR="00585464" w:rsidRPr="00F62722">
        <w:rPr>
          <w:rFonts w:ascii="IFAO-Grec Unicode" w:hAnsi="IFAO-Grec Unicode"/>
        </w:rPr>
        <w:t xml:space="preserve">that </w:t>
      </w:r>
      <w:r w:rsidR="00D11B29" w:rsidRPr="00F62722">
        <w:rPr>
          <w:rFonts w:ascii="IFAO-Grec Unicode" w:hAnsi="IFAO-Grec Unicode"/>
        </w:rPr>
        <w:t>assemblages</w:t>
      </w:r>
      <w:r w:rsidR="00A867C4" w:rsidRPr="00F62722">
        <w:rPr>
          <w:rFonts w:ascii="IFAO-Grec Unicode" w:hAnsi="IFAO-Grec Unicode"/>
        </w:rPr>
        <w:t xml:space="preserve"> w</w:t>
      </w:r>
      <w:r w:rsidR="00B72D71" w:rsidRPr="00F62722">
        <w:rPr>
          <w:rFonts w:ascii="IFAO-Grec Unicode" w:hAnsi="IFAO-Grec Unicode"/>
        </w:rPr>
        <w:t>ere</w:t>
      </w:r>
      <w:r w:rsidR="00A867C4" w:rsidRPr="00F62722">
        <w:rPr>
          <w:rFonts w:ascii="IFAO-Grec Unicode" w:hAnsi="IFAO-Grec Unicode"/>
        </w:rPr>
        <w:t xml:space="preserve"> </w:t>
      </w:r>
      <w:r w:rsidR="008D6319" w:rsidRPr="00F62722">
        <w:rPr>
          <w:rFonts w:ascii="IFAO-Grec Unicode" w:hAnsi="IFAO-Grec Unicode"/>
        </w:rPr>
        <w:t xml:space="preserve">accumulated </w:t>
      </w:r>
      <w:r w:rsidR="007B04CE">
        <w:rPr>
          <w:rFonts w:ascii="IFAO-Grec Unicode" w:hAnsi="IFAO-Grec Unicode"/>
        </w:rPr>
        <w:t xml:space="preserve">or dumped </w:t>
      </w:r>
      <w:r w:rsidR="008D6319" w:rsidRPr="00F62722">
        <w:rPr>
          <w:rFonts w:ascii="IFAO-Grec Unicode" w:hAnsi="IFAO-Grec Unicode"/>
        </w:rPr>
        <w:t xml:space="preserve">over </w:t>
      </w:r>
      <w:r w:rsidR="00F81128" w:rsidRPr="00F62722">
        <w:rPr>
          <w:rFonts w:ascii="IFAO-Grec Unicode" w:hAnsi="IFAO-Grec Unicode"/>
        </w:rPr>
        <w:t>decades, if not centuries</w:t>
      </w:r>
      <w:r w:rsidR="008257F9" w:rsidRPr="00F62722">
        <w:rPr>
          <w:rFonts w:ascii="IFAO-Grec Unicode" w:hAnsi="IFAO-Grec Unicode"/>
        </w:rPr>
        <w:t>, of time</w:t>
      </w:r>
      <w:r w:rsidR="00A971EB" w:rsidRPr="00F62722">
        <w:rPr>
          <w:rFonts w:ascii="IFAO-Grec Unicode" w:hAnsi="IFAO-Grec Unicode"/>
        </w:rPr>
        <w:t xml:space="preserve">. </w:t>
      </w:r>
      <w:r w:rsidR="00926390" w:rsidRPr="00F62722">
        <w:rPr>
          <w:rFonts w:ascii="IFAO-Grec Unicode" w:hAnsi="IFAO-Grec Unicode"/>
        </w:rPr>
        <w:t xml:space="preserve">Numismatics </w:t>
      </w:r>
      <w:r w:rsidR="00D52F15" w:rsidRPr="00F62722">
        <w:rPr>
          <w:rFonts w:ascii="IFAO-Grec Unicode" w:hAnsi="IFAO-Grec Unicode"/>
        </w:rPr>
        <w:t xml:space="preserve">are no more reliable: they </w:t>
      </w:r>
      <w:r w:rsidR="00151A81" w:rsidRPr="00F62722">
        <w:rPr>
          <w:rFonts w:ascii="IFAO-Grec Unicode" w:hAnsi="IFAO-Grec Unicode"/>
        </w:rPr>
        <w:t xml:space="preserve">accompany Homeric papyri only rarely at Karanis and add little to the conversation – the </w:t>
      </w:r>
      <w:r w:rsidR="00FE50B1" w:rsidRPr="00F62722">
        <w:rPr>
          <w:rFonts w:ascii="IFAO-Grec Unicode" w:hAnsi="IFAO-Grec Unicode"/>
        </w:rPr>
        <w:t xml:space="preserve">extreme </w:t>
      </w:r>
      <w:r w:rsidR="00151A81" w:rsidRPr="00F62722">
        <w:rPr>
          <w:rFonts w:ascii="IFAO-Grec Unicode" w:hAnsi="IFAO-Grec Unicode"/>
        </w:rPr>
        <w:t>case</w:t>
      </w:r>
      <w:r w:rsidR="00BB35D6">
        <w:rPr>
          <w:rFonts w:ascii="IFAO-Grec Unicode" w:hAnsi="IFAO-Grec Unicode"/>
        </w:rPr>
        <w:t>s</w:t>
      </w:r>
      <w:r w:rsidR="00151A81" w:rsidRPr="00F62722">
        <w:rPr>
          <w:rFonts w:ascii="IFAO-Grec Unicode" w:hAnsi="IFAO-Grec Unicode"/>
        </w:rPr>
        <w:t xml:space="preserve"> of </w:t>
      </w:r>
      <w:r w:rsidR="00FE50B1" w:rsidRPr="00F62722">
        <w:rPr>
          <w:rFonts w:ascii="IFAO-Grec Unicode" w:hAnsi="IFAO-Grec Unicode"/>
        </w:rPr>
        <w:t>the coin</w:t>
      </w:r>
      <w:r w:rsidR="00A677C4">
        <w:rPr>
          <w:rFonts w:ascii="IFAO-Grec Unicode" w:hAnsi="IFAO-Grec Unicode"/>
        </w:rPr>
        <w:t>s</w:t>
      </w:r>
      <w:r w:rsidR="00FE50B1" w:rsidRPr="00F62722">
        <w:rPr>
          <w:rFonts w:ascii="IFAO-Grec Unicode" w:hAnsi="IFAO-Grec Unicode"/>
        </w:rPr>
        <w:t xml:space="preserve"> accompanying </w:t>
      </w:r>
      <w:r w:rsidR="00151A81" w:rsidRPr="00F62722">
        <w:rPr>
          <w:rFonts w:ascii="IFAO-Grec Unicode" w:hAnsi="IFAO-Grec Unicode"/>
        </w:rPr>
        <w:t xml:space="preserve">No. </w:t>
      </w:r>
      <w:r w:rsidR="0098394F" w:rsidRPr="00F62722">
        <w:rPr>
          <w:rFonts w:ascii="IFAO-Grec Unicode" w:hAnsi="IFAO-Grec Unicode"/>
        </w:rPr>
        <w:t>2</w:t>
      </w:r>
      <w:r w:rsidR="007E359A">
        <w:rPr>
          <w:rFonts w:ascii="IFAO-Grec Unicode" w:hAnsi="IFAO-Grec Unicode"/>
        </w:rPr>
        <w:t>2</w:t>
      </w:r>
      <w:r w:rsidR="00151A81" w:rsidRPr="00F62722">
        <w:rPr>
          <w:rFonts w:ascii="IFAO-Grec Unicode" w:hAnsi="IFAO-Grec Unicode"/>
        </w:rPr>
        <w:t xml:space="preserve"> </w:t>
      </w:r>
      <w:r w:rsidR="00BB35D6">
        <w:rPr>
          <w:rFonts w:ascii="IFAO-Grec Unicode" w:hAnsi="IFAO-Grec Unicode"/>
        </w:rPr>
        <w:t xml:space="preserve">and </w:t>
      </w:r>
      <w:r w:rsidR="007E359A">
        <w:rPr>
          <w:rFonts w:ascii="IFAO-Grec Unicode" w:hAnsi="IFAO-Grec Unicode"/>
        </w:rPr>
        <w:t>in the vicinity of No. 23 are</w:t>
      </w:r>
      <w:r w:rsidR="00FE50B1" w:rsidRPr="00F62722">
        <w:rPr>
          <w:rFonts w:ascii="IFAO-Grec Unicode" w:hAnsi="IFAO-Grec Unicode"/>
        </w:rPr>
        <w:t xml:space="preserve"> revealing on </w:t>
      </w:r>
      <w:r w:rsidR="007415D1" w:rsidRPr="00F62722">
        <w:rPr>
          <w:rFonts w:ascii="IFAO-Grec Unicode" w:hAnsi="IFAO-Grec Unicode"/>
        </w:rPr>
        <w:t xml:space="preserve">a different </w:t>
      </w:r>
      <w:r w:rsidR="00FE50B1" w:rsidRPr="00F62722">
        <w:rPr>
          <w:rFonts w:ascii="IFAO-Grec Unicode" w:hAnsi="IFAO-Grec Unicode"/>
        </w:rPr>
        <w:t>front.</w:t>
      </w:r>
      <w:r w:rsidR="0098394F" w:rsidRPr="00F62722">
        <w:rPr>
          <w:rFonts w:ascii="IFAO-Grec Unicode" w:hAnsi="IFAO-Grec Unicode"/>
        </w:rPr>
        <w:t xml:space="preserve"> </w:t>
      </w:r>
    </w:p>
    <w:p w14:paraId="1E790EF0" w14:textId="21901D3D" w:rsidR="009D6C3A" w:rsidRPr="00F62722" w:rsidRDefault="0098394F" w:rsidP="00A971EB">
      <w:pPr>
        <w:spacing w:line="480" w:lineRule="auto"/>
        <w:ind w:firstLine="720"/>
      </w:pPr>
      <w:r w:rsidRPr="00F62722">
        <w:rPr>
          <w:rFonts w:ascii="IFAO-Grec Unicode" w:hAnsi="IFAO-Grec Unicode"/>
        </w:rPr>
        <w:t>The ceramics excavated at Karanis</w:t>
      </w:r>
      <w:r w:rsidR="00EC4E4F" w:rsidRPr="00F62722">
        <w:rPr>
          <w:rFonts w:ascii="IFAO-Grec Unicode" w:hAnsi="IFAO-Grec Unicode"/>
        </w:rPr>
        <w:t xml:space="preserve"> would provide the most promising basis for comparison</w:t>
      </w:r>
      <w:r w:rsidR="0043495C" w:rsidRPr="00F62722">
        <w:rPr>
          <w:rFonts w:ascii="IFAO-Grec Unicode" w:hAnsi="IFAO-Grec Unicode"/>
        </w:rPr>
        <w:t xml:space="preserve">, but the </w:t>
      </w:r>
      <w:r w:rsidR="00462152" w:rsidRPr="00F62722">
        <w:rPr>
          <w:rFonts w:ascii="IFAO-Grec Unicode" w:hAnsi="IFAO-Grec Unicode"/>
        </w:rPr>
        <w:t xml:space="preserve">legacy data </w:t>
      </w:r>
      <w:r w:rsidR="00BD413B" w:rsidRPr="00F62722">
        <w:rPr>
          <w:rFonts w:ascii="IFAO-Grec Unicode" w:hAnsi="IFAO-Grec Unicode"/>
        </w:rPr>
        <w:t xml:space="preserve">reflect the </w:t>
      </w:r>
      <w:r w:rsidR="001F6A68" w:rsidRPr="00F62722">
        <w:rPr>
          <w:rFonts w:ascii="IFAO-Grec Unicode" w:hAnsi="IFAO-Grec Unicode"/>
        </w:rPr>
        <w:t xml:space="preserve">limitations </w:t>
      </w:r>
      <w:r w:rsidR="00164221" w:rsidRPr="00F62722">
        <w:rPr>
          <w:rFonts w:ascii="IFAO-Grec Unicode" w:hAnsi="IFAO-Grec Unicode"/>
        </w:rPr>
        <w:t>of ceramolog</w:t>
      </w:r>
      <w:r w:rsidR="00406550" w:rsidRPr="00F62722">
        <w:rPr>
          <w:rFonts w:ascii="IFAO-Grec Unicode" w:hAnsi="IFAO-Grec Unicode"/>
        </w:rPr>
        <w:t>y</w:t>
      </w:r>
      <w:r w:rsidR="00164221" w:rsidRPr="00F62722">
        <w:rPr>
          <w:rFonts w:ascii="IFAO-Grec Unicode" w:hAnsi="IFAO-Grec Unicode"/>
        </w:rPr>
        <w:t xml:space="preserve"> in the early twentieth century</w:t>
      </w:r>
      <w:r w:rsidR="00462152" w:rsidRPr="00F62722">
        <w:rPr>
          <w:rFonts w:ascii="IFAO-Grec Unicode" w:hAnsi="IFAO-Grec Unicode"/>
        </w:rPr>
        <w:t xml:space="preserve"> and defy a sophisticated typological analysis</w:t>
      </w:r>
      <w:r w:rsidR="0043495C" w:rsidRPr="00F62722">
        <w:rPr>
          <w:rFonts w:ascii="IFAO-Grec Unicode" w:hAnsi="IFAO-Grec Unicode"/>
        </w:rPr>
        <w:t xml:space="preserve">. Only in a few special cases of Late Roman African Red Slip fine wares </w:t>
      </w:r>
      <w:r w:rsidRPr="00F62722">
        <w:rPr>
          <w:rFonts w:ascii="IFAO-Grec Unicode" w:hAnsi="IFAO-Grec Unicode"/>
        </w:rPr>
        <w:t xml:space="preserve">can </w:t>
      </w:r>
      <w:r w:rsidR="00214717" w:rsidRPr="00F62722">
        <w:rPr>
          <w:rFonts w:ascii="IFAO-Grec Unicode" w:hAnsi="IFAO-Grec Unicode"/>
        </w:rPr>
        <w:t xml:space="preserve">dateable types </w:t>
      </w:r>
      <w:r w:rsidRPr="00F62722">
        <w:rPr>
          <w:rFonts w:ascii="IFAO-Grec Unicode" w:hAnsi="IFAO-Grec Unicode"/>
        </w:rPr>
        <w:t xml:space="preserve">be </w:t>
      </w:r>
      <w:r w:rsidR="0043495C" w:rsidRPr="00F62722">
        <w:rPr>
          <w:rFonts w:ascii="IFAO-Grec Unicode" w:hAnsi="IFAO-Grec Unicode"/>
        </w:rPr>
        <w:t xml:space="preserve">confidently </w:t>
      </w:r>
      <w:r w:rsidRPr="00F62722">
        <w:rPr>
          <w:rFonts w:ascii="IFAO-Grec Unicode" w:hAnsi="IFAO-Grec Unicode"/>
        </w:rPr>
        <w:t xml:space="preserve">identified </w:t>
      </w:r>
      <w:r w:rsidR="00221BDE" w:rsidRPr="00F62722">
        <w:rPr>
          <w:rFonts w:ascii="IFAO-Grec Unicode" w:hAnsi="IFAO-Grec Unicode"/>
        </w:rPr>
        <w:t xml:space="preserve">within </w:t>
      </w:r>
      <w:r w:rsidR="00214717" w:rsidRPr="00F62722">
        <w:rPr>
          <w:rFonts w:ascii="IFAO-Grec Unicode" w:hAnsi="IFAO-Grec Unicode"/>
        </w:rPr>
        <w:t>the record of objects</w:t>
      </w:r>
      <w:r w:rsidR="00ED4FD3" w:rsidRPr="00F62722">
        <w:rPr>
          <w:rFonts w:ascii="IFAO-Grec Unicode" w:hAnsi="IFAO-Grec Unicode"/>
        </w:rPr>
        <w:t xml:space="preserve">. </w:t>
      </w:r>
      <w:r w:rsidR="00AC1ED6" w:rsidRPr="00F62722">
        <w:rPr>
          <w:rFonts w:ascii="IFAO-Grec Unicode" w:hAnsi="IFAO-Grec Unicode"/>
        </w:rPr>
        <w:t>Nonetheless</w:t>
      </w:r>
      <w:r w:rsidR="00443255" w:rsidRPr="00F62722">
        <w:rPr>
          <w:rFonts w:ascii="IFAO-Grec Unicode" w:hAnsi="IFAO-Grec Unicode"/>
        </w:rPr>
        <w:t xml:space="preserve">, </w:t>
      </w:r>
      <w:r w:rsidR="00791912" w:rsidRPr="00F62722">
        <w:rPr>
          <w:rFonts w:ascii="IFAO-Grec Unicode" w:hAnsi="IFAO-Grec Unicode"/>
        </w:rPr>
        <w:t>even</w:t>
      </w:r>
      <w:r w:rsidR="006C4F48" w:rsidRPr="00F62722">
        <w:rPr>
          <w:rFonts w:ascii="IFAO-Grec Unicode" w:hAnsi="IFAO-Grec Unicode"/>
        </w:rPr>
        <w:t xml:space="preserve"> a small sample is sufficient to demonstrate </w:t>
      </w:r>
      <w:r w:rsidR="004549AB" w:rsidRPr="00F62722">
        <w:rPr>
          <w:rFonts w:ascii="IFAO-Grec Unicode" w:hAnsi="IFAO-Grec Unicode"/>
        </w:rPr>
        <w:t xml:space="preserve">how </w:t>
      </w:r>
      <w:r w:rsidR="00140B3D" w:rsidRPr="00F62722">
        <w:rPr>
          <w:rFonts w:ascii="IFAO-Grec Unicode" w:hAnsi="IFAO-Grec Unicode"/>
        </w:rPr>
        <w:t xml:space="preserve">complicated </w:t>
      </w:r>
      <w:r w:rsidR="004549AB" w:rsidRPr="00F62722">
        <w:rPr>
          <w:rFonts w:ascii="IFAO-Grec Unicode" w:hAnsi="IFAO-Grec Unicode"/>
        </w:rPr>
        <w:t xml:space="preserve">the </w:t>
      </w:r>
      <w:r w:rsidR="00140B3D" w:rsidRPr="00F62722">
        <w:rPr>
          <w:rFonts w:ascii="IFAO-Grec Unicode" w:hAnsi="IFAO-Grec Unicode"/>
        </w:rPr>
        <w:t>archaeology of a given context</w:t>
      </w:r>
      <w:r w:rsidR="004549AB" w:rsidRPr="00F62722">
        <w:rPr>
          <w:rFonts w:ascii="IFAO-Grec Unicode" w:hAnsi="IFAO-Grec Unicode"/>
        </w:rPr>
        <w:t xml:space="preserve"> can be; </w:t>
      </w:r>
      <w:r w:rsidR="005B0085" w:rsidRPr="00F62722">
        <w:t xml:space="preserve">excavation discovered a papyrus from the late-second or early third century </w:t>
      </w:r>
      <w:r w:rsidR="006928B3" w:rsidRPr="00F62722">
        <w:t xml:space="preserve">(No. 23) </w:t>
      </w:r>
      <w:r w:rsidR="005B0085" w:rsidRPr="00F62722">
        <w:t xml:space="preserve">in the same room </w:t>
      </w:r>
      <w:r w:rsidR="009E462A" w:rsidRPr="00F62722">
        <w:t xml:space="preserve">as </w:t>
      </w:r>
      <w:r w:rsidR="00486B4B" w:rsidRPr="00F62722">
        <w:t>African Red Slip pottery from the fourth or fifth centuries</w:t>
      </w:r>
      <w:r w:rsidR="004C2993" w:rsidRPr="00F62722">
        <w:t xml:space="preserve">, </w:t>
      </w:r>
      <w:r w:rsidR="007D77D8" w:rsidRPr="00F62722">
        <w:t>which makes for a</w:t>
      </w:r>
      <w:r w:rsidR="00C15DA7" w:rsidRPr="00F62722">
        <w:t xml:space="preserve"> </w:t>
      </w:r>
      <w:r w:rsidR="007D77D8" w:rsidRPr="00F62722">
        <w:t xml:space="preserve">transparent </w:t>
      </w:r>
      <w:r w:rsidR="008556CE" w:rsidRPr="00F62722">
        <w:t>chronological</w:t>
      </w:r>
      <w:r w:rsidR="007D77D8" w:rsidRPr="00F62722">
        <w:t xml:space="preserve"> anomaly. </w:t>
      </w:r>
      <w:r w:rsidR="00C8541F" w:rsidRPr="00F62722">
        <w:t>A</w:t>
      </w:r>
      <w:r w:rsidR="00F03F28" w:rsidRPr="00F62722">
        <w:t xml:space="preserve"> structure </w:t>
      </w:r>
      <w:r w:rsidR="00E204B9" w:rsidRPr="00F62722">
        <w:t xml:space="preserve">yielding fine ware pottery of </w:t>
      </w:r>
      <w:r w:rsidR="00AD5434" w:rsidRPr="00F62722">
        <w:t xml:space="preserve">similarly </w:t>
      </w:r>
      <w:r w:rsidR="00E204B9" w:rsidRPr="00F62722">
        <w:t>later vintage</w:t>
      </w:r>
      <w:r w:rsidR="00AD5434" w:rsidRPr="00F62722">
        <w:t xml:space="preserve"> was located </w:t>
      </w:r>
      <w:r w:rsidR="00F03154" w:rsidRPr="00F62722">
        <w:t xml:space="preserve">not far from </w:t>
      </w:r>
      <w:r w:rsidR="00C8541F" w:rsidRPr="00F62722">
        <w:t xml:space="preserve">another </w:t>
      </w:r>
      <w:r w:rsidR="00D46281" w:rsidRPr="00F62722">
        <w:t xml:space="preserve">second or early third-century </w:t>
      </w:r>
      <w:r w:rsidR="00C8541F" w:rsidRPr="00F62722">
        <w:t>papyrus (No. 20)</w:t>
      </w:r>
      <w:r w:rsidR="00F03F28" w:rsidRPr="00F62722">
        <w:t xml:space="preserve">. </w:t>
      </w:r>
      <w:r w:rsidR="008556CE" w:rsidRPr="00F62722">
        <w:t xml:space="preserve">It has long been clear that </w:t>
      </w:r>
      <w:r w:rsidR="005B0085" w:rsidRPr="00F62722">
        <w:t>the Michigan team</w:t>
      </w:r>
      <w:r w:rsidR="008556CE" w:rsidRPr="00F62722">
        <w:t>’s approach</w:t>
      </w:r>
      <w:r w:rsidR="005B0085" w:rsidRPr="00F62722">
        <w:t xml:space="preserve"> to stratigraphy</w:t>
      </w:r>
      <w:r w:rsidR="008556CE" w:rsidRPr="00F62722">
        <w:t xml:space="preserve"> was imperfect,</w:t>
      </w:r>
      <w:r w:rsidR="00FE55C9" w:rsidRPr="00F62722">
        <w:rPr>
          <w:rStyle w:val="FootnoteReference"/>
        </w:rPr>
        <w:footnoteReference w:id="111"/>
      </w:r>
      <w:r w:rsidR="008556CE" w:rsidRPr="00F62722">
        <w:t xml:space="preserve"> but </w:t>
      </w:r>
      <w:r w:rsidR="0004666F" w:rsidRPr="00F62722">
        <w:t>the</w:t>
      </w:r>
      <w:r w:rsidR="006928B3" w:rsidRPr="00F62722">
        <w:t>se</w:t>
      </w:r>
      <w:r w:rsidR="0004666F" w:rsidRPr="00F62722">
        <w:t xml:space="preserve"> anomal</w:t>
      </w:r>
      <w:r w:rsidR="006928B3" w:rsidRPr="00F62722">
        <w:t>ies</w:t>
      </w:r>
      <w:r w:rsidR="0004666F" w:rsidRPr="00F62722">
        <w:t xml:space="preserve"> </w:t>
      </w:r>
      <w:r w:rsidR="00F46584" w:rsidRPr="00F62722">
        <w:t xml:space="preserve">put in stark contrast how </w:t>
      </w:r>
      <w:r w:rsidR="009A53B3" w:rsidRPr="00F62722">
        <w:t>structure</w:t>
      </w:r>
      <w:r w:rsidR="000768B9" w:rsidRPr="00F62722">
        <w:t>s</w:t>
      </w:r>
      <w:r w:rsidR="009A53B3" w:rsidRPr="00F62722">
        <w:t xml:space="preserve"> and neighborhood</w:t>
      </w:r>
      <w:r w:rsidR="000768B9" w:rsidRPr="00F62722">
        <w:t>s</w:t>
      </w:r>
      <w:r w:rsidR="009A53B3" w:rsidRPr="00F62722">
        <w:t xml:space="preserve"> </w:t>
      </w:r>
      <w:r w:rsidR="00BC21FA" w:rsidRPr="00F62722">
        <w:t xml:space="preserve">could be </w:t>
      </w:r>
      <w:r w:rsidR="000768B9" w:rsidRPr="00F62722">
        <w:t xml:space="preserve">occupied </w:t>
      </w:r>
      <w:r w:rsidR="002D76D9" w:rsidRPr="00F62722">
        <w:t xml:space="preserve">for </w:t>
      </w:r>
      <w:r w:rsidR="009A53B3" w:rsidRPr="00F62722">
        <w:t>centuries</w:t>
      </w:r>
      <w:r w:rsidR="003D5F7F" w:rsidRPr="00F62722">
        <w:t>. Th</w:t>
      </w:r>
      <w:r w:rsidR="00BF1B92" w:rsidRPr="00F62722">
        <w:t xml:space="preserve">e </w:t>
      </w:r>
      <w:r w:rsidR="004C044B" w:rsidRPr="00F62722">
        <w:t xml:space="preserve">ceramic evidence </w:t>
      </w:r>
      <w:r w:rsidR="003D5F7F" w:rsidRPr="00F62722">
        <w:t xml:space="preserve">is </w:t>
      </w:r>
      <w:r w:rsidR="001F0069">
        <w:t xml:space="preserve">accordingly </w:t>
      </w:r>
      <w:r w:rsidR="00CE56AB" w:rsidRPr="00F62722">
        <w:t>consistent with the excavation</w:t>
      </w:r>
      <w:r w:rsidR="006707BE" w:rsidRPr="00F62722">
        <w:t xml:space="preserve">’s analysis of how </w:t>
      </w:r>
      <w:r w:rsidR="004B4F6A" w:rsidRPr="00F62722">
        <w:t xml:space="preserve">houses were </w:t>
      </w:r>
      <w:r w:rsidR="00857248" w:rsidRPr="00F62722">
        <w:t xml:space="preserve">inhabited and </w:t>
      </w:r>
      <w:r w:rsidR="004B4F6A" w:rsidRPr="00F62722">
        <w:t xml:space="preserve">modified </w:t>
      </w:r>
      <w:r w:rsidR="00CE56AB" w:rsidRPr="00F62722">
        <w:t>over time</w:t>
      </w:r>
      <w:r w:rsidR="003D5F7F" w:rsidRPr="00F62722">
        <w:t xml:space="preserve">, but </w:t>
      </w:r>
      <w:r w:rsidR="00171AE8" w:rsidRPr="00F62722">
        <w:t xml:space="preserve">is </w:t>
      </w:r>
      <w:r w:rsidR="00447917" w:rsidRPr="00F62722">
        <w:t xml:space="preserve">at odds with </w:t>
      </w:r>
      <w:r w:rsidR="003D5F7F" w:rsidRPr="00F62722">
        <w:t xml:space="preserve">the dates </w:t>
      </w:r>
      <w:r w:rsidR="003D5F7F" w:rsidRPr="00F62722">
        <w:lastRenderedPageBreak/>
        <w:t xml:space="preserve">assigned </w:t>
      </w:r>
      <w:r w:rsidR="006707BE" w:rsidRPr="00F62722">
        <w:t xml:space="preserve">by the Michigan team </w:t>
      </w:r>
      <w:r w:rsidR="003D5F7F" w:rsidRPr="00F62722">
        <w:t>to particular levels</w:t>
      </w:r>
      <w:r w:rsidR="007A44F0" w:rsidRPr="00F62722">
        <w:t xml:space="preserve">. </w:t>
      </w:r>
      <w:r w:rsidR="006B1E10" w:rsidRPr="00F62722">
        <w:t xml:space="preserve">Pottery adds to the </w:t>
      </w:r>
      <w:r w:rsidR="006B5527" w:rsidRPr="00F62722">
        <w:t xml:space="preserve">growing </w:t>
      </w:r>
      <w:r w:rsidR="00E35BF9">
        <w:t xml:space="preserve">consensus </w:t>
      </w:r>
      <w:r w:rsidR="006B1E10" w:rsidRPr="00F62722">
        <w:t xml:space="preserve">that </w:t>
      </w:r>
      <w:r w:rsidR="005938F8" w:rsidRPr="00F62722">
        <w:t>Karanis</w:t>
      </w:r>
      <w:r w:rsidR="007C2FC5" w:rsidRPr="00F62722">
        <w:t xml:space="preserve">’ decline came </w:t>
      </w:r>
      <w:r w:rsidR="00833EFD" w:rsidRPr="00F62722">
        <w:t xml:space="preserve">centuries later than </w:t>
      </w:r>
      <w:r w:rsidR="00F30A02" w:rsidRPr="00F62722">
        <w:t>the fourth and early fifth centur</w:t>
      </w:r>
      <w:r w:rsidR="003A06AE" w:rsidRPr="00F62722">
        <w:t xml:space="preserve">y </w:t>
      </w:r>
      <w:r w:rsidR="002D0046" w:rsidRPr="00F62722">
        <w:t xml:space="preserve">date suggested by the </w:t>
      </w:r>
      <w:r w:rsidR="00673BE3" w:rsidRPr="00F62722">
        <w:t>papyri</w:t>
      </w:r>
      <w:r w:rsidR="00833EFD" w:rsidRPr="00F62722">
        <w:t>.</w:t>
      </w:r>
      <w:r w:rsidR="00833EFD" w:rsidRPr="00F62722">
        <w:rPr>
          <w:rStyle w:val="FootnoteReference"/>
        </w:rPr>
        <w:footnoteReference w:id="112"/>
      </w:r>
    </w:p>
    <w:p w14:paraId="16F1C088" w14:textId="780D08B3" w:rsidR="00A971EB" w:rsidRPr="00F62722" w:rsidRDefault="00D55037" w:rsidP="00A971EB">
      <w:pPr>
        <w:spacing w:line="480" w:lineRule="auto"/>
        <w:ind w:firstLine="720"/>
      </w:pPr>
      <w:r w:rsidRPr="00F62722">
        <w:t xml:space="preserve">Archaeological anomalies can involve </w:t>
      </w:r>
      <w:r w:rsidR="00090CEE" w:rsidRPr="00F62722">
        <w:t xml:space="preserve">excavated objects </w:t>
      </w:r>
      <w:r w:rsidR="008816A4" w:rsidRPr="00F62722">
        <w:t xml:space="preserve">or </w:t>
      </w:r>
      <w:r w:rsidR="004B6ABC" w:rsidRPr="00F62722">
        <w:t xml:space="preserve">more general </w:t>
      </w:r>
      <w:r w:rsidR="00A41785" w:rsidRPr="00F62722">
        <w:t xml:space="preserve">problems </w:t>
      </w:r>
      <w:r w:rsidR="004B6ABC" w:rsidRPr="00F62722">
        <w:t xml:space="preserve">stemming from </w:t>
      </w:r>
      <w:r w:rsidR="00A41785" w:rsidRPr="00F62722">
        <w:t>the legacy data</w:t>
      </w:r>
      <w:r w:rsidR="00AA7C45" w:rsidRPr="00F62722">
        <w:t>, which brings me to the final cluster of texts</w:t>
      </w:r>
      <w:r w:rsidR="00A41785" w:rsidRPr="00F62722">
        <w:t xml:space="preserve">. </w:t>
      </w:r>
      <w:r w:rsidR="00A971EB" w:rsidRPr="00F62722">
        <w:t xml:space="preserve">The twofold field-number assigned to No. 25, for example, suggests some sort of disturbance of the archaeological record, which scattered fragments of a single ancient book across different contexts. </w:t>
      </w:r>
      <w:r w:rsidR="00A41785" w:rsidRPr="00F62722">
        <w:t>That disturbance is consistent with the acquisition</w:t>
      </w:r>
      <w:r w:rsidR="00082F8B" w:rsidRPr="00F62722">
        <w:t>, decades earlier,</w:t>
      </w:r>
      <w:r w:rsidR="00A41785" w:rsidRPr="00F62722">
        <w:t xml:space="preserve"> of an addition</w:t>
      </w:r>
      <w:r w:rsidR="0047708D" w:rsidRPr="00F62722">
        <w:t>al</w:t>
      </w:r>
      <w:r w:rsidR="00A41785" w:rsidRPr="00F62722">
        <w:t xml:space="preserve"> fragment of the same bookroll. </w:t>
      </w:r>
      <w:r w:rsidR="00A971EB" w:rsidRPr="00F62722">
        <w:t xml:space="preserve">Other contexts yielded finds whose </w:t>
      </w:r>
      <w:r w:rsidR="00071511" w:rsidRPr="00F62722">
        <w:t>archaeolog</w:t>
      </w:r>
      <w:r w:rsidR="007C0F9A">
        <w:t xml:space="preserve">y </w:t>
      </w:r>
      <w:r w:rsidR="00A971EB" w:rsidRPr="00F62722">
        <w:t xml:space="preserve">is incompatible with the papyrological testimony. </w:t>
      </w:r>
      <w:r w:rsidR="00CD7C85" w:rsidRPr="00F62722">
        <w:t xml:space="preserve">When a </w:t>
      </w:r>
      <w:r w:rsidR="00670483" w:rsidRPr="00F62722">
        <w:t>fourth-century codex fragment (No. 2</w:t>
      </w:r>
      <w:r w:rsidR="00524DE8" w:rsidRPr="00F62722">
        <w:t>2</w:t>
      </w:r>
      <w:r w:rsidR="00670483" w:rsidRPr="00F62722">
        <w:t>)</w:t>
      </w:r>
      <w:r w:rsidR="00CD7C85" w:rsidRPr="00F62722">
        <w:t xml:space="preserve"> is uncovered</w:t>
      </w:r>
      <w:r w:rsidR="00670483" w:rsidRPr="00F62722">
        <w:t xml:space="preserve"> </w:t>
      </w:r>
      <w:r w:rsidR="00CD7C85" w:rsidRPr="00F62722">
        <w:t>in t</w:t>
      </w:r>
      <w:r w:rsidR="00A971EB" w:rsidRPr="00F62722">
        <w:t xml:space="preserve">he same context as Ptolemaic-era coinage, or when the excavation records themselves indicate </w:t>
      </w:r>
      <w:r w:rsidR="00071511" w:rsidRPr="00F62722">
        <w:t xml:space="preserve">that </w:t>
      </w:r>
      <w:r w:rsidR="00D31BC0" w:rsidRPr="00F62722">
        <w:t xml:space="preserve">a late-first or early-second century papyrus </w:t>
      </w:r>
      <w:r w:rsidR="00071511" w:rsidRPr="00F62722">
        <w:t>wa</w:t>
      </w:r>
      <w:r w:rsidR="00A971EB" w:rsidRPr="00F62722">
        <w:t>s found several feet above the floor level of a top-layer structure (No. 21)</w:t>
      </w:r>
      <w:r w:rsidR="00711D9D" w:rsidRPr="00F62722">
        <w:t>, one must tread carefully</w:t>
      </w:r>
      <w:r w:rsidR="00A971EB" w:rsidRPr="00F62722">
        <w:t>.</w:t>
      </w:r>
      <w:r w:rsidR="00711D9D" w:rsidRPr="00F62722">
        <w:t xml:space="preserve"> The former case </w:t>
      </w:r>
      <w:r w:rsidR="00524DE8" w:rsidRPr="00F62722">
        <w:t xml:space="preserve">is important for illustrating the need to </w:t>
      </w:r>
      <w:r w:rsidR="00793F12" w:rsidRPr="00F62722">
        <w:t xml:space="preserve">conduct </w:t>
      </w:r>
      <w:r w:rsidR="00524DE8" w:rsidRPr="00F62722">
        <w:t xml:space="preserve">papyrological and archaeological </w:t>
      </w:r>
      <w:r w:rsidR="00157F09" w:rsidRPr="00F62722">
        <w:t>analyses</w:t>
      </w:r>
      <w:r w:rsidR="00793F12" w:rsidRPr="00F62722">
        <w:t xml:space="preserve"> separately</w:t>
      </w:r>
      <w:r w:rsidR="00157F09" w:rsidRPr="00F62722">
        <w:t xml:space="preserve">: </w:t>
      </w:r>
      <w:r w:rsidR="00716C7D">
        <w:t xml:space="preserve">it seems </w:t>
      </w:r>
      <w:r w:rsidR="00157F09" w:rsidRPr="00F62722">
        <w:t>that a third-century</w:t>
      </w:r>
      <w:r w:rsidR="00A971EB" w:rsidRPr="00F62722">
        <w:t xml:space="preserve"> </w:t>
      </w:r>
      <w:r w:rsidR="00157F09" w:rsidRPr="00F62722">
        <w:t xml:space="preserve">date was assigned to the papyrus initially not on palaeographical grounds, but </w:t>
      </w:r>
      <w:r w:rsidR="00E67F1F" w:rsidRPr="00F62722">
        <w:t xml:space="preserve">because of </w:t>
      </w:r>
      <w:r w:rsidR="00386178" w:rsidRPr="00F62722">
        <w:t xml:space="preserve">mistaken </w:t>
      </w:r>
      <w:r w:rsidR="00157F09" w:rsidRPr="00F62722">
        <w:t>assumptions about the B layer in which i</w:t>
      </w:r>
      <w:r w:rsidR="007B2DA5" w:rsidRPr="00F62722">
        <w:t xml:space="preserve">t was excavated </w:t>
      </w:r>
      <w:r w:rsidR="0069070F" w:rsidRPr="00F62722">
        <w:t xml:space="preserve">as well as </w:t>
      </w:r>
      <w:r w:rsidR="007B2DA5" w:rsidRPr="00F62722">
        <w:t xml:space="preserve">the presence of a </w:t>
      </w:r>
      <w:r w:rsidR="00386178" w:rsidRPr="00F62722">
        <w:t xml:space="preserve">late second or </w:t>
      </w:r>
      <w:r w:rsidR="007B2DA5" w:rsidRPr="00F62722">
        <w:t>third-century receipt</w:t>
      </w:r>
      <w:r w:rsidR="00386178" w:rsidRPr="00F62722">
        <w:t xml:space="preserve"> in the same context</w:t>
      </w:r>
      <w:r w:rsidR="007B2DA5" w:rsidRPr="00F62722">
        <w:t xml:space="preserve">. But the palaeography points </w:t>
      </w:r>
      <w:r w:rsidR="003F74ED" w:rsidRPr="00F62722">
        <w:t xml:space="preserve">rather decisively </w:t>
      </w:r>
      <w:r w:rsidR="007B2DA5" w:rsidRPr="00F62722">
        <w:t xml:space="preserve">to the </w:t>
      </w:r>
      <w:r w:rsidR="009B74AF" w:rsidRPr="00F62722">
        <w:t xml:space="preserve">fourth </w:t>
      </w:r>
      <w:r w:rsidR="007B2DA5" w:rsidRPr="00F62722">
        <w:t>century, and the archaeology</w:t>
      </w:r>
      <w:r w:rsidR="003F74ED" w:rsidRPr="00F62722">
        <w:t xml:space="preserve"> </w:t>
      </w:r>
      <w:r w:rsidR="009430D7" w:rsidRPr="00F62722">
        <w:t xml:space="preserve">is indicative of much </w:t>
      </w:r>
      <w:r w:rsidR="003F74ED" w:rsidRPr="00F62722">
        <w:t xml:space="preserve">confusion </w:t>
      </w:r>
      <w:r w:rsidR="009430D7" w:rsidRPr="00F62722">
        <w:t xml:space="preserve">in the analysis of layers </w:t>
      </w:r>
      <w:r w:rsidR="003F74ED" w:rsidRPr="00F62722">
        <w:t>– between B and C layer</w:t>
      </w:r>
      <w:r w:rsidR="009430D7" w:rsidRPr="00F62722">
        <w:t xml:space="preserve"> – </w:t>
      </w:r>
      <w:r w:rsidR="00B45934">
        <w:t xml:space="preserve">resulting from </w:t>
      </w:r>
      <w:r w:rsidR="00902DB1" w:rsidRPr="00F62722">
        <w:t xml:space="preserve">the </w:t>
      </w:r>
      <w:r w:rsidR="00C528CF" w:rsidRPr="00F62722">
        <w:t xml:space="preserve">broad </w:t>
      </w:r>
      <w:r w:rsidR="00E7349F" w:rsidRPr="00F62722">
        <w:t>chronological range of the finds</w:t>
      </w:r>
      <w:r w:rsidR="00C528CF" w:rsidRPr="00F62722">
        <w:t>.</w:t>
      </w:r>
      <w:r w:rsidR="003F74ED" w:rsidRPr="00F62722">
        <w:t xml:space="preserve"> </w:t>
      </w:r>
      <w:r w:rsidR="00430988" w:rsidRPr="00F62722">
        <w:t xml:space="preserve">The nearby </w:t>
      </w:r>
      <w:r w:rsidR="00E7349F" w:rsidRPr="00F62722">
        <w:t>disturbance of the archaeological record</w:t>
      </w:r>
      <w:r w:rsidR="00430988" w:rsidRPr="00F62722">
        <w:t>, evident on excavation maps, is likely to blame</w:t>
      </w:r>
      <w:r w:rsidR="00211D78" w:rsidRPr="00F62722">
        <w:t xml:space="preserve">. </w:t>
      </w:r>
      <w:r w:rsidR="00A971EB" w:rsidRPr="00F62722">
        <w:t xml:space="preserve">In the latter case, </w:t>
      </w:r>
      <w:r w:rsidR="005E620A" w:rsidRPr="00F62722">
        <w:t xml:space="preserve">the available data suggests </w:t>
      </w:r>
      <w:r w:rsidR="00A971EB" w:rsidRPr="00F62722">
        <w:t xml:space="preserve">a </w:t>
      </w:r>
      <w:r w:rsidR="005E620A" w:rsidRPr="00F62722">
        <w:t xml:space="preserve">similar </w:t>
      </w:r>
      <w:r w:rsidR="00A971EB" w:rsidRPr="00F62722">
        <w:t xml:space="preserve">explanation: because the excavation maps indicate that the structure in question </w:t>
      </w:r>
      <w:r w:rsidR="00E37DCF" w:rsidRPr="00F62722">
        <w:t xml:space="preserve">was </w:t>
      </w:r>
      <w:r w:rsidR="00A971EB" w:rsidRPr="00F62722">
        <w:t xml:space="preserve">adjacent to the crater dug by the </w:t>
      </w:r>
      <w:r w:rsidR="00A971EB" w:rsidRPr="00F62722">
        <w:lastRenderedPageBreak/>
        <w:t xml:space="preserve">sebakhin, it </w:t>
      </w:r>
      <w:r w:rsidR="00104C60" w:rsidRPr="00F62722">
        <w:t xml:space="preserve">seems </w:t>
      </w:r>
      <w:r w:rsidR="00A971EB" w:rsidRPr="00F62722">
        <w:t>that their activities were effectively turning the archaeological record upside-down in this location, depositing a</w:t>
      </w:r>
      <w:r w:rsidR="00DE5560" w:rsidRPr="00F62722">
        <w:t>n</w:t>
      </w:r>
      <w:r w:rsidR="0057170B" w:rsidRPr="00F62722">
        <w:t xml:space="preserve"> early</w:t>
      </w:r>
      <w:r w:rsidR="00A971EB" w:rsidRPr="00F62722">
        <w:t xml:space="preserve"> papyrus from a </w:t>
      </w:r>
      <w:r w:rsidR="0083536C" w:rsidRPr="00F62722">
        <w:t xml:space="preserve">deeper </w:t>
      </w:r>
      <w:r w:rsidR="00A971EB" w:rsidRPr="00F62722">
        <w:t xml:space="preserve">archaeological level atop material from higher, later periods. </w:t>
      </w:r>
      <w:r w:rsidR="00A92254" w:rsidRPr="00F62722">
        <w:t>One should not be tempted to assign a later date to the papyrus by invoking its anomalous archaeology</w:t>
      </w:r>
      <w:r w:rsidR="00CD3709" w:rsidRPr="00F62722">
        <w:t xml:space="preserve">, but to think about how it may have </w:t>
      </w:r>
      <w:r w:rsidR="00F3325B" w:rsidRPr="00F62722">
        <w:t>ended up in the context of its excavation</w:t>
      </w:r>
      <w:r w:rsidR="007469AA" w:rsidRPr="00F62722">
        <w:t>.</w:t>
      </w:r>
    </w:p>
    <w:p w14:paraId="6E13B4E6" w14:textId="697FADB1" w:rsidR="00E97E11" w:rsidRPr="00E37F18" w:rsidRDefault="00E16712" w:rsidP="00E37F18">
      <w:pPr>
        <w:spacing w:line="480" w:lineRule="auto"/>
        <w:ind w:firstLine="720"/>
        <w:rPr>
          <w:rFonts w:ascii="IFAO-Grec Unicode" w:hAnsi="IFAO-Grec Unicode"/>
        </w:rPr>
      </w:pPr>
      <w:r w:rsidRPr="00F62722">
        <w:rPr>
          <w:rFonts w:ascii="IFAO-Grec Unicode" w:hAnsi="IFAO-Grec Unicode"/>
        </w:rPr>
        <w:t xml:space="preserve">The Homeric papyri from Karanis reveal how valuable a comprehensive, interdisciplinary approach to archival material and legacy data can be – not only for our understanding of the history of both the site and its ancient readers, but also for limiting the kinds of inferences scholarship might otherwise be tempted to draw. </w:t>
      </w:r>
      <w:r w:rsidR="00DB07A7">
        <w:rPr>
          <w:rFonts w:ascii="IFAO-Grec Unicode" w:hAnsi="IFAO-Grec Unicode"/>
        </w:rPr>
        <w:t xml:space="preserve">Papyrology </w:t>
      </w:r>
      <w:r w:rsidR="00B55AEB">
        <w:rPr>
          <w:rFonts w:ascii="IFAO-Grec Unicode" w:hAnsi="IFAO-Grec Unicode"/>
        </w:rPr>
        <w:t xml:space="preserve">has a tendency to begin with the text and to proceed from there, while archaeology </w:t>
      </w:r>
      <w:r w:rsidR="00DA31FD">
        <w:rPr>
          <w:rFonts w:ascii="IFAO-Grec Unicode" w:hAnsi="IFAO-Grec Unicode"/>
        </w:rPr>
        <w:t xml:space="preserve">is wont to </w:t>
      </w:r>
      <w:r w:rsidR="00F038C1">
        <w:rPr>
          <w:rFonts w:ascii="IFAO-Grec Unicode" w:hAnsi="IFAO-Grec Unicode"/>
        </w:rPr>
        <w:t xml:space="preserve">construct its picture from the ground up – beginning with </w:t>
      </w:r>
      <w:r w:rsidR="00B55AEB">
        <w:rPr>
          <w:rFonts w:ascii="IFAO-Grec Unicode" w:hAnsi="IFAO-Grec Unicode"/>
        </w:rPr>
        <w:t xml:space="preserve">the </w:t>
      </w:r>
      <w:r w:rsidR="00DA31FD">
        <w:rPr>
          <w:rFonts w:ascii="IFAO-Grec Unicode" w:hAnsi="IFAO-Grec Unicode"/>
        </w:rPr>
        <w:t>artifact</w:t>
      </w:r>
      <w:r w:rsidR="00F038C1">
        <w:rPr>
          <w:rFonts w:ascii="IFAO-Grec Unicode" w:hAnsi="IFAO-Grec Unicode"/>
        </w:rPr>
        <w:t xml:space="preserve"> and the context of its discovery. </w:t>
      </w:r>
      <w:r w:rsidR="001C2C0B">
        <w:rPr>
          <w:rFonts w:ascii="IFAO-Grec Unicode" w:hAnsi="IFAO-Grec Unicode"/>
        </w:rPr>
        <w:t>The two approach</w:t>
      </w:r>
      <w:r w:rsidR="003E6F5D">
        <w:rPr>
          <w:rFonts w:ascii="IFAO-Grec Unicode" w:hAnsi="IFAO-Grec Unicode"/>
        </w:rPr>
        <w:t>es</w:t>
      </w:r>
      <w:r w:rsidR="001C2C0B">
        <w:rPr>
          <w:rFonts w:ascii="IFAO-Grec Unicode" w:hAnsi="IFAO-Grec Unicode"/>
        </w:rPr>
        <w:t xml:space="preserve"> can complement and reinforce one another, but equally important </w:t>
      </w:r>
      <w:r w:rsidR="003E6F5D">
        <w:rPr>
          <w:rFonts w:ascii="IFAO-Grec Unicode" w:hAnsi="IFAO-Grec Unicode"/>
        </w:rPr>
        <w:t>are anomal</w:t>
      </w:r>
      <w:r w:rsidR="0023238E">
        <w:rPr>
          <w:rFonts w:ascii="IFAO-Grec Unicode" w:hAnsi="IFAO-Grec Unicode"/>
        </w:rPr>
        <w:t>ous</w:t>
      </w:r>
      <w:r w:rsidR="003E6F5D">
        <w:rPr>
          <w:rFonts w:ascii="IFAO-Grec Unicode" w:hAnsi="IFAO-Grec Unicode"/>
        </w:rPr>
        <w:t xml:space="preserve"> </w:t>
      </w:r>
      <w:r w:rsidR="00E45C40">
        <w:rPr>
          <w:rFonts w:ascii="IFAO-Grec Unicode" w:hAnsi="IFAO-Grec Unicode"/>
        </w:rPr>
        <w:t xml:space="preserve">or </w:t>
      </w:r>
      <w:r w:rsidR="003E6F5D">
        <w:rPr>
          <w:rFonts w:ascii="IFAO-Grec Unicode" w:hAnsi="IFAO-Grec Unicode"/>
        </w:rPr>
        <w:t>divergen</w:t>
      </w:r>
      <w:r w:rsidR="00E45C40">
        <w:rPr>
          <w:rFonts w:ascii="IFAO-Grec Unicode" w:hAnsi="IFAO-Grec Unicode"/>
        </w:rPr>
        <w:t>t results</w:t>
      </w:r>
      <w:r w:rsidR="003E6F5D">
        <w:rPr>
          <w:rFonts w:ascii="IFAO-Grec Unicode" w:hAnsi="IFAO-Grec Unicode"/>
        </w:rPr>
        <w:t xml:space="preserve">. </w:t>
      </w:r>
      <w:r w:rsidR="00221B8E">
        <w:rPr>
          <w:rFonts w:ascii="IFAO-Grec Unicode" w:hAnsi="IFAO-Grec Unicode"/>
        </w:rPr>
        <w:t xml:space="preserve">Archaeology can </w:t>
      </w:r>
      <w:r w:rsidR="0068760E">
        <w:rPr>
          <w:rFonts w:ascii="IFAO-Grec Unicode" w:hAnsi="IFAO-Grec Unicode"/>
        </w:rPr>
        <w:t>problematize how we know what we think we know about papyri – or, indeed, whether we know it at all – and s</w:t>
      </w:r>
      <w:r w:rsidR="00D95E56" w:rsidRPr="00F62722">
        <w:rPr>
          <w:rFonts w:ascii="IFAO-Grec Unicode" w:hAnsi="IFAO-Grec Unicode"/>
        </w:rPr>
        <w:t xml:space="preserve">ome sensitivity to the evidence’s fragility </w:t>
      </w:r>
      <w:r w:rsidR="00783660">
        <w:rPr>
          <w:rFonts w:ascii="IFAO-Grec Unicode" w:hAnsi="IFAO-Grec Unicode"/>
        </w:rPr>
        <w:t xml:space="preserve">limits </w:t>
      </w:r>
      <w:r w:rsidR="00261129" w:rsidRPr="00F62722">
        <w:rPr>
          <w:rFonts w:ascii="IFAO-Grec Unicode" w:hAnsi="IFAO-Grec Unicode"/>
        </w:rPr>
        <w:t xml:space="preserve">the scholarly impulse to extrapolate and </w:t>
      </w:r>
      <w:r w:rsidR="002F1344">
        <w:rPr>
          <w:rFonts w:ascii="IFAO-Grec Unicode" w:hAnsi="IFAO-Grec Unicode"/>
        </w:rPr>
        <w:t xml:space="preserve">to </w:t>
      </w:r>
      <w:r w:rsidR="00261129" w:rsidRPr="00F62722">
        <w:rPr>
          <w:rFonts w:ascii="IFAO-Grec Unicode" w:hAnsi="IFAO-Grec Unicode"/>
        </w:rPr>
        <w:t xml:space="preserve">synthesize information in </w:t>
      </w:r>
      <w:r w:rsidR="002F1344">
        <w:rPr>
          <w:rFonts w:ascii="IFAO-Grec Unicode" w:hAnsi="IFAO-Grec Unicode"/>
        </w:rPr>
        <w:t xml:space="preserve">bold </w:t>
      </w:r>
      <w:r w:rsidR="004E3536" w:rsidRPr="00F62722">
        <w:rPr>
          <w:rFonts w:ascii="IFAO-Grec Unicode" w:hAnsi="IFAO-Grec Unicode"/>
        </w:rPr>
        <w:t>way</w:t>
      </w:r>
      <w:r w:rsidR="00261129" w:rsidRPr="00F62722">
        <w:rPr>
          <w:rFonts w:ascii="IFAO-Grec Unicode" w:hAnsi="IFAO-Grec Unicode"/>
        </w:rPr>
        <w:t>s</w:t>
      </w:r>
      <w:r w:rsidR="004E3536" w:rsidRPr="00F62722">
        <w:rPr>
          <w:rFonts w:ascii="IFAO-Grec Unicode" w:hAnsi="IFAO-Grec Unicode"/>
        </w:rPr>
        <w:t xml:space="preserve">. </w:t>
      </w:r>
      <w:r w:rsidR="00E97E11" w:rsidRPr="00F62722">
        <w:t xml:space="preserve">Just because papyri are precious in the eyes of modern academics does not mean that they were handled with similar care </w:t>
      </w:r>
      <w:r w:rsidR="00CD68CD" w:rsidRPr="00F62722">
        <w:t xml:space="preserve">and deliberation </w:t>
      </w:r>
      <w:r w:rsidR="00E97E11" w:rsidRPr="00F62722">
        <w:t>in antiquity</w:t>
      </w:r>
      <w:r w:rsidR="00DD08EB">
        <w:t xml:space="preserve">, or that their ancient contexts </w:t>
      </w:r>
      <w:r w:rsidR="000770CD">
        <w:t>are easily reconstructed.</w:t>
      </w:r>
    </w:p>
    <w:p w14:paraId="396986BD" w14:textId="77777777" w:rsidR="005C5919" w:rsidRPr="00F62722" w:rsidRDefault="005C5919" w:rsidP="00A86111">
      <w:pPr>
        <w:ind w:left="720" w:hanging="720"/>
      </w:pPr>
    </w:p>
    <w:p w14:paraId="09D8AA60" w14:textId="40F606A4" w:rsidR="00DF3FAC" w:rsidRPr="00F62722" w:rsidRDefault="00DF3FAC" w:rsidP="00A86111">
      <w:pPr>
        <w:ind w:left="720" w:hanging="720"/>
        <w:rPr>
          <w:rFonts w:ascii="IFAO-Grec Unicode" w:hAnsi="IFAO-Grec Unicode"/>
        </w:rPr>
      </w:pPr>
      <w:r w:rsidRPr="00F62722">
        <w:rPr>
          <w:rFonts w:ascii="IFAO-Grec Unicode" w:hAnsi="IFAO-Grec Unicode"/>
          <w:color w:val="D9D9D9" w:themeColor="background1" w:themeShade="D9"/>
        </w:rPr>
        <w:t>#bibliography</w:t>
      </w:r>
    </w:p>
    <w:p w14:paraId="2A4ED98E" w14:textId="58652640" w:rsidR="0091688B" w:rsidRPr="00F62722" w:rsidRDefault="0091688B" w:rsidP="00A86111">
      <w:pPr>
        <w:ind w:left="720" w:hanging="720"/>
        <w:rPr>
          <w:rFonts w:ascii="IFAO-Grec Unicode" w:hAnsi="IFAO-Grec Unicode"/>
        </w:rPr>
      </w:pPr>
      <w:hyperlink r:id="rId86" w:history="1">
        <w:r w:rsidRPr="00F62722">
          <w:rPr>
            <w:rStyle w:val="Hyperlink"/>
            <w:rFonts w:ascii="IFAO-Grec Unicode" w:hAnsi="IFAO-Grec Unicode"/>
          </w:rPr>
          <w:t>Allison, R.W. (1975)</w:t>
        </w:r>
      </w:hyperlink>
      <w:r w:rsidRPr="00F62722">
        <w:rPr>
          <w:rFonts w:ascii="IFAO-Grec Unicode" w:hAnsi="IFAO-Grec Unicode"/>
        </w:rPr>
        <w:t xml:space="preserve"> “A Guide to the Edgar J. Goodspeed Papyri,” ZPE 16: </w:t>
      </w:r>
      <w:r w:rsidR="00C55FD9" w:rsidRPr="00F62722">
        <w:rPr>
          <w:rFonts w:ascii="IFAO-Grec Unicode" w:hAnsi="IFAO-Grec Unicode"/>
        </w:rPr>
        <w:t>27–32.</w:t>
      </w:r>
    </w:p>
    <w:p w14:paraId="420D41E6" w14:textId="3850462E" w:rsidR="00CE6B74" w:rsidRPr="00F62722" w:rsidRDefault="00CE6B74" w:rsidP="00CE6B74">
      <w:pPr>
        <w:ind w:left="720" w:hanging="720"/>
        <w:rPr>
          <w:rFonts w:ascii="IFAO-Grec Unicode" w:hAnsi="IFAO-Grec Unicode"/>
        </w:rPr>
      </w:pPr>
      <w:hyperlink r:id="rId87" w:history="1">
        <w:r w:rsidRPr="00F62722">
          <w:rPr>
            <w:rStyle w:val="Hyperlink"/>
            <w:rFonts w:ascii="IFAO-Grec Unicode" w:hAnsi="IFAO-Grec Unicode"/>
          </w:rPr>
          <w:t>Andorlini,</w:t>
        </w:r>
        <w:r w:rsidR="00A45B1D" w:rsidRPr="00F62722">
          <w:rPr>
            <w:rStyle w:val="Hyperlink"/>
            <w:rFonts w:ascii="IFAO-Grec Unicode" w:hAnsi="IFAO-Grec Unicode"/>
          </w:rPr>
          <w:t xml:space="preserve"> A (2001)</w:t>
        </w:r>
      </w:hyperlink>
      <w:r w:rsidRPr="00F62722">
        <w:rPr>
          <w:rFonts w:ascii="IFAO-Grec Unicode" w:hAnsi="IFAO-Grec Unicode"/>
        </w:rPr>
        <w:t xml:space="preserve"> </w:t>
      </w:r>
      <w:r w:rsidR="00A45B1D" w:rsidRPr="00F62722">
        <w:rPr>
          <w:rFonts w:ascii="IFAO-Grec Unicode" w:hAnsi="IFAO-Grec Unicode"/>
        </w:rPr>
        <w:t>“</w:t>
      </w:r>
      <w:r w:rsidRPr="00F62722">
        <w:rPr>
          <w:rFonts w:ascii="IFAO-Grec Unicode" w:hAnsi="IFAO-Grec Unicode"/>
        </w:rPr>
        <w:t>Frammenti di Omero, Iliade nei papiri Aberdeen 145, 146a, 146</w:t>
      </w:r>
      <w:r w:rsidR="001679EA" w:rsidRPr="00F62722">
        <w:rPr>
          <w:rFonts w:ascii="IFAO-Grec Unicode" w:hAnsi="IFAO-Grec Unicode"/>
        </w:rPr>
        <w:t>,</w:t>
      </w:r>
      <w:r w:rsidR="00A45B1D" w:rsidRPr="00F62722">
        <w:rPr>
          <w:rFonts w:ascii="IFAO-Grec Unicode" w:hAnsi="IFAO-Grec Unicode"/>
        </w:rPr>
        <w:t>”</w:t>
      </w:r>
      <w:r w:rsidRPr="00F62722">
        <w:rPr>
          <w:rFonts w:ascii="IFAO-Grec Unicode" w:hAnsi="IFAO-Grec Unicode"/>
        </w:rPr>
        <w:t xml:space="preserve"> Comunicazioni. Istituto Papirologico "G. Vitelli". 4</w:t>
      </w:r>
      <w:r w:rsidR="001679EA" w:rsidRPr="00F62722">
        <w:rPr>
          <w:rFonts w:ascii="IFAO-Grec Unicode" w:hAnsi="IFAO-Grec Unicode"/>
        </w:rPr>
        <w:t>:</w:t>
      </w:r>
      <w:r w:rsidRPr="00F62722">
        <w:rPr>
          <w:rFonts w:ascii="IFAO-Grec Unicode" w:hAnsi="IFAO-Grec Unicode"/>
        </w:rPr>
        <w:t xml:space="preserve"> 39–44.</w:t>
      </w:r>
    </w:p>
    <w:p w14:paraId="0614F23A" w14:textId="1282028E" w:rsidR="00A86111" w:rsidRPr="00F62722" w:rsidRDefault="00A86111" w:rsidP="00A86111">
      <w:pPr>
        <w:ind w:left="720" w:hanging="720"/>
        <w:rPr>
          <w:rFonts w:ascii="IFAO-Grec Unicode" w:hAnsi="IFAO-Grec Unicode"/>
        </w:rPr>
      </w:pPr>
      <w:hyperlink r:id="rId88" w:history="1">
        <w:r w:rsidRPr="00F62722">
          <w:rPr>
            <w:rStyle w:val="Hyperlink"/>
            <w:rFonts w:ascii="IFAO-Grec Unicode" w:hAnsi="IFAO-Grec Unicode"/>
          </w:rPr>
          <w:t xml:space="preserve">Boak, A.E.R. </w:t>
        </w:r>
        <w:r w:rsidR="00335E15" w:rsidRPr="00F62722">
          <w:rPr>
            <w:rStyle w:val="Hyperlink"/>
            <w:rFonts w:ascii="IFAO-Grec Unicode" w:hAnsi="IFAO-Grec Unicode"/>
          </w:rPr>
          <w:t>(</w:t>
        </w:r>
        <w:r w:rsidRPr="00F62722">
          <w:rPr>
            <w:rStyle w:val="Hyperlink"/>
            <w:rFonts w:ascii="IFAO-Grec Unicode" w:hAnsi="IFAO-Grec Unicode"/>
          </w:rPr>
          <w:t>192</w:t>
        </w:r>
        <w:r w:rsidR="00956591" w:rsidRPr="00F62722">
          <w:rPr>
            <w:rStyle w:val="Hyperlink"/>
            <w:rFonts w:ascii="IFAO-Grec Unicode" w:hAnsi="IFAO-Grec Unicode"/>
          </w:rPr>
          <w:t>2</w:t>
        </w:r>
        <w:r w:rsidR="00335E15" w:rsidRPr="00F62722">
          <w:rPr>
            <w:rStyle w:val="Hyperlink"/>
            <w:rFonts w:ascii="IFAO-Grec Unicode" w:hAnsi="IFAO-Grec Unicode"/>
          </w:rPr>
          <w:t>)</w:t>
        </w:r>
      </w:hyperlink>
      <w:r w:rsidRPr="00F62722">
        <w:rPr>
          <w:rFonts w:ascii="IFAO-Grec Unicode" w:hAnsi="IFAO-Grec Unicode"/>
        </w:rPr>
        <w:t xml:space="preserve"> “The University of Michigan Collection of Papyri</w:t>
      </w:r>
      <w:r w:rsidR="000E4B68" w:rsidRPr="00F62722">
        <w:rPr>
          <w:rFonts w:ascii="IFAO-Grec Unicode" w:hAnsi="IFAO-Grec Unicode"/>
        </w:rPr>
        <w:t>,</w:t>
      </w:r>
      <w:r w:rsidRPr="00F62722">
        <w:rPr>
          <w:rFonts w:ascii="IFAO-Grec Unicode" w:hAnsi="IFAO-Grec Unicode"/>
        </w:rPr>
        <w:t xml:space="preserve">” Aegyptus 4: 38-40. </w:t>
      </w:r>
    </w:p>
    <w:p w14:paraId="52CB8074" w14:textId="2FFD9860" w:rsidR="003370C7" w:rsidRPr="00F62722" w:rsidRDefault="003370C7" w:rsidP="007104AC">
      <w:pPr>
        <w:ind w:left="720" w:hanging="720"/>
        <w:rPr>
          <w:rFonts w:ascii="IFAO-Grec Unicode" w:hAnsi="IFAO-Grec Unicode"/>
        </w:rPr>
      </w:pPr>
      <w:hyperlink r:id="rId89" w:history="1">
        <w:r w:rsidRPr="00F62722">
          <w:rPr>
            <w:rStyle w:val="Hyperlink"/>
            <w:rFonts w:ascii="IFAO-Grec Unicode" w:hAnsi="IFAO-Grec Unicode"/>
          </w:rPr>
          <w:t>Boak, A.E.R. and Peterson, E. E. (1931)</w:t>
        </w:r>
      </w:hyperlink>
      <w:r w:rsidRPr="00F62722">
        <w:rPr>
          <w:rFonts w:ascii="IFAO-Grec Unicode" w:hAnsi="IFAO-Grec Unicode"/>
        </w:rPr>
        <w:t xml:space="preserve"> </w:t>
      </w:r>
      <w:r w:rsidRPr="00F62722">
        <w:rPr>
          <w:rFonts w:ascii="IFAO-Grec Unicode" w:hAnsi="IFAO-Grec Unicode"/>
          <w:iCs/>
        </w:rPr>
        <w:t>Karanis: Topographical and Architectural Report of Excavations during the Seasons 1924–1928</w:t>
      </w:r>
      <w:r w:rsidR="007104AC" w:rsidRPr="00F62722">
        <w:rPr>
          <w:rFonts w:ascii="IFAO-Grec Unicode" w:hAnsi="IFAO-Grec Unicode"/>
          <w:iCs/>
        </w:rPr>
        <w:t>.</w:t>
      </w:r>
      <w:r w:rsidRPr="00F62722">
        <w:rPr>
          <w:rFonts w:ascii="IFAO-Grec Unicode" w:hAnsi="IFAO-Grec Unicode"/>
          <w:i/>
        </w:rPr>
        <w:t xml:space="preserve"> </w:t>
      </w:r>
      <w:r w:rsidRPr="00F62722">
        <w:rPr>
          <w:rFonts w:ascii="IFAO-Grec Unicode" w:hAnsi="IFAO-Grec Unicode"/>
        </w:rPr>
        <w:t>Ann Arbor.</w:t>
      </w:r>
    </w:p>
    <w:p w14:paraId="39D7051D" w14:textId="603984BA" w:rsidR="006E0949" w:rsidRPr="00F62722" w:rsidRDefault="0080086C" w:rsidP="007104AC">
      <w:pPr>
        <w:ind w:left="720" w:hanging="720"/>
        <w:rPr>
          <w:rFonts w:ascii="IFAO-Grec Unicode" w:hAnsi="IFAO-Grec Unicode"/>
        </w:rPr>
      </w:pPr>
      <w:hyperlink r:id="rId90" w:history="1">
        <w:r w:rsidRPr="00F62722">
          <w:rPr>
            <w:rStyle w:val="Hyperlink"/>
            <w:rFonts w:ascii="IFAO-Grec Unicode" w:hAnsi="IFAO-Grec Unicode"/>
          </w:rPr>
          <w:t>Cavallo, G. (1967)</w:t>
        </w:r>
      </w:hyperlink>
      <w:r w:rsidR="0058109F" w:rsidRPr="00F62722">
        <w:rPr>
          <w:rFonts w:ascii="IFAO-Grec Unicode" w:hAnsi="IFAO-Grec Unicode"/>
        </w:rPr>
        <w:t xml:space="preserve"> Ricerche sulla maiusc</w:t>
      </w:r>
      <w:r w:rsidR="006E0949" w:rsidRPr="00F62722">
        <w:rPr>
          <w:rFonts w:ascii="IFAO-Grec Unicode" w:hAnsi="IFAO-Grec Unicode"/>
        </w:rPr>
        <w:t>ola biblica. Firenze.</w:t>
      </w:r>
    </w:p>
    <w:p w14:paraId="0A2D5CFB" w14:textId="596805C2" w:rsidR="00E308B0" w:rsidRPr="00F62722" w:rsidRDefault="00E308B0" w:rsidP="007104AC">
      <w:pPr>
        <w:ind w:left="720" w:hanging="720"/>
        <w:rPr>
          <w:rFonts w:ascii="IFAO-Grec Unicode" w:hAnsi="IFAO-Grec Unicode"/>
        </w:rPr>
      </w:pPr>
      <w:hyperlink r:id="rId91" w:history="1">
        <w:r w:rsidRPr="00F62722">
          <w:rPr>
            <w:rStyle w:val="Hyperlink"/>
            <w:rFonts w:ascii="IFAO-Grec Unicode" w:hAnsi="IFAO-Grec Unicode"/>
          </w:rPr>
          <w:t>Cavallo, G. (1975)</w:t>
        </w:r>
      </w:hyperlink>
      <w:r w:rsidRPr="00F62722">
        <w:rPr>
          <w:rFonts w:ascii="IFAO-Grec Unicode" w:hAnsi="IFAO-Grec Unicode"/>
        </w:rPr>
        <w:t xml:space="preserve"> “</w:t>
      </w:r>
      <w:r w:rsidR="00153EAB" w:rsidRPr="00F62722">
        <w:rPr>
          <w:rFonts w:ascii="IFAO-Grec Unicode" w:hAnsi="IFAO-Grec Unicode"/>
        </w:rPr>
        <w:t>Grammata Alexandrina,” JÖBG 24: 23–54.</w:t>
      </w:r>
    </w:p>
    <w:p w14:paraId="1C8F0B53" w14:textId="7019ABA8" w:rsidR="00A55AA6" w:rsidRPr="00F62722" w:rsidRDefault="00311792" w:rsidP="007104AC">
      <w:pPr>
        <w:ind w:left="720" w:hanging="720"/>
        <w:rPr>
          <w:rFonts w:ascii="IFAO-Grec Unicode" w:hAnsi="IFAO-Grec Unicode"/>
        </w:rPr>
      </w:pPr>
      <w:hyperlink r:id="rId92" w:history="1">
        <w:r w:rsidRPr="00F62722">
          <w:rPr>
            <w:rStyle w:val="Hyperlink"/>
            <w:rFonts w:ascii="IFAO-Grec Unicode" w:hAnsi="IFAO-Grec Unicode"/>
          </w:rPr>
          <w:t>Cavallo, G. and Maehler, H. (2008)</w:t>
        </w:r>
      </w:hyperlink>
      <w:r w:rsidR="00A55AA6" w:rsidRPr="00F62722">
        <w:rPr>
          <w:rFonts w:ascii="IFAO-Grec Unicode" w:hAnsi="IFAO-Grec Unicode"/>
        </w:rPr>
        <w:t xml:space="preserve"> Hellenistic Bookhands. Berlin</w:t>
      </w:r>
      <w:r w:rsidRPr="00F62722">
        <w:rPr>
          <w:rFonts w:ascii="IFAO-Grec Unicode" w:hAnsi="IFAO-Grec Unicode"/>
        </w:rPr>
        <w:t>/New York.</w:t>
      </w:r>
    </w:p>
    <w:p w14:paraId="04E5F01C" w14:textId="2F926556" w:rsidR="00EA4FF4" w:rsidRPr="00F62722" w:rsidRDefault="00C60640" w:rsidP="004F0F88">
      <w:pPr>
        <w:ind w:left="720" w:hanging="720"/>
        <w:rPr>
          <w:rFonts w:ascii="IFAO-Grec Unicode" w:hAnsi="IFAO-Grec Unicode"/>
        </w:rPr>
      </w:pPr>
      <w:hyperlink r:id="rId93" w:history="1">
        <w:r w:rsidRPr="00F62722">
          <w:rPr>
            <w:rStyle w:val="Hyperlink"/>
            <w:rFonts w:ascii="IFAO-Grec Unicode" w:hAnsi="IFAO-Grec Unicode"/>
          </w:rPr>
          <w:t>Cavallo G. and Maehler,</w:t>
        </w:r>
        <w:r w:rsidR="00AB69FD" w:rsidRPr="00F62722">
          <w:rPr>
            <w:rStyle w:val="Hyperlink"/>
            <w:rFonts w:ascii="IFAO-Grec Unicode" w:hAnsi="IFAO-Grec Unicode"/>
          </w:rPr>
          <w:t xml:space="preserve"> H. (1987)</w:t>
        </w:r>
      </w:hyperlink>
      <w:r w:rsidRPr="00F62722">
        <w:rPr>
          <w:rFonts w:ascii="IFAO-Grec Unicode" w:hAnsi="IFAO-Grec Unicode"/>
        </w:rPr>
        <w:t xml:space="preserve"> Greek Bookhands of the Early Byzantine Period: A.D. 300</w:t>
      </w:r>
      <w:r w:rsidR="00EC75D8" w:rsidRPr="00F62722">
        <w:rPr>
          <w:rFonts w:ascii="IFAO-Grec Unicode" w:hAnsi="IFAO-Grec Unicode"/>
        </w:rPr>
        <w:t>–</w:t>
      </w:r>
      <w:r w:rsidRPr="00F62722">
        <w:rPr>
          <w:rFonts w:ascii="IFAO-Grec Unicode" w:hAnsi="IFAO-Grec Unicode"/>
        </w:rPr>
        <w:t xml:space="preserve">800. </w:t>
      </w:r>
      <w:r w:rsidR="00AB69FD" w:rsidRPr="00F62722">
        <w:rPr>
          <w:rFonts w:ascii="IFAO-Grec Unicode" w:hAnsi="IFAO-Grec Unicode"/>
        </w:rPr>
        <w:t>London.</w:t>
      </w:r>
    </w:p>
    <w:p w14:paraId="591B2BC1" w14:textId="0F0E0C66" w:rsidR="0020083C" w:rsidRPr="00F62722" w:rsidRDefault="0020083C" w:rsidP="0070324B">
      <w:pPr>
        <w:ind w:left="720" w:hanging="720"/>
        <w:rPr>
          <w:rFonts w:ascii="IFAO-Grec Unicode" w:hAnsi="IFAO-Grec Unicode"/>
        </w:rPr>
      </w:pPr>
      <w:hyperlink r:id="rId94" w:history="1">
        <w:r w:rsidRPr="00F62722">
          <w:rPr>
            <w:rStyle w:val="Hyperlink"/>
            <w:rFonts w:ascii="IFAO-Grec Unicode" w:hAnsi="IFAO-Grec Unicode"/>
          </w:rPr>
          <w:t>Depauw, M. and Gheldof, T. (2014)</w:t>
        </w:r>
      </w:hyperlink>
      <w:r w:rsidRPr="00F62722">
        <w:rPr>
          <w:rFonts w:ascii="IFAO-Grec Unicode" w:hAnsi="IFAO-Grec Unicode"/>
        </w:rPr>
        <w:t xml:space="preserve"> “Trismegistos. An interdisciplinary Platform for Ancient World Texts and Related Information,” in Ł. Bolikowski, V. Casarosa, P. Goodale, N. Houssos, P. Manghi, J. Schirrwagen (eds), Theory and Practice of Digital Libraries - TPDL 2013 Selected Workshops. Cham: 40–52.</w:t>
      </w:r>
    </w:p>
    <w:p w14:paraId="01CAAF16" w14:textId="41F2FB6E" w:rsidR="00A6457E" w:rsidRPr="00F62722" w:rsidRDefault="00A6457E" w:rsidP="00A6457E">
      <w:pPr>
        <w:ind w:left="720" w:hanging="720"/>
        <w:jc w:val="both"/>
        <w:rPr>
          <w:rFonts w:ascii="IFAO-Grec Unicode" w:hAnsi="IFAO-Grec Unicode"/>
        </w:rPr>
      </w:pPr>
      <w:hyperlink r:id="rId95" w:history="1">
        <w:r w:rsidRPr="00F62722">
          <w:rPr>
            <w:rStyle w:val="Hyperlink"/>
            <w:rFonts w:ascii="IFAO-Grec Unicode" w:hAnsi="IFAO-Grec Unicode"/>
          </w:rPr>
          <w:t>Goodspeed, E. J. (1898)</w:t>
        </w:r>
      </w:hyperlink>
      <w:r w:rsidRPr="00F62722">
        <w:rPr>
          <w:rFonts w:ascii="IFAO-Grec Unicode" w:hAnsi="IFAO-Grec Unicode"/>
        </w:rPr>
        <w:t xml:space="preserve"> “The Washîm Papyrus of </w:t>
      </w:r>
      <w:r w:rsidRPr="00F62722">
        <w:rPr>
          <w:rFonts w:ascii="IFAO-Grec Unicode" w:hAnsi="IFAO-Grec Unicode"/>
          <w:i/>
          <w:iCs/>
        </w:rPr>
        <w:t xml:space="preserve">Iliad </w:t>
      </w:r>
      <w:r w:rsidRPr="00F62722">
        <w:rPr>
          <w:rFonts w:ascii="IFAO-Grec Unicode" w:hAnsi="IFAO-Grec Unicode"/>
        </w:rPr>
        <w:t>Θ 1-68,” AJA 2: 347–356.</w:t>
      </w:r>
    </w:p>
    <w:p w14:paraId="643DBFBE" w14:textId="3F791ECB" w:rsidR="003621EA" w:rsidRPr="00F62722" w:rsidRDefault="003621EA" w:rsidP="00A6457E">
      <w:pPr>
        <w:ind w:left="720" w:hanging="720"/>
        <w:jc w:val="both"/>
        <w:rPr>
          <w:rFonts w:ascii="IFAO-Grec Unicode" w:hAnsi="IFAO-Grec Unicode"/>
        </w:rPr>
      </w:pPr>
      <w:hyperlink r:id="rId96" w:history="1">
        <w:r w:rsidRPr="00F62722">
          <w:rPr>
            <w:rStyle w:val="Hyperlink"/>
            <w:rFonts w:ascii="IFAO-Grec Unicode" w:hAnsi="IFAO-Grec Unicode"/>
          </w:rPr>
          <w:t>Goodspeed, E.J. (1906)</w:t>
        </w:r>
      </w:hyperlink>
      <w:r w:rsidRPr="00F62722">
        <w:rPr>
          <w:rFonts w:ascii="IFAO-Grec Unicode" w:hAnsi="IFAO-Grec Unicode"/>
        </w:rPr>
        <w:t xml:space="preserve"> “</w:t>
      </w:r>
      <w:r w:rsidR="00467974" w:rsidRPr="00F62722">
        <w:rPr>
          <w:rFonts w:ascii="IFAO-Grec Unicode" w:hAnsi="IFAO-Grec Unicode"/>
        </w:rPr>
        <w:t>A Group of Greek Papyrus Texts</w:t>
      </w:r>
      <w:r w:rsidRPr="00F62722">
        <w:rPr>
          <w:rFonts w:ascii="IFAO-Grec Unicode" w:hAnsi="IFAO-Grec Unicode"/>
        </w:rPr>
        <w:t>,” CP 1: 167–</w:t>
      </w:r>
      <w:r w:rsidR="00467974" w:rsidRPr="00F62722">
        <w:rPr>
          <w:rFonts w:ascii="IFAO-Grec Unicode" w:hAnsi="IFAO-Grec Unicode"/>
        </w:rPr>
        <w:t>175</w:t>
      </w:r>
      <w:r w:rsidR="006046EA" w:rsidRPr="00F62722">
        <w:rPr>
          <w:rFonts w:ascii="IFAO-Grec Unicode" w:hAnsi="IFAO-Grec Unicode"/>
        </w:rPr>
        <w:t>.</w:t>
      </w:r>
    </w:p>
    <w:p w14:paraId="0D9AB382" w14:textId="069D6A98" w:rsidR="008A3B27" w:rsidRPr="00F62722" w:rsidRDefault="008A3B27" w:rsidP="00F86A4B">
      <w:pPr>
        <w:ind w:left="720" w:hanging="720"/>
        <w:rPr>
          <w:rFonts w:ascii="IFAO-Grec Unicode" w:hAnsi="IFAO-Grec Unicode"/>
        </w:rPr>
      </w:pPr>
      <w:hyperlink r:id="rId97" w:history="1">
        <w:r w:rsidRPr="00F62722">
          <w:rPr>
            <w:rStyle w:val="Hyperlink"/>
            <w:rFonts w:ascii="IFAO-Grec Unicode" w:hAnsi="IFAO-Grec Unicode"/>
          </w:rPr>
          <w:t>Gronewald, M. (1991)</w:t>
        </w:r>
      </w:hyperlink>
      <w:r w:rsidR="005F00C4" w:rsidRPr="00F62722">
        <w:rPr>
          <w:rFonts w:ascii="IFAO-Grec Unicode" w:hAnsi="IFAO-Grec Unicode"/>
        </w:rPr>
        <w:t xml:space="preserve"> “Verkannte Papyri mit Homer und Demosthenes,”</w:t>
      </w:r>
      <w:r w:rsidRPr="00F62722">
        <w:rPr>
          <w:rFonts w:ascii="IFAO-Grec Unicode" w:hAnsi="IFAO-Grec Unicode"/>
        </w:rPr>
        <w:t xml:space="preserve"> ZPE </w:t>
      </w:r>
      <w:r w:rsidR="005F00C4" w:rsidRPr="00F62722">
        <w:rPr>
          <w:rFonts w:ascii="IFAO-Grec Unicode" w:hAnsi="IFAO-Grec Unicode"/>
        </w:rPr>
        <w:t>87: 9–10.</w:t>
      </w:r>
    </w:p>
    <w:p w14:paraId="0A1D4B25" w14:textId="3A882442" w:rsidR="00886BD3" w:rsidRPr="00F62722" w:rsidRDefault="00886BD3" w:rsidP="00886BD3">
      <w:pPr>
        <w:ind w:left="720" w:hanging="720"/>
        <w:rPr>
          <w:rFonts w:ascii="IFAO-Grec Unicode" w:hAnsi="IFAO-Grec Unicode"/>
        </w:rPr>
      </w:pPr>
      <w:hyperlink r:id="rId98" w:history="1">
        <w:r w:rsidRPr="00F62722">
          <w:rPr>
            <w:rStyle w:val="Hyperlink"/>
            <w:rFonts w:ascii="IFAO-Grec Unicode" w:hAnsi="IFAO-Grec Unicode"/>
          </w:rPr>
          <w:t xml:space="preserve">Hickey, T.M. and Keenan, J.G. </w:t>
        </w:r>
        <w:r w:rsidR="00F40EC4" w:rsidRPr="00F62722">
          <w:rPr>
            <w:rStyle w:val="Hyperlink"/>
            <w:rFonts w:ascii="IFAO-Grec Unicode" w:hAnsi="IFAO-Grec Unicode"/>
          </w:rPr>
          <w:t>(</w:t>
        </w:r>
        <w:r w:rsidRPr="00F62722">
          <w:rPr>
            <w:rStyle w:val="Hyperlink"/>
            <w:rFonts w:ascii="IFAO-Grec Unicode" w:hAnsi="IFAO-Grec Unicode"/>
          </w:rPr>
          <w:t>2021</w:t>
        </w:r>
        <w:r w:rsidR="00F40EC4" w:rsidRPr="00F62722">
          <w:rPr>
            <w:rStyle w:val="Hyperlink"/>
            <w:rFonts w:ascii="IFAO-Grec Unicode" w:hAnsi="IFAO-Grec Unicode"/>
          </w:rPr>
          <w:t>)</w:t>
        </w:r>
      </w:hyperlink>
      <w:r w:rsidRPr="00F62722">
        <w:rPr>
          <w:rFonts w:ascii="IFAO-Grec Unicode" w:hAnsi="IFAO-Grec Unicode"/>
        </w:rPr>
        <w:t xml:space="preserve"> Edgar J. Goodspeed, America’s First Papyrologist. Berkeley.</w:t>
      </w:r>
    </w:p>
    <w:p w14:paraId="71C04B6B" w14:textId="3F61D13E" w:rsidR="00972D6A" w:rsidRPr="00F62722" w:rsidRDefault="00972D6A" w:rsidP="00972D6A">
      <w:pPr>
        <w:ind w:left="720" w:hanging="720"/>
      </w:pPr>
      <w:hyperlink r:id="rId99" w:history="1">
        <w:r w:rsidRPr="00F62722">
          <w:rPr>
            <w:rStyle w:val="Hyperlink"/>
          </w:rPr>
          <w:t xml:space="preserve">Landvatter, T. </w:t>
        </w:r>
        <w:r w:rsidR="0013036B" w:rsidRPr="00F62722">
          <w:rPr>
            <w:rStyle w:val="Hyperlink"/>
          </w:rPr>
          <w:t>(</w:t>
        </w:r>
        <w:r w:rsidRPr="00F62722">
          <w:rPr>
            <w:rStyle w:val="Hyperlink"/>
          </w:rPr>
          <w:t>2016</w:t>
        </w:r>
        <w:r w:rsidR="0013036B" w:rsidRPr="00F62722">
          <w:rPr>
            <w:rStyle w:val="Hyperlink"/>
          </w:rPr>
          <w:t>)</w:t>
        </w:r>
      </w:hyperlink>
      <w:r w:rsidRPr="00F62722">
        <w:t xml:space="preserve"> “Archaeological and Papyrological Inquiries at Karanis: Problems and Potentialities,” in T. Derda, A. </w:t>
      </w:r>
      <w:r w:rsidRPr="00F62722">
        <w:rPr>
          <w:color w:val="202124"/>
        </w:rPr>
        <w:t>Ł</w:t>
      </w:r>
      <w:r w:rsidRPr="00F62722">
        <w:t>ajtar, J. Urbanik</w:t>
      </w:r>
      <w:r w:rsidRPr="00F62722">
        <w:rPr>
          <w:i/>
        </w:rPr>
        <w:t xml:space="preserve"> </w:t>
      </w:r>
      <w:r w:rsidRPr="00F62722">
        <w:rPr>
          <w:iCs/>
        </w:rPr>
        <w:t>(eds.), Proceedings of the 27</w:t>
      </w:r>
      <w:r w:rsidRPr="00F62722">
        <w:rPr>
          <w:iCs/>
          <w:vertAlign w:val="superscript"/>
        </w:rPr>
        <w:t>th</w:t>
      </w:r>
      <w:r w:rsidRPr="00F62722">
        <w:rPr>
          <w:iCs/>
        </w:rPr>
        <w:t xml:space="preserve"> International Congress of Papyrology: Warsaw, July 29–Aug. 3 2013</w:t>
      </w:r>
      <w:r w:rsidRPr="00F62722">
        <w:t>. Warsaw: 3.1493–1518.</w:t>
      </w:r>
    </w:p>
    <w:p w14:paraId="791A39AF" w14:textId="3A1E38F5" w:rsidR="00972D6A" w:rsidRPr="00F62722" w:rsidRDefault="00972D6A" w:rsidP="00972D6A">
      <w:pPr>
        <w:ind w:left="720" w:hanging="720"/>
      </w:pPr>
      <w:hyperlink r:id="rId100" w:history="1">
        <w:r w:rsidRPr="00F62722">
          <w:rPr>
            <w:rStyle w:val="Hyperlink"/>
          </w:rPr>
          <w:t xml:space="preserve">Landvatter, T. </w:t>
        </w:r>
        <w:r w:rsidR="0013036B" w:rsidRPr="00F62722">
          <w:rPr>
            <w:rStyle w:val="Hyperlink"/>
          </w:rPr>
          <w:t>(</w:t>
        </w:r>
        <w:r w:rsidRPr="00F62722">
          <w:rPr>
            <w:rStyle w:val="Hyperlink"/>
          </w:rPr>
          <w:t>2014</w:t>
        </w:r>
        <w:r w:rsidR="0013036B" w:rsidRPr="00F62722">
          <w:rPr>
            <w:rStyle w:val="Hyperlink"/>
          </w:rPr>
          <w:t>)</w:t>
        </w:r>
      </w:hyperlink>
      <w:r w:rsidRPr="00F62722">
        <w:t xml:space="preserve"> “Karanis Findspots and Stratigraphy</w:t>
      </w:r>
      <w:r w:rsidR="00671285" w:rsidRPr="00F62722">
        <w:t>,</w:t>
      </w:r>
      <w:r w:rsidRPr="00F62722">
        <w:t xml:space="preserve">” </w:t>
      </w:r>
      <w:r w:rsidR="00671285" w:rsidRPr="00F62722">
        <w:t>i</w:t>
      </w:r>
      <w:r w:rsidRPr="00F62722">
        <w:t xml:space="preserve">n </w:t>
      </w:r>
      <w:r w:rsidR="00671285" w:rsidRPr="00F62722">
        <w:t>T. G. Wilfong and A. W. S. Ferrara</w:t>
      </w:r>
      <w:r w:rsidR="00671285" w:rsidRPr="00F62722">
        <w:rPr>
          <w:i/>
          <w:iCs/>
        </w:rPr>
        <w:t xml:space="preserve"> </w:t>
      </w:r>
      <w:r w:rsidR="00671285" w:rsidRPr="00F62722">
        <w:t xml:space="preserve">(eds.), </w:t>
      </w:r>
      <w:r w:rsidRPr="00F62722">
        <w:t>Karanis Revealed: Discovering the Past and Present of a Michigan Excavation in Egypt. Ann Arbor: 39–43.</w:t>
      </w:r>
    </w:p>
    <w:p w14:paraId="3B8F0D2F" w14:textId="2FDC24F4" w:rsidR="00990DDA" w:rsidRPr="00F62722" w:rsidRDefault="00990DDA" w:rsidP="00902BA9">
      <w:pPr>
        <w:ind w:left="720" w:hanging="720"/>
        <w:jc w:val="both"/>
      </w:pPr>
      <w:hyperlink r:id="rId101" w:history="1">
        <w:r w:rsidRPr="00F62722">
          <w:rPr>
            <w:rStyle w:val="Hyperlink"/>
          </w:rPr>
          <w:t>Motta, L., T.D. Johnson, S. Burton, P.J. Reimer, P. Erdkamp, and F. Heinrich (2024)</w:t>
        </w:r>
      </w:hyperlink>
      <w:r w:rsidRPr="00F62722">
        <w:t xml:space="preserve"> “</w:t>
      </w:r>
      <w:r w:rsidR="0064686A" w:rsidRPr="00F62722">
        <w:t>Re-dating Roman Karanis, Egypt: radiocarbon evidence for prolonged occupation until the seventh century AD</w:t>
      </w:r>
      <w:r w:rsidRPr="00F62722">
        <w:t>.”</w:t>
      </w:r>
      <w:r w:rsidR="0064686A" w:rsidRPr="00F62722">
        <w:t xml:space="preserve"> Antiquity</w:t>
      </w:r>
      <w:r w:rsidR="003A001C" w:rsidRPr="00F62722">
        <w:t xml:space="preserve"> 98: 954–972</w:t>
      </w:r>
      <w:r w:rsidR="004668E5" w:rsidRPr="00F62722">
        <w:t>.</w:t>
      </w:r>
    </w:p>
    <w:p w14:paraId="2005EB5F" w14:textId="259BF49C" w:rsidR="00D83F25" w:rsidRPr="00F62722" w:rsidRDefault="00D83F25" w:rsidP="00AA2DA2">
      <w:pPr>
        <w:ind w:left="720" w:hanging="720"/>
        <w:rPr>
          <w:rFonts w:ascii="IFAO-Grec Unicode" w:hAnsi="IFAO-Grec Unicode"/>
        </w:rPr>
      </w:pPr>
      <w:hyperlink r:id="rId102" w:history="1">
        <w:r w:rsidRPr="00F62722">
          <w:rPr>
            <w:rStyle w:val="Hyperlink"/>
            <w:rFonts w:ascii="IFAO-Grec Unicode" w:hAnsi="IFAO-Grec Unicode"/>
          </w:rPr>
          <w:t>Orsini, P. (2016)</w:t>
        </w:r>
      </w:hyperlink>
      <w:r w:rsidRPr="00F62722">
        <w:rPr>
          <w:rFonts w:ascii="IFAO-Grec Unicode" w:hAnsi="IFAO-Grec Unicode"/>
        </w:rPr>
        <w:t xml:space="preserve"> “La maiuscola ogivale inclinata. Contributo preliminare,” Scripta 9: 89–116. </w:t>
      </w:r>
    </w:p>
    <w:p w14:paraId="23120036" w14:textId="00F39896" w:rsidR="00A84027" w:rsidRPr="00F62722" w:rsidRDefault="00A84027" w:rsidP="00AA2DA2">
      <w:pPr>
        <w:ind w:left="720" w:hanging="720"/>
        <w:rPr>
          <w:rFonts w:ascii="IFAO-Grec Unicode" w:hAnsi="IFAO-Grec Unicode"/>
        </w:rPr>
      </w:pPr>
      <w:hyperlink r:id="rId103" w:history="1">
        <w:r w:rsidRPr="00F62722">
          <w:rPr>
            <w:rStyle w:val="Hyperlink"/>
            <w:rFonts w:ascii="IFAO-Grec Unicode" w:hAnsi="IFAO-Grec Unicode"/>
          </w:rPr>
          <w:t>Orsini, P. (2019)</w:t>
        </w:r>
      </w:hyperlink>
      <w:r w:rsidRPr="00F62722">
        <w:rPr>
          <w:rFonts w:ascii="IFAO-Grec Unicode" w:hAnsi="IFAO-Grec Unicode"/>
        </w:rPr>
        <w:t xml:space="preserve"> Studies </w:t>
      </w:r>
      <w:r w:rsidR="006B248A" w:rsidRPr="00F62722">
        <w:rPr>
          <w:rFonts w:ascii="IFAO-Grec Unicode" w:hAnsi="IFAO-Grec Unicode"/>
        </w:rPr>
        <w:t>on Greek and Coptic Majuscule Scripts and Books. Berlin.</w:t>
      </w:r>
    </w:p>
    <w:p w14:paraId="6A043ED2" w14:textId="0A90E666" w:rsidR="000F2F50" w:rsidRPr="00F62722" w:rsidRDefault="000F2F50" w:rsidP="00AA2DA2">
      <w:pPr>
        <w:ind w:left="720" w:hanging="720"/>
        <w:rPr>
          <w:rFonts w:ascii="IFAO-Grec Unicode" w:hAnsi="IFAO-Grec Unicode"/>
        </w:rPr>
      </w:pPr>
      <w:hyperlink r:id="rId104" w:history="1">
        <w:r w:rsidRPr="00F62722">
          <w:rPr>
            <w:rStyle w:val="Hyperlink"/>
            <w:rFonts w:ascii="IFAO-Grec Unicode" w:hAnsi="IFAO-Grec Unicode"/>
          </w:rPr>
          <w:t>Perrone, S. (2022)</w:t>
        </w:r>
      </w:hyperlink>
      <w:r w:rsidRPr="00F62722">
        <w:rPr>
          <w:rFonts w:ascii="IFAO-Grec Unicode" w:hAnsi="IFAO-Grec Unicode"/>
        </w:rPr>
        <w:t xml:space="preserve"> </w:t>
      </w:r>
      <w:r w:rsidR="00A71C35" w:rsidRPr="00F62722">
        <w:rPr>
          <w:rFonts w:ascii="IFAO-Grec Unicode" w:hAnsi="IFAO-Grec Unicode"/>
        </w:rPr>
        <w:t xml:space="preserve">“Omero a Karanis.” Segno e Testo </w:t>
      </w:r>
      <w:r w:rsidR="0039626E" w:rsidRPr="00F62722">
        <w:rPr>
          <w:rFonts w:ascii="IFAO-Grec Unicode" w:hAnsi="IFAO-Grec Unicode"/>
        </w:rPr>
        <w:t>20: 37–</w:t>
      </w:r>
      <w:r w:rsidR="00EE4E89" w:rsidRPr="00F62722">
        <w:rPr>
          <w:rFonts w:ascii="IFAO-Grec Unicode" w:hAnsi="IFAO-Grec Unicode"/>
        </w:rPr>
        <w:t>66</w:t>
      </w:r>
      <w:r w:rsidR="0039626E" w:rsidRPr="00F62722">
        <w:rPr>
          <w:rFonts w:ascii="IFAO-Grec Unicode" w:hAnsi="IFAO-Grec Unicode"/>
        </w:rPr>
        <w:t>.</w:t>
      </w:r>
    </w:p>
    <w:p w14:paraId="6753F070" w14:textId="66BA1835" w:rsidR="00CB728A" w:rsidRPr="00F62722" w:rsidRDefault="00CB728A" w:rsidP="005C2698">
      <w:pPr>
        <w:ind w:left="720" w:hanging="720"/>
        <w:rPr>
          <w:rFonts w:ascii="IFAO-Grec Unicode" w:hAnsi="IFAO-Grec Unicode"/>
        </w:rPr>
      </w:pPr>
      <w:hyperlink r:id="rId105" w:history="1">
        <w:r w:rsidRPr="00F62722">
          <w:rPr>
            <w:rStyle w:val="Hyperlink"/>
            <w:rFonts w:ascii="IFAO-Grec Unicode" w:hAnsi="IFAO-Grec Unicode"/>
          </w:rPr>
          <w:t>Peterson, E.</w:t>
        </w:r>
        <w:r w:rsidR="00A54917" w:rsidRPr="00F62722">
          <w:rPr>
            <w:rStyle w:val="Hyperlink"/>
            <w:rFonts w:ascii="IFAO-Grec Unicode" w:hAnsi="IFAO-Grec Unicode"/>
          </w:rPr>
          <w:t>E. (1973)</w:t>
        </w:r>
      </w:hyperlink>
      <w:r w:rsidR="00A54917" w:rsidRPr="00F62722">
        <w:rPr>
          <w:rFonts w:ascii="IFAO-Grec Unicode" w:hAnsi="IFAO-Grec Unicode"/>
        </w:rPr>
        <w:t xml:space="preserve"> </w:t>
      </w:r>
      <w:r w:rsidR="00B2193C" w:rsidRPr="00F62722">
        <w:rPr>
          <w:rFonts w:ascii="IFAO-Grec Unicode" w:hAnsi="IFAO-Grec Unicode"/>
        </w:rPr>
        <w:t xml:space="preserve">The Architecture and Topography of Karanis </w:t>
      </w:r>
      <w:r w:rsidR="00B23C8E" w:rsidRPr="00F62722">
        <w:rPr>
          <w:rFonts w:ascii="IFAO-Grec Unicode" w:hAnsi="IFAO-Grec Unicode"/>
        </w:rPr>
        <w:t xml:space="preserve">(1928–1935). </w:t>
      </w:r>
      <w:r w:rsidR="00A54917" w:rsidRPr="00F62722">
        <w:rPr>
          <w:rFonts w:ascii="IFAO-Grec Unicode" w:hAnsi="IFAO-Grec Unicode"/>
        </w:rPr>
        <w:t>Ann Arbor.</w:t>
      </w:r>
    </w:p>
    <w:p w14:paraId="5CCF41CB" w14:textId="7E097543" w:rsidR="00F47EA1" w:rsidRPr="00F62722" w:rsidRDefault="00F47EA1" w:rsidP="005C2698">
      <w:pPr>
        <w:ind w:left="720" w:hanging="720"/>
        <w:rPr>
          <w:rFonts w:ascii="IFAO-Grec Unicode" w:hAnsi="IFAO-Grec Unicode"/>
        </w:rPr>
      </w:pPr>
      <w:hyperlink r:id="rId106" w:history="1">
        <w:r w:rsidRPr="00F62722">
          <w:rPr>
            <w:rStyle w:val="Hyperlink"/>
            <w:rFonts w:ascii="IFAO-Grec Unicode" w:hAnsi="IFAO-Grec Unicode"/>
          </w:rPr>
          <w:t>Priest, N. (1975)</w:t>
        </w:r>
      </w:hyperlink>
      <w:r w:rsidRPr="00F62722">
        <w:rPr>
          <w:rFonts w:ascii="IFAO-Grec Unicode" w:hAnsi="IFAO-Grec Unicode"/>
        </w:rPr>
        <w:t xml:space="preserve"> </w:t>
      </w:r>
      <w:r w:rsidR="00130B9A" w:rsidRPr="00F62722">
        <w:rPr>
          <w:rFonts w:ascii="IFAO-Grec Unicode" w:hAnsi="IFAO-Grec Unicode"/>
        </w:rPr>
        <w:t>Homeric Papyri in the Michigan Collection. Diss: Ann Arbor.</w:t>
      </w:r>
    </w:p>
    <w:p w14:paraId="5F923953" w14:textId="64CA126F" w:rsidR="00E224E9" w:rsidRPr="00F62722" w:rsidRDefault="00E224E9" w:rsidP="005C2698">
      <w:pPr>
        <w:ind w:left="720" w:hanging="720"/>
        <w:rPr>
          <w:rFonts w:ascii="IFAO-Grec Unicode" w:hAnsi="IFAO-Grec Unicode"/>
        </w:rPr>
      </w:pPr>
      <w:hyperlink r:id="rId107" w:history="1">
        <w:r w:rsidRPr="00F62722">
          <w:rPr>
            <w:rStyle w:val="Hyperlink"/>
            <w:rFonts w:ascii="IFAO-Grec Unicode" w:hAnsi="IFAO-Grec Unicode"/>
          </w:rPr>
          <w:t>Quirke, S. (2010)</w:t>
        </w:r>
      </w:hyperlink>
      <w:r w:rsidRPr="00F62722">
        <w:rPr>
          <w:rFonts w:ascii="IFAO-Grec Unicode" w:hAnsi="IFAO-Grec Unicode"/>
        </w:rPr>
        <w:t xml:space="preserve">. </w:t>
      </w:r>
      <w:r w:rsidR="00317D6B" w:rsidRPr="00F62722">
        <w:rPr>
          <w:rFonts w:ascii="IFAO-Grec Unicode" w:hAnsi="IFAO-Grec Unicode"/>
        </w:rPr>
        <w:t xml:space="preserve">Hidden Hands: Egyptian Workforces in Petrie Excavation Archives, 1880-1924. </w:t>
      </w:r>
      <w:r w:rsidRPr="00F62722">
        <w:rPr>
          <w:rFonts w:ascii="IFAO-Grec Unicode" w:hAnsi="IFAO-Grec Unicode"/>
        </w:rPr>
        <w:t>London.</w:t>
      </w:r>
    </w:p>
    <w:p w14:paraId="43A1BDC1" w14:textId="288B1D18" w:rsidR="00B807AF" w:rsidRPr="00F62722" w:rsidRDefault="00B807AF" w:rsidP="00EF25AE">
      <w:pPr>
        <w:ind w:left="720" w:hanging="720"/>
        <w:rPr>
          <w:rFonts w:ascii="IFAO-Grec Unicode" w:hAnsi="IFAO-Grec Unicode"/>
        </w:rPr>
      </w:pPr>
      <w:hyperlink r:id="rId108" w:history="1">
        <w:r w:rsidRPr="00F62722">
          <w:rPr>
            <w:rStyle w:val="Hyperlink"/>
            <w:rFonts w:ascii="IFAO-Grec Unicode" w:hAnsi="IFAO-Grec Unicode"/>
          </w:rPr>
          <w:t>Pollard, N. (1998)</w:t>
        </w:r>
      </w:hyperlink>
      <w:r w:rsidRPr="00F62722">
        <w:rPr>
          <w:rFonts w:ascii="IFAO-Grec Unicode" w:hAnsi="IFAO-Grec Unicode"/>
        </w:rPr>
        <w:t xml:space="preserve"> “</w:t>
      </w:r>
      <w:r w:rsidR="00EF25AE" w:rsidRPr="00F62722">
        <w:rPr>
          <w:rFonts w:ascii="IFAO-Grec Unicode" w:hAnsi="IFAO-Grec Unicode"/>
        </w:rPr>
        <w:t>The Chronology and Economic Condition of Late Roman Karanis: An Archaeological Reassessment.</w:t>
      </w:r>
      <w:r w:rsidRPr="00F62722">
        <w:rPr>
          <w:rFonts w:ascii="IFAO-Grec Unicode" w:hAnsi="IFAO-Grec Unicode"/>
        </w:rPr>
        <w:t>” JARCE</w:t>
      </w:r>
      <w:r w:rsidR="00EF25AE" w:rsidRPr="00F62722">
        <w:rPr>
          <w:rFonts w:ascii="IFAO-Grec Unicode" w:hAnsi="IFAO-Grec Unicode"/>
        </w:rPr>
        <w:t xml:space="preserve"> 35: 147–162</w:t>
      </w:r>
      <w:r w:rsidRPr="00F62722">
        <w:rPr>
          <w:rFonts w:ascii="IFAO-Grec Unicode" w:hAnsi="IFAO-Grec Unicode"/>
        </w:rPr>
        <w:t>.</w:t>
      </w:r>
    </w:p>
    <w:p w14:paraId="79BD5850" w14:textId="17464237" w:rsidR="00BD138E" w:rsidRPr="00F62722" w:rsidRDefault="00720042" w:rsidP="00933AD0">
      <w:pPr>
        <w:ind w:left="720" w:hanging="720"/>
        <w:rPr>
          <w:rFonts w:ascii="IFAO-Grec Unicode" w:hAnsi="IFAO-Grec Unicode"/>
        </w:rPr>
      </w:pPr>
      <w:hyperlink r:id="rId109" w:history="1">
        <w:r w:rsidRPr="00F62722">
          <w:rPr>
            <w:rStyle w:val="Hyperlink"/>
            <w:rFonts w:ascii="IFAO-Grec Unicode" w:hAnsi="IFAO-Grec Unicode"/>
          </w:rPr>
          <w:t>Reinach, T. (1905)</w:t>
        </w:r>
      </w:hyperlink>
      <w:r w:rsidRPr="00F62722">
        <w:rPr>
          <w:rFonts w:ascii="IFAO-Grec Unicode" w:hAnsi="IFAO-Grec Unicode"/>
        </w:rPr>
        <w:t xml:space="preserve"> “Un fragment nouveau d’Alcée.” </w:t>
      </w:r>
      <w:r w:rsidRPr="00F62722">
        <w:rPr>
          <w:rFonts w:ascii="IFAO-Grec Unicode" w:hAnsi="IFAO-Grec Unicode"/>
          <w:iCs/>
        </w:rPr>
        <w:t>REG</w:t>
      </w:r>
      <w:r w:rsidRPr="00F62722">
        <w:rPr>
          <w:rFonts w:ascii="IFAO-Grec Unicode" w:hAnsi="IFAO-Grec Unicode"/>
          <w:i/>
        </w:rPr>
        <w:t xml:space="preserve"> </w:t>
      </w:r>
      <w:r w:rsidRPr="00F62722">
        <w:rPr>
          <w:rFonts w:ascii="IFAO-Grec Unicode" w:hAnsi="IFAO-Grec Unicode"/>
        </w:rPr>
        <w:t>18: 295–299.</w:t>
      </w:r>
    </w:p>
    <w:p w14:paraId="20227348" w14:textId="71B9C9C9" w:rsidR="008D7E21" w:rsidRPr="00F62722" w:rsidRDefault="008D7E21" w:rsidP="005C2698">
      <w:pPr>
        <w:ind w:left="720" w:hanging="720"/>
        <w:rPr>
          <w:rFonts w:ascii="IFAO-Grec Unicode" w:hAnsi="IFAO-Grec Unicode"/>
        </w:rPr>
      </w:pPr>
      <w:hyperlink r:id="rId110" w:history="1">
        <w:r w:rsidRPr="00F62722">
          <w:rPr>
            <w:rStyle w:val="Hyperlink"/>
            <w:rFonts w:ascii="IFAO-Grec Unicode" w:hAnsi="IFAO-Grec Unicode"/>
          </w:rPr>
          <w:t>de Ricci, S. (1902)</w:t>
        </w:r>
      </w:hyperlink>
      <w:r w:rsidRPr="00F62722">
        <w:rPr>
          <w:rFonts w:ascii="IFAO-Grec Unicode" w:hAnsi="IFAO-Grec Unicode"/>
        </w:rPr>
        <w:t xml:space="preserve"> “Bulletin papyrologique</w:t>
      </w:r>
      <w:r w:rsidR="00481BCA" w:rsidRPr="00F62722">
        <w:rPr>
          <w:rFonts w:ascii="IFAO-Grec Unicode" w:hAnsi="IFAO-Grec Unicode"/>
        </w:rPr>
        <w:t>.</w:t>
      </w:r>
      <w:r w:rsidRPr="00F62722">
        <w:rPr>
          <w:rFonts w:ascii="IFAO-Grec Unicode" w:hAnsi="IFAO-Grec Unicode"/>
        </w:rPr>
        <w:t xml:space="preserve">” </w:t>
      </w:r>
      <w:r w:rsidRPr="00F62722">
        <w:rPr>
          <w:rFonts w:ascii="IFAO-Grec Unicode" w:hAnsi="IFAO-Grec Unicode"/>
          <w:iCs/>
        </w:rPr>
        <w:t>REG</w:t>
      </w:r>
      <w:r w:rsidRPr="00F62722">
        <w:rPr>
          <w:rFonts w:ascii="IFAO-Grec Unicode" w:hAnsi="IFAO-Grec Unicode"/>
          <w:i/>
        </w:rPr>
        <w:t xml:space="preserve"> </w:t>
      </w:r>
      <w:r w:rsidRPr="00F62722">
        <w:rPr>
          <w:rFonts w:ascii="IFAO-Grec Unicode" w:hAnsi="IFAO-Grec Unicode"/>
        </w:rPr>
        <w:t>15</w:t>
      </w:r>
      <w:r w:rsidR="00481BCA" w:rsidRPr="00F62722">
        <w:rPr>
          <w:rFonts w:ascii="IFAO-Grec Unicode" w:hAnsi="IFAO-Grec Unicode"/>
        </w:rPr>
        <w:t>:</w:t>
      </w:r>
      <w:r w:rsidRPr="00F62722">
        <w:rPr>
          <w:rFonts w:ascii="IFAO-Grec Unicode" w:hAnsi="IFAO-Grec Unicode"/>
        </w:rPr>
        <w:t xml:space="preserve"> 408–460.</w:t>
      </w:r>
    </w:p>
    <w:p w14:paraId="48D97A06" w14:textId="470E64F6" w:rsidR="00792ECD" w:rsidRPr="00F62722" w:rsidRDefault="00792ECD" w:rsidP="005C2698">
      <w:pPr>
        <w:ind w:left="720" w:hanging="720"/>
        <w:rPr>
          <w:rFonts w:ascii="IFAO-Grec Unicode" w:hAnsi="IFAO-Grec Unicode"/>
        </w:rPr>
      </w:pPr>
      <w:hyperlink r:id="rId111" w:history="1">
        <w:r w:rsidRPr="00F62722">
          <w:rPr>
            <w:rStyle w:val="Hyperlink"/>
            <w:rFonts w:ascii="IFAO-Grec Unicode" w:hAnsi="IFAO-Grec Unicode"/>
          </w:rPr>
          <w:t>Roberts, C.H. (1955)</w:t>
        </w:r>
      </w:hyperlink>
      <w:r w:rsidRPr="00F62722">
        <w:rPr>
          <w:rFonts w:ascii="IFAO-Grec Unicode" w:hAnsi="IFAO-Grec Unicode"/>
        </w:rPr>
        <w:t xml:space="preserve"> Greek Literary Hands 350 B.C.–A.D. 400</w:t>
      </w:r>
      <w:r w:rsidR="00C023C7" w:rsidRPr="00F62722">
        <w:rPr>
          <w:rFonts w:ascii="IFAO-Grec Unicode" w:hAnsi="IFAO-Grec Unicode"/>
        </w:rPr>
        <w:t>. Oxford.</w:t>
      </w:r>
    </w:p>
    <w:p w14:paraId="2666C9C4" w14:textId="47CE60D0" w:rsidR="00755201" w:rsidRPr="00F62722" w:rsidRDefault="00755201" w:rsidP="005C2698">
      <w:pPr>
        <w:ind w:left="720" w:hanging="720"/>
        <w:rPr>
          <w:rFonts w:ascii="IFAO-Grec Unicode" w:hAnsi="IFAO-Grec Unicode"/>
        </w:rPr>
      </w:pPr>
      <w:hyperlink r:id="rId112" w:history="1">
        <w:r w:rsidRPr="00F62722">
          <w:rPr>
            <w:rStyle w:val="Hyperlink"/>
            <w:rFonts w:ascii="IFAO-Grec Unicode" w:hAnsi="IFAO-Grec Unicode"/>
          </w:rPr>
          <w:t>Ryholt, K. (2019)</w:t>
        </w:r>
      </w:hyperlink>
      <w:r w:rsidRPr="00F62722">
        <w:rPr>
          <w:rFonts w:ascii="IFAO-Grec Unicode" w:hAnsi="IFAO-Grec Unicode"/>
        </w:rPr>
        <w:t xml:space="preserve"> “The ‘Fayum Library’</w:t>
      </w:r>
      <w:r w:rsidR="00BF7BC4" w:rsidRPr="00F62722">
        <w:rPr>
          <w:rFonts w:ascii="IFAO-Grec Unicode" w:hAnsi="IFAO-Grec Unicode"/>
        </w:rPr>
        <w:t>,</w:t>
      </w:r>
      <w:r w:rsidRPr="00F62722">
        <w:rPr>
          <w:rFonts w:ascii="IFAO-Grec Unicode" w:hAnsi="IFAO-Grec Unicode"/>
        </w:rPr>
        <w:t>”</w:t>
      </w:r>
      <w:r w:rsidR="00481BCA" w:rsidRPr="00F62722">
        <w:rPr>
          <w:rFonts w:ascii="IFAO-Grec Unicode" w:hAnsi="IFAO-Grec Unicode"/>
        </w:rPr>
        <w:t xml:space="preserve"> </w:t>
      </w:r>
      <w:r w:rsidRPr="00F62722">
        <w:rPr>
          <w:rFonts w:ascii="IFAO-Grec Unicode" w:hAnsi="IFAO-Grec Unicode"/>
        </w:rPr>
        <w:t>in F. Naether</w:t>
      </w:r>
      <w:r w:rsidRPr="00F62722">
        <w:rPr>
          <w:rFonts w:ascii="IFAO-Grec Unicode" w:hAnsi="IFAO-Grec Unicode"/>
          <w:i/>
        </w:rPr>
        <w:t xml:space="preserve"> </w:t>
      </w:r>
      <w:r w:rsidRPr="00F62722">
        <w:rPr>
          <w:rFonts w:ascii="IFAO-Grec Unicode" w:hAnsi="IFAO-Grec Unicode"/>
        </w:rPr>
        <w:t xml:space="preserve">(ed), </w:t>
      </w:r>
      <w:r w:rsidRPr="00F62722">
        <w:rPr>
          <w:rFonts w:ascii="IFAO-Grec Unicode" w:hAnsi="IFAO-Grec Unicode"/>
          <w:iCs/>
        </w:rPr>
        <w:t>New Approaches in Demotic Studies: Acts of the 13</w:t>
      </w:r>
      <w:r w:rsidRPr="00F62722">
        <w:rPr>
          <w:rFonts w:ascii="IFAO-Grec Unicode" w:hAnsi="IFAO-Grec Unicode"/>
          <w:iCs/>
          <w:vertAlign w:val="superscript"/>
        </w:rPr>
        <w:t>th</w:t>
      </w:r>
      <w:r w:rsidRPr="00F62722">
        <w:rPr>
          <w:rFonts w:ascii="IFAO-Grec Unicode" w:hAnsi="IFAO-Grec Unicode"/>
          <w:iCs/>
        </w:rPr>
        <w:t xml:space="preserve"> International Conference of Demotic Studies</w:t>
      </w:r>
      <w:r w:rsidR="009E1696" w:rsidRPr="00F62722">
        <w:rPr>
          <w:rFonts w:ascii="IFAO-Grec Unicode" w:hAnsi="IFAO-Grec Unicode"/>
        </w:rPr>
        <w:t>.</w:t>
      </w:r>
      <w:r w:rsidRPr="00F62722">
        <w:rPr>
          <w:rFonts w:ascii="IFAO-Grec Unicode" w:hAnsi="IFAO-Grec Unicode"/>
        </w:rPr>
        <w:t xml:space="preserve"> Berlin</w:t>
      </w:r>
      <w:r w:rsidR="009E1696" w:rsidRPr="00F62722">
        <w:rPr>
          <w:rFonts w:ascii="IFAO-Grec Unicode" w:hAnsi="IFAO-Grec Unicode"/>
        </w:rPr>
        <w:t>:</w:t>
      </w:r>
      <w:r w:rsidRPr="00F62722">
        <w:rPr>
          <w:rFonts w:ascii="IFAO-Grec Unicode" w:hAnsi="IFAO-Grec Unicode"/>
        </w:rPr>
        <w:t xml:space="preserve"> 249–270.</w:t>
      </w:r>
    </w:p>
    <w:p w14:paraId="65CDF58D" w14:textId="5B9C866B" w:rsidR="00474B63" w:rsidRPr="00F62722" w:rsidRDefault="000B6295" w:rsidP="000B6295">
      <w:pPr>
        <w:ind w:left="720" w:hanging="720"/>
        <w:rPr>
          <w:rFonts w:ascii="IFAO-Grec Unicode" w:hAnsi="IFAO-Grec Unicode"/>
        </w:rPr>
      </w:pPr>
      <w:hyperlink r:id="rId113" w:history="1">
        <w:r w:rsidRPr="00F62722">
          <w:rPr>
            <w:rStyle w:val="Hyperlink"/>
            <w:rFonts w:ascii="IFAO-Grec Unicode" w:hAnsi="IFAO-Grec Unicode"/>
          </w:rPr>
          <w:t>Sampson, C.M. (2022)</w:t>
        </w:r>
      </w:hyperlink>
      <w:r w:rsidR="009144D3" w:rsidRPr="00F62722">
        <w:rPr>
          <w:rFonts w:ascii="IFAO-Grec Unicode" w:hAnsi="IFAO-Grec Unicode"/>
        </w:rPr>
        <w:t xml:space="preserve"> </w:t>
      </w:r>
      <w:r w:rsidR="00857498" w:rsidRPr="00F62722">
        <w:rPr>
          <w:rFonts w:ascii="IFAO-Grec Unicode" w:hAnsi="IFAO-Grec Unicode"/>
        </w:rPr>
        <w:t>“New Light on P.Mich. 15 686.” Pylon 2.</w:t>
      </w:r>
    </w:p>
    <w:p w14:paraId="0ACF89F7" w14:textId="62329026" w:rsidR="0072511D" w:rsidRPr="00F62722" w:rsidRDefault="0072511D" w:rsidP="00964C3D">
      <w:pPr>
        <w:spacing w:line="259" w:lineRule="auto"/>
        <w:ind w:left="720" w:hanging="720"/>
        <w:rPr>
          <w:rFonts w:ascii="IFAO-Grec Unicode" w:hAnsi="IFAO-Grec Unicode"/>
        </w:rPr>
      </w:pPr>
      <w:hyperlink r:id="rId114" w:history="1">
        <w:r w:rsidRPr="00F62722">
          <w:rPr>
            <w:rStyle w:val="Hyperlink"/>
            <w:rFonts w:ascii="IFAO-Grec Unicode" w:hAnsi="IFAO-Grec Unicode"/>
          </w:rPr>
          <w:t>Sampson, C.M. (</w:t>
        </w:r>
        <w:r w:rsidR="00CC7AA6" w:rsidRPr="00F62722">
          <w:rPr>
            <w:rStyle w:val="Hyperlink"/>
            <w:rFonts w:ascii="IFAO-Grec Unicode" w:hAnsi="IFAO-Grec Unicode"/>
          </w:rPr>
          <w:t>2023</w:t>
        </w:r>
        <w:r w:rsidRPr="00F62722">
          <w:rPr>
            <w:rStyle w:val="Hyperlink"/>
            <w:rFonts w:ascii="IFAO-Grec Unicode" w:hAnsi="IFAO-Grec Unicode"/>
          </w:rPr>
          <w:t>)</w:t>
        </w:r>
      </w:hyperlink>
      <w:r w:rsidRPr="00F62722">
        <w:rPr>
          <w:rFonts w:ascii="IFAO-Grec Unicode" w:hAnsi="IFAO-Grec Unicode"/>
        </w:rPr>
        <w:t xml:space="preserve"> “</w:t>
      </w:r>
      <w:r w:rsidR="00D57CEF" w:rsidRPr="00F62722">
        <w:rPr>
          <w:rFonts w:ascii="IFAO-Grec Unicode" w:hAnsi="IFAO-Grec Unicode"/>
        </w:rPr>
        <w:t>Area G and the Digging of K</w:t>
      </w:r>
      <w:r w:rsidR="000F2F50" w:rsidRPr="00F62722">
        <w:rPr>
          <w:rFonts w:ascii="IFAO-Grec Unicode" w:hAnsi="IFAO-Grec Unicode"/>
        </w:rPr>
        <w:t>o</w:t>
      </w:r>
      <w:r w:rsidR="00D57CEF" w:rsidRPr="00F62722">
        <w:rPr>
          <w:rFonts w:ascii="IFAO-Grec Unicode" w:hAnsi="IFAO-Grec Unicode"/>
        </w:rPr>
        <w:t>m Aushim</w:t>
      </w:r>
      <w:r w:rsidRPr="00F62722">
        <w:rPr>
          <w:rFonts w:ascii="IFAO-Grec Unicode" w:hAnsi="IFAO-Grec Unicode"/>
        </w:rPr>
        <w:t>.” T</w:t>
      </w:r>
      <w:r w:rsidR="00475A45" w:rsidRPr="00F62722">
        <w:rPr>
          <w:rFonts w:ascii="IFAO-Grec Unicode" w:hAnsi="IFAO-Grec Unicode"/>
        </w:rPr>
        <w:t xml:space="preserve">rends in </w:t>
      </w:r>
      <w:r w:rsidRPr="00F62722">
        <w:rPr>
          <w:rFonts w:ascii="IFAO-Grec Unicode" w:hAnsi="IFAO-Grec Unicode"/>
        </w:rPr>
        <w:t>C</w:t>
      </w:r>
      <w:r w:rsidR="00475A45" w:rsidRPr="00F62722">
        <w:rPr>
          <w:rFonts w:ascii="IFAO-Grec Unicode" w:hAnsi="IFAO-Grec Unicode"/>
        </w:rPr>
        <w:t>lassics</w:t>
      </w:r>
      <w:r w:rsidRPr="00F62722">
        <w:rPr>
          <w:rFonts w:ascii="IFAO-Grec Unicode" w:hAnsi="IFAO-Grec Unicode"/>
        </w:rPr>
        <w:t xml:space="preserve"> 15</w:t>
      </w:r>
      <w:r w:rsidR="00CC7AA6" w:rsidRPr="00F62722">
        <w:rPr>
          <w:rFonts w:ascii="IFAO-Grec Unicode" w:hAnsi="IFAO-Grec Unicode"/>
        </w:rPr>
        <w:t>: 441–467</w:t>
      </w:r>
      <w:r w:rsidRPr="00F62722">
        <w:rPr>
          <w:rFonts w:ascii="IFAO-Grec Unicode" w:hAnsi="IFAO-Grec Unicode"/>
        </w:rPr>
        <w:t>.</w:t>
      </w:r>
    </w:p>
    <w:p w14:paraId="68C40CEC" w14:textId="2AB8B4BF" w:rsidR="00DF59E6" w:rsidRPr="00F62722" w:rsidRDefault="00DF59E6" w:rsidP="00964C3D">
      <w:pPr>
        <w:spacing w:line="259" w:lineRule="auto"/>
        <w:ind w:left="720" w:hanging="720"/>
        <w:rPr>
          <w:rFonts w:ascii="IFAO-Grec Unicode" w:hAnsi="IFAO-Grec Unicode"/>
        </w:rPr>
      </w:pPr>
      <w:hyperlink r:id="rId115" w:history="1">
        <w:r w:rsidRPr="0051210A">
          <w:rPr>
            <w:rStyle w:val="Hyperlink"/>
            <w:rFonts w:ascii="IFAO-Grec Unicode" w:hAnsi="IFAO-Grec Unicode"/>
          </w:rPr>
          <w:t xml:space="preserve">Sampson, C.M., </w:t>
        </w:r>
        <w:r w:rsidR="007A403D" w:rsidRPr="0051210A">
          <w:rPr>
            <w:rStyle w:val="Hyperlink"/>
            <w:rFonts w:ascii="IFAO-Grec Unicode" w:hAnsi="IFAO-Grec Unicode"/>
          </w:rPr>
          <w:t xml:space="preserve">Sawatzky, T.M., and </w:t>
        </w:r>
        <w:r w:rsidRPr="0051210A">
          <w:rPr>
            <w:rStyle w:val="Hyperlink"/>
            <w:rFonts w:ascii="IFAO-Grec Unicode" w:hAnsi="IFAO-Grec Unicode"/>
          </w:rPr>
          <w:t>Shields, C. (2025)</w:t>
        </w:r>
      </w:hyperlink>
      <w:r w:rsidRPr="00F62722">
        <w:rPr>
          <w:rFonts w:ascii="IFAO-Grec Unicode" w:hAnsi="IFAO-Grec Unicode"/>
        </w:rPr>
        <w:t xml:space="preserve"> “Three Homeric </w:t>
      </w:r>
      <w:r w:rsidRPr="00F62722">
        <w:rPr>
          <w:rFonts w:ascii="IFAO-Grec Unicode" w:hAnsi="IFAO-Grec Unicode"/>
          <w:i/>
          <w:iCs/>
        </w:rPr>
        <w:t>Descripta</w:t>
      </w:r>
      <w:r w:rsidRPr="00F62722">
        <w:rPr>
          <w:rFonts w:ascii="IFAO-Grec Unicode" w:hAnsi="IFAO-Grec Unicode"/>
        </w:rPr>
        <w:t xml:space="preserve"> from Karanis.” Pylon 7.</w:t>
      </w:r>
    </w:p>
    <w:p w14:paraId="7F7E5014" w14:textId="14276556" w:rsidR="00964C3D" w:rsidRPr="00F62722" w:rsidRDefault="00964C3D" w:rsidP="00964C3D">
      <w:pPr>
        <w:spacing w:line="259" w:lineRule="auto"/>
        <w:ind w:left="720" w:hanging="720"/>
        <w:rPr>
          <w:rFonts w:ascii="IFAO-Grec Unicode" w:hAnsi="IFAO-Grec Unicode"/>
        </w:rPr>
      </w:pPr>
      <w:hyperlink r:id="rId116" w:history="1">
        <w:r w:rsidRPr="00F62722">
          <w:rPr>
            <w:rStyle w:val="Hyperlink"/>
            <w:rFonts w:ascii="IFAO-Grec Unicode" w:hAnsi="IFAO-Grec Unicode"/>
          </w:rPr>
          <w:t xml:space="preserve">Schwendner, G.W. </w:t>
        </w:r>
        <w:r w:rsidR="00F40EC4" w:rsidRPr="00F62722">
          <w:rPr>
            <w:rStyle w:val="Hyperlink"/>
            <w:rFonts w:ascii="IFAO-Grec Unicode" w:hAnsi="IFAO-Grec Unicode"/>
          </w:rPr>
          <w:t>(</w:t>
        </w:r>
        <w:r w:rsidRPr="00F62722">
          <w:rPr>
            <w:rStyle w:val="Hyperlink"/>
            <w:rFonts w:ascii="IFAO-Grec Unicode" w:hAnsi="IFAO-Grec Unicode"/>
          </w:rPr>
          <w:t>1988</w:t>
        </w:r>
        <w:r w:rsidR="00F40EC4" w:rsidRPr="00F62722">
          <w:rPr>
            <w:rStyle w:val="Hyperlink"/>
            <w:rFonts w:ascii="IFAO-Grec Unicode" w:hAnsi="IFAO-Grec Unicode"/>
          </w:rPr>
          <w:t>)</w:t>
        </w:r>
      </w:hyperlink>
      <w:r w:rsidRPr="00F62722">
        <w:rPr>
          <w:rFonts w:ascii="IFAO-Grec Unicode" w:hAnsi="IFAO-Grec Unicode"/>
        </w:rPr>
        <w:t xml:space="preserve"> Literary and Non-Literary Papyri from the University of Michigan Collection. </w:t>
      </w:r>
      <w:r w:rsidR="00F40EC4" w:rsidRPr="00F62722">
        <w:rPr>
          <w:rFonts w:ascii="IFAO-Grec Unicode" w:hAnsi="IFAO-Grec Unicode"/>
        </w:rPr>
        <w:t xml:space="preserve">Diss: </w:t>
      </w:r>
      <w:r w:rsidRPr="00F62722">
        <w:rPr>
          <w:rFonts w:ascii="IFAO-Grec Unicode" w:hAnsi="IFAO-Grec Unicode"/>
        </w:rPr>
        <w:t xml:space="preserve">Ann Arbor. </w:t>
      </w:r>
    </w:p>
    <w:p w14:paraId="0945CD03" w14:textId="443C7E23" w:rsidR="00F0046F" w:rsidRPr="00F62722" w:rsidRDefault="00F0046F" w:rsidP="00964C3D">
      <w:pPr>
        <w:spacing w:line="259" w:lineRule="auto"/>
        <w:ind w:left="720" w:hanging="720"/>
        <w:rPr>
          <w:rFonts w:ascii="IFAO-Grec Unicode" w:hAnsi="IFAO-Grec Unicode"/>
        </w:rPr>
      </w:pPr>
      <w:hyperlink r:id="rId117" w:history="1">
        <w:r w:rsidRPr="00F62722">
          <w:rPr>
            <w:rStyle w:val="Hyperlink"/>
            <w:rFonts w:ascii="IFAO-Grec Unicode" w:hAnsi="IFAO-Grec Unicode"/>
          </w:rPr>
          <w:t>Sears, R.</w:t>
        </w:r>
        <w:r w:rsidR="001D25A7" w:rsidRPr="00F62722">
          <w:rPr>
            <w:rStyle w:val="Hyperlink"/>
            <w:rFonts w:ascii="IFAO-Grec Unicode" w:hAnsi="IFAO-Grec Unicode"/>
          </w:rPr>
          <w:t>A.</w:t>
        </w:r>
        <w:r w:rsidRPr="00F62722">
          <w:rPr>
            <w:rStyle w:val="Hyperlink"/>
            <w:rFonts w:ascii="IFAO-Grec Unicode" w:hAnsi="IFAO-Grec Unicode"/>
          </w:rPr>
          <w:t xml:space="preserve"> (2012)</w:t>
        </w:r>
      </w:hyperlink>
      <w:r w:rsidRPr="00F62722">
        <w:rPr>
          <w:rFonts w:ascii="IFAO-Grec Unicode" w:hAnsi="IFAO-Grec Unicode"/>
        </w:rPr>
        <w:t xml:space="preserve"> The Practical Muse</w:t>
      </w:r>
      <w:r w:rsidR="001D25A7" w:rsidRPr="00F62722">
        <w:rPr>
          <w:rFonts w:ascii="IFAO-Grec Unicode" w:hAnsi="IFAO-Grec Unicode"/>
        </w:rPr>
        <w:t>: Reconstructing the Contexts of a Greek Musical Papyrus</w:t>
      </w:r>
      <w:r w:rsidRPr="00F62722">
        <w:rPr>
          <w:rFonts w:ascii="IFAO-Grec Unicode" w:hAnsi="IFAO-Grec Unicode"/>
        </w:rPr>
        <w:t>. Diss: Ann Arbor.</w:t>
      </w:r>
    </w:p>
    <w:p w14:paraId="5D3B46E1" w14:textId="01AA815E" w:rsidR="00803566" w:rsidRPr="00F62722" w:rsidRDefault="00803566" w:rsidP="005C38A9">
      <w:pPr>
        <w:ind w:left="720" w:hanging="720"/>
        <w:rPr>
          <w:rFonts w:ascii="IFAO-Grec Unicode" w:hAnsi="IFAO-Grec Unicode"/>
        </w:rPr>
      </w:pPr>
      <w:hyperlink r:id="rId118" w:history="1">
        <w:r w:rsidRPr="00F62722">
          <w:rPr>
            <w:rStyle w:val="Hyperlink"/>
            <w:rFonts w:ascii="IFAO-Grec Unicode" w:hAnsi="IFAO-Grec Unicode"/>
          </w:rPr>
          <w:t xml:space="preserve">Shelmerdine, C.W. </w:t>
        </w:r>
        <w:r w:rsidR="00F40EC4" w:rsidRPr="00F62722">
          <w:rPr>
            <w:rStyle w:val="Hyperlink"/>
            <w:rFonts w:ascii="IFAO-Grec Unicode" w:hAnsi="IFAO-Grec Unicode"/>
          </w:rPr>
          <w:t>(</w:t>
        </w:r>
        <w:r w:rsidRPr="00F62722">
          <w:rPr>
            <w:rStyle w:val="Hyperlink"/>
            <w:rFonts w:ascii="IFAO-Grec Unicode" w:hAnsi="IFAO-Grec Unicode"/>
          </w:rPr>
          <w:t>1975</w:t>
        </w:r>
        <w:r w:rsidR="00F40EC4" w:rsidRPr="00F62722">
          <w:rPr>
            <w:rStyle w:val="Hyperlink"/>
            <w:rFonts w:ascii="IFAO-Grec Unicode" w:hAnsi="IFAO-Grec Unicode"/>
          </w:rPr>
          <w:t>)</w:t>
        </w:r>
      </w:hyperlink>
      <w:r w:rsidRPr="00F62722">
        <w:rPr>
          <w:rFonts w:ascii="IFAO-Grec Unicode" w:hAnsi="IFAO-Grec Unicode"/>
        </w:rPr>
        <w:t xml:space="preserve"> “Three Homeric Papyri From The Michigan Collection</w:t>
      </w:r>
      <w:r w:rsidR="00F40EC4" w:rsidRPr="00F62722">
        <w:rPr>
          <w:rFonts w:ascii="IFAO-Grec Unicode" w:hAnsi="IFAO-Grec Unicode"/>
        </w:rPr>
        <w:t>,</w:t>
      </w:r>
      <w:r w:rsidRPr="00F62722">
        <w:rPr>
          <w:rFonts w:ascii="IFAO-Grec Unicode" w:hAnsi="IFAO-Grec Unicode"/>
        </w:rPr>
        <w:t xml:space="preserve">” </w:t>
      </w:r>
      <w:r w:rsidR="00F40EC4" w:rsidRPr="00F62722">
        <w:rPr>
          <w:rFonts w:ascii="IFAO-Grec Unicode" w:hAnsi="IFAO-Grec Unicode"/>
        </w:rPr>
        <w:t xml:space="preserve">BASP </w:t>
      </w:r>
      <w:r w:rsidRPr="00F62722">
        <w:rPr>
          <w:rFonts w:ascii="IFAO-Grec Unicode" w:hAnsi="IFAO-Grec Unicode"/>
        </w:rPr>
        <w:t>12: 19</w:t>
      </w:r>
      <w:r w:rsidR="00F40EC4" w:rsidRPr="00F62722">
        <w:rPr>
          <w:rFonts w:ascii="IFAO-Grec Unicode" w:hAnsi="IFAO-Grec Unicode"/>
        </w:rPr>
        <w:t>–</w:t>
      </w:r>
      <w:r w:rsidRPr="00F62722">
        <w:rPr>
          <w:rFonts w:ascii="IFAO-Grec Unicode" w:hAnsi="IFAO-Grec Unicode"/>
        </w:rPr>
        <w:t>22.</w:t>
      </w:r>
    </w:p>
    <w:p w14:paraId="0F1EF5E1" w14:textId="5BBE2637" w:rsidR="00B14C04" w:rsidRPr="00F62722" w:rsidRDefault="00B14C04" w:rsidP="005C38A9">
      <w:pPr>
        <w:ind w:left="720" w:hanging="720"/>
        <w:rPr>
          <w:rFonts w:ascii="IFAO-Grec Unicode" w:hAnsi="IFAO-Grec Unicode"/>
        </w:rPr>
      </w:pPr>
      <w:hyperlink r:id="rId119" w:history="1">
        <w:r w:rsidRPr="00F62722">
          <w:rPr>
            <w:rStyle w:val="Hyperlink"/>
            <w:rFonts w:ascii="IFAO-Grec Unicode" w:hAnsi="IFAO-Grec Unicode"/>
          </w:rPr>
          <w:t>Steph</w:t>
        </w:r>
        <w:r w:rsidR="007C1D69" w:rsidRPr="00F62722">
          <w:rPr>
            <w:rStyle w:val="Hyperlink"/>
            <w:rFonts w:ascii="IFAO-Grec Unicode" w:hAnsi="IFAO-Grec Unicode"/>
          </w:rPr>
          <w:t>an</w:t>
        </w:r>
        <w:r w:rsidRPr="00F62722">
          <w:rPr>
            <w:rStyle w:val="Hyperlink"/>
            <w:rFonts w:ascii="IFAO-Grec Unicode" w:hAnsi="IFAO-Grec Unicode"/>
          </w:rPr>
          <w:t>, R.</w:t>
        </w:r>
        <w:r w:rsidR="00C06A5E" w:rsidRPr="00F62722">
          <w:rPr>
            <w:rStyle w:val="Hyperlink"/>
            <w:rFonts w:ascii="IFAO-Grec Unicode" w:hAnsi="IFAO-Grec Unicode"/>
          </w:rPr>
          <w:t>P.</w:t>
        </w:r>
        <w:r w:rsidRPr="00F62722">
          <w:rPr>
            <w:rStyle w:val="Hyperlink"/>
            <w:rFonts w:ascii="IFAO-Grec Unicode" w:hAnsi="IFAO-Grec Unicode"/>
          </w:rPr>
          <w:t xml:space="preserve"> and Verhoogt, A. (2005)</w:t>
        </w:r>
      </w:hyperlink>
      <w:r w:rsidRPr="00F62722">
        <w:rPr>
          <w:rFonts w:ascii="IFAO-Grec Unicode" w:hAnsi="IFAO-Grec Unicode"/>
        </w:rPr>
        <w:t xml:space="preserve"> “</w:t>
      </w:r>
      <w:r w:rsidR="00C06A5E" w:rsidRPr="00F62722">
        <w:t>Text and Context in the Archive of Tiberianus (Karanis, Egypt; 2</w:t>
      </w:r>
      <w:r w:rsidR="00C06A5E" w:rsidRPr="00F62722">
        <w:rPr>
          <w:vertAlign w:val="superscript"/>
        </w:rPr>
        <w:t>nd</w:t>
      </w:r>
      <w:r w:rsidR="00C06A5E" w:rsidRPr="00F62722">
        <w:t xml:space="preserve"> Century AD).” </w:t>
      </w:r>
      <w:r w:rsidRPr="00F62722">
        <w:rPr>
          <w:rFonts w:ascii="IFAO-Grec Unicode" w:hAnsi="IFAO-Grec Unicode"/>
        </w:rPr>
        <w:t xml:space="preserve">BASP </w:t>
      </w:r>
      <w:r w:rsidR="00C06A5E" w:rsidRPr="00F62722">
        <w:t>42: 189–201.</w:t>
      </w:r>
    </w:p>
    <w:p w14:paraId="412897B8" w14:textId="5706B38D" w:rsidR="005C38A9" w:rsidRPr="00F62722" w:rsidRDefault="005C38A9" w:rsidP="005C38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IFAO-Grec Unicode" w:eastAsiaTheme="minorHAnsi" w:hAnsi="IFAO-Grec Unicode" w:cs="Helvetica"/>
          <w:color w:val="000000"/>
          <w:lang w:val="en-US"/>
        </w:rPr>
      </w:pPr>
      <w:hyperlink r:id="rId120" w:history="1">
        <w:r w:rsidRPr="00F62722">
          <w:rPr>
            <w:rStyle w:val="Hyperlink"/>
            <w:rFonts w:ascii="IFAO-Grec Unicode" w:eastAsiaTheme="minorHAnsi" w:hAnsi="IFAO-Grec Unicode" w:cs="Helvetica"/>
            <w:lang w:val="en-US"/>
          </w:rPr>
          <w:t>Strassi-Zaccaria, S. (1991)</w:t>
        </w:r>
      </w:hyperlink>
      <w:r w:rsidRPr="00F62722">
        <w:rPr>
          <w:rFonts w:ascii="IFAO-Grec Unicode" w:eastAsiaTheme="minorHAnsi" w:hAnsi="IFAO-Grec Unicode" w:cs="Helvetica"/>
          <w:color w:val="000000"/>
          <w:lang w:val="en-US"/>
        </w:rPr>
        <w:t xml:space="preserve"> “Prosopografia e incarichi amministrativi a Karanis nel II sec. d.C. Proposte interpretative,” ZPE 85: 245–262.</w:t>
      </w:r>
    </w:p>
    <w:p w14:paraId="4797D760" w14:textId="54B9D57E" w:rsidR="005C38A9" w:rsidRPr="00F62722" w:rsidRDefault="005C38A9" w:rsidP="00D422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IFAO-Grec Unicode" w:eastAsiaTheme="minorHAnsi" w:hAnsi="IFAO-Grec Unicode" w:cs="Helvetica"/>
          <w:color w:val="000000"/>
          <w:lang w:val="en-US"/>
        </w:rPr>
      </w:pPr>
      <w:hyperlink r:id="rId121" w:history="1">
        <w:r w:rsidRPr="00F62722">
          <w:rPr>
            <w:rStyle w:val="Hyperlink"/>
            <w:rFonts w:ascii="IFAO-Grec Unicode" w:eastAsiaTheme="minorHAnsi" w:hAnsi="IFAO-Grec Unicode" w:cs="Helvetica"/>
            <w:lang w:val="en-US"/>
          </w:rPr>
          <w:t>Strassi, S. (2001)</w:t>
        </w:r>
      </w:hyperlink>
      <w:r w:rsidRPr="00F62722">
        <w:rPr>
          <w:rFonts w:ascii="IFAO-Grec Unicode" w:eastAsiaTheme="minorHAnsi" w:hAnsi="IFAO-Grec Unicode" w:cs="Helvetica"/>
          <w:color w:val="000000"/>
          <w:lang w:val="en-US"/>
        </w:rPr>
        <w:t xml:space="preserve"> “Le carte di Ϲωκράτηϲ Ϲαραπίωνοϲ, πρ</w:t>
      </w:r>
      <w:r w:rsidR="00241E52" w:rsidRPr="00F62722">
        <w:rPr>
          <w:rFonts w:ascii="IFAO-Grec Unicode" w:eastAsiaTheme="minorHAnsi" w:hAnsi="IFAO-Grec Unicode" w:cs="Helvetica"/>
          <w:color w:val="000000"/>
          <w:lang w:val="el-GR"/>
        </w:rPr>
        <w:t>ά</w:t>
      </w:r>
      <w:r w:rsidRPr="00F62722">
        <w:rPr>
          <w:rFonts w:ascii="IFAO-Grec Unicode" w:eastAsiaTheme="minorHAnsi" w:hAnsi="IFAO-Grec Unicode" w:cs="Helvetica"/>
          <w:color w:val="000000"/>
          <w:lang w:val="en-US"/>
        </w:rPr>
        <w:t>κτωρ ἀργυρικῶν a Karanis nel II sec. d.C.</w:t>
      </w:r>
      <w:r w:rsidR="00D422A9" w:rsidRPr="00F62722">
        <w:rPr>
          <w:rFonts w:ascii="IFAO-Grec Unicode" w:eastAsiaTheme="minorHAnsi" w:hAnsi="IFAO-Grec Unicode" w:cs="Helvetica"/>
          <w:color w:val="000000"/>
          <w:lang w:val="en-US"/>
        </w:rPr>
        <w:t>,</w:t>
      </w:r>
      <w:r w:rsidRPr="00F62722">
        <w:rPr>
          <w:rFonts w:ascii="IFAO-Grec Unicode" w:eastAsiaTheme="minorHAnsi" w:hAnsi="IFAO-Grec Unicode" w:cs="Helvetica"/>
          <w:color w:val="000000"/>
          <w:lang w:val="en-US"/>
        </w:rPr>
        <w:t>”</w:t>
      </w:r>
      <w:r w:rsidR="00D422A9" w:rsidRPr="00F62722">
        <w:rPr>
          <w:rFonts w:ascii="IFAO-Grec Unicode" w:eastAsiaTheme="minorHAnsi" w:hAnsi="IFAO-Grec Unicode" w:cs="Helvetica"/>
          <w:color w:val="000000"/>
          <w:lang w:val="en-US"/>
        </w:rPr>
        <w:t xml:space="preserve"> in </w:t>
      </w:r>
      <w:r w:rsidRPr="00F62722">
        <w:rPr>
          <w:rFonts w:ascii="IFAO-Grec Unicode" w:eastAsiaTheme="minorHAnsi" w:hAnsi="IFAO-Grec Unicode" w:cs="Helvetica"/>
          <w:color w:val="000000"/>
          <w:lang w:val="en-US"/>
        </w:rPr>
        <w:t>I. Andorlini</w:t>
      </w:r>
      <w:r w:rsidR="00D422A9" w:rsidRPr="00F62722">
        <w:rPr>
          <w:rFonts w:ascii="IFAO-Grec Unicode" w:eastAsiaTheme="minorHAnsi" w:hAnsi="IFAO-Grec Unicode" w:cs="Helvetica"/>
          <w:color w:val="000000"/>
          <w:lang w:val="en-US"/>
        </w:rPr>
        <w:t xml:space="preserve">, </w:t>
      </w:r>
      <w:r w:rsidRPr="00F62722">
        <w:rPr>
          <w:rFonts w:ascii="IFAO-Grec Unicode" w:eastAsiaTheme="minorHAnsi" w:hAnsi="IFAO-Grec Unicode" w:cs="Helvetica"/>
          <w:color w:val="000000"/>
          <w:lang w:val="en-US"/>
        </w:rPr>
        <w:t>G. Bastianini</w:t>
      </w:r>
      <w:r w:rsidR="00D422A9" w:rsidRPr="00F62722">
        <w:rPr>
          <w:rFonts w:ascii="IFAO-Grec Unicode" w:eastAsiaTheme="minorHAnsi" w:hAnsi="IFAO-Grec Unicode" w:cs="Helvetica"/>
          <w:color w:val="000000"/>
          <w:lang w:val="en-US"/>
        </w:rPr>
        <w:t xml:space="preserve">, </w:t>
      </w:r>
      <w:r w:rsidRPr="00F62722">
        <w:rPr>
          <w:rFonts w:ascii="IFAO-Grec Unicode" w:eastAsiaTheme="minorHAnsi" w:hAnsi="IFAO-Grec Unicode" w:cs="Helvetica"/>
          <w:color w:val="000000"/>
          <w:lang w:val="en-US"/>
        </w:rPr>
        <w:t>M. Manfredi</w:t>
      </w:r>
      <w:r w:rsidR="00D422A9" w:rsidRPr="00F62722">
        <w:rPr>
          <w:rFonts w:ascii="IFAO-Grec Unicode" w:eastAsiaTheme="minorHAnsi" w:hAnsi="IFAO-Grec Unicode" w:cs="Helvetica"/>
          <w:color w:val="000000"/>
          <w:lang w:val="en-US"/>
        </w:rPr>
        <w:t xml:space="preserve">, </w:t>
      </w:r>
      <w:r w:rsidRPr="00F62722">
        <w:rPr>
          <w:rFonts w:ascii="IFAO-Grec Unicode" w:eastAsiaTheme="minorHAnsi" w:hAnsi="IFAO-Grec Unicode" w:cs="Helvetica"/>
          <w:color w:val="000000"/>
          <w:lang w:val="en-US"/>
        </w:rPr>
        <w:t>G. Menci (eds), Atti del XXII Congresso Internazionale di</w:t>
      </w:r>
      <w:r w:rsidR="00D422A9" w:rsidRPr="00F62722">
        <w:rPr>
          <w:rFonts w:ascii="IFAO-Grec Unicode" w:eastAsiaTheme="minorHAnsi" w:hAnsi="IFAO-Grec Unicode" w:cs="Helvetica"/>
          <w:color w:val="000000"/>
          <w:lang w:val="en-US"/>
        </w:rPr>
        <w:t xml:space="preserve"> </w:t>
      </w:r>
      <w:r w:rsidRPr="00F62722">
        <w:rPr>
          <w:rFonts w:ascii="IFAO-Grec Unicode" w:eastAsiaTheme="minorHAnsi" w:hAnsi="IFAO-Grec Unicode" w:cs="Helvetica"/>
          <w:color w:val="000000"/>
          <w:lang w:val="en-US"/>
        </w:rPr>
        <w:t>Papirologia, Firenze, 23–29 agosto 1998</w:t>
      </w:r>
      <w:r w:rsidR="00D422A9" w:rsidRPr="00F62722">
        <w:rPr>
          <w:rFonts w:ascii="IFAO-Grec Unicode" w:eastAsiaTheme="minorHAnsi" w:hAnsi="IFAO-Grec Unicode" w:cs="Helvetica"/>
          <w:color w:val="000000"/>
          <w:lang w:val="en-US"/>
        </w:rPr>
        <w:t>.</w:t>
      </w:r>
      <w:r w:rsidRPr="00F62722">
        <w:rPr>
          <w:rFonts w:ascii="IFAO-Grec Unicode" w:eastAsiaTheme="minorHAnsi" w:hAnsi="IFAO-Grec Unicode" w:cs="Helvetica"/>
          <w:color w:val="000000"/>
          <w:lang w:val="en-US"/>
        </w:rPr>
        <w:t xml:space="preserve"> Firenze</w:t>
      </w:r>
      <w:r w:rsidR="00D422A9" w:rsidRPr="00F62722">
        <w:rPr>
          <w:rFonts w:ascii="IFAO-Grec Unicode" w:eastAsiaTheme="minorHAnsi" w:hAnsi="IFAO-Grec Unicode" w:cs="Helvetica"/>
          <w:color w:val="000000"/>
          <w:lang w:val="en-US"/>
        </w:rPr>
        <w:t>:</w:t>
      </w:r>
      <w:r w:rsidRPr="00F62722">
        <w:rPr>
          <w:rFonts w:ascii="IFAO-Grec Unicode" w:eastAsiaTheme="minorHAnsi" w:hAnsi="IFAO-Grec Unicode" w:cs="Helvetica"/>
          <w:color w:val="000000"/>
          <w:lang w:val="en-US"/>
        </w:rPr>
        <w:t xml:space="preserve"> 1215–1228.</w:t>
      </w:r>
    </w:p>
    <w:p w14:paraId="1522F1C2" w14:textId="506B0FA0" w:rsidR="00C03BF3" w:rsidRPr="00F62722" w:rsidRDefault="00C03BF3" w:rsidP="00D422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IFAO-Grec Unicode" w:eastAsiaTheme="minorHAnsi" w:hAnsi="IFAO-Grec Unicode" w:cs="Helvetica"/>
          <w:color w:val="000000"/>
          <w:lang w:val="en-US"/>
        </w:rPr>
      </w:pPr>
      <w:hyperlink r:id="rId122" w:history="1">
        <w:r w:rsidRPr="00F62722">
          <w:rPr>
            <w:rStyle w:val="Hyperlink"/>
            <w:rFonts w:ascii="IFAO-Grec Unicode" w:eastAsiaTheme="minorHAnsi" w:hAnsi="IFAO-Grec Unicode" w:cs="Helvetica"/>
            <w:lang w:val="en-US"/>
          </w:rPr>
          <w:t>Turner, E.G. (1987)</w:t>
        </w:r>
      </w:hyperlink>
      <w:r w:rsidRPr="00F62722">
        <w:rPr>
          <w:rFonts w:ascii="IFAO-Grec Unicode" w:eastAsiaTheme="minorHAnsi" w:hAnsi="IFAO-Grec Unicode" w:cs="Helvetica"/>
          <w:color w:val="000000"/>
          <w:lang w:val="en-US"/>
        </w:rPr>
        <w:t xml:space="preserve"> Greek Manuscripts of the Ancient World. Second edition revised and enlarged by P.J. Parsons. London.</w:t>
      </w:r>
    </w:p>
    <w:p w14:paraId="35DAD3EF" w14:textId="50C96396" w:rsidR="00780D24" w:rsidRPr="00F62722" w:rsidRDefault="00780D24" w:rsidP="00780D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IFAO-Grec Unicode" w:eastAsiaTheme="minorHAnsi" w:hAnsi="IFAO-Grec Unicode" w:cs="Helvetica"/>
          <w:color w:val="000000"/>
          <w:lang w:val="en-US"/>
        </w:rPr>
      </w:pPr>
      <w:hyperlink r:id="rId123" w:history="1">
        <w:r w:rsidRPr="00F62722">
          <w:rPr>
            <w:rStyle w:val="Hyperlink"/>
            <w:rFonts w:ascii="IFAO-Grec Unicode" w:eastAsiaTheme="minorHAnsi" w:hAnsi="IFAO-Grec Unicode" w:cs="Helvetica"/>
            <w:lang w:val="en-US"/>
          </w:rPr>
          <w:t>van Minnen, P. (1994)</w:t>
        </w:r>
      </w:hyperlink>
      <w:r w:rsidRPr="00F62722">
        <w:rPr>
          <w:rFonts w:ascii="IFAO-Grec Unicode" w:eastAsiaTheme="minorHAnsi" w:hAnsi="IFAO-Grec Unicode" w:cs="Helvetica"/>
          <w:color w:val="000000"/>
          <w:lang w:val="en-US"/>
        </w:rPr>
        <w:t xml:space="preserve"> “House-to-House Inquiries: An Interdisciplinary Approach to Roman Karanis,” ZPE 100: 227–251.</w:t>
      </w:r>
    </w:p>
    <w:p w14:paraId="025D155E" w14:textId="31D8A84E" w:rsidR="00CB3D3F" w:rsidRPr="00F62722" w:rsidRDefault="00CB3D3F" w:rsidP="00780D24">
      <w:pPr>
        <w:autoSpaceDE w:val="0"/>
        <w:autoSpaceDN w:val="0"/>
        <w:adjustRightInd w:val="0"/>
        <w:ind w:left="720" w:hanging="720"/>
        <w:rPr>
          <w:rFonts w:ascii="IFAO-Grec Unicode" w:hAnsi="IFAO-Grec Unicode"/>
        </w:rPr>
      </w:pPr>
      <w:hyperlink r:id="rId124" w:history="1">
        <w:r w:rsidRPr="00F62722">
          <w:rPr>
            <w:rStyle w:val="Hyperlink"/>
            <w:rFonts w:ascii="IFAO-Grec Unicode" w:hAnsi="IFAO-Grec Unicode"/>
          </w:rPr>
          <w:t>van Minne</w:t>
        </w:r>
        <w:r w:rsidR="00CB728A" w:rsidRPr="00F62722">
          <w:rPr>
            <w:rStyle w:val="Hyperlink"/>
            <w:rFonts w:ascii="IFAO-Grec Unicode" w:hAnsi="IFAO-Grec Unicode"/>
          </w:rPr>
          <w:t>n</w:t>
        </w:r>
        <w:r w:rsidRPr="00F62722">
          <w:rPr>
            <w:rStyle w:val="Hyperlink"/>
            <w:rFonts w:ascii="IFAO-Grec Unicode" w:hAnsi="IFAO-Grec Unicode"/>
          </w:rPr>
          <w:t>, P. (1998)</w:t>
        </w:r>
      </w:hyperlink>
      <w:r w:rsidRPr="00F62722">
        <w:rPr>
          <w:rFonts w:ascii="IFAO-Grec Unicode" w:hAnsi="IFAO-Grec Unicode"/>
        </w:rPr>
        <w:t xml:space="preserve"> “Bookish or Boorish</w:t>
      </w:r>
      <w:r w:rsidR="008D1878" w:rsidRPr="00F62722">
        <w:rPr>
          <w:rFonts w:ascii="IFAO-Grec Unicode" w:hAnsi="IFAO-Grec Unicode"/>
        </w:rPr>
        <w:t>? Literature in Egyptian Villages in the Fayum in the Greco-Roman Period</w:t>
      </w:r>
      <w:r w:rsidRPr="00F62722">
        <w:rPr>
          <w:rFonts w:ascii="IFAO-Grec Unicode" w:hAnsi="IFAO-Grec Unicode"/>
        </w:rPr>
        <w:t>,” JJP 28: 99–184.</w:t>
      </w:r>
    </w:p>
    <w:p w14:paraId="100018FB" w14:textId="06E856A9" w:rsidR="0010097F" w:rsidRPr="00F62722" w:rsidRDefault="0010097F" w:rsidP="00874E07">
      <w:pPr>
        <w:autoSpaceDE w:val="0"/>
        <w:autoSpaceDN w:val="0"/>
        <w:adjustRightInd w:val="0"/>
        <w:ind w:left="720" w:hanging="720"/>
        <w:rPr>
          <w:rFonts w:ascii="IFAO-Grec Unicode" w:hAnsi="IFAO-Grec Unicode"/>
          <w:lang w:val="en-US"/>
        </w:rPr>
      </w:pPr>
      <w:hyperlink r:id="rId125" w:history="1">
        <w:r w:rsidRPr="00F62722">
          <w:rPr>
            <w:rStyle w:val="Hyperlink"/>
            <w:rFonts w:ascii="IFAO-Grec Unicode" w:hAnsi="IFAO-Grec Unicode"/>
          </w:rPr>
          <w:t>van Minnen, P. (2010)</w:t>
        </w:r>
      </w:hyperlink>
      <w:r w:rsidRPr="00F62722">
        <w:rPr>
          <w:rFonts w:ascii="IFAO-Grec Unicode" w:hAnsi="IFAO-Grec Unicode"/>
        </w:rPr>
        <w:t xml:space="preserve"> “</w:t>
      </w:r>
      <w:r w:rsidR="00874E07" w:rsidRPr="00F62722">
        <w:rPr>
          <w:rFonts w:ascii="IFAO-Grec Unicode" w:hAnsi="IFAO-Grec Unicode"/>
          <w:lang w:val="en-US"/>
        </w:rPr>
        <w:t>Archaeology and Papyrology: Digging and Filling Holes?”, in K. Lembke</w:t>
      </w:r>
      <w:r w:rsidR="00D84611" w:rsidRPr="00F62722">
        <w:rPr>
          <w:rFonts w:ascii="IFAO-Grec Unicode" w:hAnsi="IFAO-Grec Unicode"/>
          <w:lang w:val="en-US"/>
        </w:rPr>
        <w:t xml:space="preserve">, </w:t>
      </w:r>
      <w:r w:rsidR="00874E07" w:rsidRPr="00F62722">
        <w:rPr>
          <w:rFonts w:ascii="IFAO-Grec Unicode" w:hAnsi="IFAO-Grec Unicode"/>
          <w:lang w:val="en-US"/>
        </w:rPr>
        <w:t>M. Minas-Nerpel</w:t>
      </w:r>
      <w:r w:rsidR="00D84611" w:rsidRPr="00F62722">
        <w:rPr>
          <w:rFonts w:ascii="IFAO-Grec Unicode" w:hAnsi="IFAO-Grec Unicode"/>
          <w:lang w:val="en-US"/>
        </w:rPr>
        <w:t xml:space="preserve">, </w:t>
      </w:r>
      <w:r w:rsidR="00874E07" w:rsidRPr="00F62722">
        <w:rPr>
          <w:rFonts w:ascii="IFAO-Grec Unicode" w:hAnsi="IFAO-Grec Unicode"/>
          <w:lang w:val="en-US"/>
        </w:rPr>
        <w:t>S. Pfeiffer (eds.), Tradition and Transformation: Egypt under Roman Rule</w:t>
      </w:r>
      <w:r w:rsidR="00D84611" w:rsidRPr="00F62722">
        <w:rPr>
          <w:rFonts w:ascii="IFAO-Grec Unicode" w:hAnsi="IFAO-Grec Unicode"/>
          <w:lang w:val="en-US"/>
        </w:rPr>
        <w:t>.</w:t>
      </w:r>
      <w:r w:rsidR="00874E07" w:rsidRPr="00F62722">
        <w:rPr>
          <w:rFonts w:ascii="IFAO-Grec Unicode" w:hAnsi="IFAO-Grec Unicode"/>
          <w:lang w:val="en-US"/>
        </w:rPr>
        <w:t xml:space="preserve"> Leiden</w:t>
      </w:r>
      <w:r w:rsidR="00F93F26" w:rsidRPr="00F62722">
        <w:rPr>
          <w:rFonts w:ascii="IFAO-Grec Unicode" w:hAnsi="IFAO-Grec Unicode"/>
          <w:lang w:val="en-US"/>
        </w:rPr>
        <w:t>:</w:t>
      </w:r>
      <w:r w:rsidR="00874E07" w:rsidRPr="00F62722">
        <w:rPr>
          <w:rFonts w:ascii="IFAO-Grec Unicode" w:hAnsi="IFAO-Grec Unicode"/>
          <w:lang w:val="en-US"/>
        </w:rPr>
        <w:t xml:space="preserve"> 437–474.</w:t>
      </w:r>
    </w:p>
    <w:p w14:paraId="0D3E8C6C" w14:textId="3BEB63C0" w:rsidR="002B6AA0" w:rsidRPr="00F62722" w:rsidRDefault="002B6AA0" w:rsidP="002B6AA0">
      <w:pPr>
        <w:autoSpaceDE w:val="0"/>
        <w:autoSpaceDN w:val="0"/>
        <w:adjustRightInd w:val="0"/>
        <w:ind w:left="720" w:hanging="720"/>
        <w:rPr>
          <w:rFonts w:ascii="IFAO-Grec Unicode" w:hAnsi="IFAO-Grec Unicode"/>
        </w:rPr>
      </w:pPr>
      <w:hyperlink r:id="rId126" w:history="1">
        <w:r w:rsidRPr="00F62722">
          <w:rPr>
            <w:rStyle w:val="Hyperlink"/>
            <w:rFonts w:ascii="IFAO-Grec Unicode" w:hAnsi="IFAO-Grec Unicode"/>
          </w:rPr>
          <w:t xml:space="preserve">Whitehorne, J.E.G. </w:t>
        </w:r>
        <w:r w:rsidR="00F40EC4" w:rsidRPr="00F62722">
          <w:rPr>
            <w:rStyle w:val="Hyperlink"/>
            <w:rFonts w:ascii="IFAO-Grec Unicode" w:hAnsi="IFAO-Grec Unicode"/>
          </w:rPr>
          <w:t>(</w:t>
        </w:r>
        <w:r w:rsidRPr="00F62722">
          <w:rPr>
            <w:rStyle w:val="Hyperlink"/>
            <w:rFonts w:ascii="IFAO-Grec Unicode" w:hAnsi="IFAO-Grec Unicode"/>
          </w:rPr>
          <w:t>1983</w:t>
        </w:r>
        <w:r w:rsidR="00F40EC4" w:rsidRPr="00F62722">
          <w:rPr>
            <w:rStyle w:val="Hyperlink"/>
            <w:rFonts w:ascii="IFAO-Grec Unicode" w:hAnsi="IFAO-Grec Unicode"/>
          </w:rPr>
          <w:t>)</w:t>
        </w:r>
      </w:hyperlink>
      <w:r w:rsidRPr="00F62722">
        <w:rPr>
          <w:rFonts w:ascii="IFAO-Grec Unicode" w:hAnsi="IFAO-Grec Unicode"/>
        </w:rPr>
        <w:t xml:space="preserve"> “Three Papyri in The Otago Museum, New Zealand</w:t>
      </w:r>
      <w:r w:rsidR="00F40EC4" w:rsidRPr="00F62722">
        <w:rPr>
          <w:rFonts w:ascii="IFAO-Grec Unicode" w:hAnsi="IFAO-Grec Unicode"/>
        </w:rPr>
        <w:t>,</w:t>
      </w:r>
      <w:r w:rsidRPr="00F62722">
        <w:rPr>
          <w:rFonts w:ascii="IFAO-Grec Unicode" w:hAnsi="IFAO-Grec Unicode"/>
        </w:rPr>
        <w:t>” Studia Papyrologica 22: 39–51.</w:t>
      </w:r>
    </w:p>
    <w:p w14:paraId="19D43A2F" w14:textId="77777777" w:rsidR="00F16FAF" w:rsidRPr="00F62722" w:rsidRDefault="00F16FAF">
      <w:pPr>
        <w:spacing w:line="480" w:lineRule="auto"/>
        <w:ind w:left="720" w:hanging="720"/>
        <w:rPr>
          <w:rFonts w:ascii="IFAO-Grec Unicode" w:hAnsi="IFAO-Grec Unicode"/>
        </w:rPr>
      </w:pPr>
    </w:p>
    <w:sectPr w:rsidR="00F16FAF" w:rsidRPr="00F62722">
      <w:footerReference w:type="even" r:id="rId127"/>
      <w:footerReference w:type="default" r:id="rId12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58308B" w14:textId="77777777" w:rsidR="000333D2" w:rsidRDefault="000333D2" w:rsidP="00782623">
      <w:r>
        <w:separator/>
      </w:r>
    </w:p>
  </w:endnote>
  <w:endnote w:type="continuationSeparator" w:id="0">
    <w:p w14:paraId="75C2F95C" w14:textId="77777777" w:rsidR="000333D2" w:rsidRDefault="000333D2" w:rsidP="00782623">
      <w:r>
        <w:continuationSeparator/>
      </w:r>
    </w:p>
  </w:endnote>
  <w:endnote w:type="continuationNotice" w:id="1">
    <w:p w14:paraId="1E01E1E4" w14:textId="77777777" w:rsidR="000333D2" w:rsidRDefault="000333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FAO-Grec Unicode">
    <w:panose1 w:val="020B0604020202020204"/>
    <w:charset w:val="01"/>
    <w:family w:val="roman"/>
    <w:pitch w:val="variable"/>
    <w:sig w:usb0="E00002EF" w:usb1="5200387A" w:usb2="00000020" w:usb3="00000000" w:csb0="0000009B" w:csb1="00000000"/>
  </w:font>
  <w:font w:name="Helvetica">
    <w:panose1 w:val="00000000000000000000"/>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46787648"/>
      <w:docPartObj>
        <w:docPartGallery w:val="Page Numbers (Bottom of Page)"/>
        <w:docPartUnique/>
      </w:docPartObj>
    </w:sdtPr>
    <w:sdtEndPr>
      <w:rPr>
        <w:rStyle w:val="PageNumber"/>
      </w:rPr>
    </w:sdtEndPr>
    <w:sdtContent>
      <w:p w14:paraId="6704258B" w14:textId="060BF1C4" w:rsidR="000A2664" w:rsidRDefault="000A266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6A1068" w14:textId="77777777" w:rsidR="000A2664" w:rsidRDefault="000A26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65764506"/>
      <w:docPartObj>
        <w:docPartGallery w:val="Page Numbers (Bottom of Page)"/>
        <w:docPartUnique/>
      </w:docPartObj>
    </w:sdtPr>
    <w:sdtEndPr>
      <w:rPr>
        <w:rStyle w:val="PageNumber"/>
      </w:rPr>
    </w:sdtEndPr>
    <w:sdtContent>
      <w:p w14:paraId="5A1C6535" w14:textId="6D2D2524" w:rsidR="000A2664" w:rsidRDefault="000A266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0543906" w14:textId="77777777" w:rsidR="000A2664" w:rsidRDefault="000A26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08D282" w14:textId="77777777" w:rsidR="000333D2" w:rsidRDefault="000333D2" w:rsidP="00782623">
      <w:r>
        <w:separator/>
      </w:r>
    </w:p>
  </w:footnote>
  <w:footnote w:type="continuationSeparator" w:id="0">
    <w:p w14:paraId="739C72C0" w14:textId="77777777" w:rsidR="000333D2" w:rsidRDefault="000333D2" w:rsidP="00782623">
      <w:r>
        <w:continuationSeparator/>
      </w:r>
    </w:p>
  </w:footnote>
  <w:footnote w:type="continuationNotice" w:id="1">
    <w:p w14:paraId="7C76C508" w14:textId="77777777" w:rsidR="000333D2" w:rsidRDefault="000333D2"/>
  </w:footnote>
  <w:footnote w:id="2">
    <w:p w14:paraId="0EF31236" w14:textId="2B1A3096" w:rsidR="002E1094" w:rsidRPr="00990DDA" w:rsidRDefault="002E1094">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E.g., </w:t>
      </w:r>
      <w:hyperlink r:id="rId1" w:history="1">
        <w:r w:rsidRPr="00990DDA">
          <w:rPr>
            <w:rStyle w:val="Hyperlink"/>
            <w:rFonts w:ascii="IFAO-Grec Unicode" w:hAnsi="IFAO-Grec Unicode"/>
          </w:rPr>
          <w:t>Perrone 2022</w:t>
        </w:r>
      </w:hyperlink>
      <w:r w:rsidRPr="00990DDA">
        <w:rPr>
          <w:rFonts w:ascii="IFAO-Grec Unicode" w:hAnsi="IFAO-Grec Unicode"/>
        </w:rPr>
        <w:t xml:space="preserve">: 37, </w:t>
      </w:r>
      <w:r w:rsidR="00233336" w:rsidRPr="00990DDA">
        <w:rPr>
          <w:rFonts w:ascii="IFAO-Grec Unicode" w:hAnsi="IFAO-Grec Unicode"/>
        </w:rPr>
        <w:t xml:space="preserve">41–42, </w:t>
      </w:r>
      <w:r w:rsidR="00D229C3" w:rsidRPr="00990DDA">
        <w:rPr>
          <w:rFonts w:ascii="IFAO-Grec Unicode" w:hAnsi="IFAO-Grec Unicode"/>
        </w:rPr>
        <w:t>45.</w:t>
      </w:r>
    </w:p>
  </w:footnote>
  <w:footnote w:id="3">
    <w:p w14:paraId="7C743B57" w14:textId="30AF04BA" w:rsidR="00A65204" w:rsidRPr="00990DDA" w:rsidRDefault="00A65204">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w:t>
      </w:r>
      <w:hyperlink r:id="rId2" w:history="1">
        <w:r w:rsidRPr="00990DDA">
          <w:rPr>
            <w:rStyle w:val="Hyperlink"/>
            <w:rFonts w:ascii="IFAO-Grec Unicode" w:hAnsi="IFAO-Grec Unicode"/>
          </w:rPr>
          <w:t>Perrone 2022</w:t>
        </w:r>
      </w:hyperlink>
      <w:r w:rsidRPr="00990DDA">
        <w:rPr>
          <w:rFonts w:ascii="IFAO-Grec Unicode" w:hAnsi="IFAO-Grec Unicode"/>
        </w:rPr>
        <w:t>: 41.</w:t>
      </w:r>
    </w:p>
  </w:footnote>
  <w:footnote w:id="4">
    <w:p w14:paraId="5FDB647F" w14:textId="6BB3F53E" w:rsidR="0068106F" w:rsidRPr="00990DDA" w:rsidRDefault="0068106F">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E.g., </w:t>
      </w:r>
      <w:hyperlink r:id="rId3" w:history="1">
        <w:r w:rsidRPr="00990DDA">
          <w:rPr>
            <w:rStyle w:val="Hyperlink"/>
            <w:rFonts w:ascii="IFAO-Grec Unicode" w:hAnsi="IFAO-Grec Unicode"/>
          </w:rPr>
          <w:t>Perrone 2022</w:t>
        </w:r>
      </w:hyperlink>
      <w:r w:rsidRPr="00990DDA">
        <w:rPr>
          <w:rFonts w:ascii="IFAO-Grec Unicode" w:hAnsi="IFAO-Grec Unicode"/>
        </w:rPr>
        <w:t>: 55–56.</w:t>
      </w:r>
    </w:p>
  </w:footnote>
  <w:footnote w:id="5">
    <w:p w14:paraId="6CC0BB4C" w14:textId="1610D8C2" w:rsidR="0020083C" w:rsidRPr="00990DDA" w:rsidRDefault="0020083C">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w:t>
      </w:r>
      <w:r w:rsidR="00FE1ADF" w:rsidRPr="00990DDA">
        <w:rPr>
          <w:rFonts w:ascii="IFAO-Grec Unicode" w:hAnsi="IFAO-Grec Unicode"/>
        </w:rPr>
        <w:t xml:space="preserve">For the </w:t>
      </w:r>
      <w:r w:rsidR="00D27A94" w:rsidRPr="00990DDA">
        <w:rPr>
          <w:rFonts w:ascii="IFAO-Grec Unicode" w:hAnsi="IFAO-Grec Unicode"/>
        </w:rPr>
        <w:t xml:space="preserve">first </w:t>
      </w:r>
      <w:r w:rsidR="004279D6" w:rsidRPr="00990DDA">
        <w:rPr>
          <w:rFonts w:ascii="IFAO-Grec Unicode" w:hAnsi="IFAO-Grec Unicode"/>
        </w:rPr>
        <w:t>figure</w:t>
      </w:r>
      <w:r w:rsidR="00D27A94" w:rsidRPr="00990DDA">
        <w:rPr>
          <w:rFonts w:ascii="IFAO-Grec Unicode" w:hAnsi="IFAO-Grec Unicode"/>
        </w:rPr>
        <w:t xml:space="preserve">, cf. </w:t>
      </w:r>
      <w:hyperlink r:id="rId4" w:history="1">
        <w:r w:rsidR="00D27A94" w:rsidRPr="00990DDA">
          <w:rPr>
            <w:rStyle w:val="Hyperlink"/>
            <w:rFonts w:ascii="IFAO-Grec Unicode" w:hAnsi="IFAO-Grec Unicode"/>
          </w:rPr>
          <w:t>Perrone 2022</w:t>
        </w:r>
      </w:hyperlink>
      <w:r w:rsidR="00D27A94" w:rsidRPr="00990DDA">
        <w:rPr>
          <w:rFonts w:ascii="IFAO-Grec Unicode" w:hAnsi="IFAO-Grec Unicode"/>
        </w:rPr>
        <w:t xml:space="preserve">: </w:t>
      </w:r>
      <w:r w:rsidR="003C2D4A" w:rsidRPr="00990DDA">
        <w:rPr>
          <w:rFonts w:ascii="IFAO-Grec Unicode" w:hAnsi="IFAO-Grec Unicode"/>
        </w:rPr>
        <w:t>37, n.</w:t>
      </w:r>
      <w:r w:rsidR="00FE029A" w:rsidRPr="00990DDA">
        <w:rPr>
          <w:rFonts w:ascii="IFAO-Grec Unicode" w:hAnsi="IFAO-Grec Unicode"/>
        </w:rPr>
        <w:t xml:space="preserve"> </w:t>
      </w:r>
      <w:r w:rsidR="003C2D4A" w:rsidRPr="00990DDA">
        <w:rPr>
          <w:rFonts w:ascii="IFAO-Grec Unicode" w:hAnsi="IFAO-Grec Unicode"/>
        </w:rPr>
        <w:t>1</w:t>
      </w:r>
      <w:r w:rsidR="00DF7FC0" w:rsidRPr="00990DDA">
        <w:rPr>
          <w:rFonts w:ascii="IFAO-Grec Unicode" w:hAnsi="IFAO-Grec Unicode"/>
        </w:rPr>
        <w:t>. T</w:t>
      </w:r>
      <w:r w:rsidR="00036B55" w:rsidRPr="00990DDA">
        <w:rPr>
          <w:rFonts w:ascii="IFAO-Grec Unicode" w:hAnsi="IFAO-Grec Unicode"/>
        </w:rPr>
        <w:t xml:space="preserve">he latter </w:t>
      </w:r>
      <w:r w:rsidR="00734EFF" w:rsidRPr="00990DDA">
        <w:rPr>
          <w:rFonts w:ascii="IFAO-Grec Unicode" w:hAnsi="IFAO-Grec Unicode"/>
        </w:rPr>
        <w:t xml:space="preserve">was </w:t>
      </w:r>
      <w:r w:rsidR="008E5497" w:rsidRPr="00990DDA">
        <w:rPr>
          <w:rFonts w:ascii="IFAO-Grec Unicode" w:hAnsi="IFAO-Grec Unicode"/>
        </w:rPr>
        <w:t xml:space="preserve">retrieved via a search </w:t>
      </w:r>
      <w:r w:rsidR="00B71F61" w:rsidRPr="00990DDA">
        <w:rPr>
          <w:rFonts w:ascii="IFAO-Grec Unicode" w:hAnsi="IFAO-Grec Unicode"/>
        </w:rPr>
        <w:t xml:space="preserve">in LDAB </w:t>
      </w:r>
      <w:r w:rsidR="008E5497" w:rsidRPr="00990DDA">
        <w:rPr>
          <w:rFonts w:ascii="IFAO-Grec Unicode" w:hAnsi="IFAO-Grec Unicode"/>
        </w:rPr>
        <w:t xml:space="preserve">for </w:t>
      </w:r>
      <w:r w:rsidR="0093398E" w:rsidRPr="00990DDA">
        <w:rPr>
          <w:rFonts w:ascii="IFAO-Grec Unicode" w:hAnsi="IFAO-Grec Unicode"/>
        </w:rPr>
        <w:t xml:space="preserve">‘Homer’ </w:t>
      </w:r>
      <w:r w:rsidR="00894095" w:rsidRPr="00990DDA">
        <w:rPr>
          <w:rFonts w:ascii="IFAO-Grec Unicode" w:hAnsi="IFAO-Grec Unicode"/>
        </w:rPr>
        <w:t>in the field ‘</w:t>
      </w:r>
      <w:r w:rsidR="0093398E" w:rsidRPr="00990DDA">
        <w:rPr>
          <w:rFonts w:ascii="IFAO-Grec Unicode" w:hAnsi="IFAO-Grec Unicode"/>
        </w:rPr>
        <w:t xml:space="preserve">Ancient Author </w:t>
      </w:r>
      <w:r w:rsidR="001C15BA">
        <w:rPr>
          <w:rFonts w:ascii="IFAO-Grec Unicode" w:hAnsi="IFAO-Grec Unicode"/>
        </w:rPr>
        <w:t>&amp;amp;</w:t>
      </w:r>
      <w:r w:rsidR="0093398E" w:rsidRPr="00990DDA">
        <w:rPr>
          <w:rFonts w:ascii="IFAO-Grec Unicode" w:hAnsi="IFAO-Grec Unicode"/>
        </w:rPr>
        <w:t xml:space="preserve"> Work</w:t>
      </w:r>
      <w:r w:rsidR="00894095" w:rsidRPr="00990DDA">
        <w:rPr>
          <w:rFonts w:ascii="IFAO-Grec Unicode" w:hAnsi="IFAO-Grec Unicode"/>
        </w:rPr>
        <w:t>’</w:t>
      </w:r>
      <w:r w:rsidR="0093398E" w:rsidRPr="00990DDA">
        <w:rPr>
          <w:rFonts w:ascii="IFAO-Grec Unicode" w:hAnsi="IFAO-Grec Unicode"/>
        </w:rPr>
        <w:t xml:space="preserve"> </w:t>
      </w:r>
      <w:r w:rsidR="00894095" w:rsidRPr="00990DDA">
        <w:rPr>
          <w:rFonts w:ascii="IFAO-Grec Unicode" w:hAnsi="IFAO-Grec Unicode"/>
        </w:rPr>
        <w:t xml:space="preserve">and </w:t>
      </w:r>
      <w:r w:rsidR="0093398E" w:rsidRPr="00990DDA">
        <w:rPr>
          <w:rFonts w:ascii="IFAO-Grec Unicode" w:hAnsi="IFAO-Grec Unicode"/>
        </w:rPr>
        <w:t xml:space="preserve">‘Karanis’ </w:t>
      </w:r>
      <w:r w:rsidR="00894095" w:rsidRPr="00990DDA">
        <w:rPr>
          <w:rFonts w:ascii="IFAO-Grec Unicode" w:hAnsi="IFAO-Grec Unicode"/>
        </w:rPr>
        <w:t>in the field</w:t>
      </w:r>
      <w:r w:rsidR="0093398E" w:rsidRPr="00990DDA">
        <w:rPr>
          <w:rFonts w:ascii="IFAO-Grec Unicode" w:hAnsi="IFAO-Grec Unicode"/>
        </w:rPr>
        <w:t xml:space="preserve"> </w:t>
      </w:r>
      <w:r w:rsidR="00894095" w:rsidRPr="00990DDA">
        <w:rPr>
          <w:rFonts w:ascii="IFAO-Grec Unicode" w:hAnsi="IFAO-Grec Unicode"/>
        </w:rPr>
        <w:t>‘</w:t>
      </w:r>
      <w:r w:rsidR="0093398E" w:rsidRPr="00990DDA">
        <w:rPr>
          <w:rFonts w:ascii="IFAO-Grec Unicode" w:hAnsi="IFAO-Grec Unicode"/>
        </w:rPr>
        <w:t>Provenance</w:t>
      </w:r>
      <w:r w:rsidR="00894095" w:rsidRPr="00990DDA">
        <w:rPr>
          <w:rFonts w:ascii="IFAO-Grec Unicode" w:hAnsi="IFAO-Grec Unicode"/>
        </w:rPr>
        <w:t>’</w:t>
      </w:r>
      <w:r w:rsidR="00074FC2" w:rsidRPr="00990DDA">
        <w:rPr>
          <w:rFonts w:ascii="IFAO-Grec Unicode" w:hAnsi="IFAO-Grec Unicode"/>
        </w:rPr>
        <w:t>, last accessed on 23 April 2025</w:t>
      </w:r>
      <w:r w:rsidR="0088710D" w:rsidRPr="00990DDA">
        <w:rPr>
          <w:rFonts w:ascii="IFAO-Grec Unicode" w:hAnsi="IFAO-Grec Unicode"/>
        </w:rPr>
        <w:t>.</w:t>
      </w:r>
      <w:r w:rsidR="004279D6" w:rsidRPr="00990DDA">
        <w:rPr>
          <w:rFonts w:ascii="IFAO-Grec Unicode" w:hAnsi="IFAO-Grec Unicode"/>
        </w:rPr>
        <w:t xml:space="preserve"> </w:t>
      </w:r>
      <w:r w:rsidR="00A1598A" w:rsidRPr="00990DDA">
        <w:rPr>
          <w:rFonts w:ascii="IFAO-Grec Unicode" w:hAnsi="IFAO-Grec Unicode"/>
        </w:rPr>
        <w:t xml:space="preserve">The LDAB is now a component of Trismegistos: </w:t>
      </w:r>
      <w:hyperlink r:id="rId5" w:history="1">
        <w:r w:rsidR="00637EA3" w:rsidRPr="00990DDA">
          <w:rPr>
            <w:rStyle w:val="Hyperlink"/>
            <w:rFonts w:ascii="IFAO-Grec Unicode" w:hAnsi="IFAO-Grec Unicode"/>
          </w:rPr>
          <w:t>Depauw and Gheldof 2014</w:t>
        </w:r>
      </w:hyperlink>
      <w:r w:rsidRPr="00990DDA">
        <w:rPr>
          <w:rFonts w:ascii="IFAO-Grec Unicode" w:hAnsi="IFAO-Grec Unicode"/>
        </w:rPr>
        <w:t>.</w:t>
      </w:r>
      <w:r w:rsidR="00074FC2" w:rsidRPr="00990DDA">
        <w:rPr>
          <w:rFonts w:ascii="IFAO-Grec Unicode" w:hAnsi="IFAO-Grec Unicode"/>
        </w:rPr>
        <w:t xml:space="preserve"> </w:t>
      </w:r>
    </w:p>
  </w:footnote>
  <w:footnote w:id="6">
    <w:p w14:paraId="1B789937" w14:textId="070A6898" w:rsidR="00B57FE8" w:rsidRPr="00990DDA" w:rsidRDefault="00B57FE8" w:rsidP="000573A2">
      <w:pPr>
        <w:pStyle w:val="FootnoteText"/>
        <w:rPr>
          <w:rFonts w:ascii="IFAO-Grec Unicode" w:hAnsi="IFAO-Grec Unicode" w:cs="Times New Roman"/>
        </w:rPr>
      </w:pPr>
      <w:r w:rsidRPr="00990DDA">
        <w:rPr>
          <w:rStyle w:val="FootnoteReference"/>
          <w:rFonts w:ascii="IFAO-Grec Unicode" w:hAnsi="IFAO-Grec Unicode" w:cs="Times New Roman"/>
        </w:rPr>
        <w:footnoteRef/>
      </w:r>
      <w:r w:rsidRPr="00990DDA">
        <w:rPr>
          <w:rFonts w:ascii="IFAO-Grec Unicode" w:hAnsi="IFAO-Grec Unicode" w:cs="Times New Roman"/>
        </w:rPr>
        <w:t xml:space="preserve"> </w:t>
      </w:r>
      <w:r w:rsidR="00932826" w:rsidRPr="00990DDA">
        <w:rPr>
          <w:rFonts w:ascii="IFAO-Grec Unicode" w:hAnsi="IFAO-Grec Unicode" w:cs="Times New Roman"/>
        </w:rPr>
        <w:t>P.Mich. inv. 5451</w:t>
      </w:r>
      <w:r w:rsidR="00AE48A8" w:rsidRPr="00990DDA">
        <w:rPr>
          <w:rFonts w:ascii="IFAO-Grec Unicode" w:hAnsi="IFAO-Grec Unicode" w:cs="Times New Roman"/>
        </w:rPr>
        <w:t xml:space="preserve"> (</w:t>
      </w:r>
      <w:hyperlink r:id="rId6" w:history="1">
        <w:r w:rsidR="00AE48A8" w:rsidRPr="00990DDA">
          <w:rPr>
            <w:rStyle w:val="Hyperlink"/>
            <w:rFonts w:ascii="IFAO-Grec Unicode" w:hAnsi="IFAO-Grec Unicode" w:cs="Times New Roman"/>
          </w:rPr>
          <w:t>TM 59200</w:t>
        </w:r>
      </w:hyperlink>
      <w:r w:rsidR="00AE48A8" w:rsidRPr="00990DDA">
        <w:rPr>
          <w:rFonts w:ascii="IFAO-Grec Unicode" w:hAnsi="IFAO-Grec Unicode" w:cs="Times New Roman"/>
        </w:rPr>
        <w:t>).</w:t>
      </w:r>
    </w:p>
  </w:footnote>
  <w:footnote w:id="7">
    <w:p w14:paraId="5A22EF66" w14:textId="080684C1" w:rsidR="00B57FE8" w:rsidRPr="00990DDA" w:rsidRDefault="00B57FE8" w:rsidP="000573A2">
      <w:pPr>
        <w:pStyle w:val="FootnoteText"/>
        <w:rPr>
          <w:rFonts w:ascii="IFAO-Grec Unicode" w:hAnsi="IFAO-Grec Unicode" w:cs="Times New Roman"/>
        </w:rPr>
      </w:pPr>
      <w:r w:rsidRPr="00990DDA">
        <w:rPr>
          <w:rStyle w:val="FootnoteReference"/>
          <w:rFonts w:ascii="IFAO-Grec Unicode" w:hAnsi="IFAO-Grec Unicode" w:cs="Times New Roman"/>
        </w:rPr>
        <w:footnoteRef/>
      </w:r>
      <w:r w:rsidRPr="00990DDA">
        <w:rPr>
          <w:rFonts w:ascii="IFAO-Grec Unicode" w:hAnsi="IFAO-Grec Unicode" w:cs="Times New Roman"/>
        </w:rPr>
        <w:t xml:space="preserve"> </w:t>
      </w:r>
      <w:hyperlink r:id="rId7" w:history="1">
        <w:r w:rsidR="002072CE" w:rsidRPr="00990DDA">
          <w:rPr>
            <w:rStyle w:val="Hyperlink"/>
            <w:rFonts w:ascii="IFAO-Grec Unicode" w:hAnsi="IFAO-Grec Unicode" w:cs="Times New Roman"/>
          </w:rPr>
          <w:t>P.Cair.Mich. 2</w:t>
        </w:r>
        <w:r w:rsidR="00ED4632" w:rsidRPr="00990DDA">
          <w:rPr>
            <w:rStyle w:val="Hyperlink"/>
            <w:rFonts w:ascii="IFAO-Grec Unicode" w:hAnsi="IFAO-Grec Unicode" w:cs="Times New Roman"/>
          </w:rPr>
          <w:t xml:space="preserve"> </w:t>
        </w:r>
        <w:r w:rsidR="002072CE" w:rsidRPr="00990DDA">
          <w:rPr>
            <w:rStyle w:val="Hyperlink"/>
            <w:rFonts w:ascii="IFAO-Grec Unicode" w:hAnsi="IFAO-Grec Unicode" w:cs="Times New Roman"/>
          </w:rPr>
          <w:t>4</w:t>
        </w:r>
      </w:hyperlink>
      <w:r w:rsidR="002072CE" w:rsidRPr="00990DDA">
        <w:rPr>
          <w:rFonts w:ascii="IFAO-Grec Unicode" w:hAnsi="IFAO-Grec Unicode" w:cs="Times New Roman"/>
        </w:rPr>
        <w:t>.</w:t>
      </w:r>
    </w:p>
  </w:footnote>
  <w:footnote w:id="8">
    <w:p w14:paraId="70BA6F2A" w14:textId="4128859D" w:rsidR="008A240C" w:rsidRPr="00990DDA" w:rsidRDefault="008A240C">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P.Mich. inv. 4832 (</w:t>
      </w:r>
      <w:hyperlink r:id="rId8" w:history="1">
        <w:r w:rsidRPr="00990DDA">
          <w:rPr>
            <w:rStyle w:val="Hyperlink"/>
            <w:rFonts w:ascii="IFAO-Grec Unicode" w:hAnsi="IFAO-Grec Unicode"/>
          </w:rPr>
          <w:t>TM 61219</w:t>
        </w:r>
      </w:hyperlink>
      <w:r w:rsidRPr="00990DDA">
        <w:rPr>
          <w:rFonts w:ascii="IFAO-Grec Unicode" w:hAnsi="IFAO-Grec Unicode"/>
        </w:rPr>
        <w:t>)</w:t>
      </w:r>
    </w:p>
  </w:footnote>
  <w:footnote w:id="9">
    <w:p w14:paraId="1DDA58F2" w14:textId="067FC9FF" w:rsidR="00782623" w:rsidRPr="00990DDA" w:rsidRDefault="00782623" w:rsidP="000573A2">
      <w:pPr>
        <w:pStyle w:val="FootnoteText"/>
        <w:rPr>
          <w:rFonts w:ascii="IFAO-Grec Unicode" w:hAnsi="IFAO-Grec Unicode" w:cs="Times New Roman"/>
        </w:rPr>
      </w:pPr>
      <w:r w:rsidRPr="00990DDA">
        <w:rPr>
          <w:rStyle w:val="FootnoteReference"/>
          <w:rFonts w:ascii="IFAO-Grec Unicode" w:hAnsi="IFAO-Grec Unicode" w:cs="Times New Roman"/>
        </w:rPr>
        <w:footnoteRef/>
      </w:r>
      <w:r w:rsidRPr="00990DDA">
        <w:rPr>
          <w:rFonts w:ascii="IFAO-Grec Unicode" w:hAnsi="IFAO-Grec Unicode" w:cs="Times New Roman"/>
        </w:rPr>
        <w:t xml:space="preserve"> </w:t>
      </w:r>
      <w:r w:rsidR="00D46953" w:rsidRPr="00990DDA">
        <w:rPr>
          <w:rFonts w:ascii="IFAO-Grec Unicode" w:hAnsi="IFAO-Grec Unicode" w:cs="Times New Roman"/>
        </w:rPr>
        <w:t xml:space="preserve">So also </w:t>
      </w:r>
      <w:hyperlink r:id="rId9" w:history="1">
        <w:r w:rsidR="00D46953" w:rsidRPr="00990DDA">
          <w:rPr>
            <w:rStyle w:val="Hyperlink"/>
            <w:rFonts w:ascii="IFAO-Grec Unicode" w:hAnsi="IFAO-Grec Unicode" w:cs="Times New Roman"/>
          </w:rPr>
          <w:t>Perrone 2022</w:t>
        </w:r>
      </w:hyperlink>
      <w:r w:rsidR="00D46953" w:rsidRPr="00990DDA">
        <w:rPr>
          <w:rFonts w:ascii="IFAO-Grec Unicode" w:hAnsi="IFAO-Grec Unicode" w:cs="Times New Roman"/>
        </w:rPr>
        <w:t xml:space="preserve">: 46 n. 51. The papyrus is </w:t>
      </w:r>
      <w:r w:rsidR="00194F0E" w:rsidRPr="00990DDA">
        <w:rPr>
          <w:rFonts w:ascii="IFAO-Grec Unicode" w:hAnsi="IFAO-Grec Unicode"/>
        </w:rPr>
        <w:t>P.Mich. inv. 15 + 15bis (</w:t>
      </w:r>
      <w:hyperlink r:id="rId10" w:history="1">
        <w:r w:rsidR="00194F0E" w:rsidRPr="00990DDA">
          <w:rPr>
            <w:rStyle w:val="Hyperlink"/>
            <w:rFonts w:ascii="IFAO-Grec Unicode" w:hAnsi="IFAO-Grec Unicode"/>
          </w:rPr>
          <w:t>TM 60685</w:t>
        </w:r>
      </w:hyperlink>
      <w:r w:rsidR="00194F0E" w:rsidRPr="00990DDA">
        <w:rPr>
          <w:rFonts w:ascii="IFAO-Grec Unicode" w:hAnsi="IFAO-Grec Unicode"/>
        </w:rPr>
        <w:t>)</w:t>
      </w:r>
      <w:r w:rsidR="00D46953" w:rsidRPr="00990DDA">
        <w:rPr>
          <w:rFonts w:ascii="IFAO-Grec Unicode" w:hAnsi="IFAO-Grec Unicode"/>
        </w:rPr>
        <w:t xml:space="preserve">, which </w:t>
      </w:r>
      <w:r w:rsidR="005A2667" w:rsidRPr="00990DDA">
        <w:rPr>
          <w:rFonts w:ascii="IFAO-Grec Unicode" w:hAnsi="IFAO-Grec Unicode" w:cs="Times New Roman"/>
        </w:rPr>
        <w:t xml:space="preserve">belongs to </w:t>
      </w:r>
      <w:r w:rsidR="00BD6CA2" w:rsidRPr="00990DDA">
        <w:rPr>
          <w:rFonts w:ascii="IFAO-Grec Unicode" w:hAnsi="IFAO-Grec Unicode" w:cs="Times New Roman"/>
        </w:rPr>
        <w:t xml:space="preserve">the </w:t>
      </w:r>
      <w:r w:rsidR="00E60462" w:rsidRPr="00990DDA">
        <w:rPr>
          <w:rFonts w:ascii="IFAO-Grec Unicode" w:hAnsi="IFAO-Grec Unicode" w:cs="Times New Roman"/>
        </w:rPr>
        <w:t xml:space="preserve">Michigan collection’s </w:t>
      </w:r>
      <w:r w:rsidR="00BD6CA2" w:rsidRPr="00990DDA">
        <w:rPr>
          <w:rFonts w:ascii="IFAO-Grec Unicode" w:hAnsi="IFAO-Grec Unicode" w:cs="Times New Roman"/>
        </w:rPr>
        <w:t xml:space="preserve">founding </w:t>
      </w:r>
      <w:r w:rsidR="00E865FD" w:rsidRPr="00990DDA">
        <w:rPr>
          <w:rFonts w:ascii="IFAO-Grec Unicode" w:hAnsi="IFAO-Grec Unicode" w:cs="Times New Roman"/>
        </w:rPr>
        <w:t>purchase</w:t>
      </w:r>
      <w:r w:rsidR="00BD6CA2" w:rsidRPr="00990DDA">
        <w:rPr>
          <w:rFonts w:ascii="IFAO-Grec Unicode" w:hAnsi="IFAO-Grec Unicode" w:cs="Times New Roman"/>
        </w:rPr>
        <w:t xml:space="preserve"> of 534 papyri</w:t>
      </w:r>
      <w:r w:rsidR="005A2667" w:rsidRPr="00990DDA">
        <w:rPr>
          <w:rFonts w:ascii="IFAO-Grec Unicode" w:hAnsi="IFAO-Grec Unicode" w:cs="Times New Roman"/>
        </w:rPr>
        <w:t xml:space="preserve">: </w:t>
      </w:r>
      <w:r w:rsidR="004F196E" w:rsidRPr="00990DDA">
        <w:rPr>
          <w:rFonts w:ascii="IFAO-Grec Unicode" w:hAnsi="IFAO-Grec Unicode" w:cs="Times New Roman"/>
        </w:rPr>
        <w:t xml:space="preserve">see </w:t>
      </w:r>
      <w:hyperlink r:id="rId11" w:history="1">
        <w:r w:rsidR="007510B6" w:rsidRPr="00990DDA">
          <w:rPr>
            <w:rStyle w:val="Hyperlink"/>
            <w:rFonts w:ascii="IFAO-Grec Unicode" w:hAnsi="IFAO-Grec Unicode" w:cs="Times New Roman"/>
          </w:rPr>
          <w:t>Boak 1922</w:t>
        </w:r>
      </w:hyperlink>
      <w:r w:rsidR="007510B6" w:rsidRPr="00990DDA">
        <w:rPr>
          <w:rFonts w:ascii="IFAO-Grec Unicode" w:hAnsi="IFAO-Grec Unicode" w:cs="Times New Roman"/>
        </w:rPr>
        <w:t>: 38,</w:t>
      </w:r>
      <w:r w:rsidR="00A074CD" w:rsidRPr="00990DDA">
        <w:rPr>
          <w:rFonts w:ascii="IFAO-Grec Unicode" w:hAnsi="IFAO-Grec Unicode" w:cs="Times New Roman"/>
        </w:rPr>
        <w:t xml:space="preserve"> </w:t>
      </w:r>
      <w:hyperlink r:id="rId12" w:history="1">
        <w:r w:rsidR="007510B6" w:rsidRPr="00990DDA">
          <w:rPr>
            <w:rStyle w:val="Hyperlink"/>
            <w:rFonts w:ascii="IFAO-Grec Unicode" w:hAnsi="IFAO-Grec Unicode" w:cs="Times New Roman"/>
          </w:rPr>
          <w:t>Shelmerdine 1975</w:t>
        </w:r>
      </w:hyperlink>
      <w:r w:rsidR="007510B6" w:rsidRPr="00990DDA">
        <w:rPr>
          <w:rFonts w:ascii="IFAO-Grec Unicode" w:hAnsi="IFAO-Grec Unicode" w:cs="Times New Roman"/>
        </w:rPr>
        <w:t>: 21–22, no. 3,</w:t>
      </w:r>
      <w:r w:rsidR="00A074CD" w:rsidRPr="00990DDA">
        <w:rPr>
          <w:rFonts w:ascii="IFAO-Grec Unicode" w:hAnsi="IFAO-Grec Unicode" w:cs="Times New Roman"/>
        </w:rPr>
        <w:t xml:space="preserve"> and</w:t>
      </w:r>
      <w:r w:rsidR="004D5491" w:rsidRPr="00990DDA">
        <w:rPr>
          <w:rFonts w:ascii="IFAO-Grec Unicode" w:hAnsi="IFAO-Grec Unicode" w:cs="Times New Roman"/>
        </w:rPr>
        <w:t xml:space="preserve"> </w:t>
      </w:r>
      <w:hyperlink r:id="rId13" w:history="1">
        <w:r w:rsidR="005A0738" w:rsidRPr="00990DDA">
          <w:rPr>
            <w:rStyle w:val="Hyperlink"/>
            <w:rFonts w:ascii="IFAO-Grec Unicode" w:hAnsi="IFAO-Grec Unicode" w:cs="Times New Roman"/>
          </w:rPr>
          <w:t>Schwendner 1988</w:t>
        </w:r>
      </w:hyperlink>
      <w:r w:rsidR="005A0738" w:rsidRPr="00990DDA">
        <w:rPr>
          <w:rFonts w:ascii="IFAO-Grec Unicode" w:hAnsi="IFAO-Grec Unicode" w:cs="Times New Roman"/>
        </w:rPr>
        <w:t>: 13, no. 5,</w:t>
      </w:r>
      <w:r w:rsidR="00592FDD" w:rsidRPr="00990DDA">
        <w:rPr>
          <w:rFonts w:ascii="IFAO-Grec Unicode" w:hAnsi="IFAO-Grec Unicode" w:cs="Times New Roman"/>
        </w:rPr>
        <w:t xml:space="preserve"> </w:t>
      </w:r>
      <w:r w:rsidR="00A074CD" w:rsidRPr="00990DDA">
        <w:rPr>
          <w:rFonts w:ascii="IFAO-Grec Unicode" w:hAnsi="IFAO-Grec Unicode" w:cs="Times New Roman"/>
        </w:rPr>
        <w:t xml:space="preserve">none </w:t>
      </w:r>
      <w:r w:rsidR="00592FDD" w:rsidRPr="00990DDA">
        <w:rPr>
          <w:rFonts w:ascii="IFAO-Grec Unicode" w:hAnsi="IFAO-Grec Unicode" w:cs="Times New Roman"/>
        </w:rPr>
        <w:t>of which mention Karanis</w:t>
      </w:r>
      <w:r w:rsidR="004D5491" w:rsidRPr="00990DDA">
        <w:rPr>
          <w:rFonts w:ascii="IFAO-Grec Unicode" w:hAnsi="IFAO-Grec Unicode" w:cs="Times New Roman"/>
        </w:rPr>
        <w:t>.</w:t>
      </w:r>
      <w:r w:rsidR="007131D7" w:rsidRPr="00990DDA">
        <w:rPr>
          <w:rFonts w:ascii="IFAO-Grec Unicode" w:hAnsi="IFAO-Grec Unicode" w:cs="Times New Roman"/>
        </w:rPr>
        <w:t xml:space="preserve"> The acquisition report prepared </w:t>
      </w:r>
      <w:r w:rsidR="00C06742" w:rsidRPr="00990DDA">
        <w:rPr>
          <w:rFonts w:ascii="IFAO-Grec Unicode" w:hAnsi="IFAO-Grec Unicode" w:cs="Times New Roman"/>
        </w:rPr>
        <w:t xml:space="preserve">for the collection </w:t>
      </w:r>
      <w:r w:rsidR="007131D7" w:rsidRPr="00990DDA">
        <w:rPr>
          <w:rFonts w:ascii="IFAO-Grec Unicode" w:hAnsi="IFAO-Grec Unicode" w:cs="Times New Roman"/>
        </w:rPr>
        <w:t xml:space="preserve">by Arthur S. Hunt </w:t>
      </w:r>
      <w:r w:rsidR="00C06742" w:rsidRPr="00990DDA">
        <w:rPr>
          <w:rFonts w:ascii="IFAO-Grec Unicode" w:hAnsi="IFAO-Grec Unicode" w:cs="Times New Roman"/>
        </w:rPr>
        <w:t xml:space="preserve">is </w:t>
      </w:r>
      <w:r w:rsidR="00B7743E" w:rsidRPr="00990DDA">
        <w:rPr>
          <w:rFonts w:ascii="IFAO-Grec Unicode" w:hAnsi="IFAO-Grec Unicode" w:cs="Times New Roman"/>
        </w:rPr>
        <w:t xml:space="preserve">similarly </w:t>
      </w:r>
      <w:r w:rsidR="00C06742" w:rsidRPr="00990DDA">
        <w:rPr>
          <w:rFonts w:ascii="IFAO-Grec Unicode" w:hAnsi="IFAO-Grec Unicode" w:cs="Times New Roman"/>
        </w:rPr>
        <w:t>silent as regards provenance</w:t>
      </w:r>
      <w:r w:rsidR="00A31B7E" w:rsidRPr="00990DDA">
        <w:rPr>
          <w:rFonts w:ascii="IFAO-Grec Unicode" w:hAnsi="IFAO-Grec Unicode" w:cs="Times New Roman"/>
        </w:rPr>
        <w:t xml:space="preserve">: see </w:t>
      </w:r>
      <w:hyperlink r:id="rId14" w:history="1">
        <w:r w:rsidR="0086066B" w:rsidRPr="00990DDA">
          <w:rPr>
            <w:rStyle w:val="Hyperlink"/>
            <w:rFonts w:ascii="IFAO-Grec Unicode" w:hAnsi="IFAO-Grec Unicode" w:cs="Times New Roman"/>
          </w:rPr>
          <w:t>https://apps.lib.umich.edu/papyrus-collection/inventory-papyri-1920</w:t>
        </w:r>
      </w:hyperlink>
      <w:r w:rsidR="0086066B" w:rsidRPr="00990DDA">
        <w:rPr>
          <w:rFonts w:ascii="IFAO-Grec Unicode" w:hAnsi="IFAO-Grec Unicode" w:cs="Times New Roman"/>
        </w:rPr>
        <w:t xml:space="preserve"> (Last accessed 9 May 2024)</w:t>
      </w:r>
      <w:r w:rsidR="00C06742" w:rsidRPr="00990DDA">
        <w:rPr>
          <w:rFonts w:ascii="IFAO-Grec Unicode" w:hAnsi="IFAO-Grec Unicode" w:cs="Times New Roman"/>
        </w:rPr>
        <w:t>.</w:t>
      </w:r>
      <w:r w:rsidR="0086066B" w:rsidRPr="00990DDA">
        <w:rPr>
          <w:rFonts w:ascii="IFAO-Grec Unicode" w:hAnsi="IFAO-Grec Unicode" w:cs="Times New Roman"/>
        </w:rPr>
        <w:t xml:space="preserve"> </w:t>
      </w:r>
      <w:r w:rsidR="001A6B6E" w:rsidRPr="00990DDA">
        <w:rPr>
          <w:rFonts w:ascii="IFAO-Grec Unicode" w:hAnsi="IFAO-Grec Unicode" w:cs="Times New Roman"/>
        </w:rPr>
        <w:t xml:space="preserve">On Kelsey and Grenfell’s </w:t>
      </w:r>
      <w:r w:rsidR="00F442A7" w:rsidRPr="00990DDA">
        <w:rPr>
          <w:rFonts w:ascii="IFAO-Grec Unicode" w:hAnsi="IFAO-Grec Unicode" w:cs="Times New Roman"/>
        </w:rPr>
        <w:t>collaboration</w:t>
      </w:r>
      <w:r w:rsidR="001A6B6E" w:rsidRPr="00990DDA">
        <w:rPr>
          <w:rFonts w:ascii="IFAO-Grec Unicode" w:hAnsi="IFAO-Grec Unicode" w:cs="Times New Roman"/>
        </w:rPr>
        <w:t>, see Todd Hickey’s forthcoming introductions to P.Mich.Cent. and P.Lond. 8.</w:t>
      </w:r>
    </w:p>
  </w:footnote>
  <w:footnote w:id="10">
    <w:p w14:paraId="1C71FE0E" w14:textId="71797A90" w:rsidR="00C874C0" w:rsidRPr="00990DDA" w:rsidRDefault="00C874C0" w:rsidP="000573A2">
      <w:pPr>
        <w:pStyle w:val="FootnoteText"/>
        <w:rPr>
          <w:rFonts w:ascii="IFAO-Grec Unicode" w:hAnsi="IFAO-Grec Unicode" w:cs="Times New Roman"/>
        </w:rPr>
      </w:pPr>
      <w:r w:rsidRPr="00990DDA">
        <w:rPr>
          <w:rStyle w:val="FootnoteReference"/>
          <w:rFonts w:ascii="IFAO-Grec Unicode" w:hAnsi="IFAO-Grec Unicode" w:cs="Times New Roman"/>
        </w:rPr>
        <w:footnoteRef/>
      </w:r>
      <w:r w:rsidRPr="00990DDA">
        <w:rPr>
          <w:rFonts w:ascii="IFAO-Grec Unicode" w:hAnsi="IFAO-Grec Unicode" w:cs="Times New Roman"/>
        </w:rPr>
        <w:t xml:space="preserve"> </w:t>
      </w:r>
      <w:hyperlink r:id="rId15" w:history="1">
        <w:r w:rsidR="007510B6" w:rsidRPr="00990DDA">
          <w:rPr>
            <w:rStyle w:val="Hyperlink"/>
            <w:rFonts w:ascii="IFAO-Grec Unicode" w:hAnsi="IFAO-Grec Unicode" w:cs="Times New Roman"/>
          </w:rPr>
          <w:t>Whitehorne 1983</w:t>
        </w:r>
      </w:hyperlink>
      <w:r w:rsidR="007510B6" w:rsidRPr="00990DDA">
        <w:rPr>
          <w:rFonts w:ascii="IFAO-Grec Unicode" w:hAnsi="IFAO-Grec Unicode" w:cs="Times New Roman"/>
        </w:rPr>
        <w:t>: 39.</w:t>
      </w:r>
      <w:r w:rsidR="00B11F26" w:rsidRPr="00990DDA">
        <w:rPr>
          <w:rFonts w:ascii="IFAO-Grec Unicode" w:hAnsi="IFAO-Grec Unicode" w:cs="Times New Roman"/>
        </w:rPr>
        <w:t xml:space="preserve"> </w:t>
      </w:r>
    </w:p>
  </w:footnote>
  <w:footnote w:id="11">
    <w:p w14:paraId="152D22A8" w14:textId="62835115" w:rsidR="00461730" w:rsidRPr="00990DDA" w:rsidRDefault="00461730" w:rsidP="00461730">
      <w:pPr>
        <w:pStyle w:val="FootnoteText"/>
        <w:rPr>
          <w:rFonts w:ascii="IFAO-Grec Unicode" w:hAnsi="IFAO-Grec Unicode"/>
        </w:rPr>
      </w:pPr>
      <w:r w:rsidRPr="00990DDA">
        <w:rPr>
          <w:rStyle w:val="FootnoteReference"/>
          <w:rFonts w:ascii="IFAO-Grec Unicode" w:hAnsi="IFAO-Grec Unicode" w:cs="Times New Roman"/>
        </w:rPr>
        <w:footnoteRef/>
      </w:r>
      <w:r w:rsidRPr="00990DDA">
        <w:rPr>
          <w:rFonts w:ascii="IFAO-Grec Unicode" w:hAnsi="IFAO-Grec Unicode" w:cs="Times New Roman"/>
        </w:rPr>
        <w:t xml:space="preserve"> Cf. </w:t>
      </w:r>
      <w:hyperlink r:id="rId16" w:history="1">
        <w:r w:rsidRPr="00990DDA">
          <w:rPr>
            <w:rStyle w:val="Hyperlink"/>
            <w:rFonts w:ascii="IFAO-Grec Unicode" w:hAnsi="IFAO-Grec Unicode" w:cs="Times New Roman"/>
          </w:rPr>
          <w:t>Perrone 2022</w:t>
        </w:r>
      </w:hyperlink>
      <w:r w:rsidRPr="00990DDA">
        <w:rPr>
          <w:rFonts w:ascii="IFAO-Grec Unicode" w:hAnsi="IFAO-Grec Unicode" w:cs="Times New Roman"/>
        </w:rPr>
        <w:t xml:space="preserve">: 58–61, who includes among the list of Homerica on p. 60 two additional items. </w:t>
      </w:r>
    </w:p>
  </w:footnote>
  <w:footnote w:id="12">
    <w:p w14:paraId="7AD15651" w14:textId="0DD20530" w:rsidR="00D85706" w:rsidRPr="00990DDA" w:rsidRDefault="00D85706" w:rsidP="00D85706">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On the Homer fragments from Area G, see now </w:t>
      </w:r>
      <w:hyperlink r:id="rId17" w:history="1">
        <w:r w:rsidRPr="00990DDA">
          <w:rPr>
            <w:rStyle w:val="Hyperlink"/>
            <w:rFonts w:ascii="IFAO-Grec Unicode" w:hAnsi="IFAO-Grec Unicode"/>
          </w:rPr>
          <w:t>Sampson 2023</w:t>
        </w:r>
      </w:hyperlink>
      <w:r w:rsidRPr="00990DDA">
        <w:rPr>
          <w:rFonts w:ascii="IFAO-Grec Unicode" w:hAnsi="IFAO-Grec Unicode"/>
        </w:rPr>
        <w:t>: 462–464.</w:t>
      </w:r>
    </w:p>
  </w:footnote>
  <w:footnote w:id="13">
    <w:p w14:paraId="5680A357" w14:textId="5D7A45B0" w:rsidR="00D24158" w:rsidRPr="00990DDA" w:rsidRDefault="00D24158">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See </w:t>
      </w:r>
      <w:hyperlink r:id="rId18" w:history="1">
        <w:r w:rsidRPr="0051210A">
          <w:rPr>
            <w:rStyle w:val="Hyperlink"/>
            <w:rFonts w:ascii="IFAO-Grec Unicode" w:hAnsi="IFAO-Grec Unicode"/>
          </w:rPr>
          <w:t xml:space="preserve">Sampson, </w:t>
        </w:r>
        <w:r w:rsidR="0006375A" w:rsidRPr="0051210A">
          <w:rPr>
            <w:rStyle w:val="Hyperlink"/>
            <w:rFonts w:ascii="IFAO-Grec Unicode" w:hAnsi="IFAO-Grec Unicode"/>
          </w:rPr>
          <w:t xml:space="preserve">Sawatzky, and </w:t>
        </w:r>
        <w:r w:rsidRPr="0051210A">
          <w:rPr>
            <w:rStyle w:val="Hyperlink"/>
            <w:rFonts w:ascii="IFAO-Grec Unicode" w:hAnsi="IFAO-Grec Unicode"/>
          </w:rPr>
          <w:t>Shields 2025</w:t>
        </w:r>
      </w:hyperlink>
      <w:r w:rsidRPr="00990DDA">
        <w:rPr>
          <w:rFonts w:ascii="IFAO-Grec Unicode" w:hAnsi="IFAO-Grec Unicode"/>
        </w:rPr>
        <w:t>.</w:t>
      </w:r>
    </w:p>
  </w:footnote>
  <w:footnote w:id="14">
    <w:p w14:paraId="105C1E3A" w14:textId="07F28285" w:rsidR="008E7D78" w:rsidRPr="00990DDA" w:rsidRDefault="008E7D78">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w:t>
      </w:r>
      <w:r w:rsidR="00992A68" w:rsidRPr="00990DDA">
        <w:rPr>
          <w:rFonts w:ascii="IFAO-Grec Unicode" w:hAnsi="IFAO-Grec Unicode"/>
        </w:rPr>
        <w:t xml:space="preserve">“(1) The papyri were found in the Faiyum at a town called Washim. (2) They were found by people digging in </w:t>
      </w:r>
      <w:r w:rsidR="006462F4" w:rsidRPr="00990DDA">
        <w:rPr>
          <w:rFonts w:ascii="IFAO-Grec Unicode" w:hAnsi="IFAO-Grec Unicode"/>
        </w:rPr>
        <w:t xml:space="preserve">the </w:t>
      </w:r>
      <w:r w:rsidR="00992A68" w:rsidRPr="00990DDA">
        <w:rPr>
          <w:rFonts w:ascii="IFAO-Grec Unicode" w:hAnsi="IFAO-Grec Unicode"/>
        </w:rPr>
        <w:t>heaps o</w:t>
      </w:r>
      <w:r w:rsidR="0021341D" w:rsidRPr="00990DDA">
        <w:rPr>
          <w:rFonts w:ascii="IFAO-Grec Unicode" w:hAnsi="IFAO-Grec Unicode"/>
        </w:rPr>
        <w:t>r</w:t>
      </w:r>
      <w:r w:rsidR="00992A68" w:rsidRPr="00990DDA">
        <w:rPr>
          <w:rFonts w:ascii="IFAO-Grec Unicode" w:hAnsi="IFAO-Grec Unicode"/>
        </w:rPr>
        <w:t xml:space="preserve"> ‘tells’ of dirt and rubbish at the edge of </w:t>
      </w:r>
      <w:r w:rsidR="00B55F3E" w:rsidRPr="00990DDA">
        <w:rPr>
          <w:rFonts w:ascii="IFAO-Grec Unicode" w:hAnsi="IFAO-Grec Unicode"/>
        </w:rPr>
        <w:t xml:space="preserve">the </w:t>
      </w:r>
      <w:r w:rsidR="00992A68" w:rsidRPr="00990DDA">
        <w:rPr>
          <w:rFonts w:ascii="IFAO-Grec Unicode" w:hAnsi="IFAO-Grec Unicode"/>
        </w:rPr>
        <w:t>town. As they dug down they found walls of houses standing in position. In the rooms of these houses or some of them they found the papyri – some were in sacks, others in piles in corners, etc. (3) The pieces are all from that one town but probably not all from the same old ruin – but from different houses</w:t>
      </w:r>
      <w:r w:rsidR="00F258A1" w:rsidRPr="00990DDA">
        <w:rPr>
          <w:rFonts w:ascii="IFAO-Grec Unicode" w:hAnsi="IFAO-Grec Unicode"/>
        </w:rPr>
        <w:t>.</w:t>
      </w:r>
      <w:r w:rsidR="00992A68" w:rsidRPr="00990DDA">
        <w:rPr>
          <w:rFonts w:ascii="IFAO-Grec Unicode" w:hAnsi="IFAO-Grec Unicode"/>
        </w:rPr>
        <w:t xml:space="preserve">” </w:t>
      </w:r>
      <w:r w:rsidR="00D516A4" w:rsidRPr="00990DDA">
        <w:rPr>
          <w:rFonts w:ascii="IFAO-Grec Unicode" w:hAnsi="IFAO-Grec Unicode"/>
        </w:rPr>
        <w:t>J. R. Alexander to E. J. Goodspeed, 14 March 1898</w:t>
      </w:r>
      <w:r w:rsidR="0093175C" w:rsidRPr="00990DDA">
        <w:rPr>
          <w:rFonts w:ascii="IFAO-Grec Unicode" w:hAnsi="IFAO-Grec Unicode"/>
        </w:rPr>
        <w:t xml:space="preserve">, reproduced by </w:t>
      </w:r>
      <w:hyperlink r:id="rId19" w:history="1">
        <w:r w:rsidR="00AF5C8C" w:rsidRPr="00990DDA">
          <w:rPr>
            <w:rStyle w:val="Hyperlink"/>
            <w:rFonts w:ascii="IFAO-Grec Unicode" w:hAnsi="IFAO-Grec Unicode"/>
          </w:rPr>
          <w:t>Hickey and Keenan 2021</w:t>
        </w:r>
      </w:hyperlink>
      <w:r w:rsidR="00AF5C8C" w:rsidRPr="00990DDA">
        <w:rPr>
          <w:rFonts w:ascii="IFAO-Grec Unicode" w:hAnsi="IFAO-Grec Unicode"/>
        </w:rPr>
        <w:t>: 17,</w:t>
      </w:r>
      <w:r w:rsidRPr="00990DDA">
        <w:rPr>
          <w:rFonts w:ascii="IFAO-Grec Unicode" w:hAnsi="IFAO-Grec Unicode"/>
        </w:rPr>
        <w:t xml:space="preserve"> </w:t>
      </w:r>
      <w:r w:rsidR="00760DC8" w:rsidRPr="00990DDA">
        <w:rPr>
          <w:rFonts w:ascii="IFAO-Grec Unicode" w:hAnsi="IFAO-Grec Unicode"/>
        </w:rPr>
        <w:t>quot</w:t>
      </w:r>
      <w:r w:rsidR="0093175C" w:rsidRPr="00990DDA">
        <w:rPr>
          <w:rFonts w:ascii="IFAO-Grec Unicode" w:hAnsi="IFAO-Grec Unicode"/>
        </w:rPr>
        <w:t>ing</w:t>
      </w:r>
      <w:r w:rsidR="00760DC8" w:rsidRPr="00990DDA">
        <w:rPr>
          <w:rFonts w:ascii="IFAO-Grec Unicode" w:hAnsi="IFAO-Grec Unicode"/>
        </w:rPr>
        <w:t xml:space="preserve"> </w:t>
      </w:r>
      <w:r w:rsidRPr="00990DDA">
        <w:rPr>
          <w:rFonts w:ascii="IFAO-Grec Unicode" w:hAnsi="IFAO-Grec Unicode"/>
        </w:rPr>
        <w:t xml:space="preserve">a </w:t>
      </w:r>
      <w:r w:rsidR="003F0D90" w:rsidRPr="00990DDA">
        <w:rPr>
          <w:rFonts w:ascii="IFAO-Grec Unicode" w:hAnsi="IFAO-Grec Unicode"/>
        </w:rPr>
        <w:t xml:space="preserve">February 1973 </w:t>
      </w:r>
      <w:r w:rsidR="00CA76E7" w:rsidRPr="00990DDA">
        <w:rPr>
          <w:rFonts w:ascii="IFAO-Grec Unicode" w:hAnsi="IFAO-Grec Unicode"/>
        </w:rPr>
        <w:t>transcription</w:t>
      </w:r>
      <w:r w:rsidRPr="00990DDA">
        <w:rPr>
          <w:rFonts w:ascii="IFAO-Grec Unicode" w:hAnsi="IFAO-Grec Unicode"/>
        </w:rPr>
        <w:t xml:space="preserve"> </w:t>
      </w:r>
      <w:r w:rsidR="00C23498" w:rsidRPr="00990DDA">
        <w:rPr>
          <w:rFonts w:ascii="IFAO-Grec Unicode" w:hAnsi="IFAO-Grec Unicode"/>
        </w:rPr>
        <w:t>by R. W. Allison</w:t>
      </w:r>
      <w:r w:rsidR="00BB4E74" w:rsidRPr="00990DDA">
        <w:rPr>
          <w:rFonts w:ascii="IFAO-Grec Unicode" w:hAnsi="IFAO-Grec Unicode"/>
        </w:rPr>
        <w:t xml:space="preserve"> now in the Goodspeed Collection at Denison University.</w:t>
      </w:r>
    </w:p>
  </w:footnote>
  <w:footnote w:id="15">
    <w:p w14:paraId="202BCDD7" w14:textId="136D6B00" w:rsidR="00715DB6" w:rsidRPr="00990DDA" w:rsidRDefault="00715DB6">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w:t>
      </w:r>
      <w:hyperlink r:id="rId20" w:history="1">
        <w:r w:rsidRPr="00990DDA">
          <w:rPr>
            <w:rStyle w:val="Hyperlink"/>
            <w:rFonts w:ascii="IFAO-Grec Unicode" w:hAnsi="IFAO-Grec Unicode"/>
          </w:rPr>
          <w:t>Goodspeed 1898</w:t>
        </w:r>
      </w:hyperlink>
      <w:r w:rsidRPr="00990DDA">
        <w:rPr>
          <w:rFonts w:ascii="IFAO-Grec Unicode" w:hAnsi="IFAO-Grec Unicode"/>
        </w:rPr>
        <w:t>:</w:t>
      </w:r>
      <w:r w:rsidR="00FD4894" w:rsidRPr="00990DDA">
        <w:rPr>
          <w:rFonts w:ascii="IFAO-Grec Unicode" w:hAnsi="IFAO-Grec Unicode"/>
        </w:rPr>
        <w:t xml:space="preserve"> 348.</w:t>
      </w:r>
    </w:p>
  </w:footnote>
  <w:footnote w:id="16">
    <w:p w14:paraId="2C2888CC" w14:textId="2E1C70AB" w:rsidR="00054B7D" w:rsidRPr="00990DDA" w:rsidRDefault="00054B7D">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w:t>
      </w:r>
      <w:hyperlink r:id="rId21" w:history="1">
        <w:r w:rsidRPr="00990DDA">
          <w:rPr>
            <w:rStyle w:val="Hyperlink"/>
            <w:rFonts w:ascii="IFAO-Grec Unicode" w:hAnsi="IFAO-Grec Unicode"/>
          </w:rPr>
          <w:t>Goodspeed 1898</w:t>
        </w:r>
      </w:hyperlink>
      <w:r w:rsidRPr="00990DDA">
        <w:rPr>
          <w:rFonts w:ascii="IFAO-Grec Unicode" w:hAnsi="IFAO-Grec Unicode"/>
        </w:rPr>
        <w:t>: 349.</w:t>
      </w:r>
      <w:r w:rsidR="0085308C" w:rsidRPr="00990DDA">
        <w:rPr>
          <w:rFonts w:ascii="IFAO-Grec Unicode" w:hAnsi="IFAO-Grec Unicode"/>
        </w:rPr>
        <w:t xml:space="preserve"> </w:t>
      </w:r>
      <w:r w:rsidR="009F289D" w:rsidRPr="00990DDA">
        <w:rPr>
          <w:rFonts w:ascii="IFAO-Grec Unicode" w:hAnsi="IFAO-Grec Unicode"/>
        </w:rPr>
        <w:t xml:space="preserve">The </w:t>
      </w:r>
      <w:r w:rsidR="003D42B0" w:rsidRPr="00990DDA">
        <w:rPr>
          <w:rFonts w:ascii="IFAO-Grec Unicode" w:hAnsi="IFAO-Grec Unicode"/>
        </w:rPr>
        <w:t xml:space="preserve">Goodspeed </w:t>
      </w:r>
      <w:r w:rsidR="009F289D" w:rsidRPr="00990DDA">
        <w:rPr>
          <w:rFonts w:ascii="IFAO-Grec Unicode" w:hAnsi="IFAO-Grec Unicode"/>
        </w:rPr>
        <w:t xml:space="preserve">papyrus includes scribal accents (acute, grave, circumflex), apostrophes, and </w:t>
      </w:r>
      <w:r w:rsidR="003D42B0" w:rsidRPr="00990DDA">
        <w:rPr>
          <w:rFonts w:ascii="IFAO-Grec Unicode" w:hAnsi="IFAO-Grec Unicode"/>
        </w:rPr>
        <w:t>ano-stigmai.</w:t>
      </w:r>
    </w:p>
  </w:footnote>
  <w:footnote w:id="17">
    <w:p w14:paraId="51B5AC00" w14:textId="5F518B31" w:rsidR="004A4054" w:rsidRPr="00990DDA" w:rsidRDefault="004A4054" w:rsidP="004A4054">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For the former, see </w:t>
      </w:r>
      <w:hyperlink r:id="rId22" w:history="1">
        <w:r w:rsidRPr="00990DDA">
          <w:rPr>
            <w:rStyle w:val="Hyperlink"/>
            <w:rFonts w:ascii="IFAO-Grec Unicode" w:hAnsi="IFAO-Grec Unicode"/>
          </w:rPr>
          <w:t>Cavallo and Maehler 2008</w:t>
        </w:r>
      </w:hyperlink>
      <w:r w:rsidRPr="00990DDA">
        <w:rPr>
          <w:rFonts w:ascii="IFAO-Grec Unicode" w:hAnsi="IFAO-Grec Unicode"/>
        </w:rPr>
        <w:t xml:space="preserve">: no. 96; for the latter see </w:t>
      </w:r>
      <w:hyperlink r:id="rId23" w:history="1">
        <w:r w:rsidRPr="00990DDA">
          <w:rPr>
            <w:rStyle w:val="Hyperlink"/>
            <w:rFonts w:ascii="IFAO-Grec Unicode" w:hAnsi="IFAO-Grec Unicode"/>
          </w:rPr>
          <w:t>Cavallo and Maehler 2008</w:t>
        </w:r>
      </w:hyperlink>
      <w:r w:rsidRPr="00990DDA">
        <w:rPr>
          <w:rFonts w:ascii="IFAO-Grec Unicode" w:hAnsi="IFAO-Grec Unicode"/>
        </w:rPr>
        <w:t>: no. 95.</w:t>
      </w:r>
    </w:p>
  </w:footnote>
  <w:footnote w:id="18">
    <w:p w14:paraId="3FFDDFBF" w14:textId="33BEEEB6" w:rsidR="00202ED7" w:rsidRPr="00990DDA" w:rsidRDefault="00202ED7" w:rsidP="00202ED7">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w:t>
      </w:r>
      <w:hyperlink r:id="rId24" w:history="1">
        <w:r w:rsidRPr="00990DDA">
          <w:rPr>
            <w:rStyle w:val="Hyperlink"/>
            <w:rFonts w:ascii="IFAO-Grec Unicode" w:hAnsi="IFAO-Grec Unicode"/>
          </w:rPr>
          <w:t>Cavallo 1975</w:t>
        </w:r>
      </w:hyperlink>
      <w:r w:rsidRPr="00990DDA">
        <w:rPr>
          <w:rFonts w:ascii="IFAO-Grec Unicode" w:hAnsi="IFAO-Grec Unicode"/>
        </w:rPr>
        <w:t>: 32.</w:t>
      </w:r>
    </w:p>
  </w:footnote>
  <w:footnote w:id="19">
    <w:p w14:paraId="6871A576" w14:textId="15DB2B3B" w:rsidR="004125C6" w:rsidRPr="00990DDA" w:rsidRDefault="004125C6" w:rsidP="004125C6">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See </w:t>
      </w:r>
      <w:hyperlink r:id="rId25" w:history="1">
        <w:r w:rsidRPr="00990DDA">
          <w:rPr>
            <w:rStyle w:val="Hyperlink"/>
            <w:rFonts w:ascii="IFAO-Grec Unicode" w:hAnsi="IFAO-Grec Unicode"/>
          </w:rPr>
          <w:t>Allison 1975</w:t>
        </w:r>
      </w:hyperlink>
      <w:r w:rsidRPr="00990DDA">
        <w:rPr>
          <w:rFonts w:ascii="IFAO-Grec Unicode" w:hAnsi="IFAO-Grec Unicode"/>
        </w:rPr>
        <w:t>: 32.</w:t>
      </w:r>
    </w:p>
  </w:footnote>
  <w:footnote w:id="20">
    <w:p w14:paraId="23776975" w14:textId="3AFCDF36" w:rsidR="00476D8B" w:rsidRPr="00990DDA" w:rsidRDefault="00476D8B">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w:t>
      </w:r>
      <w:r w:rsidR="00FB11BE" w:rsidRPr="00990DDA">
        <w:rPr>
          <w:rFonts w:ascii="IFAO-Grec Unicode" w:hAnsi="IFAO-Grec Unicode"/>
        </w:rPr>
        <w:t xml:space="preserve">See </w:t>
      </w:r>
      <w:hyperlink r:id="rId26" w:history="1">
        <w:r w:rsidR="00AB17A1" w:rsidRPr="00990DDA">
          <w:rPr>
            <w:rStyle w:val="Hyperlink"/>
            <w:rFonts w:ascii="IFAO-Grec Unicode" w:hAnsi="IFAO-Grec Unicode"/>
          </w:rPr>
          <w:t>Goodspeed 1906</w:t>
        </w:r>
      </w:hyperlink>
      <w:r w:rsidR="00AB17A1" w:rsidRPr="00990DDA">
        <w:rPr>
          <w:rFonts w:ascii="IFAO-Grec Unicode" w:hAnsi="IFAO-Grec Unicode"/>
        </w:rPr>
        <w:t xml:space="preserve">: 167; </w:t>
      </w:r>
      <w:r w:rsidR="00FB11BE" w:rsidRPr="00990DDA">
        <w:rPr>
          <w:rFonts w:ascii="IFAO-Grec Unicode" w:hAnsi="IFAO-Grec Unicode"/>
        </w:rPr>
        <w:t xml:space="preserve">the provenance is reiterated </w:t>
      </w:r>
      <w:r w:rsidR="003621EA" w:rsidRPr="00990DDA">
        <w:rPr>
          <w:rFonts w:ascii="IFAO-Grec Unicode" w:hAnsi="IFAO-Grec Unicode"/>
        </w:rPr>
        <w:t xml:space="preserve">in </w:t>
      </w:r>
      <w:hyperlink r:id="rId27" w:history="1">
        <w:r w:rsidR="003621EA" w:rsidRPr="00990DDA">
          <w:rPr>
            <w:rStyle w:val="Hyperlink"/>
            <w:rFonts w:ascii="IFAO-Grec Unicode" w:hAnsi="IFAO-Grec Unicode"/>
          </w:rPr>
          <w:t>P.Chic. 5</w:t>
        </w:r>
      </w:hyperlink>
      <w:r w:rsidR="003621EA" w:rsidRPr="00990DDA">
        <w:rPr>
          <w:rFonts w:ascii="IFAO-Grec Unicode" w:hAnsi="IFAO-Grec Unicode"/>
        </w:rPr>
        <w:t>.</w:t>
      </w:r>
      <w:r w:rsidR="00F75B55" w:rsidRPr="00990DDA">
        <w:rPr>
          <w:rFonts w:ascii="IFAO-Grec Unicode" w:hAnsi="IFAO-Grec Unicode"/>
        </w:rPr>
        <w:t xml:space="preserve"> </w:t>
      </w:r>
      <w:hyperlink r:id="rId28" w:history="1">
        <w:r w:rsidR="00F75B55" w:rsidRPr="00990DDA">
          <w:rPr>
            <w:rStyle w:val="Hyperlink"/>
            <w:rFonts w:ascii="IFAO-Grec Unicode" w:hAnsi="IFAO-Grec Unicode"/>
          </w:rPr>
          <w:t>Perrone 2022</w:t>
        </w:r>
      </w:hyperlink>
      <w:r w:rsidR="00F75B55" w:rsidRPr="00990DDA">
        <w:rPr>
          <w:rFonts w:ascii="IFAO-Grec Unicode" w:hAnsi="IFAO-Grec Unicode"/>
        </w:rPr>
        <w:t>: 45, n. 44 is more cautious.</w:t>
      </w:r>
    </w:p>
  </w:footnote>
  <w:footnote w:id="21">
    <w:p w14:paraId="108EE290" w14:textId="0ABEFA6E" w:rsidR="002F5B7E" w:rsidRPr="00990DDA" w:rsidRDefault="002F5B7E">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See </w:t>
      </w:r>
      <w:hyperlink r:id="rId29" w:history="1">
        <w:r w:rsidRPr="00990DDA">
          <w:rPr>
            <w:rStyle w:val="Hyperlink"/>
            <w:rFonts w:ascii="IFAO-Grec Unicode" w:hAnsi="IFAO-Grec Unicode"/>
          </w:rPr>
          <w:t>Boak and Peterson 1931</w:t>
        </w:r>
      </w:hyperlink>
      <w:r w:rsidRPr="00990DDA">
        <w:rPr>
          <w:rFonts w:ascii="IFAO-Grec Unicode" w:hAnsi="IFAO-Grec Unicode"/>
        </w:rPr>
        <w:t xml:space="preserve">: </w:t>
      </w:r>
      <w:r w:rsidR="00322D4A" w:rsidRPr="00990DDA">
        <w:rPr>
          <w:rFonts w:ascii="IFAO-Grec Unicode" w:hAnsi="IFAO-Grec Unicode"/>
        </w:rPr>
        <w:t xml:space="preserve">3–4, and </w:t>
      </w:r>
      <w:r w:rsidR="00FB5003" w:rsidRPr="00990DDA">
        <w:rPr>
          <w:rFonts w:ascii="IFAO-Grec Unicode" w:hAnsi="IFAO-Grec Unicode"/>
        </w:rPr>
        <w:t xml:space="preserve">(for an illustration) </w:t>
      </w:r>
      <w:r w:rsidR="00322D4A" w:rsidRPr="00990DDA">
        <w:rPr>
          <w:rFonts w:ascii="IFAO-Grec Unicode" w:hAnsi="IFAO-Grec Unicode"/>
        </w:rPr>
        <w:t>Pl</w:t>
      </w:r>
      <w:r w:rsidR="007C08DF" w:rsidRPr="00990DDA">
        <w:rPr>
          <w:rFonts w:ascii="IFAO-Grec Unicode" w:hAnsi="IFAO-Grec Unicode"/>
        </w:rPr>
        <w:t>an</w:t>
      </w:r>
      <w:r w:rsidR="00322D4A" w:rsidRPr="00990DDA">
        <w:rPr>
          <w:rFonts w:ascii="IFAO-Grec Unicode" w:hAnsi="IFAO-Grec Unicode"/>
        </w:rPr>
        <w:t xml:space="preserve"> 1</w:t>
      </w:r>
      <w:r w:rsidR="00FB5003" w:rsidRPr="00990DDA">
        <w:rPr>
          <w:rFonts w:ascii="IFAO-Grec Unicode" w:hAnsi="IFAO-Grec Unicode"/>
        </w:rPr>
        <w:t>.</w:t>
      </w:r>
    </w:p>
  </w:footnote>
  <w:footnote w:id="22">
    <w:p w14:paraId="4A8CABBE" w14:textId="3EE26F9A" w:rsidR="00C57B97" w:rsidRPr="00990DDA" w:rsidRDefault="00C57B97" w:rsidP="00C57B97">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The precise location of Area G remains unknown:</w:t>
      </w:r>
      <w:r w:rsidRPr="00990DDA">
        <w:rPr>
          <w:rFonts w:ascii="IFAO-Grec Unicode" w:hAnsi="IFAO-Grec Unicode" w:cs="Helvetica"/>
          <w:color w:val="000000"/>
          <w:lang w:val="en-US" w:bidi="he-IL"/>
        </w:rPr>
        <w:t xml:space="preserve"> for a description, see </w:t>
      </w:r>
      <w:hyperlink r:id="rId30" w:history="1">
        <w:r w:rsidRPr="00990DDA">
          <w:rPr>
            <w:rStyle w:val="Hyperlink"/>
            <w:rFonts w:ascii="IFAO-Grec Unicode" w:hAnsi="IFAO-Grec Unicode" w:cs="Helvetica"/>
            <w:lang w:val="en-US" w:bidi="he-IL"/>
          </w:rPr>
          <w:t>Boak and Peterson 1931</w:t>
        </w:r>
      </w:hyperlink>
      <w:r w:rsidRPr="00990DDA">
        <w:rPr>
          <w:rFonts w:ascii="IFAO-Grec Unicode" w:hAnsi="IFAO-Grec Unicode" w:cs="Helvetica"/>
          <w:color w:val="000000"/>
          <w:lang w:val="en-US" w:bidi="he-IL"/>
        </w:rPr>
        <w:t>: 7–8. Cornelia Römer has argued that, in light of the size of the structures and the tendency of the Fayum wind to blow from the northwest, Area G was a prosperous neighborhood (P.Cair.Mich. 3, p. x–xi).</w:t>
      </w:r>
    </w:p>
  </w:footnote>
  <w:footnote w:id="23">
    <w:p w14:paraId="1DCC6CE4" w14:textId="26818EF5" w:rsidR="007C7293" w:rsidRPr="00990DDA" w:rsidRDefault="007C7293" w:rsidP="007C7293">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w:t>
      </w:r>
      <w:r w:rsidR="008F5787" w:rsidRPr="00990DDA">
        <w:rPr>
          <w:rFonts w:ascii="IFAO-Grec Unicode" w:hAnsi="IFAO-Grec Unicode"/>
        </w:rPr>
        <w:t xml:space="preserve">On the </w:t>
      </w:r>
      <w:r w:rsidR="00B20E79" w:rsidRPr="00990DDA">
        <w:rPr>
          <w:rFonts w:ascii="IFAO-Grec Unicode" w:hAnsi="IFAO-Grec Unicode"/>
        </w:rPr>
        <w:t xml:space="preserve">background to the third season, see </w:t>
      </w:r>
      <w:hyperlink r:id="rId31" w:history="1">
        <w:r w:rsidRPr="00990DDA">
          <w:rPr>
            <w:rStyle w:val="Hyperlink"/>
            <w:rFonts w:ascii="IFAO-Grec Unicode" w:hAnsi="IFAO-Grec Unicode"/>
          </w:rPr>
          <w:t>Sampson 2023</w:t>
        </w:r>
      </w:hyperlink>
      <w:r w:rsidRPr="00990DDA">
        <w:rPr>
          <w:rFonts w:ascii="IFAO-Grec Unicode" w:hAnsi="IFAO-Grec Unicode"/>
        </w:rPr>
        <w:t>: 457–459.</w:t>
      </w:r>
    </w:p>
  </w:footnote>
  <w:footnote w:id="24">
    <w:p w14:paraId="3D8C6691" w14:textId="547F74E3" w:rsidR="00B13835" w:rsidRPr="00990DDA" w:rsidRDefault="00B13835" w:rsidP="005C38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IFAO-Grec Unicode" w:eastAsiaTheme="minorHAnsi" w:hAnsi="IFAO-Grec Unicode" w:cs="Helvetica"/>
          <w:color w:val="000000"/>
          <w:sz w:val="20"/>
          <w:szCs w:val="20"/>
          <w:lang w:val="en-US"/>
        </w:rPr>
      </w:pPr>
      <w:r w:rsidRPr="00990DDA">
        <w:rPr>
          <w:rStyle w:val="FootnoteReference"/>
          <w:rFonts w:ascii="IFAO-Grec Unicode" w:hAnsi="IFAO-Grec Unicode"/>
          <w:sz w:val="20"/>
          <w:szCs w:val="20"/>
        </w:rPr>
        <w:footnoteRef/>
      </w:r>
      <w:r w:rsidRPr="00990DDA">
        <w:rPr>
          <w:rFonts w:ascii="IFAO-Grec Unicode" w:hAnsi="IFAO-Grec Unicode"/>
          <w:sz w:val="20"/>
          <w:szCs w:val="20"/>
        </w:rPr>
        <w:t xml:space="preserve"> </w:t>
      </w:r>
      <w:hyperlink r:id="rId32" w:history="1">
        <w:r w:rsidRPr="00990DDA">
          <w:rPr>
            <w:rStyle w:val="Hyperlink"/>
            <w:rFonts w:ascii="IFAO-Grec Unicode" w:eastAsiaTheme="minorHAnsi" w:hAnsi="IFAO-Grec Unicode" w:cs="Helvetica"/>
            <w:sz w:val="20"/>
            <w:szCs w:val="20"/>
            <w:lang w:val="en-US"/>
          </w:rPr>
          <w:t>van Minnen 1994</w:t>
        </w:r>
      </w:hyperlink>
      <w:r w:rsidRPr="00990DDA">
        <w:rPr>
          <w:rFonts w:ascii="IFAO-Grec Unicode" w:eastAsiaTheme="minorHAnsi" w:hAnsi="IFAO-Grec Unicode" w:cs="Helvetica"/>
          <w:color w:val="000000"/>
          <w:sz w:val="20"/>
          <w:szCs w:val="20"/>
          <w:lang w:val="en-US"/>
        </w:rPr>
        <w:t xml:space="preserve">, </w:t>
      </w:r>
      <w:r w:rsidR="008633BB" w:rsidRPr="00990DDA">
        <w:rPr>
          <w:rFonts w:ascii="IFAO-Grec Unicode" w:eastAsiaTheme="minorHAnsi" w:hAnsi="IFAO-Grec Unicode" w:cs="Helvetica"/>
          <w:color w:val="000000"/>
          <w:sz w:val="20"/>
          <w:szCs w:val="20"/>
          <w:lang w:val="en-US"/>
        </w:rPr>
        <w:t xml:space="preserve">building upon </w:t>
      </w:r>
      <w:hyperlink r:id="rId33" w:history="1">
        <w:r w:rsidRPr="00990DDA">
          <w:rPr>
            <w:rStyle w:val="Hyperlink"/>
            <w:rFonts w:ascii="IFAO-Grec Unicode" w:eastAsiaTheme="minorHAnsi" w:hAnsi="IFAO-Grec Unicode" w:cs="Helvetica"/>
            <w:sz w:val="20"/>
            <w:szCs w:val="20"/>
            <w:lang w:val="en-US"/>
          </w:rPr>
          <w:t>Strassi Zaccaria 1991</w:t>
        </w:r>
      </w:hyperlink>
      <w:r w:rsidR="005C38A9" w:rsidRPr="00990DDA">
        <w:rPr>
          <w:rFonts w:ascii="IFAO-Grec Unicode" w:eastAsiaTheme="minorHAnsi" w:hAnsi="IFAO-Grec Unicode" w:cs="Helvetica"/>
          <w:color w:val="000000"/>
          <w:sz w:val="20"/>
          <w:szCs w:val="20"/>
          <w:lang w:val="en-US"/>
        </w:rPr>
        <w:t>:</w:t>
      </w:r>
      <w:r w:rsidRPr="00990DDA">
        <w:rPr>
          <w:rFonts w:ascii="IFAO-Grec Unicode" w:eastAsiaTheme="minorHAnsi" w:hAnsi="IFAO-Grec Unicode" w:cs="Helvetica"/>
          <w:color w:val="000000"/>
          <w:sz w:val="20"/>
          <w:szCs w:val="20"/>
          <w:lang w:val="en-US"/>
        </w:rPr>
        <w:t xml:space="preserve"> 245–262. See also </w:t>
      </w:r>
      <w:hyperlink r:id="rId34" w:history="1">
        <w:r w:rsidRPr="00990DDA">
          <w:rPr>
            <w:rStyle w:val="Hyperlink"/>
            <w:rFonts w:ascii="IFAO-Grec Unicode" w:eastAsiaTheme="minorHAnsi" w:hAnsi="IFAO-Grec Unicode" w:cs="Helvetica"/>
            <w:sz w:val="20"/>
            <w:szCs w:val="20"/>
            <w:lang w:val="en-US"/>
          </w:rPr>
          <w:t>Strassi</w:t>
        </w:r>
        <w:r w:rsidR="005C38A9" w:rsidRPr="00990DDA">
          <w:rPr>
            <w:rStyle w:val="Hyperlink"/>
            <w:rFonts w:ascii="IFAO-Grec Unicode" w:eastAsiaTheme="minorHAnsi" w:hAnsi="IFAO-Grec Unicode" w:cs="Helvetica"/>
            <w:sz w:val="20"/>
            <w:szCs w:val="20"/>
            <w:lang w:val="en-US"/>
          </w:rPr>
          <w:t xml:space="preserve"> </w:t>
        </w:r>
        <w:r w:rsidRPr="00990DDA">
          <w:rPr>
            <w:rStyle w:val="Hyperlink"/>
            <w:rFonts w:ascii="IFAO-Grec Unicode" w:eastAsiaTheme="minorHAnsi" w:hAnsi="IFAO-Grec Unicode" w:cs="Helvetica"/>
            <w:sz w:val="20"/>
            <w:szCs w:val="20"/>
            <w:lang w:val="en-US"/>
          </w:rPr>
          <w:t>2001</w:t>
        </w:r>
      </w:hyperlink>
      <w:r w:rsidR="005C38A9" w:rsidRPr="00990DDA">
        <w:rPr>
          <w:rFonts w:ascii="IFAO-Grec Unicode" w:eastAsiaTheme="minorHAnsi" w:hAnsi="IFAO-Grec Unicode" w:cs="Helvetica"/>
          <w:color w:val="000000"/>
          <w:sz w:val="20"/>
          <w:szCs w:val="20"/>
          <w:lang w:val="en-US"/>
        </w:rPr>
        <w:t>:</w:t>
      </w:r>
      <w:r w:rsidRPr="00990DDA">
        <w:rPr>
          <w:rFonts w:ascii="IFAO-Grec Unicode" w:eastAsiaTheme="minorHAnsi" w:hAnsi="IFAO-Grec Unicode" w:cs="Helvetica"/>
          <w:color w:val="000000"/>
          <w:sz w:val="20"/>
          <w:szCs w:val="20"/>
          <w:lang w:val="en-US"/>
        </w:rPr>
        <w:t xml:space="preserve"> 1215–1228.</w:t>
      </w:r>
    </w:p>
  </w:footnote>
  <w:footnote w:id="25">
    <w:p w14:paraId="23FC7007" w14:textId="6E8F6792" w:rsidR="00C0450A" w:rsidRPr="00990DDA" w:rsidRDefault="00C0450A" w:rsidP="00C0450A">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w:t>
      </w:r>
      <w:hyperlink r:id="rId35" w:history="1">
        <w:r w:rsidRPr="00990DDA">
          <w:rPr>
            <w:rStyle w:val="Hyperlink"/>
            <w:rFonts w:ascii="IFAO-Grec Unicode" w:hAnsi="IFAO-Grec Unicode"/>
          </w:rPr>
          <w:t>Sampson 2023</w:t>
        </w:r>
      </w:hyperlink>
      <w:r w:rsidRPr="00990DDA">
        <w:rPr>
          <w:rFonts w:ascii="IFAO-Grec Unicode" w:hAnsi="IFAO-Grec Unicode"/>
        </w:rPr>
        <w:t>: 453–464.</w:t>
      </w:r>
    </w:p>
  </w:footnote>
  <w:footnote w:id="26">
    <w:p w14:paraId="1D085461" w14:textId="2AE1B73D" w:rsidR="006E3862" w:rsidRPr="00990DDA" w:rsidRDefault="006E3862" w:rsidP="006E3862">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So also </w:t>
      </w:r>
      <w:hyperlink r:id="rId36" w:history="1">
        <w:r w:rsidRPr="00990DDA">
          <w:rPr>
            <w:rStyle w:val="Hyperlink"/>
            <w:rFonts w:ascii="IFAO-Grec Unicode" w:hAnsi="IFAO-Grec Unicode" w:cs="Times New Roman"/>
          </w:rPr>
          <w:t>Perrone 2022</w:t>
        </w:r>
      </w:hyperlink>
      <w:r w:rsidRPr="00990DDA">
        <w:rPr>
          <w:rFonts w:ascii="IFAO-Grec Unicode" w:hAnsi="IFAO-Grec Unicode"/>
        </w:rPr>
        <w:t>: 54.</w:t>
      </w:r>
    </w:p>
  </w:footnote>
  <w:footnote w:id="27">
    <w:p w14:paraId="2CB0781A" w14:textId="6467F153" w:rsidR="00AB0D6D" w:rsidRPr="00990DDA" w:rsidRDefault="00AB0D6D">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w:t>
      </w:r>
      <w:r w:rsidR="00ED6188" w:rsidRPr="00990DDA">
        <w:rPr>
          <w:rFonts w:ascii="IFAO-Grec Unicode" w:hAnsi="IFAO-Grec Unicode"/>
        </w:rPr>
        <w:t>On</w:t>
      </w:r>
      <w:r w:rsidRPr="00990DDA">
        <w:rPr>
          <w:rFonts w:ascii="IFAO-Grec Unicode" w:hAnsi="IFAO-Grec Unicode"/>
        </w:rPr>
        <w:t xml:space="preserve"> </w:t>
      </w:r>
      <w:hyperlink r:id="rId37" w:history="1">
        <w:r w:rsidRPr="00990DDA">
          <w:rPr>
            <w:rStyle w:val="Hyperlink"/>
            <w:rFonts w:ascii="IFAO-Grec Unicode" w:hAnsi="IFAO-Grec Unicode"/>
          </w:rPr>
          <w:t>P.Fay. 141 descr.</w:t>
        </w:r>
      </w:hyperlink>
      <w:r w:rsidRPr="00990DDA">
        <w:rPr>
          <w:rFonts w:ascii="IFAO-Grec Unicode" w:hAnsi="IFAO-Grec Unicode"/>
        </w:rPr>
        <w:t xml:space="preserve">, see </w:t>
      </w:r>
      <w:hyperlink r:id="rId38" w:history="1">
        <w:r w:rsidRPr="0051210A">
          <w:rPr>
            <w:rStyle w:val="Hyperlink"/>
            <w:rFonts w:ascii="IFAO-Grec Unicode" w:hAnsi="IFAO-Grec Unicode"/>
          </w:rPr>
          <w:t xml:space="preserve">Sampson, </w:t>
        </w:r>
        <w:r w:rsidR="00EF7BEA" w:rsidRPr="0051210A">
          <w:rPr>
            <w:rStyle w:val="Hyperlink"/>
            <w:rFonts w:ascii="IFAO-Grec Unicode" w:hAnsi="IFAO-Grec Unicode"/>
          </w:rPr>
          <w:t xml:space="preserve">Sawatzky, and </w:t>
        </w:r>
        <w:r w:rsidRPr="0051210A">
          <w:rPr>
            <w:rStyle w:val="Hyperlink"/>
            <w:rFonts w:ascii="IFAO-Grec Unicode" w:hAnsi="IFAO-Grec Unicode"/>
          </w:rPr>
          <w:t>Shields 2025</w:t>
        </w:r>
      </w:hyperlink>
      <w:r w:rsidR="00ED6188" w:rsidRPr="00990DDA">
        <w:rPr>
          <w:rFonts w:ascii="IFAO-Grec Unicode" w:hAnsi="IFAO-Grec Unicode"/>
        </w:rPr>
        <w:t>: §</w:t>
      </w:r>
      <w:r w:rsidR="00AB6BA6" w:rsidRPr="00990DDA">
        <w:rPr>
          <w:rFonts w:ascii="IFAO-Grec Unicode" w:hAnsi="IFAO-Grec Unicode"/>
        </w:rPr>
        <w:t>4</w:t>
      </w:r>
      <w:r w:rsidRPr="00990DDA">
        <w:rPr>
          <w:rFonts w:ascii="IFAO-Grec Unicode" w:hAnsi="IFAO-Grec Unicode"/>
        </w:rPr>
        <w:t>.</w:t>
      </w:r>
    </w:p>
  </w:footnote>
  <w:footnote w:id="28">
    <w:p w14:paraId="78A01048" w14:textId="0CB80107" w:rsidR="003C575E" w:rsidRPr="00990DDA" w:rsidRDefault="003C575E" w:rsidP="003C575E">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So also </w:t>
      </w:r>
      <w:hyperlink r:id="rId39" w:history="1">
        <w:r w:rsidRPr="00990DDA">
          <w:rPr>
            <w:rStyle w:val="Hyperlink"/>
            <w:rFonts w:ascii="IFAO-Grec Unicode" w:hAnsi="IFAO-Grec Unicode" w:cs="Times New Roman"/>
          </w:rPr>
          <w:t>Perrone 2022</w:t>
        </w:r>
      </w:hyperlink>
      <w:r w:rsidRPr="00990DDA">
        <w:rPr>
          <w:rFonts w:ascii="IFAO-Grec Unicode" w:hAnsi="IFAO-Grec Unicode"/>
        </w:rPr>
        <w:t>: 53.</w:t>
      </w:r>
    </w:p>
  </w:footnote>
  <w:footnote w:id="29">
    <w:p w14:paraId="34978B57" w14:textId="4E1C77F1" w:rsidR="00483A74" w:rsidRPr="00990DDA" w:rsidRDefault="00483A74" w:rsidP="00483A74">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Other unpublished texts from House B7 are P.Mich. inv. 4765 (26-B7A-A); P.Mich. inv. 4769 (26-B7L-B); P.Mich. inv. 4770 (26-B7N-CI); and </w:t>
      </w:r>
      <w:r w:rsidR="00C83A7B" w:rsidRPr="00990DDA">
        <w:rPr>
          <w:rFonts w:ascii="IFAO-Grec Unicode" w:hAnsi="IFAO-Grec Unicode"/>
        </w:rPr>
        <w:t xml:space="preserve">a </w:t>
      </w:r>
      <w:r w:rsidRPr="00990DDA">
        <w:rPr>
          <w:rFonts w:ascii="IFAO-Grec Unicode" w:hAnsi="IFAO-Grec Unicode"/>
        </w:rPr>
        <w:t>third</w:t>
      </w:r>
      <w:r w:rsidR="00C83A7B" w:rsidRPr="00990DDA">
        <w:rPr>
          <w:rFonts w:ascii="IFAO-Grec Unicode" w:hAnsi="IFAO-Grec Unicode"/>
        </w:rPr>
        <w:t>-</w:t>
      </w:r>
      <w:r w:rsidRPr="00990DDA">
        <w:rPr>
          <w:rFonts w:ascii="IFAO-Grec Unicode" w:hAnsi="IFAO-Grec Unicode"/>
        </w:rPr>
        <w:t>century ostrac</w:t>
      </w:r>
      <w:r w:rsidR="00C83A7B" w:rsidRPr="00990DDA">
        <w:rPr>
          <w:rFonts w:ascii="IFAO-Grec Unicode" w:hAnsi="IFAO-Grec Unicode"/>
        </w:rPr>
        <w:t>on</w:t>
      </w:r>
      <w:r w:rsidRPr="00990DDA">
        <w:rPr>
          <w:rFonts w:ascii="IFAO-Grec Unicode" w:hAnsi="IFAO-Grec Unicode"/>
        </w:rPr>
        <w:t xml:space="preserve"> (26-B7N-E). </w:t>
      </w:r>
      <w:r w:rsidR="00C83A7B" w:rsidRPr="00990DDA">
        <w:rPr>
          <w:rFonts w:ascii="IFAO-Grec Unicode" w:hAnsi="IFAO-Grec Unicode"/>
        </w:rPr>
        <w:t xml:space="preserve">Another third-century ostracon from the house (26-B7N-F) </w:t>
      </w:r>
      <w:r w:rsidRPr="00990DDA">
        <w:rPr>
          <w:rFonts w:ascii="IFAO-Grec Unicode" w:hAnsi="IFAO-Grec Unicode"/>
        </w:rPr>
        <w:t xml:space="preserve">was published as </w:t>
      </w:r>
      <w:hyperlink r:id="rId40" w:history="1">
        <w:r w:rsidRPr="00990DDA">
          <w:rPr>
            <w:rStyle w:val="Hyperlink"/>
            <w:rFonts w:ascii="IFAO-Grec Unicode" w:hAnsi="IFAO-Grec Unicode"/>
          </w:rPr>
          <w:t>O.Mich. 1 147</w:t>
        </w:r>
      </w:hyperlink>
      <w:r w:rsidRPr="00990DDA">
        <w:rPr>
          <w:rFonts w:ascii="IFAO-Grec Unicode" w:hAnsi="IFAO-Grec Unicode"/>
        </w:rPr>
        <w:t xml:space="preserve">. </w:t>
      </w:r>
    </w:p>
  </w:footnote>
  <w:footnote w:id="30">
    <w:p w14:paraId="5C6EA0E7" w14:textId="6DDF75DA" w:rsidR="005A362B" w:rsidRPr="00990DDA" w:rsidRDefault="005A362B" w:rsidP="005A362B">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For the plaster pointing, see </w:t>
      </w:r>
      <w:hyperlink r:id="rId41" w:history="1">
        <w:r w:rsidRPr="00990DDA">
          <w:rPr>
            <w:rStyle w:val="Hyperlink"/>
            <w:rFonts w:ascii="IFAO-Grec Unicode" w:hAnsi="IFAO-Grec Unicode" w:cs="Helvetica"/>
            <w:lang w:val="en-US" w:bidi="he-IL"/>
          </w:rPr>
          <w:t>Boak and Peterson 1931</w:t>
        </w:r>
      </w:hyperlink>
      <w:r w:rsidRPr="00990DDA">
        <w:rPr>
          <w:rFonts w:ascii="IFAO-Grec Unicode" w:hAnsi="IFAO-Grec Unicode"/>
        </w:rPr>
        <w:t>: 29</w:t>
      </w:r>
      <w:r w:rsidR="00867734" w:rsidRPr="00990DDA">
        <w:rPr>
          <w:rFonts w:ascii="IFAO-Grec Unicode" w:hAnsi="IFAO-Grec Unicode"/>
        </w:rPr>
        <w:t xml:space="preserve">; for the oven, see </w:t>
      </w:r>
      <w:hyperlink r:id="rId42" w:history="1">
        <w:r w:rsidR="007439F1" w:rsidRPr="00990DDA">
          <w:rPr>
            <w:rStyle w:val="Hyperlink"/>
            <w:rFonts w:ascii="IFAO-Grec Unicode" w:hAnsi="IFAO-Grec Unicode" w:cs="Helvetica"/>
            <w:lang w:val="en-US" w:bidi="he-IL"/>
          </w:rPr>
          <w:t>Boak and Peterson 1931</w:t>
        </w:r>
      </w:hyperlink>
      <w:r w:rsidR="007439F1" w:rsidRPr="00990DDA">
        <w:rPr>
          <w:rFonts w:ascii="IFAO-Grec Unicode" w:hAnsi="IFAO-Grec Unicode"/>
        </w:rPr>
        <w:t xml:space="preserve">: 36–37, Fig. 54. </w:t>
      </w:r>
    </w:p>
  </w:footnote>
  <w:footnote w:id="31">
    <w:p w14:paraId="5A9F7521" w14:textId="6BF0F6E4" w:rsidR="005662B3" w:rsidRPr="00990DDA" w:rsidRDefault="005662B3">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w:t>
      </w:r>
      <w:r w:rsidR="00171D63" w:rsidRPr="00990DDA">
        <w:rPr>
          <w:rFonts w:ascii="IFAO-Grec Unicode" w:hAnsi="IFAO-Grec Unicode"/>
        </w:rPr>
        <w:t xml:space="preserve">Access </w:t>
      </w:r>
      <w:r w:rsidR="00710C85" w:rsidRPr="00990DDA">
        <w:rPr>
          <w:rFonts w:ascii="IFAO-Grec Unicode" w:hAnsi="IFAO-Grec Unicode"/>
        </w:rPr>
        <w:t xml:space="preserve">to </w:t>
      </w:r>
      <w:r w:rsidR="00C5222F" w:rsidRPr="00990DDA">
        <w:rPr>
          <w:rFonts w:ascii="IFAO-Grec Unicode" w:hAnsi="IFAO-Grec Unicode"/>
        </w:rPr>
        <w:t xml:space="preserve">House B7 </w:t>
      </w:r>
      <w:r w:rsidR="00171D63" w:rsidRPr="00990DDA">
        <w:rPr>
          <w:rFonts w:ascii="IFAO-Grec Unicode" w:hAnsi="IFAO-Grec Unicode"/>
        </w:rPr>
        <w:t>could also be gained from the north</w:t>
      </w:r>
      <w:r w:rsidR="0069164B" w:rsidRPr="00990DDA">
        <w:rPr>
          <w:rFonts w:ascii="IFAO-Grec Unicode" w:hAnsi="IFAO-Grec Unicode"/>
        </w:rPr>
        <w:t>, as the caption to 5.2380 implies: “</w:t>
      </w:r>
      <w:r w:rsidR="000C352B" w:rsidRPr="00990DDA">
        <w:rPr>
          <w:rFonts w:ascii="IFAO-Grec Unicode" w:hAnsi="IFAO-Grec Unicode"/>
        </w:rPr>
        <w:t>View looking southwest over portions of B3, 4 and entrance to B7.</w:t>
      </w:r>
      <w:r w:rsidR="0069164B" w:rsidRPr="00990DDA">
        <w:rPr>
          <w:rFonts w:ascii="IFAO-Grec Unicode" w:hAnsi="IFAO-Grec Unicode"/>
        </w:rPr>
        <w:t>”</w:t>
      </w:r>
    </w:p>
  </w:footnote>
  <w:footnote w:id="32">
    <w:p w14:paraId="332E47D9" w14:textId="17AC670C" w:rsidR="005662B3" w:rsidRPr="00990DDA" w:rsidRDefault="005662B3">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w:t>
      </w:r>
      <w:r w:rsidR="00B14432" w:rsidRPr="00990DDA">
        <w:rPr>
          <w:rFonts w:ascii="IFAO-Grec Unicode" w:hAnsi="IFAO-Grec Unicode"/>
        </w:rPr>
        <w:t xml:space="preserve">See </w:t>
      </w:r>
      <w:r w:rsidR="00B14432" w:rsidRPr="00990DDA">
        <w:rPr>
          <w:rFonts w:ascii="IFAO-Grec Unicode" w:hAnsi="IFAO-Grec Unicode"/>
        </w:rPr>
        <w:fldChar w:fldCharType="begin"/>
      </w:r>
      <w:r w:rsidR="00B14432" w:rsidRPr="00990DDA">
        <w:rPr>
          <w:rFonts w:ascii="IFAO-Grec Unicode" w:hAnsi="IFAO-Grec Unicode"/>
        </w:rPr>
        <w:instrText xml:space="preserve"> REF _Ref173328086 \h </w:instrText>
      </w:r>
      <w:r w:rsidR="0055576F" w:rsidRPr="00990DDA">
        <w:rPr>
          <w:rFonts w:ascii="IFAO-Grec Unicode" w:hAnsi="IFAO-Grec Unicode"/>
        </w:rPr>
        <w:instrText xml:space="preserve"> \* MERGEFORMAT </w:instrText>
      </w:r>
      <w:r w:rsidR="00B14432" w:rsidRPr="00990DDA">
        <w:rPr>
          <w:rFonts w:ascii="IFAO-Grec Unicode" w:hAnsi="IFAO-Grec Unicode"/>
        </w:rPr>
      </w:r>
      <w:r w:rsidR="00B14432" w:rsidRPr="00990DDA">
        <w:rPr>
          <w:rFonts w:ascii="IFAO-Grec Unicode" w:hAnsi="IFAO-Grec Unicode"/>
        </w:rPr>
        <w:fldChar w:fldCharType="separate"/>
      </w:r>
      <w:r w:rsidR="00EF7BEA" w:rsidRPr="00990DDA">
        <w:rPr>
          <w:rFonts w:ascii="IFAO-Grec Unicode" w:hAnsi="IFAO-Grec Unicode"/>
        </w:rPr>
        <w:t xml:space="preserve">Figure </w:t>
      </w:r>
      <w:r w:rsidR="00EF7BEA" w:rsidRPr="00990DDA">
        <w:rPr>
          <w:rFonts w:ascii="IFAO-Grec Unicode" w:hAnsi="IFAO-Grec Unicode"/>
          <w:noProof/>
        </w:rPr>
        <w:t>6</w:t>
      </w:r>
      <w:r w:rsidR="00B14432" w:rsidRPr="00990DDA">
        <w:rPr>
          <w:rFonts w:ascii="IFAO-Grec Unicode" w:hAnsi="IFAO-Grec Unicode"/>
        </w:rPr>
        <w:fldChar w:fldCharType="end"/>
      </w:r>
      <w:r w:rsidR="00B14432" w:rsidRPr="00990DDA">
        <w:rPr>
          <w:rFonts w:ascii="IFAO-Grec Unicode" w:hAnsi="IFAO-Grec Unicode"/>
        </w:rPr>
        <w:t xml:space="preserve">. </w:t>
      </w:r>
      <w:r w:rsidR="00124A6B" w:rsidRPr="00990DDA">
        <w:rPr>
          <w:rFonts w:ascii="IFAO-Grec Unicode" w:hAnsi="IFAO-Grec Unicode"/>
        </w:rPr>
        <w:t>The designation of these two subdivisions as a corridor and staircase</w:t>
      </w:r>
      <w:r w:rsidR="004B5ACB" w:rsidRPr="00990DDA">
        <w:rPr>
          <w:rFonts w:ascii="IFAO-Grec Unicode" w:hAnsi="IFAO-Grec Unicode"/>
        </w:rPr>
        <w:t>, respectively,</w:t>
      </w:r>
      <w:r w:rsidR="00124A6B" w:rsidRPr="00990DDA">
        <w:rPr>
          <w:rFonts w:ascii="IFAO-Grec Unicode" w:hAnsi="IFAO-Grec Unicode"/>
        </w:rPr>
        <w:t xml:space="preserve"> </w:t>
      </w:r>
      <w:r w:rsidR="0029687C" w:rsidRPr="00990DDA">
        <w:rPr>
          <w:rFonts w:ascii="IFAO-Grec Unicode" w:hAnsi="IFAO-Grec Unicode"/>
        </w:rPr>
        <w:t xml:space="preserve">does not occur in the Kelsey Museum’s photographic archive, but </w:t>
      </w:r>
      <w:r w:rsidR="004B5ACB" w:rsidRPr="00990DDA">
        <w:rPr>
          <w:rFonts w:ascii="IFAO-Grec Unicode" w:hAnsi="IFAO-Grec Unicode"/>
        </w:rPr>
        <w:t xml:space="preserve">in the handwritten </w:t>
      </w:r>
      <w:r w:rsidR="000A50BC" w:rsidRPr="00990DDA">
        <w:rPr>
          <w:rFonts w:ascii="IFAO-Grec Unicode" w:hAnsi="IFAO-Grec Unicode"/>
        </w:rPr>
        <w:t xml:space="preserve">caption to photograph </w:t>
      </w:r>
      <w:r w:rsidR="009B69B4" w:rsidRPr="00990DDA">
        <w:rPr>
          <w:rFonts w:ascii="IFAO-Grec Unicode" w:hAnsi="IFAO-Grec Unicode"/>
        </w:rPr>
        <w:t xml:space="preserve">5.2289 </w:t>
      </w:r>
      <w:r w:rsidR="003E4A9E" w:rsidRPr="00990DDA">
        <w:rPr>
          <w:rFonts w:ascii="IFAO-Grec Unicode" w:hAnsi="IFAO-Grec Unicode"/>
        </w:rPr>
        <w:t xml:space="preserve">in an </w:t>
      </w:r>
      <w:r w:rsidR="000F6CB7" w:rsidRPr="00990DDA">
        <w:rPr>
          <w:rFonts w:ascii="IFAO-Grec Unicode" w:hAnsi="IFAO-Grec Unicode"/>
        </w:rPr>
        <w:t>archiv</w:t>
      </w:r>
      <w:r w:rsidR="003E4A9E" w:rsidRPr="00990DDA">
        <w:rPr>
          <w:rFonts w:ascii="IFAO-Grec Unicode" w:hAnsi="IFAO-Grec Unicode"/>
        </w:rPr>
        <w:t>al folder created</w:t>
      </w:r>
      <w:r w:rsidR="000F6CB7" w:rsidRPr="00990DDA">
        <w:rPr>
          <w:rFonts w:ascii="IFAO-Grec Unicode" w:hAnsi="IFAO-Grec Unicode"/>
        </w:rPr>
        <w:t xml:space="preserve"> by Sam Yeivin: </w:t>
      </w:r>
      <w:r w:rsidR="00F520B7" w:rsidRPr="00990DDA">
        <w:rPr>
          <w:rFonts w:ascii="IFAO-Grec Unicode" w:hAnsi="IFAO-Grec Unicode"/>
        </w:rPr>
        <w:t xml:space="preserve">“Impression of wooden threshold beam between corridor in h. B7A </w:t>
      </w:r>
      <w:r w:rsidR="001C15BA">
        <w:rPr>
          <w:rFonts w:ascii="IFAO-Grec Unicode" w:hAnsi="IFAO-Grec Unicode"/>
        </w:rPr>
        <w:t>&amp;amp;</w:t>
      </w:r>
      <w:r w:rsidR="00F520B7" w:rsidRPr="00990DDA">
        <w:rPr>
          <w:rFonts w:ascii="IFAO-Grec Unicode" w:hAnsi="IFAO-Grec Unicode"/>
        </w:rPr>
        <w:t xml:space="preserve"> stairway B7C</w:t>
      </w:r>
      <w:r w:rsidR="0091289B" w:rsidRPr="00990DDA">
        <w:rPr>
          <w:rFonts w:ascii="IFAO-Grec Unicode" w:hAnsi="IFAO-Grec Unicode"/>
        </w:rPr>
        <w:t>.</w:t>
      </w:r>
      <w:r w:rsidR="00F520B7" w:rsidRPr="00990DDA">
        <w:rPr>
          <w:rFonts w:ascii="IFAO-Grec Unicode" w:hAnsi="IFAO-Grec Unicode"/>
        </w:rPr>
        <w:t>” S</w:t>
      </w:r>
      <w:r w:rsidR="000F6CB7" w:rsidRPr="00990DDA">
        <w:rPr>
          <w:rFonts w:ascii="IFAO-Grec Unicode" w:hAnsi="IFAO-Grec Unicode"/>
        </w:rPr>
        <w:t xml:space="preserve">ee </w:t>
      </w:r>
      <w:r w:rsidR="00AB4027" w:rsidRPr="00990DDA">
        <w:rPr>
          <w:rFonts w:ascii="IFAO-Grec Unicode" w:hAnsi="IFAO-Grec Unicode"/>
        </w:rPr>
        <w:t xml:space="preserve">Folder 7, </w:t>
      </w:r>
      <w:r w:rsidR="002755BA" w:rsidRPr="00990DDA">
        <w:rPr>
          <w:rFonts w:ascii="IFAO-Grec Unicode" w:hAnsi="IFAO-Grec Unicode"/>
        </w:rPr>
        <w:t>Box 17</w:t>
      </w:r>
      <w:r w:rsidR="00AB4027" w:rsidRPr="00990DDA">
        <w:rPr>
          <w:rFonts w:ascii="IFAO-Grec Unicode" w:hAnsi="IFAO-Grec Unicode"/>
        </w:rPr>
        <w:t>, Karanis Excavation Records, Kelsey Museum of Archaeology, University of Michigan</w:t>
      </w:r>
      <w:r w:rsidR="002755BA" w:rsidRPr="00990DDA">
        <w:rPr>
          <w:rFonts w:ascii="IFAO-Grec Unicode" w:hAnsi="IFAO-Grec Unicode"/>
        </w:rPr>
        <w:t>.</w:t>
      </w:r>
    </w:p>
  </w:footnote>
  <w:footnote w:id="33">
    <w:p w14:paraId="2D18BA4B" w14:textId="3ABA9BF0" w:rsidR="005662B3" w:rsidRPr="00990DDA" w:rsidRDefault="005662B3">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Caption to 5.2484</w:t>
      </w:r>
      <w:r w:rsidR="00C10AF4" w:rsidRPr="00990DDA">
        <w:rPr>
          <w:rFonts w:ascii="IFAO-Grec Unicode" w:hAnsi="IFAO-Grec Unicode"/>
        </w:rPr>
        <w:t>: “Passageway, BS7, showing the wooden beam ends in the western wall of B7D at floor level between B7D and G.”</w:t>
      </w:r>
      <w:r w:rsidR="00106C10" w:rsidRPr="00990DDA">
        <w:rPr>
          <w:rFonts w:ascii="IFAO-Grec Unicode" w:hAnsi="IFAO-Grec Unicode"/>
        </w:rPr>
        <w:t xml:space="preserve"> </w:t>
      </w:r>
      <w:r w:rsidR="00143493" w:rsidRPr="00990DDA">
        <w:rPr>
          <w:rFonts w:ascii="IFAO-Grec Unicode" w:hAnsi="IFAO-Grec Unicode"/>
        </w:rPr>
        <w:t>We interpret t</w:t>
      </w:r>
      <w:r w:rsidR="00106C10" w:rsidRPr="00990DDA">
        <w:rPr>
          <w:rFonts w:ascii="IFAO-Grec Unicode" w:hAnsi="IFAO-Grec Unicode"/>
        </w:rPr>
        <w:t xml:space="preserve">he caption’s reference to the </w:t>
      </w:r>
      <w:r w:rsidR="00143493" w:rsidRPr="00990DDA">
        <w:rPr>
          <w:rFonts w:ascii="IFAO-Grec Unicode" w:hAnsi="IFAO-Grec Unicode"/>
        </w:rPr>
        <w:t xml:space="preserve">B7D’s </w:t>
      </w:r>
      <w:r w:rsidR="00106C10" w:rsidRPr="00990DDA">
        <w:rPr>
          <w:rFonts w:ascii="IFAO-Grec Unicode" w:hAnsi="IFAO-Grec Unicode"/>
        </w:rPr>
        <w:t xml:space="preserve">‘western’ wall </w:t>
      </w:r>
      <w:r w:rsidR="00143493" w:rsidRPr="00990DDA">
        <w:rPr>
          <w:rFonts w:ascii="IFAO-Grec Unicode" w:hAnsi="IFAO-Grec Unicode"/>
        </w:rPr>
        <w:t xml:space="preserve">as </w:t>
      </w:r>
      <w:r w:rsidR="00106C10" w:rsidRPr="00990DDA">
        <w:rPr>
          <w:rFonts w:ascii="IFAO-Grec Unicode" w:hAnsi="IFAO-Grec Unicode"/>
        </w:rPr>
        <w:t xml:space="preserve">an error </w:t>
      </w:r>
      <w:r w:rsidR="00143493" w:rsidRPr="00990DDA">
        <w:rPr>
          <w:rFonts w:ascii="IFAO-Grec Unicode" w:hAnsi="IFAO-Grec Unicode"/>
        </w:rPr>
        <w:t xml:space="preserve">for ‘southern’, since Passageway BS7 </w:t>
      </w:r>
      <w:r w:rsidR="009C1D84" w:rsidRPr="00990DDA">
        <w:rPr>
          <w:rFonts w:ascii="IFAO-Grec Unicode" w:hAnsi="IFAO-Grec Unicode"/>
        </w:rPr>
        <w:t>(from which the photograph was taken) bordered House B7 to the south.</w:t>
      </w:r>
    </w:p>
  </w:footnote>
  <w:footnote w:id="34">
    <w:p w14:paraId="20FF7B1E" w14:textId="3E23BB32" w:rsidR="00401B3B" w:rsidRPr="00990DDA" w:rsidRDefault="00401B3B" w:rsidP="00401B3B">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w:t>
      </w:r>
      <w:r w:rsidR="002666B7" w:rsidRPr="00990DDA">
        <w:rPr>
          <w:rFonts w:ascii="IFAO-Grec Unicode" w:hAnsi="IFAO-Grec Unicode"/>
        </w:rPr>
        <w:t>Caption to 5.2016: “View to the north showing the walls of B1 and B2, street BS3 in the background and the walls of B7F in the foreground, before excavations. To the north of B7F lies B3 with BS1 between B3 and B1-B2, as they appeared before excavations.”</w:t>
      </w:r>
    </w:p>
  </w:footnote>
  <w:footnote w:id="35">
    <w:p w14:paraId="20032BA7" w14:textId="1E798288" w:rsidR="003015A5" w:rsidRPr="00990DDA" w:rsidRDefault="003015A5" w:rsidP="003015A5">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w:t>
      </w:r>
      <w:r w:rsidR="002024D5" w:rsidRPr="00990DDA">
        <w:rPr>
          <w:rFonts w:ascii="IFAO-Grec Unicode" w:hAnsi="IFAO-Grec Unicode"/>
        </w:rPr>
        <w:t xml:space="preserve">These are the same ovens as those </w:t>
      </w:r>
      <w:r w:rsidR="00076D68" w:rsidRPr="00990DDA">
        <w:rPr>
          <w:rFonts w:ascii="IFAO-Grec Unicode" w:hAnsi="IFAO-Grec Unicode"/>
        </w:rPr>
        <w:t xml:space="preserve">depicted in </w:t>
      </w:r>
      <w:r w:rsidRPr="00990DDA">
        <w:rPr>
          <w:rFonts w:ascii="IFAO-Grec Unicode" w:hAnsi="IFAO-Grec Unicode"/>
        </w:rPr>
        <w:t>5.2091</w:t>
      </w:r>
      <w:r w:rsidR="00076D68" w:rsidRPr="00990DDA">
        <w:rPr>
          <w:rFonts w:ascii="IFAO-Grec Unicode" w:hAnsi="IFAO-Grec Unicode"/>
        </w:rPr>
        <w:t>, whose caption reads</w:t>
      </w:r>
      <w:r w:rsidRPr="00990DDA">
        <w:rPr>
          <w:rFonts w:ascii="IFAO-Grec Unicode" w:hAnsi="IFAO-Grec Unicode"/>
        </w:rPr>
        <w:t>:</w:t>
      </w:r>
      <w:r w:rsidR="00273E88" w:rsidRPr="00990DDA">
        <w:rPr>
          <w:rFonts w:ascii="IFAO-Grec Unicode" w:hAnsi="IFAO-Grec Unicode"/>
        </w:rPr>
        <w:t xml:space="preserve"> “Ovens in B7N.”</w:t>
      </w:r>
    </w:p>
  </w:footnote>
  <w:footnote w:id="36">
    <w:p w14:paraId="26B2D706" w14:textId="1921D89B" w:rsidR="0035241E" w:rsidRPr="00990DDA" w:rsidRDefault="0035241E" w:rsidP="0035241E">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See </w:t>
      </w:r>
      <w:r w:rsidRPr="00990DDA">
        <w:rPr>
          <w:rFonts w:ascii="IFAO-Grec Unicode" w:hAnsi="IFAO-Grec Unicode"/>
        </w:rPr>
        <w:fldChar w:fldCharType="begin"/>
      </w:r>
      <w:r w:rsidRPr="00990DDA">
        <w:rPr>
          <w:rFonts w:ascii="IFAO-Grec Unicode" w:hAnsi="IFAO-Grec Unicode"/>
        </w:rPr>
        <w:instrText xml:space="preserve"> REF _Ref173239823 \h  \* MERGEFORMAT </w:instrText>
      </w:r>
      <w:r w:rsidRPr="00990DDA">
        <w:rPr>
          <w:rFonts w:ascii="IFAO-Grec Unicode" w:hAnsi="IFAO-Grec Unicode"/>
        </w:rPr>
      </w:r>
      <w:r w:rsidRPr="00990DDA">
        <w:rPr>
          <w:rFonts w:ascii="IFAO-Grec Unicode" w:hAnsi="IFAO-Grec Unicode"/>
        </w:rPr>
        <w:fldChar w:fldCharType="separate"/>
      </w:r>
      <w:r w:rsidR="00EF7BEA" w:rsidRPr="00990DDA">
        <w:rPr>
          <w:rFonts w:ascii="IFAO-Grec Unicode" w:hAnsi="IFAO-Grec Unicode"/>
        </w:rPr>
        <w:t xml:space="preserve">Figure </w:t>
      </w:r>
      <w:r w:rsidR="00EF7BEA" w:rsidRPr="00990DDA">
        <w:rPr>
          <w:rFonts w:ascii="IFAO-Grec Unicode" w:hAnsi="IFAO-Grec Unicode"/>
          <w:noProof/>
        </w:rPr>
        <w:t>11</w:t>
      </w:r>
      <w:r w:rsidRPr="00990DDA">
        <w:rPr>
          <w:rFonts w:ascii="IFAO-Grec Unicode" w:hAnsi="IFAO-Grec Unicode"/>
        </w:rPr>
        <w:fldChar w:fldCharType="end"/>
      </w:r>
      <w:r w:rsidRPr="00990DDA">
        <w:rPr>
          <w:rFonts w:ascii="IFAO-Grec Unicode" w:hAnsi="IFAO-Grec Unicode"/>
        </w:rPr>
        <w:t xml:space="preserve"> and </w:t>
      </w:r>
      <w:r w:rsidRPr="00990DDA">
        <w:rPr>
          <w:rFonts w:ascii="IFAO-Grec Unicode" w:hAnsi="IFAO-Grec Unicode"/>
        </w:rPr>
        <w:fldChar w:fldCharType="begin"/>
      </w:r>
      <w:r w:rsidRPr="00990DDA">
        <w:rPr>
          <w:rFonts w:ascii="IFAO-Grec Unicode" w:hAnsi="IFAO-Grec Unicode"/>
        </w:rPr>
        <w:instrText xml:space="preserve"> REF _Ref173239846 \h  \* MERGEFORMAT </w:instrText>
      </w:r>
      <w:r w:rsidRPr="00990DDA">
        <w:rPr>
          <w:rFonts w:ascii="IFAO-Grec Unicode" w:hAnsi="IFAO-Grec Unicode"/>
        </w:rPr>
      </w:r>
      <w:r w:rsidRPr="00990DDA">
        <w:rPr>
          <w:rFonts w:ascii="IFAO-Grec Unicode" w:hAnsi="IFAO-Grec Unicode"/>
        </w:rPr>
        <w:fldChar w:fldCharType="separate"/>
      </w:r>
      <w:r w:rsidR="00EF7BEA" w:rsidRPr="00990DDA">
        <w:rPr>
          <w:rFonts w:ascii="IFAO-Grec Unicode" w:hAnsi="IFAO-Grec Unicode"/>
        </w:rPr>
        <w:t xml:space="preserve">Figure </w:t>
      </w:r>
      <w:r w:rsidR="00EF7BEA" w:rsidRPr="00990DDA">
        <w:rPr>
          <w:rFonts w:ascii="IFAO-Grec Unicode" w:hAnsi="IFAO-Grec Unicode"/>
          <w:noProof/>
        </w:rPr>
        <w:t>12</w:t>
      </w:r>
      <w:r w:rsidRPr="00990DDA">
        <w:rPr>
          <w:rFonts w:ascii="IFAO-Grec Unicode" w:hAnsi="IFAO-Grec Unicode"/>
        </w:rPr>
        <w:fldChar w:fldCharType="end"/>
      </w:r>
      <w:r w:rsidRPr="00990DDA">
        <w:rPr>
          <w:rFonts w:ascii="IFAO-Grec Unicode" w:hAnsi="IFAO-Grec Unicode"/>
        </w:rPr>
        <w:t xml:space="preserve">. The caption to 5.2319 indicates that the eastern wall of B7E had a niche, but that description is incompatible with the visual testimony of </w:t>
      </w:r>
      <w:r w:rsidRPr="00990DDA">
        <w:rPr>
          <w:rFonts w:ascii="IFAO-Grec Unicode" w:hAnsi="IFAO-Grec Unicode"/>
        </w:rPr>
        <w:fldChar w:fldCharType="begin"/>
      </w:r>
      <w:r w:rsidRPr="00990DDA">
        <w:rPr>
          <w:rFonts w:ascii="IFAO-Grec Unicode" w:hAnsi="IFAO-Grec Unicode"/>
        </w:rPr>
        <w:instrText xml:space="preserve"> REF _Ref173239823 \h  \* MERGEFORMAT </w:instrText>
      </w:r>
      <w:r w:rsidRPr="00990DDA">
        <w:rPr>
          <w:rFonts w:ascii="IFAO-Grec Unicode" w:hAnsi="IFAO-Grec Unicode"/>
        </w:rPr>
      </w:r>
      <w:r w:rsidRPr="00990DDA">
        <w:rPr>
          <w:rFonts w:ascii="IFAO-Grec Unicode" w:hAnsi="IFAO-Grec Unicode"/>
        </w:rPr>
        <w:fldChar w:fldCharType="separate"/>
      </w:r>
      <w:r w:rsidR="00EF7BEA" w:rsidRPr="00990DDA">
        <w:rPr>
          <w:rFonts w:ascii="IFAO-Grec Unicode" w:hAnsi="IFAO-Grec Unicode"/>
        </w:rPr>
        <w:t xml:space="preserve">Figure </w:t>
      </w:r>
      <w:r w:rsidR="00EF7BEA" w:rsidRPr="00990DDA">
        <w:rPr>
          <w:rFonts w:ascii="IFAO-Grec Unicode" w:hAnsi="IFAO-Grec Unicode"/>
          <w:noProof/>
        </w:rPr>
        <w:t>11</w:t>
      </w:r>
      <w:r w:rsidRPr="00990DDA">
        <w:rPr>
          <w:rFonts w:ascii="IFAO-Grec Unicode" w:hAnsi="IFAO-Grec Unicode"/>
        </w:rPr>
        <w:fldChar w:fldCharType="end"/>
      </w:r>
      <w:r w:rsidRPr="00990DDA">
        <w:rPr>
          <w:rFonts w:ascii="IFAO-Grec Unicode" w:hAnsi="IFAO-Grec Unicode"/>
        </w:rPr>
        <w:t xml:space="preserve"> and </w:t>
      </w:r>
      <w:r w:rsidRPr="00990DDA">
        <w:rPr>
          <w:rFonts w:ascii="IFAO-Grec Unicode" w:hAnsi="IFAO-Grec Unicode"/>
        </w:rPr>
        <w:fldChar w:fldCharType="begin"/>
      </w:r>
      <w:r w:rsidRPr="00990DDA">
        <w:rPr>
          <w:rFonts w:ascii="IFAO-Grec Unicode" w:hAnsi="IFAO-Grec Unicode"/>
        </w:rPr>
        <w:instrText xml:space="preserve"> REF _Ref173239846 \h  \* MERGEFORMAT </w:instrText>
      </w:r>
      <w:r w:rsidRPr="00990DDA">
        <w:rPr>
          <w:rFonts w:ascii="IFAO-Grec Unicode" w:hAnsi="IFAO-Grec Unicode"/>
        </w:rPr>
      </w:r>
      <w:r w:rsidRPr="00990DDA">
        <w:rPr>
          <w:rFonts w:ascii="IFAO-Grec Unicode" w:hAnsi="IFAO-Grec Unicode"/>
        </w:rPr>
        <w:fldChar w:fldCharType="separate"/>
      </w:r>
      <w:r w:rsidR="00EF7BEA" w:rsidRPr="00990DDA">
        <w:rPr>
          <w:rFonts w:ascii="IFAO-Grec Unicode" w:hAnsi="IFAO-Grec Unicode"/>
        </w:rPr>
        <w:t xml:space="preserve">Figure </w:t>
      </w:r>
      <w:r w:rsidR="00EF7BEA" w:rsidRPr="00990DDA">
        <w:rPr>
          <w:rFonts w:ascii="IFAO-Grec Unicode" w:hAnsi="IFAO-Grec Unicode"/>
          <w:noProof/>
        </w:rPr>
        <w:t>12</w:t>
      </w:r>
      <w:r w:rsidRPr="00990DDA">
        <w:rPr>
          <w:rFonts w:ascii="IFAO-Grec Unicode" w:hAnsi="IFAO-Grec Unicode"/>
        </w:rPr>
        <w:fldChar w:fldCharType="end"/>
      </w:r>
      <w:r w:rsidRPr="00990DDA">
        <w:rPr>
          <w:rFonts w:ascii="IFAO-Grec Unicode" w:hAnsi="IFAO-Grec Unicode"/>
        </w:rPr>
        <w:t>, and another wall of the structure is presumably meant.</w:t>
      </w:r>
    </w:p>
  </w:footnote>
  <w:footnote w:id="37">
    <w:p w14:paraId="1EC3B6E7" w14:textId="72C334B7" w:rsidR="00B265A8" w:rsidRPr="00990DDA" w:rsidRDefault="00B265A8">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Caption to 5.2070: “</w:t>
      </w:r>
      <w:r w:rsidR="00737ADA" w:rsidRPr="00990DDA">
        <w:rPr>
          <w:rFonts w:ascii="IFAO-Grec Unicode" w:hAnsi="IFAO-Grec Unicode"/>
        </w:rPr>
        <w:t>Fallen roofing in B7.</w:t>
      </w:r>
      <w:r w:rsidRPr="00990DDA">
        <w:rPr>
          <w:rFonts w:ascii="IFAO-Grec Unicode" w:hAnsi="IFAO-Grec Unicode"/>
        </w:rPr>
        <w:t>”</w:t>
      </w:r>
    </w:p>
  </w:footnote>
  <w:footnote w:id="38">
    <w:p w14:paraId="11F56AF5" w14:textId="256ED802" w:rsidR="00301AFC" w:rsidRPr="00990DDA" w:rsidRDefault="00301AFC">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w:t>
      </w:r>
      <w:hyperlink r:id="rId43" w:history="1">
        <w:r w:rsidRPr="00990DDA">
          <w:rPr>
            <w:rStyle w:val="Hyperlink"/>
            <w:rFonts w:ascii="IFAO-Grec Unicode" w:hAnsi="IFAO-Grec Unicode"/>
          </w:rPr>
          <w:t>Sampson 2023</w:t>
        </w:r>
      </w:hyperlink>
      <w:r w:rsidRPr="00990DDA">
        <w:rPr>
          <w:rFonts w:ascii="IFAO-Grec Unicode" w:hAnsi="IFAO-Grec Unicode"/>
        </w:rPr>
        <w:t>: 453 n. 62</w:t>
      </w:r>
      <w:r w:rsidR="00286CA4" w:rsidRPr="00990DDA">
        <w:rPr>
          <w:rFonts w:ascii="IFAO-Grec Unicode" w:hAnsi="IFAO-Grec Unicode"/>
        </w:rPr>
        <w:t xml:space="preserve">. On </w:t>
      </w:r>
      <w:r w:rsidR="002A7694" w:rsidRPr="00990DDA">
        <w:rPr>
          <w:rFonts w:ascii="IFAO-Grec Unicode" w:hAnsi="IFAO-Grec Unicode"/>
        </w:rPr>
        <w:t xml:space="preserve">House </w:t>
      </w:r>
      <w:r w:rsidR="00286CA4" w:rsidRPr="00990DDA">
        <w:rPr>
          <w:rFonts w:ascii="IFAO-Grec Unicode" w:hAnsi="IFAO-Grec Unicode"/>
        </w:rPr>
        <w:t xml:space="preserve">B17, see especially </w:t>
      </w:r>
      <w:hyperlink r:id="rId44" w:history="1">
        <w:r w:rsidR="009D01D5" w:rsidRPr="00990DDA">
          <w:rPr>
            <w:rStyle w:val="Hyperlink"/>
            <w:rFonts w:ascii="IFAO-Grec Unicode" w:hAnsi="IFAO-Grec Unicode" w:cs="Helvetica"/>
            <w:lang w:val="en-US" w:bidi="he-IL"/>
          </w:rPr>
          <w:t>van Minnen 1994</w:t>
        </w:r>
      </w:hyperlink>
      <w:r w:rsidR="00286CA4" w:rsidRPr="00990DDA">
        <w:rPr>
          <w:rFonts w:ascii="IFAO-Grec Unicode" w:hAnsi="IFAO-Grec Unicode"/>
        </w:rPr>
        <w:t>: 237–244.</w:t>
      </w:r>
    </w:p>
  </w:footnote>
  <w:footnote w:id="39">
    <w:p w14:paraId="7DB0DCA6" w14:textId="17AA4829" w:rsidR="001835D0" w:rsidRPr="00990DDA" w:rsidRDefault="001835D0">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w:t>
      </w:r>
      <w:hyperlink r:id="rId45" w:history="1">
        <w:r w:rsidRPr="00990DDA">
          <w:rPr>
            <w:rStyle w:val="Hyperlink"/>
            <w:rFonts w:ascii="IFAO-Grec Unicode" w:hAnsi="IFAO-Grec Unicode" w:cs="Helvetica"/>
            <w:lang w:val="en-US" w:bidi="he-IL"/>
          </w:rPr>
          <w:t>van Minnen 1994</w:t>
        </w:r>
      </w:hyperlink>
      <w:r w:rsidRPr="00990DDA">
        <w:rPr>
          <w:rFonts w:ascii="IFAO-Grec Unicode" w:hAnsi="IFAO-Grec Unicode"/>
        </w:rPr>
        <w:t>: 240</w:t>
      </w:r>
      <w:r w:rsidR="00586082" w:rsidRPr="00990DDA">
        <w:rPr>
          <w:rFonts w:ascii="IFAO-Grec Unicode" w:hAnsi="IFAO-Grec Unicode"/>
        </w:rPr>
        <w:t xml:space="preserve">; cf. </w:t>
      </w:r>
      <w:hyperlink r:id="rId46" w:history="1">
        <w:r w:rsidR="00586082" w:rsidRPr="00990DDA">
          <w:rPr>
            <w:rStyle w:val="Hyperlink"/>
            <w:rFonts w:ascii="IFAO-Grec Unicode" w:hAnsi="IFAO-Grec Unicode"/>
            <w:lang w:val="en-US"/>
          </w:rPr>
          <w:t>van Minnen 2010</w:t>
        </w:r>
      </w:hyperlink>
      <w:r w:rsidR="00586082" w:rsidRPr="00990DDA">
        <w:rPr>
          <w:rFonts w:ascii="IFAO-Grec Unicode" w:hAnsi="IFAO-Grec Unicode"/>
          <w:lang w:val="en-US"/>
        </w:rPr>
        <w:t>: 463.</w:t>
      </w:r>
    </w:p>
  </w:footnote>
  <w:footnote w:id="40">
    <w:p w14:paraId="4DB66693" w14:textId="794161FD" w:rsidR="00F44357" w:rsidRPr="00990DDA" w:rsidRDefault="00F44357">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So also </w:t>
      </w:r>
      <w:hyperlink r:id="rId47" w:history="1">
        <w:r w:rsidRPr="00990DDA">
          <w:rPr>
            <w:rStyle w:val="Hyperlink"/>
            <w:rFonts w:ascii="IFAO-Grec Unicode" w:hAnsi="IFAO-Grec Unicode" w:cs="Times New Roman"/>
          </w:rPr>
          <w:t>Perrone 2022</w:t>
        </w:r>
      </w:hyperlink>
      <w:r w:rsidRPr="00990DDA">
        <w:rPr>
          <w:rFonts w:ascii="IFAO-Grec Unicode" w:hAnsi="IFAO-Grec Unicode"/>
        </w:rPr>
        <w:t>: 52.</w:t>
      </w:r>
      <w:r w:rsidR="00FB3257" w:rsidRPr="00990DDA">
        <w:rPr>
          <w:rFonts w:ascii="IFAO-Grec Unicode" w:hAnsi="IFAO-Grec Unicode"/>
        </w:rPr>
        <w:t xml:space="preserve"> For texts from </w:t>
      </w:r>
      <w:r w:rsidR="000617C3" w:rsidRPr="00990DDA">
        <w:rPr>
          <w:rFonts w:ascii="IFAO-Grec Unicode" w:hAnsi="IFAO-Grec Unicode"/>
        </w:rPr>
        <w:t xml:space="preserve">House </w:t>
      </w:r>
      <w:r w:rsidR="00FB3257" w:rsidRPr="00990DDA">
        <w:rPr>
          <w:rFonts w:ascii="IFAO-Grec Unicode" w:hAnsi="IFAO-Grec Unicode"/>
        </w:rPr>
        <w:t>B17 that do</w:t>
      </w:r>
      <w:r w:rsidR="007130D5" w:rsidRPr="00990DDA">
        <w:rPr>
          <w:rFonts w:ascii="IFAO-Grec Unicode" w:hAnsi="IFAO-Grec Unicode"/>
        </w:rPr>
        <w:t xml:space="preserve"> not</w:t>
      </w:r>
      <w:r w:rsidR="00FB3257" w:rsidRPr="00990DDA">
        <w:rPr>
          <w:rFonts w:ascii="IFAO-Grec Unicode" w:hAnsi="IFAO-Grec Unicode"/>
        </w:rPr>
        <w:t xml:space="preserve"> obviously pertain to </w:t>
      </w:r>
      <w:r w:rsidR="00E7188F" w:rsidRPr="00990DDA">
        <w:rPr>
          <w:rFonts w:ascii="IFAO-Grec Unicode" w:hAnsi="IFAO-Grec Unicode"/>
        </w:rPr>
        <w:t>Sokrates</w:t>
      </w:r>
      <w:r w:rsidR="00FB3257" w:rsidRPr="00990DDA">
        <w:rPr>
          <w:rFonts w:ascii="IFAO-Grec Unicode" w:hAnsi="IFAO-Grec Unicode"/>
        </w:rPr>
        <w:t xml:space="preserve"> or members of his family, see </w:t>
      </w:r>
      <w:hyperlink r:id="rId48" w:history="1">
        <w:r w:rsidR="00FB3257" w:rsidRPr="00990DDA">
          <w:rPr>
            <w:rStyle w:val="Hyperlink"/>
            <w:rFonts w:ascii="IFAO-Grec Unicode" w:hAnsi="IFAO-Grec Unicode"/>
          </w:rPr>
          <w:t>Sampson 2023</w:t>
        </w:r>
      </w:hyperlink>
      <w:r w:rsidR="00FB3257" w:rsidRPr="00990DDA">
        <w:rPr>
          <w:rFonts w:ascii="IFAO-Grec Unicode" w:hAnsi="IFAO-Grec Unicode"/>
        </w:rPr>
        <w:t>: 460</w:t>
      </w:r>
      <w:r w:rsidR="002D0935" w:rsidRPr="00990DDA">
        <w:rPr>
          <w:rFonts w:ascii="IFAO-Grec Unicode" w:hAnsi="IFAO-Grec Unicode"/>
        </w:rPr>
        <w:t>–461</w:t>
      </w:r>
      <w:r w:rsidR="00FB3257" w:rsidRPr="00990DDA">
        <w:rPr>
          <w:rFonts w:ascii="IFAO-Grec Unicode" w:hAnsi="IFAO-Grec Unicode"/>
        </w:rPr>
        <w:t xml:space="preserve"> n</w:t>
      </w:r>
      <w:r w:rsidR="002D0935" w:rsidRPr="00990DDA">
        <w:rPr>
          <w:rFonts w:ascii="IFAO-Grec Unicode" w:hAnsi="IFAO-Grec Unicode"/>
        </w:rPr>
        <w:t>n</w:t>
      </w:r>
      <w:r w:rsidR="00FB3257" w:rsidRPr="00990DDA">
        <w:rPr>
          <w:rFonts w:ascii="IFAO-Grec Unicode" w:hAnsi="IFAO-Grec Unicode"/>
        </w:rPr>
        <w:t xml:space="preserve">. </w:t>
      </w:r>
      <w:r w:rsidR="002D0935" w:rsidRPr="00990DDA">
        <w:rPr>
          <w:rFonts w:ascii="IFAO-Grec Unicode" w:hAnsi="IFAO-Grec Unicode"/>
        </w:rPr>
        <w:t xml:space="preserve">89, </w:t>
      </w:r>
      <w:r w:rsidR="00FA41EA" w:rsidRPr="00990DDA">
        <w:rPr>
          <w:rFonts w:ascii="IFAO-Grec Unicode" w:hAnsi="IFAO-Grec Unicode"/>
        </w:rPr>
        <w:t>97.</w:t>
      </w:r>
      <w:r w:rsidR="002D0935" w:rsidRPr="00990DDA">
        <w:rPr>
          <w:rFonts w:ascii="IFAO-Grec Unicode" w:hAnsi="IFAO-Grec Unicode"/>
        </w:rPr>
        <w:t xml:space="preserve"> </w:t>
      </w:r>
    </w:p>
  </w:footnote>
  <w:footnote w:id="41">
    <w:p w14:paraId="110598F6" w14:textId="6B280E44" w:rsidR="003506B7" w:rsidRPr="00990DDA" w:rsidRDefault="003506B7" w:rsidP="003506B7">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Room E had brick floors that were not covered in mud, into whose northwestern corner a pot was sunk (see </w:t>
      </w:r>
      <w:hyperlink r:id="rId49" w:history="1">
        <w:r w:rsidRPr="00990DDA">
          <w:rPr>
            <w:rStyle w:val="Hyperlink"/>
            <w:rFonts w:ascii="IFAO-Grec Unicode" w:hAnsi="IFAO-Grec Unicode" w:cs="Helvetica"/>
            <w:lang w:val="en-US" w:bidi="he-IL"/>
          </w:rPr>
          <w:t>Boak and Peterson 1931</w:t>
        </w:r>
      </w:hyperlink>
      <w:r w:rsidRPr="00990DDA">
        <w:rPr>
          <w:rFonts w:ascii="IFAO-Grec Unicode" w:hAnsi="IFAO-Grec Unicode"/>
        </w:rPr>
        <w:t>: 27, and Fig. 40; as well as the caption to 5.2137</w:t>
      </w:r>
      <w:r w:rsidR="000224B8" w:rsidRPr="00990DDA">
        <w:rPr>
          <w:rFonts w:ascii="IFAO-Grec Unicode" w:hAnsi="IFAO-Grec Unicode"/>
        </w:rPr>
        <w:t>: “A view of the northwest corner of B17E showing a small pot sunk into the brick floor. This photograph was taken before the room was fully cleared.”</w:t>
      </w:r>
      <w:r w:rsidRPr="00990DDA">
        <w:rPr>
          <w:rFonts w:ascii="IFAO-Grec Unicode" w:hAnsi="IFAO-Grec Unicode"/>
        </w:rPr>
        <w:t>). One presumes that it was located on the building’s ground floor and that it was adjacent to Room F, where the large cache of papyri which included the Homer fragments was discovered; there is no evidence of staircases or upper stories on Houses B1 or B2, which were located across Street BS2.</w:t>
      </w:r>
    </w:p>
  </w:footnote>
  <w:footnote w:id="42">
    <w:p w14:paraId="3532ACC8" w14:textId="058260E9" w:rsidR="00B366E4" w:rsidRPr="00990DDA" w:rsidRDefault="00B366E4">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See caption to 5.2137</w:t>
      </w:r>
      <w:r w:rsidR="00965013" w:rsidRPr="00990DDA">
        <w:rPr>
          <w:rFonts w:ascii="IFAO-Grec Unicode" w:hAnsi="IFAO-Grec Unicode"/>
        </w:rPr>
        <w:t xml:space="preserve">, quoted in fn. </w:t>
      </w:r>
      <w:r w:rsidR="00965013" w:rsidRPr="00990DDA">
        <w:rPr>
          <w:rFonts w:ascii="IFAO-Grec Unicode" w:hAnsi="IFAO-Grec Unicode"/>
        </w:rPr>
        <w:fldChar w:fldCharType="begin"/>
      </w:r>
      <w:r w:rsidR="00965013" w:rsidRPr="00990DDA">
        <w:rPr>
          <w:rFonts w:ascii="IFAO-Grec Unicode" w:hAnsi="IFAO-Grec Unicode"/>
        </w:rPr>
        <w:instrText xml:space="preserve"> NOTEREF _Ref197091044 \h </w:instrText>
      </w:r>
      <w:r w:rsidR="00990DDA">
        <w:rPr>
          <w:rFonts w:ascii="IFAO-Grec Unicode" w:hAnsi="IFAO-Grec Unicode"/>
        </w:rPr>
        <w:instrText xml:space="preserve"> \* MERGEFORMAT </w:instrText>
      </w:r>
      <w:r w:rsidR="00965013" w:rsidRPr="00990DDA">
        <w:rPr>
          <w:rFonts w:ascii="IFAO-Grec Unicode" w:hAnsi="IFAO-Grec Unicode"/>
        </w:rPr>
      </w:r>
      <w:r w:rsidR="00965013" w:rsidRPr="00990DDA">
        <w:rPr>
          <w:rFonts w:ascii="IFAO-Grec Unicode" w:hAnsi="IFAO-Grec Unicode"/>
        </w:rPr>
        <w:fldChar w:fldCharType="separate"/>
      </w:r>
      <w:r w:rsidR="00965013" w:rsidRPr="00990DDA">
        <w:rPr>
          <w:rFonts w:ascii="IFAO-Grec Unicode" w:hAnsi="IFAO-Grec Unicode"/>
        </w:rPr>
        <w:t>40</w:t>
      </w:r>
      <w:r w:rsidR="00965013" w:rsidRPr="00990DDA">
        <w:rPr>
          <w:rFonts w:ascii="IFAO-Grec Unicode" w:hAnsi="IFAO-Grec Unicode"/>
        </w:rPr>
        <w:fldChar w:fldCharType="end"/>
      </w:r>
      <w:r w:rsidR="00965013" w:rsidRPr="00990DDA">
        <w:rPr>
          <w:rFonts w:ascii="IFAO-Grec Unicode" w:hAnsi="IFAO-Grec Unicode"/>
        </w:rPr>
        <w:t>.</w:t>
      </w:r>
    </w:p>
  </w:footnote>
  <w:footnote w:id="43">
    <w:p w14:paraId="4BD74A30" w14:textId="28FE1779" w:rsidR="00B6623C" w:rsidRPr="00990DDA" w:rsidRDefault="00B6623C">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An </w:t>
      </w:r>
      <w:hyperlink r:id="rId50" w:history="1">
        <w:r w:rsidRPr="00990DDA">
          <w:rPr>
            <w:rStyle w:val="Hyperlink"/>
            <w:rFonts w:ascii="IFAO-Grec Unicode" w:hAnsi="IFAO-Grec Unicode"/>
          </w:rPr>
          <w:t>APIS search</w:t>
        </w:r>
      </w:hyperlink>
      <w:r w:rsidRPr="00990DDA">
        <w:rPr>
          <w:rFonts w:ascii="IFAO-Grec Unicode" w:hAnsi="IFAO-Grec Unicode"/>
        </w:rPr>
        <w:t xml:space="preserve"> for </w:t>
      </w:r>
      <w:r w:rsidR="00AD3816" w:rsidRPr="00990DDA">
        <w:rPr>
          <w:rFonts w:ascii="IFAO-Grec Unicode" w:hAnsi="IFAO-Grec Unicode"/>
        </w:rPr>
        <w:t>the acquisition ‘</w:t>
      </w:r>
      <w:r w:rsidRPr="00990DDA">
        <w:rPr>
          <w:rFonts w:ascii="IFAO-Grec Unicode" w:hAnsi="IFAO-Grec Unicode"/>
        </w:rPr>
        <w:t>BS1</w:t>
      </w:r>
      <w:r w:rsidR="00AD3816" w:rsidRPr="00990DDA">
        <w:rPr>
          <w:rFonts w:ascii="IFAO-Grec Unicode" w:hAnsi="IFAO-Grec Unicode"/>
        </w:rPr>
        <w:t>’ returns 5</w:t>
      </w:r>
      <w:r w:rsidR="0091518B" w:rsidRPr="00990DDA">
        <w:rPr>
          <w:rFonts w:ascii="IFAO-Grec Unicode" w:hAnsi="IFAO-Grec Unicode"/>
        </w:rPr>
        <w:t>6</w:t>
      </w:r>
      <w:r w:rsidR="00AD3816" w:rsidRPr="00990DDA">
        <w:rPr>
          <w:rFonts w:ascii="IFAO-Grec Unicode" w:hAnsi="IFAO-Grec Unicode"/>
        </w:rPr>
        <w:t xml:space="preserve"> </w:t>
      </w:r>
      <w:r w:rsidR="00D742E6" w:rsidRPr="00990DDA">
        <w:rPr>
          <w:rFonts w:ascii="IFAO-Grec Unicode" w:hAnsi="IFAO-Grec Unicode"/>
        </w:rPr>
        <w:t>hits</w:t>
      </w:r>
      <w:r w:rsidR="00AD3816" w:rsidRPr="00990DDA">
        <w:rPr>
          <w:rFonts w:ascii="IFAO-Grec Unicode" w:hAnsi="IFAO-Grec Unicode"/>
        </w:rPr>
        <w:t xml:space="preserve">, </w:t>
      </w:r>
      <w:r w:rsidR="006576AF" w:rsidRPr="00990DDA">
        <w:rPr>
          <w:rFonts w:ascii="IFAO-Grec Unicode" w:hAnsi="IFAO-Grec Unicode"/>
        </w:rPr>
        <w:t xml:space="preserve">but </w:t>
      </w:r>
      <w:r w:rsidR="00D742E6" w:rsidRPr="00990DDA">
        <w:rPr>
          <w:rFonts w:ascii="IFAO-Grec Unicode" w:hAnsi="IFAO-Grec Unicode"/>
        </w:rPr>
        <w:t xml:space="preserve">several </w:t>
      </w:r>
      <w:r w:rsidR="00CB283E" w:rsidRPr="00990DDA">
        <w:rPr>
          <w:rFonts w:ascii="IFAO-Grec Unicode" w:hAnsi="IFAO-Grec Unicode"/>
        </w:rPr>
        <w:t xml:space="preserve">of these </w:t>
      </w:r>
      <w:r w:rsidR="00A158CB" w:rsidRPr="00990DDA">
        <w:rPr>
          <w:rFonts w:ascii="IFAO-Grec Unicode" w:hAnsi="IFAO-Grec Unicode"/>
        </w:rPr>
        <w:t xml:space="preserve">are </w:t>
      </w:r>
      <w:r w:rsidR="00CE3163" w:rsidRPr="00990DDA">
        <w:rPr>
          <w:rFonts w:ascii="IFAO-Grec Unicode" w:hAnsi="IFAO-Grec Unicode"/>
        </w:rPr>
        <w:t>duplicate</w:t>
      </w:r>
      <w:r w:rsidR="00A158CB" w:rsidRPr="00990DDA">
        <w:rPr>
          <w:rFonts w:ascii="IFAO-Grec Unicode" w:hAnsi="IFAO-Grec Unicode"/>
        </w:rPr>
        <w:t>s</w:t>
      </w:r>
      <w:r w:rsidR="00CE3163" w:rsidRPr="00990DDA">
        <w:rPr>
          <w:rFonts w:ascii="IFAO-Grec Unicode" w:hAnsi="IFAO-Grec Unicode"/>
        </w:rPr>
        <w:t xml:space="preserve"> </w:t>
      </w:r>
      <w:r w:rsidR="00A158CB" w:rsidRPr="00990DDA">
        <w:rPr>
          <w:rFonts w:ascii="IFAO-Grec Unicode" w:hAnsi="IFAO-Grec Unicode"/>
        </w:rPr>
        <w:t xml:space="preserve">that only distinguish the </w:t>
      </w:r>
      <w:r w:rsidR="00CB283E" w:rsidRPr="00990DDA">
        <w:rPr>
          <w:rFonts w:ascii="IFAO-Grec Unicode" w:hAnsi="IFAO-Grec Unicode"/>
        </w:rPr>
        <w:t>obverse sides of a single papyrus.</w:t>
      </w:r>
      <w:r w:rsidR="000B6B7D" w:rsidRPr="00990DDA">
        <w:rPr>
          <w:rFonts w:ascii="IFAO-Grec Unicode" w:hAnsi="IFAO-Grec Unicode"/>
        </w:rPr>
        <w:t xml:space="preserve"> </w:t>
      </w:r>
      <w:r w:rsidR="00383CC6" w:rsidRPr="00990DDA">
        <w:rPr>
          <w:rFonts w:ascii="IFAO-Grec Unicode" w:hAnsi="IFAO-Grec Unicode"/>
        </w:rPr>
        <w:t>For 26-BS1-PI, t</w:t>
      </w:r>
      <w:r w:rsidR="000B6B7D" w:rsidRPr="00990DDA">
        <w:rPr>
          <w:rFonts w:ascii="IFAO-Grec Unicode" w:hAnsi="IFAO-Grec Unicode"/>
        </w:rPr>
        <w:t xml:space="preserve">he dig’s record of objects includes the </w:t>
      </w:r>
      <w:r w:rsidR="00383CC6" w:rsidRPr="00990DDA">
        <w:rPr>
          <w:rFonts w:ascii="IFAO-Grec Unicode" w:hAnsi="IFAO-Grec Unicode"/>
        </w:rPr>
        <w:t xml:space="preserve">interesting </w:t>
      </w:r>
      <w:r w:rsidR="000B6B7D" w:rsidRPr="00990DDA">
        <w:rPr>
          <w:rFonts w:ascii="IFAO-Grec Unicode" w:hAnsi="IFAO-Grec Unicode"/>
        </w:rPr>
        <w:t>annotation “Note papyrus found 1932–33”</w:t>
      </w:r>
      <w:r w:rsidR="009605DA" w:rsidRPr="00990DDA">
        <w:rPr>
          <w:rFonts w:ascii="IFAO-Grec Unicode" w:hAnsi="IFAO-Grec Unicode"/>
        </w:rPr>
        <w:t>, which is explained by the appearance in APIS of the field number 32-BS1-PI</w:t>
      </w:r>
      <w:r w:rsidR="000B6B7D" w:rsidRPr="00990DDA">
        <w:rPr>
          <w:rFonts w:ascii="IFAO-Grec Unicode" w:hAnsi="IFAO-Grec Unicode"/>
        </w:rPr>
        <w:t xml:space="preserve"> for </w:t>
      </w:r>
      <w:r w:rsidR="009605DA" w:rsidRPr="00990DDA">
        <w:rPr>
          <w:rFonts w:ascii="IFAO-Grec Unicode" w:hAnsi="IFAO-Grec Unicode"/>
        </w:rPr>
        <w:t>the fragments of P.Mich. inv. 6292: this field number</w:t>
      </w:r>
      <w:r w:rsidR="00E138FF" w:rsidRPr="00990DDA">
        <w:rPr>
          <w:rFonts w:ascii="IFAO-Grec Unicode" w:hAnsi="IFAO-Grec Unicode"/>
        </w:rPr>
        <w:t>, however,</w:t>
      </w:r>
      <w:r w:rsidR="009605DA" w:rsidRPr="00990DDA">
        <w:rPr>
          <w:rFonts w:ascii="IFAO-Grec Unicode" w:hAnsi="IFAO-Grec Unicode"/>
        </w:rPr>
        <w:t xml:space="preserve"> </w:t>
      </w:r>
      <w:r w:rsidR="00140A7A" w:rsidRPr="00990DDA">
        <w:rPr>
          <w:rFonts w:ascii="IFAO-Grec Unicode" w:hAnsi="IFAO-Grec Unicode"/>
        </w:rPr>
        <w:t xml:space="preserve">does not appear in the record of objects. </w:t>
      </w:r>
    </w:p>
  </w:footnote>
  <w:footnote w:id="44">
    <w:p w14:paraId="288778BA" w14:textId="5D47D31E" w:rsidR="002E7F27" w:rsidRPr="00990DDA" w:rsidRDefault="002E7F27" w:rsidP="002E7F27">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Published papyri from Street BS1 are </w:t>
      </w:r>
      <w:hyperlink r:id="rId51" w:history="1">
        <w:r w:rsidRPr="00990DDA">
          <w:rPr>
            <w:rStyle w:val="Hyperlink"/>
            <w:rFonts w:ascii="IFAO-Grec Unicode" w:hAnsi="IFAO-Grec Unicode"/>
          </w:rPr>
          <w:t>P.Mich. 6 366</w:t>
        </w:r>
      </w:hyperlink>
      <w:r w:rsidRPr="00990DDA">
        <w:rPr>
          <w:rFonts w:ascii="IFAO-Grec Unicode" w:hAnsi="IFAO-Grec Unicode"/>
        </w:rPr>
        <w:t xml:space="preserve">; </w:t>
      </w:r>
      <w:hyperlink r:id="rId52" w:history="1">
        <w:r w:rsidRPr="00990DDA">
          <w:rPr>
            <w:rStyle w:val="Hyperlink"/>
            <w:rFonts w:ascii="IFAO-Grec Unicode" w:hAnsi="IFAO-Grec Unicode"/>
          </w:rPr>
          <w:t>P.Mich. 6 388</w:t>
        </w:r>
      </w:hyperlink>
      <w:r w:rsidRPr="00990DDA">
        <w:rPr>
          <w:rFonts w:ascii="IFAO-Grec Unicode" w:hAnsi="IFAO-Grec Unicode"/>
        </w:rPr>
        <w:t xml:space="preserve">; </w:t>
      </w:r>
      <w:hyperlink r:id="rId53" w:history="1">
        <w:r w:rsidRPr="00990DDA">
          <w:rPr>
            <w:rStyle w:val="Hyperlink"/>
            <w:rFonts w:ascii="IFAO-Grec Unicode" w:hAnsi="IFAO-Grec Unicode"/>
          </w:rPr>
          <w:t>P.Mich. 8 495</w:t>
        </w:r>
      </w:hyperlink>
      <w:r w:rsidRPr="00990DDA">
        <w:rPr>
          <w:rFonts w:ascii="IFAO-Grec Unicode" w:hAnsi="IFAO-Grec Unicode"/>
        </w:rPr>
        <w:t xml:space="preserve">; </w:t>
      </w:r>
      <w:hyperlink r:id="rId54" w:history="1">
        <w:r w:rsidRPr="00990DDA">
          <w:rPr>
            <w:rStyle w:val="Hyperlink"/>
            <w:rFonts w:ascii="IFAO-Grec Unicode" w:hAnsi="IFAO-Grec Unicode"/>
          </w:rPr>
          <w:t>P.Mich. 8 505</w:t>
        </w:r>
      </w:hyperlink>
      <w:r w:rsidRPr="00990DDA">
        <w:rPr>
          <w:rFonts w:ascii="IFAO-Grec Unicode" w:hAnsi="IFAO-Grec Unicode"/>
        </w:rPr>
        <w:t xml:space="preserve">; </w:t>
      </w:r>
      <w:hyperlink r:id="rId55" w:history="1">
        <w:r w:rsidRPr="00990DDA">
          <w:rPr>
            <w:rStyle w:val="Hyperlink"/>
            <w:rFonts w:ascii="IFAO-Grec Unicode" w:hAnsi="IFAO-Grec Unicode"/>
          </w:rPr>
          <w:t>P.Mich. 8 512</w:t>
        </w:r>
      </w:hyperlink>
      <w:r w:rsidRPr="00990DDA">
        <w:rPr>
          <w:rFonts w:ascii="IFAO-Grec Unicode" w:hAnsi="IFAO-Grec Unicode"/>
        </w:rPr>
        <w:t xml:space="preserve">; </w:t>
      </w:r>
      <w:hyperlink r:id="rId56" w:history="1">
        <w:r w:rsidRPr="00990DDA">
          <w:rPr>
            <w:rStyle w:val="Hyperlink"/>
            <w:rFonts w:ascii="IFAO-Grec Unicode" w:hAnsi="IFAO-Grec Unicode"/>
          </w:rPr>
          <w:t>P.Mich. 9 522</w:t>
        </w:r>
      </w:hyperlink>
      <w:r w:rsidRPr="00990DDA">
        <w:rPr>
          <w:rFonts w:ascii="IFAO-Grec Unicode" w:hAnsi="IFAO-Grec Unicode"/>
        </w:rPr>
        <w:t xml:space="preserve">; </w:t>
      </w:r>
      <w:hyperlink r:id="rId57" w:history="1">
        <w:r w:rsidRPr="00990DDA">
          <w:rPr>
            <w:rStyle w:val="Hyperlink"/>
            <w:rFonts w:ascii="IFAO-Grec Unicode" w:hAnsi="IFAO-Grec Unicode"/>
          </w:rPr>
          <w:t>P.Cair.Mich. 2 12a</w:t>
        </w:r>
      </w:hyperlink>
      <w:r w:rsidRPr="00990DDA">
        <w:rPr>
          <w:rFonts w:ascii="IFAO-Grec Unicode" w:hAnsi="IFAO-Grec Unicode"/>
        </w:rPr>
        <w:t xml:space="preserve">; </w:t>
      </w:r>
      <w:hyperlink r:id="rId58" w:history="1">
        <w:r w:rsidRPr="00990DDA">
          <w:rPr>
            <w:rStyle w:val="Hyperlink"/>
            <w:rFonts w:ascii="IFAO-Grec Unicode" w:hAnsi="IFAO-Grec Unicode"/>
          </w:rPr>
          <w:t>P.Cair.Mich. 2 12b</w:t>
        </w:r>
      </w:hyperlink>
      <w:r w:rsidRPr="00990DDA">
        <w:rPr>
          <w:rFonts w:ascii="IFAO-Grec Unicode" w:hAnsi="IFAO-Grec Unicode"/>
        </w:rPr>
        <w:t xml:space="preserve">; </w:t>
      </w:r>
      <w:hyperlink r:id="rId59" w:history="1">
        <w:r w:rsidRPr="00990DDA">
          <w:rPr>
            <w:rStyle w:val="Hyperlink"/>
            <w:rFonts w:ascii="IFAO-Grec Unicode" w:hAnsi="IFAO-Grec Unicode"/>
          </w:rPr>
          <w:t>P.Cair.Mich. 2 12c</w:t>
        </w:r>
      </w:hyperlink>
      <w:r w:rsidRPr="00990DDA">
        <w:rPr>
          <w:rFonts w:ascii="IFAO-Grec Unicode" w:hAnsi="IFAO-Grec Unicode"/>
        </w:rPr>
        <w:t xml:space="preserve">; </w:t>
      </w:r>
      <w:hyperlink r:id="rId60" w:history="1">
        <w:r w:rsidRPr="00990DDA">
          <w:rPr>
            <w:rStyle w:val="Hyperlink"/>
            <w:rFonts w:ascii="IFAO-Grec Unicode" w:hAnsi="IFAO-Grec Unicode"/>
          </w:rPr>
          <w:t>P.Cair.Mich. 2 12d</w:t>
        </w:r>
      </w:hyperlink>
      <w:r w:rsidRPr="00990DDA">
        <w:rPr>
          <w:rFonts w:ascii="IFAO-Grec Unicode" w:hAnsi="IFAO-Grec Unicode"/>
        </w:rPr>
        <w:t xml:space="preserve">; </w:t>
      </w:r>
      <w:hyperlink r:id="rId61" w:history="1">
        <w:r w:rsidRPr="00990DDA">
          <w:rPr>
            <w:rStyle w:val="Hyperlink"/>
            <w:rFonts w:ascii="IFAO-Grec Unicode" w:hAnsi="IFAO-Grec Unicode"/>
          </w:rPr>
          <w:t>P.Cair.Mich. 2 12e</w:t>
        </w:r>
      </w:hyperlink>
      <w:r w:rsidRPr="00990DDA">
        <w:rPr>
          <w:rFonts w:ascii="IFAO-Grec Unicode" w:hAnsi="IFAO-Grec Unicode"/>
        </w:rPr>
        <w:t xml:space="preserve">; </w:t>
      </w:r>
      <w:hyperlink r:id="rId62" w:history="1">
        <w:r w:rsidRPr="00990DDA">
          <w:rPr>
            <w:rStyle w:val="Hyperlink"/>
            <w:rFonts w:ascii="IFAO-Grec Unicode" w:hAnsi="IFAO-Grec Unicode"/>
          </w:rPr>
          <w:t>P.Cair.Mich. 2 16</w:t>
        </w:r>
      </w:hyperlink>
      <w:r w:rsidRPr="00990DDA">
        <w:rPr>
          <w:rFonts w:ascii="IFAO-Grec Unicode" w:hAnsi="IFAO-Grec Unicode"/>
        </w:rPr>
        <w:t xml:space="preserve">; </w:t>
      </w:r>
      <w:hyperlink r:id="rId63" w:history="1">
        <w:r w:rsidRPr="00990DDA">
          <w:rPr>
            <w:rStyle w:val="Hyperlink"/>
            <w:rFonts w:ascii="IFAO-Grec Unicode" w:hAnsi="IFAO-Grec Unicode"/>
          </w:rPr>
          <w:t>P.Cair.Mich. 2 18</w:t>
        </w:r>
      </w:hyperlink>
      <w:r w:rsidRPr="00990DDA">
        <w:rPr>
          <w:rFonts w:ascii="IFAO-Grec Unicode" w:hAnsi="IFAO-Grec Unicode"/>
        </w:rPr>
        <w:t xml:space="preserve">; </w:t>
      </w:r>
      <w:hyperlink r:id="rId64" w:history="1">
        <w:r w:rsidRPr="00990DDA">
          <w:rPr>
            <w:rStyle w:val="Hyperlink"/>
            <w:rFonts w:ascii="IFAO-Grec Unicode" w:hAnsi="IFAO-Grec Unicode"/>
          </w:rPr>
          <w:t>P.Cair.Mich. 2 19r</w:t>
        </w:r>
      </w:hyperlink>
      <w:r w:rsidRPr="00990DDA">
        <w:rPr>
          <w:rFonts w:ascii="IFAO-Grec Unicode" w:hAnsi="IFAO-Grec Unicode"/>
        </w:rPr>
        <w:t xml:space="preserve">; </w:t>
      </w:r>
      <w:hyperlink r:id="rId65" w:history="1">
        <w:r w:rsidRPr="00990DDA">
          <w:rPr>
            <w:rStyle w:val="Hyperlink"/>
            <w:rFonts w:ascii="IFAO-Grec Unicode" w:hAnsi="IFAO-Grec Unicode"/>
          </w:rPr>
          <w:t>P.Cair.Mich. 2 19v</w:t>
        </w:r>
      </w:hyperlink>
      <w:r w:rsidRPr="00990DDA">
        <w:rPr>
          <w:rFonts w:ascii="IFAO-Grec Unicode" w:hAnsi="IFAO-Grec Unicode"/>
        </w:rPr>
        <w:t xml:space="preserve">; </w:t>
      </w:r>
      <w:hyperlink r:id="rId66" w:history="1">
        <w:r w:rsidRPr="00990DDA">
          <w:rPr>
            <w:rStyle w:val="Hyperlink"/>
            <w:rFonts w:ascii="IFAO-Grec Unicode" w:hAnsi="IFAO-Grec Unicode"/>
          </w:rPr>
          <w:t>P.Cair.Mich. 2 20</w:t>
        </w:r>
      </w:hyperlink>
      <w:r w:rsidRPr="00990DDA">
        <w:rPr>
          <w:rFonts w:ascii="IFAO-Grec Unicode" w:hAnsi="IFAO-Grec Unicode"/>
        </w:rPr>
        <w:t xml:space="preserve">; </w:t>
      </w:r>
      <w:hyperlink r:id="rId67" w:history="1">
        <w:r w:rsidRPr="00990DDA">
          <w:rPr>
            <w:rStyle w:val="Hyperlink"/>
            <w:rFonts w:ascii="IFAO-Grec Unicode" w:hAnsi="IFAO-Grec Unicode"/>
          </w:rPr>
          <w:t>SB 12 11104</w:t>
        </w:r>
      </w:hyperlink>
      <w:r w:rsidRPr="00990DDA">
        <w:rPr>
          <w:rFonts w:ascii="IFAO-Grec Unicode" w:hAnsi="IFAO-Grec Unicode"/>
        </w:rPr>
        <w:t xml:space="preserve">; </w:t>
      </w:r>
      <w:hyperlink r:id="rId68" w:history="1">
        <w:r w:rsidRPr="00990DDA">
          <w:rPr>
            <w:rStyle w:val="Hyperlink"/>
            <w:rFonts w:ascii="IFAO-Grec Unicode" w:hAnsi="IFAO-Grec Unicode"/>
          </w:rPr>
          <w:t>SB 12 11124</w:t>
        </w:r>
      </w:hyperlink>
      <w:r w:rsidRPr="00990DDA">
        <w:rPr>
          <w:rFonts w:ascii="IFAO-Grec Unicode" w:hAnsi="IFAO-Grec Unicode"/>
        </w:rPr>
        <w:t xml:space="preserve">; </w:t>
      </w:r>
      <w:hyperlink r:id="rId69" w:history="1">
        <w:r w:rsidRPr="00990DDA">
          <w:rPr>
            <w:rStyle w:val="Hyperlink"/>
            <w:rFonts w:ascii="IFAO-Grec Unicode" w:hAnsi="IFAO-Grec Unicode"/>
          </w:rPr>
          <w:t>SB 14 12082</w:t>
        </w:r>
      </w:hyperlink>
      <w:r w:rsidRPr="00990DDA">
        <w:rPr>
          <w:rFonts w:ascii="IFAO-Grec Unicode" w:hAnsi="IFAO-Grec Unicode"/>
        </w:rPr>
        <w:t>.</w:t>
      </w:r>
      <w:r w:rsidR="007852ED" w:rsidRPr="00990DDA">
        <w:rPr>
          <w:rFonts w:ascii="IFAO-Grec Unicode" w:hAnsi="IFAO-Grec Unicode"/>
        </w:rPr>
        <w:t xml:space="preserve"> These date </w:t>
      </w:r>
      <w:r w:rsidR="00CC249A" w:rsidRPr="00990DDA">
        <w:rPr>
          <w:rFonts w:ascii="IFAO-Grec Unicode" w:hAnsi="IFAO-Grec Unicode"/>
        </w:rPr>
        <w:t>to the second and third centuries.</w:t>
      </w:r>
    </w:p>
  </w:footnote>
  <w:footnote w:id="45">
    <w:p w14:paraId="398FEDA2" w14:textId="6DC21234" w:rsidR="00A414CC" w:rsidRPr="00990DDA" w:rsidRDefault="00A414CC">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w:t>
      </w:r>
      <w:r w:rsidR="008C21ED" w:rsidRPr="00990DDA">
        <w:rPr>
          <w:rFonts w:ascii="IFAO-Grec Unicode" w:hAnsi="IFAO-Grec Unicode"/>
        </w:rPr>
        <w:t>I.e.</w:t>
      </w:r>
      <w:r w:rsidR="00285628" w:rsidRPr="00990DDA">
        <w:rPr>
          <w:rFonts w:ascii="IFAO-Grec Unicode" w:hAnsi="IFAO-Grec Unicode"/>
        </w:rPr>
        <w:t xml:space="preserve"> the many fragments of </w:t>
      </w:r>
      <w:r w:rsidR="00285628" w:rsidRPr="00990DDA">
        <w:rPr>
          <w:rFonts w:ascii="IFAO-Grec Unicode" w:hAnsi="IFAO-Grec Unicode"/>
          <w:i/>
          <w:iCs/>
        </w:rPr>
        <w:t xml:space="preserve">Epitrepontes </w:t>
      </w:r>
      <w:r w:rsidR="00285628" w:rsidRPr="00990DDA">
        <w:rPr>
          <w:rFonts w:ascii="IFAO-Grec Unicode" w:hAnsi="IFAO-Grec Unicode"/>
        </w:rPr>
        <w:t>(</w:t>
      </w:r>
      <w:hyperlink r:id="rId70" w:history="1">
        <w:r w:rsidR="00285628" w:rsidRPr="00990DDA">
          <w:rPr>
            <w:rStyle w:val="Hyperlink"/>
            <w:rFonts w:ascii="IFAO-Grec Unicode" w:hAnsi="IFAO-Grec Unicode"/>
          </w:rPr>
          <w:t>TM 61496</w:t>
        </w:r>
      </w:hyperlink>
      <w:r w:rsidR="00285628" w:rsidRPr="00990DDA">
        <w:rPr>
          <w:rFonts w:ascii="IFAO-Grec Unicode" w:hAnsi="IFAO-Grec Unicode"/>
        </w:rPr>
        <w:t>);</w:t>
      </w:r>
      <w:r w:rsidR="008C21ED" w:rsidRPr="00990DDA">
        <w:rPr>
          <w:rFonts w:ascii="IFAO-Grec Unicode" w:hAnsi="IFAO-Grec Unicode"/>
        </w:rPr>
        <w:t xml:space="preserve"> </w:t>
      </w:r>
      <w:hyperlink r:id="rId71" w:history="1">
        <w:r w:rsidR="008C21ED" w:rsidRPr="00990DDA">
          <w:rPr>
            <w:rStyle w:val="Hyperlink"/>
            <w:rFonts w:ascii="IFAO-Grec Unicode" w:hAnsi="IFAO-Grec Unicode"/>
          </w:rPr>
          <w:t xml:space="preserve">P.Cair.Mich </w:t>
        </w:r>
        <w:r w:rsidR="00907BE9" w:rsidRPr="00990DDA">
          <w:rPr>
            <w:rStyle w:val="Hyperlink"/>
            <w:rFonts w:ascii="IFAO-Grec Unicode" w:hAnsi="IFAO-Grec Unicode"/>
          </w:rPr>
          <w:t xml:space="preserve">2 5 + </w:t>
        </w:r>
        <w:r w:rsidR="008C21ED" w:rsidRPr="00990DDA">
          <w:rPr>
            <w:rStyle w:val="Hyperlink"/>
            <w:rFonts w:ascii="IFAO-Grec Unicode" w:hAnsi="IFAO-Grec Unicode"/>
          </w:rPr>
          <w:t>3</w:t>
        </w:r>
        <w:r w:rsidR="00907BE9" w:rsidRPr="00990DDA">
          <w:rPr>
            <w:rStyle w:val="Hyperlink"/>
            <w:rFonts w:ascii="IFAO-Grec Unicode" w:hAnsi="IFAO-Grec Unicode"/>
          </w:rPr>
          <w:t xml:space="preserve"> 7</w:t>
        </w:r>
      </w:hyperlink>
      <w:r w:rsidR="00285628" w:rsidRPr="00990DDA">
        <w:rPr>
          <w:rFonts w:ascii="IFAO-Grec Unicode" w:hAnsi="IFAO-Grec Unicode"/>
        </w:rPr>
        <w:t>.</w:t>
      </w:r>
      <w:r w:rsidR="008C21ED" w:rsidRPr="00990DDA">
        <w:rPr>
          <w:rFonts w:ascii="IFAO-Grec Unicode" w:hAnsi="IFAO-Grec Unicode"/>
        </w:rPr>
        <w:t xml:space="preserve"> </w:t>
      </w:r>
      <w:r w:rsidRPr="00990DDA">
        <w:rPr>
          <w:rFonts w:ascii="IFAO-Grec Unicode" w:hAnsi="IFAO-Grec Unicode"/>
        </w:rPr>
        <w:t xml:space="preserve">See P.Cair.Mich. 3, </w:t>
      </w:r>
      <w:r w:rsidR="00A555E5" w:rsidRPr="00990DDA">
        <w:rPr>
          <w:rFonts w:ascii="IFAO-Grec Unicode" w:hAnsi="IFAO-Grec Unicode"/>
        </w:rPr>
        <w:t xml:space="preserve">p. </w:t>
      </w:r>
      <w:r w:rsidRPr="00990DDA">
        <w:rPr>
          <w:rFonts w:ascii="IFAO-Grec Unicode" w:hAnsi="IFAO-Grec Unicode"/>
        </w:rPr>
        <w:t>xvii</w:t>
      </w:r>
      <w:r w:rsidR="00C541D8" w:rsidRPr="00990DDA">
        <w:rPr>
          <w:rFonts w:ascii="IFAO-Grec Unicode" w:hAnsi="IFAO-Grec Unicode"/>
        </w:rPr>
        <w:t>, and</w:t>
      </w:r>
      <w:r w:rsidR="00BB5889" w:rsidRPr="00990DDA">
        <w:rPr>
          <w:rFonts w:ascii="IFAO-Grec Unicode" w:hAnsi="IFAO-Grec Unicode"/>
        </w:rPr>
        <w:t>,</w:t>
      </w:r>
      <w:r w:rsidR="00C541D8" w:rsidRPr="00990DDA">
        <w:rPr>
          <w:rFonts w:ascii="IFAO-Grec Unicode" w:hAnsi="IFAO-Grec Unicode"/>
        </w:rPr>
        <w:t xml:space="preserve"> for the phenomenon of ‘wandering’ papyri, cf. </w:t>
      </w:r>
      <w:r w:rsidR="00C541D8" w:rsidRPr="00990DDA">
        <w:rPr>
          <w:rFonts w:ascii="IFAO-Grec Unicode" w:hAnsi="IFAO-Grec Unicode"/>
          <w:lang w:val="en-US"/>
        </w:rPr>
        <w:t>P.Kellis 1, pp. 3–7.</w:t>
      </w:r>
      <w:r w:rsidR="001802FD" w:rsidRPr="00990DDA">
        <w:rPr>
          <w:rFonts w:ascii="IFAO-Grec Unicode" w:hAnsi="IFAO-Grec Unicode"/>
          <w:lang w:val="en-US"/>
        </w:rPr>
        <w:t xml:space="preserve"> </w:t>
      </w:r>
      <w:r w:rsidR="00DD6AF8" w:rsidRPr="00990DDA">
        <w:rPr>
          <w:rFonts w:ascii="IFAO-Grec Unicode" w:hAnsi="IFAO-Grec Unicode"/>
        </w:rPr>
        <w:t>P.</w:t>
      </w:r>
      <w:r w:rsidR="00DC1495" w:rsidRPr="00990DDA">
        <w:rPr>
          <w:rFonts w:ascii="IFAO-Grec Unicode" w:hAnsi="IFAO-Grec Unicode"/>
        </w:rPr>
        <w:t>Mich. inv. 6239 (</w:t>
      </w:r>
      <w:hyperlink r:id="rId72" w:history="1">
        <w:r w:rsidR="00DC1495" w:rsidRPr="00990DDA">
          <w:rPr>
            <w:rStyle w:val="Hyperlink"/>
            <w:rFonts w:ascii="IFAO-Grec Unicode" w:hAnsi="IFAO-Grec Unicode"/>
          </w:rPr>
          <w:t>TM 60527</w:t>
        </w:r>
      </w:hyperlink>
      <w:r w:rsidR="00DC1495" w:rsidRPr="00990DDA">
        <w:rPr>
          <w:rFonts w:ascii="IFAO-Grec Unicode" w:hAnsi="IFAO-Grec Unicode"/>
        </w:rPr>
        <w:t xml:space="preserve">) </w:t>
      </w:r>
      <w:r w:rsidR="00317A5F" w:rsidRPr="00990DDA">
        <w:rPr>
          <w:rFonts w:ascii="IFAO-Grec Unicode" w:hAnsi="IFAO-Grec Unicode"/>
        </w:rPr>
        <w:t xml:space="preserve">and </w:t>
      </w:r>
      <w:hyperlink r:id="rId73" w:history="1">
        <w:r w:rsidR="00317A5F" w:rsidRPr="00990DDA">
          <w:rPr>
            <w:rStyle w:val="Hyperlink"/>
            <w:rFonts w:ascii="IFAO-Grec Unicode" w:hAnsi="IFAO-Grec Unicode"/>
          </w:rPr>
          <w:t>P.Cair.Mich. 3 4</w:t>
        </w:r>
      </w:hyperlink>
      <w:r w:rsidR="001802FD" w:rsidRPr="00990DDA">
        <w:rPr>
          <w:rFonts w:ascii="IFAO-Grec Unicode" w:hAnsi="IFAO-Grec Unicode"/>
        </w:rPr>
        <w:t xml:space="preserve"> (</w:t>
      </w:r>
      <w:r w:rsidR="00317A5F" w:rsidRPr="00990DDA">
        <w:rPr>
          <w:rFonts w:ascii="IFAO-Grec Unicode" w:hAnsi="IFAO-Grec Unicode"/>
        </w:rPr>
        <w:t xml:space="preserve">both </w:t>
      </w:r>
      <w:r w:rsidR="00EF0A6F" w:rsidRPr="00990DDA">
        <w:rPr>
          <w:rFonts w:ascii="IFAO-Grec Unicode" w:hAnsi="IFAO-Grec Unicode"/>
        </w:rPr>
        <w:t xml:space="preserve">discussed </w:t>
      </w:r>
      <w:r w:rsidR="001802FD" w:rsidRPr="00990DDA">
        <w:rPr>
          <w:rFonts w:ascii="IFAO-Grec Unicode" w:hAnsi="IFAO-Grec Unicode"/>
        </w:rPr>
        <w:t xml:space="preserve">below) </w:t>
      </w:r>
      <w:r w:rsidR="00DD6AF8" w:rsidRPr="00990DDA">
        <w:rPr>
          <w:rFonts w:ascii="IFAO-Grec Unicode" w:hAnsi="IFAO-Grec Unicode"/>
        </w:rPr>
        <w:t>are</w:t>
      </w:r>
      <w:r w:rsidR="001802FD" w:rsidRPr="00990DDA">
        <w:rPr>
          <w:rFonts w:ascii="IFAO-Grec Unicode" w:hAnsi="IFAO-Grec Unicode"/>
        </w:rPr>
        <w:t xml:space="preserve"> other example</w:t>
      </w:r>
      <w:r w:rsidR="00DD6AF8" w:rsidRPr="00990DDA">
        <w:rPr>
          <w:rFonts w:ascii="IFAO-Grec Unicode" w:hAnsi="IFAO-Grec Unicode"/>
        </w:rPr>
        <w:t>s</w:t>
      </w:r>
      <w:r w:rsidR="001802FD" w:rsidRPr="00990DDA">
        <w:rPr>
          <w:rFonts w:ascii="IFAO-Grec Unicode" w:hAnsi="IFAO-Grec Unicode"/>
        </w:rPr>
        <w:t xml:space="preserve"> of roll</w:t>
      </w:r>
      <w:r w:rsidR="00DD6AF8" w:rsidRPr="00990DDA">
        <w:rPr>
          <w:rFonts w:ascii="IFAO-Grec Unicode" w:hAnsi="IFAO-Grec Unicode"/>
        </w:rPr>
        <w:t>s</w:t>
      </w:r>
      <w:r w:rsidR="001802FD" w:rsidRPr="00990DDA">
        <w:rPr>
          <w:rFonts w:ascii="IFAO-Grec Unicode" w:hAnsi="IFAO-Grec Unicode"/>
        </w:rPr>
        <w:t xml:space="preserve"> whose fragments have wandered.</w:t>
      </w:r>
    </w:p>
  </w:footnote>
  <w:footnote w:id="46">
    <w:p w14:paraId="4C00A1FE" w14:textId="692B39BE" w:rsidR="00FA7EA2" w:rsidRPr="00990DDA" w:rsidRDefault="00FA7EA2">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The </w:t>
      </w:r>
      <w:r w:rsidRPr="00990DDA">
        <w:rPr>
          <w:rFonts w:ascii="IFAO-Grec Unicode" w:hAnsi="IFAO-Grec Unicode"/>
          <w:i/>
          <w:iCs/>
        </w:rPr>
        <w:t>ed. pr</w:t>
      </w:r>
      <w:r w:rsidRPr="00990DDA">
        <w:rPr>
          <w:rFonts w:ascii="IFAO-Grec Unicode" w:hAnsi="IFAO-Grec Unicode"/>
        </w:rPr>
        <w:t xml:space="preserve">. describes </w:t>
      </w:r>
      <w:r w:rsidR="004342BE" w:rsidRPr="00990DDA">
        <w:rPr>
          <w:rFonts w:ascii="IFAO-Grec Unicode" w:hAnsi="IFAO-Grec Unicode"/>
        </w:rPr>
        <w:t>the style</w:t>
      </w:r>
      <w:r w:rsidRPr="00990DDA">
        <w:rPr>
          <w:rFonts w:ascii="IFAO-Grec Unicode" w:hAnsi="IFAO-Grec Unicode"/>
        </w:rPr>
        <w:t xml:space="preserve"> as formal mixed and compares P.Mich. inv. 15</w:t>
      </w:r>
      <w:r w:rsidR="0033484C" w:rsidRPr="00990DDA">
        <w:rPr>
          <w:rFonts w:ascii="IFAO-Grec Unicode" w:hAnsi="IFAO-Grec Unicode"/>
        </w:rPr>
        <w:t xml:space="preserve"> (</w:t>
      </w:r>
      <w:hyperlink r:id="rId74" w:history="1">
        <w:r w:rsidR="0033484C" w:rsidRPr="00990DDA">
          <w:rPr>
            <w:rStyle w:val="Hyperlink"/>
            <w:rFonts w:ascii="IFAO-Grec Unicode" w:hAnsi="IFAO-Grec Unicode"/>
          </w:rPr>
          <w:t>TM 60685</w:t>
        </w:r>
      </w:hyperlink>
      <w:r w:rsidR="0033484C" w:rsidRPr="00990DDA">
        <w:rPr>
          <w:rFonts w:ascii="IFAO-Grec Unicode" w:hAnsi="IFAO-Grec Unicode"/>
        </w:rPr>
        <w:t>)</w:t>
      </w:r>
      <w:r w:rsidR="00AF4935" w:rsidRPr="00990DDA">
        <w:rPr>
          <w:rFonts w:ascii="IFAO-Grec Unicode" w:hAnsi="IFAO-Grec Unicode"/>
        </w:rPr>
        <w:t>, but the alternation of narrow and wide letters is not especially pronounced</w:t>
      </w:r>
      <w:r w:rsidR="009D58AB" w:rsidRPr="00990DDA">
        <w:rPr>
          <w:rFonts w:ascii="IFAO-Grec Unicode" w:hAnsi="IFAO-Grec Unicode"/>
        </w:rPr>
        <w:t>, as one would expect of the formal mixed style.</w:t>
      </w:r>
    </w:p>
  </w:footnote>
  <w:footnote w:id="47">
    <w:p w14:paraId="11BD76A1" w14:textId="36C3AB21" w:rsidR="00F1015A" w:rsidRPr="00990DDA" w:rsidRDefault="00F1015A" w:rsidP="003357A5">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w:t>
      </w:r>
      <w:hyperlink r:id="rId75" w:history="1">
        <w:r w:rsidRPr="00990DDA">
          <w:rPr>
            <w:rStyle w:val="Hyperlink"/>
            <w:rFonts w:ascii="IFAO-Grec Unicode" w:hAnsi="IFAO-Grec Unicode" w:cs="Helvetica"/>
            <w:lang w:val="en-US" w:bidi="he-IL"/>
          </w:rPr>
          <w:t>Boak and Peterson 1931</w:t>
        </w:r>
      </w:hyperlink>
      <w:r w:rsidRPr="00990DDA">
        <w:rPr>
          <w:rFonts w:ascii="IFAO-Grec Unicode" w:hAnsi="IFAO-Grec Unicode"/>
        </w:rPr>
        <w:t>: 7</w:t>
      </w:r>
      <w:r w:rsidR="00D6267F" w:rsidRPr="00990DDA">
        <w:rPr>
          <w:rFonts w:ascii="IFAO-Grec Unicode" w:hAnsi="IFAO-Grec Unicode"/>
        </w:rPr>
        <w:t xml:space="preserve">, and </w:t>
      </w:r>
      <w:r w:rsidRPr="00990DDA">
        <w:rPr>
          <w:rFonts w:ascii="IFAO-Grec Unicode" w:hAnsi="IFAO-Grec Unicode"/>
        </w:rPr>
        <w:t>Fig. 3</w:t>
      </w:r>
      <w:r w:rsidR="009F21ED" w:rsidRPr="00990DDA">
        <w:rPr>
          <w:rFonts w:ascii="IFAO-Grec Unicode" w:hAnsi="IFAO-Grec Unicode"/>
        </w:rPr>
        <w:t xml:space="preserve">. </w:t>
      </w:r>
      <w:r w:rsidR="002438F6" w:rsidRPr="00990DDA">
        <w:rPr>
          <w:rFonts w:ascii="IFAO-Grec Unicode" w:hAnsi="IFAO-Grec Unicode"/>
        </w:rPr>
        <w:t xml:space="preserve">See also </w:t>
      </w:r>
      <w:r w:rsidR="00847EE0" w:rsidRPr="00990DDA">
        <w:rPr>
          <w:rFonts w:ascii="IFAO-Grec Unicode" w:hAnsi="IFAO-Grec Unicode"/>
        </w:rPr>
        <w:t>my</w:t>
      </w:r>
      <w:r w:rsidR="002438F6" w:rsidRPr="00990DDA">
        <w:rPr>
          <w:rFonts w:ascii="IFAO-Grec Unicode" w:hAnsi="IFAO-Grec Unicode"/>
        </w:rPr>
        <w:t xml:space="preserve"> </w:t>
      </w:r>
      <w:r w:rsidR="002438F6" w:rsidRPr="00990DDA">
        <w:rPr>
          <w:rFonts w:ascii="IFAO-Grec Unicode" w:hAnsi="IFAO-Grec Unicode"/>
        </w:rPr>
        <w:fldChar w:fldCharType="begin"/>
      </w:r>
      <w:r w:rsidR="002438F6" w:rsidRPr="00990DDA">
        <w:rPr>
          <w:rFonts w:ascii="IFAO-Grec Unicode" w:hAnsi="IFAO-Grec Unicode"/>
        </w:rPr>
        <w:instrText xml:space="preserve"> REF _Ref173241395 \h </w:instrText>
      </w:r>
      <w:r w:rsidR="00DA653A" w:rsidRPr="00990DDA">
        <w:rPr>
          <w:rFonts w:ascii="IFAO-Grec Unicode" w:hAnsi="IFAO-Grec Unicode"/>
        </w:rPr>
        <w:instrText xml:space="preserve"> \* MERGEFORMAT </w:instrText>
      </w:r>
      <w:r w:rsidR="002438F6" w:rsidRPr="00990DDA">
        <w:rPr>
          <w:rFonts w:ascii="IFAO-Grec Unicode" w:hAnsi="IFAO-Grec Unicode"/>
        </w:rPr>
      </w:r>
      <w:r w:rsidR="002438F6" w:rsidRPr="00990DDA">
        <w:rPr>
          <w:rFonts w:ascii="IFAO-Grec Unicode" w:hAnsi="IFAO-Grec Unicode"/>
        </w:rPr>
        <w:fldChar w:fldCharType="separate"/>
      </w:r>
      <w:r w:rsidR="00EF7BEA" w:rsidRPr="00990DDA">
        <w:rPr>
          <w:rFonts w:ascii="IFAO-Grec Unicode" w:hAnsi="IFAO-Grec Unicode"/>
        </w:rPr>
        <w:t xml:space="preserve">Figure </w:t>
      </w:r>
      <w:r w:rsidR="00EF7BEA" w:rsidRPr="00990DDA">
        <w:rPr>
          <w:rFonts w:ascii="IFAO-Grec Unicode" w:hAnsi="IFAO-Grec Unicode"/>
          <w:noProof/>
        </w:rPr>
        <w:t>17</w:t>
      </w:r>
      <w:r w:rsidR="002438F6" w:rsidRPr="00990DDA">
        <w:rPr>
          <w:rFonts w:ascii="IFAO-Grec Unicode" w:hAnsi="IFAO-Grec Unicode"/>
        </w:rPr>
        <w:fldChar w:fldCharType="end"/>
      </w:r>
      <w:r w:rsidR="002438F6" w:rsidRPr="00990DDA">
        <w:rPr>
          <w:rFonts w:ascii="IFAO-Grec Unicode" w:hAnsi="IFAO-Grec Unicode"/>
        </w:rPr>
        <w:t xml:space="preserve"> and </w:t>
      </w:r>
      <w:r w:rsidR="002438F6" w:rsidRPr="00990DDA">
        <w:rPr>
          <w:rFonts w:ascii="IFAO-Grec Unicode" w:hAnsi="IFAO-Grec Unicode"/>
        </w:rPr>
        <w:fldChar w:fldCharType="begin"/>
      </w:r>
      <w:r w:rsidR="002438F6" w:rsidRPr="00990DDA">
        <w:rPr>
          <w:rFonts w:ascii="IFAO-Grec Unicode" w:hAnsi="IFAO-Grec Unicode"/>
        </w:rPr>
        <w:instrText xml:space="preserve"> REF _Ref173241404 \h </w:instrText>
      </w:r>
      <w:r w:rsidR="00DA653A" w:rsidRPr="00990DDA">
        <w:rPr>
          <w:rFonts w:ascii="IFAO-Grec Unicode" w:hAnsi="IFAO-Grec Unicode"/>
        </w:rPr>
        <w:instrText xml:space="preserve"> \* MERGEFORMAT </w:instrText>
      </w:r>
      <w:r w:rsidR="002438F6" w:rsidRPr="00990DDA">
        <w:rPr>
          <w:rFonts w:ascii="IFAO-Grec Unicode" w:hAnsi="IFAO-Grec Unicode"/>
        </w:rPr>
      </w:r>
      <w:r w:rsidR="002438F6" w:rsidRPr="00990DDA">
        <w:rPr>
          <w:rFonts w:ascii="IFAO-Grec Unicode" w:hAnsi="IFAO-Grec Unicode"/>
        </w:rPr>
        <w:fldChar w:fldCharType="separate"/>
      </w:r>
      <w:r w:rsidR="00EF7BEA" w:rsidRPr="00990DDA">
        <w:rPr>
          <w:rFonts w:ascii="IFAO-Grec Unicode" w:hAnsi="IFAO-Grec Unicode"/>
        </w:rPr>
        <w:t xml:space="preserve">Figure </w:t>
      </w:r>
      <w:r w:rsidR="00EF7BEA" w:rsidRPr="00990DDA">
        <w:rPr>
          <w:rFonts w:ascii="IFAO-Grec Unicode" w:hAnsi="IFAO-Grec Unicode"/>
          <w:noProof/>
        </w:rPr>
        <w:t>18</w:t>
      </w:r>
      <w:r w:rsidR="002438F6" w:rsidRPr="00990DDA">
        <w:rPr>
          <w:rFonts w:ascii="IFAO-Grec Unicode" w:hAnsi="IFAO-Grec Unicode"/>
        </w:rPr>
        <w:fldChar w:fldCharType="end"/>
      </w:r>
      <w:r w:rsidR="002438F6" w:rsidRPr="00990DDA">
        <w:rPr>
          <w:rFonts w:ascii="IFAO-Grec Unicode" w:hAnsi="IFAO-Grec Unicode"/>
        </w:rPr>
        <w:t xml:space="preserve">. </w:t>
      </w:r>
    </w:p>
  </w:footnote>
  <w:footnote w:id="48">
    <w:p w14:paraId="1F540AF8" w14:textId="334CA72C" w:rsidR="001D227C" w:rsidRPr="00990DDA" w:rsidRDefault="001D227C" w:rsidP="001D227C">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w:t>
      </w:r>
      <w:hyperlink r:id="rId76" w:history="1">
        <w:r w:rsidRPr="00990DDA">
          <w:rPr>
            <w:rStyle w:val="Hyperlink"/>
            <w:rFonts w:ascii="IFAO-Grec Unicode" w:hAnsi="IFAO-Grec Unicode" w:cs="Helvetica"/>
            <w:lang w:val="en-US" w:bidi="he-IL"/>
          </w:rPr>
          <w:t>Boak and Peterson 1931</w:t>
        </w:r>
      </w:hyperlink>
      <w:r w:rsidRPr="00990DDA">
        <w:rPr>
          <w:rFonts w:ascii="IFAO-Grec Unicode" w:hAnsi="IFAO-Grec Unicode"/>
        </w:rPr>
        <w:t xml:space="preserve">: 34–35, Figg. 50, 51. </w:t>
      </w:r>
    </w:p>
  </w:footnote>
  <w:footnote w:id="49">
    <w:p w14:paraId="14E74995" w14:textId="4BD2D872" w:rsidR="00786DFC" w:rsidRPr="00990DDA" w:rsidRDefault="00786DFC">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See </w:t>
      </w:r>
      <w:hyperlink r:id="rId77" w:history="1">
        <w:r w:rsidRPr="00990DDA">
          <w:rPr>
            <w:rStyle w:val="Hyperlink"/>
            <w:rFonts w:ascii="IFAO-Grec Unicode" w:hAnsi="IFAO-Grec Unicode"/>
          </w:rPr>
          <w:t xml:space="preserve">Turner </w:t>
        </w:r>
        <w:r w:rsidR="00B14A34" w:rsidRPr="00990DDA">
          <w:rPr>
            <w:rStyle w:val="Hyperlink"/>
            <w:rFonts w:ascii="IFAO-Grec Unicode" w:hAnsi="IFAO-Grec Unicode"/>
          </w:rPr>
          <w:t>1987</w:t>
        </w:r>
      </w:hyperlink>
      <w:r w:rsidR="00B14A34" w:rsidRPr="00990DDA">
        <w:rPr>
          <w:rFonts w:ascii="IFAO-Grec Unicode" w:hAnsi="IFAO-Grec Unicode"/>
        </w:rPr>
        <w:t>: no. 48.</w:t>
      </w:r>
    </w:p>
  </w:footnote>
  <w:footnote w:id="50">
    <w:p w14:paraId="3CC89B0A" w14:textId="19ECB17E" w:rsidR="00764EA8" w:rsidRPr="00990DDA" w:rsidRDefault="00764EA8" w:rsidP="00764EA8">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In editing the Oxyrhynchus papyrus, Edgar Lobel described its hand as ‘biblical’, but it contains some elements that are foreign to that style: see </w:t>
      </w:r>
      <w:hyperlink r:id="rId78" w:history="1">
        <w:r w:rsidR="004F0F88" w:rsidRPr="00990DDA">
          <w:rPr>
            <w:rStyle w:val="Hyperlink"/>
            <w:rFonts w:ascii="IFAO-Grec Unicode" w:hAnsi="IFAO-Grec Unicode"/>
          </w:rPr>
          <w:t>Cavallo 1967</w:t>
        </w:r>
      </w:hyperlink>
      <w:r w:rsidRPr="00990DDA">
        <w:rPr>
          <w:rFonts w:ascii="IFAO-Grec Unicode" w:hAnsi="IFAO-Grec Unicode"/>
        </w:rPr>
        <w:t>: 31.</w:t>
      </w:r>
    </w:p>
  </w:footnote>
  <w:footnote w:id="51">
    <w:p w14:paraId="767EF2F5" w14:textId="428B0E96" w:rsidR="00155DE9" w:rsidRPr="00990DDA" w:rsidRDefault="00155DE9" w:rsidP="00155DE9">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See </w:t>
      </w:r>
      <w:r w:rsidRPr="00990DDA">
        <w:rPr>
          <w:rFonts w:ascii="IFAO-Grec Unicode" w:hAnsi="IFAO-Grec Unicode"/>
        </w:rPr>
        <w:fldChar w:fldCharType="begin"/>
      </w:r>
      <w:r w:rsidRPr="00990DDA">
        <w:rPr>
          <w:rFonts w:ascii="IFAO-Grec Unicode" w:hAnsi="IFAO-Grec Unicode"/>
        </w:rPr>
        <w:instrText xml:space="preserve"> REF _Ref173247372 \h  \* MERGEFORMAT </w:instrText>
      </w:r>
      <w:r w:rsidRPr="00990DDA">
        <w:rPr>
          <w:rFonts w:ascii="IFAO-Grec Unicode" w:hAnsi="IFAO-Grec Unicode"/>
        </w:rPr>
      </w:r>
      <w:r w:rsidRPr="00990DDA">
        <w:rPr>
          <w:rFonts w:ascii="IFAO-Grec Unicode" w:hAnsi="IFAO-Grec Unicode"/>
        </w:rPr>
        <w:fldChar w:fldCharType="separate"/>
      </w:r>
      <w:r w:rsidR="00EF7BEA" w:rsidRPr="00990DDA">
        <w:rPr>
          <w:rFonts w:ascii="IFAO-Grec Unicode" w:hAnsi="IFAO-Grec Unicode"/>
        </w:rPr>
        <w:t xml:space="preserve">Figure </w:t>
      </w:r>
      <w:r w:rsidR="00EF7BEA" w:rsidRPr="00990DDA">
        <w:rPr>
          <w:rFonts w:ascii="IFAO-Grec Unicode" w:hAnsi="IFAO-Grec Unicode"/>
          <w:noProof/>
        </w:rPr>
        <w:t>22</w:t>
      </w:r>
      <w:r w:rsidRPr="00990DDA">
        <w:rPr>
          <w:rFonts w:ascii="IFAO-Grec Unicode" w:hAnsi="IFAO-Grec Unicode"/>
        </w:rPr>
        <w:fldChar w:fldCharType="end"/>
      </w:r>
      <w:r w:rsidRPr="00990DDA">
        <w:rPr>
          <w:rFonts w:ascii="IFAO-Grec Unicode" w:hAnsi="IFAO-Grec Unicode"/>
        </w:rPr>
        <w:t>. That the doorway from BS2 into B12L was blocked is owed to the handwritten caption to photograph 5.2216 in an archival folder created by Sam Yeivin: “Entrance into house B12, courtyard, from BS. Note stone paved area in front of blocked doorway.” See Folder 7, Box 17, Karanis Excavation Records, Kelsey Museum of Archaeology, University of Michigan.</w:t>
      </w:r>
    </w:p>
  </w:footnote>
  <w:footnote w:id="52">
    <w:p w14:paraId="7F3BA240" w14:textId="7FD30950" w:rsidR="00155DE9" w:rsidRPr="00990DDA" w:rsidRDefault="00155DE9" w:rsidP="00155DE9">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See </w:t>
      </w:r>
      <w:r w:rsidRPr="00990DDA">
        <w:rPr>
          <w:rFonts w:ascii="IFAO-Grec Unicode" w:hAnsi="IFAO-Grec Unicode"/>
        </w:rPr>
        <w:fldChar w:fldCharType="begin"/>
      </w:r>
      <w:r w:rsidRPr="00990DDA">
        <w:rPr>
          <w:rFonts w:ascii="IFAO-Grec Unicode" w:hAnsi="IFAO-Grec Unicode"/>
        </w:rPr>
        <w:instrText xml:space="preserve"> REF _Ref173247553 \h  \* MERGEFORMAT </w:instrText>
      </w:r>
      <w:r w:rsidRPr="00990DDA">
        <w:rPr>
          <w:rFonts w:ascii="IFAO-Grec Unicode" w:hAnsi="IFAO-Grec Unicode"/>
        </w:rPr>
      </w:r>
      <w:r w:rsidRPr="00990DDA">
        <w:rPr>
          <w:rFonts w:ascii="IFAO-Grec Unicode" w:hAnsi="IFAO-Grec Unicode"/>
        </w:rPr>
        <w:fldChar w:fldCharType="separate"/>
      </w:r>
      <w:r w:rsidR="00EF7BEA" w:rsidRPr="00990DDA">
        <w:rPr>
          <w:rFonts w:ascii="IFAO-Grec Unicode" w:hAnsi="IFAO-Grec Unicode"/>
        </w:rPr>
        <w:t xml:space="preserve">Figure </w:t>
      </w:r>
      <w:r w:rsidR="00EF7BEA" w:rsidRPr="00990DDA">
        <w:rPr>
          <w:rFonts w:ascii="IFAO-Grec Unicode" w:hAnsi="IFAO-Grec Unicode"/>
          <w:noProof/>
        </w:rPr>
        <w:t>23</w:t>
      </w:r>
      <w:r w:rsidRPr="00990DDA">
        <w:rPr>
          <w:rFonts w:ascii="IFAO-Grec Unicode" w:hAnsi="IFAO-Grec Unicode"/>
        </w:rPr>
        <w:fldChar w:fldCharType="end"/>
      </w:r>
      <w:r w:rsidRPr="00990DDA">
        <w:rPr>
          <w:rFonts w:ascii="IFAO-Grec Unicode" w:hAnsi="IFAO-Grec Unicode"/>
        </w:rPr>
        <w:t xml:space="preserve">. </w:t>
      </w:r>
      <w:r w:rsidR="00716673">
        <w:rPr>
          <w:rFonts w:ascii="IFAO-Grec Unicode" w:hAnsi="IFAO-Grec Unicode"/>
        </w:rPr>
        <w:t>P.Mich. inv. 4784</w:t>
      </w:r>
      <w:r w:rsidR="00970CF7">
        <w:rPr>
          <w:rFonts w:ascii="IFAO-Grec Unicode" w:hAnsi="IFAO-Grec Unicode"/>
        </w:rPr>
        <w:t>, an unpublished papyrus dating to the reign of Marcus Aurelius, was excavated in this room</w:t>
      </w:r>
      <w:r w:rsidR="0011541F">
        <w:rPr>
          <w:rFonts w:ascii="IFAO-Grec Unicode" w:hAnsi="IFAO-Grec Unicode"/>
        </w:rPr>
        <w:t xml:space="preserve"> (26-B12A-A</w:t>
      </w:r>
      <w:r w:rsidR="006C5931">
        <w:rPr>
          <w:rFonts w:ascii="IFAO-Grec Unicode" w:hAnsi="IFAO-Grec Unicode"/>
        </w:rPr>
        <w:t>I</w:t>
      </w:r>
      <w:r w:rsidR="0011541F">
        <w:rPr>
          <w:rFonts w:ascii="IFAO-Grec Unicode" w:hAnsi="IFAO-Grec Unicode"/>
        </w:rPr>
        <w:t>)</w:t>
      </w:r>
      <w:r w:rsidR="00970CF7">
        <w:rPr>
          <w:rFonts w:ascii="IFAO-Grec Unicode" w:hAnsi="IFAO-Grec Unicode"/>
        </w:rPr>
        <w:t>.</w:t>
      </w:r>
    </w:p>
  </w:footnote>
  <w:footnote w:id="53">
    <w:p w14:paraId="2DCC7E31" w14:textId="6A06284F" w:rsidR="00155DE9" w:rsidRPr="00990DDA" w:rsidRDefault="00155DE9" w:rsidP="00155DE9">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See </w:t>
      </w:r>
      <w:r w:rsidRPr="00990DDA">
        <w:rPr>
          <w:rFonts w:ascii="IFAO-Grec Unicode" w:hAnsi="IFAO-Grec Unicode"/>
        </w:rPr>
        <w:fldChar w:fldCharType="begin"/>
      </w:r>
      <w:r w:rsidRPr="00990DDA">
        <w:rPr>
          <w:rFonts w:ascii="IFAO-Grec Unicode" w:hAnsi="IFAO-Grec Unicode"/>
        </w:rPr>
        <w:instrText xml:space="preserve"> REF _Ref173247671 \h  \* MERGEFORMAT </w:instrText>
      </w:r>
      <w:r w:rsidRPr="00990DDA">
        <w:rPr>
          <w:rFonts w:ascii="IFAO-Grec Unicode" w:hAnsi="IFAO-Grec Unicode"/>
        </w:rPr>
      </w:r>
      <w:r w:rsidRPr="00990DDA">
        <w:rPr>
          <w:rFonts w:ascii="IFAO-Grec Unicode" w:hAnsi="IFAO-Grec Unicode"/>
        </w:rPr>
        <w:fldChar w:fldCharType="separate"/>
      </w:r>
      <w:r w:rsidR="00EF7BEA" w:rsidRPr="00990DDA">
        <w:rPr>
          <w:rFonts w:ascii="IFAO-Grec Unicode" w:hAnsi="IFAO-Grec Unicode"/>
        </w:rPr>
        <w:t xml:space="preserve">Figure </w:t>
      </w:r>
      <w:r w:rsidR="00EF7BEA" w:rsidRPr="00990DDA">
        <w:rPr>
          <w:rFonts w:ascii="IFAO-Grec Unicode" w:hAnsi="IFAO-Grec Unicode"/>
          <w:noProof/>
        </w:rPr>
        <w:t>24</w:t>
      </w:r>
      <w:r w:rsidRPr="00990DDA">
        <w:rPr>
          <w:rFonts w:ascii="IFAO-Grec Unicode" w:hAnsi="IFAO-Grec Unicode"/>
        </w:rPr>
        <w:fldChar w:fldCharType="end"/>
      </w:r>
      <w:r w:rsidRPr="00990DDA">
        <w:rPr>
          <w:rFonts w:ascii="IFAO-Grec Unicode" w:hAnsi="IFAO-Grec Unicode"/>
        </w:rPr>
        <w:t>.</w:t>
      </w:r>
      <w:r w:rsidR="006C5931">
        <w:rPr>
          <w:rFonts w:ascii="IFAO-Grec Unicode" w:hAnsi="IFAO-Grec Unicode"/>
        </w:rPr>
        <w:t xml:space="preserve"> P.Mich. inv. </w:t>
      </w:r>
      <w:r w:rsidR="0015511C">
        <w:rPr>
          <w:rFonts w:ascii="IFAO-Grec Unicode" w:hAnsi="IFAO-Grec Unicode"/>
        </w:rPr>
        <w:t xml:space="preserve">4785 and 4826, unpublished </w:t>
      </w:r>
      <w:r w:rsidR="00723081">
        <w:rPr>
          <w:rFonts w:ascii="IFAO-Grec Unicode" w:hAnsi="IFAO-Grec Unicode"/>
        </w:rPr>
        <w:t xml:space="preserve">fragments </w:t>
      </w:r>
      <w:r w:rsidR="0015511C">
        <w:rPr>
          <w:rFonts w:ascii="IFAO-Grec Unicode" w:hAnsi="IFAO-Grec Unicode"/>
        </w:rPr>
        <w:t xml:space="preserve">from the second </w:t>
      </w:r>
      <w:r w:rsidR="00723081">
        <w:rPr>
          <w:rFonts w:ascii="IFAO-Grec Unicode" w:hAnsi="IFAO-Grec Unicode"/>
        </w:rPr>
        <w:t>and third centuries, respectively, were found in B12B (26-B12B-L).</w:t>
      </w:r>
      <w:r w:rsidR="00E72CB7">
        <w:rPr>
          <w:rFonts w:ascii="IFAO-Grec Unicode" w:hAnsi="IFAO-Grec Unicode"/>
        </w:rPr>
        <w:t xml:space="preserve"> B12G, meanwhile, yielded seven coins, whose dates range from Ptolemy IV (</w:t>
      </w:r>
      <w:r w:rsidR="00C354CE">
        <w:rPr>
          <w:rFonts w:ascii="IFAO-Grec Unicode" w:hAnsi="IFAO-Grec Unicode"/>
        </w:rPr>
        <w:t>222–203 BCE</w:t>
      </w:r>
      <w:r w:rsidR="00E72CB7">
        <w:rPr>
          <w:rFonts w:ascii="IFAO-Grec Unicode" w:hAnsi="IFAO-Grec Unicode"/>
        </w:rPr>
        <w:t>) to Trajan (</w:t>
      </w:r>
      <w:r w:rsidR="00C354CE">
        <w:rPr>
          <w:rFonts w:ascii="IFAO-Grec Unicode" w:hAnsi="IFAO-Grec Unicode"/>
        </w:rPr>
        <w:t>109 CE</w:t>
      </w:r>
      <w:r w:rsidR="00E72CB7">
        <w:rPr>
          <w:rFonts w:ascii="IFAO-Grec Unicode" w:hAnsi="IFAO-Grec Unicode"/>
        </w:rPr>
        <w:t>)</w:t>
      </w:r>
      <w:r w:rsidR="00DD2A2E">
        <w:rPr>
          <w:rFonts w:ascii="IFAO-Grec Unicode" w:hAnsi="IFAO-Grec Unicode"/>
        </w:rPr>
        <w:t xml:space="preserve"> (26-B12G-H)</w:t>
      </w:r>
      <w:r w:rsidR="00C354CE">
        <w:rPr>
          <w:rFonts w:ascii="IFAO-Grec Unicode" w:hAnsi="IFAO-Grec Unicode"/>
        </w:rPr>
        <w:t>.</w:t>
      </w:r>
    </w:p>
  </w:footnote>
  <w:footnote w:id="54">
    <w:p w14:paraId="1911EAE8" w14:textId="503F680E" w:rsidR="00155DE9" w:rsidRPr="00990DDA" w:rsidRDefault="00155DE9" w:rsidP="00155DE9">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See </w:t>
      </w:r>
      <w:r w:rsidRPr="00990DDA">
        <w:rPr>
          <w:rFonts w:ascii="IFAO-Grec Unicode" w:hAnsi="IFAO-Grec Unicode"/>
        </w:rPr>
        <w:fldChar w:fldCharType="begin"/>
      </w:r>
      <w:r w:rsidRPr="00990DDA">
        <w:rPr>
          <w:rFonts w:ascii="IFAO-Grec Unicode" w:hAnsi="IFAO-Grec Unicode"/>
        </w:rPr>
        <w:instrText xml:space="preserve"> REF _Ref173248445 \h  \* MERGEFORMAT </w:instrText>
      </w:r>
      <w:r w:rsidRPr="00990DDA">
        <w:rPr>
          <w:rFonts w:ascii="IFAO-Grec Unicode" w:hAnsi="IFAO-Grec Unicode"/>
        </w:rPr>
      </w:r>
      <w:r w:rsidRPr="00990DDA">
        <w:rPr>
          <w:rFonts w:ascii="IFAO-Grec Unicode" w:hAnsi="IFAO-Grec Unicode"/>
        </w:rPr>
        <w:fldChar w:fldCharType="separate"/>
      </w:r>
      <w:r w:rsidR="00EF7BEA" w:rsidRPr="00990DDA">
        <w:rPr>
          <w:rFonts w:ascii="IFAO-Grec Unicode" w:hAnsi="IFAO-Grec Unicode"/>
        </w:rPr>
        <w:t xml:space="preserve">Figure </w:t>
      </w:r>
      <w:r w:rsidR="00EF7BEA" w:rsidRPr="00990DDA">
        <w:rPr>
          <w:rFonts w:ascii="IFAO-Grec Unicode" w:hAnsi="IFAO-Grec Unicode"/>
          <w:noProof/>
        </w:rPr>
        <w:t>25</w:t>
      </w:r>
      <w:r w:rsidRPr="00990DDA">
        <w:rPr>
          <w:rFonts w:ascii="IFAO-Grec Unicode" w:hAnsi="IFAO-Grec Unicode"/>
        </w:rPr>
        <w:fldChar w:fldCharType="end"/>
      </w:r>
      <w:r w:rsidRPr="00990DDA">
        <w:rPr>
          <w:rFonts w:ascii="IFAO-Grec Unicode" w:hAnsi="IFAO-Grec Unicode"/>
        </w:rPr>
        <w:t xml:space="preserve">. </w:t>
      </w:r>
      <w:r w:rsidR="008641F4" w:rsidRPr="00990DDA">
        <w:rPr>
          <w:rFonts w:ascii="IFAO-Grec Unicode" w:hAnsi="IFAO-Grec Unicode"/>
        </w:rPr>
        <w:t>These details, which are sufficient to locate B12M in the southern complex of B12</w:t>
      </w:r>
      <w:r w:rsidR="00BD0655" w:rsidRPr="00990DDA">
        <w:rPr>
          <w:rFonts w:ascii="IFAO-Grec Unicode" w:hAnsi="IFAO-Grec Unicode"/>
        </w:rPr>
        <w:t>, are owed to the handwritten caption to 5.2082 in an archival folder created by Sam Yeivin: “</w:t>
      </w:r>
      <w:r w:rsidR="00F31AE0" w:rsidRPr="00990DDA">
        <w:rPr>
          <w:rFonts w:ascii="IFAO-Grec Unicode" w:hAnsi="IFAO-Grec Unicode"/>
        </w:rPr>
        <w:t xml:space="preserve">House B12M, view looking SE, showing also the N. </w:t>
      </w:r>
      <w:r w:rsidR="001C15BA">
        <w:rPr>
          <w:rFonts w:ascii="IFAO-Grec Unicode" w:hAnsi="IFAO-Grec Unicode"/>
        </w:rPr>
        <w:t>&amp;amp;</w:t>
      </w:r>
      <w:r w:rsidR="00F31AE0" w:rsidRPr="00990DDA">
        <w:rPr>
          <w:rFonts w:ascii="IFAO-Grec Unicode" w:hAnsi="IFAO-Grec Unicode"/>
        </w:rPr>
        <w:t xml:space="preserve"> W. walls of h. B55 in middle background. </w:t>
      </w:r>
      <w:r w:rsidR="009360D4" w:rsidRPr="00990DDA">
        <w:rPr>
          <w:rFonts w:ascii="IFAO-Grec Unicode" w:hAnsi="IFAO-Grec Unicode"/>
        </w:rPr>
        <w:t>In far background – cultivation</w:t>
      </w:r>
      <w:r w:rsidR="00BD0655" w:rsidRPr="00990DDA">
        <w:rPr>
          <w:rFonts w:ascii="IFAO-Grec Unicode" w:hAnsi="IFAO-Grec Unicode"/>
        </w:rPr>
        <w:t>.” See Folder 7, Box 17, Karanis Excavation Records, Kelsey Museum of Archaeology, University of Michigan.</w:t>
      </w:r>
    </w:p>
  </w:footnote>
  <w:footnote w:id="55">
    <w:p w14:paraId="5F6D763C" w14:textId="18CCDE3D" w:rsidR="00155DE9" w:rsidRPr="00990DDA" w:rsidRDefault="00155DE9" w:rsidP="00155DE9">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See </w:t>
      </w:r>
      <w:r w:rsidRPr="00990DDA">
        <w:rPr>
          <w:rFonts w:ascii="IFAO-Grec Unicode" w:hAnsi="IFAO-Grec Unicode"/>
        </w:rPr>
        <w:fldChar w:fldCharType="begin"/>
      </w:r>
      <w:r w:rsidRPr="00990DDA">
        <w:rPr>
          <w:rFonts w:ascii="IFAO-Grec Unicode" w:hAnsi="IFAO-Grec Unicode"/>
        </w:rPr>
        <w:instrText xml:space="preserve"> REF _Ref173248458 \h  \* MERGEFORMAT </w:instrText>
      </w:r>
      <w:r w:rsidRPr="00990DDA">
        <w:rPr>
          <w:rFonts w:ascii="IFAO-Grec Unicode" w:hAnsi="IFAO-Grec Unicode"/>
        </w:rPr>
      </w:r>
      <w:r w:rsidRPr="00990DDA">
        <w:rPr>
          <w:rFonts w:ascii="IFAO-Grec Unicode" w:hAnsi="IFAO-Grec Unicode"/>
        </w:rPr>
        <w:fldChar w:fldCharType="separate"/>
      </w:r>
      <w:r w:rsidR="00EF7BEA" w:rsidRPr="00990DDA">
        <w:rPr>
          <w:rFonts w:ascii="IFAO-Grec Unicode" w:hAnsi="IFAO-Grec Unicode"/>
        </w:rPr>
        <w:t xml:space="preserve">Figure </w:t>
      </w:r>
      <w:r w:rsidR="00EF7BEA" w:rsidRPr="00990DDA">
        <w:rPr>
          <w:rFonts w:ascii="IFAO-Grec Unicode" w:hAnsi="IFAO-Grec Unicode"/>
          <w:noProof/>
        </w:rPr>
        <w:t>26</w:t>
      </w:r>
      <w:r w:rsidRPr="00990DDA">
        <w:rPr>
          <w:rFonts w:ascii="IFAO-Grec Unicode" w:hAnsi="IFAO-Grec Unicode"/>
        </w:rPr>
        <w:fldChar w:fldCharType="end"/>
      </w:r>
      <w:r w:rsidRPr="00990DDA">
        <w:rPr>
          <w:rFonts w:ascii="IFAO-Grec Unicode" w:hAnsi="IFAO-Grec Unicode"/>
        </w:rPr>
        <w:t xml:space="preserve">. We suggest that the square entranceway at the top of the image is the same one visible in the bottom of </w:t>
      </w:r>
      <w:r w:rsidRPr="00990DDA">
        <w:rPr>
          <w:rFonts w:ascii="IFAO-Grec Unicode" w:hAnsi="IFAO-Grec Unicode"/>
        </w:rPr>
        <w:fldChar w:fldCharType="begin"/>
      </w:r>
      <w:r w:rsidRPr="00990DDA">
        <w:rPr>
          <w:rFonts w:ascii="IFAO-Grec Unicode" w:hAnsi="IFAO-Grec Unicode"/>
        </w:rPr>
        <w:instrText xml:space="preserve"> REF _Ref173248445 \h  \* MERGEFORMAT </w:instrText>
      </w:r>
      <w:r w:rsidRPr="00990DDA">
        <w:rPr>
          <w:rFonts w:ascii="IFAO-Grec Unicode" w:hAnsi="IFAO-Grec Unicode"/>
        </w:rPr>
      </w:r>
      <w:r w:rsidRPr="00990DDA">
        <w:rPr>
          <w:rFonts w:ascii="IFAO-Grec Unicode" w:hAnsi="IFAO-Grec Unicode"/>
        </w:rPr>
        <w:fldChar w:fldCharType="separate"/>
      </w:r>
      <w:r w:rsidR="00EF7BEA" w:rsidRPr="00990DDA">
        <w:rPr>
          <w:rFonts w:ascii="IFAO-Grec Unicode" w:hAnsi="IFAO-Grec Unicode"/>
        </w:rPr>
        <w:t xml:space="preserve">Figure </w:t>
      </w:r>
      <w:r w:rsidR="00EF7BEA" w:rsidRPr="00990DDA">
        <w:rPr>
          <w:rFonts w:ascii="IFAO-Grec Unicode" w:hAnsi="IFAO-Grec Unicode"/>
          <w:noProof/>
        </w:rPr>
        <w:t>25</w:t>
      </w:r>
      <w:r w:rsidRPr="00990DDA">
        <w:rPr>
          <w:rFonts w:ascii="IFAO-Grec Unicode" w:hAnsi="IFAO-Grec Unicode"/>
        </w:rPr>
        <w:fldChar w:fldCharType="end"/>
      </w:r>
      <w:r w:rsidRPr="00990DDA">
        <w:rPr>
          <w:rFonts w:ascii="IFAO-Grec Unicode" w:hAnsi="IFAO-Grec Unicode"/>
        </w:rPr>
        <w:t>.</w:t>
      </w:r>
    </w:p>
  </w:footnote>
  <w:footnote w:id="56">
    <w:p w14:paraId="055DBF3B" w14:textId="06FF7A78" w:rsidR="00155DE9" w:rsidRPr="00990DDA" w:rsidRDefault="00155DE9" w:rsidP="00155DE9">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Published texts with the field number 26-B12L-A are </w:t>
      </w:r>
      <w:hyperlink r:id="rId79" w:history="1">
        <w:r w:rsidRPr="00990DDA">
          <w:rPr>
            <w:rStyle w:val="Hyperlink"/>
            <w:rFonts w:ascii="IFAO-Grec Unicode" w:hAnsi="IFAO-Grec Unicode"/>
          </w:rPr>
          <w:t>SB 24 15877</w:t>
        </w:r>
      </w:hyperlink>
      <w:r w:rsidRPr="00990DDA">
        <w:rPr>
          <w:rFonts w:ascii="IFAO-Grec Unicode" w:hAnsi="IFAO-Grec Unicode"/>
        </w:rPr>
        <w:t xml:space="preserve">, </w:t>
      </w:r>
      <w:hyperlink r:id="rId80" w:history="1">
        <w:r w:rsidRPr="00990DDA">
          <w:rPr>
            <w:rStyle w:val="Hyperlink"/>
            <w:rFonts w:ascii="IFAO-Grec Unicode" w:hAnsi="IFAO-Grec Unicode"/>
          </w:rPr>
          <w:t>SB 24 15887</w:t>
        </w:r>
      </w:hyperlink>
      <w:r w:rsidRPr="00990DDA">
        <w:rPr>
          <w:rFonts w:ascii="IFAO-Grec Unicode" w:hAnsi="IFAO-Grec Unicode"/>
        </w:rPr>
        <w:t xml:space="preserve"> , </w:t>
      </w:r>
      <w:hyperlink r:id="rId81" w:history="1">
        <w:r w:rsidRPr="00990DDA">
          <w:rPr>
            <w:rStyle w:val="Hyperlink"/>
            <w:rFonts w:ascii="IFAO-Grec Unicode" w:hAnsi="IFAO-Grec Unicode"/>
          </w:rPr>
          <w:t>SB 24 15864</w:t>
        </w:r>
      </w:hyperlink>
      <w:r w:rsidRPr="00990DDA">
        <w:rPr>
          <w:rFonts w:ascii="IFAO-Grec Unicode" w:hAnsi="IFAO-Grec Unicode"/>
        </w:rPr>
        <w:t xml:space="preserve">, </w:t>
      </w:r>
      <w:hyperlink r:id="rId82" w:history="1">
        <w:r w:rsidRPr="00990DDA">
          <w:rPr>
            <w:rStyle w:val="Hyperlink"/>
            <w:rFonts w:ascii="IFAO-Grec Unicode" w:hAnsi="IFAO-Grec Unicode"/>
          </w:rPr>
          <w:t>SB 22 15864</w:t>
        </w:r>
      </w:hyperlink>
      <w:r w:rsidRPr="00990DDA">
        <w:rPr>
          <w:rFonts w:ascii="IFAO-Grec Unicode" w:hAnsi="IFAO-Grec Unicode"/>
        </w:rPr>
        <w:t xml:space="preserve">, </w:t>
      </w:r>
      <w:hyperlink r:id="rId83" w:history="1">
        <w:r w:rsidRPr="00990DDA">
          <w:rPr>
            <w:rStyle w:val="Hyperlink"/>
            <w:rFonts w:ascii="IFAO-Grec Unicode" w:hAnsi="IFAO-Grec Unicode"/>
          </w:rPr>
          <w:t>SB 22 15789</w:t>
        </w:r>
      </w:hyperlink>
      <w:r w:rsidRPr="00990DDA">
        <w:rPr>
          <w:rFonts w:ascii="IFAO-Grec Unicode" w:hAnsi="IFAO-Grec Unicode"/>
        </w:rPr>
        <w:t xml:space="preserve">, </w:t>
      </w:r>
      <w:hyperlink r:id="rId84" w:history="1">
        <w:r w:rsidRPr="00990DDA">
          <w:rPr>
            <w:rStyle w:val="Hyperlink"/>
            <w:rFonts w:ascii="IFAO-Grec Unicode" w:hAnsi="IFAO-Grec Unicode"/>
          </w:rPr>
          <w:t>SB 22 15786</w:t>
        </w:r>
      </w:hyperlink>
      <w:r w:rsidRPr="00990DDA">
        <w:rPr>
          <w:rFonts w:ascii="IFAO-Grec Unicode" w:hAnsi="IFAO-Grec Unicode"/>
        </w:rPr>
        <w:t xml:space="preserve">, </w:t>
      </w:r>
      <w:hyperlink r:id="rId85" w:history="1">
        <w:r w:rsidRPr="00990DDA">
          <w:rPr>
            <w:rStyle w:val="Hyperlink"/>
            <w:rFonts w:ascii="IFAO-Grec Unicode" w:hAnsi="IFAO-Grec Unicode"/>
          </w:rPr>
          <w:t>ChLA 42 1214</w:t>
        </w:r>
      </w:hyperlink>
      <w:r w:rsidRPr="00990DDA">
        <w:rPr>
          <w:rFonts w:ascii="IFAO-Grec Unicode" w:hAnsi="IFAO-Grec Unicode"/>
        </w:rPr>
        <w:t xml:space="preserve">, </w:t>
      </w:r>
      <w:hyperlink r:id="rId86" w:history="1">
        <w:r w:rsidRPr="00990DDA">
          <w:rPr>
            <w:rStyle w:val="Hyperlink"/>
            <w:rFonts w:ascii="IFAO-Grec Unicode" w:hAnsi="IFAO-Grec Unicode"/>
          </w:rPr>
          <w:t>P.Lond.Lit. 166 + P.Cair.Mich. 2 10</w:t>
        </w:r>
      </w:hyperlink>
      <w:r w:rsidRPr="00990DDA">
        <w:rPr>
          <w:rFonts w:ascii="IFAO-Grec Unicode" w:hAnsi="IFAO-Grec Unicode"/>
        </w:rPr>
        <w:t xml:space="preserve">, and </w:t>
      </w:r>
      <w:hyperlink r:id="rId87" w:history="1">
        <w:r w:rsidRPr="00990DDA">
          <w:rPr>
            <w:rStyle w:val="Hyperlink"/>
            <w:rFonts w:ascii="IFAO-Grec Unicode" w:hAnsi="IFAO-Grec Unicode"/>
          </w:rPr>
          <w:t>P.Lond.Lit. 58 + P.Cair.Mich. 2 11</w:t>
        </w:r>
      </w:hyperlink>
      <w:r w:rsidRPr="00990DDA">
        <w:rPr>
          <w:rFonts w:ascii="IFAO-Grec Unicode" w:hAnsi="IFAO-Grec Unicode"/>
        </w:rPr>
        <w:t xml:space="preserve">. Two </w:t>
      </w:r>
      <w:r w:rsidR="007B0F7E" w:rsidRPr="00990DDA">
        <w:rPr>
          <w:rFonts w:ascii="IFAO-Grec Unicode" w:hAnsi="IFAO-Grec Unicode"/>
        </w:rPr>
        <w:t xml:space="preserve">third-century </w:t>
      </w:r>
      <w:r w:rsidRPr="00990DDA">
        <w:rPr>
          <w:rFonts w:ascii="IFAO-Grec Unicode" w:hAnsi="IFAO-Grec Unicode"/>
        </w:rPr>
        <w:t xml:space="preserve">ostraca were also </w:t>
      </w:r>
      <w:r w:rsidR="00216D2C" w:rsidRPr="00990DDA">
        <w:rPr>
          <w:rFonts w:ascii="IFAO-Grec Unicode" w:hAnsi="IFAO-Grec Unicode"/>
        </w:rPr>
        <w:t>f</w:t>
      </w:r>
      <w:r w:rsidRPr="00990DDA">
        <w:rPr>
          <w:rFonts w:ascii="IFAO-Grec Unicode" w:hAnsi="IFAO-Grec Unicode"/>
        </w:rPr>
        <w:t xml:space="preserve">ound in Courtyard B12L: </w:t>
      </w:r>
      <w:hyperlink r:id="rId88" w:history="1">
        <w:r w:rsidRPr="00990DDA">
          <w:rPr>
            <w:rStyle w:val="Hyperlink"/>
            <w:rFonts w:ascii="IFAO-Grec Unicode" w:hAnsi="IFAO-Grec Unicode"/>
          </w:rPr>
          <w:t>O.Mich. 1 331</w:t>
        </w:r>
      </w:hyperlink>
      <w:r w:rsidRPr="00990DDA">
        <w:rPr>
          <w:rFonts w:ascii="IFAO-Grec Unicode" w:hAnsi="IFAO-Grec Unicode"/>
        </w:rPr>
        <w:t xml:space="preserve"> (26-B12L-BI) and </w:t>
      </w:r>
      <w:hyperlink r:id="rId89" w:history="1">
        <w:r w:rsidRPr="00990DDA">
          <w:rPr>
            <w:rStyle w:val="Hyperlink"/>
            <w:rFonts w:ascii="IFAO-Grec Unicode" w:hAnsi="IFAO-Grec Unicode"/>
          </w:rPr>
          <w:t>O.Mich. 1 375</w:t>
        </w:r>
      </w:hyperlink>
      <w:r w:rsidRPr="00990DDA">
        <w:rPr>
          <w:rFonts w:ascii="IFAO-Grec Unicode" w:hAnsi="IFAO-Grec Unicode"/>
        </w:rPr>
        <w:t xml:space="preserve"> (26-B12L-QII).</w:t>
      </w:r>
    </w:p>
  </w:footnote>
  <w:footnote w:id="57">
    <w:p w14:paraId="787DEF54" w14:textId="71DFBA40" w:rsidR="00155DE9" w:rsidRPr="00990DDA" w:rsidRDefault="00155DE9" w:rsidP="00155DE9">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w:t>
      </w:r>
      <w:r w:rsidR="00606672" w:rsidRPr="00990DDA">
        <w:rPr>
          <w:rFonts w:ascii="IFAO-Grec Unicode" w:hAnsi="IFAO-Grec Unicode"/>
        </w:rPr>
        <w:t>A third fragment of this papyrus has the field number 26-B2W-C: it was found in B2, a house on the north side of Street BS1, opposite House B12</w:t>
      </w:r>
      <w:r w:rsidRPr="00990DDA">
        <w:rPr>
          <w:rFonts w:ascii="IFAO-Grec Unicode" w:hAnsi="IFAO-Grec Unicode"/>
        </w:rPr>
        <w:t xml:space="preserve">. For the layout of B2’s underground chambers, see </w:t>
      </w:r>
      <w:hyperlink r:id="rId90" w:history="1">
        <w:r w:rsidRPr="00990DDA">
          <w:rPr>
            <w:rStyle w:val="Hyperlink"/>
            <w:rFonts w:ascii="IFAO-Grec Unicode" w:hAnsi="IFAO-Grec Unicode" w:cs="Helvetica"/>
            <w:lang w:val="en-US" w:bidi="he-IL"/>
          </w:rPr>
          <w:t>Boak and Peterson 1931</w:t>
        </w:r>
      </w:hyperlink>
      <w:r w:rsidRPr="00990DDA">
        <w:rPr>
          <w:rFonts w:ascii="IFAO-Grec Unicode" w:hAnsi="IFAO-Grec Unicode"/>
        </w:rPr>
        <w:t xml:space="preserve">: Plan IIIA, and the general discussion of pp. 20–23. The wandering of </w:t>
      </w:r>
      <w:hyperlink r:id="rId91" w:history="1">
        <w:r w:rsidRPr="00990DDA">
          <w:rPr>
            <w:rStyle w:val="Hyperlink"/>
            <w:rFonts w:ascii="IFAO-Grec Unicode" w:hAnsi="IFAO-Grec Unicode"/>
          </w:rPr>
          <w:t>P.Cair.Mich. 3 4</w:t>
        </w:r>
      </w:hyperlink>
      <w:r w:rsidRPr="00990DDA">
        <w:rPr>
          <w:rFonts w:ascii="IFAO-Grec Unicode" w:hAnsi="IFAO-Grec Unicode"/>
        </w:rPr>
        <w:t xml:space="preserve">’s fragments is consistent with the evidence that this part of Area G had been disturbed already by 1891. </w:t>
      </w:r>
      <w:hyperlink r:id="rId92" w:history="1">
        <w:r w:rsidRPr="00990DDA">
          <w:rPr>
            <w:rStyle w:val="Hyperlink"/>
            <w:rFonts w:ascii="IFAO-Grec Unicode" w:hAnsi="IFAO-Grec Unicode"/>
          </w:rPr>
          <w:t>P.Cair.Mich. 2 10 + P.Lond.Lit. 166</w:t>
        </w:r>
      </w:hyperlink>
      <w:r w:rsidRPr="00990DDA">
        <w:rPr>
          <w:rFonts w:ascii="IFAO-Grec Unicode" w:hAnsi="IFAO-Grec Unicode"/>
        </w:rPr>
        <w:t xml:space="preserve"> and </w:t>
      </w:r>
      <w:hyperlink r:id="rId93" w:history="1">
        <w:r w:rsidRPr="00990DDA">
          <w:rPr>
            <w:rStyle w:val="Hyperlink"/>
            <w:rFonts w:ascii="IFAO-Grec Unicode" w:hAnsi="IFAO-Grec Unicode"/>
          </w:rPr>
          <w:t>P.Cair.Mich. 2 11 + P.Lond.Lit. 58</w:t>
        </w:r>
      </w:hyperlink>
      <w:r w:rsidRPr="00990DDA">
        <w:rPr>
          <w:rFonts w:ascii="IFAO-Grec Unicode" w:hAnsi="IFAO-Grec Unicode"/>
        </w:rPr>
        <w:t xml:space="preserve"> originate from the same roll, a portion of which was excavated and assigned the field number 26-B12L-A, while the other was part of the lot acquired from the Rev. Greville John Chester on 2 February 1891. See </w:t>
      </w:r>
      <w:hyperlink r:id="rId94" w:history="1">
        <w:r w:rsidRPr="00990DDA">
          <w:rPr>
            <w:rStyle w:val="Hyperlink"/>
            <w:rFonts w:ascii="IFAO-Grec Unicode" w:hAnsi="IFAO-Grec Unicode"/>
          </w:rPr>
          <w:t>Sampson 2023</w:t>
        </w:r>
      </w:hyperlink>
      <w:r w:rsidRPr="00990DDA">
        <w:rPr>
          <w:rFonts w:ascii="IFAO-Grec Unicode" w:hAnsi="IFAO-Grec Unicode"/>
        </w:rPr>
        <w:t>: 451–456.</w:t>
      </w:r>
    </w:p>
  </w:footnote>
  <w:footnote w:id="58">
    <w:p w14:paraId="47219EDE" w14:textId="245C9F7C" w:rsidR="006072CE" w:rsidRPr="00990DDA" w:rsidRDefault="006072CE">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w:t>
      </w:r>
      <w:hyperlink r:id="rId95" w:history="1">
        <w:r w:rsidRPr="00990DDA">
          <w:rPr>
            <w:rStyle w:val="Hyperlink"/>
            <w:rFonts w:ascii="IFAO-Grec Unicode" w:hAnsi="IFAO-Grec Unicode" w:cs="Helvetica"/>
            <w:lang w:val="en-US" w:bidi="he-IL"/>
          </w:rPr>
          <w:t>Boak and Peterson 1931</w:t>
        </w:r>
      </w:hyperlink>
      <w:r w:rsidRPr="00990DDA">
        <w:rPr>
          <w:rFonts w:ascii="IFAO-Grec Unicode" w:hAnsi="IFAO-Grec Unicode"/>
        </w:rPr>
        <w:t>: 24</w:t>
      </w:r>
      <w:r w:rsidR="00A77789" w:rsidRPr="00990DDA">
        <w:rPr>
          <w:rFonts w:ascii="IFAO-Grec Unicode" w:hAnsi="IFAO-Grec Unicode"/>
        </w:rPr>
        <w:t xml:space="preserve">–25, </w:t>
      </w:r>
      <w:r w:rsidR="004F3343" w:rsidRPr="00990DDA">
        <w:rPr>
          <w:rFonts w:ascii="IFAO-Grec Unicode" w:hAnsi="IFAO-Grec Unicode"/>
        </w:rPr>
        <w:t>F</w:t>
      </w:r>
      <w:r w:rsidR="00A77789" w:rsidRPr="00990DDA">
        <w:rPr>
          <w:rFonts w:ascii="IFAO-Grec Unicode" w:hAnsi="IFAO-Grec Unicode"/>
        </w:rPr>
        <w:t>igg. 30–32.</w:t>
      </w:r>
    </w:p>
  </w:footnote>
  <w:footnote w:id="59">
    <w:p w14:paraId="2B1AF4A6" w14:textId="31D464AD" w:rsidR="00172BCD" w:rsidRPr="00990DDA" w:rsidRDefault="00172BCD" w:rsidP="00172BCD">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w:t>
      </w:r>
      <w:r w:rsidR="00322E37" w:rsidRPr="00990DDA">
        <w:rPr>
          <w:rFonts w:ascii="IFAO-Grec Unicode" w:hAnsi="IFAO-Grec Unicode"/>
        </w:rPr>
        <w:t xml:space="preserve">The photograph </w:t>
      </w:r>
      <w:r w:rsidRPr="00990DDA">
        <w:rPr>
          <w:rFonts w:ascii="IFAO-Grec Unicode" w:hAnsi="IFAO-Grec Unicode"/>
        </w:rPr>
        <w:t>5.2154</w:t>
      </w:r>
      <w:r w:rsidR="00322E37" w:rsidRPr="00990DDA">
        <w:rPr>
          <w:rFonts w:ascii="IFAO-Grec Unicode" w:hAnsi="IFAO-Grec Unicode"/>
        </w:rPr>
        <w:t xml:space="preserve"> is over</w:t>
      </w:r>
      <w:r w:rsidR="006D2FFC" w:rsidRPr="00990DDA">
        <w:rPr>
          <w:rFonts w:ascii="IFAO-Grec Unicode" w:hAnsi="IFAO-Grec Unicode"/>
        </w:rPr>
        <w:t>exposed</w:t>
      </w:r>
      <w:r w:rsidR="00322E37" w:rsidRPr="00990DDA">
        <w:rPr>
          <w:rFonts w:ascii="IFAO-Grec Unicode" w:hAnsi="IFAO-Grec Unicode"/>
        </w:rPr>
        <w:t>, but its caption reads as follows</w:t>
      </w:r>
      <w:r w:rsidRPr="00990DDA">
        <w:rPr>
          <w:rFonts w:ascii="IFAO-Grec Unicode" w:hAnsi="IFAO-Grec Unicode"/>
        </w:rPr>
        <w:t>: “Looking southeast over a portion of B9 in process of excavation.</w:t>
      </w:r>
      <w:r w:rsidR="003E4DD3" w:rsidRPr="00990DDA">
        <w:rPr>
          <w:rFonts w:ascii="IFAO-Grec Unicode" w:hAnsi="IFAO-Grec Unicode"/>
        </w:rPr>
        <w:t xml:space="preserve"> </w:t>
      </w:r>
      <w:r w:rsidRPr="00990DDA">
        <w:rPr>
          <w:rFonts w:ascii="IFAO-Grec Unicode" w:hAnsi="IFAO-Grec Unicode"/>
        </w:rPr>
        <w:t>The blocked up doorway and the window in the western wall of B10 are just uncovered.</w:t>
      </w:r>
      <w:r w:rsidR="003E4DD3" w:rsidRPr="00990DDA">
        <w:rPr>
          <w:rFonts w:ascii="IFAO-Grec Unicode" w:hAnsi="IFAO-Grec Unicode"/>
        </w:rPr>
        <w:t xml:space="preserve"> </w:t>
      </w:r>
      <w:r w:rsidRPr="00990DDA">
        <w:rPr>
          <w:rFonts w:ascii="IFAO-Grec Unicode" w:hAnsi="IFAO-Grec Unicode"/>
        </w:rPr>
        <w:t>B9N, M and W are just in process of being dug out.”</w:t>
      </w:r>
    </w:p>
  </w:footnote>
  <w:footnote w:id="60">
    <w:p w14:paraId="7C298A3A" w14:textId="09DB921B" w:rsidR="002621CA" w:rsidRPr="00990DDA" w:rsidRDefault="002621CA" w:rsidP="002621CA">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See n. </w:t>
      </w:r>
      <w:r w:rsidRPr="00990DDA">
        <w:rPr>
          <w:rFonts w:ascii="IFAO-Grec Unicode" w:hAnsi="IFAO-Grec Unicode"/>
        </w:rPr>
        <w:fldChar w:fldCharType="begin"/>
      </w:r>
      <w:r w:rsidRPr="00990DDA">
        <w:rPr>
          <w:rFonts w:ascii="IFAO-Grec Unicode" w:hAnsi="IFAO-Grec Unicode"/>
        </w:rPr>
        <w:instrText xml:space="preserve"> NOTEREF _Ref167278090 \h  \* MERGEFORMAT </w:instrText>
      </w:r>
      <w:r w:rsidRPr="00990DDA">
        <w:rPr>
          <w:rFonts w:ascii="IFAO-Grec Unicode" w:hAnsi="IFAO-Grec Unicode"/>
        </w:rPr>
      </w:r>
      <w:r w:rsidRPr="00990DDA">
        <w:rPr>
          <w:rFonts w:ascii="IFAO-Grec Unicode" w:hAnsi="IFAO-Grec Unicode"/>
        </w:rPr>
        <w:fldChar w:fldCharType="separate"/>
      </w:r>
      <w:r w:rsidR="00EF7BEA" w:rsidRPr="00990DDA">
        <w:rPr>
          <w:rFonts w:ascii="IFAO-Grec Unicode" w:hAnsi="IFAO-Grec Unicode"/>
        </w:rPr>
        <w:t>58</w:t>
      </w:r>
      <w:r w:rsidRPr="00990DDA">
        <w:rPr>
          <w:rFonts w:ascii="IFAO-Grec Unicode" w:hAnsi="IFAO-Grec Unicode"/>
        </w:rPr>
        <w:fldChar w:fldCharType="end"/>
      </w:r>
      <w:r w:rsidRPr="00990DDA">
        <w:rPr>
          <w:rFonts w:ascii="IFAO-Grec Unicode" w:hAnsi="IFAO-Grec Unicode"/>
        </w:rPr>
        <w:t xml:space="preserve">, </w:t>
      </w:r>
      <w:r w:rsidR="00025D6D" w:rsidRPr="00990DDA">
        <w:rPr>
          <w:rFonts w:ascii="IFAO-Grec Unicode" w:hAnsi="IFAO-Grec Unicode"/>
        </w:rPr>
        <w:t>above,</w:t>
      </w:r>
      <w:r w:rsidRPr="00990DDA">
        <w:rPr>
          <w:rFonts w:ascii="IFAO-Grec Unicode" w:hAnsi="IFAO-Grec Unicode"/>
        </w:rPr>
        <w:t xml:space="preserve"> for the caption to 5.2154.</w:t>
      </w:r>
    </w:p>
  </w:footnote>
  <w:footnote w:id="61">
    <w:p w14:paraId="1D7A9F3C" w14:textId="35176BDA" w:rsidR="006F3F5A" w:rsidRPr="00990DDA" w:rsidRDefault="006F3F5A" w:rsidP="006F3F5A">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w:t>
      </w:r>
      <w:r w:rsidR="00D54D53" w:rsidRPr="00990DDA">
        <w:rPr>
          <w:rFonts w:ascii="IFAO-Grec Unicode" w:hAnsi="IFAO-Grec Unicode"/>
        </w:rPr>
        <w:t xml:space="preserve">See </w:t>
      </w:r>
      <w:r w:rsidR="00D54D53" w:rsidRPr="00990DDA">
        <w:rPr>
          <w:rFonts w:ascii="IFAO-Grec Unicode" w:hAnsi="IFAO-Grec Unicode"/>
        </w:rPr>
        <w:fldChar w:fldCharType="begin"/>
      </w:r>
      <w:r w:rsidR="00D54D53" w:rsidRPr="00990DDA">
        <w:rPr>
          <w:rFonts w:ascii="IFAO-Grec Unicode" w:hAnsi="IFAO-Grec Unicode"/>
        </w:rPr>
        <w:instrText xml:space="preserve"> REF _Ref173246889 \h </w:instrText>
      </w:r>
      <w:r w:rsidR="009D2B2B" w:rsidRPr="00990DDA">
        <w:rPr>
          <w:rFonts w:ascii="IFAO-Grec Unicode" w:hAnsi="IFAO-Grec Unicode"/>
        </w:rPr>
        <w:instrText xml:space="preserve"> \* MERGEFORMAT </w:instrText>
      </w:r>
      <w:r w:rsidR="00D54D53" w:rsidRPr="00990DDA">
        <w:rPr>
          <w:rFonts w:ascii="IFAO-Grec Unicode" w:hAnsi="IFAO-Grec Unicode"/>
        </w:rPr>
      </w:r>
      <w:r w:rsidR="00D54D53" w:rsidRPr="00990DDA">
        <w:rPr>
          <w:rFonts w:ascii="IFAO-Grec Unicode" w:hAnsi="IFAO-Grec Unicode"/>
        </w:rPr>
        <w:fldChar w:fldCharType="separate"/>
      </w:r>
      <w:r w:rsidR="00EF7BEA" w:rsidRPr="00990DDA">
        <w:rPr>
          <w:rFonts w:ascii="IFAO-Grec Unicode" w:hAnsi="IFAO-Grec Unicode"/>
        </w:rPr>
        <w:t xml:space="preserve">Figure </w:t>
      </w:r>
      <w:r w:rsidR="00EF7BEA" w:rsidRPr="00990DDA">
        <w:rPr>
          <w:rFonts w:ascii="IFAO-Grec Unicode" w:hAnsi="IFAO-Grec Unicode"/>
          <w:noProof/>
        </w:rPr>
        <w:t>29</w:t>
      </w:r>
      <w:r w:rsidR="00D54D53" w:rsidRPr="00990DDA">
        <w:rPr>
          <w:rFonts w:ascii="IFAO-Grec Unicode" w:hAnsi="IFAO-Grec Unicode"/>
        </w:rPr>
        <w:fldChar w:fldCharType="end"/>
      </w:r>
      <w:r w:rsidR="00D54D53" w:rsidRPr="00990DDA">
        <w:rPr>
          <w:rFonts w:ascii="IFAO-Grec Unicode" w:hAnsi="IFAO-Grec Unicode"/>
        </w:rPr>
        <w:t>.</w:t>
      </w:r>
    </w:p>
  </w:footnote>
  <w:footnote w:id="62">
    <w:p w14:paraId="75721FD7" w14:textId="1F0B2C5F" w:rsidR="00620244" w:rsidRPr="00990DDA" w:rsidRDefault="00620244" w:rsidP="00620244">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w:t>
      </w:r>
      <w:r w:rsidR="00D54D53" w:rsidRPr="00990DDA">
        <w:rPr>
          <w:rFonts w:ascii="IFAO-Grec Unicode" w:hAnsi="IFAO-Grec Unicode"/>
        </w:rPr>
        <w:t xml:space="preserve">See </w:t>
      </w:r>
      <w:r w:rsidR="0083156D" w:rsidRPr="00990DDA">
        <w:rPr>
          <w:rFonts w:ascii="IFAO-Grec Unicode" w:hAnsi="IFAO-Grec Unicode"/>
        </w:rPr>
        <w:fldChar w:fldCharType="begin"/>
      </w:r>
      <w:r w:rsidR="0083156D" w:rsidRPr="00990DDA">
        <w:rPr>
          <w:rFonts w:ascii="IFAO-Grec Unicode" w:hAnsi="IFAO-Grec Unicode"/>
        </w:rPr>
        <w:instrText xml:space="preserve"> REF _Ref173246944 \h </w:instrText>
      </w:r>
      <w:r w:rsidR="009D2B2B" w:rsidRPr="00990DDA">
        <w:rPr>
          <w:rFonts w:ascii="IFAO-Grec Unicode" w:hAnsi="IFAO-Grec Unicode"/>
        </w:rPr>
        <w:instrText xml:space="preserve"> \* MERGEFORMAT </w:instrText>
      </w:r>
      <w:r w:rsidR="0083156D" w:rsidRPr="00990DDA">
        <w:rPr>
          <w:rFonts w:ascii="IFAO-Grec Unicode" w:hAnsi="IFAO-Grec Unicode"/>
        </w:rPr>
      </w:r>
      <w:r w:rsidR="0083156D" w:rsidRPr="00990DDA">
        <w:rPr>
          <w:rFonts w:ascii="IFAO-Grec Unicode" w:hAnsi="IFAO-Grec Unicode"/>
        </w:rPr>
        <w:fldChar w:fldCharType="separate"/>
      </w:r>
      <w:r w:rsidR="00EF7BEA" w:rsidRPr="00990DDA">
        <w:rPr>
          <w:rFonts w:ascii="IFAO-Grec Unicode" w:hAnsi="IFAO-Grec Unicode"/>
        </w:rPr>
        <w:t xml:space="preserve">Figure </w:t>
      </w:r>
      <w:r w:rsidR="00EF7BEA" w:rsidRPr="00990DDA">
        <w:rPr>
          <w:rFonts w:ascii="IFAO-Grec Unicode" w:hAnsi="IFAO-Grec Unicode"/>
          <w:noProof/>
        </w:rPr>
        <w:t>31</w:t>
      </w:r>
      <w:r w:rsidR="0083156D" w:rsidRPr="00990DDA">
        <w:rPr>
          <w:rFonts w:ascii="IFAO-Grec Unicode" w:hAnsi="IFAO-Grec Unicode"/>
        </w:rPr>
        <w:fldChar w:fldCharType="end"/>
      </w:r>
      <w:r w:rsidR="0083156D" w:rsidRPr="00990DDA">
        <w:rPr>
          <w:rFonts w:ascii="IFAO-Grec Unicode" w:hAnsi="IFAO-Grec Unicode"/>
        </w:rPr>
        <w:t xml:space="preserve"> and </w:t>
      </w:r>
      <w:r w:rsidR="0083156D" w:rsidRPr="00990DDA">
        <w:rPr>
          <w:rFonts w:ascii="IFAO-Grec Unicode" w:hAnsi="IFAO-Grec Unicode"/>
        </w:rPr>
        <w:fldChar w:fldCharType="begin"/>
      </w:r>
      <w:r w:rsidR="0083156D" w:rsidRPr="00990DDA">
        <w:rPr>
          <w:rFonts w:ascii="IFAO-Grec Unicode" w:hAnsi="IFAO-Grec Unicode"/>
        </w:rPr>
        <w:instrText xml:space="preserve"> REF _Ref173246951 \h </w:instrText>
      </w:r>
      <w:r w:rsidR="009D2B2B" w:rsidRPr="00990DDA">
        <w:rPr>
          <w:rFonts w:ascii="IFAO-Grec Unicode" w:hAnsi="IFAO-Grec Unicode"/>
        </w:rPr>
        <w:instrText xml:space="preserve"> \* MERGEFORMAT </w:instrText>
      </w:r>
      <w:r w:rsidR="0083156D" w:rsidRPr="00990DDA">
        <w:rPr>
          <w:rFonts w:ascii="IFAO-Grec Unicode" w:hAnsi="IFAO-Grec Unicode"/>
        </w:rPr>
      </w:r>
      <w:r w:rsidR="0083156D" w:rsidRPr="00990DDA">
        <w:rPr>
          <w:rFonts w:ascii="IFAO-Grec Unicode" w:hAnsi="IFAO-Grec Unicode"/>
        </w:rPr>
        <w:fldChar w:fldCharType="separate"/>
      </w:r>
      <w:r w:rsidR="00EF7BEA" w:rsidRPr="00990DDA">
        <w:rPr>
          <w:rFonts w:ascii="IFAO-Grec Unicode" w:hAnsi="IFAO-Grec Unicode"/>
        </w:rPr>
        <w:t xml:space="preserve">Figure </w:t>
      </w:r>
      <w:r w:rsidR="00EF7BEA" w:rsidRPr="00990DDA">
        <w:rPr>
          <w:rFonts w:ascii="IFAO-Grec Unicode" w:hAnsi="IFAO-Grec Unicode"/>
          <w:noProof/>
        </w:rPr>
        <w:t>30</w:t>
      </w:r>
      <w:r w:rsidR="0083156D" w:rsidRPr="00990DDA">
        <w:rPr>
          <w:rFonts w:ascii="IFAO-Grec Unicode" w:hAnsi="IFAO-Grec Unicode"/>
        </w:rPr>
        <w:fldChar w:fldCharType="end"/>
      </w:r>
      <w:r w:rsidR="0083156D" w:rsidRPr="00990DDA">
        <w:rPr>
          <w:rFonts w:ascii="IFAO-Grec Unicode" w:hAnsi="IFAO-Grec Unicode"/>
        </w:rPr>
        <w:t>, respectively</w:t>
      </w:r>
      <w:r w:rsidR="00D54D53" w:rsidRPr="00990DDA">
        <w:rPr>
          <w:rFonts w:ascii="IFAO-Grec Unicode" w:hAnsi="IFAO-Grec Unicode"/>
        </w:rPr>
        <w:t>.</w:t>
      </w:r>
    </w:p>
  </w:footnote>
  <w:footnote w:id="63">
    <w:p w14:paraId="20F77BAC" w14:textId="04928222" w:rsidR="009012BB" w:rsidRPr="00990DDA" w:rsidRDefault="009012BB">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w:t>
      </w:r>
      <w:r w:rsidR="0083156D" w:rsidRPr="00990DDA">
        <w:rPr>
          <w:rFonts w:ascii="IFAO-Grec Unicode" w:hAnsi="IFAO-Grec Unicode"/>
        </w:rPr>
        <w:t xml:space="preserve">See </w:t>
      </w:r>
      <w:r w:rsidR="00EB4929" w:rsidRPr="00990DDA">
        <w:rPr>
          <w:rFonts w:ascii="IFAO-Grec Unicode" w:hAnsi="IFAO-Grec Unicode"/>
        </w:rPr>
        <w:fldChar w:fldCharType="begin"/>
      </w:r>
      <w:r w:rsidR="00EB4929" w:rsidRPr="00990DDA">
        <w:rPr>
          <w:rFonts w:ascii="IFAO-Grec Unicode" w:hAnsi="IFAO-Grec Unicode"/>
        </w:rPr>
        <w:instrText xml:space="preserve"> REF _Ref173246978 \h </w:instrText>
      </w:r>
      <w:r w:rsidR="009D2B2B" w:rsidRPr="00990DDA">
        <w:rPr>
          <w:rFonts w:ascii="IFAO-Grec Unicode" w:hAnsi="IFAO-Grec Unicode"/>
        </w:rPr>
        <w:instrText xml:space="preserve"> \* MERGEFORMAT </w:instrText>
      </w:r>
      <w:r w:rsidR="00EB4929" w:rsidRPr="00990DDA">
        <w:rPr>
          <w:rFonts w:ascii="IFAO-Grec Unicode" w:hAnsi="IFAO-Grec Unicode"/>
        </w:rPr>
      </w:r>
      <w:r w:rsidR="00EB4929" w:rsidRPr="00990DDA">
        <w:rPr>
          <w:rFonts w:ascii="IFAO-Grec Unicode" w:hAnsi="IFAO-Grec Unicode"/>
        </w:rPr>
        <w:fldChar w:fldCharType="separate"/>
      </w:r>
      <w:r w:rsidR="00EF7BEA" w:rsidRPr="00990DDA">
        <w:rPr>
          <w:rFonts w:ascii="IFAO-Grec Unicode" w:hAnsi="IFAO-Grec Unicode"/>
        </w:rPr>
        <w:t xml:space="preserve">Figure </w:t>
      </w:r>
      <w:r w:rsidR="00EF7BEA" w:rsidRPr="00990DDA">
        <w:rPr>
          <w:rFonts w:ascii="IFAO-Grec Unicode" w:hAnsi="IFAO-Grec Unicode"/>
          <w:noProof/>
        </w:rPr>
        <w:t>32</w:t>
      </w:r>
      <w:r w:rsidR="00EB4929" w:rsidRPr="00990DDA">
        <w:rPr>
          <w:rFonts w:ascii="IFAO-Grec Unicode" w:hAnsi="IFAO-Grec Unicode"/>
        </w:rPr>
        <w:fldChar w:fldCharType="end"/>
      </w:r>
      <w:r w:rsidR="00EB4929" w:rsidRPr="00990DDA">
        <w:rPr>
          <w:rFonts w:ascii="IFAO-Grec Unicode" w:hAnsi="IFAO-Grec Unicode"/>
        </w:rPr>
        <w:t>.</w:t>
      </w:r>
    </w:p>
  </w:footnote>
  <w:footnote w:id="64">
    <w:p w14:paraId="186E44DF" w14:textId="560B6F96" w:rsidR="004A107A" w:rsidRPr="00990DDA" w:rsidRDefault="004A107A" w:rsidP="004A107A">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w:t>
      </w:r>
      <w:r w:rsidR="00EB4929" w:rsidRPr="00990DDA">
        <w:rPr>
          <w:rFonts w:ascii="IFAO-Grec Unicode" w:hAnsi="IFAO-Grec Unicode"/>
        </w:rPr>
        <w:t xml:space="preserve">See </w:t>
      </w:r>
      <w:r w:rsidR="00EB4929" w:rsidRPr="00990DDA">
        <w:rPr>
          <w:rFonts w:ascii="IFAO-Grec Unicode" w:hAnsi="IFAO-Grec Unicode"/>
        </w:rPr>
        <w:fldChar w:fldCharType="begin"/>
      </w:r>
      <w:r w:rsidR="00EB4929" w:rsidRPr="00990DDA">
        <w:rPr>
          <w:rFonts w:ascii="IFAO-Grec Unicode" w:hAnsi="IFAO-Grec Unicode"/>
        </w:rPr>
        <w:instrText xml:space="preserve"> REF _Ref173247005 \h </w:instrText>
      </w:r>
      <w:r w:rsidR="009D2B2B" w:rsidRPr="00990DDA">
        <w:rPr>
          <w:rFonts w:ascii="IFAO-Grec Unicode" w:hAnsi="IFAO-Grec Unicode"/>
        </w:rPr>
        <w:instrText xml:space="preserve"> \* MERGEFORMAT </w:instrText>
      </w:r>
      <w:r w:rsidR="00EB4929" w:rsidRPr="00990DDA">
        <w:rPr>
          <w:rFonts w:ascii="IFAO-Grec Unicode" w:hAnsi="IFAO-Grec Unicode"/>
        </w:rPr>
      </w:r>
      <w:r w:rsidR="00EB4929" w:rsidRPr="00990DDA">
        <w:rPr>
          <w:rFonts w:ascii="IFAO-Grec Unicode" w:hAnsi="IFAO-Grec Unicode"/>
        </w:rPr>
        <w:fldChar w:fldCharType="separate"/>
      </w:r>
      <w:r w:rsidR="00EF7BEA" w:rsidRPr="00990DDA">
        <w:rPr>
          <w:rFonts w:ascii="IFAO-Grec Unicode" w:hAnsi="IFAO-Grec Unicode"/>
        </w:rPr>
        <w:t xml:space="preserve">Figure </w:t>
      </w:r>
      <w:r w:rsidR="00EF7BEA" w:rsidRPr="00990DDA">
        <w:rPr>
          <w:rFonts w:ascii="IFAO-Grec Unicode" w:hAnsi="IFAO-Grec Unicode"/>
          <w:noProof/>
        </w:rPr>
        <w:t>33</w:t>
      </w:r>
      <w:r w:rsidR="00EB4929" w:rsidRPr="00990DDA">
        <w:rPr>
          <w:rFonts w:ascii="IFAO-Grec Unicode" w:hAnsi="IFAO-Grec Unicode"/>
        </w:rPr>
        <w:fldChar w:fldCharType="end"/>
      </w:r>
      <w:r w:rsidR="00EB4929" w:rsidRPr="00990DDA">
        <w:rPr>
          <w:rFonts w:ascii="IFAO-Grec Unicode" w:hAnsi="IFAO-Grec Unicode"/>
        </w:rPr>
        <w:t>.</w:t>
      </w:r>
    </w:p>
  </w:footnote>
  <w:footnote w:id="65">
    <w:p w14:paraId="7053BDB0" w14:textId="486D7EB4" w:rsidR="00150222" w:rsidRPr="00990DDA" w:rsidRDefault="00150222">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w:t>
      </w:r>
      <w:r w:rsidR="00EB4929" w:rsidRPr="00990DDA">
        <w:rPr>
          <w:rFonts w:ascii="IFAO-Grec Unicode" w:hAnsi="IFAO-Grec Unicode"/>
        </w:rPr>
        <w:t xml:space="preserve">The </w:t>
      </w:r>
      <w:r w:rsidR="00EA47F2" w:rsidRPr="00990DDA">
        <w:rPr>
          <w:rFonts w:ascii="IFAO-Grec Unicode" w:hAnsi="IFAO-Grec Unicode"/>
        </w:rPr>
        <w:t xml:space="preserve">photograph </w:t>
      </w:r>
      <w:r w:rsidR="00F244CD" w:rsidRPr="00990DDA">
        <w:rPr>
          <w:rFonts w:ascii="IFAO-Grec Unicode" w:hAnsi="IFAO-Grec Unicode"/>
        </w:rPr>
        <w:t>5.2482</w:t>
      </w:r>
      <w:r w:rsidR="00EB4929" w:rsidRPr="00990DDA">
        <w:rPr>
          <w:rFonts w:ascii="IFAO-Grec Unicode" w:hAnsi="IFAO-Grec Unicode"/>
        </w:rPr>
        <w:t xml:space="preserve"> </w:t>
      </w:r>
      <w:r w:rsidR="00EA47F2" w:rsidRPr="00990DDA">
        <w:rPr>
          <w:rFonts w:ascii="IFAO-Grec Unicode" w:hAnsi="IFAO-Grec Unicode"/>
        </w:rPr>
        <w:t xml:space="preserve">is not </w:t>
      </w:r>
      <w:r w:rsidR="00924A8F" w:rsidRPr="00990DDA">
        <w:rPr>
          <w:rFonts w:ascii="IFAO-Grec Unicode" w:hAnsi="IFAO-Grec Unicode"/>
        </w:rPr>
        <w:t xml:space="preserve">especially clear, but its caption </w:t>
      </w:r>
      <w:r w:rsidR="00EB4929" w:rsidRPr="00990DDA">
        <w:rPr>
          <w:rFonts w:ascii="IFAO-Grec Unicode" w:hAnsi="IFAO-Grec Unicode"/>
        </w:rPr>
        <w:t>reads</w:t>
      </w:r>
      <w:r w:rsidR="00F244CD" w:rsidRPr="00990DDA">
        <w:rPr>
          <w:rFonts w:ascii="IFAO-Grec Unicode" w:hAnsi="IFAO-Grec Unicode"/>
        </w:rPr>
        <w:t xml:space="preserve"> </w:t>
      </w:r>
      <w:r w:rsidR="00924A8F" w:rsidRPr="00990DDA">
        <w:rPr>
          <w:rFonts w:ascii="IFAO-Grec Unicode" w:hAnsi="IFAO-Grec Unicode"/>
        </w:rPr>
        <w:t xml:space="preserve">as follows: </w:t>
      </w:r>
      <w:r w:rsidR="00F244CD" w:rsidRPr="00990DDA">
        <w:rPr>
          <w:rFonts w:ascii="IFAO-Grec Unicode" w:hAnsi="IFAO-Grec Unicode"/>
        </w:rPr>
        <w:t>“Bolt case and bolt used for doorway in B9E, where B9E turns to the left.”</w:t>
      </w:r>
    </w:p>
  </w:footnote>
  <w:footnote w:id="66">
    <w:p w14:paraId="59CF63A3" w14:textId="202443E7" w:rsidR="00732CD4" w:rsidRPr="00990DDA" w:rsidRDefault="00732CD4">
      <w:pPr>
        <w:pStyle w:val="FootnoteText"/>
        <w:rPr>
          <w:rFonts w:ascii="IFAO-Grec Unicode" w:hAnsi="IFAO-Grec Unicode" w:cs="Times New Roman"/>
        </w:rPr>
      </w:pPr>
      <w:r w:rsidRPr="00990DDA">
        <w:rPr>
          <w:rStyle w:val="FootnoteReference"/>
          <w:rFonts w:ascii="IFAO-Grec Unicode" w:hAnsi="IFAO-Grec Unicode"/>
        </w:rPr>
        <w:footnoteRef/>
      </w:r>
      <w:r w:rsidRPr="00990DDA">
        <w:rPr>
          <w:rFonts w:ascii="IFAO-Grec Unicode" w:hAnsi="IFAO-Grec Unicode"/>
        </w:rPr>
        <w:t xml:space="preserve"> </w:t>
      </w:r>
      <w:r w:rsidR="00ED51B9" w:rsidRPr="00990DDA">
        <w:rPr>
          <w:rFonts w:ascii="IFAO-Grec Unicode" w:hAnsi="IFAO-Grec Unicode" w:cs="Times New Roman"/>
        </w:rPr>
        <w:t>T</w:t>
      </w:r>
      <w:r w:rsidRPr="00990DDA">
        <w:rPr>
          <w:rFonts w:ascii="IFAO-Grec Unicode" w:hAnsi="IFAO-Grec Unicode" w:cs="Times New Roman"/>
        </w:rPr>
        <w:t>he principals of the first season</w:t>
      </w:r>
      <w:r w:rsidR="00ED51B9" w:rsidRPr="00990DDA">
        <w:rPr>
          <w:rFonts w:ascii="IFAO-Grec Unicode" w:hAnsi="IFAO-Grec Unicode" w:cs="Times New Roman"/>
        </w:rPr>
        <w:t xml:space="preserve"> were James L. Starkey, Arthur E. R. Boak, Orlando W. (“Pip”) Qualley, and </w:t>
      </w:r>
      <w:r w:rsidR="003A1797" w:rsidRPr="00990DDA">
        <w:rPr>
          <w:rFonts w:ascii="IFAO-Grec Unicode" w:hAnsi="IFAO-Grec Unicode" w:cs="Times New Roman"/>
        </w:rPr>
        <w:t>Samuel Yeivin:</w:t>
      </w:r>
      <w:r w:rsidR="00AB423D" w:rsidRPr="00990DDA">
        <w:rPr>
          <w:rFonts w:ascii="IFAO-Grec Unicode" w:hAnsi="IFAO-Grec Unicode" w:cs="Times New Roman"/>
        </w:rPr>
        <w:t xml:space="preserve"> see</w:t>
      </w:r>
      <w:r w:rsidRPr="00990DDA">
        <w:rPr>
          <w:rFonts w:ascii="IFAO-Grec Unicode" w:hAnsi="IFAO-Grec Unicode" w:cs="Times New Roman"/>
        </w:rPr>
        <w:t xml:space="preserve"> </w:t>
      </w:r>
      <w:hyperlink r:id="rId96" w:history="1">
        <w:r w:rsidRPr="00990DDA">
          <w:rPr>
            <w:rStyle w:val="Hyperlink"/>
            <w:rFonts w:ascii="IFAO-Grec Unicode" w:hAnsi="IFAO-Grec Unicode" w:cs="Times New Roman"/>
          </w:rPr>
          <w:t>Boak and Peterson 1931</w:t>
        </w:r>
      </w:hyperlink>
      <w:r w:rsidRPr="00990DDA">
        <w:rPr>
          <w:rFonts w:ascii="IFAO-Grec Unicode" w:hAnsi="IFAO-Grec Unicode" w:cs="Times New Roman"/>
        </w:rPr>
        <w:t>: 1.</w:t>
      </w:r>
      <w:r w:rsidR="003A1797" w:rsidRPr="00990DDA">
        <w:rPr>
          <w:rFonts w:ascii="IFAO-Grec Unicode" w:hAnsi="IFAO-Grec Unicode" w:cs="Times New Roman"/>
        </w:rPr>
        <w:t xml:space="preserve"> For the difficulties in record-keeping, see, for example</w:t>
      </w:r>
      <w:r w:rsidR="00843888" w:rsidRPr="00990DDA">
        <w:rPr>
          <w:rFonts w:ascii="IFAO-Grec Unicode" w:hAnsi="IFAO-Grec Unicode" w:cs="Times New Roman"/>
        </w:rPr>
        <w:t xml:space="preserve">, Orlando W. Qualley to Clara Petra Wollan, (15 Feb. 1925): “Yeivin had to start his plan all over again because some of the measurements were wrong.” Cf. the more </w:t>
      </w:r>
      <w:r w:rsidR="00A203D5" w:rsidRPr="00990DDA">
        <w:rPr>
          <w:rFonts w:ascii="IFAO-Grec Unicode" w:hAnsi="IFAO-Grec Unicode" w:cs="Times New Roman"/>
        </w:rPr>
        <w:t xml:space="preserve">expansive </w:t>
      </w:r>
      <w:r w:rsidR="00843888" w:rsidRPr="00990DDA">
        <w:rPr>
          <w:rFonts w:ascii="IFAO-Grec Unicode" w:hAnsi="IFAO-Grec Unicode" w:cs="Times New Roman"/>
        </w:rPr>
        <w:t>remarks of</w:t>
      </w:r>
      <w:r w:rsidR="003A1797" w:rsidRPr="00990DDA">
        <w:rPr>
          <w:rFonts w:ascii="IFAO-Grec Unicode" w:hAnsi="IFAO-Grec Unicode" w:cs="Times New Roman"/>
        </w:rPr>
        <w:t xml:space="preserve"> </w:t>
      </w:r>
      <w:r w:rsidR="006832EB" w:rsidRPr="00990DDA">
        <w:rPr>
          <w:rFonts w:ascii="IFAO-Grec Unicode" w:hAnsi="IFAO-Grec Unicode" w:cs="Times New Roman"/>
        </w:rPr>
        <w:t xml:space="preserve">Orlando W. Qualley to Clara Petra Wollan (11 Feb. 1925): “… we had about the worst sandstorm of the year today. Starkey and I gave up recording on the Kom at lunch time and did some filing and cleaning at the house this afternoon. We didn’t have room to take in any more stuff until some was cleared away so it all fitted in well. </w:t>
      </w:r>
      <w:r w:rsidR="006832EB" w:rsidRPr="00990DDA">
        <w:rPr>
          <w:rFonts w:ascii="IFAO-Grec Unicode" w:hAnsi="IFAO-Grec Unicode" w:cs="Times New Roman"/>
          <w:b/>
          <w:bCs/>
        </w:rPr>
        <w:t>From now on we are going to try to file and check each night the stuff we record in the field. Otherwise we shall not be able to keep up with the game.</w:t>
      </w:r>
      <w:r w:rsidR="006832EB" w:rsidRPr="00990DDA">
        <w:rPr>
          <w:rFonts w:ascii="IFAO-Grec Unicode" w:hAnsi="IFAO-Grec Unicode" w:cs="Times New Roman"/>
        </w:rPr>
        <w:t xml:space="preserve"> I can see that we shall be busier and busier as the season progresses”</w:t>
      </w:r>
      <w:r w:rsidR="00897409" w:rsidRPr="00990DDA">
        <w:rPr>
          <w:rFonts w:ascii="IFAO-Grec Unicode" w:hAnsi="IFAO-Grec Unicode" w:cs="Times New Roman"/>
        </w:rPr>
        <w:t xml:space="preserve"> (my emphasis).</w:t>
      </w:r>
    </w:p>
  </w:footnote>
  <w:footnote w:id="67">
    <w:p w14:paraId="1AF734AF" w14:textId="00E01541" w:rsidR="004D4903" w:rsidRPr="00990DDA" w:rsidRDefault="004D4903" w:rsidP="004D4903">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P.Mich. inv. 2754 </w:t>
      </w:r>
      <w:r w:rsidR="00915AA9" w:rsidRPr="00990DDA">
        <w:rPr>
          <w:rFonts w:ascii="IFAO-Grec Unicode" w:hAnsi="IFAO-Grec Unicode"/>
        </w:rPr>
        <w:t>(</w:t>
      </w:r>
      <w:hyperlink r:id="rId97" w:history="1">
        <w:r w:rsidR="00915AA9" w:rsidRPr="00990DDA">
          <w:rPr>
            <w:rStyle w:val="Hyperlink"/>
            <w:rFonts w:ascii="IFAO-Grec Unicode" w:hAnsi="IFAO-Grec Unicode"/>
          </w:rPr>
          <w:t>TM 59082</w:t>
        </w:r>
      </w:hyperlink>
      <w:r w:rsidR="00915AA9" w:rsidRPr="00990DDA">
        <w:rPr>
          <w:rFonts w:ascii="IFAO-Grec Unicode" w:hAnsi="IFAO-Grec Unicode"/>
        </w:rPr>
        <w:t xml:space="preserve">) </w:t>
      </w:r>
      <w:r w:rsidRPr="00990DDA">
        <w:rPr>
          <w:rFonts w:ascii="IFAO-Grec Unicode" w:hAnsi="IFAO-Grec Unicode"/>
        </w:rPr>
        <w:t xml:space="preserve">bears the field number ‘24-X-west side’ in the dig’s record of excavated objects, but cf. the account of its discovery in </w:t>
      </w:r>
      <w:r w:rsidRPr="00990DDA">
        <w:rPr>
          <w:rFonts w:ascii="IFAO-Grec Unicode" w:hAnsi="IFAO-Grec Unicode" w:cs="Times New Roman"/>
        </w:rPr>
        <w:t xml:space="preserve">Orlando W. Qualley to Clara Petra Wollan, (3 Dec. 1924): “Yesterday we had our first find of any consequence… </w:t>
      </w:r>
      <w:r w:rsidRPr="00990DDA">
        <w:rPr>
          <w:rFonts w:ascii="IFAO-Grec Unicode" w:hAnsi="IFAO-Grec Unicode" w:cs="Times New Roman"/>
          <w:b/>
          <w:bCs/>
        </w:rPr>
        <w:t>While digging the bricks from the walls of a room</w:t>
      </w:r>
      <w:r w:rsidRPr="00990DDA">
        <w:rPr>
          <w:rFonts w:ascii="IFAO-Grec Unicode" w:hAnsi="IFAO-Grec Unicode" w:cs="Times New Roman"/>
        </w:rPr>
        <w:t xml:space="preserve"> on the side of the mound a nice bit of papyri turned up. </w:t>
      </w:r>
      <w:r w:rsidRPr="00990DDA">
        <w:rPr>
          <w:rFonts w:ascii="IFAO-Grec Unicode" w:hAnsi="IFAO-Grec Unicode" w:cs="Segoe UI"/>
          <w:color w:val="0F1419"/>
          <w:shd w:val="clear" w:color="auto" w:fill="FFFFFF"/>
        </w:rPr>
        <w:t xml:space="preserve">It’s about the size of this page and is written on both sides but in different hands…” (my emphasis). Qualley’s subsequent letter of 9 December makes clear that the papyrus whose discovery he reported is </w:t>
      </w:r>
      <w:r w:rsidRPr="00990DDA">
        <w:rPr>
          <w:rFonts w:ascii="IFAO-Grec Unicode" w:hAnsi="IFAO-Grec Unicode" w:cs="Segoe UI"/>
          <w:shd w:val="clear" w:color="auto" w:fill="FFFFFF"/>
        </w:rPr>
        <w:t>inv. 2754</w:t>
      </w:r>
      <w:r w:rsidRPr="00990DDA">
        <w:rPr>
          <w:rFonts w:ascii="IFAO-Grec Unicode" w:hAnsi="IFAO-Grec Unicode" w:cs="Segoe UI"/>
          <w:color w:val="0F1419"/>
          <w:shd w:val="clear" w:color="auto" w:fill="FFFFFF"/>
        </w:rPr>
        <w:t xml:space="preserve"> (Alcidamas’ </w:t>
      </w:r>
      <w:r w:rsidRPr="00990DDA">
        <w:rPr>
          <w:rFonts w:ascii="IFAO-Grec Unicode" w:hAnsi="IFAO-Grec Unicode" w:cs="Segoe UI"/>
          <w:i/>
          <w:iCs/>
          <w:color w:val="0F1419"/>
          <w:shd w:val="clear" w:color="auto" w:fill="FFFFFF"/>
        </w:rPr>
        <w:t>On Homer</w:t>
      </w:r>
      <w:r w:rsidRPr="00990DDA">
        <w:rPr>
          <w:rFonts w:ascii="IFAO-Grec Unicode" w:hAnsi="IFAO-Grec Unicode" w:cs="Segoe UI"/>
          <w:color w:val="0F1419"/>
          <w:shd w:val="clear" w:color="auto" w:fill="FFFFFF"/>
        </w:rPr>
        <w:t>). If it was found while excavating the walls of a room, it was no random surface find</w:t>
      </w:r>
      <w:r w:rsidR="00F61FE0" w:rsidRPr="00990DDA">
        <w:rPr>
          <w:rFonts w:ascii="IFAO-Grec Unicode" w:hAnsi="IFAO-Grec Unicode" w:cs="Segoe UI"/>
          <w:color w:val="0F1419"/>
          <w:shd w:val="clear" w:color="auto" w:fill="FFFFFF"/>
        </w:rPr>
        <w:t xml:space="preserve"> and the record of objects is </w:t>
      </w:r>
      <w:r w:rsidR="00B6373B" w:rsidRPr="00990DDA">
        <w:rPr>
          <w:rFonts w:ascii="IFAO-Grec Unicode" w:hAnsi="IFAO-Grec Unicode" w:cs="Segoe UI"/>
          <w:color w:val="0F1419"/>
          <w:shd w:val="clear" w:color="auto" w:fill="FFFFFF"/>
        </w:rPr>
        <w:t>(</w:t>
      </w:r>
      <w:r w:rsidR="006D4E90" w:rsidRPr="00990DDA">
        <w:rPr>
          <w:rFonts w:ascii="IFAO-Grec Unicode" w:hAnsi="IFAO-Grec Unicode" w:cs="Segoe UI"/>
          <w:color w:val="0F1419"/>
          <w:shd w:val="clear" w:color="auto" w:fill="FFFFFF"/>
        </w:rPr>
        <w:t>for whatever reason</w:t>
      </w:r>
      <w:r w:rsidR="00B6373B" w:rsidRPr="00990DDA">
        <w:rPr>
          <w:rFonts w:ascii="IFAO-Grec Unicode" w:hAnsi="IFAO-Grec Unicode" w:cs="Segoe UI"/>
          <w:color w:val="0F1419"/>
          <w:shd w:val="clear" w:color="auto" w:fill="FFFFFF"/>
        </w:rPr>
        <w:t xml:space="preserve">) </w:t>
      </w:r>
      <w:r w:rsidR="00D20861" w:rsidRPr="00990DDA">
        <w:rPr>
          <w:rFonts w:ascii="IFAO-Grec Unicode" w:hAnsi="IFAO-Grec Unicode" w:cs="Segoe UI"/>
          <w:color w:val="0F1419"/>
          <w:shd w:val="clear" w:color="auto" w:fill="FFFFFF"/>
        </w:rPr>
        <w:t>faulty</w:t>
      </w:r>
      <w:r w:rsidRPr="00990DDA">
        <w:rPr>
          <w:rFonts w:ascii="IFAO-Grec Unicode" w:hAnsi="IFAO-Grec Unicode" w:cs="Segoe UI"/>
          <w:color w:val="0F1419"/>
          <w:shd w:val="clear" w:color="auto" w:fill="FFFFFF"/>
        </w:rPr>
        <w:t>.</w:t>
      </w:r>
    </w:p>
  </w:footnote>
  <w:footnote w:id="68">
    <w:p w14:paraId="675FB3FF" w14:textId="11E4A8BB" w:rsidR="007104AC" w:rsidRPr="00990DDA" w:rsidRDefault="007104AC">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On Area A, see </w:t>
      </w:r>
      <w:hyperlink r:id="rId98" w:history="1">
        <w:r w:rsidRPr="00990DDA">
          <w:rPr>
            <w:rStyle w:val="Hyperlink"/>
            <w:rFonts w:ascii="IFAO-Grec Unicode" w:hAnsi="IFAO-Grec Unicode"/>
          </w:rPr>
          <w:t>Boak and Peterson 1931</w:t>
        </w:r>
      </w:hyperlink>
      <w:r w:rsidRPr="00990DDA">
        <w:rPr>
          <w:rFonts w:ascii="IFAO-Grec Unicode" w:hAnsi="IFAO-Grec Unicode"/>
        </w:rPr>
        <w:t>: 3–4, and Plan I.</w:t>
      </w:r>
      <w:r w:rsidR="000C0C15" w:rsidRPr="00990DDA">
        <w:rPr>
          <w:rFonts w:ascii="IFAO-Grec Unicode" w:hAnsi="IFAO-Grec Unicode"/>
        </w:rPr>
        <w:t xml:space="preserve"> </w:t>
      </w:r>
    </w:p>
  </w:footnote>
  <w:footnote w:id="69">
    <w:p w14:paraId="292DD5D1" w14:textId="036666A1" w:rsidR="00D455F6" w:rsidRPr="00990DDA" w:rsidRDefault="00D455F6">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w:t>
      </w:r>
      <w:hyperlink r:id="rId99" w:history="1">
        <w:r w:rsidRPr="00990DDA">
          <w:rPr>
            <w:rStyle w:val="Hyperlink"/>
            <w:rFonts w:ascii="IFAO-Grec Unicode" w:hAnsi="IFAO-Grec Unicode"/>
          </w:rPr>
          <w:t>Perrone 202</w:t>
        </w:r>
        <w:r w:rsidR="00C86986" w:rsidRPr="00990DDA">
          <w:rPr>
            <w:rStyle w:val="Hyperlink"/>
            <w:rFonts w:ascii="IFAO-Grec Unicode" w:hAnsi="IFAO-Grec Unicode"/>
          </w:rPr>
          <w:t>2</w:t>
        </w:r>
      </w:hyperlink>
      <w:r w:rsidRPr="00990DDA">
        <w:rPr>
          <w:rFonts w:ascii="IFAO-Grec Unicode" w:hAnsi="IFAO-Grec Unicode"/>
        </w:rPr>
        <w:t>: 42</w:t>
      </w:r>
      <w:r w:rsidR="003A5DE4" w:rsidRPr="00990DDA">
        <w:rPr>
          <w:rFonts w:ascii="IFAO-Grec Unicode" w:hAnsi="IFAO-Grec Unicode"/>
        </w:rPr>
        <w:t xml:space="preserve">; cf. </w:t>
      </w:r>
      <w:hyperlink r:id="rId100" w:history="1">
        <w:r w:rsidR="003A5DE4" w:rsidRPr="00990DDA">
          <w:rPr>
            <w:rStyle w:val="Hyperlink"/>
            <w:rFonts w:ascii="IFAO-Grec Unicode" w:hAnsi="IFAO-Grec Unicode"/>
          </w:rPr>
          <w:t>Shelmerdine 1975</w:t>
        </w:r>
      </w:hyperlink>
      <w:r w:rsidR="003A5DE4" w:rsidRPr="00990DDA">
        <w:rPr>
          <w:rFonts w:ascii="IFAO-Grec Unicode" w:hAnsi="IFAO-Grec Unicode"/>
        </w:rPr>
        <w:t xml:space="preserve">: </w:t>
      </w:r>
      <w:r w:rsidR="00142666" w:rsidRPr="00990DDA">
        <w:rPr>
          <w:rFonts w:ascii="IFAO-Grec Unicode" w:hAnsi="IFAO-Grec Unicode"/>
        </w:rPr>
        <w:t>19.</w:t>
      </w:r>
    </w:p>
  </w:footnote>
  <w:footnote w:id="70">
    <w:p w14:paraId="376C7CBE" w14:textId="4BCCA718" w:rsidR="00185C46" w:rsidRPr="00990DDA" w:rsidRDefault="00185C46">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w:t>
      </w:r>
      <w:hyperlink r:id="rId101" w:history="1">
        <w:r w:rsidRPr="00990DDA">
          <w:rPr>
            <w:rStyle w:val="Hyperlink"/>
            <w:rFonts w:ascii="IFAO-Grec Unicode" w:hAnsi="IFAO-Grec Unicode"/>
          </w:rPr>
          <w:t>Priest 1975</w:t>
        </w:r>
      </w:hyperlink>
      <w:r w:rsidRPr="00990DDA">
        <w:rPr>
          <w:rFonts w:ascii="IFAO-Grec Unicode" w:hAnsi="IFAO-Grec Unicode"/>
        </w:rPr>
        <w:t xml:space="preserve">: </w:t>
      </w:r>
      <w:r w:rsidR="00B84E24" w:rsidRPr="00990DDA">
        <w:rPr>
          <w:rFonts w:ascii="IFAO-Grec Unicode" w:hAnsi="IFAO-Grec Unicode"/>
        </w:rPr>
        <w:t>165</w:t>
      </w:r>
      <w:r w:rsidR="003E1224" w:rsidRPr="00990DDA">
        <w:rPr>
          <w:rFonts w:ascii="IFAO-Grec Unicode" w:hAnsi="IFAO-Grec Unicode"/>
        </w:rPr>
        <w:t>.</w:t>
      </w:r>
    </w:p>
  </w:footnote>
  <w:footnote w:id="71">
    <w:p w14:paraId="6F7E150E" w14:textId="16047CFC" w:rsidR="00972433" w:rsidRPr="00990DDA" w:rsidRDefault="00972433">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w:t>
      </w:r>
      <w:hyperlink r:id="rId102" w:history="1">
        <w:r w:rsidRPr="00990DDA">
          <w:rPr>
            <w:rStyle w:val="Hyperlink"/>
            <w:rFonts w:ascii="IFAO-Grec Unicode" w:hAnsi="IFAO-Grec Unicode"/>
          </w:rPr>
          <w:t>Priest 1975</w:t>
        </w:r>
      </w:hyperlink>
      <w:r w:rsidRPr="00990DDA">
        <w:rPr>
          <w:rFonts w:ascii="IFAO-Grec Unicode" w:hAnsi="IFAO-Grec Unicode"/>
        </w:rPr>
        <w:t>: 165.</w:t>
      </w:r>
    </w:p>
  </w:footnote>
  <w:footnote w:id="72">
    <w:p w14:paraId="73F665AE" w14:textId="413EF7F3" w:rsidR="00D9613F" w:rsidRPr="00990DDA" w:rsidRDefault="00D9613F">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w:t>
      </w:r>
      <w:r w:rsidR="003F7418" w:rsidRPr="00990DDA">
        <w:rPr>
          <w:rFonts w:ascii="IFAO-Grec Unicode" w:hAnsi="IFAO-Grec Unicode"/>
        </w:rPr>
        <w:t xml:space="preserve">For </w:t>
      </w:r>
      <w:r w:rsidR="00783CDE" w:rsidRPr="00990DDA">
        <w:rPr>
          <w:rFonts w:ascii="IFAO-Grec Unicode" w:hAnsi="IFAO-Grec Unicode"/>
        </w:rPr>
        <w:t xml:space="preserve">Grenfell and Kelsey’s </w:t>
      </w:r>
      <w:r w:rsidR="00D72554" w:rsidRPr="00990DDA">
        <w:rPr>
          <w:rFonts w:ascii="IFAO-Grec Unicode" w:hAnsi="IFAO-Grec Unicode"/>
        </w:rPr>
        <w:t xml:space="preserve">initial inspection </w:t>
      </w:r>
      <w:r w:rsidR="00783CDE" w:rsidRPr="00990DDA">
        <w:rPr>
          <w:rFonts w:ascii="IFAO-Grec Unicode" w:hAnsi="IFAO-Grec Unicode"/>
        </w:rPr>
        <w:t>of Nahman’s papyri on 21 February 1920</w:t>
      </w:r>
      <w:r w:rsidR="003D1B16" w:rsidRPr="00990DDA">
        <w:rPr>
          <w:rFonts w:ascii="IFAO-Grec Unicode" w:hAnsi="IFAO-Grec Unicode"/>
        </w:rPr>
        <w:t xml:space="preserve">, see </w:t>
      </w:r>
      <w:r w:rsidRPr="00990DDA">
        <w:rPr>
          <w:rFonts w:ascii="IFAO-Grec Unicode" w:hAnsi="IFAO-Grec Unicode"/>
        </w:rPr>
        <w:t xml:space="preserve">Todd Hickey’s </w:t>
      </w:r>
      <w:r w:rsidR="00E903BE" w:rsidRPr="00990DDA">
        <w:rPr>
          <w:rFonts w:ascii="IFAO-Grec Unicode" w:hAnsi="IFAO-Grec Unicode"/>
        </w:rPr>
        <w:t xml:space="preserve">forthcoming </w:t>
      </w:r>
      <w:r w:rsidRPr="00990DDA">
        <w:rPr>
          <w:rFonts w:ascii="IFAO-Grec Unicode" w:hAnsi="IFAO-Grec Unicode"/>
        </w:rPr>
        <w:t>introduction to P.Mich.Cent.</w:t>
      </w:r>
    </w:p>
  </w:footnote>
  <w:footnote w:id="73">
    <w:p w14:paraId="5F0C968F" w14:textId="4EA632A6" w:rsidR="00DB7F88" w:rsidRPr="00990DDA" w:rsidRDefault="00DB7F88">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This lot included P.Mich. inv. 3101–3192</w:t>
      </w:r>
      <w:r w:rsidR="00EC0766" w:rsidRPr="00990DDA">
        <w:rPr>
          <w:rFonts w:ascii="IFAO-Grec Unicode" w:hAnsi="IFAO-Grec Unicode"/>
        </w:rPr>
        <w:t xml:space="preserve">, </w:t>
      </w:r>
      <w:r w:rsidR="00CC3723" w:rsidRPr="00990DDA">
        <w:rPr>
          <w:rFonts w:ascii="IFAO-Grec Unicode" w:hAnsi="IFAO-Grec Unicode"/>
        </w:rPr>
        <w:t xml:space="preserve">a group </w:t>
      </w:r>
      <w:r w:rsidR="00EC0766" w:rsidRPr="00990DDA">
        <w:rPr>
          <w:rFonts w:ascii="IFAO-Grec Unicode" w:hAnsi="IFAO-Grec Unicode"/>
        </w:rPr>
        <w:t>notable for the many Zenon papyri among them</w:t>
      </w:r>
      <w:r w:rsidR="00F802F0" w:rsidRPr="00990DDA">
        <w:rPr>
          <w:rFonts w:ascii="IFAO-Grec Unicode" w:hAnsi="IFAO-Grec Unicode"/>
        </w:rPr>
        <w:t>, of which Kondilios was a notorious source</w:t>
      </w:r>
      <w:r w:rsidR="00EC0766" w:rsidRPr="00990DDA">
        <w:rPr>
          <w:rFonts w:ascii="IFAO-Grec Unicode" w:hAnsi="IFAO-Grec Unicode"/>
        </w:rPr>
        <w:t>.</w:t>
      </w:r>
    </w:p>
  </w:footnote>
  <w:footnote w:id="74">
    <w:p w14:paraId="6FE18ED5" w14:textId="1188DBF9" w:rsidR="00393D35" w:rsidRPr="00990DDA" w:rsidRDefault="00393D35">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Cf. </w:t>
      </w:r>
      <w:hyperlink r:id="rId103" w:history="1">
        <w:r w:rsidR="00A56CA6" w:rsidRPr="00990DDA">
          <w:rPr>
            <w:rStyle w:val="Hyperlink"/>
            <w:rFonts w:ascii="IFAO-Grec Unicode" w:hAnsi="IFAO-Grec Unicode"/>
          </w:rPr>
          <w:t>Perrone 2022</w:t>
        </w:r>
      </w:hyperlink>
      <w:r w:rsidR="00A56CA6" w:rsidRPr="00990DDA">
        <w:rPr>
          <w:rFonts w:ascii="IFAO-Grec Unicode" w:hAnsi="IFAO-Grec Unicode"/>
        </w:rPr>
        <w:t>: 42.</w:t>
      </w:r>
      <w:r w:rsidR="00FF72BF" w:rsidRPr="00990DDA">
        <w:rPr>
          <w:rFonts w:ascii="IFAO-Grec Unicode" w:hAnsi="IFAO-Grec Unicode"/>
        </w:rPr>
        <w:t xml:space="preserve"> The July 1925 Kondilios lot include</w:t>
      </w:r>
      <w:r w:rsidR="004248E6" w:rsidRPr="00990DDA">
        <w:rPr>
          <w:rFonts w:ascii="IFAO-Grec Unicode" w:hAnsi="IFAO-Grec Unicode"/>
        </w:rPr>
        <w:t>d</w:t>
      </w:r>
      <w:r w:rsidR="00FF72BF" w:rsidRPr="00990DDA">
        <w:rPr>
          <w:rFonts w:ascii="IFAO-Grec Unicode" w:hAnsi="IFAO-Grec Unicode"/>
        </w:rPr>
        <w:t xml:space="preserve"> </w:t>
      </w:r>
      <w:r w:rsidR="009C160A" w:rsidRPr="00990DDA">
        <w:rPr>
          <w:rFonts w:ascii="IFAO-Grec Unicode" w:hAnsi="IFAO-Grec Unicode"/>
        </w:rPr>
        <w:t xml:space="preserve">at least one </w:t>
      </w:r>
      <w:r w:rsidR="00FF72BF" w:rsidRPr="00990DDA">
        <w:rPr>
          <w:rFonts w:ascii="IFAO-Grec Unicode" w:hAnsi="IFAO-Grec Unicode"/>
        </w:rPr>
        <w:t>other papyr</w:t>
      </w:r>
      <w:r w:rsidR="00211561" w:rsidRPr="00990DDA">
        <w:rPr>
          <w:rFonts w:ascii="IFAO-Grec Unicode" w:hAnsi="IFAO-Grec Unicode"/>
        </w:rPr>
        <w:t>us</w:t>
      </w:r>
      <w:r w:rsidR="00A92259" w:rsidRPr="00990DDA">
        <w:rPr>
          <w:rFonts w:ascii="IFAO-Grec Unicode" w:hAnsi="IFAO-Grec Unicode"/>
        </w:rPr>
        <w:t xml:space="preserve"> from Karanis:</w:t>
      </w:r>
      <w:r w:rsidR="00FF72BF" w:rsidRPr="00990DDA">
        <w:rPr>
          <w:rFonts w:ascii="IFAO-Grec Unicode" w:hAnsi="IFAO-Grec Unicode"/>
        </w:rPr>
        <w:t xml:space="preserve"> </w:t>
      </w:r>
      <w:r w:rsidR="005A53CA" w:rsidRPr="00990DDA">
        <w:rPr>
          <w:rFonts w:ascii="IFAO-Grec Unicode" w:hAnsi="IFAO-Grec Unicode"/>
        </w:rPr>
        <w:t xml:space="preserve">the fragments of </w:t>
      </w:r>
      <w:r w:rsidR="00FF72BF" w:rsidRPr="00990DDA">
        <w:rPr>
          <w:rFonts w:ascii="IFAO-Grec Unicode" w:hAnsi="IFAO-Grec Unicode"/>
        </w:rPr>
        <w:t>inv. 3159</w:t>
      </w:r>
      <w:r w:rsidR="00A92259" w:rsidRPr="00990DDA">
        <w:rPr>
          <w:rFonts w:ascii="IFAO-Grec Unicode" w:hAnsi="IFAO-Grec Unicode"/>
        </w:rPr>
        <w:t xml:space="preserve"> </w:t>
      </w:r>
      <w:r w:rsidR="00C45A15" w:rsidRPr="00990DDA">
        <w:rPr>
          <w:rFonts w:ascii="IFAO-Grec Unicode" w:hAnsi="IFAO-Grec Unicode"/>
        </w:rPr>
        <w:t>belong</w:t>
      </w:r>
      <w:r w:rsidR="006C0D3D" w:rsidRPr="00990DDA">
        <w:rPr>
          <w:rFonts w:ascii="IFAO-Grec Unicode" w:hAnsi="IFAO-Grec Unicode"/>
        </w:rPr>
        <w:t>ing</w:t>
      </w:r>
      <w:r w:rsidR="00C45A15" w:rsidRPr="00990DDA">
        <w:rPr>
          <w:rFonts w:ascii="IFAO-Grec Unicode" w:hAnsi="IFAO-Grec Unicode"/>
        </w:rPr>
        <w:t xml:space="preserve"> to </w:t>
      </w:r>
      <w:r w:rsidR="00A92259" w:rsidRPr="00990DDA">
        <w:rPr>
          <w:rFonts w:ascii="IFAO-Grec Unicode" w:hAnsi="IFAO-Grec Unicode"/>
        </w:rPr>
        <w:t xml:space="preserve">the monumental tax roll published as </w:t>
      </w:r>
      <w:hyperlink r:id="rId104" w:history="1">
        <w:r w:rsidR="00A92259" w:rsidRPr="00990DDA">
          <w:rPr>
            <w:rStyle w:val="Hyperlink"/>
            <w:rFonts w:ascii="IFAO-Grec Unicode" w:hAnsi="IFAO-Grec Unicode"/>
          </w:rPr>
          <w:t>P.Mich. 4 224</w:t>
        </w:r>
      </w:hyperlink>
      <w:r w:rsidR="006C4EE2" w:rsidRPr="00990DDA">
        <w:rPr>
          <w:rFonts w:ascii="IFAO-Grec Unicode" w:hAnsi="IFAO-Grec Unicode"/>
        </w:rPr>
        <w:t>.</w:t>
      </w:r>
    </w:p>
  </w:footnote>
  <w:footnote w:id="75">
    <w:p w14:paraId="4293E85C" w14:textId="1F438638" w:rsidR="00EE1600" w:rsidRPr="00990DDA" w:rsidRDefault="00EE1600">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See </w:t>
      </w:r>
      <w:hyperlink r:id="rId105" w:history="1">
        <w:r w:rsidRPr="00990DDA">
          <w:rPr>
            <w:rStyle w:val="Hyperlink"/>
            <w:rFonts w:ascii="IFAO-Grec Unicode" w:hAnsi="IFAO-Grec Unicode"/>
          </w:rPr>
          <w:t>Pr</w:t>
        </w:r>
        <w:r w:rsidR="00F47EA1" w:rsidRPr="00990DDA">
          <w:rPr>
            <w:rStyle w:val="Hyperlink"/>
            <w:rFonts w:ascii="IFAO-Grec Unicode" w:hAnsi="IFAO-Grec Unicode"/>
          </w:rPr>
          <w:t>i</w:t>
        </w:r>
        <w:r w:rsidRPr="00990DDA">
          <w:rPr>
            <w:rStyle w:val="Hyperlink"/>
            <w:rFonts w:ascii="IFAO-Grec Unicode" w:hAnsi="IFAO-Grec Unicode"/>
          </w:rPr>
          <w:t>est 1975</w:t>
        </w:r>
      </w:hyperlink>
      <w:r w:rsidRPr="00990DDA">
        <w:rPr>
          <w:rFonts w:ascii="IFAO-Grec Unicode" w:hAnsi="IFAO-Grec Unicode"/>
        </w:rPr>
        <w:t xml:space="preserve">: </w:t>
      </w:r>
      <w:r w:rsidR="00FF3090" w:rsidRPr="00990DDA">
        <w:rPr>
          <w:rFonts w:ascii="IFAO-Grec Unicode" w:hAnsi="IFAO-Grec Unicode"/>
        </w:rPr>
        <w:t>124.</w:t>
      </w:r>
    </w:p>
  </w:footnote>
  <w:footnote w:id="76">
    <w:p w14:paraId="5DDF9E43" w14:textId="5E5C6FF4" w:rsidR="004768A1" w:rsidRPr="00990DDA" w:rsidRDefault="004768A1">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See </w:t>
      </w:r>
      <w:r w:rsidR="00F73E25" w:rsidRPr="00990DDA">
        <w:rPr>
          <w:rFonts w:ascii="IFAO-Grec Unicode" w:hAnsi="IFAO-Grec Unicode"/>
        </w:rPr>
        <w:fldChar w:fldCharType="begin"/>
      </w:r>
      <w:r w:rsidR="00F73E25" w:rsidRPr="00990DDA">
        <w:rPr>
          <w:rFonts w:ascii="IFAO-Grec Unicode" w:hAnsi="IFAO-Grec Unicode"/>
        </w:rPr>
        <w:instrText xml:space="preserve"> REF _Ref176348355 \h  \* MERGEFORMAT </w:instrText>
      </w:r>
      <w:r w:rsidR="00F73E25" w:rsidRPr="00990DDA">
        <w:rPr>
          <w:rFonts w:ascii="IFAO-Grec Unicode" w:hAnsi="IFAO-Grec Unicode"/>
        </w:rPr>
      </w:r>
      <w:r w:rsidR="00F73E25" w:rsidRPr="00990DDA">
        <w:rPr>
          <w:rFonts w:ascii="IFAO-Grec Unicode" w:hAnsi="IFAO-Grec Unicode"/>
        </w:rPr>
        <w:fldChar w:fldCharType="separate"/>
      </w:r>
      <w:r w:rsidR="00EF7BEA" w:rsidRPr="00990DDA">
        <w:rPr>
          <w:rFonts w:ascii="IFAO-Grec Unicode" w:hAnsi="IFAO-Grec Unicode"/>
        </w:rPr>
        <w:t xml:space="preserve">Figure </w:t>
      </w:r>
      <w:r w:rsidR="00EF7BEA" w:rsidRPr="00990DDA">
        <w:rPr>
          <w:rFonts w:ascii="IFAO-Grec Unicode" w:hAnsi="IFAO-Grec Unicode"/>
          <w:noProof/>
        </w:rPr>
        <w:t>34</w:t>
      </w:r>
      <w:r w:rsidR="00F73E25" w:rsidRPr="00990DDA">
        <w:rPr>
          <w:rFonts w:ascii="IFAO-Grec Unicode" w:hAnsi="IFAO-Grec Unicode"/>
        </w:rPr>
        <w:fldChar w:fldCharType="end"/>
      </w:r>
      <w:r w:rsidRPr="00990DDA">
        <w:rPr>
          <w:rFonts w:ascii="IFAO-Grec Unicode" w:hAnsi="IFAO-Grec Unicode"/>
        </w:rPr>
        <w:t>.</w:t>
      </w:r>
    </w:p>
  </w:footnote>
  <w:footnote w:id="77">
    <w:p w14:paraId="3F6253BE" w14:textId="1CFCD174" w:rsidR="0008642A" w:rsidRPr="00990DDA" w:rsidRDefault="0008642A" w:rsidP="0008642A">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w:t>
      </w:r>
      <w:hyperlink r:id="rId106" w:history="1">
        <w:r w:rsidRPr="00990DDA">
          <w:rPr>
            <w:rStyle w:val="Hyperlink"/>
            <w:rFonts w:ascii="IFAO-Grec Unicode" w:hAnsi="IFAO-Grec Unicode"/>
          </w:rPr>
          <w:t>Shelmerdine 1975</w:t>
        </w:r>
      </w:hyperlink>
      <w:r w:rsidRPr="00990DDA">
        <w:rPr>
          <w:rFonts w:ascii="IFAO-Grec Unicode" w:hAnsi="IFAO-Grec Unicode"/>
        </w:rPr>
        <w:t xml:space="preserve">: 20, n. 4 compares </w:t>
      </w:r>
      <w:hyperlink r:id="rId107" w:history="1">
        <w:r w:rsidRPr="00990DDA">
          <w:rPr>
            <w:rStyle w:val="Hyperlink"/>
            <w:rFonts w:ascii="IFAO-Grec Unicode" w:hAnsi="IFAO-Grec Unicode"/>
          </w:rPr>
          <w:t xml:space="preserve">Roberts </w:t>
        </w:r>
        <w:r w:rsidR="00766245" w:rsidRPr="00990DDA">
          <w:rPr>
            <w:rStyle w:val="Hyperlink"/>
            <w:rFonts w:ascii="IFAO-Grec Unicode" w:hAnsi="IFAO-Grec Unicode"/>
          </w:rPr>
          <w:t>1955</w:t>
        </w:r>
      </w:hyperlink>
      <w:r w:rsidR="00766245" w:rsidRPr="00990DDA">
        <w:rPr>
          <w:rFonts w:ascii="IFAO-Grec Unicode" w:hAnsi="IFAO-Grec Unicode"/>
        </w:rPr>
        <w:t xml:space="preserve">: no. </w:t>
      </w:r>
      <w:r w:rsidRPr="00990DDA">
        <w:rPr>
          <w:rFonts w:ascii="IFAO-Grec Unicode" w:hAnsi="IFAO-Grec Unicode"/>
        </w:rPr>
        <w:t>19b (=</w:t>
      </w:r>
      <w:hyperlink r:id="rId108" w:history="1">
        <w:r w:rsidRPr="00990DDA">
          <w:rPr>
            <w:rStyle w:val="Hyperlink"/>
            <w:rFonts w:ascii="IFAO-Grec Unicode" w:hAnsi="IFAO-Grec Unicode"/>
          </w:rPr>
          <w:t>P.Oxy. 17 2098</w:t>
        </w:r>
      </w:hyperlink>
      <w:r w:rsidRPr="00990DDA">
        <w:rPr>
          <w:rFonts w:ascii="IFAO-Grec Unicode" w:hAnsi="IFAO-Grec Unicode"/>
        </w:rPr>
        <w:t xml:space="preserve">) and </w:t>
      </w:r>
      <w:hyperlink r:id="rId109" w:history="1">
        <w:r w:rsidRPr="00990DDA">
          <w:rPr>
            <w:rStyle w:val="Hyperlink"/>
            <w:rFonts w:ascii="IFAO-Grec Unicode" w:hAnsi="IFAO-Grec Unicode"/>
          </w:rPr>
          <w:t>P.Oxy. 4 655</w:t>
        </w:r>
      </w:hyperlink>
      <w:r w:rsidRPr="00990DDA">
        <w:rPr>
          <w:rFonts w:ascii="IFAO-Grec Unicode" w:hAnsi="IFAO-Grec Unicode"/>
        </w:rPr>
        <w:t xml:space="preserve"> in assigning a date in the late II early III for inv. 2755a.</w:t>
      </w:r>
    </w:p>
  </w:footnote>
  <w:footnote w:id="78">
    <w:p w14:paraId="10D0D60D" w14:textId="7A20A926" w:rsidR="001E1F0D" w:rsidRPr="00990DDA" w:rsidRDefault="001E1F0D">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w:t>
      </w:r>
      <w:r w:rsidR="00583344" w:rsidRPr="00990DDA">
        <w:rPr>
          <w:rFonts w:ascii="IFAO-Grec Unicode" w:hAnsi="IFAO-Grec Unicode"/>
        </w:rPr>
        <w:t xml:space="preserve">The location of this structure in Area A is confirmed by the third plan drafted by Yeivin, titled ‘Karanis (Kom Aushim): Area A, Second Layer’, which is reproduced in </w:t>
      </w:r>
      <w:hyperlink r:id="rId110" w:history="1">
        <w:r w:rsidR="00583344" w:rsidRPr="00990DDA">
          <w:rPr>
            <w:rStyle w:val="Hyperlink"/>
            <w:rFonts w:ascii="IFAO-Grec Unicode" w:hAnsi="IFAO-Grec Unicode"/>
          </w:rPr>
          <w:t>Sears 2012</w:t>
        </w:r>
      </w:hyperlink>
      <w:r w:rsidR="00583344" w:rsidRPr="00990DDA">
        <w:rPr>
          <w:rFonts w:ascii="IFAO-Grec Unicode" w:hAnsi="IFAO-Grec Unicode"/>
        </w:rPr>
        <w:t xml:space="preserve">: 174. For Area A, see </w:t>
      </w:r>
      <w:r w:rsidRPr="00990DDA">
        <w:rPr>
          <w:rFonts w:ascii="IFAO-Grec Unicode" w:hAnsi="IFAO-Grec Unicode"/>
        </w:rPr>
        <w:t xml:space="preserve">the citations in fn. </w:t>
      </w:r>
      <w:r w:rsidRPr="00990DDA">
        <w:rPr>
          <w:rFonts w:ascii="IFAO-Grec Unicode" w:hAnsi="IFAO-Grec Unicode"/>
        </w:rPr>
        <w:fldChar w:fldCharType="begin"/>
      </w:r>
      <w:r w:rsidRPr="00990DDA">
        <w:rPr>
          <w:rFonts w:ascii="IFAO-Grec Unicode" w:hAnsi="IFAO-Grec Unicode"/>
        </w:rPr>
        <w:instrText xml:space="preserve"> NOTEREF _Ref176355388 \h  \* MERGEFORMAT </w:instrText>
      </w:r>
      <w:r w:rsidRPr="00990DDA">
        <w:rPr>
          <w:rFonts w:ascii="IFAO-Grec Unicode" w:hAnsi="IFAO-Grec Unicode"/>
        </w:rPr>
      </w:r>
      <w:r w:rsidRPr="00990DDA">
        <w:rPr>
          <w:rFonts w:ascii="IFAO-Grec Unicode" w:hAnsi="IFAO-Grec Unicode"/>
        </w:rPr>
        <w:fldChar w:fldCharType="separate"/>
      </w:r>
      <w:r w:rsidR="00EF7BEA" w:rsidRPr="00990DDA">
        <w:rPr>
          <w:rFonts w:ascii="IFAO-Grec Unicode" w:hAnsi="IFAO-Grec Unicode"/>
        </w:rPr>
        <w:t>67</w:t>
      </w:r>
      <w:r w:rsidRPr="00990DDA">
        <w:rPr>
          <w:rFonts w:ascii="IFAO-Grec Unicode" w:hAnsi="IFAO-Grec Unicode"/>
        </w:rPr>
        <w:fldChar w:fldCharType="end"/>
      </w:r>
      <w:r w:rsidR="008145C6" w:rsidRPr="00990DDA">
        <w:rPr>
          <w:rFonts w:ascii="IFAO-Grec Unicode" w:hAnsi="IFAO-Grec Unicode"/>
        </w:rPr>
        <w:t xml:space="preserve"> (supra)</w:t>
      </w:r>
      <w:r w:rsidRPr="00990DDA">
        <w:rPr>
          <w:rFonts w:ascii="IFAO-Grec Unicode" w:hAnsi="IFAO-Grec Unicode"/>
        </w:rPr>
        <w:t>.</w:t>
      </w:r>
      <w:r w:rsidR="006558C2" w:rsidRPr="00990DDA">
        <w:rPr>
          <w:rFonts w:ascii="IFAO-Grec Unicode" w:hAnsi="IFAO-Grec Unicode"/>
        </w:rPr>
        <w:t xml:space="preserve"> </w:t>
      </w:r>
    </w:p>
  </w:footnote>
  <w:footnote w:id="79">
    <w:p w14:paraId="447FEBCE" w14:textId="3465BF38" w:rsidR="00921AF0" w:rsidRPr="00990DDA" w:rsidRDefault="00921AF0">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w:t>
      </w:r>
      <w:r w:rsidR="009F07BC" w:rsidRPr="00990DDA">
        <w:rPr>
          <w:rFonts w:ascii="IFAO-Grec Unicode" w:hAnsi="IFAO-Grec Unicode"/>
        </w:rPr>
        <w:t>The handwritten notebooks in which excavated objects were recorded in the first season include the names of the Egyptian excavators who dug each context, information that was lost when the notebooks were typed and, eventually, entered in</w:t>
      </w:r>
      <w:r w:rsidR="00E43CD4" w:rsidRPr="00990DDA">
        <w:rPr>
          <w:rFonts w:ascii="IFAO-Grec Unicode" w:hAnsi="IFAO-Grec Unicode"/>
        </w:rPr>
        <w:t>to</w:t>
      </w:r>
      <w:r w:rsidR="009F07BC" w:rsidRPr="00990DDA">
        <w:rPr>
          <w:rFonts w:ascii="IFAO-Grec Unicode" w:hAnsi="IFAO-Grec Unicode"/>
        </w:rPr>
        <w:t xml:space="preserve"> a spreadsheet. </w:t>
      </w:r>
      <w:r w:rsidR="009F07BC" w:rsidRPr="00990DDA">
        <w:rPr>
          <w:rFonts w:ascii="IFAO-Grec Unicode" w:hAnsi="IFAO-Grec Unicode"/>
          <w:color w:val="000000"/>
        </w:rPr>
        <w:t>For these notebooks, see Box 7, Karanis Excavation Records, Kelsey Museum of Archaeology, University of Michigan. The name is written in abbreviated form (Ah Ostman) on the page for 5006/E</w:t>
      </w:r>
      <w:r w:rsidR="009F07BC" w:rsidRPr="00990DDA">
        <w:rPr>
          <w:rFonts w:ascii="IFAO-Grec Unicode" w:hAnsi="IFAO-Grec Unicode"/>
          <w:color w:val="000000"/>
          <w:vertAlign w:val="superscript"/>
        </w:rPr>
        <w:t>2</w:t>
      </w:r>
      <w:r w:rsidR="009F07BC" w:rsidRPr="00990DDA">
        <w:rPr>
          <w:rFonts w:ascii="IFAO-Grec Unicode" w:hAnsi="IFAO-Grec Unicode"/>
          <w:color w:val="000000"/>
        </w:rPr>
        <w:t xml:space="preserve"> (see </w:t>
      </w:r>
      <w:r w:rsidR="009F07BC" w:rsidRPr="00990DDA">
        <w:rPr>
          <w:rFonts w:ascii="IFAO-Grec Unicode" w:hAnsi="IFAO-Grec Unicode"/>
          <w:color w:val="000000"/>
        </w:rPr>
        <w:fldChar w:fldCharType="begin"/>
      </w:r>
      <w:r w:rsidR="009F07BC" w:rsidRPr="00990DDA">
        <w:rPr>
          <w:rFonts w:ascii="IFAO-Grec Unicode" w:hAnsi="IFAO-Grec Unicode"/>
          <w:color w:val="000000"/>
        </w:rPr>
        <w:instrText xml:space="preserve"> REF _Ref176425112 \h  \* MERGEFORMAT </w:instrText>
      </w:r>
      <w:r w:rsidR="009F07BC" w:rsidRPr="00990DDA">
        <w:rPr>
          <w:rFonts w:ascii="IFAO-Grec Unicode" w:hAnsi="IFAO-Grec Unicode"/>
          <w:color w:val="000000"/>
        </w:rPr>
      </w:r>
      <w:r w:rsidR="009F07BC" w:rsidRPr="00990DDA">
        <w:rPr>
          <w:rFonts w:ascii="IFAO-Grec Unicode" w:hAnsi="IFAO-Grec Unicode"/>
          <w:color w:val="000000"/>
        </w:rPr>
        <w:fldChar w:fldCharType="separate"/>
      </w:r>
      <w:r w:rsidR="00EF7BEA" w:rsidRPr="00990DDA">
        <w:rPr>
          <w:rFonts w:ascii="IFAO-Grec Unicode" w:hAnsi="IFAO-Grec Unicode"/>
        </w:rPr>
        <w:t xml:space="preserve">Figure </w:t>
      </w:r>
      <w:r w:rsidR="00EF7BEA" w:rsidRPr="00990DDA">
        <w:rPr>
          <w:rFonts w:ascii="IFAO-Grec Unicode" w:hAnsi="IFAO-Grec Unicode"/>
          <w:noProof/>
        </w:rPr>
        <w:t>35</w:t>
      </w:r>
      <w:r w:rsidR="009F07BC" w:rsidRPr="00990DDA">
        <w:rPr>
          <w:rFonts w:ascii="IFAO-Grec Unicode" w:hAnsi="IFAO-Grec Unicode"/>
          <w:color w:val="000000"/>
        </w:rPr>
        <w:fldChar w:fldCharType="end"/>
      </w:r>
      <w:r w:rsidR="009F07BC" w:rsidRPr="00990DDA">
        <w:rPr>
          <w:rFonts w:ascii="IFAO-Grec Unicode" w:hAnsi="IFAO-Grec Unicode"/>
          <w:color w:val="000000"/>
        </w:rPr>
        <w:t xml:space="preserve">), but on the third page for 5006/A, it is written in full. </w:t>
      </w:r>
      <w:r w:rsidR="009F07BC" w:rsidRPr="00990DDA">
        <w:rPr>
          <w:rFonts w:ascii="IFAO-Grec Unicode" w:hAnsi="IFAO-Grec Unicode"/>
        </w:rPr>
        <w:t xml:space="preserve">The date derives from </w:t>
      </w:r>
      <w:r w:rsidR="009F07BC" w:rsidRPr="00990DDA">
        <w:rPr>
          <w:rFonts w:ascii="IFAO-Grec Unicode" w:hAnsi="IFAO-Grec Unicode" w:cs="Times New Roman"/>
        </w:rPr>
        <w:t xml:space="preserve">Orlando W. Qualley to Clara Petra Wollan </w:t>
      </w:r>
      <w:r w:rsidR="009F07BC" w:rsidRPr="00990DDA">
        <w:rPr>
          <w:rFonts w:ascii="IFAO-Grec Unicode" w:hAnsi="IFAO-Grec Unicode"/>
        </w:rPr>
        <w:t>(18 March 1925), which mentions the discovery of a batch of papyri, one of which involved the selection of ephebes – evidently P.Mich. inv. 2985 (</w:t>
      </w:r>
      <w:hyperlink r:id="rId111" w:history="1">
        <w:r w:rsidR="009F07BC" w:rsidRPr="00990DDA">
          <w:rPr>
            <w:rStyle w:val="Hyperlink"/>
            <w:rFonts w:ascii="IFAO-Grec Unicode" w:hAnsi="IFAO-Grec Unicode"/>
          </w:rPr>
          <w:t>SB 4 7427</w:t>
        </w:r>
      </w:hyperlink>
      <w:r w:rsidR="009F07BC" w:rsidRPr="00990DDA">
        <w:rPr>
          <w:rFonts w:ascii="IFAO-Grec Unicode" w:hAnsi="IFAO-Grec Unicode"/>
        </w:rPr>
        <w:t>), which also has the field number 24-5006E</w:t>
      </w:r>
      <w:r w:rsidR="009F07BC" w:rsidRPr="00990DDA">
        <w:rPr>
          <w:rFonts w:ascii="IFAO-Grec Unicode" w:hAnsi="IFAO-Grec Unicode"/>
          <w:vertAlign w:val="superscript"/>
        </w:rPr>
        <w:t>2</w:t>
      </w:r>
      <w:r w:rsidR="009F07BC" w:rsidRPr="00990DDA">
        <w:rPr>
          <w:rFonts w:ascii="IFAO-Grec Unicode" w:hAnsi="IFAO-Grec Unicode"/>
        </w:rPr>
        <w:t xml:space="preserve">-A. </w:t>
      </w:r>
      <w:r w:rsidR="007518AA" w:rsidRPr="00990DDA">
        <w:rPr>
          <w:rFonts w:ascii="IFAO-Grec Unicode" w:hAnsi="IFAO-Grec Unicode"/>
        </w:rPr>
        <w:t xml:space="preserve">See also </w:t>
      </w:r>
      <w:r w:rsidR="00377981" w:rsidRPr="00990DDA">
        <w:rPr>
          <w:rFonts w:ascii="IFAO-Grec Unicode" w:hAnsi="IFAO-Grec Unicode"/>
        </w:rPr>
        <w:t>Qualley’s</w:t>
      </w:r>
      <w:r w:rsidR="007518AA" w:rsidRPr="00990DDA">
        <w:rPr>
          <w:rFonts w:ascii="IFAO-Grec Unicode" w:hAnsi="IFAO-Grec Unicode"/>
        </w:rPr>
        <w:t xml:space="preserve"> letters of </w:t>
      </w:r>
      <w:r w:rsidR="009F07BC" w:rsidRPr="00990DDA">
        <w:rPr>
          <w:rFonts w:ascii="IFAO-Grec Unicode" w:hAnsi="IFAO-Grec Unicode"/>
        </w:rPr>
        <w:t>10 and 11 March.</w:t>
      </w:r>
      <w:r w:rsidR="00992500" w:rsidRPr="00990DDA">
        <w:rPr>
          <w:rFonts w:ascii="IFAO-Grec Unicode" w:hAnsi="IFAO-Grec Unicode"/>
        </w:rPr>
        <w:t xml:space="preserve"> It is </w:t>
      </w:r>
      <w:r w:rsidR="00C84568" w:rsidRPr="00990DDA">
        <w:rPr>
          <w:rFonts w:ascii="IFAO-Grec Unicode" w:hAnsi="IFAO-Grec Unicode"/>
        </w:rPr>
        <w:t>tempting to identify the</w:t>
      </w:r>
      <w:r w:rsidR="001D79C6" w:rsidRPr="00990DDA">
        <w:rPr>
          <w:rFonts w:ascii="IFAO-Grec Unicode" w:hAnsi="IFAO-Grec Unicode"/>
        </w:rPr>
        <w:t xml:space="preserve"> Ahmud Ostman in question </w:t>
      </w:r>
      <w:r w:rsidR="00C84568" w:rsidRPr="00990DDA">
        <w:rPr>
          <w:rFonts w:ascii="IFAO-Grec Unicode" w:hAnsi="IFAO-Grec Unicode"/>
        </w:rPr>
        <w:t xml:space="preserve">with </w:t>
      </w:r>
      <w:r w:rsidR="001D79C6" w:rsidRPr="00990DDA">
        <w:rPr>
          <w:rFonts w:ascii="IFAO-Grec Unicode" w:hAnsi="IFAO-Grec Unicode"/>
        </w:rPr>
        <w:t>the Ahm</w:t>
      </w:r>
      <w:r w:rsidR="00D53ED5" w:rsidRPr="00990DDA">
        <w:rPr>
          <w:rFonts w:ascii="IFAO-Grec Unicode" w:hAnsi="IFAO-Grec Unicode"/>
        </w:rPr>
        <w:t>e</w:t>
      </w:r>
      <w:r w:rsidR="001D79C6" w:rsidRPr="00990DDA">
        <w:rPr>
          <w:rFonts w:ascii="IFAO-Grec Unicode" w:hAnsi="IFAO-Grec Unicode"/>
        </w:rPr>
        <w:t xml:space="preserve">d Osman </w:t>
      </w:r>
      <w:r w:rsidR="00D53ED5" w:rsidRPr="00990DDA">
        <w:rPr>
          <w:rFonts w:ascii="IFAO-Grec Unicode" w:hAnsi="IFAO-Grec Unicode"/>
        </w:rPr>
        <w:t>who was a longstanding member of Petrie’s workforce</w:t>
      </w:r>
      <w:r w:rsidR="00676D93" w:rsidRPr="00990DDA">
        <w:rPr>
          <w:rFonts w:ascii="IFAO-Grec Unicode" w:hAnsi="IFAO-Grec Unicode"/>
        </w:rPr>
        <w:t>:</w:t>
      </w:r>
      <w:r w:rsidR="001D79C6" w:rsidRPr="00990DDA">
        <w:rPr>
          <w:rFonts w:ascii="IFAO-Grec Unicode" w:hAnsi="IFAO-Grec Unicode"/>
        </w:rPr>
        <w:t xml:space="preserve"> see </w:t>
      </w:r>
      <w:hyperlink r:id="rId112" w:history="1">
        <w:r w:rsidR="001D79C6" w:rsidRPr="00990DDA">
          <w:rPr>
            <w:rStyle w:val="Hyperlink"/>
            <w:rFonts w:ascii="IFAO-Grec Unicode" w:hAnsi="IFAO-Grec Unicode"/>
          </w:rPr>
          <w:t>Quirke 2010</w:t>
        </w:r>
      </w:hyperlink>
      <w:r w:rsidR="001D79C6" w:rsidRPr="00990DDA">
        <w:rPr>
          <w:rFonts w:ascii="IFAO-Grec Unicode" w:hAnsi="IFAO-Grec Unicode"/>
        </w:rPr>
        <w:t xml:space="preserve">: </w:t>
      </w:r>
      <w:r w:rsidR="00D53ED5" w:rsidRPr="00990DDA">
        <w:rPr>
          <w:rFonts w:ascii="IFAO-Grec Unicode" w:hAnsi="IFAO-Grec Unicode"/>
        </w:rPr>
        <w:t>242</w:t>
      </w:r>
      <w:r w:rsidR="001D79C6" w:rsidRPr="00990DDA">
        <w:rPr>
          <w:rFonts w:ascii="IFAO-Grec Unicode" w:hAnsi="IFAO-Grec Unicode"/>
        </w:rPr>
        <w:t>.</w:t>
      </w:r>
    </w:p>
  </w:footnote>
  <w:footnote w:id="80">
    <w:p w14:paraId="32BD023B" w14:textId="13B8C1FA" w:rsidR="00E37B30" w:rsidRPr="00990DDA" w:rsidRDefault="00E37B30" w:rsidP="00E37B30">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w:t>
      </w:r>
      <w:hyperlink r:id="rId113" w:history="1">
        <w:r w:rsidRPr="00990DDA">
          <w:rPr>
            <w:rStyle w:val="Hyperlink"/>
            <w:rFonts w:ascii="IFAO-Grec Unicode" w:hAnsi="IFAO-Grec Unicode"/>
          </w:rPr>
          <w:t>TM Arch 90</w:t>
        </w:r>
      </w:hyperlink>
      <w:r w:rsidRPr="00990DDA">
        <w:rPr>
          <w:rFonts w:ascii="IFAO-Grec Unicode" w:hAnsi="IFAO-Grec Unicode"/>
        </w:rPr>
        <w:t xml:space="preserve">. </w:t>
      </w:r>
      <w:r w:rsidR="009F07BC" w:rsidRPr="00990DDA">
        <w:rPr>
          <w:rFonts w:ascii="IFAO-Grec Unicode" w:hAnsi="IFAO-Grec Unicode"/>
        </w:rPr>
        <w:t xml:space="preserve">The majority of the papyri in the batch that have been analyzed thus far date to the second or early third centuries, but there are occasional items from the first (e.g., </w:t>
      </w:r>
      <w:hyperlink r:id="rId114" w:history="1">
        <w:r w:rsidR="009F07BC" w:rsidRPr="00990DDA">
          <w:rPr>
            <w:rStyle w:val="Hyperlink"/>
            <w:rFonts w:ascii="IFAO-Grec Unicode" w:hAnsi="IFAO-Grec Unicode"/>
          </w:rPr>
          <w:t>P.Mich. 6 421</w:t>
        </w:r>
      </w:hyperlink>
      <w:r w:rsidR="009F07BC" w:rsidRPr="00990DDA">
        <w:rPr>
          <w:rFonts w:ascii="IFAO-Grec Unicode" w:hAnsi="IFAO-Grec Unicode"/>
        </w:rPr>
        <w:t xml:space="preserve">; </w:t>
      </w:r>
      <w:hyperlink r:id="rId115" w:history="1">
        <w:r w:rsidR="009F07BC" w:rsidRPr="00990DDA">
          <w:rPr>
            <w:rStyle w:val="Hyperlink"/>
            <w:rFonts w:ascii="IFAO-Grec Unicode" w:hAnsi="IFAO-Grec Unicode"/>
          </w:rPr>
          <w:t>P.Mich. 9 539</w:t>
        </w:r>
      </w:hyperlink>
      <w:r w:rsidR="009F07BC" w:rsidRPr="00990DDA">
        <w:rPr>
          <w:rFonts w:ascii="IFAO-Grec Unicode" w:hAnsi="IFAO-Grec Unicode"/>
        </w:rPr>
        <w:t xml:space="preserve">; </w:t>
      </w:r>
      <w:hyperlink r:id="rId116" w:history="1">
        <w:r w:rsidR="009F07BC" w:rsidRPr="00990DDA">
          <w:rPr>
            <w:rStyle w:val="Hyperlink"/>
            <w:rFonts w:ascii="IFAO-Grec Unicode" w:hAnsi="IFAO-Grec Unicode"/>
          </w:rPr>
          <w:t>P.Mich. 9 554</w:t>
        </w:r>
      </w:hyperlink>
      <w:r w:rsidR="009F07BC" w:rsidRPr="00990DDA">
        <w:rPr>
          <w:rFonts w:ascii="IFAO-Grec Unicode" w:hAnsi="IFAO-Grec Unicode"/>
        </w:rPr>
        <w:t xml:space="preserve">; </w:t>
      </w:r>
      <w:hyperlink r:id="rId117" w:history="1">
        <w:r w:rsidR="009F07BC" w:rsidRPr="00990DDA">
          <w:rPr>
            <w:rStyle w:val="Hyperlink"/>
            <w:rFonts w:ascii="IFAO-Grec Unicode" w:hAnsi="IFAO-Grec Unicode"/>
          </w:rPr>
          <w:t>P.Mich. inv. 2935</w:t>
        </w:r>
      </w:hyperlink>
      <w:r w:rsidR="009F07BC" w:rsidRPr="00990DDA">
        <w:rPr>
          <w:rFonts w:ascii="IFAO-Grec Unicode" w:hAnsi="IFAO-Grec Unicode"/>
        </w:rPr>
        <w:t xml:space="preserve">) and fourth centuries (i.e., </w:t>
      </w:r>
      <w:hyperlink r:id="rId118" w:history="1">
        <w:r w:rsidR="009F07BC" w:rsidRPr="00990DDA">
          <w:rPr>
            <w:rStyle w:val="Hyperlink"/>
            <w:rFonts w:ascii="IFAO-Grec Unicode" w:hAnsi="IFAO-Grec Unicode"/>
          </w:rPr>
          <w:t>P.Mich. inv. 2986</w:t>
        </w:r>
      </w:hyperlink>
      <w:r w:rsidR="009F07BC" w:rsidRPr="00990DDA">
        <w:rPr>
          <w:rFonts w:ascii="IFAO-Grec Unicode" w:hAnsi="IFAO-Grec Unicode"/>
        </w:rPr>
        <w:t xml:space="preserve">, where </w:t>
      </w:r>
      <w:r w:rsidR="00167E32" w:rsidRPr="00990DDA">
        <w:rPr>
          <w:rFonts w:ascii="IFAO-Grec Unicode" w:hAnsi="IFAO-Grec Unicode"/>
        </w:rPr>
        <w:t xml:space="preserve">one </w:t>
      </w:r>
      <w:r w:rsidR="009F07BC" w:rsidRPr="00990DDA">
        <w:rPr>
          <w:rFonts w:ascii="IFAO-Grec Unicode" w:hAnsi="IFAO-Grec Unicode"/>
        </w:rPr>
        <w:t>read</w:t>
      </w:r>
      <w:r w:rsidR="00167E32" w:rsidRPr="00990DDA">
        <w:rPr>
          <w:rFonts w:ascii="IFAO-Grec Unicode" w:hAnsi="IFAO-Grec Unicode"/>
        </w:rPr>
        <w:t>s</w:t>
      </w:r>
      <w:r w:rsidR="009F07BC" w:rsidRPr="00990DDA">
        <w:rPr>
          <w:rFonts w:ascii="IFAO-Grec Unicode" w:hAnsi="IFAO-Grec Unicode"/>
        </w:rPr>
        <w:t xml:space="preserve"> </w:t>
      </w:r>
      <w:r w:rsidR="009F07BC" w:rsidRPr="00990DDA">
        <w:rPr>
          <w:rFonts w:ascii="IFAO-Grec Unicode" w:hAnsi="IFAO-Grec Unicode"/>
          <w:lang w:val="el-GR"/>
        </w:rPr>
        <w:t>Λικιννίου</w:t>
      </w:r>
      <w:r w:rsidR="009F07BC" w:rsidRPr="00990DDA">
        <w:rPr>
          <w:rFonts w:ascii="IFAO-Grec Unicode" w:hAnsi="IFAO-Grec Unicode"/>
        </w:rPr>
        <w:t xml:space="preserve"> </w:t>
      </w:r>
      <w:r w:rsidR="009F07BC" w:rsidRPr="00990DDA">
        <w:rPr>
          <w:rFonts w:ascii="IFAO-Grec Unicode" w:hAnsi="IFAO-Grec Unicode"/>
          <w:lang w:val="el-GR"/>
        </w:rPr>
        <w:t>Σεβαστοῦ</w:t>
      </w:r>
      <w:r w:rsidR="009F07BC" w:rsidRPr="00990DDA">
        <w:rPr>
          <w:rFonts w:ascii="IFAO-Grec Unicode" w:hAnsi="IFAO-Grec Unicode"/>
        </w:rPr>
        <w:t xml:space="preserve"> on the final line of the side written with the fibers).  </w:t>
      </w:r>
    </w:p>
  </w:footnote>
  <w:footnote w:id="81">
    <w:p w14:paraId="263544DD" w14:textId="0D9B0B59" w:rsidR="00451C91" w:rsidRPr="00990DDA" w:rsidRDefault="00451C91" w:rsidP="00451C91">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See </w:t>
      </w:r>
      <w:hyperlink r:id="rId119" w:history="1">
        <w:r w:rsidRPr="00990DDA">
          <w:rPr>
            <w:rStyle w:val="Hyperlink"/>
            <w:rFonts w:ascii="IFAO-Grec Unicode" w:hAnsi="IFAO-Grec Unicode"/>
          </w:rPr>
          <w:t>Sears 2012</w:t>
        </w:r>
      </w:hyperlink>
      <w:r w:rsidRPr="00990DDA">
        <w:rPr>
          <w:rFonts w:ascii="IFAO-Grec Unicode" w:hAnsi="IFAO-Grec Unicode"/>
        </w:rPr>
        <w:t xml:space="preserve">: 2–13, building upon unpublished research by Evelyn Adkins. The house in question, which was passed down from the </w:t>
      </w:r>
      <w:r w:rsidRPr="00990DDA">
        <w:rPr>
          <w:rFonts w:ascii="IFAO-Grec Unicode" w:hAnsi="IFAO-Grec Unicode"/>
          <w:lang w:val="en-US"/>
        </w:rPr>
        <w:t>family of Valeria Diodora to that of Gaius Iulius Niger</w:t>
      </w:r>
      <w:r w:rsidRPr="00990DDA">
        <w:rPr>
          <w:rFonts w:ascii="IFAO-Grec Unicode" w:hAnsi="IFAO-Grec Unicode"/>
        </w:rPr>
        <w:t xml:space="preserve">, is the subject of </w:t>
      </w:r>
      <w:hyperlink r:id="rId120" w:history="1">
        <w:r w:rsidRPr="00990DDA">
          <w:rPr>
            <w:rStyle w:val="Hyperlink"/>
            <w:rFonts w:ascii="IFAO-Grec Unicode" w:hAnsi="IFAO-Grec Unicode"/>
          </w:rPr>
          <w:t>P.Mich. 6 428</w:t>
        </w:r>
      </w:hyperlink>
      <w:r w:rsidRPr="00990DDA">
        <w:rPr>
          <w:rFonts w:ascii="IFAO-Grec Unicode" w:hAnsi="IFAO-Grec Unicode"/>
        </w:rPr>
        <w:t xml:space="preserve"> (154).</w:t>
      </w:r>
    </w:p>
  </w:footnote>
  <w:footnote w:id="82">
    <w:p w14:paraId="54EA06B2" w14:textId="0636B7C8" w:rsidR="00DF3542" w:rsidRPr="00990DDA" w:rsidRDefault="00DF3542" w:rsidP="00DF3542">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So also </w:t>
      </w:r>
      <w:hyperlink r:id="rId121" w:history="1">
        <w:r w:rsidRPr="00990DDA">
          <w:rPr>
            <w:rStyle w:val="Hyperlink"/>
            <w:rFonts w:ascii="IFAO-Grec Unicode" w:hAnsi="IFAO-Grec Unicode"/>
          </w:rPr>
          <w:t>Sears 2012</w:t>
        </w:r>
      </w:hyperlink>
      <w:r w:rsidRPr="00990DDA">
        <w:rPr>
          <w:rFonts w:ascii="IFAO-Grec Unicode" w:hAnsi="IFAO-Grec Unicode"/>
        </w:rPr>
        <w:t>: 12 n. 34.</w:t>
      </w:r>
    </w:p>
  </w:footnote>
  <w:footnote w:id="83">
    <w:p w14:paraId="285F531E" w14:textId="1EAC4178" w:rsidR="008F3FE6" w:rsidRPr="00990DDA" w:rsidRDefault="008F3FE6" w:rsidP="008F3FE6">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There are two examples each of Hayes ARS type 58 (24-5017B-a; 24-5016A-b) and </w:t>
      </w:r>
      <w:r w:rsidR="00D30233" w:rsidRPr="00990DDA">
        <w:rPr>
          <w:rFonts w:ascii="IFAO-Grec Unicode" w:hAnsi="IFAO-Grec Unicode"/>
        </w:rPr>
        <w:t xml:space="preserve">type </w:t>
      </w:r>
      <w:r w:rsidRPr="00990DDA">
        <w:rPr>
          <w:rFonts w:ascii="IFAO-Grec Unicode" w:hAnsi="IFAO-Grec Unicode"/>
        </w:rPr>
        <w:t xml:space="preserve">61 (24-5016B-b; 24-5017B-b), and one each of Hayes </w:t>
      </w:r>
      <w:r w:rsidR="00274528" w:rsidRPr="00990DDA">
        <w:rPr>
          <w:rFonts w:ascii="IFAO-Grec Unicode" w:hAnsi="IFAO-Grec Unicode"/>
        </w:rPr>
        <w:t xml:space="preserve">ARS </w:t>
      </w:r>
      <w:r w:rsidRPr="00990DDA">
        <w:rPr>
          <w:rFonts w:ascii="IFAO-Grec Unicode" w:hAnsi="IFAO-Grec Unicode"/>
        </w:rPr>
        <w:t xml:space="preserve">type 67 (24-5016A-a) and </w:t>
      </w:r>
      <w:r w:rsidR="00D30233" w:rsidRPr="00990DDA">
        <w:rPr>
          <w:rFonts w:ascii="IFAO-Grec Unicode" w:hAnsi="IFAO-Grec Unicode"/>
        </w:rPr>
        <w:t xml:space="preserve">type </w:t>
      </w:r>
      <w:r w:rsidRPr="00990DDA">
        <w:rPr>
          <w:rFonts w:ascii="IFAO-Grec Unicode" w:hAnsi="IFAO-Grec Unicode"/>
        </w:rPr>
        <w:t xml:space="preserve">62 (24-5017E-b). </w:t>
      </w:r>
      <w:r w:rsidR="00677C0B" w:rsidRPr="00990DDA">
        <w:rPr>
          <w:rFonts w:ascii="IFAO-Grec Unicode" w:hAnsi="IFAO-Grec Unicode"/>
        </w:rPr>
        <w:t>The dates of these types are as follows: 290–375 (58); 325–450 (61); 350–425 (62); 360–470 (67).</w:t>
      </w:r>
      <w:r w:rsidR="00274528" w:rsidRPr="00990DDA">
        <w:rPr>
          <w:rFonts w:ascii="IFAO-Grec Unicode" w:hAnsi="IFAO-Grec Unicode"/>
        </w:rPr>
        <w:t xml:space="preserve"> </w:t>
      </w:r>
      <w:r w:rsidR="00A57510" w:rsidRPr="00990DDA">
        <w:rPr>
          <w:rFonts w:ascii="IFAO-Grec Unicode" w:hAnsi="IFAO-Grec Unicode"/>
        </w:rPr>
        <w:t xml:space="preserve">I am </w:t>
      </w:r>
      <w:r w:rsidRPr="00990DDA">
        <w:rPr>
          <w:rFonts w:ascii="IFAO-Grec Unicode" w:hAnsi="IFAO-Grec Unicode"/>
        </w:rPr>
        <w:t>grateful to Nic</w:t>
      </w:r>
      <w:r w:rsidR="00AA60A9" w:rsidRPr="00990DDA">
        <w:rPr>
          <w:rFonts w:ascii="IFAO-Grec Unicode" w:hAnsi="IFAO-Grec Unicode"/>
        </w:rPr>
        <w:t>holas</w:t>
      </w:r>
      <w:r w:rsidRPr="00990DDA">
        <w:rPr>
          <w:rFonts w:ascii="IFAO-Grec Unicode" w:hAnsi="IFAO-Grec Unicode"/>
        </w:rPr>
        <w:t xml:space="preserve"> Hudson for </w:t>
      </w:r>
      <w:r w:rsidR="00BA4959" w:rsidRPr="00990DDA">
        <w:rPr>
          <w:rFonts w:ascii="IFAO-Grec Unicode" w:hAnsi="IFAO-Grec Unicode"/>
        </w:rPr>
        <w:t xml:space="preserve">sharing data stemming from his </w:t>
      </w:r>
      <w:r w:rsidRPr="00990DDA">
        <w:rPr>
          <w:rFonts w:ascii="IFAO-Grec Unicode" w:hAnsi="IFAO-Grec Unicode"/>
        </w:rPr>
        <w:t>reassess</w:t>
      </w:r>
      <w:r w:rsidR="00BA4959" w:rsidRPr="00990DDA">
        <w:rPr>
          <w:rFonts w:ascii="IFAO-Grec Unicode" w:hAnsi="IFAO-Grec Unicode"/>
        </w:rPr>
        <w:t>ment of</w:t>
      </w:r>
      <w:r w:rsidRPr="00990DDA">
        <w:rPr>
          <w:rFonts w:ascii="IFAO-Grec Unicode" w:hAnsi="IFAO-Grec Unicode"/>
        </w:rPr>
        <w:t xml:space="preserve"> the Late Roman ceramics from Karanis</w:t>
      </w:r>
      <w:r w:rsidR="0000291A">
        <w:rPr>
          <w:rFonts w:ascii="IFAO-Grec Unicode" w:hAnsi="IFAO-Grec Unicode"/>
        </w:rPr>
        <w:t xml:space="preserve">, which will expand considerably upon the work of </w:t>
      </w:r>
      <w:hyperlink r:id="rId122" w:history="1">
        <w:r w:rsidR="0000291A" w:rsidRPr="00B807AF">
          <w:rPr>
            <w:rStyle w:val="Hyperlink"/>
            <w:rFonts w:ascii="IFAO-Grec Unicode" w:hAnsi="IFAO-Grec Unicode"/>
          </w:rPr>
          <w:t>Pollard 19</w:t>
        </w:r>
        <w:r w:rsidR="00FE4367" w:rsidRPr="00B807AF">
          <w:rPr>
            <w:rStyle w:val="Hyperlink"/>
            <w:rFonts w:ascii="IFAO-Grec Unicode" w:hAnsi="IFAO-Grec Unicode"/>
          </w:rPr>
          <w:t>9</w:t>
        </w:r>
        <w:r w:rsidR="0000291A" w:rsidRPr="00B807AF">
          <w:rPr>
            <w:rStyle w:val="Hyperlink"/>
            <w:rFonts w:ascii="IFAO-Grec Unicode" w:hAnsi="IFAO-Grec Unicode"/>
          </w:rPr>
          <w:t>8</w:t>
        </w:r>
      </w:hyperlink>
      <w:r w:rsidR="0000291A">
        <w:rPr>
          <w:rFonts w:ascii="IFAO-Grec Unicode" w:hAnsi="IFAO-Grec Unicode"/>
        </w:rPr>
        <w:t>.</w:t>
      </w:r>
    </w:p>
  </w:footnote>
  <w:footnote w:id="84">
    <w:p w14:paraId="67E54728" w14:textId="5C5E1450" w:rsidR="00B847C0" w:rsidRPr="00990DDA" w:rsidRDefault="00B847C0">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See fn. </w:t>
      </w:r>
      <w:r w:rsidR="00BC3544" w:rsidRPr="00990DDA">
        <w:rPr>
          <w:rFonts w:ascii="IFAO-Grec Unicode" w:hAnsi="IFAO-Grec Unicode"/>
        </w:rPr>
        <w:fldChar w:fldCharType="begin"/>
      </w:r>
      <w:r w:rsidR="00BC3544" w:rsidRPr="00990DDA">
        <w:rPr>
          <w:rFonts w:ascii="IFAO-Grec Unicode" w:hAnsi="IFAO-Grec Unicode"/>
        </w:rPr>
        <w:instrText xml:space="preserve"> NOTEREF _Ref180150124 \h  \* MERGEFORMAT </w:instrText>
      </w:r>
      <w:r w:rsidR="00BC3544" w:rsidRPr="00990DDA">
        <w:rPr>
          <w:rFonts w:ascii="IFAO-Grec Unicode" w:hAnsi="IFAO-Grec Unicode"/>
        </w:rPr>
      </w:r>
      <w:r w:rsidR="00BC3544" w:rsidRPr="00990DDA">
        <w:rPr>
          <w:rFonts w:ascii="IFAO-Grec Unicode" w:hAnsi="IFAO-Grec Unicode"/>
        </w:rPr>
        <w:fldChar w:fldCharType="separate"/>
      </w:r>
      <w:r w:rsidR="00EF7BEA" w:rsidRPr="00990DDA">
        <w:rPr>
          <w:rFonts w:ascii="IFAO-Grec Unicode" w:hAnsi="IFAO-Grec Unicode"/>
        </w:rPr>
        <w:t>79</w:t>
      </w:r>
      <w:r w:rsidR="00BC3544" w:rsidRPr="00990DDA">
        <w:rPr>
          <w:rFonts w:ascii="IFAO-Grec Unicode" w:hAnsi="IFAO-Grec Unicode"/>
        </w:rPr>
        <w:fldChar w:fldCharType="end"/>
      </w:r>
      <w:r w:rsidRPr="00990DDA">
        <w:rPr>
          <w:rFonts w:ascii="IFAO-Grec Unicode" w:hAnsi="IFAO-Grec Unicode"/>
        </w:rPr>
        <w:t>.</w:t>
      </w:r>
    </w:p>
  </w:footnote>
  <w:footnote w:id="85">
    <w:p w14:paraId="3546960D" w14:textId="24BDD1A9" w:rsidR="00EA30C8" w:rsidRPr="00990DDA" w:rsidRDefault="00EA30C8" w:rsidP="00EA30C8">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On whether this papyrus belonged to a family member of Horion’s, see </w:t>
      </w:r>
      <w:hyperlink r:id="rId123" w:history="1">
        <w:r w:rsidRPr="00990DDA">
          <w:rPr>
            <w:rStyle w:val="Hyperlink"/>
            <w:rFonts w:ascii="IFAO-Grec Unicode" w:hAnsi="IFAO-Grec Unicode"/>
          </w:rPr>
          <w:t>van Minnen 1998</w:t>
        </w:r>
      </w:hyperlink>
      <w:r w:rsidRPr="00990DDA">
        <w:rPr>
          <w:rFonts w:ascii="IFAO-Grec Unicode" w:hAnsi="IFAO-Grec Unicode"/>
        </w:rPr>
        <w:t>: 132.</w:t>
      </w:r>
    </w:p>
  </w:footnote>
  <w:footnote w:id="86">
    <w:p w14:paraId="0C676611" w14:textId="794B0B03" w:rsidR="00BD3276" w:rsidRPr="00990DDA" w:rsidRDefault="00BD3276">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See </w:t>
      </w:r>
      <w:hyperlink r:id="rId124" w:history="1">
        <w:r w:rsidR="005C7C6D" w:rsidRPr="0051210A">
          <w:rPr>
            <w:rStyle w:val="Hyperlink"/>
            <w:rFonts w:ascii="IFAO-Grec Unicode" w:hAnsi="IFAO-Grec Unicode"/>
          </w:rPr>
          <w:t xml:space="preserve">Sampson, </w:t>
        </w:r>
        <w:r w:rsidR="00744618" w:rsidRPr="0051210A">
          <w:rPr>
            <w:rStyle w:val="Hyperlink"/>
            <w:rFonts w:ascii="IFAO-Grec Unicode" w:hAnsi="IFAO-Grec Unicode"/>
          </w:rPr>
          <w:t xml:space="preserve">Sawatzky, and </w:t>
        </w:r>
        <w:r w:rsidR="005C7C6D" w:rsidRPr="0051210A">
          <w:rPr>
            <w:rStyle w:val="Hyperlink"/>
            <w:rFonts w:ascii="IFAO-Grec Unicode" w:hAnsi="IFAO-Grec Unicode"/>
          </w:rPr>
          <w:t>Shields 2025</w:t>
        </w:r>
      </w:hyperlink>
      <w:r w:rsidR="005C7C6D" w:rsidRPr="00990DDA">
        <w:rPr>
          <w:rFonts w:ascii="IFAO-Grec Unicode" w:hAnsi="IFAO-Grec Unicode"/>
        </w:rPr>
        <w:t>: §</w:t>
      </w:r>
      <w:r w:rsidR="007F585B" w:rsidRPr="00990DDA">
        <w:rPr>
          <w:rFonts w:ascii="IFAO-Grec Unicode" w:hAnsi="IFAO-Grec Unicode"/>
        </w:rPr>
        <w:t>8</w:t>
      </w:r>
      <w:r w:rsidR="005C7C6D" w:rsidRPr="00990DDA">
        <w:rPr>
          <w:rFonts w:ascii="IFAO-Grec Unicode" w:hAnsi="IFAO-Grec Unicode"/>
        </w:rPr>
        <w:t>.</w:t>
      </w:r>
    </w:p>
  </w:footnote>
  <w:footnote w:id="87">
    <w:p w14:paraId="59959998" w14:textId="1A4CA4D3" w:rsidR="00676D46" w:rsidRPr="00990DDA" w:rsidRDefault="00676D46">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It is tempting </w:t>
      </w:r>
      <w:r w:rsidR="00842840" w:rsidRPr="00990DDA">
        <w:rPr>
          <w:rFonts w:ascii="IFAO-Grec Unicode" w:hAnsi="IFAO-Grec Unicode"/>
        </w:rPr>
        <w:t>these excavators with the synonymous individuals from Petrie’s Egyptian workforce</w:t>
      </w:r>
      <w:r w:rsidRPr="00990DDA">
        <w:rPr>
          <w:rFonts w:ascii="IFAO-Grec Unicode" w:hAnsi="IFAO-Grec Unicode"/>
        </w:rPr>
        <w:t xml:space="preserve">: see </w:t>
      </w:r>
      <w:hyperlink r:id="rId125" w:history="1">
        <w:r w:rsidRPr="00990DDA">
          <w:rPr>
            <w:rStyle w:val="Hyperlink"/>
            <w:rFonts w:ascii="IFAO-Grec Unicode" w:hAnsi="IFAO-Grec Unicode"/>
          </w:rPr>
          <w:t>Quirke 2010</w:t>
        </w:r>
      </w:hyperlink>
      <w:r w:rsidRPr="00990DDA">
        <w:rPr>
          <w:rFonts w:ascii="IFAO-Grec Unicode" w:hAnsi="IFAO-Grec Unicode"/>
        </w:rPr>
        <w:t xml:space="preserve">: </w:t>
      </w:r>
      <w:r w:rsidR="00FC2A0E" w:rsidRPr="00990DDA">
        <w:rPr>
          <w:rFonts w:ascii="IFAO-Grec Unicode" w:hAnsi="IFAO-Grec Unicode"/>
        </w:rPr>
        <w:t xml:space="preserve">238, </w:t>
      </w:r>
      <w:r w:rsidR="00842840" w:rsidRPr="00990DDA">
        <w:rPr>
          <w:rFonts w:ascii="IFAO-Grec Unicode" w:hAnsi="IFAO-Grec Unicode"/>
        </w:rPr>
        <w:t>243 (for the former) and 245 (for the latter).</w:t>
      </w:r>
    </w:p>
  </w:footnote>
  <w:footnote w:id="88">
    <w:p w14:paraId="6645D240" w14:textId="7F7EA079" w:rsidR="00F77FAD" w:rsidRPr="00990DDA" w:rsidRDefault="00F77FAD">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w:t>
      </w:r>
      <w:r w:rsidR="008339C1" w:rsidRPr="00990DDA">
        <w:rPr>
          <w:rFonts w:ascii="IFAO-Grec Unicode" w:hAnsi="IFAO-Grec Unicode"/>
        </w:rPr>
        <w:t xml:space="preserve">For the former, see the record of objects. For the latter, see </w:t>
      </w:r>
      <w:r w:rsidRPr="00990DDA">
        <w:rPr>
          <w:rFonts w:ascii="IFAO-Grec Unicode" w:hAnsi="IFAO-Grec Unicode"/>
        </w:rPr>
        <w:t>the caption to 5.1571</w:t>
      </w:r>
      <w:r w:rsidR="009A048A" w:rsidRPr="00990DDA">
        <w:rPr>
          <w:rFonts w:ascii="IFAO-Grec Unicode" w:hAnsi="IFAO-Grec Unicode"/>
        </w:rPr>
        <w:t>.</w:t>
      </w:r>
    </w:p>
  </w:footnote>
  <w:footnote w:id="89">
    <w:p w14:paraId="15F131DB" w14:textId="63EA3A33" w:rsidR="00D44198" w:rsidRPr="00990DDA" w:rsidRDefault="00D44198">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Other papyri were found in an adjacent room, including </w:t>
      </w:r>
      <w:hyperlink r:id="rId126" w:history="1">
        <w:r w:rsidR="00751818" w:rsidRPr="00990DDA">
          <w:rPr>
            <w:rStyle w:val="Hyperlink"/>
            <w:rFonts w:ascii="IFAO-Grec Unicode" w:hAnsi="IFAO-Grec Unicode"/>
          </w:rPr>
          <w:t>P.Mich. 6 418</w:t>
        </w:r>
      </w:hyperlink>
      <w:r w:rsidR="00751818" w:rsidRPr="00990DDA">
        <w:rPr>
          <w:rFonts w:ascii="IFAO-Grec Unicode" w:hAnsi="IFAO-Grec Unicode"/>
        </w:rPr>
        <w:t xml:space="preserve"> (157 CE)</w:t>
      </w:r>
      <w:r w:rsidR="008C73B1" w:rsidRPr="00990DDA">
        <w:rPr>
          <w:rFonts w:ascii="IFAO-Grec Unicode" w:hAnsi="IFAO-Grec Unicode"/>
        </w:rPr>
        <w:t xml:space="preserve"> and</w:t>
      </w:r>
      <w:r w:rsidR="00751818" w:rsidRPr="00990DDA">
        <w:rPr>
          <w:rFonts w:ascii="IFAO-Grec Unicode" w:hAnsi="IFAO-Grec Unicode"/>
        </w:rPr>
        <w:t xml:space="preserve"> </w:t>
      </w:r>
      <w:hyperlink r:id="rId127" w:history="1">
        <w:r w:rsidRPr="00990DDA">
          <w:rPr>
            <w:rStyle w:val="Hyperlink"/>
            <w:rFonts w:ascii="IFAO-Grec Unicode" w:hAnsi="IFAO-Grec Unicode"/>
          </w:rPr>
          <w:t xml:space="preserve">P.Mich. </w:t>
        </w:r>
        <w:r w:rsidR="00EB5966" w:rsidRPr="00990DDA">
          <w:rPr>
            <w:rStyle w:val="Hyperlink"/>
            <w:rFonts w:ascii="IFAO-Grec Unicode" w:hAnsi="IFAO-Grec Unicode"/>
          </w:rPr>
          <w:t>6 420</w:t>
        </w:r>
      </w:hyperlink>
      <w:r w:rsidR="00C2047D" w:rsidRPr="00990DDA">
        <w:rPr>
          <w:rFonts w:ascii="IFAO-Grec Unicode" w:hAnsi="IFAO-Grec Unicode"/>
        </w:rPr>
        <w:t xml:space="preserve"> (206 CE)</w:t>
      </w:r>
      <w:r w:rsidR="008C73B1" w:rsidRPr="00990DDA">
        <w:rPr>
          <w:rFonts w:ascii="IFAO-Grec Unicode" w:hAnsi="IFAO-Grec Unicode"/>
        </w:rPr>
        <w:t>.</w:t>
      </w:r>
    </w:p>
  </w:footnote>
  <w:footnote w:id="90">
    <w:p w14:paraId="62ACE01A" w14:textId="22EBACF6" w:rsidR="00183221" w:rsidRPr="00990DDA" w:rsidRDefault="00183221">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w:t>
      </w:r>
      <w:r w:rsidR="00033987" w:rsidRPr="00990DDA">
        <w:rPr>
          <w:rFonts w:ascii="IFAO-Grec Unicode" w:hAnsi="IFAO-Grec Unicode"/>
        </w:rPr>
        <w:t>Th</w:t>
      </w:r>
      <w:r w:rsidR="00F8423C" w:rsidRPr="00990DDA">
        <w:rPr>
          <w:rFonts w:ascii="IFAO-Grec Unicode" w:hAnsi="IFAO-Grec Unicode"/>
        </w:rPr>
        <w:t>e coin in question</w:t>
      </w:r>
      <w:r w:rsidR="00033987" w:rsidRPr="00990DDA">
        <w:rPr>
          <w:rFonts w:ascii="IFAO-Grec Unicode" w:hAnsi="IFAO-Grec Unicode"/>
        </w:rPr>
        <w:t xml:space="preserve"> is</w:t>
      </w:r>
      <w:r w:rsidRPr="00990DDA">
        <w:rPr>
          <w:rFonts w:ascii="IFAO-Grec Unicode" w:hAnsi="IFAO-Grec Unicode"/>
        </w:rPr>
        <w:t xml:space="preserve"> KMA </w:t>
      </w:r>
      <w:hyperlink r:id="rId128" w:history="1">
        <w:r w:rsidRPr="00990DDA">
          <w:rPr>
            <w:rStyle w:val="Hyperlink"/>
            <w:rFonts w:ascii="IFAO-Grec Unicode" w:hAnsi="IFAO-Grec Unicode" w:cs="Arial"/>
          </w:rPr>
          <w:t>0000.04.0099</w:t>
        </w:r>
      </w:hyperlink>
      <w:r w:rsidR="00F8423C" w:rsidRPr="00990DDA">
        <w:rPr>
          <w:rFonts w:ascii="IFAO-Grec Unicode" w:hAnsi="IFAO-Grec Unicode"/>
        </w:rPr>
        <w:t>, whose field number is 29-B197A-D.</w:t>
      </w:r>
    </w:p>
  </w:footnote>
  <w:footnote w:id="91">
    <w:p w14:paraId="4ACECC12" w14:textId="44164608" w:rsidR="0094711F" w:rsidRPr="00990DDA" w:rsidRDefault="0094711F">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See </w:t>
      </w:r>
      <w:r w:rsidRPr="00990DDA">
        <w:rPr>
          <w:rFonts w:ascii="IFAO-Grec Unicode" w:hAnsi="IFAO-Grec Unicode"/>
        </w:rPr>
        <w:fldChar w:fldCharType="begin"/>
      </w:r>
      <w:r w:rsidRPr="00990DDA">
        <w:rPr>
          <w:rFonts w:ascii="IFAO-Grec Unicode" w:hAnsi="IFAO-Grec Unicode"/>
        </w:rPr>
        <w:instrText xml:space="preserve"> REF _Ref173332583 \h  \* MERGEFORMAT </w:instrText>
      </w:r>
      <w:r w:rsidRPr="00990DDA">
        <w:rPr>
          <w:rFonts w:ascii="IFAO-Grec Unicode" w:hAnsi="IFAO-Grec Unicode"/>
        </w:rPr>
      </w:r>
      <w:r w:rsidRPr="00990DDA">
        <w:rPr>
          <w:rFonts w:ascii="IFAO-Grec Unicode" w:hAnsi="IFAO-Grec Unicode"/>
        </w:rPr>
        <w:fldChar w:fldCharType="separate"/>
      </w:r>
      <w:r w:rsidR="00EF7BEA" w:rsidRPr="00990DDA">
        <w:rPr>
          <w:rFonts w:ascii="IFAO-Grec Unicode" w:hAnsi="IFAO-Grec Unicode"/>
        </w:rPr>
        <w:t xml:space="preserve">Figure </w:t>
      </w:r>
      <w:r w:rsidR="00EF7BEA" w:rsidRPr="00990DDA">
        <w:rPr>
          <w:rFonts w:ascii="IFAO-Grec Unicode" w:hAnsi="IFAO-Grec Unicode"/>
          <w:noProof/>
        </w:rPr>
        <w:t>40</w:t>
      </w:r>
      <w:r w:rsidRPr="00990DDA">
        <w:rPr>
          <w:rFonts w:ascii="IFAO-Grec Unicode" w:hAnsi="IFAO-Grec Unicode"/>
        </w:rPr>
        <w:fldChar w:fldCharType="end"/>
      </w:r>
      <w:r w:rsidRPr="00990DDA">
        <w:rPr>
          <w:rFonts w:ascii="IFAO-Grec Unicode" w:hAnsi="IFAO-Grec Unicode"/>
        </w:rPr>
        <w:t>.</w:t>
      </w:r>
    </w:p>
  </w:footnote>
  <w:footnote w:id="92">
    <w:p w14:paraId="24ED6C15" w14:textId="2A94403B" w:rsidR="004D43F7" w:rsidRPr="00990DDA" w:rsidRDefault="004D43F7" w:rsidP="004D43F7">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w:t>
      </w:r>
      <w:hyperlink r:id="rId129" w:history="1">
        <w:r w:rsidRPr="00990DDA">
          <w:rPr>
            <w:rStyle w:val="Hyperlink"/>
            <w:rFonts w:ascii="IFAO-Grec Unicode" w:hAnsi="IFAO-Grec Unicode"/>
          </w:rPr>
          <w:t>O.Mich. 3 973</w:t>
        </w:r>
      </w:hyperlink>
      <w:r w:rsidRPr="00990DDA">
        <w:rPr>
          <w:rFonts w:ascii="IFAO-Grec Unicode" w:hAnsi="IFAO-Grec Unicode"/>
        </w:rPr>
        <w:t xml:space="preserve">; (I BCE; 30-142*-E); </w:t>
      </w:r>
      <w:hyperlink r:id="rId130" w:history="1">
        <w:r w:rsidRPr="00990DDA">
          <w:rPr>
            <w:rStyle w:val="Hyperlink"/>
            <w:rFonts w:ascii="IFAO-Grec Unicode" w:hAnsi="IFAO-Grec Unicode"/>
          </w:rPr>
          <w:t>O.Mich. 2 728</w:t>
        </w:r>
      </w:hyperlink>
      <w:r w:rsidRPr="00990DDA">
        <w:rPr>
          <w:rFonts w:ascii="IFAO-Grec Unicode" w:hAnsi="IFAO-Grec Unicode"/>
        </w:rPr>
        <w:t xml:space="preserve"> (I BCE; 30-142*-SI); KMA </w:t>
      </w:r>
      <w:hyperlink r:id="rId131" w:history="1">
        <w:r w:rsidRPr="00990DDA">
          <w:rPr>
            <w:rStyle w:val="Hyperlink"/>
            <w:rFonts w:ascii="IFAO-Grec Unicode" w:hAnsi="IFAO-Grec Unicode"/>
          </w:rPr>
          <w:t>0000.04.0368</w:t>
        </w:r>
      </w:hyperlink>
      <w:r w:rsidRPr="00990DDA">
        <w:rPr>
          <w:rFonts w:ascii="IFAO-Grec Unicode" w:hAnsi="IFAO-Grec Unicode"/>
        </w:rPr>
        <w:t xml:space="preserve"> (63 BCE; 30-142*-N); </w:t>
      </w:r>
      <w:hyperlink r:id="rId132" w:history="1">
        <w:r w:rsidR="00A01943" w:rsidRPr="00990DDA">
          <w:rPr>
            <w:rStyle w:val="Hyperlink"/>
            <w:rFonts w:ascii="IFAO-Grec Unicode" w:hAnsi="IFAO-Grec Unicode"/>
          </w:rPr>
          <w:t>O.M</w:t>
        </w:r>
        <w:r w:rsidR="00A400D7" w:rsidRPr="00990DDA">
          <w:rPr>
            <w:rStyle w:val="Hyperlink"/>
            <w:rFonts w:ascii="IFAO-Grec Unicode" w:hAnsi="IFAO-Grec Unicode"/>
          </w:rPr>
          <w:t>i</w:t>
        </w:r>
        <w:r w:rsidR="00A01943" w:rsidRPr="00990DDA">
          <w:rPr>
            <w:rStyle w:val="Hyperlink"/>
            <w:rFonts w:ascii="IFAO-Grec Unicode" w:hAnsi="IFAO-Grec Unicode"/>
          </w:rPr>
          <w:t>ch. 3 1028</w:t>
        </w:r>
      </w:hyperlink>
      <w:r w:rsidR="00A01943" w:rsidRPr="00990DDA">
        <w:rPr>
          <w:rFonts w:ascii="IFAO-Grec Unicode" w:hAnsi="IFAO-Grec Unicode"/>
        </w:rPr>
        <w:t xml:space="preserve"> (I CE)</w:t>
      </w:r>
      <w:r w:rsidR="00A400D7" w:rsidRPr="00990DDA">
        <w:rPr>
          <w:rFonts w:ascii="IFAO-Grec Unicode" w:hAnsi="IFAO-Grec Unicode"/>
        </w:rPr>
        <w:t xml:space="preserve">, P.Mich. inv. 5944 (102/103 CE); </w:t>
      </w:r>
      <w:r w:rsidR="009A5678" w:rsidRPr="00990DDA">
        <w:rPr>
          <w:rFonts w:ascii="IFAO-Grec Unicode" w:hAnsi="IFAO-Grec Unicode"/>
        </w:rPr>
        <w:t xml:space="preserve">P.Mich. </w:t>
      </w:r>
      <w:r w:rsidR="00A43EEA" w:rsidRPr="00990DDA">
        <w:rPr>
          <w:rFonts w:ascii="IFAO-Grec Unicode" w:hAnsi="IFAO-Grec Unicode"/>
        </w:rPr>
        <w:t>inv. 5939</w:t>
      </w:r>
      <w:r w:rsidR="00A400D7" w:rsidRPr="00990DDA">
        <w:rPr>
          <w:rFonts w:ascii="IFAO-Grec Unicode" w:hAnsi="IFAO-Grec Unicode"/>
        </w:rPr>
        <w:t>–5943, 5945</w:t>
      </w:r>
      <w:r w:rsidR="00A43EEA" w:rsidRPr="00990DDA">
        <w:rPr>
          <w:rFonts w:ascii="IFAO-Grec Unicode" w:hAnsi="IFAO-Grec Unicode"/>
        </w:rPr>
        <w:t xml:space="preserve"> </w:t>
      </w:r>
      <w:r w:rsidR="00884554" w:rsidRPr="00990DDA">
        <w:rPr>
          <w:rFonts w:ascii="IFAO-Grec Unicode" w:hAnsi="IFAO-Grec Unicode"/>
        </w:rPr>
        <w:t>(II)</w:t>
      </w:r>
      <w:r w:rsidR="00741B1F" w:rsidRPr="00990DDA">
        <w:rPr>
          <w:rFonts w:ascii="IFAO-Grec Unicode" w:hAnsi="IFAO-Grec Unicode"/>
        </w:rPr>
        <w:t xml:space="preserve">; </w:t>
      </w:r>
      <w:hyperlink r:id="rId133" w:history="1">
        <w:r w:rsidR="00635E61" w:rsidRPr="00990DDA">
          <w:rPr>
            <w:rStyle w:val="Hyperlink"/>
            <w:rFonts w:ascii="IFAO-Grec Unicode" w:hAnsi="IFAO-Grec Unicode"/>
          </w:rPr>
          <w:t>O.Mich. 2 817</w:t>
        </w:r>
      </w:hyperlink>
      <w:r w:rsidR="00635E61" w:rsidRPr="00990DDA">
        <w:rPr>
          <w:rFonts w:ascii="IFAO-Grec Unicode" w:hAnsi="IFAO-Grec Unicode"/>
        </w:rPr>
        <w:t xml:space="preserve"> (II/III CE); </w:t>
      </w:r>
      <w:r w:rsidRPr="00990DDA">
        <w:rPr>
          <w:rFonts w:ascii="IFAO-Grec Unicode" w:hAnsi="IFAO-Grec Unicode"/>
        </w:rPr>
        <w:t xml:space="preserve">KMA </w:t>
      </w:r>
      <w:hyperlink r:id="rId134" w:history="1">
        <w:r w:rsidRPr="00990DDA">
          <w:rPr>
            <w:rStyle w:val="Hyperlink"/>
            <w:rFonts w:ascii="IFAO-Grec Unicode" w:hAnsi="IFAO-Grec Unicode"/>
          </w:rPr>
          <w:t>0000.06.4988</w:t>
        </w:r>
      </w:hyperlink>
      <w:r w:rsidRPr="00990DDA">
        <w:rPr>
          <w:rFonts w:ascii="IFAO-Grec Unicode" w:hAnsi="IFAO-Grec Unicode"/>
        </w:rPr>
        <w:t xml:space="preserve"> (324/330 CE; 30-142*-N).</w:t>
      </w:r>
    </w:p>
  </w:footnote>
  <w:footnote w:id="93">
    <w:p w14:paraId="584FD36B" w14:textId="6D859767" w:rsidR="008569E4" w:rsidRPr="00990DDA" w:rsidRDefault="008569E4" w:rsidP="008569E4">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See, for example, </w:t>
      </w:r>
      <w:hyperlink r:id="rId135" w:history="1">
        <w:r w:rsidRPr="00990DDA">
          <w:rPr>
            <w:rStyle w:val="Hyperlink"/>
            <w:rFonts w:ascii="IFAO-Grec Unicode" w:hAnsi="IFAO-Grec Unicode"/>
          </w:rPr>
          <w:t>Sampson 2022</w:t>
        </w:r>
      </w:hyperlink>
      <w:r w:rsidRPr="00990DDA">
        <w:rPr>
          <w:rFonts w:ascii="IFAO-Grec Unicode" w:hAnsi="IFAO-Grec Unicode"/>
        </w:rPr>
        <w:t xml:space="preserve">: §6–9; </w:t>
      </w:r>
      <w:hyperlink r:id="rId136" w:history="1">
        <w:r w:rsidRPr="00990DDA">
          <w:rPr>
            <w:rStyle w:val="Hyperlink"/>
            <w:rFonts w:ascii="IFAO-Grec Unicode" w:hAnsi="IFAO-Grec Unicode"/>
          </w:rPr>
          <w:t>Steph</w:t>
        </w:r>
        <w:r w:rsidR="00C06A5E" w:rsidRPr="00990DDA">
          <w:rPr>
            <w:rStyle w:val="Hyperlink"/>
            <w:rFonts w:ascii="IFAO-Grec Unicode" w:hAnsi="IFAO-Grec Unicode"/>
          </w:rPr>
          <w:t>an</w:t>
        </w:r>
        <w:r w:rsidRPr="00990DDA">
          <w:rPr>
            <w:rStyle w:val="Hyperlink"/>
            <w:rFonts w:ascii="IFAO-Grec Unicode" w:hAnsi="IFAO-Grec Unicode"/>
          </w:rPr>
          <w:t xml:space="preserve"> and Verhoogt 2005</w:t>
        </w:r>
      </w:hyperlink>
      <w:r w:rsidRPr="00990DDA">
        <w:rPr>
          <w:rFonts w:ascii="IFAO-Grec Unicode" w:hAnsi="IFAO-Grec Unicode"/>
        </w:rPr>
        <w:t xml:space="preserve">: 196–199. </w:t>
      </w:r>
    </w:p>
  </w:footnote>
  <w:footnote w:id="94">
    <w:p w14:paraId="39C3AC29" w14:textId="06EA1359" w:rsidR="00541E80" w:rsidRPr="00990DDA" w:rsidRDefault="00541E80">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On development of sloping pointed majuscule from the formal mixed style, see </w:t>
      </w:r>
      <w:hyperlink r:id="rId137" w:history="1">
        <w:r w:rsidRPr="00990DDA">
          <w:rPr>
            <w:rStyle w:val="Hyperlink"/>
            <w:rFonts w:ascii="IFAO-Grec Unicode" w:hAnsi="IFAO-Grec Unicode"/>
          </w:rPr>
          <w:t xml:space="preserve">Orsini </w:t>
        </w:r>
        <w:r w:rsidR="00866C3B" w:rsidRPr="00990DDA">
          <w:rPr>
            <w:rStyle w:val="Hyperlink"/>
            <w:rFonts w:ascii="IFAO-Grec Unicode" w:hAnsi="IFAO-Grec Unicode"/>
          </w:rPr>
          <w:t>2016</w:t>
        </w:r>
      </w:hyperlink>
      <w:r w:rsidR="00866C3B" w:rsidRPr="00990DDA">
        <w:rPr>
          <w:rFonts w:ascii="IFAO-Grec Unicode" w:hAnsi="IFAO-Grec Unicode"/>
        </w:rPr>
        <w:t xml:space="preserve">: </w:t>
      </w:r>
      <w:r w:rsidR="00D83F25" w:rsidRPr="00990DDA">
        <w:rPr>
          <w:rFonts w:ascii="IFAO-Grec Unicode" w:hAnsi="IFAO-Grec Unicode"/>
        </w:rPr>
        <w:t>89</w:t>
      </w:r>
      <w:r w:rsidR="00866C3B" w:rsidRPr="00990DDA">
        <w:rPr>
          <w:rFonts w:ascii="IFAO-Grec Unicode" w:hAnsi="IFAO-Grec Unicode"/>
        </w:rPr>
        <w:t xml:space="preserve">–93 and now </w:t>
      </w:r>
      <w:hyperlink r:id="rId138" w:history="1">
        <w:r w:rsidR="00866C3B" w:rsidRPr="00990DDA">
          <w:rPr>
            <w:rStyle w:val="Hyperlink"/>
            <w:rFonts w:ascii="IFAO-Grec Unicode" w:hAnsi="IFAO-Grec Unicode"/>
          </w:rPr>
          <w:t xml:space="preserve">Orsini </w:t>
        </w:r>
        <w:r w:rsidR="00A84027" w:rsidRPr="00990DDA">
          <w:rPr>
            <w:rStyle w:val="Hyperlink"/>
            <w:rFonts w:ascii="IFAO-Grec Unicode" w:hAnsi="IFAO-Grec Unicode"/>
          </w:rPr>
          <w:t>2019</w:t>
        </w:r>
      </w:hyperlink>
      <w:r w:rsidR="00A84027" w:rsidRPr="00990DDA">
        <w:rPr>
          <w:rFonts w:ascii="IFAO-Grec Unicode" w:hAnsi="IFAO-Grec Unicode"/>
        </w:rPr>
        <w:t xml:space="preserve">: </w:t>
      </w:r>
      <w:r w:rsidR="008B52E8" w:rsidRPr="00990DDA">
        <w:rPr>
          <w:rFonts w:ascii="IFAO-Grec Unicode" w:hAnsi="IFAO-Grec Unicode"/>
        </w:rPr>
        <w:t>133–</w:t>
      </w:r>
      <w:r w:rsidR="00013036" w:rsidRPr="00990DDA">
        <w:rPr>
          <w:rFonts w:ascii="IFAO-Grec Unicode" w:hAnsi="IFAO-Grec Unicode"/>
        </w:rPr>
        <w:t>139.</w:t>
      </w:r>
    </w:p>
  </w:footnote>
  <w:footnote w:id="95">
    <w:p w14:paraId="013B640A" w14:textId="51A31539" w:rsidR="00FD0746" w:rsidRPr="00990DDA" w:rsidRDefault="00FD0746" w:rsidP="00FD0746">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 </w:t>
      </w:r>
      <w:hyperlink r:id="rId139" w:history="1">
        <w:r w:rsidRPr="00990DDA">
          <w:rPr>
            <w:rStyle w:val="Hyperlink"/>
            <w:rFonts w:ascii="IFAO-Grec Unicode" w:hAnsi="IFAO-Grec Unicode"/>
          </w:rPr>
          <w:t>Cavallo and Maehler 1987</w:t>
        </w:r>
      </w:hyperlink>
      <w:r w:rsidRPr="00990DDA">
        <w:rPr>
          <w:rFonts w:ascii="IFAO-Grec Unicode" w:hAnsi="IFAO-Grec Unicode"/>
        </w:rPr>
        <w:t>: no. 2b.</w:t>
      </w:r>
    </w:p>
  </w:footnote>
  <w:footnote w:id="96">
    <w:p w14:paraId="4CDB6112" w14:textId="2491ED27" w:rsidR="00A90BAF" w:rsidRPr="00990DDA" w:rsidRDefault="00A90BAF">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See </w:t>
      </w:r>
      <w:r w:rsidR="008E0B90" w:rsidRPr="00990DDA">
        <w:rPr>
          <w:rFonts w:ascii="IFAO-Grec Unicode" w:hAnsi="IFAO-Grec Unicode"/>
        </w:rPr>
        <w:fldChar w:fldCharType="begin"/>
      </w:r>
      <w:r w:rsidR="008E0B90" w:rsidRPr="00990DDA">
        <w:rPr>
          <w:rFonts w:ascii="IFAO-Grec Unicode" w:hAnsi="IFAO-Grec Unicode"/>
        </w:rPr>
        <w:instrText xml:space="preserve"> REF _Ref176348798 \h  \* MERGEFORMAT </w:instrText>
      </w:r>
      <w:r w:rsidR="008E0B90" w:rsidRPr="00990DDA">
        <w:rPr>
          <w:rFonts w:ascii="IFAO-Grec Unicode" w:hAnsi="IFAO-Grec Unicode"/>
        </w:rPr>
      </w:r>
      <w:r w:rsidR="008E0B90" w:rsidRPr="00990DDA">
        <w:rPr>
          <w:rFonts w:ascii="IFAO-Grec Unicode" w:hAnsi="IFAO-Grec Unicode"/>
        </w:rPr>
        <w:fldChar w:fldCharType="separate"/>
      </w:r>
      <w:r w:rsidR="00EF7BEA" w:rsidRPr="00990DDA">
        <w:rPr>
          <w:rFonts w:ascii="IFAO-Grec Unicode" w:hAnsi="IFAO-Grec Unicode"/>
        </w:rPr>
        <w:t xml:space="preserve">Figure </w:t>
      </w:r>
      <w:r w:rsidR="00EF7BEA" w:rsidRPr="00990DDA">
        <w:rPr>
          <w:rFonts w:ascii="IFAO-Grec Unicode" w:hAnsi="IFAO-Grec Unicode"/>
          <w:noProof/>
        </w:rPr>
        <w:t>38</w:t>
      </w:r>
      <w:r w:rsidR="008E0B90" w:rsidRPr="00990DDA">
        <w:rPr>
          <w:rFonts w:ascii="IFAO-Grec Unicode" w:hAnsi="IFAO-Grec Unicode"/>
        </w:rPr>
        <w:fldChar w:fldCharType="end"/>
      </w:r>
      <w:r w:rsidRPr="00990DDA">
        <w:rPr>
          <w:rFonts w:ascii="IFAO-Grec Unicode" w:hAnsi="IFAO-Grec Unicode"/>
        </w:rPr>
        <w:t>.</w:t>
      </w:r>
    </w:p>
  </w:footnote>
  <w:footnote w:id="97">
    <w:p w14:paraId="292E6CD5" w14:textId="612C1E03" w:rsidR="008F7611" w:rsidRPr="00990DDA" w:rsidRDefault="008F7611">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See </w:t>
      </w:r>
      <w:r w:rsidRPr="00990DDA">
        <w:rPr>
          <w:rFonts w:ascii="IFAO-Grec Unicode" w:hAnsi="IFAO-Grec Unicode"/>
        </w:rPr>
        <w:fldChar w:fldCharType="begin"/>
      </w:r>
      <w:r w:rsidRPr="00990DDA">
        <w:rPr>
          <w:rFonts w:ascii="IFAO-Grec Unicode" w:hAnsi="IFAO-Grec Unicode"/>
        </w:rPr>
        <w:instrText xml:space="preserve"> REF _Ref173332765 \h  \* MERGEFORMAT </w:instrText>
      </w:r>
      <w:r w:rsidRPr="00990DDA">
        <w:rPr>
          <w:rFonts w:ascii="IFAO-Grec Unicode" w:hAnsi="IFAO-Grec Unicode"/>
        </w:rPr>
      </w:r>
      <w:r w:rsidRPr="00990DDA">
        <w:rPr>
          <w:rFonts w:ascii="IFAO-Grec Unicode" w:hAnsi="IFAO-Grec Unicode"/>
        </w:rPr>
        <w:fldChar w:fldCharType="separate"/>
      </w:r>
      <w:r w:rsidR="00EF7BEA" w:rsidRPr="00990DDA">
        <w:rPr>
          <w:rFonts w:ascii="IFAO-Grec Unicode" w:hAnsi="IFAO-Grec Unicode"/>
        </w:rPr>
        <w:t xml:space="preserve">Figure </w:t>
      </w:r>
      <w:r w:rsidR="00EF7BEA" w:rsidRPr="00990DDA">
        <w:rPr>
          <w:rFonts w:ascii="IFAO-Grec Unicode" w:hAnsi="IFAO-Grec Unicode"/>
          <w:noProof/>
        </w:rPr>
        <w:t>41</w:t>
      </w:r>
      <w:r w:rsidRPr="00990DDA">
        <w:rPr>
          <w:rFonts w:ascii="IFAO-Grec Unicode" w:hAnsi="IFAO-Grec Unicode"/>
        </w:rPr>
        <w:fldChar w:fldCharType="end"/>
      </w:r>
      <w:r w:rsidRPr="00990DDA">
        <w:rPr>
          <w:rFonts w:ascii="IFAO-Grec Unicode" w:hAnsi="IFAO-Grec Unicode"/>
        </w:rPr>
        <w:t>.</w:t>
      </w:r>
    </w:p>
  </w:footnote>
  <w:footnote w:id="98">
    <w:p w14:paraId="37149700" w14:textId="698BF3F2" w:rsidR="002C3514" w:rsidRPr="00990DDA" w:rsidRDefault="002C3514">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“None of the walls of </w:t>
      </w:r>
      <w:r w:rsidR="009D753F" w:rsidRPr="00990DDA">
        <w:rPr>
          <w:rFonts w:ascii="IFAO-Grec Unicode" w:hAnsi="IFAO-Grec Unicode"/>
        </w:rPr>
        <w:t>the original C layer house, C62, alongside C56 on the west, Map 26, survived into the B layer of occupation above it, House 230</w:t>
      </w:r>
      <w:r w:rsidR="00064CA1" w:rsidRPr="00990DDA">
        <w:rPr>
          <w:rFonts w:ascii="IFAO-Grec Unicode" w:hAnsi="IFAO-Grec Unicode"/>
        </w:rPr>
        <w:t xml:space="preserve">. In fact, no original wall of any of the interrelated houses in that square, C62, C57, and C59, were in use in the later period, except as foundations upon which </w:t>
      </w:r>
      <w:r w:rsidR="00CC2A75" w:rsidRPr="00990DDA">
        <w:rPr>
          <w:rFonts w:ascii="IFAO-Grec Unicode" w:hAnsi="IFAO-Grec Unicode"/>
        </w:rPr>
        <w:t>some of the walls in the B layer houses, 228, 229, 230, and 239 were built</w:t>
      </w:r>
      <w:r w:rsidR="00DB043C" w:rsidRPr="00990DDA">
        <w:rPr>
          <w:rFonts w:ascii="IFAO-Grec Unicode" w:hAnsi="IFAO-Grec Unicode"/>
        </w:rPr>
        <w:t xml:space="preserve"> </w:t>
      </w:r>
      <w:r w:rsidR="009074A4" w:rsidRPr="00990DDA">
        <w:rPr>
          <w:rFonts w:ascii="IFAO-Grec Unicode" w:hAnsi="IFAO-Grec Unicode"/>
        </w:rPr>
        <w:t>\</w:t>
      </w:r>
      <w:r w:rsidR="00DB043C" w:rsidRPr="00990DDA">
        <w:rPr>
          <w:rFonts w:ascii="IFAO-Grec Unicode" w:hAnsi="IFAO-Grec Unicode"/>
        </w:rPr>
        <w:t xml:space="preserve">Plate 102 and/ Map 44. Evidently </w:t>
      </w:r>
      <w:r w:rsidR="002E1079" w:rsidRPr="00990DDA">
        <w:rPr>
          <w:rFonts w:ascii="IFAO-Grec Unicode" w:hAnsi="IFAO-Grec Unicode"/>
        </w:rPr>
        <w:t>there had been breaks in occupation here, times when houses in whole or in part had been unoccupied.</w:t>
      </w:r>
      <w:r w:rsidRPr="00990DDA">
        <w:rPr>
          <w:rFonts w:ascii="IFAO-Grec Unicode" w:hAnsi="IFAO-Grec Unicode"/>
        </w:rPr>
        <w:t>”</w:t>
      </w:r>
      <w:r w:rsidR="00BE0216" w:rsidRPr="00990DDA">
        <w:rPr>
          <w:rFonts w:ascii="IFAO-Grec Unicode" w:hAnsi="IFAO-Grec Unicode"/>
        </w:rPr>
        <w:t xml:space="preserve"> </w:t>
      </w:r>
      <w:hyperlink r:id="rId140" w:history="1">
        <w:r w:rsidR="00BE0216" w:rsidRPr="00990DDA">
          <w:rPr>
            <w:rStyle w:val="Hyperlink"/>
            <w:rFonts w:ascii="IFAO-Grec Unicode" w:hAnsi="IFAO-Grec Unicode"/>
          </w:rPr>
          <w:t>Peterson 197</w:t>
        </w:r>
        <w:r w:rsidR="00605067" w:rsidRPr="00990DDA">
          <w:rPr>
            <w:rStyle w:val="Hyperlink"/>
            <w:rFonts w:ascii="IFAO-Grec Unicode" w:hAnsi="IFAO-Grec Unicode"/>
          </w:rPr>
          <w:t>3</w:t>
        </w:r>
      </w:hyperlink>
      <w:r w:rsidR="00BE0216" w:rsidRPr="00990DDA">
        <w:rPr>
          <w:rFonts w:ascii="IFAO-Grec Unicode" w:hAnsi="IFAO-Grec Unicode"/>
        </w:rPr>
        <w:t>: 446.</w:t>
      </w:r>
      <w:r w:rsidR="006D65AC" w:rsidRPr="00990DDA">
        <w:rPr>
          <w:rFonts w:ascii="IFAO-Grec Unicode" w:hAnsi="IFAO-Grec Unicode"/>
        </w:rPr>
        <w:t xml:space="preserve"> </w:t>
      </w:r>
    </w:p>
  </w:footnote>
  <w:footnote w:id="99">
    <w:p w14:paraId="37586174" w14:textId="7B46EF78" w:rsidR="008F7611" w:rsidRPr="00990DDA" w:rsidRDefault="008F7611">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See </w:t>
      </w:r>
      <w:r w:rsidRPr="00990DDA">
        <w:rPr>
          <w:rFonts w:ascii="IFAO-Grec Unicode" w:hAnsi="IFAO-Grec Unicode"/>
        </w:rPr>
        <w:fldChar w:fldCharType="begin"/>
      </w:r>
      <w:r w:rsidRPr="00990DDA">
        <w:rPr>
          <w:rFonts w:ascii="IFAO-Grec Unicode" w:hAnsi="IFAO-Grec Unicode"/>
        </w:rPr>
        <w:instrText xml:space="preserve"> REF _Ref173332760 \h  \* MERGEFORMAT </w:instrText>
      </w:r>
      <w:r w:rsidRPr="00990DDA">
        <w:rPr>
          <w:rFonts w:ascii="IFAO-Grec Unicode" w:hAnsi="IFAO-Grec Unicode"/>
        </w:rPr>
      </w:r>
      <w:r w:rsidRPr="00990DDA">
        <w:rPr>
          <w:rFonts w:ascii="IFAO-Grec Unicode" w:hAnsi="IFAO-Grec Unicode"/>
        </w:rPr>
        <w:fldChar w:fldCharType="separate"/>
      </w:r>
      <w:r w:rsidR="00EF7BEA" w:rsidRPr="00990DDA">
        <w:rPr>
          <w:rFonts w:ascii="IFAO-Grec Unicode" w:hAnsi="IFAO-Grec Unicode"/>
        </w:rPr>
        <w:t xml:space="preserve">Figure </w:t>
      </w:r>
      <w:r w:rsidR="00EF7BEA" w:rsidRPr="00990DDA">
        <w:rPr>
          <w:rFonts w:ascii="IFAO-Grec Unicode" w:hAnsi="IFAO-Grec Unicode"/>
          <w:noProof/>
        </w:rPr>
        <w:t>42</w:t>
      </w:r>
      <w:r w:rsidRPr="00990DDA">
        <w:rPr>
          <w:rFonts w:ascii="IFAO-Grec Unicode" w:hAnsi="IFAO-Grec Unicode"/>
        </w:rPr>
        <w:fldChar w:fldCharType="end"/>
      </w:r>
      <w:r w:rsidRPr="00990DDA">
        <w:rPr>
          <w:rFonts w:ascii="IFAO-Grec Unicode" w:hAnsi="IFAO-Grec Unicode"/>
        </w:rPr>
        <w:t>.</w:t>
      </w:r>
    </w:p>
  </w:footnote>
  <w:footnote w:id="100">
    <w:p w14:paraId="56D02443" w14:textId="110319FD" w:rsidR="00C502D6" w:rsidRPr="00990DDA" w:rsidRDefault="00C502D6">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I.e., the</w:t>
      </w:r>
      <w:r w:rsidR="00B618DC" w:rsidRPr="00990DDA">
        <w:rPr>
          <w:rFonts w:ascii="IFAO-Grec Unicode" w:hAnsi="IFAO-Grec Unicode"/>
        </w:rPr>
        <w:t>se finds</w:t>
      </w:r>
      <w:r w:rsidRPr="00990DDA">
        <w:rPr>
          <w:rFonts w:ascii="IFAO-Grec Unicode" w:hAnsi="IFAO-Grec Unicode"/>
        </w:rPr>
        <w:t xml:space="preserve"> have field number</w:t>
      </w:r>
      <w:r w:rsidR="00B618DC" w:rsidRPr="00990DDA">
        <w:rPr>
          <w:rFonts w:ascii="IFAO-Grec Unicode" w:hAnsi="IFAO-Grec Unicode"/>
        </w:rPr>
        <w:t>s</w:t>
      </w:r>
      <w:r w:rsidRPr="00990DDA">
        <w:rPr>
          <w:rFonts w:ascii="IFAO-Grec Unicode" w:hAnsi="IFAO-Grec Unicode"/>
        </w:rPr>
        <w:t xml:space="preserve"> beginning 25-230</w:t>
      </w:r>
      <w:r w:rsidR="00F87556" w:rsidRPr="00990DDA">
        <w:rPr>
          <w:rFonts w:ascii="IFAO-Grec Unicode" w:hAnsi="IFAO-Grec Unicode"/>
        </w:rPr>
        <w:t xml:space="preserve"> instead of 27-230</w:t>
      </w:r>
      <w:r w:rsidR="00B618DC" w:rsidRPr="00990DDA">
        <w:rPr>
          <w:rFonts w:ascii="IFAO-Grec Unicode" w:hAnsi="IFAO-Grec Unicode"/>
        </w:rPr>
        <w:t xml:space="preserve">: </w:t>
      </w:r>
      <w:r w:rsidR="001A1121" w:rsidRPr="00990DDA">
        <w:rPr>
          <w:rFonts w:ascii="IFAO-Grec Unicode" w:hAnsi="IFAO-Grec Unicode"/>
        </w:rPr>
        <w:t>the</w:t>
      </w:r>
      <w:r w:rsidR="007441C6" w:rsidRPr="00990DDA">
        <w:rPr>
          <w:rFonts w:ascii="IFAO-Grec Unicode" w:hAnsi="IFAO-Grec Unicode"/>
        </w:rPr>
        <w:t xml:space="preserve">y are repeated in the </w:t>
      </w:r>
      <w:r w:rsidR="00A7403D" w:rsidRPr="00990DDA">
        <w:rPr>
          <w:rFonts w:ascii="IFAO-Grec Unicode" w:hAnsi="IFAO-Grec Unicode"/>
        </w:rPr>
        <w:t xml:space="preserve">entries that </w:t>
      </w:r>
      <w:r w:rsidR="001A1121" w:rsidRPr="00990DDA">
        <w:rPr>
          <w:rFonts w:ascii="IFAO-Grec Unicode" w:hAnsi="IFAO-Grec Unicode"/>
        </w:rPr>
        <w:t>begin 27-230</w:t>
      </w:r>
      <w:r w:rsidR="00A7403D" w:rsidRPr="00990DDA">
        <w:rPr>
          <w:rFonts w:ascii="IFAO-Grec Unicode" w:hAnsi="IFAO-Grec Unicode"/>
        </w:rPr>
        <w:t>, but</w:t>
      </w:r>
      <w:r w:rsidR="001A1121" w:rsidRPr="00990DDA">
        <w:rPr>
          <w:rFonts w:ascii="IFAO-Grec Unicode" w:hAnsi="IFAO-Grec Unicode"/>
        </w:rPr>
        <w:t xml:space="preserve"> include </w:t>
      </w:r>
      <w:r w:rsidR="00A7403D" w:rsidRPr="00990DDA">
        <w:rPr>
          <w:rFonts w:ascii="IFAO-Grec Unicode" w:hAnsi="IFAO-Grec Unicode"/>
        </w:rPr>
        <w:t xml:space="preserve">there </w:t>
      </w:r>
      <w:r w:rsidR="001A1121" w:rsidRPr="00990DDA">
        <w:rPr>
          <w:rFonts w:ascii="IFAO-Grec Unicode" w:hAnsi="IFAO-Grec Unicode"/>
        </w:rPr>
        <w:t>the annotation “entered in 1925–1926.”</w:t>
      </w:r>
    </w:p>
  </w:footnote>
  <w:footnote w:id="101">
    <w:p w14:paraId="52BAFF25" w14:textId="6545A50E" w:rsidR="005F01F2" w:rsidRPr="00990DDA" w:rsidRDefault="005F01F2">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There are three examples of Hayes ARS type 58 (</w:t>
      </w:r>
      <w:r w:rsidR="00C83625" w:rsidRPr="00990DDA">
        <w:rPr>
          <w:rFonts w:ascii="IFAO-Grec Unicode" w:hAnsi="IFAO-Grec Unicode"/>
        </w:rPr>
        <w:t>27-230E-</w:t>
      </w:r>
      <w:r w:rsidR="00F63F1C" w:rsidRPr="00990DDA">
        <w:rPr>
          <w:rFonts w:ascii="IFAO-Grec Unicode" w:hAnsi="IFAO-Grec Unicode"/>
        </w:rPr>
        <w:t xml:space="preserve">lI; </w:t>
      </w:r>
      <w:r w:rsidR="005E5941" w:rsidRPr="00990DDA">
        <w:rPr>
          <w:rFonts w:ascii="IFAO-Grec Unicode" w:hAnsi="IFAO-Grec Unicode"/>
        </w:rPr>
        <w:t>27-230E-ml; 27-230E-nl</w:t>
      </w:r>
      <w:r w:rsidRPr="00990DDA">
        <w:rPr>
          <w:rFonts w:ascii="IFAO-Grec Unicode" w:hAnsi="IFAO-Grec Unicode"/>
        </w:rPr>
        <w:t xml:space="preserve">), </w:t>
      </w:r>
      <w:r w:rsidR="00CC54B4" w:rsidRPr="00990DDA">
        <w:rPr>
          <w:rFonts w:ascii="IFAO-Grec Unicode" w:hAnsi="IFAO-Grec Unicode"/>
        </w:rPr>
        <w:t xml:space="preserve">two of </w:t>
      </w:r>
      <w:r w:rsidR="00162303" w:rsidRPr="00990DDA">
        <w:rPr>
          <w:rFonts w:ascii="IFAO-Grec Unicode" w:hAnsi="IFAO-Grec Unicode"/>
        </w:rPr>
        <w:t xml:space="preserve">ARS </w:t>
      </w:r>
      <w:r w:rsidR="00CC54B4" w:rsidRPr="00990DDA">
        <w:rPr>
          <w:rFonts w:ascii="IFAO-Grec Unicode" w:hAnsi="IFAO-Grec Unicode"/>
        </w:rPr>
        <w:t xml:space="preserve">type </w:t>
      </w:r>
      <w:r w:rsidRPr="00990DDA">
        <w:rPr>
          <w:rFonts w:ascii="IFAO-Grec Unicode" w:hAnsi="IFAO-Grec Unicode"/>
        </w:rPr>
        <w:t>67 (</w:t>
      </w:r>
      <w:r w:rsidR="005E5941" w:rsidRPr="00990DDA">
        <w:rPr>
          <w:rFonts w:ascii="IFAO-Grec Unicode" w:hAnsi="IFAO-Grec Unicode"/>
        </w:rPr>
        <w:t>2</w:t>
      </w:r>
      <w:r w:rsidR="006561FB" w:rsidRPr="00990DDA">
        <w:rPr>
          <w:rFonts w:ascii="IFAO-Grec Unicode" w:hAnsi="IFAO-Grec Unicode"/>
        </w:rPr>
        <w:t>5</w:t>
      </w:r>
      <w:r w:rsidR="005E5941" w:rsidRPr="00990DDA">
        <w:rPr>
          <w:rFonts w:ascii="IFAO-Grec Unicode" w:hAnsi="IFAO-Grec Unicode"/>
        </w:rPr>
        <w:t>-230E-f</w:t>
      </w:r>
      <w:r w:rsidRPr="00990DDA">
        <w:rPr>
          <w:rFonts w:ascii="IFAO-Grec Unicode" w:hAnsi="IFAO-Grec Unicode"/>
        </w:rPr>
        <w:t>)</w:t>
      </w:r>
      <w:r w:rsidR="00CC54B4" w:rsidRPr="00990DDA">
        <w:rPr>
          <w:rFonts w:ascii="IFAO-Grec Unicode" w:hAnsi="IFAO-Grec Unicode"/>
        </w:rPr>
        <w:t xml:space="preserve"> and </w:t>
      </w:r>
      <w:r w:rsidR="00162303" w:rsidRPr="00990DDA">
        <w:rPr>
          <w:rFonts w:ascii="IFAO-Grec Unicode" w:hAnsi="IFAO-Grec Unicode"/>
        </w:rPr>
        <w:t xml:space="preserve">ARS type </w:t>
      </w:r>
      <w:r w:rsidRPr="00990DDA">
        <w:rPr>
          <w:rFonts w:ascii="IFAO-Grec Unicode" w:hAnsi="IFAO-Grec Unicode"/>
        </w:rPr>
        <w:t>91 (</w:t>
      </w:r>
      <w:r w:rsidR="006561FB" w:rsidRPr="00990DDA">
        <w:rPr>
          <w:rFonts w:ascii="IFAO-Grec Unicode" w:hAnsi="IFAO-Grec Unicode"/>
        </w:rPr>
        <w:t>25-230A-l; 25-240B-d</w:t>
      </w:r>
      <w:r w:rsidRPr="00990DDA">
        <w:rPr>
          <w:rFonts w:ascii="IFAO-Grec Unicode" w:hAnsi="IFAO-Grec Unicode"/>
        </w:rPr>
        <w:t>),</w:t>
      </w:r>
      <w:r w:rsidR="00B54145" w:rsidRPr="00990DDA">
        <w:rPr>
          <w:rFonts w:ascii="IFAO-Grec Unicode" w:hAnsi="IFAO-Grec Unicode"/>
        </w:rPr>
        <w:t xml:space="preserve"> respectively,</w:t>
      </w:r>
      <w:r w:rsidRPr="00990DDA">
        <w:rPr>
          <w:rFonts w:ascii="IFAO-Grec Unicode" w:hAnsi="IFAO-Grec Unicode"/>
        </w:rPr>
        <w:t xml:space="preserve"> </w:t>
      </w:r>
      <w:r w:rsidR="00B54145" w:rsidRPr="00990DDA">
        <w:rPr>
          <w:rFonts w:ascii="IFAO-Grec Unicode" w:hAnsi="IFAO-Grec Unicode"/>
        </w:rPr>
        <w:t xml:space="preserve">and one each of </w:t>
      </w:r>
      <w:r w:rsidR="00162303" w:rsidRPr="00990DDA">
        <w:rPr>
          <w:rFonts w:ascii="IFAO-Grec Unicode" w:hAnsi="IFAO-Grec Unicode"/>
        </w:rPr>
        <w:t xml:space="preserve">ARS type </w:t>
      </w:r>
      <w:r w:rsidR="00B54145" w:rsidRPr="00990DDA">
        <w:rPr>
          <w:rFonts w:ascii="IFAO-Grec Unicode" w:hAnsi="IFAO-Grec Unicode"/>
        </w:rPr>
        <w:t>59 (</w:t>
      </w:r>
      <w:r w:rsidR="00885AFD" w:rsidRPr="00990DDA">
        <w:rPr>
          <w:rFonts w:ascii="IFAO-Grec Unicode" w:hAnsi="IFAO-Grec Unicode"/>
        </w:rPr>
        <w:t>27-230E-kl</w:t>
      </w:r>
      <w:r w:rsidR="00B54145" w:rsidRPr="00990DDA">
        <w:rPr>
          <w:rFonts w:ascii="IFAO-Grec Unicode" w:hAnsi="IFAO-Grec Unicode"/>
        </w:rPr>
        <w:t xml:space="preserve">) and </w:t>
      </w:r>
      <w:r w:rsidR="00162303" w:rsidRPr="00990DDA">
        <w:rPr>
          <w:rFonts w:ascii="IFAO-Grec Unicode" w:hAnsi="IFAO-Grec Unicode"/>
        </w:rPr>
        <w:t xml:space="preserve">ARS type </w:t>
      </w:r>
      <w:r w:rsidRPr="00990DDA">
        <w:rPr>
          <w:rFonts w:ascii="IFAO-Grec Unicode" w:hAnsi="IFAO-Grec Unicode"/>
        </w:rPr>
        <w:t>93 (</w:t>
      </w:r>
      <w:r w:rsidR="00885AFD" w:rsidRPr="00990DDA">
        <w:rPr>
          <w:rFonts w:ascii="IFAO-Grec Unicode" w:hAnsi="IFAO-Grec Unicode"/>
        </w:rPr>
        <w:t>25-230A-m</w:t>
      </w:r>
      <w:r w:rsidRPr="00990DDA">
        <w:rPr>
          <w:rFonts w:ascii="IFAO-Grec Unicode" w:hAnsi="IFAO-Grec Unicode"/>
        </w:rPr>
        <w:t>)</w:t>
      </w:r>
      <w:r w:rsidR="00B54145" w:rsidRPr="00990DDA">
        <w:rPr>
          <w:rFonts w:ascii="IFAO-Grec Unicode" w:hAnsi="IFAO-Grec Unicode"/>
        </w:rPr>
        <w:t>.</w:t>
      </w:r>
      <w:r w:rsidR="0023483C" w:rsidRPr="00990DDA">
        <w:rPr>
          <w:rFonts w:ascii="IFAO-Grec Unicode" w:hAnsi="IFAO-Grec Unicode"/>
        </w:rPr>
        <w:t xml:space="preserve"> </w:t>
      </w:r>
      <w:r w:rsidR="003528D1" w:rsidRPr="00990DDA">
        <w:rPr>
          <w:rFonts w:ascii="IFAO-Grec Unicode" w:hAnsi="IFAO-Grec Unicode"/>
        </w:rPr>
        <w:t xml:space="preserve">The dates assigned to these types are as follows: </w:t>
      </w:r>
      <w:r w:rsidR="002609E1" w:rsidRPr="00990DDA">
        <w:rPr>
          <w:rFonts w:ascii="IFAO-Grec Unicode" w:hAnsi="IFAO-Grec Unicode"/>
        </w:rPr>
        <w:t xml:space="preserve">290–375 </w:t>
      </w:r>
      <w:r w:rsidR="003528D1" w:rsidRPr="00990DDA">
        <w:rPr>
          <w:rFonts w:ascii="IFAO-Grec Unicode" w:hAnsi="IFAO-Grec Unicode"/>
        </w:rPr>
        <w:t xml:space="preserve">(58); </w:t>
      </w:r>
      <w:r w:rsidR="002609E1" w:rsidRPr="00990DDA">
        <w:rPr>
          <w:rFonts w:ascii="IFAO-Grec Unicode" w:hAnsi="IFAO-Grec Unicode"/>
        </w:rPr>
        <w:t xml:space="preserve">320–420 (59); 360–470 </w:t>
      </w:r>
      <w:r w:rsidR="003528D1" w:rsidRPr="00990DDA">
        <w:rPr>
          <w:rFonts w:ascii="IFAO-Grec Unicode" w:hAnsi="IFAO-Grec Unicode"/>
        </w:rPr>
        <w:t xml:space="preserve">(67); </w:t>
      </w:r>
      <w:r w:rsidR="002609E1" w:rsidRPr="00990DDA">
        <w:rPr>
          <w:rFonts w:ascii="IFAO-Grec Unicode" w:hAnsi="IFAO-Grec Unicode"/>
        </w:rPr>
        <w:t xml:space="preserve">380–600 </w:t>
      </w:r>
      <w:r w:rsidR="003528D1" w:rsidRPr="00990DDA">
        <w:rPr>
          <w:rFonts w:ascii="IFAO-Grec Unicode" w:hAnsi="IFAO-Grec Unicode"/>
        </w:rPr>
        <w:t>(91)</w:t>
      </w:r>
      <w:r w:rsidR="002609E1" w:rsidRPr="00990DDA">
        <w:rPr>
          <w:rFonts w:ascii="IFAO-Grec Unicode" w:hAnsi="IFAO-Grec Unicode"/>
        </w:rPr>
        <w:t xml:space="preserve">; 470–540 (93). </w:t>
      </w:r>
      <w:r w:rsidR="0067195D" w:rsidRPr="00990DDA">
        <w:rPr>
          <w:rFonts w:ascii="IFAO-Grec Unicode" w:hAnsi="IFAO-Grec Unicode"/>
        </w:rPr>
        <w:t>It is noteworthy that o</w:t>
      </w:r>
      <w:r w:rsidR="0023483C" w:rsidRPr="00990DDA">
        <w:rPr>
          <w:rFonts w:ascii="IFAO-Grec Unicode" w:hAnsi="IFAO-Grec Unicode"/>
        </w:rPr>
        <w:t xml:space="preserve">ne example of </w:t>
      </w:r>
      <w:r w:rsidR="0043234B" w:rsidRPr="00990DDA">
        <w:rPr>
          <w:rFonts w:ascii="IFAO-Grec Unicode" w:hAnsi="IFAO-Grec Unicode"/>
        </w:rPr>
        <w:t xml:space="preserve">ARS type </w:t>
      </w:r>
      <w:r w:rsidR="0067195D" w:rsidRPr="00990DDA">
        <w:rPr>
          <w:rFonts w:ascii="IFAO-Grec Unicode" w:hAnsi="IFAO-Grec Unicode"/>
        </w:rPr>
        <w:t xml:space="preserve">91 and 93, respectively, </w:t>
      </w:r>
      <w:r w:rsidR="00C83625" w:rsidRPr="00990DDA">
        <w:rPr>
          <w:rFonts w:ascii="IFAO-Grec Unicode" w:hAnsi="IFAO-Grec Unicode"/>
        </w:rPr>
        <w:t>w</w:t>
      </w:r>
      <w:r w:rsidR="00A31717" w:rsidRPr="00990DDA">
        <w:rPr>
          <w:rFonts w:ascii="IFAO-Grec Unicode" w:hAnsi="IFAO-Grec Unicode"/>
        </w:rPr>
        <w:t>as</w:t>
      </w:r>
      <w:r w:rsidR="00C83625" w:rsidRPr="00990DDA">
        <w:rPr>
          <w:rFonts w:ascii="IFAO-Grec Unicode" w:hAnsi="IFAO-Grec Unicode"/>
        </w:rPr>
        <w:t xml:space="preserve"> found in </w:t>
      </w:r>
      <w:r w:rsidR="0023483C" w:rsidRPr="00990DDA">
        <w:rPr>
          <w:rFonts w:ascii="IFAO-Grec Unicode" w:hAnsi="IFAO-Grec Unicode"/>
        </w:rPr>
        <w:t>Room 2</w:t>
      </w:r>
      <w:r w:rsidR="009212BE" w:rsidRPr="00990DDA">
        <w:rPr>
          <w:rFonts w:ascii="IFAO-Grec Unicode" w:hAnsi="IFAO-Grec Unicode"/>
        </w:rPr>
        <w:t>3</w:t>
      </w:r>
      <w:r w:rsidR="0023483C" w:rsidRPr="00990DDA">
        <w:rPr>
          <w:rFonts w:ascii="IFAO-Grec Unicode" w:hAnsi="IFAO-Grec Unicode"/>
        </w:rPr>
        <w:t>0A</w:t>
      </w:r>
      <w:r w:rsidR="00C83625" w:rsidRPr="00990DDA">
        <w:rPr>
          <w:rFonts w:ascii="IFAO-Grec Unicode" w:hAnsi="IFAO-Grec Unicode"/>
        </w:rPr>
        <w:t>, where</w:t>
      </w:r>
      <w:r w:rsidR="0023483C" w:rsidRPr="00990DDA">
        <w:rPr>
          <w:rFonts w:ascii="IFAO-Grec Unicode" w:hAnsi="IFAO-Grec Unicode"/>
        </w:rPr>
        <w:t xml:space="preserve"> the papyrus was excavated.</w:t>
      </w:r>
    </w:p>
  </w:footnote>
  <w:footnote w:id="102">
    <w:p w14:paraId="13DBADFC" w14:textId="061BA48C" w:rsidR="00047981" w:rsidRPr="00990DDA" w:rsidRDefault="00047981" w:rsidP="00047981">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P.Mich. inv. 4992 (27-230E-HI) was also excavated in the later, 1927/8 season: it is unpublished, but is assigned a date in the late-III/IV century by APIS, which corresponds well with the ceramic data detailed in fn. </w:t>
      </w:r>
      <w:r w:rsidRPr="00990DDA">
        <w:rPr>
          <w:rFonts w:ascii="IFAO-Grec Unicode" w:hAnsi="IFAO-Grec Unicode"/>
        </w:rPr>
        <w:fldChar w:fldCharType="begin"/>
      </w:r>
      <w:r w:rsidRPr="00990DDA">
        <w:rPr>
          <w:rFonts w:ascii="IFAO-Grec Unicode" w:hAnsi="IFAO-Grec Unicode"/>
        </w:rPr>
        <w:instrText xml:space="preserve"> NOTEREF _Ref180151953 \h </w:instrText>
      </w:r>
      <w:r w:rsidR="0068106F" w:rsidRPr="00990DDA">
        <w:rPr>
          <w:rFonts w:ascii="IFAO-Grec Unicode" w:hAnsi="IFAO-Grec Unicode"/>
        </w:rPr>
        <w:instrText xml:space="preserve"> \* MERGEFORMAT </w:instrText>
      </w:r>
      <w:r w:rsidRPr="00990DDA">
        <w:rPr>
          <w:rFonts w:ascii="IFAO-Grec Unicode" w:hAnsi="IFAO-Grec Unicode"/>
        </w:rPr>
      </w:r>
      <w:r w:rsidRPr="00990DDA">
        <w:rPr>
          <w:rFonts w:ascii="IFAO-Grec Unicode" w:hAnsi="IFAO-Grec Unicode"/>
        </w:rPr>
        <w:fldChar w:fldCharType="separate"/>
      </w:r>
      <w:r w:rsidR="00EF7BEA" w:rsidRPr="00990DDA">
        <w:rPr>
          <w:rFonts w:ascii="IFAO-Grec Unicode" w:hAnsi="IFAO-Grec Unicode"/>
        </w:rPr>
        <w:t>100</w:t>
      </w:r>
      <w:r w:rsidRPr="00990DDA">
        <w:rPr>
          <w:rFonts w:ascii="IFAO-Grec Unicode" w:hAnsi="IFAO-Grec Unicode"/>
        </w:rPr>
        <w:fldChar w:fldCharType="end"/>
      </w:r>
      <w:r w:rsidRPr="00990DDA">
        <w:rPr>
          <w:rFonts w:ascii="IFAO-Grec Unicode" w:hAnsi="IFAO-Grec Unicode"/>
        </w:rPr>
        <w:t xml:space="preserve"> as well as two coins from the reign of Constantine found in the same room (27-230E-J).</w:t>
      </w:r>
    </w:p>
  </w:footnote>
  <w:footnote w:id="103">
    <w:p w14:paraId="192C133B" w14:textId="7B1FF92C" w:rsidR="006347CB" w:rsidRPr="00990DDA" w:rsidRDefault="006347CB">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On the area north of C65, see </w:t>
      </w:r>
      <w:hyperlink r:id="rId141" w:history="1">
        <w:r w:rsidRPr="00990DDA">
          <w:rPr>
            <w:rStyle w:val="Hyperlink"/>
            <w:rFonts w:ascii="IFAO-Grec Unicode" w:hAnsi="IFAO-Grec Unicode"/>
          </w:rPr>
          <w:t>Peterson 1973</w:t>
        </w:r>
      </w:hyperlink>
      <w:r w:rsidRPr="00990DDA">
        <w:rPr>
          <w:rFonts w:ascii="IFAO-Grec Unicode" w:hAnsi="IFAO-Grec Unicode"/>
        </w:rPr>
        <w:t>: 184–184.</w:t>
      </w:r>
      <w:r w:rsidR="00A038E5" w:rsidRPr="00990DDA">
        <w:rPr>
          <w:rFonts w:ascii="IFAO-Grec Unicode" w:hAnsi="IFAO-Grec Unicode"/>
        </w:rPr>
        <w:t xml:space="preserve"> </w:t>
      </w:r>
    </w:p>
  </w:footnote>
  <w:footnote w:id="104">
    <w:p w14:paraId="4624CE56" w14:textId="75939909" w:rsidR="00FF7F88" w:rsidRPr="00990DDA" w:rsidRDefault="00FF7F88" w:rsidP="00FF7F88">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w:t>
      </w:r>
      <w:r w:rsidR="00D50C64" w:rsidRPr="00990DDA">
        <w:rPr>
          <w:rFonts w:ascii="IFAO-Grec Unicode" w:hAnsi="IFAO-Grec Unicode"/>
        </w:rPr>
        <w:t xml:space="preserve">For </w:t>
      </w:r>
      <w:r w:rsidR="00166B07" w:rsidRPr="00990DDA">
        <w:rPr>
          <w:rFonts w:ascii="IFAO-Grec Unicode" w:hAnsi="IFAO-Grec Unicode"/>
        </w:rPr>
        <w:t xml:space="preserve">its identification as Homer, see </w:t>
      </w:r>
      <w:hyperlink r:id="rId142" w:history="1">
        <w:r w:rsidR="00166B07" w:rsidRPr="00990DDA">
          <w:rPr>
            <w:rStyle w:val="Hyperlink"/>
            <w:rFonts w:ascii="IFAO-Grec Unicode" w:hAnsi="IFAO-Grec Unicode"/>
          </w:rPr>
          <w:t>Gronewald 199</w:t>
        </w:r>
        <w:r w:rsidR="008A3B27" w:rsidRPr="00990DDA">
          <w:rPr>
            <w:rStyle w:val="Hyperlink"/>
            <w:rFonts w:ascii="IFAO-Grec Unicode" w:hAnsi="IFAO-Grec Unicode"/>
          </w:rPr>
          <w:t>1</w:t>
        </w:r>
      </w:hyperlink>
      <w:r w:rsidR="00602659" w:rsidRPr="00990DDA">
        <w:rPr>
          <w:rFonts w:ascii="IFAO-Grec Unicode" w:hAnsi="IFAO-Grec Unicode"/>
        </w:rPr>
        <w:t>: 9;</w:t>
      </w:r>
      <w:r w:rsidR="00166B07" w:rsidRPr="00990DDA">
        <w:rPr>
          <w:rFonts w:ascii="IFAO-Grec Unicode" w:hAnsi="IFAO-Grec Unicode"/>
        </w:rPr>
        <w:t xml:space="preserve"> for </w:t>
      </w:r>
      <w:r w:rsidR="00D50C64" w:rsidRPr="00990DDA">
        <w:rPr>
          <w:rFonts w:ascii="IFAO-Grec Unicode" w:hAnsi="IFAO-Grec Unicode"/>
        </w:rPr>
        <w:t xml:space="preserve">the join, see </w:t>
      </w:r>
      <w:hyperlink r:id="rId143" w:history="1">
        <w:r w:rsidR="00BB1FB8" w:rsidRPr="00990DDA">
          <w:rPr>
            <w:rStyle w:val="Hyperlink"/>
            <w:rFonts w:ascii="IFAO-Grec Unicode" w:hAnsi="IFAO-Grec Unicode"/>
          </w:rPr>
          <w:t>Andorlini 2001</w:t>
        </w:r>
      </w:hyperlink>
      <w:r w:rsidR="00BB1FB8" w:rsidRPr="00990DDA">
        <w:rPr>
          <w:rFonts w:ascii="IFAO-Grec Unicode" w:hAnsi="IFAO-Grec Unicode"/>
        </w:rPr>
        <w:t>:</w:t>
      </w:r>
      <w:r w:rsidR="007F4599" w:rsidRPr="00990DDA">
        <w:rPr>
          <w:rFonts w:ascii="IFAO-Grec Unicode" w:hAnsi="IFAO-Grec Unicode"/>
        </w:rPr>
        <w:t xml:space="preserve"> 40–41</w:t>
      </w:r>
      <w:r w:rsidR="00D50C64" w:rsidRPr="00990DDA">
        <w:rPr>
          <w:rFonts w:ascii="IFAO-Grec Unicode" w:hAnsi="IFAO-Grec Unicode"/>
        </w:rPr>
        <w:t xml:space="preserve">. </w:t>
      </w:r>
      <w:r w:rsidRPr="00990DDA">
        <w:rPr>
          <w:rFonts w:ascii="IFAO-Grec Unicode" w:hAnsi="IFAO-Grec Unicode"/>
        </w:rPr>
        <w:t xml:space="preserve">On the </w:t>
      </w:r>
      <w:r w:rsidR="00D50C64" w:rsidRPr="00990DDA">
        <w:rPr>
          <w:rFonts w:ascii="IFAO-Grec Unicode" w:hAnsi="IFAO-Grec Unicode"/>
        </w:rPr>
        <w:t xml:space="preserve">acquisition of the </w:t>
      </w:r>
      <w:r w:rsidRPr="00990DDA">
        <w:rPr>
          <w:rFonts w:ascii="IFAO-Grec Unicode" w:hAnsi="IFAO-Grec Unicode"/>
        </w:rPr>
        <w:t xml:space="preserve">Aberdeen papyri, see </w:t>
      </w:r>
      <w:hyperlink r:id="rId144" w:history="1">
        <w:r w:rsidR="00A61975" w:rsidRPr="00990DDA">
          <w:rPr>
            <w:rStyle w:val="Hyperlink"/>
            <w:rFonts w:ascii="IFAO-Grec Unicode" w:hAnsi="IFAO-Grec Unicode"/>
          </w:rPr>
          <w:t>d</w:t>
        </w:r>
        <w:r w:rsidRPr="00990DDA">
          <w:rPr>
            <w:rStyle w:val="Hyperlink"/>
            <w:rFonts w:ascii="IFAO-Grec Unicode" w:hAnsi="IFAO-Grec Unicode"/>
          </w:rPr>
          <w:t>e Ricci 1902</w:t>
        </w:r>
      </w:hyperlink>
      <w:r w:rsidRPr="00990DDA">
        <w:rPr>
          <w:rFonts w:ascii="IFAO-Grec Unicode" w:hAnsi="IFAO-Grec Unicode"/>
        </w:rPr>
        <w:t xml:space="preserve">:437; </w:t>
      </w:r>
      <w:hyperlink r:id="rId145" w:history="1">
        <w:r w:rsidRPr="00990DDA">
          <w:rPr>
            <w:rStyle w:val="Hyperlink"/>
            <w:rFonts w:ascii="IFAO-Grec Unicode" w:hAnsi="IFAO-Grec Unicode"/>
          </w:rPr>
          <w:t>Reinach 1905</w:t>
        </w:r>
      </w:hyperlink>
      <w:r w:rsidRPr="00990DDA">
        <w:rPr>
          <w:rFonts w:ascii="IFAO-Grec Unicode" w:hAnsi="IFAO-Grec Unicode"/>
        </w:rPr>
        <w:t xml:space="preserve">: 295 n. 2; </w:t>
      </w:r>
      <w:hyperlink r:id="rId146" w:history="1">
        <w:r w:rsidRPr="00990DDA">
          <w:rPr>
            <w:rStyle w:val="Hyperlink"/>
            <w:rFonts w:ascii="IFAO-Grec Unicode" w:hAnsi="IFAO-Grec Unicode"/>
          </w:rPr>
          <w:t>Ryholt 2019</w:t>
        </w:r>
      </w:hyperlink>
      <w:r w:rsidRPr="00990DDA">
        <w:rPr>
          <w:rFonts w:ascii="IFAO-Grec Unicode" w:hAnsi="IFAO-Grec Unicode"/>
        </w:rPr>
        <w:t>: 254.</w:t>
      </w:r>
      <w:r w:rsidR="005D0465" w:rsidRPr="00990DDA">
        <w:rPr>
          <w:rFonts w:ascii="IFAO-Grec Unicode" w:hAnsi="IFAO-Grec Unicode"/>
        </w:rPr>
        <w:t xml:space="preserve"> </w:t>
      </w:r>
      <w:r w:rsidR="00D50C64" w:rsidRPr="00990DDA">
        <w:rPr>
          <w:rFonts w:ascii="IFAO-Grec Unicode" w:hAnsi="IFAO-Grec Unicode"/>
        </w:rPr>
        <w:t xml:space="preserve">Of that group, </w:t>
      </w:r>
      <w:hyperlink r:id="rId147" w:history="1">
        <w:r w:rsidR="0006418D" w:rsidRPr="00990DDA">
          <w:rPr>
            <w:rStyle w:val="Hyperlink"/>
            <w:rFonts w:ascii="IFAO-Grec Unicode" w:hAnsi="IFAO-Grec Unicode"/>
          </w:rPr>
          <w:t>P.Aberd. 42h</w:t>
        </w:r>
      </w:hyperlink>
      <w:r w:rsidR="0006418D" w:rsidRPr="00990DDA">
        <w:rPr>
          <w:rFonts w:ascii="IFAO-Grec Unicode" w:hAnsi="IFAO-Grec Unicode"/>
        </w:rPr>
        <w:t xml:space="preserve">, </w:t>
      </w:r>
      <w:hyperlink r:id="rId148" w:history="1">
        <w:r w:rsidR="004D77BE" w:rsidRPr="00990DDA">
          <w:rPr>
            <w:rStyle w:val="Hyperlink"/>
            <w:rFonts w:ascii="IFAO-Grec Unicode" w:hAnsi="IFAO-Grec Unicode"/>
          </w:rPr>
          <w:t xml:space="preserve">P.Aberd. </w:t>
        </w:r>
        <w:r w:rsidR="0006418D" w:rsidRPr="00990DDA">
          <w:rPr>
            <w:rStyle w:val="Hyperlink"/>
            <w:rFonts w:ascii="IFAO-Grec Unicode" w:hAnsi="IFAO-Grec Unicode"/>
          </w:rPr>
          <w:t>49</w:t>
        </w:r>
      </w:hyperlink>
      <w:r w:rsidR="0006418D" w:rsidRPr="00990DDA">
        <w:rPr>
          <w:rFonts w:ascii="IFAO-Grec Unicode" w:hAnsi="IFAO-Grec Unicode"/>
        </w:rPr>
        <w:t xml:space="preserve">, </w:t>
      </w:r>
      <w:hyperlink r:id="rId149" w:history="1">
        <w:r w:rsidR="004D77BE" w:rsidRPr="00990DDA">
          <w:rPr>
            <w:rStyle w:val="Hyperlink"/>
            <w:rFonts w:ascii="IFAO-Grec Unicode" w:hAnsi="IFAO-Grec Unicode"/>
          </w:rPr>
          <w:t xml:space="preserve">P.Aberd. </w:t>
        </w:r>
        <w:r w:rsidR="0006418D" w:rsidRPr="00990DDA">
          <w:rPr>
            <w:rStyle w:val="Hyperlink"/>
            <w:rFonts w:ascii="IFAO-Grec Unicode" w:hAnsi="IFAO-Grec Unicode"/>
          </w:rPr>
          <w:t>50</w:t>
        </w:r>
      </w:hyperlink>
      <w:r w:rsidR="0006418D" w:rsidRPr="00990DDA">
        <w:rPr>
          <w:rFonts w:ascii="IFAO-Grec Unicode" w:hAnsi="IFAO-Grec Unicode"/>
        </w:rPr>
        <w:t xml:space="preserve">, and </w:t>
      </w:r>
      <w:hyperlink r:id="rId150" w:history="1">
        <w:r w:rsidR="004D77BE" w:rsidRPr="00990DDA">
          <w:rPr>
            <w:rStyle w:val="Hyperlink"/>
            <w:rFonts w:ascii="IFAO-Grec Unicode" w:hAnsi="IFAO-Grec Unicode"/>
          </w:rPr>
          <w:t xml:space="preserve">P.Aberd. </w:t>
        </w:r>
        <w:r w:rsidR="0006418D" w:rsidRPr="00990DDA">
          <w:rPr>
            <w:rStyle w:val="Hyperlink"/>
            <w:rFonts w:ascii="IFAO-Grec Unicode" w:hAnsi="IFAO-Grec Unicode"/>
          </w:rPr>
          <w:t>187</w:t>
        </w:r>
      </w:hyperlink>
      <w:r w:rsidR="004D77BE" w:rsidRPr="00990DDA">
        <w:rPr>
          <w:rFonts w:ascii="IFAO-Grec Unicode" w:hAnsi="IFAO-Grec Unicode"/>
        </w:rPr>
        <w:t xml:space="preserve"> have </w:t>
      </w:r>
      <w:r w:rsidR="00487F6E" w:rsidRPr="00990DDA">
        <w:rPr>
          <w:rFonts w:ascii="IFAO-Grec Unicode" w:hAnsi="IFAO-Grec Unicode"/>
        </w:rPr>
        <w:t>al</w:t>
      </w:r>
      <w:r w:rsidR="00D50C64" w:rsidRPr="00990DDA">
        <w:rPr>
          <w:rFonts w:ascii="IFAO-Grec Unicode" w:hAnsi="IFAO-Grec Unicode"/>
        </w:rPr>
        <w:t>so</w:t>
      </w:r>
      <w:r w:rsidR="00487F6E" w:rsidRPr="00990DDA">
        <w:rPr>
          <w:rFonts w:ascii="IFAO-Grec Unicode" w:hAnsi="IFAO-Grec Unicode"/>
        </w:rPr>
        <w:t xml:space="preserve"> </w:t>
      </w:r>
      <w:r w:rsidR="004D77BE" w:rsidRPr="00990DDA">
        <w:rPr>
          <w:rFonts w:ascii="IFAO-Grec Unicode" w:hAnsi="IFAO-Grec Unicode"/>
        </w:rPr>
        <w:t>been located in Karanis</w:t>
      </w:r>
      <w:r w:rsidR="0079411D" w:rsidRPr="00990DDA">
        <w:rPr>
          <w:rFonts w:ascii="IFAO-Grec Unicode" w:hAnsi="IFAO-Grec Unicode"/>
        </w:rPr>
        <w:t xml:space="preserve">, </w:t>
      </w:r>
      <w:r w:rsidR="005D0465" w:rsidRPr="00990DDA">
        <w:rPr>
          <w:rFonts w:ascii="IFAO-Grec Unicode" w:hAnsi="IFAO-Grec Unicode"/>
        </w:rPr>
        <w:t xml:space="preserve">while </w:t>
      </w:r>
      <w:r w:rsidR="0079411D" w:rsidRPr="00990DDA">
        <w:rPr>
          <w:rFonts w:ascii="IFAO-Grec Unicode" w:hAnsi="IFAO-Grec Unicode"/>
        </w:rPr>
        <w:t xml:space="preserve">the case for </w:t>
      </w:r>
      <w:hyperlink r:id="rId151" w:history="1">
        <w:r w:rsidR="0079411D" w:rsidRPr="00990DDA">
          <w:rPr>
            <w:rStyle w:val="Hyperlink"/>
            <w:rFonts w:ascii="IFAO-Grec Unicode" w:hAnsi="IFAO-Grec Unicode"/>
          </w:rPr>
          <w:t>P.Aberd. 35</w:t>
        </w:r>
      </w:hyperlink>
      <w:r w:rsidR="0079411D" w:rsidRPr="00990DDA">
        <w:rPr>
          <w:rFonts w:ascii="IFAO-Grec Unicode" w:hAnsi="IFAO-Grec Unicode"/>
        </w:rPr>
        <w:t xml:space="preserve"> is weak: see </w:t>
      </w:r>
      <w:hyperlink r:id="rId152" w:history="1">
        <w:r w:rsidR="0079411D" w:rsidRPr="00990DDA">
          <w:rPr>
            <w:rStyle w:val="Hyperlink"/>
            <w:rFonts w:ascii="IFAO-Grec Unicode" w:hAnsi="IFAO-Grec Unicode"/>
          </w:rPr>
          <w:t>Sampson 2023</w:t>
        </w:r>
      </w:hyperlink>
      <w:r w:rsidR="0079411D" w:rsidRPr="00990DDA">
        <w:rPr>
          <w:rFonts w:ascii="IFAO-Grec Unicode" w:hAnsi="IFAO-Grec Unicode"/>
        </w:rPr>
        <w:t>: 459 n. 87.</w:t>
      </w:r>
    </w:p>
  </w:footnote>
  <w:footnote w:id="105">
    <w:p w14:paraId="63F491E8" w14:textId="4894B172" w:rsidR="009F4177" w:rsidRPr="00990DDA" w:rsidRDefault="009F4177" w:rsidP="009F4177">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So also </w:t>
      </w:r>
      <w:hyperlink r:id="rId153" w:history="1">
        <w:r w:rsidRPr="00990DDA">
          <w:rPr>
            <w:rStyle w:val="Hyperlink"/>
            <w:rFonts w:ascii="IFAO-Grec Unicode" w:hAnsi="IFAO-Grec Unicode"/>
          </w:rPr>
          <w:t>van Minnen 1998</w:t>
        </w:r>
      </w:hyperlink>
      <w:r w:rsidRPr="00990DDA">
        <w:rPr>
          <w:rFonts w:ascii="IFAO-Grec Unicode" w:hAnsi="IFAO-Grec Unicode"/>
        </w:rPr>
        <w:t>: 135: “</w:t>
      </w:r>
      <w:r w:rsidRPr="00990DDA">
        <w:rPr>
          <w:rFonts w:ascii="IFAO-Grec Unicode" w:hAnsi="IFAO-Grec Unicode"/>
          <w:lang w:val="en-US"/>
        </w:rPr>
        <w:t>The Homeric text was partly derived from below the ground level of structure 219, possibly the structure above C63.</w:t>
      </w:r>
      <w:r w:rsidRPr="00990DDA">
        <w:rPr>
          <w:rFonts w:ascii="IFAO-Grec Unicode" w:hAnsi="IFAO-Grec Unicode"/>
        </w:rPr>
        <w:t>”</w:t>
      </w:r>
    </w:p>
  </w:footnote>
  <w:footnote w:id="106">
    <w:p w14:paraId="54BA10C4" w14:textId="27F1B20C" w:rsidR="000C3B1C" w:rsidRPr="00990DDA" w:rsidRDefault="000C3B1C">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See </w:t>
      </w:r>
      <w:r w:rsidR="000F3345" w:rsidRPr="00990DDA">
        <w:rPr>
          <w:rFonts w:ascii="IFAO-Grec Unicode" w:hAnsi="IFAO-Grec Unicode"/>
        </w:rPr>
        <w:fldChar w:fldCharType="begin"/>
      </w:r>
      <w:r w:rsidR="000F3345" w:rsidRPr="00990DDA">
        <w:rPr>
          <w:rFonts w:ascii="IFAO-Grec Unicode" w:hAnsi="IFAO-Grec Unicode"/>
        </w:rPr>
        <w:instrText xml:space="preserve"> REF _Ref180329179 \h  \* MERGEFORMAT </w:instrText>
      </w:r>
      <w:r w:rsidR="000F3345" w:rsidRPr="00990DDA">
        <w:rPr>
          <w:rFonts w:ascii="IFAO-Grec Unicode" w:hAnsi="IFAO-Grec Unicode"/>
        </w:rPr>
      </w:r>
      <w:r w:rsidR="000F3345" w:rsidRPr="00990DDA">
        <w:rPr>
          <w:rFonts w:ascii="IFAO-Grec Unicode" w:hAnsi="IFAO-Grec Unicode"/>
        </w:rPr>
        <w:fldChar w:fldCharType="separate"/>
      </w:r>
      <w:r w:rsidR="00EF7BEA" w:rsidRPr="00990DDA">
        <w:rPr>
          <w:rFonts w:ascii="IFAO-Grec Unicode" w:hAnsi="IFAO-Grec Unicode"/>
        </w:rPr>
        <w:t xml:space="preserve">Figure </w:t>
      </w:r>
      <w:r w:rsidR="00EF7BEA" w:rsidRPr="00990DDA">
        <w:rPr>
          <w:rFonts w:ascii="IFAO-Grec Unicode" w:hAnsi="IFAO-Grec Unicode"/>
          <w:noProof/>
        </w:rPr>
        <w:t>44</w:t>
      </w:r>
      <w:r w:rsidR="000F3345" w:rsidRPr="00990DDA">
        <w:rPr>
          <w:rFonts w:ascii="IFAO-Grec Unicode" w:hAnsi="IFAO-Grec Unicode"/>
        </w:rPr>
        <w:fldChar w:fldCharType="end"/>
      </w:r>
      <w:r w:rsidR="000F3345" w:rsidRPr="00990DDA">
        <w:rPr>
          <w:rFonts w:ascii="IFAO-Grec Unicode" w:hAnsi="IFAO-Grec Unicode"/>
        </w:rPr>
        <w:t xml:space="preserve"> </w:t>
      </w:r>
      <w:r w:rsidRPr="00990DDA">
        <w:rPr>
          <w:rFonts w:ascii="IFAO-Grec Unicode" w:hAnsi="IFAO-Grec Unicode"/>
        </w:rPr>
        <w:t xml:space="preserve">and </w:t>
      </w:r>
      <w:r w:rsidR="000F3345" w:rsidRPr="00990DDA">
        <w:rPr>
          <w:rFonts w:ascii="IFAO-Grec Unicode" w:hAnsi="IFAO-Grec Unicode"/>
        </w:rPr>
        <w:fldChar w:fldCharType="begin"/>
      </w:r>
      <w:r w:rsidR="000F3345" w:rsidRPr="00990DDA">
        <w:rPr>
          <w:rFonts w:ascii="IFAO-Grec Unicode" w:hAnsi="IFAO-Grec Unicode"/>
        </w:rPr>
        <w:instrText xml:space="preserve"> REF _Ref180329180 \h  \* MERGEFORMAT </w:instrText>
      </w:r>
      <w:r w:rsidR="000F3345" w:rsidRPr="00990DDA">
        <w:rPr>
          <w:rFonts w:ascii="IFAO-Grec Unicode" w:hAnsi="IFAO-Grec Unicode"/>
        </w:rPr>
      </w:r>
      <w:r w:rsidR="000F3345" w:rsidRPr="00990DDA">
        <w:rPr>
          <w:rFonts w:ascii="IFAO-Grec Unicode" w:hAnsi="IFAO-Grec Unicode"/>
        </w:rPr>
        <w:fldChar w:fldCharType="separate"/>
      </w:r>
      <w:r w:rsidR="00EF7BEA" w:rsidRPr="00990DDA">
        <w:rPr>
          <w:rFonts w:ascii="IFAO-Grec Unicode" w:hAnsi="IFAO-Grec Unicode"/>
        </w:rPr>
        <w:t xml:space="preserve">Figure </w:t>
      </w:r>
      <w:r w:rsidR="00EF7BEA" w:rsidRPr="00990DDA">
        <w:rPr>
          <w:rFonts w:ascii="IFAO-Grec Unicode" w:hAnsi="IFAO-Grec Unicode"/>
          <w:noProof/>
        </w:rPr>
        <w:t>45</w:t>
      </w:r>
      <w:r w:rsidR="000F3345" w:rsidRPr="00990DDA">
        <w:rPr>
          <w:rFonts w:ascii="IFAO-Grec Unicode" w:hAnsi="IFAO-Grec Unicode"/>
        </w:rPr>
        <w:fldChar w:fldCharType="end"/>
      </w:r>
      <w:r w:rsidRPr="00990DDA">
        <w:rPr>
          <w:rFonts w:ascii="IFAO-Grec Unicode" w:hAnsi="IFAO-Grec Unicode"/>
        </w:rPr>
        <w:t>, respectively.</w:t>
      </w:r>
    </w:p>
  </w:footnote>
  <w:footnote w:id="107">
    <w:p w14:paraId="0388E10B" w14:textId="7BE38F91" w:rsidR="005351EB" w:rsidRPr="00990DDA" w:rsidRDefault="005351EB" w:rsidP="005351EB">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w:t>
      </w:r>
      <w:r w:rsidR="00897983" w:rsidRPr="00990DDA">
        <w:rPr>
          <w:rFonts w:ascii="IFAO-Grec Unicode" w:hAnsi="IFAO-Grec Unicode"/>
        </w:rPr>
        <w:t xml:space="preserve">Other </w:t>
      </w:r>
      <w:r w:rsidR="00BB2D0A" w:rsidRPr="00990DDA">
        <w:rPr>
          <w:rFonts w:ascii="IFAO-Grec Unicode" w:hAnsi="IFAO-Grec Unicode"/>
        </w:rPr>
        <w:t xml:space="preserve">papyri from below House 219 are </w:t>
      </w:r>
      <w:hyperlink r:id="rId154" w:history="1">
        <w:r w:rsidR="00BB2D0A" w:rsidRPr="00990DDA">
          <w:rPr>
            <w:rStyle w:val="Hyperlink"/>
            <w:rFonts w:ascii="IFAO-Grec Unicode" w:hAnsi="IFAO-Grec Unicode"/>
          </w:rPr>
          <w:t>SB 24 15895</w:t>
        </w:r>
      </w:hyperlink>
      <w:r w:rsidR="00BB2D0A" w:rsidRPr="00990DDA">
        <w:rPr>
          <w:rFonts w:ascii="IFAO-Grec Unicode" w:hAnsi="IFAO-Grec Unicode"/>
        </w:rPr>
        <w:t xml:space="preserve"> (79 CE), an Antonine-era papyrus (P.Mich. inv. </w:t>
      </w:r>
      <w:hyperlink r:id="rId155" w:history="1">
        <w:r w:rsidR="00BB2D0A" w:rsidRPr="00990DDA">
          <w:rPr>
            <w:rStyle w:val="Hyperlink"/>
            <w:rFonts w:ascii="IFAO-Grec Unicode" w:hAnsi="IFAO-Grec Unicode"/>
          </w:rPr>
          <w:t>6256</w:t>
        </w:r>
      </w:hyperlink>
      <w:r w:rsidR="00BB2D0A" w:rsidRPr="00990DDA">
        <w:rPr>
          <w:rFonts w:ascii="IFAO-Grec Unicode" w:hAnsi="IFAO-Grec Unicode"/>
        </w:rPr>
        <w:t xml:space="preserve">), and others </w:t>
      </w:r>
      <w:r w:rsidR="00380EC5" w:rsidRPr="00990DDA">
        <w:rPr>
          <w:rFonts w:ascii="IFAO-Grec Unicode" w:hAnsi="IFAO-Grec Unicode"/>
        </w:rPr>
        <w:t xml:space="preserve">which </w:t>
      </w:r>
      <w:r w:rsidR="00BB2D0A" w:rsidRPr="00990DDA">
        <w:rPr>
          <w:rFonts w:ascii="IFAO-Grec Unicode" w:hAnsi="IFAO-Grec Unicode"/>
        </w:rPr>
        <w:t>dat</w:t>
      </w:r>
      <w:r w:rsidR="00380EC5" w:rsidRPr="00990DDA">
        <w:rPr>
          <w:rFonts w:ascii="IFAO-Grec Unicode" w:hAnsi="IFAO-Grec Unicode"/>
        </w:rPr>
        <w:t>e</w:t>
      </w:r>
      <w:r w:rsidR="00BB2D0A" w:rsidRPr="00990DDA">
        <w:rPr>
          <w:rFonts w:ascii="IFAO-Grec Unicode" w:hAnsi="IFAO-Grec Unicode"/>
        </w:rPr>
        <w:t xml:space="preserve"> </w:t>
      </w:r>
      <w:r w:rsidR="00C42639" w:rsidRPr="00990DDA">
        <w:rPr>
          <w:rFonts w:ascii="IFAO-Grec Unicode" w:hAnsi="IFAO-Grec Unicode"/>
        </w:rPr>
        <w:t xml:space="preserve">variously </w:t>
      </w:r>
      <w:r w:rsidR="00BB2D0A" w:rsidRPr="00990DDA">
        <w:rPr>
          <w:rFonts w:ascii="IFAO-Grec Unicode" w:hAnsi="IFAO-Grec Unicode"/>
        </w:rPr>
        <w:t xml:space="preserve">to the </w:t>
      </w:r>
      <w:r w:rsidR="00CB09AC" w:rsidRPr="00990DDA">
        <w:rPr>
          <w:rFonts w:ascii="IFAO-Grec Unicode" w:hAnsi="IFAO-Grec Unicode"/>
        </w:rPr>
        <w:t xml:space="preserve">first or second centuries </w:t>
      </w:r>
      <w:r w:rsidR="00BB2D0A" w:rsidRPr="00990DDA">
        <w:rPr>
          <w:rFonts w:ascii="IFAO-Grec Unicode" w:hAnsi="IFAO-Grec Unicode"/>
        </w:rPr>
        <w:t xml:space="preserve">(P.Mich. inv. </w:t>
      </w:r>
      <w:hyperlink r:id="rId156" w:history="1">
        <w:r w:rsidR="00BB2D0A" w:rsidRPr="00990DDA">
          <w:rPr>
            <w:rStyle w:val="Hyperlink"/>
            <w:rFonts w:ascii="IFAO-Grec Unicode" w:hAnsi="IFAO-Grec Unicode"/>
          </w:rPr>
          <w:t>6255</w:t>
        </w:r>
      </w:hyperlink>
      <w:r w:rsidR="00BB2D0A" w:rsidRPr="00990DDA">
        <w:rPr>
          <w:rFonts w:ascii="IFAO-Grec Unicode" w:hAnsi="IFAO-Grec Unicode"/>
        </w:rPr>
        <w:t xml:space="preserve">), </w:t>
      </w:r>
      <w:r w:rsidR="00CB09AC" w:rsidRPr="00990DDA">
        <w:rPr>
          <w:rFonts w:ascii="IFAO-Grec Unicode" w:hAnsi="IFAO-Grec Unicode"/>
        </w:rPr>
        <w:t xml:space="preserve">second or third centuries </w:t>
      </w:r>
      <w:r w:rsidR="00BB2D0A" w:rsidRPr="00990DDA">
        <w:rPr>
          <w:rFonts w:ascii="IFAO-Grec Unicode" w:hAnsi="IFAO-Grec Unicode"/>
        </w:rPr>
        <w:t xml:space="preserve">(P.Mich. inv. </w:t>
      </w:r>
      <w:hyperlink r:id="rId157" w:history="1">
        <w:r w:rsidR="00BB2D0A" w:rsidRPr="00990DDA">
          <w:rPr>
            <w:rStyle w:val="Hyperlink"/>
            <w:rFonts w:ascii="IFAO-Grec Unicode" w:hAnsi="IFAO-Grec Unicode"/>
          </w:rPr>
          <w:t>6259</w:t>
        </w:r>
      </w:hyperlink>
      <w:r w:rsidR="00BB2D0A" w:rsidRPr="00990DDA">
        <w:rPr>
          <w:rFonts w:ascii="IFAO-Grec Unicode" w:hAnsi="IFAO-Grec Unicode"/>
        </w:rPr>
        <w:t xml:space="preserve">, </w:t>
      </w:r>
      <w:hyperlink r:id="rId158" w:history="1">
        <w:r w:rsidR="00BB2D0A" w:rsidRPr="00990DDA">
          <w:rPr>
            <w:rStyle w:val="Hyperlink"/>
            <w:rFonts w:ascii="IFAO-Grec Unicode" w:hAnsi="IFAO-Grec Unicode"/>
          </w:rPr>
          <w:t>SB 22 15220</w:t>
        </w:r>
      </w:hyperlink>
      <w:r w:rsidR="00BB2D0A" w:rsidRPr="00990DDA">
        <w:rPr>
          <w:rFonts w:ascii="IFAO-Grec Unicode" w:hAnsi="IFAO-Grec Unicode"/>
        </w:rPr>
        <w:t xml:space="preserve">), </w:t>
      </w:r>
      <w:r w:rsidR="00CB09AC" w:rsidRPr="00990DDA">
        <w:rPr>
          <w:rFonts w:ascii="IFAO-Grec Unicode" w:hAnsi="IFAO-Grec Unicode"/>
        </w:rPr>
        <w:t xml:space="preserve">third century </w:t>
      </w:r>
      <w:r w:rsidR="00BB2D0A" w:rsidRPr="00990DDA">
        <w:rPr>
          <w:rFonts w:ascii="IFAO-Grec Unicode" w:hAnsi="IFAO-Grec Unicode"/>
        </w:rPr>
        <w:t>(</w:t>
      </w:r>
      <w:hyperlink r:id="rId159" w:history="1">
        <w:r w:rsidR="00BB2D0A" w:rsidRPr="00990DDA">
          <w:rPr>
            <w:rStyle w:val="Hyperlink"/>
            <w:rFonts w:ascii="IFAO-Grec Unicode" w:hAnsi="IFAO-Grec Unicode"/>
          </w:rPr>
          <w:t>SB 24 15894</w:t>
        </w:r>
      </w:hyperlink>
      <w:r w:rsidR="00BB2D0A" w:rsidRPr="00990DDA">
        <w:rPr>
          <w:rFonts w:ascii="IFAO-Grec Unicode" w:hAnsi="IFAO-Grec Unicode"/>
        </w:rPr>
        <w:t xml:space="preserve">, P.Mich. inv. </w:t>
      </w:r>
      <w:hyperlink r:id="rId160" w:history="1">
        <w:r w:rsidR="00BB2D0A" w:rsidRPr="00990DDA">
          <w:rPr>
            <w:rStyle w:val="Hyperlink"/>
            <w:rFonts w:ascii="IFAO-Grec Unicode" w:hAnsi="IFAO-Grec Unicode"/>
          </w:rPr>
          <w:t>6258</w:t>
        </w:r>
      </w:hyperlink>
      <w:r w:rsidR="00BB2D0A" w:rsidRPr="00990DDA">
        <w:rPr>
          <w:rFonts w:ascii="IFAO-Grec Unicode" w:hAnsi="IFAO-Grec Unicode"/>
        </w:rPr>
        <w:t xml:space="preserve">, </w:t>
      </w:r>
      <w:hyperlink r:id="rId161" w:history="1">
        <w:r w:rsidR="00BB2D0A" w:rsidRPr="00990DDA">
          <w:rPr>
            <w:rStyle w:val="Hyperlink"/>
            <w:rFonts w:ascii="IFAO-Grec Unicode" w:hAnsi="IFAO-Grec Unicode"/>
          </w:rPr>
          <w:t>6261</w:t>
        </w:r>
      </w:hyperlink>
      <w:r w:rsidR="000F68B1" w:rsidRPr="00990DDA">
        <w:rPr>
          <w:rFonts w:ascii="IFAO-Grec Unicode" w:hAnsi="IFAO-Grec Unicode"/>
        </w:rPr>
        <w:t xml:space="preserve">, </w:t>
      </w:r>
      <w:hyperlink r:id="rId162" w:history="1">
        <w:r w:rsidR="000F68B1" w:rsidRPr="00990DDA">
          <w:rPr>
            <w:rStyle w:val="Hyperlink"/>
            <w:rFonts w:ascii="IFAO-Grec Unicode" w:hAnsi="IFAO-Grec Unicode"/>
          </w:rPr>
          <w:t>6263b</w:t>
        </w:r>
      </w:hyperlink>
      <w:r w:rsidR="00BB2D0A" w:rsidRPr="00990DDA">
        <w:rPr>
          <w:rFonts w:ascii="IFAO-Grec Unicode" w:hAnsi="IFAO-Grec Unicode"/>
        </w:rPr>
        <w:t xml:space="preserve">), </w:t>
      </w:r>
      <w:r w:rsidR="00CB09AC" w:rsidRPr="00990DDA">
        <w:rPr>
          <w:rFonts w:ascii="IFAO-Grec Unicode" w:hAnsi="IFAO-Grec Unicode"/>
        </w:rPr>
        <w:t xml:space="preserve">third or fourth century </w:t>
      </w:r>
      <w:r w:rsidR="00BB2D0A" w:rsidRPr="00990DDA">
        <w:rPr>
          <w:rFonts w:ascii="IFAO-Grec Unicode" w:hAnsi="IFAO-Grec Unicode"/>
        </w:rPr>
        <w:t xml:space="preserve">(P.Mich. inv. </w:t>
      </w:r>
      <w:hyperlink r:id="rId163" w:history="1">
        <w:r w:rsidR="00BB2D0A" w:rsidRPr="00990DDA">
          <w:rPr>
            <w:rStyle w:val="Hyperlink"/>
            <w:rFonts w:ascii="IFAO-Grec Unicode" w:hAnsi="IFAO-Grec Unicode"/>
          </w:rPr>
          <w:t>SB 22 15791</w:t>
        </w:r>
      </w:hyperlink>
      <w:r w:rsidR="006C0D41" w:rsidRPr="00990DDA">
        <w:rPr>
          <w:rFonts w:ascii="IFAO-Grec Unicode" w:hAnsi="IFAO-Grec Unicode"/>
        </w:rPr>
        <w:t xml:space="preserve">, </w:t>
      </w:r>
      <w:hyperlink r:id="rId164" w:history="1">
        <w:r w:rsidR="006C0D41" w:rsidRPr="00990DDA">
          <w:rPr>
            <w:rStyle w:val="Hyperlink"/>
            <w:rFonts w:ascii="IFAO-Grec Unicode" w:hAnsi="IFAO-Grec Unicode"/>
          </w:rPr>
          <w:t>6263c</w:t>
        </w:r>
      </w:hyperlink>
      <w:r w:rsidR="00BB2D0A" w:rsidRPr="00990DDA">
        <w:rPr>
          <w:rFonts w:ascii="IFAO-Grec Unicode" w:hAnsi="IFAO-Grec Unicode"/>
        </w:rPr>
        <w:t xml:space="preserve">), </w:t>
      </w:r>
      <w:r w:rsidR="00CB09AC" w:rsidRPr="00990DDA">
        <w:rPr>
          <w:rFonts w:ascii="IFAO-Grec Unicode" w:hAnsi="IFAO-Grec Unicode"/>
        </w:rPr>
        <w:t xml:space="preserve">or fourth century </w:t>
      </w:r>
      <w:r w:rsidR="00BB2D0A" w:rsidRPr="00990DDA">
        <w:rPr>
          <w:rFonts w:ascii="IFAO-Grec Unicode" w:hAnsi="IFAO-Grec Unicode"/>
        </w:rPr>
        <w:t xml:space="preserve">(P.Mich. inv. </w:t>
      </w:r>
      <w:hyperlink r:id="rId165" w:history="1">
        <w:r w:rsidR="00BB2D0A" w:rsidRPr="00990DDA">
          <w:rPr>
            <w:rStyle w:val="Hyperlink"/>
            <w:rFonts w:ascii="IFAO-Grec Unicode" w:hAnsi="IFAO-Grec Unicode"/>
          </w:rPr>
          <w:t>6262</w:t>
        </w:r>
      </w:hyperlink>
      <w:r w:rsidR="00BB2D0A" w:rsidRPr="00990DDA">
        <w:rPr>
          <w:rFonts w:ascii="IFAO-Grec Unicode" w:hAnsi="IFAO-Grec Unicode"/>
        </w:rPr>
        <w:t xml:space="preserve">, </w:t>
      </w:r>
      <w:hyperlink r:id="rId166" w:history="1">
        <w:r w:rsidR="00EC4BF5" w:rsidRPr="00990DDA">
          <w:rPr>
            <w:rStyle w:val="Hyperlink"/>
            <w:rFonts w:ascii="IFAO-Grec Unicode" w:hAnsi="IFAO-Grec Unicode"/>
          </w:rPr>
          <w:t>6263a</w:t>
        </w:r>
      </w:hyperlink>
      <w:r w:rsidR="00BB2D0A" w:rsidRPr="00990DDA">
        <w:rPr>
          <w:rFonts w:ascii="IFAO-Grec Unicode" w:hAnsi="IFAO-Grec Unicode"/>
        </w:rPr>
        <w:t xml:space="preserve">). One is of unknown date (P.Mich. inv. </w:t>
      </w:r>
      <w:hyperlink r:id="rId167" w:history="1">
        <w:r w:rsidR="00BB2D0A" w:rsidRPr="00990DDA">
          <w:rPr>
            <w:rStyle w:val="Hyperlink"/>
            <w:rFonts w:ascii="IFAO-Grec Unicode" w:hAnsi="IFAO-Grec Unicode"/>
          </w:rPr>
          <w:t>6266</w:t>
        </w:r>
      </w:hyperlink>
      <w:r w:rsidR="00BB2D0A" w:rsidRPr="00990DDA">
        <w:rPr>
          <w:rFonts w:ascii="IFAO-Grec Unicode" w:hAnsi="IFAO-Grec Unicode"/>
        </w:rPr>
        <w:t xml:space="preserve">). </w:t>
      </w:r>
      <w:r w:rsidRPr="00990DDA">
        <w:rPr>
          <w:rFonts w:ascii="IFAO-Grec Unicode" w:hAnsi="IFAO-Grec Unicode"/>
        </w:rPr>
        <w:t xml:space="preserve">The papyri </w:t>
      </w:r>
      <w:r w:rsidR="00BB2D0A" w:rsidRPr="00990DDA">
        <w:rPr>
          <w:rFonts w:ascii="IFAO-Grec Unicode" w:hAnsi="IFAO-Grec Unicode"/>
        </w:rPr>
        <w:t xml:space="preserve">from House 235 </w:t>
      </w:r>
      <w:r w:rsidRPr="00990DDA">
        <w:rPr>
          <w:rFonts w:ascii="IFAO-Grec Unicode" w:hAnsi="IFAO-Grec Unicode"/>
        </w:rPr>
        <w:t xml:space="preserve">are P.Mich. inv. 6274–6290 (32-235*-RII), </w:t>
      </w:r>
      <w:r w:rsidR="00890824" w:rsidRPr="00990DDA">
        <w:rPr>
          <w:rFonts w:ascii="IFAO-Grec Unicode" w:hAnsi="IFAO-Grec Unicode"/>
        </w:rPr>
        <w:t xml:space="preserve">whose </w:t>
      </w:r>
      <w:r w:rsidRPr="00990DDA">
        <w:rPr>
          <w:rFonts w:ascii="IFAO-Grec Unicode" w:hAnsi="IFAO-Grec Unicode"/>
        </w:rPr>
        <w:t xml:space="preserve">dates range </w:t>
      </w:r>
      <w:r w:rsidR="00890824" w:rsidRPr="00990DDA">
        <w:rPr>
          <w:rFonts w:ascii="IFAO-Grec Unicode" w:hAnsi="IFAO-Grec Unicode"/>
        </w:rPr>
        <w:t>from the second the fourth centuries</w:t>
      </w:r>
      <w:r w:rsidRPr="00990DDA">
        <w:rPr>
          <w:rFonts w:ascii="IFAO-Grec Unicode" w:hAnsi="IFAO-Grec Unicode"/>
        </w:rPr>
        <w:t xml:space="preserve">. </w:t>
      </w:r>
    </w:p>
  </w:footnote>
  <w:footnote w:id="108">
    <w:p w14:paraId="2CFC38D3" w14:textId="4E476F98" w:rsidR="00EC0BF2" w:rsidRPr="00990DDA" w:rsidRDefault="00EC0BF2" w:rsidP="00EC0BF2">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See </w:t>
      </w:r>
      <w:hyperlink r:id="rId168" w:history="1">
        <w:r w:rsidRPr="00990DDA">
          <w:rPr>
            <w:rStyle w:val="Hyperlink"/>
            <w:rFonts w:ascii="IFAO-Grec Unicode" w:hAnsi="IFAO-Grec Unicode"/>
          </w:rPr>
          <w:t>Peterson 1973</w:t>
        </w:r>
      </w:hyperlink>
      <w:r w:rsidRPr="00990DDA">
        <w:rPr>
          <w:rFonts w:ascii="IFAO-Grec Unicode" w:hAnsi="IFAO-Grec Unicode"/>
        </w:rPr>
        <w:t xml:space="preserve">: 771: “None of these houses… had made use of any surviving construction of an earlier level as a base upon which to lay their walls. </w:t>
      </w:r>
      <w:r w:rsidRPr="00990DDA">
        <w:rPr>
          <w:rFonts w:ascii="IFAO-Grec Unicode" w:hAnsi="IFAO-Grec Unicode"/>
          <w:b/>
          <w:bCs/>
        </w:rPr>
        <w:t>The lowest courses of Houses 235 and 236, for instance, were fully m 2.70 above the jagged, ruined walls of House C63</w:t>
      </w:r>
      <w:r w:rsidRPr="00990DDA">
        <w:rPr>
          <w:rFonts w:ascii="IFAO-Grec Unicode" w:hAnsi="IFAO-Grec Unicode"/>
        </w:rPr>
        <w:t>”</w:t>
      </w:r>
      <w:r w:rsidR="00935FA6" w:rsidRPr="00990DDA">
        <w:rPr>
          <w:rFonts w:ascii="IFAO-Grec Unicode" w:hAnsi="IFAO-Grec Unicode"/>
        </w:rPr>
        <w:t xml:space="preserve"> (my emphasis).</w:t>
      </w:r>
    </w:p>
  </w:footnote>
  <w:footnote w:id="109">
    <w:p w14:paraId="10A30D28" w14:textId="1666F9C0" w:rsidR="0045734B" w:rsidRPr="00990DDA" w:rsidRDefault="0045734B" w:rsidP="0045734B">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So also </w:t>
      </w:r>
      <w:hyperlink r:id="rId169" w:history="1">
        <w:r w:rsidRPr="00990DDA">
          <w:rPr>
            <w:rStyle w:val="Hyperlink"/>
            <w:rFonts w:ascii="IFAO-Grec Unicode" w:hAnsi="IFAO-Grec Unicode"/>
          </w:rPr>
          <w:t>Andorlini 2001</w:t>
        </w:r>
      </w:hyperlink>
      <w:r w:rsidRPr="00990DDA">
        <w:rPr>
          <w:rFonts w:ascii="IFAO-Grec Unicode" w:hAnsi="IFAO-Grec Unicode"/>
        </w:rPr>
        <w:t>: 40, n. 5.</w:t>
      </w:r>
    </w:p>
  </w:footnote>
  <w:footnote w:id="110">
    <w:p w14:paraId="026B95F2" w14:textId="03976696" w:rsidR="003E71C0" w:rsidRPr="00990DDA" w:rsidRDefault="003E71C0">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See </w:t>
      </w:r>
      <w:hyperlink r:id="rId170" w:history="1">
        <w:r w:rsidRPr="00990DDA">
          <w:rPr>
            <w:rStyle w:val="Hyperlink"/>
            <w:rFonts w:ascii="IFAO-Grec Unicode" w:hAnsi="IFAO-Grec Unicode"/>
          </w:rPr>
          <w:t>Andorlini 2001</w:t>
        </w:r>
      </w:hyperlink>
      <w:r w:rsidRPr="00990DDA">
        <w:rPr>
          <w:rFonts w:ascii="IFAO-Grec Unicode" w:hAnsi="IFAO-Grec Unicode"/>
        </w:rPr>
        <w:t>: 40.</w:t>
      </w:r>
    </w:p>
  </w:footnote>
  <w:footnote w:id="111">
    <w:p w14:paraId="2A8616DA" w14:textId="2BA265BC" w:rsidR="00FE55C9" w:rsidRPr="00990DDA" w:rsidRDefault="00FE55C9">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See, e.g., </w:t>
      </w:r>
      <w:hyperlink r:id="rId171" w:history="1">
        <w:r w:rsidRPr="00990DDA">
          <w:rPr>
            <w:rStyle w:val="Hyperlink"/>
            <w:rFonts w:ascii="IFAO-Grec Unicode" w:hAnsi="IFAO-Grec Unicode"/>
          </w:rPr>
          <w:t>Landvatter 2014</w:t>
        </w:r>
      </w:hyperlink>
      <w:r w:rsidRPr="00990DDA">
        <w:rPr>
          <w:rFonts w:ascii="IFAO-Grec Unicode" w:hAnsi="IFAO-Grec Unicode"/>
        </w:rPr>
        <w:t xml:space="preserve"> and </w:t>
      </w:r>
      <w:hyperlink r:id="rId172" w:history="1">
        <w:r w:rsidRPr="00990DDA">
          <w:rPr>
            <w:rStyle w:val="Hyperlink"/>
            <w:rFonts w:ascii="IFAO-Grec Unicode" w:hAnsi="IFAO-Grec Unicode"/>
          </w:rPr>
          <w:t>Landvatter 2016</w:t>
        </w:r>
      </w:hyperlink>
      <w:r w:rsidRPr="00990DDA">
        <w:rPr>
          <w:rFonts w:ascii="IFAO-Grec Unicode" w:hAnsi="IFAO-Grec Unicode"/>
        </w:rPr>
        <w:t>.</w:t>
      </w:r>
    </w:p>
  </w:footnote>
  <w:footnote w:id="112">
    <w:p w14:paraId="6FF1429B" w14:textId="5BF5DC49" w:rsidR="00833EFD" w:rsidRPr="00990DDA" w:rsidRDefault="00833EFD">
      <w:pPr>
        <w:pStyle w:val="FootnoteText"/>
        <w:rPr>
          <w:rFonts w:ascii="IFAO-Grec Unicode" w:hAnsi="IFAO-Grec Unicode"/>
        </w:rPr>
      </w:pPr>
      <w:r w:rsidRPr="00990DDA">
        <w:rPr>
          <w:rStyle w:val="FootnoteReference"/>
          <w:rFonts w:ascii="IFAO-Grec Unicode" w:hAnsi="IFAO-Grec Unicode"/>
        </w:rPr>
        <w:footnoteRef/>
      </w:r>
      <w:r w:rsidRPr="00990DDA">
        <w:rPr>
          <w:rFonts w:ascii="IFAO-Grec Unicode" w:hAnsi="IFAO-Grec Unicode"/>
        </w:rPr>
        <w:t xml:space="preserve"> So</w:t>
      </w:r>
      <w:r w:rsidR="0000291A">
        <w:rPr>
          <w:rFonts w:ascii="IFAO-Grec Unicode" w:hAnsi="IFAO-Grec Unicode"/>
        </w:rPr>
        <w:t xml:space="preserve">, </w:t>
      </w:r>
      <w:r w:rsidR="00F87115">
        <w:rPr>
          <w:rFonts w:ascii="IFAO-Grec Unicode" w:hAnsi="IFAO-Grec Unicode"/>
        </w:rPr>
        <w:t>most recently</w:t>
      </w:r>
      <w:r w:rsidR="0000291A">
        <w:rPr>
          <w:rFonts w:ascii="IFAO-Grec Unicode" w:hAnsi="IFAO-Grec Unicode"/>
        </w:rPr>
        <w:t xml:space="preserve">, </w:t>
      </w:r>
      <w:hyperlink r:id="rId173" w:history="1">
        <w:r w:rsidRPr="00902BA9">
          <w:rPr>
            <w:rStyle w:val="Hyperlink"/>
            <w:rFonts w:ascii="IFAO-Grec Unicode" w:hAnsi="IFAO-Grec Unicode"/>
          </w:rPr>
          <w:t>Motta et al. 2024</w:t>
        </w:r>
      </w:hyperlink>
      <w:r w:rsidRPr="00990DDA">
        <w:rPr>
          <w:rFonts w:ascii="IFAO-Grec Unicode" w:hAnsi="IFAO-Grec Unicode"/>
        </w:rPr>
        <w:t xml:space="preserve">, </w:t>
      </w:r>
      <w:r w:rsidR="00194665" w:rsidRPr="00990DDA">
        <w:rPr>
          <w:rFonts w:ascii="IFAO-Grec Unicode" w:hAnsi="IFAO-Grec Unicode"/>
        </w:rPr>
        <w:t xml:space="preserve">contra (most notably) </w:t>
      </w:r>
      <w:hyperlink r:id="rId174" w:history="1">
        <w:r w:rsidR="00194665" w:rsidRPr="00312020">
          <w:rPr>
            <w:rStyle w:val="Hyperlink"/>
            <w:rFonts w:ascii="IFAO-Grec Unicode" w:hAnsi="IFAO-Grec Unicode"/>
          </w:rPr>
          <w:t>Boak and Peterson 1931</w:t>
        </w:r>
      </w:hyperlink>
      <w:r w:rsidR="00194665" w:rsidRPr="00990DDA">
        <w:rPr>
          <w:rFonts w:ascii="IFAO-Grec Unicode" w:hAnsi="IFAO-Grec Unicode"/>
        </w:rPr>
        <w:t>: 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05E47"/>
    <w:multiLevelType w:val="hybridMultilevel"/>
    <w:tmpl w:val="CA84D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4B1295"/>
    <w:multiLevelType w:val="hybridMultilevel"/>
    <w:tmpl w:val="1F86C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927D8A"/>
    <w:multiLevelType w:val="hybridMultilevel"/>
    <w:tmpl w:val="C93C8832"/>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49164317">
    <w:abstractNumId w:val="1"/>
  </w:num>
  <w:num w:numId="2" w16cid:durableId="1657758921">
    <w:abstractNumId w:val="0"/>
  </w:num>
  <w:num w:numId="3" w16cid:durableId="106888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86"/>
  <w:removePersonalInformation/>
  <w:removeDateAndTim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5E7"/>
    <w:rsid w:val="000000ED"/>
    <w:rsid w:val="00000273"/>
    <w:rsid w:val="0000034F"/>
    <w:rsid w:val="00000662"/>
    <w:rsid w:val="00000763"/>
    <w:rsid w:val="00001713"/>
    <w:rsid w:val="00001C55"/>
    <w:rsid w:val="00002112"/>
    <w:rsid w:val="0000213D"/>
    <w:rsid w:val="0000231D"/>
    <w:rsid w:val="0000261E"/>
    <w:rsid w:val="0000291A"/>
    <w:rsid w:val="00002970"/>
    <w:rsid w:val="00003150"/>
    <w:rsid w:val="00004449"/>
    <w:rsid w:val="00004596"/>
    <w:rsid w:val="000045E6"/>
    <w:rsid w:val="00004724"/>
    <w:rsid w:val="00004A2D"/>
    <w:rsid w:val="00004D3E"/>
    <w:rsid w:val="00005253"/>
    <w:rsid w:val="000052A6"/>
    <w:rsid w:val="000053F6"/>
    <w:rsid w:val="0000563A"/>
    <w:rsid w:val="00005714"/>
    <w:rsid w:val="00005BAC"/>
    <w:rsid w:val="000065E7"/>
    <w:rsid w:val="0000676B"/>
    <w:rsid w:val="00006959"/>
    <w:rsid w:val="00006AC5"/>
    <w:rsid w:val="00007340"/>
    <w:rsid w:val="000074C1"/>
    <w:rsid w:val="000074E2"/>
    <w:rsid w:val="00007B06"/>
    <w:rsid w:val="00007C80"/>
    <w:rsid w:val="00007D48"/>
    <w:rsid w:val="00007EE1"/>
    <w:rsid w:val="00007EE3"/>
    <w:rsid w:val="00007EF4"/>
    <w:rsid w:val="000100F3"/>
    <w:rsid w:val="00010355"/>
    <w:rsid w:val="00010544"/>
    <w:rsid w:val="000107B0"/>
    <w:rsid w:val="0001118B"/>
    <w:rsid w:val="000116D4"/>
    <w:rsid w:val="000119DE"/>
    <w:rsid w:val="00011C73"/>
    <w:rsid w:val="00011C7D"/>
    <w:rsid w:val="00011E36"/>
    <w:rsid w:val="00012196"/>
    <w:rsid w:val="0001259D"/>
    <w:rsid w:val="000126E1"/>
    <w:rsid w:val="00012787"/>
    <w:rsid w:val="00012A37"/>
    <w:rsid w:val="00012A39"/>
    <w:rsid w:val="00013036"/>
    <w:rsid w:val="00013147"/>
    <w:rsid w:val="00013356"/>
    <w:rsid w:val="000135EA"/>
    <w:rsid w:val="00013756"/>
    <w:rsid w:val="00013977"/>
    <w:rsid w:val="00013CC7"/>
    <w:rsid w:val="000147F8"/>
    <w:rsid w:val="000149AB"/>
    <w:rsid w:val="00014C3D"/>
    <w:rsid w:val="00014EB0"/>
    <w:rsid w:val="0001547D"/>
    <w:rsid w:val="000158B0"/>
    <w:rsid w:val="00015A10"/>
    <w:rsid w:val="0001610C"/>
    <w:rsid w:val="000163B4"/>
    <w:rsid w:val="00016B5C"/>
    <w:rsid w:val="00016BA5"/>
    <w:rsid w:val="00016BEE"/>
    <w:rsid w:val="00016FC1"/>
    <w:rsid w:val="000177DC"/>
    <w:rsid w:val="00017ADD"/>
    <w:rsid w:val="00017E7D"/>
    <w:rsid w:val="0002018C"/>
    <w:rsid w:val="00020605"/>
    <w:rsid w:val="00020869"/>
    <w:rsid w:val="00020A45"/>
    <w:rsid w:val="00020E22"/>
    <w:rsid w:val="00021050"/>
    <w:rsid w:val="000221DA"/>
    <w:rsid w:val="00022301"/>
    <w:rsid w:val="000224B8"/>
    <w:rsid w:val="0002278D"/>
    <w:rsid w:val="00022885"/>
    <w:rsid w:val="000228D3"/>
    <w:rsid w:val="00022C86"/>
    <w:rsid w:val="00022CE5"/>
    <w:rsid w:val="00022DD7"/>
    <w:rsid w:val="00023842"/>
    <w:rsid w:val="00024185"/>
    <w:rsid w:val="0002449C"/>
    <w:rsid w:val="000246FA"/>
    <w:rsid w:val="0002492B"/>
    <w:rsid w:val="00024BBC"/>
    <w:rsid w:val="0002562C"/>
    <w:rsid w:val="00025D6D"/>
    <w:rsid w:val="00026542"/>
    <w:rsid w:val="000268C8"/>
    <w:rsid w:val="00026F60"/>
    <w:rsid w:val="00027116"/>
    <w:rsid w:val="000271B8"/>
    <w:rsid w:val="00027315"/>
    <w:rsid w:val="000274C4"/>
    <w:rsid w:val="00027839"/>
    <w:rsid w:val="00027ADD"/>
    <w:rsid w:val="00027B1E"/>
    <w:rsid w:val="00027D5D"/>
    <w:rsid w:val="00027E89"/>
    <w:rsid w:val="00027F21"/>
    <w:rsid w:val="00030006"/>
    <w:rsid w:val="000301D3"/>
    <w:rsid w:val="0003030A"/>
    <w:rsid w:val="000303AC"/>
    <w:rsid w:val="00030826"/>
    <w:rsid w:val="00030E03"/>
    <w:rsid w:val="000319E9"/>
    <w:rsid w:val="00031CDE"/>
    <w:rsid w:val="00032040"/>
    <w:rsid w:val="000321E4"/>
    <w:rsid w:val="0003229E"/>
    <w:rsid w:val="0003268C"/>
    <w:rsid w:val="00032983"/>
    <w:rsid w:val="00032FDE"/>
    <w:rsid w:val="000333D2"/>
    <w:rsid w:val="000335DB"/>
    <w:rsid w:val="00033987"/>
    <w:rsid w:val="0003475B"/>
    <w:rsid w:val="00034C21"/>
    <w:rsid w:val="00034D5C"/>
    <w:rsid w:val="0003505D"/>
    <w:rsid w:val="000357EB"/>
    <w:rsid w:val="0003586C"/>
    <w:rsid w:val="00035E62"/>
    <w:rsid w:val="0003624D"/>
    <w:rsid w:val="000367A9"/>
    <w:rsid w:val="000369AC"/>
    <w:rsid w:val="00036B55"/>
    <w:rsid w:val="00036DF7"/>
    <w:rsid w:val="00036E70"/>
    <w:rsid w:val="0003788D"/>
    <w:rsid w:val="00037AE5"/>
    <w:rsid w:val="00037CAF"/>
    <w:rsid w:val="00037E18"/>
    <w:rsid w:val="00037E63"/>
    <w:rsid w:val="000400A7"/>
    <w:rsid w:val="0004021E"/>
    <w:rsid w:val="0004041A"/>
    <w:rsid w:val="0004068E"/>
    <w:rsid w:val="000407EF"/>
    <w:rsid w:val="0004104D"/>
    <w:rsid w:val="000411C7"/>
    <w:rsid w:val="000411FA"/>
    <w:rsid w:val="00041942"/>
    <w:rsid w:val="00041CC0"/>
    <w:rsid w:val="00041D91"/>
    <w:rsid w:val="00042016"/>
    <w:rsid w:val="0004213C"/>
    <w:rsid w:val="00042214"/>
    <w:rsid w:val="00042946"/>
    <w:rsid w:val="0004298D"/>
    <w:rsid w:val="00042E1E"/>
    <w:rsid w:val="000430F8"/>
    <w:rsid w:val="0004415E"/>
    <w:rsid w:val="00044515"/>
    <w:rsid w:val="000447B5"/>
    <w:rsid w:val="00044934"/>
    <w:rsid w:val="000452F2"/>
    <w:rsid w:val="00045E2D"/>
    <w:rsid w:val="0004655A"/>
    <w:rsid w:val="0004666F"/>
    <w:rsid w:val="0004736E"/>
    <w:rsid w:val="000476B5"/>
    <w:rsid w:val="00047981"/>
    <w:rsid w:val="000512AC"/>
    <w:rsid w:val="000513DB"/>
    <w:rsid w:val="000517E3"/>
    <w:rsid w:val="00051AD6"/>
    <w:rsid w:val="00052A8E"/>
    <w:rsid w:val="00052EF8"/>
    <w:rsid w:val="00052F1D"/>
    <w:rsid w:val="00053189"/>
    <w:rsid w:val="0005328C"/>
    <w:rsid w:val="000534C6"/>
    <w:rsid w:val="0005397E"/>
    <w:rsid w:val="000540F3"/>
    <w:rsid w:val="00054233"/>
    <w:rsid w:val="0005489E"/>
    <w:rsid w:val="00054B7D"/>
    <w:rsid w:val="000558C6"/>
    <w:rsid w:val="00055A34"/>
    <w:rsid w:val="00055EEA"/>
    <w:rsid w:val="00056570"/>
    <w:rsid w:val="000567D9"/>
    <w:rsid w:val="000570DD"/>
    <w:rsid w:val="0005716F"/>
    <w:rsid w:val="000573A2"/>
    <w:rsid w:val="000576FD"/>
    <w:rsid w:val="0005799F"/>
    <w:rsid w:val="000601CC"/>
    <w:rsid w:val="000603EA"/>
    <w:rsid w:val="000604CB"/>
    <w:rsid w:val="0006091A"/>
    <w:rsid w:val="00061265"/>
    <w:rsid w:val="000617C3"/>
    <w:rsid w:val="00061CA6"/>
    <w:rsid w:val="00061D7F"/>
    <w:rsid w:val="000624CD"/>
    <w:rsid w:val="00062816"/>
    <w:rsid w:val="00062AF3"/>
    <w:rsid w:val="00063590"/>
    <w:rsid w:val="000636C9"/>
    <w:rsid w:val="0006375A"/>
    <w:rsid w:val="00063E5C"/>
    <w:rsid w:val="0006418D"/>
    <w:rsid w:val="0006453E"/>
    <w:rsid w:val="00064A6C"/>
    <w:rsid w:val="00064CA1"/>
    <w:rsid w:val="00064EED"/>
    <w:rsid w:val="00064F62"/>
    <w:rsid w:val="000650BB"/>
    <w:rsid w:val="000658A4"/>
    <w:rsid w:val="00065BFD"/>
    <w:rsid w:val="00065E39"/>
    <w:rsid w:val="00066D61"/>
    <w:rsid w:val="00067016"/>
    <w:rsid w:val="000674F3"/>
    <w:rsid w:val="00067A64"/>
    <w:rsid w:val="00067B48"/>
    <w:rsid w:val="00067FF4"/>
    <w:rsid w:val="00070625"/>
    <w:rsid w:val="000709DD"/>
    <w:rsid w:val="00070C2E"/>
    <w:rsid w:val="000711EB"/>
    <w:rsid w:val="00071511"/>
    <w:rsid w:val="0007154E"/>
    <w:rsid w:val="000715B7"/>
    <w:rsid w:val="000715C1"/>
    <w:rsid w:val="000718C1"/>
    <w:rsid w:val="000719B2"/>
    <w:rsid w:val="00071DE7"/>
    <w:rsid w:val="00072582"/>
    <w:rsid w:val="00072B79"/>
    <w:rsid w:val="00072C43"/>
    <w:rsid w:val="00072F8F"/>
    <w:rsid w:val="0007334A"/>
    <w:rsid w:val="00073587"/>
    <w:rsid w:val="000737A5"/>
    <w:rsid w:val="000737D4"/>
    <w:rsid w:val="000737F8"/>
    <w:rsid w:val="00073E05"/>
    <w:rsid w:val="000747D0"/>
    <w:rsid w:val="00074867"/>
    <w:rsid w:val="00074D8C"/>
    <w:rsid w:val="00074F6E"/>
    <w:rsid w:val="00074FC2"/>
    <w:rsid w:val="000751A8"/>
    <w:rsid w:val="000756C9"/>
    <w:rsid w:val="000758FC"/>
    <w:rsid w:val="00076084"/>
    <w:rsid w:val="0007680D"/>
    <w:rsid w:val="000768B9"/>
    <w:rsid w:val="00076D68"/>
    <w:rsid w:val="00077090"/>
    <w:rsid w:val="000770CD"/>
    <w:rsid w:val="000772C7"/>
    <w:rsid w:val="000776A2"/>
    <w:rsid w:val="00077B5D"/>
    <w:rsid w:val="00077CF0"/>
    <w:rsid w:val="00080441"/>
    <w:rsid w:val="000804CA"/>
    <w:rsid w:val="00080658"/>
    <w:rsid w:val="00080A5C"/>
    <w:rsid w:val="0008158A"/>
    <w:rsid w:val="00081597"/>
    <w:rsid w:val="00081CBB"/>
    <w:rsid w:val="00081DB6"/>
    <w:rsid w:val="00082595"/>
    <w:rsid w:val="00082F8B"/>
    <w:rsid w:val="00083030"/>
    <w:rsid w:val="000831BB"/>
    <w:rsid w:val="000831EE"/>
    <w:rsid w:val="0008358E"/>
    <w:rsid w:val="0008359F"/>
    <w:rsid w:val="0008470E"/>
    <w:rsid w:val="00084735"/>
    <w:rsid w:val="00084F53"/>
    <w:rsid w:val="00085B31"/>
    <w:rsid w:val="00085C0F"/>
    <w:rsid w:val="0008642A"/>
    <w:rsid w:val="0008643B"/>
    <w:rsid w:val="00086537"/>
    <w:rsid w:val="0008655B"/>
    <w:rsid w:val="00086841"/>
    <w:rsid w:val="00086EE7"/>
    <w:rsid w:val="00087722"/>
    <w:rsid w:val="0008782E"/>
    <w:rsid w:val="00090113"/>
    <w:rsid w:val="000901D5"/>
    <w:rsid w:val="00090418"/>
    <w:rsid w:val="00090691"/>
    <w:rsid w:val="00090CEE"/>
    <w:rsid w:val="00091153"/>
    <w:rsid w:val="00091399"/>
    <w:rsid w:val="00091855"/>
    <w:rsid w:val="00091969"/>
    <w:rsid w:val="0009199F"/>
    <w:rsid w:val="00091B15"/>
    <w:rsid w:val="00091EFC"/>
    <w:rsid w:val="0009229E"/>
    <w:rsid w:val="000922AD"/>
    <w:rsid w:val="000925A7"/>
    <w:rsid w:val="00092D2D"/>
    <w:rsid w:val="00092D4C"/>
    <w:rsid w:val="00093242"/>
    <w:rsid w:val="0009328D"/>
    <w:rsid w:val="000932D9"/>
    <w:rsid w:val="000932DC"/>
    <w:rsid w:val="00093619"/>
    <w:rsid w:val="00093D07"/>
    <w:rsid w:val="00093F39"/>
    <w:rsid w:val="00094012"/>
    <w:rsid w:val="00094D33"/>
    <w:rsid w:val="000951E4"/>
    <w:rsid w:val="000952C4"/>
    <w:rsid w:val="000952F9"/>
    <w:rsid w:val="0009533F"/>
    <w:rsid w:val="000953E0"/>
    <w:rsid w:val="00095FF3"/>
    <w:rsid w:val="0009601A"/>
    <w:rsid w:val="000961D1"/>
    <w:rsid w:val="000962D2"/>
    <w:rsid w:val="00096334"/>
    <w:rsid w:val="00096C25"/>
    <w:rsid w:val="000970A2"/>
    <w:rsid w:val="0009722C"/>
    <w:rsid w:val="000973DE"/>
    <w:rsid w:val="000973FD"/>
    <w:rsid w:val="0009784E"/>
    <w:rsid w:val="000A0E54"/>
    <w:rsid w:val="000A10C8"/>
    <w:rsid w:val="000A1B24"/>
    <w:rsid w:val="000A1EB1"/>
    <w:rsid w:val="000A2664"/>
    <w:rsid w:val="000A28F1"/>
    <w:rsid w:val="000A29E7"/>
    <w:rsid w:val="000A35F2"/>
    <w:rsid w:val="000A3724"/>
    <w:rsid w:val="000A3820"/>
    <w:rsid w:val="000A3B14"/>
    <w:rsid w:val="000A3C3A"/>
    <w:rsid w:val="000A47CA"/>
    <w:rsid w:val="000A47DD"/>
    <w:rsid w:val="000A50BC"/>
    <w:rsid w:val="000A57F6"/>
    <w:rsid w:val="000A5AFC"/>
    <w:rsid w:val="000A5B03"/>
    <w:rsid w:val="000A671F"/>
    <w:rsid w:val="000A687E"/>
    <w:rsid w:val="000A7105"/>
    <w:rsid w:val="000A7256"/>
    <w:rsid w:val="000A77B9"/>
    <w:rsid w:val="000A799F"/>
    <w:rsid w:val="000B06B8"/>
    <w:rsid w:val="000B0CB7"/>
    <w:rsid w:val="000B0DD1"/>
    <w:rsid w:val="000B14D5"/>
    <w:rsid w:val="000B15BB"/>
    <w:rsid w:val="000B16CF"/>
    <w:rsid w:val="000B1AAE"/>
    <w:rsid w:val="000B1F87"/>
    <w:rsid w:val="000B245E"/>
    <w:rsid w:val="000B263B"/>
    <w:rsid w:val="000B2DD0"/>
    <w:rsid w:val="000B3AB0"/>
    <w:rsid w:val="000B4441"/>
    <w:rsid w:val="000B449C"/>
    <w:rsid w:val="000B5014"/>
    <w:rsid w:val="000B55DA"/>
    <w:rsid w:val="000B5E43"/>
    <w:rsid w:val="000B6189"/>
    <w:rsid w:val="000B6295"/>
    <w:rsid w:val="000B6411"/>
    <w:rsid w:val="000B6641"/>
    <w:rsid w:val="000B66AB"/>
    <w:rsid w:val="000B6907"/>
    <w:rsid w:val="000B6AB3"/>
    <w:rsid w:val="000B6B7D"/>
    <w:rsid w:val="000B6E94"/>
    <w:rsid w:val="000B7079"/>
    <w:rsid w:val="000B745A"/>
    <w:rsid w:val="000B74CB"/>
    <w:rsid w:val="000B76C5"/>
    <w:rsid w:val="000B7CDF"/>
    <w:rsid w:val="000B7E00"/>
    <w:rsid w:val="000C01F9"/>
    <w:rsid w:val="000C037B"/>
    <w:rsid w:val="000C05DD"/>
    <w:rsid w:val="000C070D"/>
    <w:rsid w:val="000C08E0"/>
    <w:rsid w:val="000C0B06"/>
    <w:rsid w:val="000C0C15"/>
    <w:rsid w:val="000C0E87"/>
    <w:rsid w:val="000C1256"/>
    <w:rsid w:val="000C149C"/>
    <w:rsid w:val="000C16CA"/>
    <w:rsid w:val="000C19A4"/>
    <w:rsid w:val="000C1B8A"/>
    <w:rsid w:val="000C1BB2"/>
    <w:rsid w:val="000C20BF"/>
    <w:rsid w:val="000C2131"/>
    <w:rsid w:val="000C27A4"/>
    <w:rsid w:val="000C2D63"/>
    <w:rsid w:val="000C2DEF"/>
    <w:rsid w:val="000C3395"/>
    <w:rsid w:val="000C33D1"/>
    <w:rsid w:val="000C352B"/>
    <w:rsid w:val="000C3707"/>
    <w:rsid w:val="000C37AC"/>
    <w:rsid w:val="000C381C"/>
    <w:rsid w:val="000C3B1C"/>
    <w:rsid w:val="000C3CD5"/>
    <w:rsid w:val="000C3F5B"/>
    <w:rsid w:val="000C401A"/>
    <w:rsid w:val="000C41B4"/>
    <w:rsid w:val="000C48EB"/>
    <w:rsid w:val="000C5312"/>
    <w:rsid w:val="000C5360"/>
    <w:rsid w:val="000C5BDF"/>
    <w:rsid w:val="000C5C91"/>
    <w:rsid w:val="000C5D38"/>
    <w:rsid w:val="000C6118"/>
    <w:rsid w:val="000C6218"/>
    <w:rsid w:val="000C64DD"/>
    <w:rsid w:val="000C6EBE"/>
    <w:rsid w:val="000C7088"/>
    <w:rsid w:val="000C70AC"/>
    <w:rsid w:val="000D03B0"/>
    <w:rsid w:val="000D0A47"/>
    <w:rsid w:val="000D0B0D"/>
    <w:rsid w:val="000D0FA8"/>
    <w:rsid w:val="000D186D"/>
    <w:rsid w:val="000D2301"/>
    <w:rsid w:val="000D2439"/>
    <w:rsid w:val="000D2D11"/>
    <w:rsid w:val="000D3CF9"/>
    <w:rsid w:val="000D3D44"/>
    <w:rsid w:val="000D3E7F"/>
    <w:rsid w:val="000D4892"/>
    <w:rsid w:val="000D495A"/>
    <w:rsid w:val="000D4AB8"/>
    <w:rsid w:val="000D4CDE"/>
    <w:rsid w:val="000D5417"/>
    <w:rsid w:val="000D56BC"/>
    <w:rsid w:val="000D57DA"/>
    <w:rsid w:val="000D58EB"/>
    <w:rsid w:val="000D59E1"/>
    <w:rsid w:val="000D59E5"/>
    <w:rsid w:val="000D610C"/>
    <w:rsid w:val="000D63A5"/>
    <w:rsid w:val="000D63A6"/>
    <w:rsid w:val="000D640C"/>
    <w:rsid w:val="000D669D"/>
    <w:rsid w:val="000D6815"/>
    <w:rsid w:val="000D7A76"/>
    <w:rsid w:val="000E0180"/>
    <w:rsid w:val="000E05E1"/>
    <w:rsid w:val="000E0C5A"/>
    <w:rsid w:val="000E0DED"/>
    <w:rsid w:val="000E0E14"/>
    <w:rsid w:val="000E0E2B"/>
    <w:rsid w:val="000E0ECF"/>
    <w:rsid w:val="000E14A8"/>
    <w:rsid w:val="000E188F"/>
    <w:rsid w:val="000E2184"/>
    <w:rsid w:val="000E252A"/>
    <w:rsid w:val="000E2B40"/>
    <w:rsid w:val="000E2CFE"/>
    <w:rsid w:val="000E2D8D"/>
    <w:rsid w:val="000E2F8C"/>
    <w:rsid w:val="000E2FC0"/>
    <w:rsid w:val="000E391D"/>
    <w:rsid w:val="000E4AE9"/>
    <w:rsid w:val="000E4B68"/>
    <w:rsid w:val="000E4E35"/>
    <w:rsid w:val="000E58AE"/>
    <w:rsid w:val="000E6982"/>
    <w:rsid w:val="000E6F25"/>
    <w:rsid w:val="000E7309"/>
    <w:rsid w:val="000E7AAB"/>
    <w:rsid w:val="000E7FBE"/>
    <w:rsid w:val="000F0124"/>
    <w:rsid w:val="000F06D8"/>
    <w:rsid w:val="000F0997"/>
    <w:rsid w:val="000F0B72"/>
    <w:rsid w:val="000F0C3C"/>
    <w:rsid w:val="000F11FA"/>
    <w:rsid w:val="000F12FD"/>
    <w:rsid w:val="000F18C2"/>
    <w:rsid w:val="000F19DA"/>
    <w:rsid w:val="000F1A66"/>
    <w:rsid w:val="000F1B9C"/>
    <w:rsid w:val="000F1E58"/>
    <w:rsid w:val="000F24C7"/>
    <w:rsid w:val="000F29AF"/>
    <w:rsid w:val="000F2A10"/>
    <w:rsid w:val="000F2B53"/>
    <w:rsid w:val="000F2F50"/>
    <w:rsid w:val="000F31D2"/>
    <w:rsid w:val="000F3345"/>
    <w:rsid w:val="000F34D8"/>
    <w:rsid w:val="000F3AE2"/>
    <w:rsid w:val="000F3E4D"/>
    <w:rsid w:val="000F4149"/>
    <w:rsid w:val="000F4558"/>
    <w:rsid w:val="000F45D3"/>
    <w:rsid w:val="000F4751"/>
    <w:rsid w:val="000F520B"/>
    <w:rsid w:val="000F54B0"/>
    <w:rsid w:val="000F570B"/>
    <w:rsid w:val="000F5770"/>
    <w:rsid w:val="000F583E"/>
    <w:rsid w:val="000F5A01"/>
    <w:rsid w:val="000F6355"/>
    <w:rsid w:val="000F68B1"/>
    <w:rsid w:val="000F69D1"/>
    <w:rsid w:val="000F6BA9"/>
    <w:rsid w:val="000F6BD7"/>
    <w:rsid w:val="000F6CB7"/>
    <w:rsid w:val="000F6E15"/>
    <w:rsid w:val="000F6FDD"/>
    <w:rsid w:val="000F7341"/>
    <w:rsid w:val="000F75E3"/>
    <w:rsid w:val="000F7B03"/>
    <w:rsid w:val="000F7C53"/>
    <w:rsid w:val="00100581"/>
    <w:rsid w:val="00100894"/>
    <w:rsid w:val="0010097F"/>
    <w:rsid w:val="00100980"/>
    <w:rsid w:val="00100D83"/>
    <w:rsid w:val="00101711"/>
    <w:rsid w:val="00101F33"/>
    <w:rsid w:val="00102B07"/>
    <w:rsid w:val="00102D5F"/>
    <w:rsid w:val="001030D0"/>
    <w:rsid w:val="00103258"/>
    <w:rsid w:val="001032A7"/>
    <w:rsid w:val="001035C2"/>
    <w:rsid w:val="0010361D"/>
    <w:rsid w:val="0010363E"/>
    <w:rsid w:val="00103698"/>
    <w:rsid w:val="00103700"/>
    <w:rsid w:val="0010370D"/>
    <w:rsid w:val="001040F7"/>
    <w:rsid w:val="0010423B"/>
    <w:rsid w:val="0010426D"/>
    <w:rsid w:val="001046DB"/>
    <w:rsid w:val="00104C60"/>
    <w:rsid w:val="00104D74"/>
    <w:rsid w:val="00104EA1"/>
    <w:rsid w:val="00105220"/>
    <w:rsid w:val="00105925"/>
    <w:rsid w:val="00105C23"/>
    <w:rsid w:val="00105EC1"/>
    <w:rsid w:val="001060C5"/>
    <w:rsid w:val="00106630"/>
    <w:rsid w:val="00106C10"/>
    <w:rsid w:val="00106CDC"/>
    <w:rsid w:val="00106D72"/>
    <w:rsid w:val="0010700F"/>
    <w:rsid w:val="0010729C"/>
    <w:rsid w:val="00107610"/>
    <w:rsid w:val="00107CFE"/>
    <w:rsid w:val="001101B2"/>
    <w:rsid w:val="0011027C"/>
    <w:rsid w:val="001109B9"/>
    <w:rsid w:val="00110D44"/>
    <w:rsid w:val="00110E80"/>
    <w:rsid w:val="00111295"/>
    <w:rsid w:val="0011147D"/>
    <w:rsid w:val="001114AC"/>
    <w:rsid w:val="00111E1C"/>
    <w:rsid w:val="00111F14"/>
    <w:rsid w:val="00111F17"/>
    <w:rsid w:val="001123A0"/>
    <w:rsid w:val="00112573"/>
    <w:rsid w:val="00112777"/>
    <w:rsid w:val="001127D2"/>
    <w:rsid w:val="00112AA8"/>
    <w:rsid w:val="00112F0B"/>
    <w:rsid w:val="00112F6E"/>
    <w:rsid w:val="00113185"/>
    <w:rsid w:val="001136D7"/>
    <w:rsid w:val="0011390A"/>
    <w:rsid w:val="00113A89"/>
    <w:rsid w:val="00113B5F"/>
    <w:rsid w:val="001140CA"/>
    <w:rsid w:val="00114202"/>
    <w:rsid w:val="00114229"/>
    <w:rsid w:val="001144B1"/>
    <w:rsid w:val="00114601"/>
    <w:rsid w:val="00115147"/>
    <w:rsid w:val="00115222"/>
    <w:rsid w:val="0011541F"/>
    <w:rsid w:val="00115483"/>
    <w:rsid w:val="00115957"/>
    <w:rsid w:val="00115B25"/>
    <w:rsid w:val="00116021"/>
    <w:rsid w:val="00116219"/>
    <w:rsid w:val="00116368"/>
    <w:rsid w:val="001167DB"/>
    <w:rsid w:val="00116A3B"/>
    <w:rsid w:val="00116C68"/>
    <w:rsid w:val="00117086"/>
    <w:rsid w:val="0011760F"/>
    <w:rsid w:val="001177A2"/>
    <w:rsid w:val="001178B4"/>
    <w:rsid w:val="001179CB"/>
    <w:rsid w:val="00120844"/>
    <w:rsid w:val="001209DC"/>
    <w:rsid w:val="00120B73"/>
    <w:rsid w:val="001213D8"/>
    <w:rsid w:val="00121890"/>
    <w:rsid w:val="00121924"/>
    <w:rsid w:val="00121A57"/>
    <w:rsid w:val="00123578"/>
    <w:rsid w:val="00123CA1"/>
    <w:rsid w:val="00123E5C"/>
    <w:rsid w:val="0012466D"/>
    <w:rsid w:val="001247F2"/>
    <w:rsid w:val="00124A6B"/>
    <w:rsid w:val="00124D43"/>
    <w:rsid w:val="00124E95"/>
    <w:rsid w:val="001250E4"/>
    <w:rsid w:val="00125382"/>
    <w:rsid w:val="001259BE"/>
    <w:rsid w:val="00125EF8"/>
    <w:rsid w:val="00125FCF"/>
    <w:rsid w:val="001263D0"/>
    <w:rsid w:val="00126411"/>
    <w:rsid w:val="00126576"/>
    <w:rsid w:val="001265F6"/>
    <w:rsid w:val="00126B77"/>
    <w:rsid w:val="00126C53"/>
    <w:rsid w:val="001276D0"/>
    <w:rsid w:val="0013036B"/>
    <w:rsid w:val="00130429"/>
    <w:rsid w:val="00130658"/>
    <w:rsid w:val="00130944"/>
    <w:rsid w:val="00130B9A"/>
    <w:rsid w:val="00130EE2"/>
    <w:rsid w:val="00130F5A"/>
    <w:rsid w:val="001311BF"/>
    <w:rsid w:val="00131B39"/>
    <w:rsid w:val="00131B59"/>
    <w:rsid w:val="0013236F"/>
    <w:rsid w:val="0013239A"/>
    <w:rsid w:val="00132AE4"/>
    <w:rsid w:val="00133007"/>
    <w:rsid w:val="0013359D"/>
    <w:rsid w:val="00134F59"/>
    <w:rsid w:val="00134F88"/>
    <w:rsid w:val="00134FBB"/>
    <w:rsid w:val="001352E6"/>
    <w:rsid w:val="00135409"/>
    <w:rsid w:val="00135734"/>
    <w:rsid w:val="001363E2"/>
    <w:rsid w:val="0013664F"/>
    <w:rsid w:val="00136B71"/>
    <w:rsid w:val="00136F81"/>
    <w:rsid w:val="0013761A"/>
    <w:rsid w:val="00137AD9"/>
    <w:rsid w:val="00137B26"/>
    <w:rsid w:val="00140338"/>
    <w:rsid w:val="00140A19"/>
    <w:rsid w:val="00140A7A"/>
    <w:rsid w:val="00140B3D"/>
    <w:rsid w:val="00140C35"/>
    <w:rsid w:val="00140DDA"/>
    <w:rsid w:val="00140EA3"/>
    <w:rsid w:val="0014186C"/>
    <w:rsid w:val="00141C1B"/>
    <w:rsid w:val="00141C90"/>
    <w:rsid w:val="00141E7D"/>
    <w:rsid w:val="00142603"/>
    <w:rsid w:val="00142666"/>
    <w:rsid w:val="001426EC"/>
    <w:rsid w:val="00142B8C"/>
    <w:rsid w:val="00143068"/>
    <w:rsid w:val="00143493"/>
    <w:rsid w:val="001439F3"/>
    <w:rsid w:val="00144C0B"/>
    <w:rsid w:val="00144CE2"/>
    <w:rsid w:val="00144D74"/>
    <w:rsid w:val="001456AE"/>
    <w:rsid w:val="00145732"/>
    <w:rsid w:val="00145E11"/>
    <w:rsid w:val="001460A4"/>
    <w:rsid w:val="00146179"/>
    <w:rsid w:val="001465A9"/>
    <w:rsid w:val="001466E3"/>
    <w:rsid w:val="00146704"/>
    <w:rsid w:val="00146A12"/>
    <w:rsid w:val="00146BED"/>
    <w:rsid w:val="00146CA2"/>
    <w:rsid w:val="00147022"/>
    <w:rsid w:val="00147362"/>
    <w:rsid w:val="001478FA"/>
    <w:rsid w:val="001479D2"/>
    <w:rsid w:val="00147B0F"/>
    <w:rsid w:val="00147C2A"/>
    <w:rsid w:val="00150222"/>
    <w:rsid w:val="0015082D"/>
    <w:rsid w:val="00150A90"/>
    <w:rsid w:val="00150A91"/>
    <w:rsid w:val="00150AE6"/>
    <w:rsid w:val="00150DF3"/>
    <w:rsid w:val="0015127E"/>
    <w:rsid w:val="001512C0"/>
    <w:rsid w:val="001513F5"/>
    <w:rsid w:val="00151444"/>
    <w:rsid w:val="00151829"/>
    <w:rsid w:val="00151A81"/>
    <w:rsid w:val="00151CD8"/>
    <w:rsid w:val="00151CF8"/>
    <w:rsid w:val="001524A7"/>
    <w:rsid w:val="001525D3"/>
    <w:rsid w:val="0015266D"/>
    <w:rsid w:val="00152F7B"/>
    <w:rsid w:val="0015328A"/>
    <w:rsid w:val="0015337B"/>
    <w:rsid w:val="00153690"/>
    <w:rsid w:val="001539E5"/>
    <w:rsid w:val="00153EAB"/>
    <w:rsid w:val="00153F19"/>
    <w:rsid w:val="001546ED"/>
    <w:rsid w:val="0015470C"/>
    <w:rsid w:val="0015480C"/>
    <w:rsid w:val="00154D2A"/>
    <w:rsid w:val="00154E9E"/>
    <w:rsid w:val="00154F65"/>
    <w:rsid w:val="0015511C"/>
    <w:rsid w:val="0015514D"/>
    <w:rsid w:val="0015598D"/>
    <w:rsid w:val="00155DE9"/>
    <w:rsid w:val="00155E83"/>
    <w:rsid w:val="00155FFD"/>
    <w:rsid w:val="0015607A"/>
    <w:rsid w:val="00156312"/>
    <w:rsid w:val="00156476"/>
    <w:rsid w:val="001565FC"/>
    <w:rsid w:val="001568A7"/>
    <w:rsid w:val="00156DD1"/>
    <w:rsid w:val="001572A5"/>
    <w:rsid w:val="00157C16"/>
    <w:rsid w:val="00157D30"/>
    <w:rsid w:val="00157D7B"/>
    <w:rsid w:val="00157F09"/>
    <w:rsid w:val="001616E3"/>
    <w:rsid w:val="00161C63"/>
    <w:rsid w:val="00161FDB"/>
    <w:rsid w:val="00162303"/>
    <w:rsid w:val="00162324"/>
    <w:rsid w:val="001623B9"/>
    <w:rsid w:val="001627EA"/>
    <w:rsid w:val="001627EE"/>
    <w:rsid w:val="00162859"/>
    <w:rsid w:val="00162D92"/>
    <w:rsid w:val="00162F79"/>
    <w:rsid w:val="00164221"/>
    <w:rsid w:val="001643E9"/>
    <w:rsid w:val="00164760"/>
    <w:rsid w:val="0016478C"/>
    <w:rsid w:val="00164B3B"/>
    <w:rsid w:val="0016590B"/>
    <w:rsid w:val="001666D8"/>
    <w:rsid w:val="00166B07"/>
    <w:rsid w:val="00166CD2"/>
    <w:rsid w:val="001671D4"/>
    <w:rsid w:val="00167321"/>
    <w:rsid w:val="001679EA"/>
    <w:rsid w:val="00167A33"/>
    <w:rsid w:val="00167BFF"/>
    <w:rsid w:val="00167C22"/>
    <w:rsid w:val="00167E32"/>
    <w:rsid w:val="00170054"/>
    <w:rsid w:val="001702DB"/>
    <w:rsid w:val="00170D65"/>
    <w:rsid w:val="00170F09"/>
    <w:rsid w:val="00171069"/>
    <w:rsid w:val="0017138E"/>
    <w:rsid w:val="001713D0"/>
    <w:rsid w:val="00171981"/>
    <w:rsid w:val="001719B9"/>
    <w:rsid w:val="00171AE8"/>
    <w:rsid w:val="00171C07"/>
    <w:rsid w:val="00171D63"/>
    <w:rsid w:val="00171FB0"/>
    <w:rsid w:val="001720F5"/>
    <w:rsid w:val="001721A2"/>
    <w:rsid w:val="00172258"/>
    <w:rsid w:val="0017250B"/>
    <w:rsid w:val="00172546"/>
    <w:rsid w:val="00172549"/>
    <w:rsid w:val="00172BCD"/>
    <w:rsid w:val="00172DF3"/>
    <w:rsid w:val="001731B9"/>
    <w:rsid w:val="00173D5B"/>
    <w:rsid w:val="00173DA4"/>
    <w:rsid w:val="00173E83"/>
    <w:rsid w:val="00174509"/>
    <w:rsid w:val="0017462A"/>
    <w:rsid w:val="0017486D"/>
    <w:rsid w:val="00174A16"/>
    <w:rsid w:val="00174D7D"/>
    <w:rsid w:val="00174EB7"/>
    <w:rsid w:val="00174EEA"/>
    <w:rsid w:val="0017500A"/>
    <w:rsid w:val="00175083"/>
    <w:rsid w:val="00175635"/>
    <w:rsid w:val="00176338"/>
    <w:rsid w:val="00176E40"/>
    <w:rsid w:val="001771C0"/>
    <w:rsid w:val="0017735D"/>
    <w:rsid w:val="00177B7D"/>
    <w:rsid w:val="00177C4A"/>
    <w:rsid w:val="00177D1E"/>
    <w:rsid w:val="0018023C"/>
    <w:rsid w:val="001802FD"/>
    <w:rsid w:val="0018051B"/>
    <w:rsid w:val="00180603"/>
    <w:rsid w:val="001809A6"/>
    <w:rsid w:val="00180C72"/>
    <w:rsid w:val="001817A0"/>
    <w:rsid w:val="00181C00"/>
    <w:rsid w:val="00181DB8"/>
    <w:rsid w:val="00182265"/>
    <w:rsid w:val="00182B5B"/>
    <w:rsid w:val="00182F81"/>
    <w:rsid w:val="00183221"/>
    <w:rsid w:val="00183445"/>
    <w:rsid w:val="001835D0"/>
    <w:rsid w:val="00183868"/>
    <w:rsid w:val="00183CD7"/>
    <w:rsid w:val="00184384"/>
    <w:rsid w:val="00184466"/>
    <w:rsid w:val="001851F6"/>
    <w:rsid w:val="00185C46"/>
    <w:rsid w:val="001860CA"/>
    <w:rsid w:val="0018624D"/>
    <w:rsid w:val="0018659B"/>
    <w:rsid w:val="001865A1"/>
    <w:rsid w:val="001868B4"/>
    <w:rsid w:val="00186ABC"/>
    <w:rsid w:val="001877C5"/>
    <w:rsid w:val="00187AAE"/>
    <w:rsid w:val="00187C7C"/>
    <w:rsid w:val="00187F98"/>
    <w:rsid w:val="00190239"/>
    <w:rsid w:val="001903EF"/>
    <w:rsid w:val="0019046A"/>
    <w:rsid w:val="00190E01"/>
    <w:rsid w:val="00190F74"/>
    <w:rsid w:val="00190F91"/>
    <w:rsid w:val="001912AB"/>
    <w:rsid w:val="001916A5"/>
    <w:rsid w:val="001921EE"/>
    <w:rsid w:val="00192421"/>
    <w:rsid w:val="0019284C"/>
    <w:rsid w:val="001928A9"/>
    <w:rsid w:val="001929C0"/>
    <w:rsid w:val="00192D55"/>
    <w:rsid w:val="001932C7"/>
    <w:rsid w:val="0019349E"/>
    <w:rsid w:val="00193546"/>
    <w:rsid w:val="00193AA3"/>
    <w:rsid w:val="00193C42"/>
    <w:rsid w:val="00193C49"/>
    <w:rsid w:val="00193DCD"/>
    <w:rsid w:val="00194665"/>
    <w:rsid w:val="001948D1"/>
    <w:rsid w:val="00194979"/>
    <w:rsid w:val="00194983"/>
    <w:rsid w:val="00194E3D"/>
    <w:rsid w:val="00194EA1"/>
    <w:rsid w:val="00194F0E"/>
    <w:rsid w:val="0019549C"/>
    <w:rsid w:val="001957E4"/>
    <w:rsid w:val="00195D16"/>
    <w:rsid w:val="00195DAC"/>
    <w:rsid w:val="00196669"/>
    <w:rsid w:val="00196EDE"/>
    <w:rsid w:val="001970D2"/>
    <w:rsid w:val="001971D5"/>
    <w:rsid w:val="0019743F"/>
    <w:rsid w:val="0019773A"/>
    <w:rsid w:val="001977E9"/>
    <w:rsid w:val="00197DCC"/>
    <w:rsid w:val="001A01CF"/>
    <w:rsid w:val="001A0824"/>
    <w:rsid w:val="001A0834"/>
    <w:rsid w:val="001A0AC2"/>
    <w:rsid w:val="001A0D79"/>
    <w:rsid w:val="001A10D9"/>
    <w:rsid w:val="001A1121"/>
    <w:rsid w:val="001A1163"/>
    <w:rsid w:val="001A1215"/>
    <w:rsid w:val="001A130F"/>
    <w:rsid w:val="001A14D8"/>
    <w:rsid w:val="001A1636"/>
    <w:rsid w:val="001A1801"/>
    <w:rsid w:val="001A18E8"/>
    <w:rsid w:val="001A1CA4"/>
    <w:rsid w:val="001A1CEC"/>
    <w:rsid w:val="001A2174"/>
    <w:rsid w:val="001A2373"/>
    <w:rsid w:val="001A2383"/>
    <w:rsid w:val="001A27A7"/>
    <w:rsid w:val="001A2A3E"/>
    <w:rsid w:val="001A2BF9"/>
    <w:rsid w:val="001A32BE"/>
    <w:rsid w:val="001A378D"/>
    <w:rsid w:val="001A37FF"/>
    <w:rsid w:val="001A3B57"/>
    <w:rsid w:val="001A3CC1"/>
    <w:rsid w:val="001A427D"/>
    <w:rsid w:val="001A42D5"/>
    <w:rsid w:val="001A45ED"/>
    <w:rsid w:val="001A4765"/>
    <w:rsid w:val="001A493A"/>
    <w:rsid w:val="001A4F9E"/>
    <w:rsid w:val="001A573D"/>
    <w:rsid w:val="001A59E0"/>
    <w:rsid w:val="001A5BD0"/>
    <w:rsid w:val="001A5C28"/>
    <w:rsid w:val="001A5E9C"/>
    <w:rsid w:val="001A5FAF"/>
    <w:rsid w:val="001A6305"/>
    <w:rsid w:val="001A6A9D"/>
    <w:rsid w:val="001A6AD8"/>
    <w:rsid w:val="001A6B6E"/>
    <w:rsid w:val="001A74DA"/>
    <w:rsid w:val="001A79E9"/>
    <w:rsid w:val="001A7DDB"/>
    <w:rsid w:val="001A7F5A"/>
    <w:rsid w:val="001B04E4"/>
    <w:rsid w:val="001B064E"/>
    <w:rsid w:val="001B06FF"/>
    <w:rsid w:val="001B111C"/>
    <w:rsid w:val="001B14A6"/>
    <w:rsid w:val="001B1807"/>
    <w:rsid w:val="001B2274"/>
    <w:rsid w:val="001B28E1"/>
    <w:rsid w:val="001B2C4A"/>
    <w:rsid w:val="001B2D5F"/>
    <w:rsid w:val="001B2ED3"/>
    <w:rsid w:val="001B34BF"/>
    <w:rsid w:val="001B48FD"/>
    <w:rsid w:val="001B50D9"/>
    <w:rsid w:val="001B5BC2"/>
    <w:rsid w:val="001B5D44"/>
    <w:rsid w:val="001B661B"/>
    <w:rsid w:val="001B6BAE"/>
    <w:rsid w:val="001B713D"/>
    <w:rsid w:val="001B72A0"/>
    <w:rsid w:val="001B7516"/>
    <w:rsid w:val="001B7904"/>
    <w:rsid w:val="001B7AB7"/>
    <w:rsid w:val="001B7E13"/>
    <w:rsid w:val="001C08BE"/>
    <w:rsid w:val="001C0951"/>
    <w:rsid w:val="001C0D21"/>
    <w:rsid w:val="001C0DC6"/>
    <w:rsid w:val="001C1550"/>
    <w:rsid w:val="001C15BA"/>
    <w:rsid w:val="001C16BE"/>
    <w:rsid w:val="001C186B"/>
    <w:rsid w:val="001C2137"/>
    <w:rsid w:val="001C2C0B"/>
    <w:rsid w:val="001C2EC9"/>
    <w:rsid w:val="001C3186"/>
    <w:rsid w:val="001C3675"/>
    <w:rsid w:val="001C3BC7"/>
    <w:rsid w:val="001C3C31"/>
    <w:rsid w:val="001C412E"/>
    <w:rsid w:val="001C414B"/>
    <w:rsid w:val="001C4329"/>
    <w:rsid w:val="001C457D"/>
    <w:rsid w:val="001C5195"/>
    <w:rsid w:val="001C5438"/>
    <w:rsid w:val="001C5D37"/>
    <w:rsid w:val="001C6049"/>
    <w:rsid w:val="001C61DF"/>
    <w:rsid w:val="001C66E8"/>
    <w:rsid w:val="001C679B"/>
    <w:rsid w:val="001C69FE"/>
    <w:rsid w:val="001C6C29"/>
    <w:rsid w:val="001C7178"/>
    <w:rsid w:val="001C7902"/>
    <w:rsid w:val="001C79BF"/>
    <w:rsid w:val="001C7C12"/>
    <w:rsid w:val="001C7C23"/>
    <w:rsid w:val="001C7F5B"/>
    <w:rsid w:val="001D0022"/>
    <w:rsid w:val="001D0A13"/>
    <w:rsid w:val="001D0ADE"/>
    <w:rsid w:val="001D0B7E"/>
    <w:rsid w:val="001D0BF2"/>
    <w:rsid w:val="001D0E90"/>
    <w:rsid w:val="001D1121"/>
    <w:rsid w:val="001D1886"/>
    <w:rsid w:val="001D1E2F"/>
    <w:rsid w:val="001D20FE"/>
    <w:rsid w:val="001D227C"/>
    <w:rsid w:val="001D249B"/>
    <w:rsid w:val="001D24BF"/>
    <w:rsid w:val="001D2500"/>
    <w:rsid w:val="001D25A7"/>
    <w:rsid w:val="001D2729"/>
    <w:rsid w:val="001D379A"/>
    <w:rsid w:val="001D37D4"/>
    <w:rsid w:val="001D3A9A"/>
    <w:rsid w:val="001D3CA4"/>
    <w:rsid w:val="001D3D6C"/>
    <w:rsid w:val="001D444D"/>
    <w:rsid w:val="001D498A"/>
    <w:rsid w:val="001D5250"/>
    <w:rsid w:val="001D53BF"/>
    <w:rsid w:val="001D53EC"/>
    <w:rsid w:val="001D5B1C"/>
    <w:rsid w:val="001D607B"/>
    <w:rsid w:val="001D6119"/>
    <w:rsid w:val="001D6360"/>
    <w:rsid w:val="001D6386"/>
    <w:rsid w:val="001D6A4B"/>
    <w:rsid w:val="001D6A4D"/>
    <w:rsid w:val="001D6A70"/>
    <w:rsid w:val="001D79C6"/>
    <w:rsid w:val="001D7EE0"/>
    <w:rsid w:val="001E00B8"/>
    <w:rsid w:val="001E06F1"/>
    <w:rsid w:val="001E0DD5"/>
    <w:rsid w:val="001E0FAB"/>
    <w:rsid w:val="001E1667"/>
    <w:rsid w:val="001E18D5"/>
    <w:rsid w:val="001E19BD"/>
    <w:rsid w:val="001E1EA0"/>
    <w:rsid w:val="001E1F0D"/>
    <w:rsid w:val="001E351C"/>
    <w:rsid w:val="001E357D"/>
    <w:rsid w:val="001E3925"/>
    <w:rsid w:val="001E3AE9"/>
    <w:rsid w:val="001E3C71"/>
    <w:rsid w:val="001E4678"/>
    <w:rsid w:val="001E4A18"/>
    <w:rsid w:val="001E4D38"/>
    <w:rsid w:val="001E5246"/>
    <w:rsid w:val="001E55BD"/>
    <w:rsid w:val="001E584B"/>
    <w:rsid w:val="001E5906"/>
    <w:rsid w:val="001E592A"/>
    <w:rsid w:val="001E59BE"/>
    <w:rsid w:val="001E5D74"/>
    <w:rsid w:val="001E612B"/>
    <w:rsid w:val="001E6234"/>
    <w:rsid w:val="001E6534"/>
    <w:rsid w:val="001E6E1F"/>
    <w:rsid w:val="001E6EC0"/>
    <w:rsid w:val="001E7105"/>
    <w:rsid w:val="001E7529"/>
    <w:rsid w:val="001E7A03"/>
    <w:rsid w:val="001F0069"/>
    <w:rsid w:val="001F0457"/>
    <w:rsid w:val="001F061A"/>
    <w:rsid w:val="001F1000"/>
    <w:rsid w:val="001F1E5E"/>
    <w:rsid w:val="001F2241"/>
    <w:rsid w:val="001F2497"/>
    <w:rsid w:val="001F2658"/>
    <w:rsid w:val="001F2CB6"/>
    <w:rsid w:val="001F2E83"/>
    <w:rsid w:val="001F37EE"/>
    <w:rsid w:val="001F3988"/>
    <w:rsid w:val="001F3BF0"/>
    <w:rsid w:val="001F3DE0"/>
    <w:rsid w:val="001F4C38"/>
    <w:rsid w:val="001F4D9F"/>
    <w:rsid w:val="001F53FC"/>
    <w:rsid w:val="001F5682"/>
    <w:rsid w:val="001F5CCC"/>
    <w:rsid w:val="001F627A"/>
    <w:rsid w:val="001F6973"/>
    <w:rsid w:val="001F6A68"/>
    <w:rsid w:val="001F6D5C"/>
    <w:rsid w:val="001F6D77"/>
    <w:rsid w:val="001F710E"/>
    <w:rsid w:val="001F75E7"/>
    <w:rsid w:val="001F7744"/>
    <w:rsid w:val="0020083C"/>
    <w:rsid w:val="002009AD"/>
    <w:rsid w:val="00200A71"/>
    <w:rsid w:val="00200C8C"/>
    <w:rsid w:val="00201030"/>
    <w:rsid w:val="00201364"/>
    <w:rsid w:val="002017C6"/>
    <w:rsid w:val="00201C20"/>
    <w:rsid w:val="00201D59"/>
    <w:rsid w:val="002021A4"/>
    <w:rsid w:val="002024D5"/>
    <w:rsid w:val="00202677"/>
    <w:rsid w:val="0020283A"/>
    <w:rsid w:val="0020293C"/>
    <w:rsid w:val="00202B3B"/>
    <w:rsid w:val="00202ED7"/>
    <w:rsid w:val="0020303A"/>
    <w:rsid w:val="002032D4"/>
    <w:rsid w:val="00203804"/>
    <w:rsid w:val="00203A96"/>
    <w:rsid w:val="00203F63"/>
    <w:rsid w:val="002044FC"/>
    <w:rsid w:val="00204875"/>
    <w:rsid w:val="00204C91"/>
    <w:rsid w:val="00204CE6"/>
    <w:rsid w:val="0020529F"/>
    <w:rsid w:val="002057DE"/>
    <w:rsid w:val="00205A90"/>
    <w:rsid w:val="00205C04"/>
    <w:rsid w:val="00206001"/>
    <w:rsid w:val="002061EC"/>
    <w:rsid w:val="00206873"/>
    <w:rsid w:val="00206B9D"/>
    <w:rsid w:val="00206D5C"/>
    <w:rsid w:val="002072CE"/>
    <w:rsid w:val="0020751E"/>
    <w:rsid w:val="00207607"/>
    <w:rsid w:val="00207649"/>
    <w:rsid w:val="002076B4"/>
    <w:rsid w:val="002078D0"/>
    <w:rsid w:val="0021025E"/>
    <w:rsid w:val="002106E8"/>
    <w:rsid w:val="00210B3A"/>
    <w:rsid w:val="00210DE8"/>
    <w:rsid w:val="00211111"/>
    <w:rsid w:val="00211317"/>
    <w:rsid w:val="00211336"/>
    <w:rsid w:val="00211561"/>
    <w:rsid w:val="00211BC5"/>
    <w:rsid w:val="00211D78"/>
    <w:rsid w:val="00212221"/>
    <w:rsid w:val="0021253F"/>
    <w:rsid w:val="002127C9"/>
    <w:rsid w:val="00212B2B"/>
    <w:rsid w:val="00212BA1"/>
    <w:rsid w:val="00212F57"/>
    <w:rsid w:val="00213236"/>
    <w:rsid w:val="0021341D"/>
    <w:rsid w:val="002135D1"/>
    <w:rsid w:val="00213FE1"/>
    <w:rsid w:val="00214717"/>
    <w:rsid w:val="00214C55"/>
    <w:rsid w:val="00214FA6"/>
    <w:rsid w:val="002151EA"/>
    <w:rsid w:val="00215978"/>
    <w:rsid w:val="00215991"/>
    <w:rsid w:val="002159E4"/>
    <w:rsid w:val="00215D45"/>
    <w:rsid w:val="00215FED"/>
    <w:rsid w:val="002161C0"/>
    <w:rsid w:val="00216259"/>
    <w:rsid w:val="0021668E"/>
    <w:rsid w:val="0021694A"/>
    <w:rsid w:val="00216BFF"/>
    <w:rsid w:val="00216D2C"/>
    <w:rsid w:val="00216D64"/>
    <w:rsid w:val="00216D7C"/>
    <w:rsid w:val="00216DBC"/>
    <w:rsid w:val="00216EB0"/>
    <w:rsid w:val="0021729A"/>
    <w:rsid w:val="0021791F"/>
    <w:rsid w:val="002179E1"/>
    <w:rsid w:val="00220314"/>
    <w:rsid w:val="002206F0"/>
    <w:rsid w:val="00220772"/>
    <w:rsid w:val="002209AA"/>
    <w:rsid w:val="00220DBA"/>
    <w:rsid w:val="00220F7D"/>
    <w:rsid w:val="002212B0"/>
    <w:rsid w:val="002213AB"/>
    <w:rsid w:val="0022143B"/>
    <w:rsid w:val="0022143C"/>
    <w:rsid w:val="0022184A"/>
    <w:rsid w:val="002219F2"/>
    <w:rsid w:val="00221AB8"/>
    <w:rsid w:val="00221B8E"/>
    <w:rsid w:val="00221BDE"/>
    <w:rsid w:val="00221D22"/>
    <w:rsid w:val="00221E1D"/>
    <w:rsid w:val="00222057"/>
    <w:rsid w:val="002221C2"/>
    <w:rsid w:val="002222FD"/>
    <w:rsid w:val="002224CB"/>
    <w:rsid w:val="0022266C"/>
    <w:rsid w:val="00222B1B"/>
    <w:rsid w:val="00222B6D"/>
    <w:rsid w:val="00223512"/>
    <w:rsid w:val="002236F8"/>
    <w:rsid w:val="00223D52"/>
    <w:rsid w:val="002241D7"/>
    <w:rsid w:val="00224963"/>
    <w:rsid w:val="00224A8E"/>
    <w:rsid w:val="002252AC"/>
    <w:rsid w:val="0022574C"/>
    <w:rsid w:val="00225A34"/>
    <w:rsid w:val="00225A4E"/>
    <w:rsid w:val="00226A4D"/>
    <w:rsid w:val="00226AD9"/>
    <w:rsid w:val="0022704C"/>
    <w:rsid w:val="00227294"/>
    <w:rsid w:val="00227691"/>
    <w:rsid w:val="002276AB"/>
    <w:rsid w:val="00227954"/>
    <w:rsid w:val="00227B85"/>
    <w:rsid w:val="00227C21"/>
    <w:rsid w:val="00227DAE"/>
    <w:rsid w:val="0023051A"/>
    <w:rsid w:val="00230636"/>
    <w:rsid w:val="00230B08"/>
    <w:rsid w:val="00230EFC"/>
    <w:rsid w:val="00230F2A"/>
    <w:rsid w:val="00230F97"/>
    <w:rsid w:val="0023135D"/>
    <w:rsid w:val="002316DB"/>
    <w:rsid w:val="002316FA"/>
    <w:rsid w:val="0023238E"/>
    <w:rsid w:val="00232CB0"/>
    <w:rsid w:val="00232F11"/>
    <w:rsid w:val="0023321D"/>
    <w:rsid w:val="00233336"/>
    <w:rsid w:val="0023358D"/>
    <w:rsid w:val="00233702"/>
    <w:rsid w:val="002340DC"/>
    <w:rsid w:val="00234703"/>
    <w:rsid w:val="0023483C"/>
    <w:rsid w:val="00234B75"/>
    <w:rsid w:val="00234BB9"/>
    <w:rsid w:val="00234DA7"/>
    <w:rsid w:val="00234F3A"/>
    <w:rsid w:val="002358B0"/>
    <w:rsid w:val="002359C2"/>
    <w:rsid w:val="002359EF"/>
    <w:rsid w:val="00235BAD"/>
    <w:rsid w:val="00235D65"/>
    <w:rsid w:val="00235E8A"/>
    <w:rsid w:val="00236691"/>
    <w:rsid w:val="002369C0"/>
    <w:rsid w:val="00237525"/>
    <w:rsid w:val="00237869"/>
    <w:rsid w:val="00237A49"/>
    <w:rsid w:val="00237EB2"/>
    <w:rsid w:val="00241E52"/>
    <w:rsid w:val="002424D7"/>
    <w:rsid w:val="00242CF9"/>
    <w:rsid w:val="00242F10"/>
    <w:rsid w:val="00242FA9"/>
    <w:rsid w:val="00243137"/>
    <w:rsid w:val="002438F6"/>
    <w:rsid w:val="0024390A"/>
    <w:rsid w:val="00243B93"/>
    <w:rsid w:val="00243C86"/>
    <w:rsid w:val="002441CE"/>
    <w:rsid w:val="00244236"/>
    <w:rsid w:val="002444EB"/>
    <w:rsid w:val="002447BE"/>
    <w:rsid w:val="00244A2A"/>
    <w:rsid w:val="00244B1B"/>
    <w:rsid w:val="002450A9"/>
    <w:rsid w:val="002452F8"/>
    <w:rsid w:val="00245524"/>
    <w:rsid w:val="00245780"/>
    <w:rsid w:val="00245943"/>
    <w:rsid w:val="00245E68"/>
    <w:rsid w:val="00246258"/>
    <w:rsid w:val="00246409"/>
    <w:rsid w:val="00246E33"/>
    <w:rsid w:val="00247FA7"/>
    <w:rsid w:val="0025026F"/>
    <w:rsid w:val="0025034C"/>
    <w:rsid w:val="002508C4"/>
    <w:rsid w:val="00250930"/>
    <w:rsid w:val="00250BAB"/>
    <w:rsid w:val="00250CDC"/>
    <w:rsid w:val="00250DFA"/>
    <w:rsid w:val="00250E02"/>
    <w:rsid w:val="00250FA7"/>
    <w:rsid w:val="00251386"/>
    <w:rsid w:val="0025139B"/>
    <w:rsid w:val="002513B0"/>
    <w:rsid w:val="002520CA"/>
    <w:rsid w:val="0025254D"/>
    <w:rsid w:val="00252850"/>
    <w:rsid w:val="00252AF3"/>
    <w:rsid w:val="00252B53"/>
    <w:rsid w:val="00252C45"/>
    <w:rsid w:val="00252D8A"/>
    <w:rsid w:val="002530D0"/>
    <w:rsid w:val="002532B8"/>
    <w:rsid w:val="002532CA"/>
    <w:rsid w:val="00254100"/>
    <w:rsid w:val="00254323"/>
    <w:rsid w:val="0025436E"/>
    <w:rsid w:val="0025468D"/>
    <w:rsid w:val="002546D0"/>
    <w:rsid w:val="00254D61"/>
    <w:rsid w:val="00255BCD"/>
    <w:rsid w:val="00255DA7"/>
    <w:rsid w:val="002562B2"/>
    <w:rsid w:val="0025636F"/>
    <w:rsid w:val="00256B59"/>
    <w:rsid w:val="00256EFA"/>
    <w:rsid w:val="00257070"/>
    <w:rsid w:val="002572B2"/>
    <w:rsid w:val="00257A7E"/>
    <w:rsid w:val="00257BE4"/>
    <w:rsid w:val="00257BE7"/>
    <w:rsid w:val="0026020C"/>
    <w:rsid w:val="002604E9"/>
    <w:rsid w:val="002609E1"/>
    <w:rsid w:val="00261129"/>
    <w:rsid w:val="002620F0"/>
    <w:rsid w:val="002621CA"/>
    <w:rsid w:val="00262316"/>
    <w:rsid w:val="0026237E"/>
    <w:rsid w:val="00262751"/>
    <w:rsid w:val="002628F2"/>
    <w:rsid w:val="00262FCC"/>
    <w:rsid w:val="00263673"/>
    <w:rsid w:val="00263928"/>
    <w:rsid w:val="00263992"/>
    <w:rsid w:val="002641C7"/>
    <w:rsid w:val="002644FE"/>
    <w:rsid w:val="00264F65"/>
    <w:rsid w:val="00265596"/>
    <w:rsid w:val="00265D95"/>
    <w:rsid w:val="00266122"/>
    <w:rsid w:val="002666B7"/>
    <w:rsid w:val="002673CD"/>
    <w:rsid w:val="00267AE5"/>
    <w:rsid w:val="00270A86"/>
    <w:rsid w:val="00271A3B"/>
    <w:rsid w:val="002724F6"/>
    <w:rsid w:val="0027276D"/>
    <w:rsid w:val="0027323E"/>
    <w:rsid w:val="00273438"/>
    <w:rsid w:val="00273930"/>
    <w:rsid w:val="00273987"/>
    <w:rsid w:val="00273E88"/>
    <w:rsid w:val="0027438B"/>
    <w:rsid w:val="00274439"/>
    <w:rsid w:val="00274528"/>
    <w:rsid w:val="002747AC"/>
    <w:rsid w:val="00274A33"/>
    <w:rsid w:val="00274B58"/>
    <w:rsid w:val="00274D36"/>
    <w:rsid w:val="00274D5A"/>
    <w:rsid w:val="002751E4"/>
    <w:rsid w:val="0027558A"/>
    <w:rsid w:val="002755BA"/>
    <w:rsid w:val="002755D1"/>
    <w:rsid w:val="00275C9B"/>
    <w:rsid w:val="002760E3"/>
    <w:rsid w:val="002761D9"/>
    <w:rsid w:val="00276330"/>
    <w:rsid w:val="00276684"/>
    <w:rsid w:val="00276890"/>
    <w:rsid w:val="00276900"/>
    <w:rsid w:val="00276DC5"/>
    <w:rsid w:val="0027705B"/>
    <w:rsid w:val="00277447"/>
    <w:rsid w:val="0027751F"/>
    <w:rsid w:val="00277776"/>
    <w:rsid w:val="002778DD"/>
    <w:rsid w:val="0027795C"/>
    <w:rsid w:val="00277A49"/>
    <w:rsid w:val="00277A83"/>
    <w:rsid w:val="00277AD1"/>
    <w:rsid w:val="00277BE3"/>
    <w:rsid w:val="00280061"/>
    <w:rsid w:val="00280575"/>
    <w:rsid w:val="00280F12"/>
    <w:rsid w:val="00281337"/>
    <w:rsid w:val="00281360"/>
    <w:rsid w:val="002814EB"/>
    <w:rsid w:val="00281AAE"/>
    <w:rsid w:val="00282256"/>
    <w:rsid w:val="00282694"/>
    <w:rsid w:val="002827F3"/>
    <w:rsid w:val="00282810"/>
    <w:rsid w:val="002828B3"/>
    <w:rsid w:val="00282C6B"/>
    <w:rsid w:val="00282F5B"/>
    <w:rsid w:val="00283000"/>
    <w:rsid w:val="00283142"/>
    <w:rsid w:val="0028365F"/>
    <w:rsid w:val="00283BEB"/>
    <w:rsid w:val="00283BF5"/>
    <w:rsid w:val="00283E3D"/>
    <w:rsid w:val="00283E5A"/>
    <w:rsid w:val="00283E9C"/>
    <w:rsid w:val="00283F3D"/>
    <w:rsid w:val="002840B9"/>
    <w:rsid w:val="002842AF"/>
    <w:rsid w:val="002844DA"/>
    <w:rsid w:val="002844E9"/>
    <w:rsid w:val="00285020"/>
    <w:rsid w:val="00285122"/>
    <w:rsid w:val="002851A8"/>
    <w:rsid w:val="002851DB"/>
    <w:rsid w:val="0028529A"/>
    <w:rsid w:val="00285628"/>
    <w:rsid w:val="002859A7"/>
    <w:rsid w:val="00286339"/>
    <w:rsid w:val="002864AD"/>
    <w:rsid w:val="002864B1"/>
    <w:rsid w:val="00286CA4"/>
    <w:rsid w:val="002902CC"/>
    <w:rsid w:val="002908CC"/>
    <w:rsid w:val="002911B5"/>
    <w:rsid w:val="0029157D"/>
    <w:rsid w:val="00291A68"/>
    <w:rsid w:val="00291BED"/>
    <w:rsid w:val="00291C44"/>
    <w:rsid w:val="00291E74"/>
    <w:rsid w:val="00291EA5"/>
    <w:rsid w:val="0029202E"/>
    <w:rsid w:val="00292299"/>
    <w:rsid w:val="00292750"/>
    <w:rsid w:val="00292CC5"/>
    <w:rsid w:val="00292F0F"/>
    <w:rsid w:val="002930FE"/>
    <w:rsid w:val="00293B62"/>
    <w:rsid w:val="00293BB0"/>
    <w:rsid w:val="00294596"/>
    <w:rsid w:val="00294775"/>
    <w:rsid w:val="002949C8"/>
    <w:rsid w:val="00294B06"/>
    <w:rsid w:val="0029513F"/>
    <w:rsid w:val="0029557D"/>
    <w:rsid w:val="002956FE"/>
    <w:rsid w:val="002957E4"/>
    <w:rsid w:val="002958FB"/>
    <w:rsid w:val="00295CBB"/>
    <w:rsid w:val="00295F79"/>
    <w:rsid w:val="0029687C"/>
    <w:rsid w:val="00296B31"/>
    <w:rsid w:val="00297921"/>
    <w:rsid w:val="002A0AF8"/>
    <w:rsid w:val="002A0EBF"/>
    <w:rsid w:val="002A1BDE"/>
    <w:rsid w:val="002A1CC8"/>
    <w:rsid w:val="002A1FC3"/>
    <w:rsid w:val="002A2191"/>
    <w:rsid w:val="002A2691"/>
    <w:rsid w:val="002A2A49"/>
    <w:rsid w:val="002A2AFE"/>
    <w:rsid w:val="002A2F50"/>
    <w:rsid w:val="002A3D23"/>
    <w:rsid w:val="002A3D60"/>
    <w:rsid w:val="002A3D8C"/>
    <w:rsid w:val="002A3DFD"/>
    <w:rsid w:val="002A40A8"/>
    <w:rsid w:val="002A459A"/>
    <w:rsid w:val="002A480B"/>
    <w:rsid w:val="002A484A"/>
    <w:rsid w:val="002A4A1D"/>
    <w:rsid w:val="002A5280"/>
    <w:rsid w:val="002A5603"/>
    <w:rsid w:val="002A5C27"/>
    <w:rsid w:val="002A6A5B"/>
    <w:rsid w:val="002A6E16"/>
    <w:rsid w:val="002A7196"/>
    <w:rsid w:val="002A758B"/>
    <w:rsid w:val="002A7694"/>
    <w:rsid w:val="002A7A36"/>
    <w:rsid w:val="002B0088"/>
    <w:rsid w:val="002B02B7"/>
    <w:rsid w:val="002B0790"/>
    <w:rsid w:val="002B0835"/>
    <w:rsid w:val="002B1FF6"/>
    <w:rsid w:val="002B21F6"/>
    <w:rsid w:val="002B22A1"/>
    <w:rsid w:val="002B24FF"/>
    <w:rsid w:val="002B2791"/>
    <w:rsid w:val="002B2C0B"/>
    <w:rsid w:val="002B2F85"/>
    <w:rsid w:val="002B3498"/>
    <w:rsid w:val="002B35A6"/>
    <w:rsid w:val="002B3718"/>
    <w:rsid w:val="002B4040"/>
    <w:rsid w:val="002B4047"/>
    <w:rsid w:val="002B44C7"/>
    <w:rsid w:val="002B4695"/>
    <w:rsid w:val="002B4DA1"/>
    <w:rsid w:val="002B5253"/>
    <w:rsid w:val="002B57A7"/>
    <w:rsid w:val="002B5DB8"/>
    <w:rsid w:val="002B60DB"/>
    <w:rsid w:val="002B6355"/>
    <w:rsid w:val="002B6AA0"/>
    <w:rsid w:val="002B6C1E"/>
    <w:rsid w:val="002B7207"/>
    <w:rsid w:val="002B7E51"/>
    <w:rsid w:val="002C0172"/>
    <w:rsid w:val="002C0209"/>
    <w:rsid w:val="002C029C"/>
    <w:rsid w:val="002C0763"/>
    <w:rsid w:val="002C0EC3"/>
    <w:rsid w:val="002C1BCE"/>
    <w:rsid w:val="002C1F66"/>
    <w:rsid w:val="002C2026"/>
    <w:rsid w:val="002C2745"/>
    <w:rsid w:val="002C2C4B"/>
    <w:rsid w:val="002C2C5F"/>
    <w:rsid w:val="002C31C9"/>
    <w:rsid w:val="002C3488"/>
    <w:rsid w:val="002C3514"/>
    <w:rsid w:val="002C3B0B"/>
    <w:rsid w:val="002C3F3E"/>
    <w:rsid w:val="002C411D"/>
    <w:rsid w:val="002C4380"/>
    <w:rsid w:val="002C44A3"/>
    <w:rsid w:val="002C4793"/>
    <w:rsid w:val="002C48D5"/>
    <w:rsid w:val="002C4AA3"/>
    <w:rsid w:val="002C4CEE"/>
    <w:rsid w:val="002C53D1"/>
    <w:rsid w:val="002C5B8B"/>
    <w:rsid w:val="002C6373"/>
    <w:rsid w:val="002C6403"/>
    <w:rsid w:val="002C65F8"/>
    <w:rsid w:val="002C6B9C"/>
    <w:rsid w:val="002C6FBC"/>
    <w:rsid w:val="002C7C26"/>
    <w:rsid w:val="002D0046"/>
    <w:rsid w:val="002D0935"/>
    <w:rsid w:val="002D111C"/>
    <w:rsid w:val="002D1637"/>
    <w:rsid w:val="002D1D38"/>
    <w:rsid w:val="002D2006"/>
    <w:rsid w:val="002D2245"/>
    <w:rsid w:val="002D2394"/>
    <w:rsid w:val="002D2506"/>
    <w:rsid w:val="002D28B9"/>
    <w:rsid w:val="002D2A5F"/>
    <w:rsid w:val="002D2EF6"/>
    <w:rsid w:val="002D3322"/>
    <w:rsid w:val="002D3901"/>
    <w:rsid w:val="002D40E0"/>
    <w:rsid w:val="002D4233"/>
    <w:rsid w:val="002D42CF"/>
    <w:rsid w:val="002D44CA"/>
    <w:rsid w:val="002D4500"/>
    <w:rsid w:val="002D4D16"/>
    <w:rsid w:val="002D4E35"/>
    <w:rsid w:val="002D5D30"/>
    <w:rsid w:val="002D5D88"/>
    <w:rsid w:val="002D5EB4"/>
    <w:rsid w:val="002D6DB5"/>
    <w:rsid w:val="002D6DE7"/>
    <w:rsid w:val="002D7245"/>
    <w:rsid w:val="002D7284"/>
    <w:rsid w:val="002D76D9"/>
    <w:rsid w:val="002D7750"/>
    <w:rsid w:val="002D77F1"/>
    <w:rsid w:val="002D79A6"/>
    <w:rsid w:val="002D7B66"/>
    <w:rsid w:val="002D7DEB"/>
    <w:rsid w:val="002D7E41"/>
    <w:rsid w:val="002D7F40"/>
    <w:rsid w:val="002D7F82"/>
    <w:rsid w:val="002E1079"/>
    <w:rsid w:val="002E1094"/>
    <w:rsid w:val="002E11BD"/>
    <w:rsid w:val="002E1D5F"/>
    <w:rsid w:val="002E21D0"/>
    <w:rsid w:val="002E26D7"/>
    <w:rsid w:val="002E2737"/>
    <w:rsid w:val="002E455E"/>
    <w:rsid w:val="002E494A"/>
    <w:rsid w:val="002E499C"/>
    <w:rsid w:val="002E4D82"/>
    <w:rsid w:val="002E51AE"/>
    <w:rsid w:val="002E5593"/>
    <w:rsid w:val="002E5A42"/>
    <w:rsid w:val="002E5F0D"/>
    <w:rsid w:val="002E6665"/>
    <w:rsid w:val="002E6B71"/>
    <w:rsid w:val="002E72BE"/>
    <w:rsid w:val="002E74E4"/>
    <w:rsid w:val="002E7F27"/>
    <w:rsid w:val="002F0276"/>
    <w:rsid w:val="002F0327"/>
    <w:rsid w:val="002F0EF1"/>
    <w:rsid w:val="002F1344"/>
    <w:rsid w:val="002F1AB3"/>
    <w:rsid w:val="002F1D87"/>
    <w:rsid w:val="002F1E8C"/>
    <w:rsid w:val="002F1EDE"/>
    <w:rsid w:val="002F224C"/>
    <w:rsid w:val="002F2B31"/>
    <w:rsid w:val="002F359D"/>
    <w:rsid w:val="002F3838"/>
    <w:rsid w:val="002F3B8B"/>
    <w:rsid w:val="002F3CDE"/>
    <w:rsid w:val="002F4746"/>
    <w:rsid w:val="002F4930"/>
    <w:rsid w:val="002F4941"/>
    <w:rsid w:val="002F4FCA"/>
    <w:rsid w:val="002F56CF"/>
    <w:rsid w:val="002F5B7E"/>
    <w:rsid w:val="002F6169"/>
    <w:rsid w:val="002F65BB"/>
    <w:rsid w:val="002F7181"/>
    <w:rsid w:val="002F7252"/>
    <w:rsid w:val="002F752B"/>
    <w:rsid w:val="002F79DF"/>
    <w:rsid w:val="002F79FE"/>
    <w:rsid w:val="003000B6"/>
    <w:rsid w:val="003002FD"/>
    <w:rsid w:val="0030098D"/>
    <w:rsid w:val="00300A5D"/>
    <w:rsid w:val="00300F2B"/>
    <w:rsid w:val="00301001"/>
    <w:rsid w:val="003013C7"/>
    <w:rsid w:val="003015A5"/>
    <w:rsid w:val="003016B3"/>
    <w:rsid w:val="003017E6"/>
    <w:rsid w:val="00301AFC"/>
    <w:rsid w:val="003022F3"/>
    <w:rsid w:val="003028C9"/>
    <w:rsid w:val="00303416"/>
    <w:rsid w:val="00303652"/>
    <w:rsid w:val="0030386C"/>
    <w:rsid w:val="00303C5D"/>
    <w:rsid w:val="00304902"/>
    <w:rsid w:val="003050C1"/>
    <w:rsid w:val="003054DA"/>
    <w:rsid w:val="0030589D"/>
    <w:rsid w:val="003058E5"/>
    <w:rsid w:val="00305E35"/>
    <w:rsid w:val="0030674C"/>
    <w:rsid w:val="003068BE"/>
    <w:rsid w:val="00306CBF"/>
    <w:rsid w:val="00307530"/>
    <w:rsid w:val="003075B6"/>
    <w:rsid w:val="00307848"/>
    <w:rsid w:val="003112ED"/>
    <w:rsid w:val="00311345"/>
    <w:rsid w:val="00311792"/>
    <w:rsid w:val="003117C1"/>
    <w:rsid w:val="003117FF"/>
    <w:rsid w:val="00311923"/>
    <w:rsid w:val="00311CDA"/>
    <w:rsid w:val="0031201D"/>
    <w:rsid w:val="00312020"/>
    <w:rsid w:val="003121E8"/>
    <w:rsid w:val="003122EE"/>
    <w:rsid w:val="00312B97"/>
    <w:rsid w:val="00314135"/>
    <w:rsid w:val="003146FE"/>
    <w:rsid w:val="00314DB6"/>
    <w:rsid w:val="0031568D"/>
    <w:rsid w:val="00315725"/>
    <w:rsid w:val="003163EC"/>
    <w:rsid w:val="00316768"/>
    <w:rsid w:val="00316944"/>
    <w:rsid w:val="00316AA9"/>
    <w:rsid w:val="00316B94"/>
    <w:rsid w:val="003174A9"/>
    <w:rsid w:val="00317751"/>
    <w:rsid w:val="00317960"/>
    <w:rsid w:val="00317A5F"/>
    <w:rsid w:val="00317BEF"/>
    <w:rsid w:val="00317C47"/>
    <w:rsid w:val="00317D6B"/>
    <w:rsid w:val="00317F5D"/>
    <w:rsid w:val="003209BE"/>
    <w:rsid w:val="003215CF"/>
    <w:rsid w:val="00322D4A"/>
    <w:rsid w:val="00322E37"/>
    <w:rsid w:val="00322EA1"/>
    <w:rsid w:val="00323209"/>
    <w:rsid w:val="003234B8"/>
    <w:rsid w:val="00324060"/>
    <w:rsid w:val="00324372"/>
    <w:rsid w:val="00324BBD"/>
    <w:rsid w:val="003252E6"/>
    <w:rsid w:val="00325724"/>
    <w:rsid w:val="00325EE7"/>
    <w:rsid w:val="00326168"/>
    <w:rsid w:val="0032627D"/>
    <w:rsid w:val="00326761"/>
    <w:rsid w:val="003269B9"/>
    <w:rsid w:val="00326E24"/>
    <w:rsid w:val="00327749"/>
    <w:rsid w:val="0032780B"/>
    <w:rsid w:val="003279ED"/>
    <w:rsid w:val="00327EB5"/>
    <w:rsid w:val="0033003B"/>
    <w:rsid w:val="00330117"/>
    <w:rsid w:val="00330265"/>
    <w:rsid w:val="0033029D"/>
    <w:rsid w:val="003303F1"/>
    <w:rsid w:val="00330546"/>
    <w:rsid w:val="0033111E"/>
    <w:rsid w:val="003314D2"/>
    <w:rsid w:val="003317DD"/>
    <w:rsid w:val="0033185E"/>
    <w:rsid w:val="003319CC"/>
    <w:rsid w:val="00331CC2"/>
    <w:rsid w:val="00331EED"/>
    <w:rsid w:val="00332157"/>
    <w:rsid w:val="00332689"/>
    <w:rsid w:val="0033280A"/>
    <w:rsid w:val="00332A06"/>
    <w:rsid w:val="00332AB8"/>
    <w:rsid w:val="0033395C"/>
    <w:rsid w:val="0033399B"/>
    <w:rsid w:val="00334435"/>
    <w:rsid w:val="0033484C"/>
    <w:rsid w:val="003349DD"/>
    <w:rsid w:val="00334A59"/>
    <w:rsid w:val="00334BAF"/>
    <w:rsid w:val="00334D95"/>
    <w:rsid w:val="00334E13"/>
    <w:rsid w:val="00334E7F"/>
    <w:rsid w:val="003355A6"/>
    <w:rsid w:val="003357A5"/>
    <w:rsid w:val="00335E15"/>
    <w:rsid w:val="003361D1"/>
    <w:rsid w:val="003370C7"/>
    <w:rsid w:val="00337D02"/>
    <w:rsid w:val="00340057"/>
    <w:rsid w:val="00340709"/>
    <w:rsid w:val="00340A6D"/>
    <w:rsid w:val="00340AF8"/>
    <w:rsid w:val="00340D86"/>
    <w:rsid w:val="00341150"/>
    <w:rsid w:val="00341CA8"/>
    <w:rsid w:val="003421A7"/>
    <w:rsid w:val="003423ED"/>
    <w:rsid w:val="003429FE"/>
    <w:rsid w:val="00342B84"/>
    <w:rsid w:val="00342CBB"/>
    <w:rsid w:val="00342FC3"/>
    <w:rsid w:val="003450F7"/>
    <w:rsid w:val="0034516A"/>
    <w:rsid w:val="0034531D"/>
    <w:rsid w:val="00345737"/>
    <w:rsid w:val="00345BCF"/>
    <w:rsid w:val="00345DF1"/>
    <w:rsid w:val="00346B20"/>
    <w:rsid w:val="00346BD4"/>
    <w:rsid w:val="00347134"/>
    <w:rsid w:val="003476BB"/>
    <w:rsid w:val="00347873"/>
    <w:rsid w:val="0035002D"/>
    <w:rsid w:val="003506B7"/>
    <w:rsid w:val="00350749"/>
    <w:rsid w:val="00351806"/>
    <w:rsid w:val="00351A4A"/>
    <w:rsid w:val="00351BDE"/>
    <w:rsid w:val="00351E6E"/>
    <w:rsid w:val="00352369"/>
    <w:rsid w:val="0035241E"/>
    <w:rsid w:val="0035259A"/>
    <w:rsid w:val="003527F2"/>
    <w:rsid w:val="003528D1"/>
    <w:rsid w:val="003532AE"/>
    <w:rsid w:val="0035409E"/>
    <w:rsid w:val="0035425C"/>
    <w:rsid w:val="00355054"/>
    <w:rsid w:val="003552BD"/>
    <w:rsid w:val="003556D2"/>
    <w:rsid w:val="00355E09"/>
    <w:rsid w:val="003563E5"/>
    <w:rsid w:val="003565F1"/>
    <w:rsid w:val="00356830"/>
    <w:rsid w:val="00360182"/>
    <w:rsid w:val="00360322"/>
    <w:rsid w:val="00360437"/>
    <w:rsid w:val="003605A6"/>
    <w:rsid w:val="0036108A"/>
    <w:rsid w:val="003611A3"/>
    <w:rsid w:val="00361B7B"/>
    <w:rsid w:val="003621EA"/>
    <w:rsid w:val="003628EC"/>
    <w:rsid w:val="003629BB"/>
    <w:rsid w:val="00362A5C"/>
    <w:rsid w:val="00362EE1"/>
    <w:rsid w:val="003634A3"/>
    <w:rsid w:val="00363AE5"/>
    <w:rsid w:val="003640BF"/>
    <w:rsid w:val="00364411"/>
    <w:rsid w:val="0036560C"/>
    <w:rsid w:val="00365AEE"/>
    <w:rsid w:val="00365B32"/>
    <w:rsid w:val="00365FF6"/>
    <w:rsid w:val="00366330"/>
    <w:rsid w:val="00367212"/>
    <w:rsid w:val="00367658"/>
    <w:rsid w:val="003678C1"/>
    <w:rsid w:val="00367B21"/>
    <w:rsid w:val="00367C26"/>
    <w:rsid w:val="00367DFC"/>
    <w:rsid w:val="00370064"/>
    <w:rsid w:val="00370187"/>
    <w:rsid w:val="00370282"/>
    <w:rsid w:val="003707E7"/>
    <w:rsid w:val="003714AB"/>
    <w:rsid w:val="003715DB"/>
    <w:rsid w:val="003718F3"/>
    <w:rsid w:val="00371BBE"/>
    <w:rsid w:val="00371D34"/>
    <w:rsid w:val="00371E09"/>
    <w:rsid w:val="00371F01"/>
    <w:rsid w:val="0037202D"/>
    <w:rsid w:val="00372B59"/>
    <w:rsid w:val="00372F87"/>
    <w:rsid w:val="0037379F"/>
    <w:rsid w:val="003739A0"/>
    <w:rsid w:val="00373B84"/>
    <w:rsid w:val="00373D04"/>
    <w:rsid w:val="00373F0B"/>
    <w:rsid w:val="00374CA8"/>
    <w:rsid w:val="00375251"/>
    <w:rsid w:val="00375B9C"/>
    <w:rsid w:val="003765BD"/>
    <w:rsid w:val="00376900"/>
    <w:rsid w:val="00376A12"/>
    <w:rsid w:val="00376A82"/>
    <w:rsid w:val="00376CB2"/>
    <w:rsid w:val="00376D29"/>
    <w:rsid w:val="00376D3B"/>
    <w:rsid w:val="00377499"/>
    <w:rsid w:val="00377870"/>
    <w:rsid w:val="00377981"/>
    <w:rsid w:val="00377C1D"/>
    <w:rsid w:val="00377D4D"/>
    <w:rsid w:val="00377D5E"/>
    <w:rsid w:val="00377DDF"/>
    <w:rsid w:val="0038010C"/>
    <w:rsid w:val="003801DF"/>
    <w:rsid w:val="00380684"/>
    <w:rsid w:val="00380AE9"/>
    <w:rsid w:val="00380E3C"/>
    <w:rsid w:val="00380EC5"/>
    <w:rsid w:val="0038106F"/>
    <w:rsid w:val="00381159"/>
    <w:rsid w:val="003812A9"/>
    <w:rsid w:val="00381FBB"/>
    <w:rsid w:val="003826A5"/>
    <w:rsid w:val="00382A26"/>
    <w:rsid w:val="00382E59"/>
    <w:rsid w:val="00383244"/>
    <w:rsid w:val="0038391E"/>
    <w:rsid w:val="00383CC6"/>
    <w:rsid w:val="0038410B"/>
    <w:rsid w:val="00384A25"/>
    <w:rsid w:val="00384F72"/>
    <w:rsid w:val="003850A8"/>
    <w:rsid w:val="0038514C"/>
    <w:rsid w:val="00385C0E"/>
    <w:rsid w:val="00385EB9"/>
    <w:rsid w:val="00385F22"/>
    <w:rsid w:val="00386178"/>
    <w:rsid w:val="00386297"/>
    <w:rsid w:val="003862DF"/>
    <w:rsid w:val="0038669E"/>
    <w:rsid w:val="0038682C"/>
    <w:rsid w:val="003868C9"/>
    <w:rsid w:val="00386AF4"/>
    <w:rsid w:val="0038713A"/>
    <w:rsid w:val="00387151"/>
    <w:rsid w:val="0038734D"/>
    <w:rsid w:val="00387B03"/>
    <w:rsid w:val="00387CC2"/>
    <w:rsid w:val="00387DBD"/>
    <w:rsid w:val="00390553"/>
    <w:rsid w:val="00390674"/>
    <w:rsid w:val="00390A61"/>
    <w:rsid w:val="00391176"/>
    <w:rsid w:val="0039160A"/>
    <w:rsid w:val="00391720"/>
    <w:rsid w:val="003918BD"/>
    <w:rsid w:val="00392325"/>
    <w:rsid w:val="00392366"/>
    <w:rsid w:val="00392407"/>
    <w:rsid w:val="00392435"/>
    <w:rsid w:val="0039253D"/>
    <w:rsid w:val="003926CA"/>
    <w:rsid w:val="00392748"/>
    <w:rsid w:val="00392940"/>
    <w:rsid w:val="00392BE5"/>
    <w:rsid w:val="003931F9"/>
    <w:rsid w:val="003933EB"/>
    <w:rsid w:val="00393779"/>
    <w:rsid w:val="0039384F"/>
    <w:rsid w:val="00393970"/>
    <w:rsid w:val="00393D35"/>
    <w:rsid w:val="00393FFD"/>
    <w:rsid w:val="003949AF"/>
    <w:rsid w:val="00394BE5"/>
    <w:rsid w:val="00394CFC"/>
    <w:rsid w:val="00394FEB"/>
    <w:rsid w:val="003950BA"/>
    <w:rsid w:val="00395511"/>
    <w:rsid w:val="00395CB6"/>
    <w:rsid w:val="00395D16"/>
    <w:rsid w:val="003960AA"/>
    <w:rsid w:val="0039626E"/>
    <w:rsid w:val="00396A19"/>
    <w:rsid w:val="00396AE0"/>
    <w:rsid w:val="00396E59"/>
    <w:rsid w:val="003973EB"/>
    <w:rsid w:val="00397DDF"/>
    <w:rsid w:val="00397F11"/>
    <w:rsid w:val="003A001C"/>
    <w:rsid w:val="003A00EC"/>
    <w:rsid w:val="003A010A"/>
    <w:rsid w:val="003A04B4"/>
    <w:rsid w:val="003A06AE"/>
    <w:rsid w:val="003A08DC"/>
    <w:rsid w:val="003A09FB"/>
    <w:rsid w:val="003A0D41"/>
    <w:rsid w:val="003A13D3"/>
    <w:rsid w:val="003A1797"/>
    <w:rsid w:val="003A1A79"/>
    <w:rsid w:val="003A1B49"/>
    <w:rsid w:val="003A1BDF"/>
    <w:rsid w:val="003A228F"/>
    <w:rsid w:val="003A23AC"/>
    <w:rsid w:val="003A25C7"/>
    <w:rsid w:val="003A2D95"/>
    <w:rsid w:val="003A2E85"/>
    <w:rsid w:val="003A3475"/>
    <w:rsid w:val="003A3521"/>
    <w:rsid w:val="003A444F"/>
    <w:rsid w:val="003A4836"/>
    <w:rsid w:val="003A4CB2"/>
    <w:rsid w:val="003A54E5"/>
    <w:rsid w:val="003A5664"/>
    <w:rsid w:val="003A57D8"/>
    <w:rsid w:val="003A5D2B"/>
    <w:rsid w:val="003A5D98"/>
    <w:rsid w:val="003A5DE4"/>
    <w:rsid w:val="003A5E8B"/>
    <w:rsid w:val="003A6091"/>
    <w:rsid w:val="003A62CE"/>
    <w:rsid w:val="003A654C"/>
    <w:rsid w:val="003A697A"/>
    <w:rsid w:val="003A6D51"/>
    <w:rsid w:val="003A6E89"/>
    <w:rsid w:val="003A6EB5"/>
    <w:rsid w:val="003A70E4"/>
    <w:rsid w:val="003A72AF"/>
    <w:rsid w:val="003A76CD"/>
    <w:rsid w:val="003A7A4D"/>
    <w:rsid w:val="003A7E69"/>
    <w:rsid w:val="003B02AC"/>
    <w:rsid w:val="003B03DC"/>
    <w:rsid w:val="003B04FE"/>
    <w:rsid w:val="003B0A01"/>
    <w:rsid w:val="003B1AC0"/>
    <w:rsid w:val="003B1B1C"/>
    <w:rsid w:val="003B25F0"/>
    <w:rsid w:val="003B3FDB"/>
    <w:rsid w:val="003B4040"/>
    <w:rsid w:val="003B4436"/>
    <w:rsid w:val="003B4471"/>
    <w:rsid w:val="003B4726"/>
    <w:rsid w:val="003B4A09"/>
    <w:rsid w:val="003B4CFF"/>
    <w:rsid w:val="003B4D88"/>
    <w:rsid w:val="003B4F83"/>
    <w:rsid w:val="003B4FF5"/>
    <w:rsid w:val="003B5287"/>
    <w:rsid w:val="003B59F8"/>
    <w:rsid w:val="003B5B64"/>
    <w:rsid w:val="003B60EE"/>
    <w:rsid w:val="003B61F3"/>
    <w:rsid w:val="003B6303"/>
    <w:rsid w:val="003B6413"/>
    <w:rsid w:val="003B65E4"/>
    <w:rsid w:val="003B74A7"/>
    <w:rsid w:val="003B78F0"/>
    <w:rsid w:val="003B7ED8"/>
    <w:rsid w:val="003C093B"/>
    <w:rsid w:val="003C0C87"/>
    <w:rsid w:val="003C0E19"/>
    <w:rsid w:val="003C10F6"/>
    <w:rsid w:val="003C16C4"/>
    <w:rsid w:val="003C21CB"/>
    <w:rsid w:val="003C2D4A"/>
    <w:rsid w:val="003C2FF4"/>
    <w:rsid w:val="003C336D"/>
    <w:rsid w:val="003C380A"/>
    <w:rsid w:val="003C3C91"/>
    <w:rsid w:val="003C42EF"/>
    <w:rsid w:val="003C4351"/>
    <w:rsid w:val="003C4825"/>
    <w:rsid w:val="003C4A22"/>
    <w:rsid w:val="003C4B55"/>
    <w:rsid w:val="003C4DA8"/>
    <w:rsid w:val="003C4F09"/>
    <w:rsid w:val="003C52AF"/>
    <w:rsid w:val="003C54A2"/>
    <w:rsid w:val="003C575E"/>
    <w:rsid w:val="003C5E45"/>
    <w:rsid w:val="003C636F"/>
    <w:rsid w:val="003C63D9"/>
    <w:rsid w:val="003C7C3E"/>
    <w:rsid w:val="003D0000"/>
    <w:rsid w:val="003D08EF"/>
    <w:rsid w:val="003D0A96"/>
    <w:rsid w:val="003D15FC"/>
    <w:rsid w:val="003D1AB0"/>
    <w:rsid w:val="003D1AF8"/>
    <w:rsid w:val="003D1B16"/>
    <w:rsid w:val="003D1EB5"/>
    <w:rsid w:val="003D2F96"/>
    <w:rsid w:val="003D31F4"/>
    <w:rsid w:val="003D3291"/>
    <w:rsid w:val="003D3316"/>
    <w:rsid w:val="003D3470"/>
    <w:rsid w:val="003D34D8"/>
    <w:rsid w:val="003D4023"/>
    <w:rsid w:val="003D4234"/>
    <w:rsid w:val="003D42B0"/>
    <w:rsid w:val="003D4A19"/>
    <w:rsid w:val="003D4B57"/>
    <w:rsid w:val="003D4D28"/>
    <w:rsid w:val="003D4E6F"/>
    <w:rsid w:val="003D5F7F"/>
    <w:rsid w:val="003D65CB"/>
    <w:rsid w:val="003D6A29"/>
    <w:rsid w:val="003D6C3F"/>
    <w:rsid w:val="003D6CD4"/>
    <w:rsid w:val="003D7005"/>
    <w:rsid w:val="003D7699"/>
    <w:rsid w:val="003D76E8"/>
    <w:rsid w:val="003D7B87"/>
    <w:rsid w:val="003D7E4B"/>
    <w:rsid w:val="003E0322"/>
    <w:rsid w:val="003E0A83"/>
    <w:rsid w:val="003E0D50"/>
    <w:rsid w:val="003E114E"/>
    <w:rsid w:val="003E1224"/>
    <w:rsid w:val="003E1255"/>
    <w:rsid w:val="003E1EE3"/>
    <w:rsid w:val="003E1F21"/>
    <w:rsid w:val="003E27CA"/>
    <w:rsid w:val="003E2FF4"/>
    <w:rsid w:val="003E308B"/>
    <w:rsid w:val="003E32FD"/>
    <w:rsid w:val="003E331B"/>
    <w:rsid w:val="003E335D"/>
    <w:rsid w:val="003E35F0"/>
    <w:rsid w:val="003E3851"/>
    <w:rsid w:val="003E3BEA"/>
    <w:rsid w:val="003E3D3E"/>
    <w:rsid w:val="003E3FCC"/>
    <w:rsid w:val="003E4772"/>
    <w:rsid w:val="003E4A9E"/>
    <w:rsid w:val="003E4AA1"/>
    <w:rsid w:val="003E4C10"/>
    <w:rsid w:val="003E4DD3"/>
    <w:rsid w:val="003E5406"/>
    <w:rsid w:val="003E573A"/>
    <w:rsid w:val="003E5865"/>
    <w:rsid w:val="003E5A42"/>
    <w:rsid w:val="003E5C4C"/>
    <w:rsid w:val="003E64E3"/>
    <w:rsid w:val="003E6698"/>
    <w:rsid w:val="003E679F"/>
    <w:rsid w:val="003E68B8"/>
    <w:rsid w:val="003E6CA6"/>
    <w:rsid w:val="003E6CF7"/>
    <w:rsid w:val="003E6F5D"/>
    <w:rsid w:val="003E71C0"/>
    <w:rsid w:val="003E72BB"/>
    <w:rsid w:val="003E7778"/>
    <w:rsid w:val="003E7E1B"/>
    <w:rsid w:val="003E7F3C"/>
    <w:rsid w:val="003F003F"/>
    <w:rsid w:val="003F0B7E"/>
    <w:rsid w:val="003F0D90"/>
    <w:rsid w:val="003F1155"/>
    <w:rsid w:val="003F11CB"/>
    <w:rsid w:val="003F171F"/>
    <w:rsid w:val="003F1ACE"/>
    <w:rsid w:val="003F2436"/>
    <w:rsid w:val="003F25A0"/>
    <w:rsid w:val="003F271A"/>
    <w:rsid w:val="003F28C3"/>
    <w:rsid w:val="003F2ECD"/>
    <w:rsid w:val="003F307B"/>
    <w:rsid w:val="003F3607"/>
    <w:rsid w:val="003F3F81"/>
    <w:rsid w:val="003F4A98"/>
    <w:rsid w:val="003F4CDF"/>
    <w:rsid w:val="003F4F31"/>
    <w:rsid w:val="003F5381"/>
    <w:rsid w:val="003F59F4"/>
    <w:rsid w:val="003F622D"/>
    <w:rsid w:val="003F62A0"/>
    <w:rsid w:val="003F689E"/>
    <w:rsid w:val="003F6DAF"/>
    <w:rsid w:val="003F6EA1"/>
    <w:rsid w:val="003F73BB"/>
    <w:rsid w:val="003F7418"/>
    <w:rsid w:val="003F74ED"/>
    <w:rsid w:val="003F7881"/>
    <w:rsid w:val="004002CE"/>
    <w:rsid w:val="0040058E"/>
    <w:rsid w:val="00400A59"/>
    <w:rsid w:val="004015CE"/>
    <w:rsid w:val="00401705"/>
    <w:rsid w:val="00401981"/>
    <w:rsid w:val="00401B3B"/>
    <w:rsid w:val="00401BD8"/>
    <w:rsid w:val="0040250B"/>
    <w:rsid w:val="004032DA"/>
    <w:rsid w:val="00403388"/>
    <w:rsid w:val="00403479"/>
    <w:rsid w:val="00403604"/>
    <w:rsid w:val="004038B9"/>
    <w:rsid w:val="00404209"/>
    <w:rsid w:val="00404B03"/>
    <w:rsid w:val="00404FC8"/>
    <w:rsid w:val="0040514B"/>
    <w:rsid w:val="00405280"/>
    <w:rsid w:val="00405299"/>
    <w:rsid w:val="0040542C"/>
    <w:rsid w:val="00405DF5"/>
    <w:rsid w:val="00406550"/>
    <w:rsid w:val="00406BAB"/>
    <w:rsid w:val="00406CA4"/>
    <w:rsid w:val="00406DAE"/>
    <w:rsid w:val="00406E50"/>
    <w:rsid w:val="0040786A"/>
    <w:rsid w:val="00407A10"/>
    <w:rsid w:val="00407C43"/>
    <w:rsid w:val="004100F8"/>
    <w:rsid w:val="0041011E"/>
    <w:rsid w:val="0041052E"/>
    <w:rsid w:val="0041089C"/>
    <w:rsid w:val="00410A93"/>
    <w:rsid w:val="00411036"/>
    <w:rsid w:val="004117CB"/>
    <w:rsid w:val="00411F4F"/>
    <w:rsid w:val="00412054"/>
    <w:rsid w:val="004125C6"/>
    <w:rsid w:val="0041284B"/>
    <w:rsid w:val="004128A0"/>
    <w:rsid w:val="00413297"/>
    <w:rsid w:val="004134FA"/>
    <w:rsid w:val="00413611"/>
    <w:rsid w:val="004139E2"/>
    <w:rsid w:val="004145B7"/>
    <w:rsid w:val="00414701"/>
    <w:rsid w:val="00415615"/>
    <w:rsid w:val="00415724"/>
    <w:rsid w:val="00415B34"/>
    <w:rsid w:val="0041668B"/>
    <w:rsid w:val="00417008"/>
    <w:rsid w:val="0041714C"/>
    <w:rsid w:val="0041727B"/>
    <w:rsid w:val="00417660"/>
    <w:rsid w:val="0041793F"/>
    <w:rsid w:val="00420043"/>
    <w:rsid w:val="00420224"/>
    <w:rsid w:val="004202AA"/>
    <w:rsid w:val="00420923"/>
    <w:rsid w:val="00420A84"/>
    <w:rsid w:val="00420B1E"/>
    <w:rsid w:val="00420B26"/>
    <w:rsid w:val="00420D6D"/>
    <w:rsid w:val="00421BBA"/>
    <w:rsid w:val="00421C85"/>
    <w:rsid w:val="00422200"/>
    <w:rsid w:val="004223C1"/>
    <w:rsid w:val="00422750"/>
    <w:rsid w:val="004229A6"/>
    <w:rsid w:val="00422A1D"/>
    <w:rsid w:val="00422B9E"/>
    <w:rsid w:val="00422BA7"/>
    <w:rsid w:val="00422E3A"/>
    <w:rsid w:val="00422F6E"/>
    <w:rsid w:val="004230F6"/>
    <w:rsid w:val="004230FD"/>
    <w:rsid w:val="00423204"/>
    <w:rsid w:val="00423270"/>
    <w:rsid w:val="0042337B"/>
    <w:rsid w:val="0042340D"/>
    <w:rsid w:val="00423677"/>
    <w:rsid w:val="00423DC9"/>
    <w:rsid w:val="00423EA8"/>
    <w:rsid w:val="00423EE5"/>
    <w:rsid w:val="0042418C"/>
    <w:rsid w:val="00424477"/>
    <w:rsid w:val="004248E6"/>
    <w:rsid w:val="00424E48"/>
    <w:rsid w:val="004252F1"/>
    <w:rsid w:val="004252F8"/>
    <w:rsid w:val="00425AE3"/>
    <w:rsid w:val="00425B69"/>
    <w:rsid w:val="00425E8F"/>
    <w:rsid w:val="00425FD4"/>
    <w:rsid w:val="00426087"/>
    <w:rsid w:val="00426BA0"/>
    <w:rsid w:val="00426D82"/>
    <w:rsid w:val="00427471"/>
    <w:rsid w:val="004277AB"/>
    <w:rsid w:val="00427923"/>
    <w:rsid w:val="004279D6"/>
    <w:rsid w:val="00427C3A"/>
    <w:rsid w:val="004300D9"/>
    <w:rsid w:val="0043018F"/>
    <w:rsid w:val="004308FA"/>
    <w:rsid w:val="00430988"/>
    <w:rsid w:val="00430B99"/>
    <w:rsid w:val="00430D12"/>
    <w:rsid w:val="00431426"/>
    <w:rsid w:val="004315B0"/>
    <w:rsid w:val="0043162B"/>
    <w:rsid w:val="00431B63"/>
    <w:rsid w:val="00432004"/>
    <w:rsid w:val="0043234B"/>
    <w:rsid w:val="004323F1"/>
    <w:rsid w:val="0043243A"/>
    <w:rsid w:val="004325BC"/>
    <w:rsid w:val="0043293F"/>
    <w:rsid w:val="00433106"/>
    <w:rsid w:val="0043320F"/>
    <w:rsid w:val="0043322E"/>
    <w:rsid w:val="00434035"/>
    <w:rsid w:val="00434103"/>
    <w:rsid w:val="004341F6"/>
    <w:rsid w:val="004342BE"/>
    <w:rsid w:val="004348D2"/>
    <w:rsid w:val="0043495C"/>
    <w:rsid w:val="00434C21"/>
    <w:rsid w:val="0043566D"/>
    <w:rsid w:val="004356EA"/>
    <w:rsid w:val="004357C6"/>
    <w:rsid w:val="00435C4D"/>
    <w:rsid w:val="00435CBB"/>
    <w:rsid w:val="004370BC"/>
    <w:rsid w:val="004376D5"/>
    <w:rsid w:val="00437CB5"/>
    <w:rsid w:val="00440026"/>
    <w:rsid w:val="0044037B"/>
    <w:rsid w:val="004404AC"/>
    <w:rsid w:val="004409D4"/>
    <w:rsid w:val="00440E04"/>
    <w:rsid w:val="00441007"/>
    <w:rsid w:val="004416A1"/>
    <w:rsid w:val="004418C0"/>
    <w:rsid w:val="00441C54"/>
    <w:rsid w:val="00441C8E"/>
    <w:rsid w:val="00441FB6"/>
    <w:rsid w:val="004420E9"/>
    <w:rsid w:val="0044275A"/>
    <w:rsid w:val="00442B76"/>
    <w:rsid w:val="00442D1E"/>
    <w:rsid w:val="004430C0"/>
    <w:rsid w:val="00443255"/>
    <w:rsid w:val="004435CD"/>
    <w:rsid w:val="004437F2"/>
    <w:rsid w:val="00443B68"/>
    <w:rsid w:val="00443D7D"/>
    <w:rsid w:val="00443F6D"/>
    <w:rsid w:val="004444BA"/>
    <w:rsid w:val="00444B03"/>
    <w:rsid w:val="00444EF5"/>
    <w:rsid w:val="00444FAB"/>
    <w:rsid w:val="004453BE"/>
    <w:rsid w:val="00445F21"/>
    <w:rsid w:val="0044606F"/>
    <w:rsid w:val="00446E56"/>
    <w:rsid w:val="00447407"/>
    <w:rsid w:val="00447917"/>
    <w:rsid w:val="00447A11"/>
    <w:rsid w:val="0045016F"/>
    <w:rsid w:val="00450376"/>
    <w:rsid w:val="0045096C"/>
    <w:rsid w:val="00450974"/>
    <w:rsid w:val="004518B5"/>
    <w:rsid w:val="00451C91"/>
    <w:rsid w:val="00451F3D"/>
    <w:rsid w:val="00452928"/>
    <w:rsid w:val="00452B1C"/>
    <w:rsid w:val="00452C19"/>
    <w:rsid w:val="004530D9"/>
    <w:rsid w:val="004533D4"/>
    <w:rsid w:val="004535FF"/>
    <w:rsid w:val="00453691"/>
    <w:rsid w:val="00453C76"/>
    <w:rsid w:val="00453FDB"/>
    <w:rsid w:val="0045419E"/>
    <w:rsid w:val="00454705"/>
    <w:rsid w:val="00454901"/>
    <w:rsid w:val="004549AB"/>
    <w:rsid w:val="0045517C"/>
    <w:rsid w:val="004557F5"/>
    <w:rsid w:val="00455AEA"/>
    <w:rsid w:val="00455BBD"/>
    <w:rsid w:val="00455C40"/>
    <w:rsid w:val="004562A0"/>
    <w:rsid w:val="0045643E"/>
    <w:rsid w:val="00456BFD"/>
    <w:rsid w:val="00457039"/>
    <w:rsid w:val="0045724B"/>
    <w:rsid w:val="0045734B"/>
    <w:rsid w:val="00457366"/>
    <w:rsid w:val="00457521"/>
    <w:rsid w:val="00457EC2"/>
    <w:rsid w:val="00457F69"/>
    <w:rsid w:val="004608EE"/>
    <w:rsid w:val="00460A60"/>
    <w:rsid w:val="00460D0A"/>
    <w:rsid w:val="00461344"/>
    <w:rsid w:val="004615AD"/>
    <w:rsid w:val="0046164D"/>
    <w:rsid w:val="00461730"/>
    <w:rsid w:val="00461878"/>
    <w:rsid w:val="00461CC4"/>
    <w:rsid w:val="00461F06"/>
    <w:rsid w:val="00461F5E"/>
    <w:rsid w:val="0046200E"/>
    <w:rsid w:val="00462152"/>
    <w:rsid w:val="004625A1"/>
    <w:rsid w:val="00462ABC"/>
    <w:rsid w:val="0046336A"/>
    <w:rsid w:val="004636F1"/>
    <w:rsid w:val="00463974"/>
    <w:rsid w:val="00464219"/>
    <w:rsid w:val="00464D0E"/>
    <w:rsid w:val="00464DEA"/>
    <w:rsid w:val="00465A08"/>
    <w:rsid w:val="004661AA"/>
    <w:rsid w:val="004666BB"/>
    <w:rsid w:val="0046676C"/>
    <w:rsid w:val="004668E5"/>
    <w:rsid w:val="00466D6B"/>
    <w:rsid w:val="0046737D"/>
    <w:rsid w:val="00467974"/>
    <w:rsid w:val="00467985"/>
    <w:rsid w:val="00467ECF"/>
    <w:rsid w:val="00470345"/>
    <w:rsid w:val="004703EB"/>
    <w:rsid w:val="004707E7"/>
    <w:rsid w:val="004708B9"/>
    <w:rsid w:val="00470F1C"/>
    <w:rsid w:val="004714DF"/>
    <w:rsid w:val="0047176A"/>
    <w:rsid w:val="0047178D"/>
    <w:rsid w:val="004718B0"/>
    <w:rsid w:val="0047190F"/>
    <w:rsid w:val="00471CB9"/>
    <w:rsid w:val="00471CFD"/>
    <w:rsid w:val="004721AB"/>
    <w:rsid w:val="00472D75"/>
    <w:rsid w:val="00472ED6"/>
    <w:rsid w:val="00473065"/>
    <w:rsid w:val="00473155"/>
    <w:rsid w:val="004732E3"/>
    <w:rsid w:val="00473AC6"/>
    <w:rsid w:val="004749F1"/>
    <w:rsid w:val="00474B63"/>
    <w:rsid w:val="00474DE4"/>
    <w:rsid w:val="00475989"/>
    <w:rsid w:val="00475A45"/>
    <w:rsid w:val="00475A6E"/>
    <w:rsid w:val="00475B9E"/>
    <w:rsid w:val="00475F4F"/>
    <w:rsid w:val="004768A1"/>
    <w:rsid w:val="004768C7"/>
    <w:rsid w:val="0047698C"/>
    <w:rsid w:val="00476D8B"/>
    <w:rsid w:val="00476FDA"/>
    <w:rsid w:val="0047708D"/>
    <w:rsid w:val="00477E1F"/>
    <w:rsid w:val="0048025A"/>
    <w:rsid w:val="004802EC"/>
    <w:rsid w:val="00480AAB"/>
    <w:rsid w:val="00480D82"/>
    <w:rsid w:val="00480E66"/>
    <w:rsid w:val="004813A1"/>
    <w:rsid w:val="00481BCA"/>
    <w:rsid w:val="00481DAC"/>
    <w:rsid w:val="00481E6F"/>
    <w:rsid w:val="00482188"/>
    <w:rsid w:val="004824D8"/>
    <w:rsid w:val="00482A15"/>
    <w:rsid w:val="00482C09"/>
    <w:rsid w:val="00482C63"/>
    <w:rsid w:val="00483313"/>
    <w:rsid w:val="00483465"/>
    <w:rsid w:val="004836B2"/>
    <w:rsid w:val="00483A33"/>
    <w:rsid w:val="00483A74"/>
    <w:rsid w:val="00483B61"/>
    <w:rsid w:val="00483E28"/>
    <w:rsid w:val="0048431C"/>
    <w:rsid w:val="0048435A"/>
    <w:rsid w:val="004844F1"/>
    <w:rsid w:val="0048482C"/>
    <w:rsid w:val="00484913"/>
    <w:rsid w:val="00484AE5"/>
    <w:rsid w:val="00484B38"/>
    <w:rsid w:val="0048505B"/>
    <w:rsid w:val="0048523D"/>
    <w:rsid w:val="0048524D"/>
    <w:rsid w:val="0048586A"/>
    <w:rsid w:val="004859CA"/>
    <w:rsid w:val="00485A41"/>
    <w:rsid w:val="00486402"/>
    <w:rsid w:val="004865B4"/>
    <w:rsid w:val="00486A15"/>
    <w:rsid w:val="00486B4B"/>
    <w:rsid w:val="004873D3"/>
    <w:rsid w:val="0048786C"/>
    <w:rsid w:val="00487F6E"/>
    <w:rsid w:val="00490023"/>
    <w:rsid w:val="004900DF"/>
    <w:rsid w:val="004902A8"/>
    <w:rsid w:val="00490577"/>
    <w:rsid w:val="004908C4"/>
    <w:rsid w:val="00490A73"/>
    <w:rsid w:val="00490ADF"/>
    <w:rsid w:val="0049100A"/>
    <w:rsid w:val="0049135C"/>
    <w:rsid w:val="00491380"/>
    <w:rsid w:val="00491BE9"/>
    <w:rsid w:val="00491E3D"/>
    <w:rsid w:val="00492267"/>
    <w:rsid w:val="00493087"/>
    <w:rsid w:val="004933BB"/>
    <w:rsid w:val="0049379F"/>
    <w:rsid w:val="004938DE"/>
    <w:rsid w:val="00493B9B"/>
    <w:rsid w:val="00493CF2"/>
    <w:rsid w:val="004945EE"/>
    <w:rsid w:val="00494688"/>
    <w:rsid w:val="00494E2E"/>
    <w:rsid w:val="00495A93"/>
    <w:rsid w:val="00495DDD"/>
    <w:rsid w:val="00496B0B"/>
    <w:rsid w:val="00496B9C"/>
    <w:rsid w:val="00496E9F"/>
    <w:rsid w:val="00496F83"/>
    <w:rsid w:val="0049705C"/>
    <w:rsid w:val="00497672"/>
    <w:rsid w:val="004979DE"/>
    <w:rsid w:val="00497D21"/>
    <w:rsid w:val="004A00CB"/>
    <w:rsid w:val="004A012B"/>
    <w:rsid w:val="004A017C"/>
    <w:rsid w:val="004A0552"/>
    <w:rsid w:val="004A0942"/>
    <w:rsid w:val="004A0BF4"/>
    <w:rsid w:val="004A0E6F"/>
    <w:rsid w:val="004A107A"/>
    <w:rsid w:val="004A10CF"/>
    <w:rsid w:val="004A1205"/>
    <w:rsid w:val="004A120F"/>
    <w:rsid w:val="004A1441"/>
    <w:rsid w:val="004A187E"/>
    <w:rsid w:val="004A1CEB"/>
    <w:rsid w:val="004A1FD4"/>
    <w:rsid w:val="004A2262"/>
    <w:rsid w:val="004A28E9"/>
    <w:rsid w:val="004A2BBE"/>
    <w:rsid w:val="004A3534"/>
    <w:rsid w:val="004A35D9"/>
    <w:rsid w:val="004A362E"/>
    <w:rsid w:val="004A3AA8"/>
    <w:rsid w:val="004A3C74"/>
    <w:rsid w:val="004A3E04"/>
    <w:rsid w:val="004A3FCF"/>
    <w:rsid w:val="004A4054"/>
    <w:rsid w:val="004A42CB"/>
    <w:rsid w:val="004A4CC6"/>
    <w:rsid w:val="004A573A"/>
    <w:rsid w:val="004A5861"/>
    <w:rsid w:val="004A6407"/>
    <w:rsid w:val="004A6608"/>
    <w:rsid w:val="004A68BE"/>
    <w:rsid w:val="004A6F85"/>
    <w:rsid w:val="004A72F0"/>
    <w:rsid w:val="004A786A"/>
    <w:rsid w:val="004A7B58"/>
    <w:rsid w:val="004A7D88"/>
    <w:rsid w:val="004B06EF"/>
    <w:rsid w:val="004B0EC5"/>
    <w:rsid w:val="004B11A6"/>
    <w:rsid w:val="004B1F06"/>
    <w:rsid w:val="004B2811"/>
    <w:rsid w:val="004B2859"/>
    <w:rsid w:val="004B29B5"/>
    <w:rsid w:val="004B2D4A"/>
    <w:rsid w:val="004B3655"/>
    <w:rsid w:val="004B3D79"/>
    <w:rsid w:val="004B3FFE"/>
    <w:rsid w:val="004B4456"/>
    <w:rsid w:val="004B44A8"/>
    <w:rsid w:val="004B4590"/>
    <w:rsid w:val="004B459F"/>
    <w:rsid w:val="004B485C"/>
    <w:rsid w:val="004B4E4A"/>
    <w:rsid w:val="004B4F6A"/>
    <w:rsid w:val="004B544B"/>
    <w:rsid w:val="004B5472"/>
    <w:rsid w:val="004B5ACB"/>
    <w:rsid w:val="004B5F0E"/>
    <w:rsid w:val="004B5F4A"/>
    <w:rsid w:val="004B60AB"/>
    <w:rsid w:val="004B61E9"/>
    <w:rsid w:val="004B6257"/>
    <w:rsid w:val="004B65E6"/>
    <w:rsid w:val="004B6A2F"/>
    <w:rsid w:val="004B6AA6"/>
    <w:rsid w:val="004B6ABC"/>
    <w:rsid w:val="004B6AE2"/>
    <w:rsid w:val="004B6BFE"/>
    <w:rsid w:val="004B7277"/>
    <w:rsid w:val="004B73A7"/>
    <w:rsid w:val="004B7625"/>
    <w:rsid w:val="004B76FD"/>
    <w:rsid w:val="004B7C22"/>
    <w:rsid w:val="004B7DFD"/>
    <w:rsid w:val="004C044B"/>
    <w:rsid w:val="004C080B"/>
    <w:rsid w:val="004C0862"/>
    <w:rsid w:val="004C0D72"/>
    <w:rsid w:val="004C0F48"/>
    <w:rsid w:val="004C0FCF"/>
    <w:rsid w:val="004C1177"/>
    <w:rsid w:val="004C1DDD"/>
    <w:rsid w:val="004C2224"/>
    <w:rsid w:val="004C2326"/>
    <w:rsid w:val="004C265F"/>
    <w:rsid w:val="004C2993"/>
    <w:rsid w:val="004C3554"/>
    <w:rsid w:val="004C40DE"/>
    <w:rsid w:val="004C44ED"/>
    <w:rsid w:val="004C4671"/>
    <w:rsid w:val="004C4770"/>
    <w:rsid w:val="004C47E2"/>
    <w:rsid w:val="004C491F"/>
    <w:rsid w:val="004C4B7B"/>
    <w:rsid w:val="004C4DF0"/>
    <w:rsid w:val="004C4F27"/>
    <w:rsid w:val="004C4FBC"/>
    <w:rsid w:val="004C50F7"/>
    <w:rsid w:val="004C515D"/>
    <w:rsid w:val="004C550F"/>
    <w:rsid w:val="004C5880"/>
    <w:rsid w:val="004C58FC"/>
    <w:rsid w:val="004C5BFE"/>
    <w:rsid w:val="004C6072"/>
    <w:rsid w:val="004C64A5"/>
    <w:rsid w:val="004C6502"/>
    <w:rsid w:val="004C69BD"/>
    <w:rsid w:val="004C7D90"/>
    <w:rsid w:val="004D0A5E"/>
    <w:rsid w:val="004D0BA0"/>
    <w:rsid w:val="004D1047"/>
    <w:rsid w:val="004D1392"/>
    <w:rsid w:val="004D192F"/>
    <w:rsid w:val="004D19B6"/>
    <w:rsid w:val="004D1BE5"/>
    <w:rsid w:val="004D1C20"/>
    <w:rsid w:val="004D2456"/>
    <w:rsid w:val="004D2556"/>
    <w:rsid w:val="004D2DF7"/>
    <w:rsid w:val="004D327A"/>
    <w:rsid w:val="004D34B0"/>
    <w:rsid w:val="004D43F7"/>
    <w:rsid w:val="004D4903"/>
    <w:rsid w:val="004D4D21"/>
    <w:rsid w:val="004D50B4"/>
    <w:rsid w:val="004D51F3"/>
    <w:rsid w:val="004D5491"/>
    <w:rsid w:val="004D59F6"/>
    <w:rsid w:val="004D602A"/>
    <w:rsid w:val="004D6D41"/>
    <w:rsid w:val="004D6EAE"/>
    <w:rsid w:val="004D6FE3"/>
    <w:rsid w:val="004D7091"/>
    <w:rsid w:val="004D7669"/>
    <w:rsid w:val="004D776B"/>
    <w:rsid w:val="004D77BE"/>
    <w:rsid w:val="004D7CEC"/>
    <w:rsid w:val="004E01D2"/>
    <w:rsid w:val="004E07C3"/>
    <w:rsid w:val="004E094F"/>
    <w:rsid w:val="004E0BB9"/>
    <w:rsid w:val="004E0C38"/>
    <w:rsid w:val="004E12E3"/>
    <w:rsid w:val="004E13C2"/>
    <w:rsid w:val="004E24B0"/>
    <w:rsid w:val="004E2551"/>
    <w:rsid w:val="004E3536"/>
    <w:rsid w:val="004E375D"/>
    <w:rsid w:val="004E39BF"/>
    <w:rsid w:val="004E4033"/>
    <w:rsid w:val="004E4785"/>
    <w:rsid w:val="004E49A8"/>
    <w:rsid w:val="004E4D39"/>
    <w:rsid w:val="004E4D59"/>
    <w:rsid w:val="004E4D8D"/>
    <w:rsid w:val="004E4FBC"/>
    <w:rsid w:val="004E526E"/>
    <w:rsid w:val="004E5365"/>
    <w:rsid w:val="004E5A51"/>
    <w:rsid w:val="004E5BDC"/>
    <w:rsid w:val="004E60FA"/>
    <w:rsid w:val="004E6220"/>
    <w:rsid w:val="004E644F"/>
    <w:rsid w:val="004E67F5"/>
    <w:rsid w:val="004E6B4E"/>
    <w:rsid w:val="004E6B70"/>
    <w:rsid w:val="004E6BD0"/>
    <w:rsid w:val="004E6E44"/>
    <w:rsid w:val="004E6E4E"/>
    <w:rsid w:val="004E6F10"/>
    <w:rsid w:val="004E72C7"/>
    <w:rsid w:val="004E7B2D"/>
    <w:rsid w:val="004E7E8D"/>
    <w:rsid w:val="004F0031"/>
    <w:rsid w:val="004F0076"/>
    <w:rsid w:val="004F00C6"/>
    <w:rsid w:val="004F03A6"/>
    <w:rsid w:val="004F0620"/>
    <w:rsid w:val="004F0BC2"/>
    <w:rsid w:val="004F0F88"/>
    <w:rsid w:val="004F1542"/>
    <w:rsid w:val="004F196E"/>
    <w:rsid w:val="004F19DF"/>
    <w:rsid w:val="004F1DA3"/>
    <w:rsid w:val="004F1E17"/>
    <w:rsid w:val="004F1E81"/>
    <w:rsid w:val="004F1EC7"/>
    <w:rsid w:val="004F200B"/>
    <w:rsid w:val="004F2291"/>
    <w:rsid w:val="004F2813"/>
    <w:rsid w:val="004F320B"/>
    <w:rsid w:val="004F3343"/>
    <w:rsid w:val="004F340C"/>
    <w:rsid w:val="004F3B02"/>
    <w:rsid w:val="004F4043"/>
    <w:rsid w:val="004F4277"/>
    <w:rsid w:val="004F429E"/>
    <w:rsid w:val="004F4385"/>
    <w:rsid w:val="004F43EE"/>
    <w:rsid w:val="004F4B10"/>
    <w:rsid w:val="004F4D6A"/>
    <w:rsid w:val="004F4D6C"/>
    <w:rsid w:val="004F5512"/>
    <w:rsid w:val="004F5632"/>
    <w:rsid w:val="004F589E"/>
    <w:rsid w:val="004F5994"/>
    <w:rsid w:val="004F5CED"/>
    <w:rsid w:val="004F5E62"/>
    <w:rsid w:val="004F6967"/>
    <w:rsid w:val="004F6B40"/>
    <w:rsid w:val="004F6B48"/>
    <w:rsid w:val="004F7543"/>
    <w:rsid w:val="004F7639"/>
    <w:rsid w:val="004F76BB"/>
    <w:rsid w:val="004F7B79"/>
    <w:rsid w:val="004F7D2B"/>
    <w:rsid w:val="004F7E79"/>
    <w:rsid w:val="00500839"/>
    <w:rsid w:val="00500849"/>
    <w:rsid w:val="00500A5A"/>
    <w:rsid w:val="00500B00"/>
    <w:rsid w:val="00501529"/>
    <w:rsid w:val="0050184D"/>
    <w:rsid w:val="00501C2F"/>
    <w:rsid w:val="00502276"/>
    <w:rsid w:val="00502F84"/>
    <w:rsid w:val="00502FBE"/>
    <w:rsid w:val="0050319B"/>
    <w:rsid w:val="00503295"/>
    <w:rsid w:val="00503A1A"/>
    <w:rsid w:val="00503A74"/>
    <w:rsid w:val="00503C13"/>
    <w:rsid w:val="005040D4"/>
    <w:rsid w:val="005041E9"/>
    <w:rsid w:val="00504C98"/>
    <w:rsid w:val="00504C9F"/>
    <w:rsid w:val="00505352"/>
    <w:rsid w:val="005053C5"/>
    <w:rsid w:val="00505798"/>
    <w:rsid w:val="0050594A"/>
    <w:rsid w:val="00505A77"/>
    <w:rsid w:val="005060C2"/>
    <w:rsid w:val="0050613D"/>
    <w:rsid w:val="00506C91"/>
    <w:rsid w:val="00507290"/>
    <w:rsid w:val="005072F4"/>
    <w:rsid w:val="00507777"/>
    <w:rsid w:val="0050795A"/>
    <w:rsid w:val="005079A1"/>
    <w:rsid w:val="00507B3A"/>
    <w:rsid w:val="00507E2C"/>
    <w:rsid w:val="00510221"/>
    <w:rsid w:val="0051080D"/>
    <w:rsid w:val="0051123D"/>
    <w:rsid w:val="00511E21"/>
    <w:rsid w:val="00511EE9"/>
    <w:rsid w:val="0051207F"/>
    <w:rsid w:val="0051210A"/>
    <w:rsid w:val="00512385"/>
    <w:rsid w:val="00512D3E"/>
    <w:rsid w:val="005135ED"/>
    <w:rsid w:val="005137EC"/>
    <w:rsid w:val="00513B77"/>
    <w:rsid w:val="0051411D"/>
    <w:rsid w:val="00514394"/>
    <w:rsid w:val="005144C7"/>
    <w:rsid w:val="005148BA"/>
    <w:rsid w:val="00514B08"/>
    <w:rsid w:val="00514C37"/>
    <w:rsid w:val="00514ED9"/>
    <w:rsid w:val="00515152"/>
    <w:rsid w:val="0051537D"/>
    <w:rsid w:val="005154DC"/>
    <w:rsid w:val="00515904"/>
    <w:rsid w:val="00515C76"/>
    <w:rsid w:val="00515DF9"/>
    <w:rsid w:val="00515FC6"/>
    <w:rsid w:val="005162E4"/>
    <w:rsid w:val="0051671C"/>
    <w:rsid w:val="00516A1B"/>
    <w:rsid w:val="00516ADC"/>
    <w:rsid w:val="00516F07"/>
    <w:rsid w:val="00516FF7"/>
    <w:rsid w:val="005178B1"/>
    <w:rsid w:val="00517C90"/>
    <w:rsid w:val="005201CE"/>
    <w:rsid w:val="00520281"/>
    <w:rsid w:val="0052028C"/>
    <w:rsid w:val="005202AE"/>
    <w:rsid w:val="005206CB"/>
    <w:rsid w:val="00520731"/>
    <w:rsid w:val="00520ABF"/>
    <w:rsid w:val="00520B92"/>
    <w:rsid w:val="00520C68"/>
    <w:rsid w:val="00520CA1"/>
    <w:rsid w:val="00521134"/>
    <w:rsid w:val="00521313"/>
    <w:rsid w:val="005215E4"/>
    <w:rsid w:val="00521637"/>
    <w:rsid w:val="005218FB"/>
    <w:rsid w:val="00521DB9"/>
    <w:rsid w:val="00521E08"/>
    <w:rsid w:val="00521FB6"/>
    <w:rsid w:val="0052228B"/>
    <w:rsid w:val="00522494"/>
    <w:rsid w:val="0052276D"/>
    <w:rsid w:val="00522956"/>
    <w:rsid w:val="00522A64"/>
    <w:rsid w:val="00522C0C"/>
    <w:rsid w:val="005232D2"/>
    <w:rsid w:val="005234C3"/>
    <w:rsid w:val="005235C8"/>
    <w:rsid w:val="00523B49"/>
    <w:rsid w:val="00523ED2"/>
    <w:rsid w:val="0052413E"/>
    <w:rsid w:val="0052435C"/>
    <w:rsid w:val="00524C39"/>
    <w:rsid w:val="00524DE8"/>
    <w:rsid w:val="005251AD"/>
    <w:rsid w:val="005252A5"/>
    <w:rsid w:val="00525482"/>
    <w:rsid w:val="00525C44"/>
    <w:rsid w:val="00525CAC"/>
    <w:rsid w:val="00525DA4"/>
    <w:rsid w:val="00525FE6"/>
    <w:rsid w:val="0052699D"/>
    <w:rsid w:val="00526AF7"/>
    <w:rsid w:val="00526E6D"/>
    <w:rsid w:val="00527412"/>
    <w:rsid w:val="00527576"/>
    <w:rsid w:val="00527CD9"/>
    <w:rsid w:val="00527D81"/>
    <w:rsid w:val="005300CD"/>
    <w:rsid w:val="00531403"/>
    <w:rsid w:val="00531B33"/>
    <w:rsid w:val="005324CD"/>
    <w:rsid w:val="0053299F"/>
    <w:rsid w:val="00533775"/>
    <w:rsid w:val="00533C9C"/>
    <w:rsid w:val="00533E91"/>
    <w:rsid w:val="00534101"/>
    <w:rsid w:val="00534252"/>
    <w:rsid w:val="00534930"/>
    <w:rsid w:val="00534AF4"/>
    <w:rsid w:val="00534E01"/>
    <w:rsid w:val="00534FF9"/>
    <w:rsid w:val="005351EB"/>
    <w:rsid w:val="005358F9"/>
    <w:rsid w:val="00535A40"/>
    <w:rsid w:val="00535B8B"/>
    <w:rsid w:val="00535BA0"/>
    <w:rsid w:val="00536090"/>
    <w:rsid w:val="005362AD"/>
    <w:rsid w:val="005367AD"/>
    <w:rsid w:val="005367CE"/>
    <w:rsid w:val="00536A5E"/>
    <w:rsid w:val="00536F2E"/>
    <w:rsid w:val="005374CF"/>
    <w:rsid w:val="005375C2"/>
    <w:rsid w:val="00537639"/>
    <w:rsid w:val="00537A77"/>
    <w:rsid w:val="00537B06"/>
    <w:rsid w:val="005402BA"/>
    <w:rsid w:val="00540782"/>
    <w:rsid w:val="00540CAF"/>
    <w:rsid w:val="00541070"/>
    <w:rsid w:val="005411AE"/>
    <w:rsid w:val="005413A4"/>
    <w:rsid w:val="0054189D"/>
    <w:rsid w:val="00541B67"/>
    <w:rsid w:val="00541E80"/>
    <w:rsid w:val="00542F69"/>
    <w:rsid w:val="00543116"/>
    <w:rsid w:val="00543372"/>
    <w:rsid w:val="00543396"/>
    <w:rsid w:val="005435C4"/>
    <w:rsid w:val="00543963"/>
    <w:rsid w:val="00543ADC"/>
    <w:rsid w:val="00543CEC"/>
    <w:rsid w:val="0054469A"/>
    <w:rsid w:val="00544BB3"/>
    <w:rsid w:val="00544E94"/>
    <w:rsid w:val="0054543E"/>
    <w:rsid w:val="00545BF7"/>
    <w:rsid w:val="00546014"/>
    <w:rsid w:val="005461A6"/>
    <w:rsid w:val="005463F4"/>
    <w:rsid w:val="00546438"/>
    <w:rsid w:val="005465D6"/>
    <w:rsid w:val="005467A9"/>
    <w:rsid w:val="00546B94"/>
    <w:rsid w:val="00546DE4"/>
    <w:rsid w:val="00546FA0"/>
    <w:rsid w:val="00547C3B"/>
    <w:rsid w:val="00547E29"/>
    <w:rsid w:val="0055017E"/>
    <w:rsid w:val="005508B8"/>
    <w:rsid w:val="00550BCD"/>
    <w:rsid w:val="00552900"/>
    <w:rsid w:val="00552C62"/>
    <w:rsid w:val="00552E66"/>
    <w:rsid w:val="00552F05"/>
    <w:rsid w:val="00552F3D"/>
    <w:rsid w:val="0055378E"/>
    <w:rsid w:val="00553824"/>
    <w:rsid w:val="005544F4"/>
    <w:rsid w:val="00554670"/>
    <w:rsid w:val="005548D0"/>
    <w:rsid w:val="00555377"/>
    <w:rsid w:val="005556F3"/>
    <w:rsid w:val="0055576F"/>
    <w:rsid w:val="00555836"/>
    <w:rsid w:val="005558EA"/>
    <w:rsid w:val="00556680"/>
    <w:rsid w:val="00556A6E"/>
    <w:rsid w:val="00556EA4"/>
    <w:rsid w:val="0055705D"/>
    <w:rsid w:val="005570B8"/>
    <w:rsid w:val="00557464"/>
    <w:rsid w:val="00557B20"/>
    <w:rsid w:val="00557BAA"/>
    <w:rsid w:val="00557C39"/>
    <w:rsid w:val="00560001"/>
    <w:rsid w:val="00560184"/>
    <w:rsid w:val="00560364"/>
    <w:rsid w:val="00560422"/>
    <w:rsid w:val="00560629"/>
    <w:rsid w:val="0056064A"/>
    <w:rsid w:val="00560A34"/>
    <w:rsid w:val="00560AF9"/>
    <w:rsid w:val="00560B1E"/>
    <w:rsid w:val="00560DFC"/>
    <w:rsid w:val="00560EDA"/>
    <w:rsid w:val="00560F00"/>
    <w:rsid w:val="0056108F"/>
    <w:rsid w:val="00561328"/>
    <w:rsid w:val="005615AA"/>
    <w:rsid w:val="00561711"/>
    <w:rsid w:val="00561822"/>
    <w:rsid w:val="0056191E"/>
    <w:rsid w:val="00561CE4"/>
    <w:rsid w:val="00561FE2"/>
    <w:rsid w:val="00562E48"/>
    <w:rsid w:val="00563211"/>
    <w:rsid w:val="005632CE"/>
    <w:rsid w:val="00563673"/>
    <w:rsid w:val="005638BB"/>
    <w:rsid w:val="005649E6"/>
    <w:rsid w:val="00565305"/>
    <w:rsid w:val="00565438"/>
    <w:rsid w:val="00565940"/>
    <w:rsid w:val="005662B3"/>
    <w:rsid w:val="0056688C"/>
    <w:rsid w:val="00566F78"/>
    <w:rsid w:val="00567213"/>
    <w:rsid w:val="00567350"/>
    <w:rsid w:val="00567C06"/>
    <w:rsid w:val="00567D19"/>
    <w:rsid w:val="00567D91"/>
    <w:rsid w:val="00567E2C"/>
    <w:rsid w:val="00570264"/>
    <w:rsid w:val="00570536"/>
    <w:rsid w:val="00570B26"/>
    <w:rsid w:val="00570E2C"/>
    <w:rsid w:val="00570F57"/>
    <w:rsid w:val="005710E0"/>
    <w:rsid w:val="005712F4"/>
    <w:rsid w:val="0057137C"/>
    <w:rsid w:val="0057170B"/>
    <w:rsid w:val="00571843"/>
    <w:rsid w:val="005718ED"/>
    <w:rsid w:val="00571CCB"/>
    <w:rsid w:val="005727A5"/>
    <w:rsid w:val="0057299D"/>
    <w:rsid w:val="00572B6E"/>
    <w:rsid w:val="00572E14"/>
    <w:rsid w:val="00572F4B"/>
    <w:rsid w:val="0057346D"/>
    <w:rsid w:val="00573536"/>
    <w:rsid w:val="00573868"/>
    <w:rsid w:val="00573B28"/>
    <w:rsid w:val="00573BA3"/>
    <w:rsid w:val="00574848"/>
    <w:rsid w:val="005748C2"/>
    <w:rsid w:val="00574D5B"/>
    <w:rsid w:val="00575501"/>
    <w:rsid w:val="0057556F"/>
    <w:rsid w:val="00575632"/>
    <w:rsid w:val="00575792"/>
    <w:rsid w:val="005758A1"/>
    <w:rsid w:val="005759F3"/>
    <w:rsid w:val="00575AB7"/>
    <w:rsid w:val="00575D48"/>
    <w:rsid w:val="00576854"/>
    <w:rsid w:val="00576994"/>
    <w:rsid w:val="0057739D"/>
    <w:rsid w:val="00577504"/>
    <w:rsid w:val="00577D41"/>
    <w:rsid w:val="005800EB"/>
    <w:rsid w:val="0058086A"/>
    <w:rsid w:val="0058109F"/>
    <w:rsid w:val="005810F5"/>
    <w:rsid w:val="0058180A"/>
    <w:rsid w:val="0058195D"/>
    <w:rsid w:val="00581CE9"/>
    <w:rsid w:val="0058200A"/>
    <w:rsid w:val="005825BA"/>
    <w:rsid w:val="005826F2"/>
    <w:rsid w:val="00582BA8"/>
    <w:rsid w:val="00582C8E"/>
    <w:rsid w:val="0058317F"/>
    <w:rsid w:val="00583344"/>
    <w:rsid w:val="0058385C"/>
    <w:rsid w:val="00583B42"/>
    <w:rsid w:val="00583EF2"/>
    <w:rsid w:val="00584309"/>
    <w:rsid w:val="005846D8"/>
    <w:rsid w:val="00584C98"/>
    <w:rsid w:val="00584E95"/>
    <w:rsid w:val="00585372"/>
    <w:rsid w:val="00585464"/>
    <w:rsid w:val="0058568C"/>
    <w:rsid w:val="00585A95"/>
    <w:rsid w:val="00585B9E"/>
    <w:rsid w:val="00586082"/>
    <w:rsid w:val="00586563"/>
    <w:rsid w:val="00587072"/>
    <w:rsid w:val="00587535"/>
    <w:rsid w:val="00587D2F"/>
    <w:rsid w:val="00590244"/>
    <w:rsid w:val="005904A5"/>
    <w:rsid w:val="00590F25"/>
    <w:rsid w:val="00591318"/>
    <w:rsid w:val="0059162D"/>
    <w:rsid w:val="00591678"/>
    <w:rsid w:val="00591A11"/>
    <w:rsid w:val="00591F89"/>
    <w:rsid w:val="00592E0D"/>
    <w:rsid w:val="00592FDD"/>
    <w:rsid w:val="0059319E"/>
    <w:rsid w:val="005932D3"/>
    <w:rsid w:val="0059342D"/>
    <w:rsid w:val="005938F8"/>
    <w:rsid w:val="00593C29"/>
    <w:rsid w:val="0059410F"/>
    <w:rsid w:val="00594DFF"/>
    <w:rsid w:val="00594FA0"/>
    <w:rsid w:val="0059523E"/>
    <w:rsid w:val="0059525F"/>
    <w:rsid w:val="0059555E"/>
    <w:rsid w:val="00595E13"/>
    <w:rsid w:val="005961B3"/>
    <w:rsid w:val="005962F3"/>
    <w:rsid w:val="00596C18"/>
    <w:rsid w:val="00596C9D"/>
    <w:rsid w:val="00596D85"/>
    <w:rsid w:val="00596F1D"/>
    <w:rsid w:val="0059706B"/>
    <w:rsid w:val="0059721A"/>
    <w:rsid w:val="005972B8"/>
    <w:rsid w:val="005975C1"/>
    <w:rsid w:val="00597C72"/>
    <w:rsid w:val="00597CB3"/>
    <w:rsid w:val="005A0124"/>
    <w:rsid w:val="005A04D4"/>
    <w:rsid w:val="005A066A"/>
    <w:rsid w:val="005A0738"/>
    <w:rsid w:val="005A080B"/>
    <w:rsid w:val="005A0A86"/>
    <w:rsid w:val="005A14F4"/>
    <w:rsid w:val="005A17A5"/>
    <w:rsid w:val="005A1B50"/>
    <w:rsid w:val="005A1BC1"/>
    <w:rsid w:val="005A1D62"/>
    <w:rsid w:val="005A1EF7"/>
    <w:rsid w:val="005A1EF8"/>
    <w:rsid w:val="005A24FC"/>
    <w:rsid w:val="005A2667"/>
    <w:rsid w:val="005A2BB1"/>
    <w:rsid w:val="005A362B"/>
    <w:rsid w:val="005A36E6"/>
    <w:rsid w:val="005A43F1"/>
    <w:rsid w:val="005A480B"/>
    <w:rsid w:val="005A4905"/>
    <w:rsid w:val="005A4B8E"/>
    <w:rsid w:val="005A5273"/>
    <w:rsid w:val="005A53CA"/>
    <w:rsid w:val="005A6170"/>
    <w:rsid w:val="005A6350"/>
    <w:rsid w:val="005A6447"/>
    <w:rsid w:val="005A6461"/>
    <w:rsid w:val="005A6570"/>
    <w:rsid w:val="005A6573"/>
    <w:rsid w:val="005A6DF6"/>
    <w:rsid w:val="005A6E0C"/>
    <w:rsid w:val="005A739A"/>
    <w:rsid w:val="005A7651"/>
    <w:rsid w:val="005A7765"/>
    <w:rsid w:val="005A77DB"/>
    <w:rsid w:val="005A7935"/>
    <w:rsid w:val="005A7B6D"/>
    <w:rsid w:val="005A7D68"/>
    <w:rsid w:val="005B0085"/>
    <w:rsid w:val="005B0392"/>
    <w:rsid w:val="005B09C4"/>
    <w:rsid w:val="005B127C"/>
    <w:rsid w:val="005B19B1"/>
    <w:rsid w:val="005B1D91"/>
    <w:rsid w:val="005B2467"/>
    <w:rsid w:val="005B2C63"/>
    <w:rsid w:val="005B2D68"/>
    <w:rsid w:val="005B3603"/>
    <w:rsid w:val="005B370C"/>
    <w:rsid w:val="005B3857"/>
    <w:rsid w:val="005B3DAC"/>
    <w:rsid w:val="005B3F0F"/>
    <w:rsid w:val="005B3FAF"/>
    <w:rsid w:val="005B4027"/>
    <w:rsid w:val="005B42EB"/>
    <w:rsid w:val="005B43E2"/>
    <w:rsid w:val="005B444A"/>
    <w:rsid w:val="005B554A"/>
    <w:rsid w:val="005B56E6"/>
    <w:rsid w:val="005B5D2A"/>
    <w:rsid w:val="005B5F10"/>
    <w:rsid w:val="005B6267"/>
    <w:rsid w:val="005B62EE"/>
    <w:rsid w:val="005B66E5"/>
    <w:rsid w:val="005B6ADB"/>
    <w:rsid w:val="005B6E3C"/>
    <w:rsid w:val="005B6F68"/>
    <w:rsid w:val="005B7663"/>
    <w:rsid w:val="005B77CA"/>
    <w:rsid w:val="005B7BA5"/>
    <w:rsid w:val="005B7CE4"/>
    <w:rsid w:val="005B7E74"/>
    <w:rsid w:val="005C0149"/>
    <w:rsid w:val="005C050B"/>
    <w:rsid w:val="005C07E0"/>
    <w:rsid w:val="005C08FA"/>
    <w:rsid w:val="005C0BB7"/>
    <w:rsid w:val="005C0EDF"/>
    <w:rsid w:val="005C13B4"/>
    <w:rsid w:val="005C1485"/>
    <w:rsid w:val="005C1FFF"/>
    <w:rsid w:val="005C2337"/>
    <w:rsid w:val="005C2698"/>
    <w:rsid w:val="005C26F4"/>
    <w:rsid w:val="005C2F77"/>
    <w:rsid w:val="005C30BB"/>
    <w:rsid w:val="005C3822"/>
    <w:rsid w:val="005C38A9"/>
    <w:rsid w:val="005C38DA"/>
    <w:rsid w:val="005C3907"/>
    <w:rsid w:val="005C3E9F"/>
    <w:rsid w:val="005C3F9A"/>
    <w:rsid w:val="005C3FE5"/>
    <w:rsid w:val="005C4542"/>
    <w:rsid w:val="005C4661"/>
    <w:rsid w:val="005C4693"/>
    <w:rsid w:val="005C4A84"/>
    <w:rsid w:val="005C54A4"/>
    <w:rsid w:val="005C5919"/>
    <w:rsid w:val="005C5A28"/>
    <w:rsid w:val="005C5C37"/>
    <w:rsid w:val="005C5E6B"/>
    <w:rsid w:val="005C5EC0"/>
    <w:rsid w:val="005C699D"/>
    <w:rsid w:val="005C6B0E"/>
    <w:rsid w:val="005C777A"/>
    <w:rsid w:val="005C77AD"/>
    <w:rsid w:val="005C7C15"/>
    <w:rsid w:val="005C7C6D"/>
    <w:rsid w:val="005C7F80"/>
    <w:rsid w:val="005D01EC"/>
    <w:rsid w:val="005D0465"/>
    <w:rsid w:val="005D08F8"/>
    <w:rsid w:val="005D0AC4"/>
    <w:rsid w:val="005D0E88"/>
    <w:rsid w:val="005D1283"/>
    <w:rsid w:val="005D2109"/>
    <w:rsid w:val="005D22F6"/>
    <w:rsid w:val="005D2CFF"/>
    <w:rsid w:val="005D2DC3"/>
    <w:rsid w:val="005D2EB4"/>
    <w:rsid w:val="005D318F"/>
    <w:rsid w:val="005D33CA"/>
    <w:rsid w:val="005D3560"/>
    <w:rsid w:val="005D3755"/>
    <w:rsid w:val="005D3BE0"/>
    <w:rsid w:val="005D3D6F"/>
    <w:rsid w:val="005D3EEA"/>
    <w:rsid w:val="005D430D"/>
    <w:rsid w:val="005D484A"/>
    <w:rsid w:val="005D4862"/>
    <w:rsid w:val="005D4AC7"/>
    <w:rsid w:val="005D4D9E"/>
    <w:rsid w:val="005D54AE"/>
    <w:rsid w:val="005D630E"/>
    <w:rsid w:val="005D63D4"/>
    <w:rsid w:val="005D65BC"/>
    <w:rsid w:val="005D664E"/>
    <w:rsid w:val="005D668E"/>
    <w:rsid w:val="005D671D"/>
    <w:rsid w:val="005D67FE"/>
    <w:rsid w:val="005D6AAD"/>
    <w:rsid w:val="005D6B21"/>
    <w:rsid w:val="005D6FDE"/>
    <w:rsid w:val="005D732D"/>
    <w:rsid w:val="005D77D4"/>
    <w:rsid w:val="005D7F54"/>
    <w:rsid w:val="005E03F6"/>
    <w:rsid w:val="005E0FEE"/>
    <w:rsid w:val="005E11AB"/>
    <w:rsid w:val="005E11BA"/>
    <w:rsid w:val="005E1497"/>
    <w:rsid w:val="005E1B30"/>
    <w:rsid w:val="005E1B53"/>
    <w:rsid w:val="005E2073"/>
    <w:rsid w:val="005E2A7F"/>
    <w:rsid w:val="005E2CF8"/>
    <w:rsid w:val="005E2F92"/>
    <w:rsid w:val="005E3563"/>
    <w:rsid w:val="005E3773"/>
    <w:rsid w:val="005E3CA8"/>
    <w:rsid w:val="005E4581"/>
    <w:rsid w:val="005E46F0"/>
    <w:rsid w:val="005E4A4E"/>
    <w:rsid w:val="005E4BA6"/>
    <w:rsid w:val="005E4C11"/>
    <w:rsid w:val="005E5941"/>
    <w:rsid w:val="005E5948"/>
    <w:rsid w:val="005E5DD1"/>
    <w:rsid w:val="005E620A"/>
    <w:rsid w:val="005E668B"/>
    <w:rsid w:val="005E66F0"/>
    <w:rsid w:val="005E6D0C"/>
    <w:rsid w:val="005E6D11"/>
    <w:rsid w:val="005E6D68"/>
    <w:rsid w:val="005F00C4"/>
    <w:rsid w:val="005F01F2"/>
    <w:rsid w:val="005F021E"/>
    <w:rsid w:val="005F030F"/>
    <w:rsid w:val="005F03A5"/>
    <w:rsid w:val="005F0734"/>
    <w:rsid w:val="005F095A"/>
    <w:rsid w:val="005F096D"/>
    <w:rsid w:val="005F0DE5"/>
    <w:rsid w:val="005F0FAF"/>
    <w:rsid w:val="005F12B2"/>
    <w:rsid w:val="005F1C14"/>
    <w:rsid w:val="005F1C31"/>
    <w:rsid w:val="005F1D25"/>
    <w:rsid w:val="005F1D70"/>
    <w:rsid w:val="005F2142"/>
    <w:rsid w:val="005F2C63"/>
    <w:rsid w:val="005F2D4E"/>
    <w:rsid w:val="005F2EDB"/>
    <w:rsid w:val="005F2F35"/>
    <w:rsid w:val="005F3048"/>
    <w:rsid w:val="005F3551"/>
    <w:rsid w:val="005F38E2"/>
    <w:rsid w:val="005F3C09"/>
    <w:rsid w:val="005F3D7B"/>
    <w:rsid w:val="005F450F"/>
    <w:rsid w:val="005F463B"/>
    <w:rsid w:val="005F54D0"/>
    <w:rsid w:val="005F56E8"/>
    <w:rsid w:val="005F58C7"/>
    <w:rsid w:val="005F5AFA"/>
    <w:rsid w:val="005F5B22"/>
    <w:rsid w:val="005F5C9A"/>
    <w:rsid w:val="005F605D"/>
    <w:rsid w:val="005F60C5"/>
    <w:rsid w:val="005F60EC"/>
    <w:rsid w:val="005F6DD5"/>
    <w:rsid w:val="005F7264"/>
    <w:rsid w:val="005F7D47"/>
    <w:rsid w:val="005F7E51"/>
    <w:rsid w:val="0060038C"/>
    <w:rsid w:val="006004A2"/>
    <w:rsid w:val="006005E9"/>
    <w:rsid w:val="006009C4"/>
    <w:rsid w:val="00600AF0"/>
    <w:rsid w:val="00600B02"/>
    <w:rsid w:val="00600BF6"/>
    <w:rsid w:val="00600C86"/>
    <w:rsid w:val="00600FBA"/>
    <w:rsid w:val="00601AF7"/>
    <w:rsid w:val="006023B2"/>
    <w:rsid w:val="00602659"/>
    <w:rsid w:val="0060344E"/>
    <w:rsid w:val="0060350D"/>
    <w:rsid w:val="006036EF"/>
    <w:rsid w:val="006038E8"/>
    <w:rsid w:val="006039F7"/>
    <w:rsid w:val="00603ABB"/>
    <w:rsid w:val="00603BCF"/>
    <w:rsid w:val="00603DF4"/>
    <w:rsid w:val="00603F51"/>
    <w:rsid w:val="006046EA"/>
    <w:rsid w:val="00604BDE"/>
    <w:rsid w:val="00605067"/>
    <w:rsid w:val="0060506B"/>
    <w:rsid w:val="006055B4"/>
    <w:rsid w:val="006055E4"/>
    <w:rsid w:val="00605730"/>
    <w:rsid w:val="006058A7"/>
    <w:rsid w:val="00606439"/>
    <w:rsid w:val="00606672"/>
    <w:rsid w:val="00606DF0"/>
    <w:rsid w:val="006072CE"/>
    <w:rsid w:val="0060771C"/>
    <w:rsid w:val="00607841"/>
    <w:rsid w:val="006101C3"/>
    <w:rsid w:val="00610201"/>
    <w:rsid w:val="00610479"/>
    <w:rsid w:val="0061074D"/>
    <w:rsid w:val="00610815"/>
    <w:rsid w:val="00610A86"/>
    <w:rsid w:val="00610FDB"/>
    <w:rsid w:val="0061118C"/>
    <w:rsid w:val="006114D7"/>
    <w:rsid w:val="00611A8B"/>
    <w:rsid w:val="00612888"/>
    <w:rsid w:val="00612B52"/>
    <w:rsid w:val="0061326C"/>
    <w:rsid w:val="00613D5B"/>
    <w:rsid w:val="00613DD7"/>
    <w:rsid w:val="00613DDD"/>
    <w:rsid w:val="006140A0"/>
    <w:rsid w:val="00614A9C"/>
    <w:rsid w:val="00614AC6"/>
    <w:rsid w:val="0061558E"/>
    <w:rsid w:val="00615BCF"/>
    <w:rsid w:val="00615CAB"/>
    <w:rsid w:val="00615E0D"/>
    <w:rsid w:val="00616555"/>
    <w:rsid w:val="0061680C"/>
    <w:rsid w:val="006177CC"/>
    <w:rsid w:val="0061793A"/>
    <w:rsid w:val="006200BA"/>
    <w:rsid w:val="00620112"/>
    <w:rsid w:val="00620244"/>
    <w:rsid w:val="006203BF"/>
    <w:rsid w:val="006207A9"/>
    <w:rsid w:val="00620885"/>
    <w:rsid w:val="00621064"/>
    <w:rsid w:val="006214FA"/>
    <w:rsid w:val="00621669"/>
    <w:rsid w:val="006217F0"/>
    <w:rsid w:val="006218C3"/>
    <w:rsid w:val="0062190C"/>
    <w:rsid w:val="006222EB"/>
    <w:rsid w:val="00622734"/>
    <w:rsid w:val="00622A58"/>
    <w:rsid w:val="00622BEF"/>
    <w:rsid w:val="00623B6D"/>
    <w:rsid w:val="00623E83"/>
    <w:rsid w:val="00624616"/>
    <w:rsid w:val="00624ADB"/>
    <w:rsid w:val="006250A9"/>
    <w:rsid w:val="00625255"/>
    <w:rsid w:val="00625393"/>
    <w:rsid w:val="00625398"/>
    <w:rsid w:val="0062557B"/>
    <w:rsid w:val="00625599"/>
    <w:rsid w:val="006256E1"/>
    <w:rsid w:val="00625E53"/>
    <w:rsid w:val="00626301"/>
    <w:rsid w:val="00626616"/>
    <w:rsid w:val="0062696C"/>
    <w:rsid w:val="0062698B"/>
    <w:rsid w:val="00626F15"/>
    <w:rsid w:val="00627057"/>
    <w:rsid w:val="006303E3"/>
    <w:rsid w:val="006304B5"/>
    <w:rsid w:val="00630ACE"/>
    <w:rsid w:val="00630AE3"/>
    <w:rsid w:val="006311F3"/>
    <w:rsid w:val="00631890"/>
    <w:rsid w:val="00631BC9"/>
    <w:rsid w:val="00632199"/>
    <w:rsid w:val="006321FF"/>
    <w:rsid w:val="00632586"/>
    <w:rsid w:val="00632682"/>
    <w:rsid w:val="006327F3"/>
    <w:rsid w:val="00632E62"/>
    <w:rsid w:val="00632FD3"/>
    <w:rsid w:val="00633544"/>
    <w:rsid w:val="00633A1F"/>
    <w:rsid w:val="00633B35"/>
    <w:rsid w:val="006345FD"/>
    <w:rsid w:val="00634747"/>
    <w:rsid w:val="006347CB"/>
    <w:rsid w:val="00634C93"/>
    <w:rsid w:val="00635723"/>
    <w:rsid w:val="00635976"/>
    <w:rsid w:val="00635C31"/>
    <w:rsid w:val="00635CB0"/>
    <w:rsid w:val="00635DD9"/>
    <w:rsid w:val="00635E61"/>
    <w:rsid w:val="00636017"/>
    <w:rsid w:val="00636256"/>
    <w:rsid w:val="0063673D"/>
    <w:rsid w:val="00636F4E"/>
    <w:rsid w:val="00637445"/>
    <w:rsid w:val="0063760A"/>
    <w:rsid w:val="0063767E"/>
    <w:rsid w:val="006376BC"/>
    <w:rsid w:val="0063786E"/>
    <w:rsid w:val="00637896"/>
    <w:rsid w:val="00637E2E"/>
    <w:rsid w:val="00637EA3"/>
    <w:rsid w:val="00640A9B"/>
    <w:rsid w:val="00640ED5"/>
    <w:rsid w:val="0064128B"/>
    <w:rsid w:val="0064138F"/>
    <w:rsid w:val="0064152D"/>
    <w:rsid w:val="0064155C"/>
    <w:rsid w:val="00641D7B"/>
    <w:rsid w:val="006424C7"/>
    <w:rsid w:val="00643A75"/>
    <w:rsid w:val="00643D10"/>
    <w:rsid w:val="00644960"/>
    <w:rsid w:val="00644F5C"/>
    <w:rsid w:val="00645606"/>
    <w:rsid w:val="00645E7B"/>
    <w:rsid w:val="006462F4"/>
    <w:rsid w:val="006466E9"/>
    <w:rsid w:val="0064686A"/>
    <w:rsid w:val="006468DA"/>
    <w:rsid w:val="00646DE4"/>
    <w:rsid w:val="00646DF5"/>
    <w:rsid w:val="0064736D"/>
    <w:rsid w:val="006476F2"/>
    <w:rsid w:val="00647953"/>
    <w:rsid w:val="00647989"/>
    <w:rsid w:val="00647BB6"/>
    <w:rsid w:val="006501DF"/>
    <w:rsid w:val="00650509"/>
    <w:rsid w:val="0065062D"/>
    <w:rsid w:val="006506D1"/>
    <w:rsid w:val="00650A76"/>
    <w:rsid w:val="00650F66"/>
    <w:rsid w:val="00650FC7"/>
    <w:rsid w:val="0065114E"/>
    <w:rsid w:val="0065157F"/>
    <w:rsid w:val="006517D1"/>
    <w:rsid w:val="00651954"/>
    <w:rsid w:val="00651964"/>
    <w:rsid w:val="00651F62"/>
    <w:rsid w:val="006522A8"/>
    <w:rsid w:val="006526AA"/>
    <w:rsid w:val="006526D5"/>
    <w:rsid w:val="00652D5F"/>
    <w:rsid w:val="006533F9"/>
    <w:rsid w:val="0065362C"/>
    <w:rsid w:val="006539FB"/>
    <w:rsid w:val="00653B75"/>
    <w:rsid w:val="00653CE6"/>
    <w:rsid w:val="0065455E"/>
    <w:rsid w:val="00654921"/>
    <w:rsid w:val="00654938"/>
    <w:rsid w:val="00654AFC"/>
    <w:rsid w:val="0065565F"/>
    <w:rsid w:val="00655829"/>
    <w:rsid w:val="006558C2"/>
    <w:rsid w:val="00655947"/>
    <w:rsid w:val="00655F4B"/>
    <w:rsid w:val="006561FB"/>
    <w:rsid w:val="00656227"/>
    <w:rsid w:val="006566CF"/>
    <w:rsid w:val="00656825"/>
    <w:rsid w:val="00656D0E"/>
    <w:rsid w:val="00656F89"/>
    <w:rsid w:val="006572BD"/>
    <w:rsid w:val="006574C8"/>
    <w:rsid w:val="006576AF"/>
    <w:rsid w:val="00657733"/>
    <w:rsid w:val="00657A24"/>
    <w:rsid w:val="00657FE9"/>
    <w:rsid w:val="0066078E"/>
    <w:rsid w:val="00660AF7"/>
    <w:rsid w:val="006611FC"/>
    <w:rsid w:val="00661261"/>
    <w:rsid w:val="0066140E"/>
    <w:rsid w:val="0066146A"/>
    <w:rsid w:val="00661CCE"/>
    <w:rsid w:val="00662069"/>
    <w:rsid w:val="00662357"/>
    <w:rsid w:val="00662A77"/>
    <w:rsid w:val="00662DFA"/>
    <w:rsid w:val="00665840"/>
    <w:rsid w:val="006669A7"/>
    <w:rsid w:val="00667122"/>
    <w:rsid w:val="00670027"/>
    <w:rsid w:val="006703B0"/>
    <w:rsid w:val="00670483"/>
    <w:rsid w:val="006707BE"/>
    <w:rsid w:val="00670959"/>
    <w:rsid w:val="006709F9"/>
    <w:rsid w:val="00670A77"/>
    <w:rsid w:val="00670E0A"/>
    <w:rsid w:val="00671285"/>
    <w:rsid w:val="006713FD"/>
    <w:rsid w:val="0067169A"/>
    <w:rsid w:val="00671888"/>
    <w:rsid w:val="0067195D"/>
    <w:rsid w:val="00671D30"/>
    <w:rsid w:val="00671E8C"/>
    <w:rsid w:val="00672563"/>
    <w:rsid w:val="00672629"/>
    <w:rsid w:val="0067287E"/>
    <w:rsid w:val="006729DB"/>
    <w:rsid w:val="006729F6"/>
    <w:rsid w:val="00672D64"/>
    <w:rsid w:val="00672E2C"/>
    <w:rsid w:val="00673495"/>
    <w:rsid w:val="00673909"/>
    <w:rsid w:val="00673BE3"/>
    <w:rsid w:val="00673E17"/>
    <w:rsid w:val="00674755"/>
    <w:rsid w:val="0067481F"/>
    <w:rsid w:val="006750E1"/>
    <w:rsid w:val="00675252"/>
    <w:rsid w:val="00675B89"/>
    <w:rsid w:val="00675BE5"/>
    <w:rsid w:val="00675E45"/>
    <w:rsid w:val="00676038"/>
    <w:rsid w:val="00676154"/>
    <w:rsid w:val="006764E8"/>
    <w:rsid w:val="006766C9"/>
    <w:rsid w:val="00676D46"/>
    <w:rsid w:val="00676D93"/>
    <w:rsid w:val="00676F86"/>
    <w:rsid w:val="0067732E"/>
    <w:rsid w:val="0067778B"/>
    <w:rsid w:val="00677C0B"/>
    <w:rsid w:val="006801B4"/>
    <w:rsid w:val="00680516"/>
    <w:rsid w:val="006805BA"/>
    <w:rsid w:val="00680896"/>
    <w:rsid w:val="006808DE"/>
    <w:rsid w:val="00680A83"/>
    <w:rsid w:val="0068106F"/>
    <w:rsid w:val="006811E5"/>
    <w:rsid w:val="00681312"/>
    <w:rsid w:val="00682A98"/>
    <w:rsid w:val="006832EB"/>
    <w:rsid w:val="00683814"/>
    <w:rsid w:val="00683A9C"/>
    <w:rsid w:val="00683CD8"/>
    <w:rsid w:val="00683F75"/>
    <w:rsid w:val="00684E5F"/>
    <w:rsid w:val="00685555"/>
    <w:rsid w:val="0068579F"/>
    <w:rsid w:val="00685A21"/>
    <w:rsid w:val="006861F7"/>
    <w:rsid w:val="00686343"/>
    <w:rsid w:val="00686DD1"/>
    <w:rsid w:val="006871F9"/>
    <w:rsid w:val="00687313"/>
    <w:rsid w:val="0068760E"/>
    <w:rsid w:val="00687FBA"/>
    <w:rsid w:val="006903FA"/>
    <w:rsid w:val="006904E3"/>
    <w:rsid w:val="006906AC"/>
    <w:rsid w:val="0069070F"/>
    <w:rsid w:val="00690882"/>
    <w:rsid w:val="00690886"/>
    <w:rsid w:val="00690FEE"/>
    <w:rsid w:val="006910D5"/>
    <w:rsid w:val="006914CA"/>
    <w:rsid w:val="0069164B"/>
    <w:rsid w:val="00691D04"/>
    <w:rsid w:val="00691D6F"/>
    <w:rsid w:val="00691E2D"/>
    <w:rsid w:val="00691F71"/>
    <w:rsid w:val="0069206C"/>
    <w:rsid w:val="00692237"/>
    <w:rsid w:val="006928B3"/>
    <w:rsid w:val="00692B1C"/>
    <w:rsid w:val="00692B24"/>
    <w:rsid w:val="00692B53"/>
    <w:rsid w:val="006931C6"/>
    <w:rsid w:val="006933EB"/>
    <w:rsid w:val="00693B1B"/>
    <w:rsid w:val="0069447B"/>
    <w:rsid w:val="00694ACC"/>
    <w:rsid w:val="00694C93"/>
    <w:rsid w:val="0069522B"/>
    <w:rsid w:val="006959FD"/>
    <w:rsid w:val="00695AD2"/>
    <w:rsid w:val="006960C7"/>
    <w:rsid w:val="00696498"/>
    <w:rsid w:val="00696611"/>
    <w:rsid w:val="00696AF2"/>
    <w:rsid w:val="00696EEB"/>
    <w:rsid w:val="0069773D"/>
    <w:rsid w:val="0069777E"/>
    <w:rsid w:val="00697ED9"/>
    <w:rsid w:val="006A01FE"/>
    <w:rsid w:val="006A048E"/>
    <w:rsid w:val="006A0759"/>
    <w:rsid w:val="006A0989"/>
    <w:rsid w:val="006A0D4D"/>
    <w:rsid w:val="006A0EFC"/>
    <w:rsid w:val="006A1233"/>
    <w:rsid w:val="006A1664"/>
    <w:rsid w:val="006A1978"/>
    <w:rsid w:val="006A1B7C"/>
    <w:rsid w:val="006A2452"/>
    <w:rsid w:val="006A24C2"/>
    <w:rsid w:val="006A26A8"/>
    <w:rsid w:val="006A27B1"/>
    <w:rsid w:val="006A2970"/>
    <w:rsid w:val="006A2C2B"/>
    <w:rsid w:val="006A2EA5"/>
    <w:rsid w:val="006A34C5"/>
    <w:rsid w:val="006A437D"/>
    <w:rsid w:val="006A4758"/>
    <w:rsid w:val="006A4BFD"/>
    <w:rsid w:val="006A4D8D"/>
    <w:rsid w:val="006A572C"/>
    <w:rsid w:val="006A59BC"/>
    <w:rsid w:val="006A61F0"/>
    <w:rsid w:val="006A677B"/>
    <w:rsid w:val="006A697A"/>
    <w:rsid w:val="006A6BC6"/>
    <w:rsid w:val="006A6E5F"/>
    <w:rsid w:val="006A6F71"/>
    <w:rsid w:val="006A771C"/>
    <w:rsid w:val="006A7739"/>
    <w:rsid w:val="006A7AEB"/>
    <w:rsid w:val="006B070F"/>
    <w:rsid w:val="006B0742"/>
    <w:rsid w:val="006B07A1"/>
    <w:rsid w:val="006B09A2"/>
    <w:rsid w:val="006B0DE5"/>
    <w:rsid w:val="006B127B"/>
    <w:rsid w:val="006B1544"/>
    <w:rsid w:val="006B1D5E"/>
    <w:rsid w:val="006B1E10"/>
    <w:rsid w:val="006B248A"/>
    <w:rsid w:val="006B2636"/>
    <w:rsid w:val="006B338C"/>
    <w:rsid w:val="006B3577"/>
    <w:rsid w:val="006B3616"/>
    <w:rsid w:val="006B36B1"/>
    <w:rsid w:val="006B389B"/>
    <w:rsid w:val="006B4277"/>
    <w:rsid w:val="006B4A55"/>
    <w:rsid w:val="006B4B34"/>
    <w:rsid w:val="006B5278"/>
    <w:rsid w:val="006B5527"/>
    <w:rsid w:val="006B5A2F"/>
    <w:rsid w:val="006B5C27"/>
    <w:rsid w:val="006B6147"/>
    <w:rsid w:val="006B6667"/>
    <w:rsid w:val="006B68EC"/>
    <w:rsid w:val="006B69F9"/>
    <w:rsid w:val="006B6BEA"/>
    <w:rsid w:val="006B6BEC"/>
    <w:rsid w:val="006B7500"/>
    <w:rsid w:val="006B7A6E"/>
    <w:rsid w:val="006B7F70"/>
    <w:rsid w:val="006C0D3D"/>
    <w:rsid w:val="006C0D41"/>
    <w:rsid w:val="006C17C9"/>
    <w:rsid w:val="006C19FB"/>
    <w:rsid w:val="006C2395"/>
    <w:rsid w:val="006C24F8"/>
    <w:rsid w:val="006C2829"/>
    <w:rsid w:val="006C2C06"/>
    <w:rsid w:val="006C33E1"/>
    <w:rsid w:val="006C3DD6"/>
    <w:rsid w:val="006C4018"/>
    <w:rsid w:val="006C423A"/>
    <w:rsid w:val="006C4363"/>
    <w:rsid w:val="006C460A"/>
    <w:rsid w:val="006C4EE2"/>
    <w:rsid w:val="006C4F48"/>
    <w:rsid w:val="006C5931"/>
    <w:rsid w:val="006C715A"/>
    <w:rsid w:val="006C7807"/>
    <w:rsid w:val="006C79BF"/>
    <w:rsid w:val="006C7A8F"/>
    <w:rsid w:val="006D0862"/>
    <w:rsid w:val="006D09CE"/>
    <w:rsid w:val="006D0EC2"/>
    <w:rsid w:val="006D12CE"/>
    <w:rsid w:val="006D184C"/>
    <w:rsid w:val="006D2C10"/>
    <w:rsid w:val="006D2DE1"/>
    <w:rsid w:val="006D2FFC"/>
    <w:rsid w:val="006D3599"/>
    <w:rsid w:val="006D3EF0"/>
    <w:rsid w:val="006D4352"/>
    <w:rsid w:val="006D45F6"/>
    <w:rsid w:val="006D489F"/>
    <w:rsid w:val="006D48B8"/>
    <w:rsid w:val="006D4E90"/>
    <w:rsid w:val="006D50F4"/>
    <w:rsid w:val="006D5251"/>
    <w:rsid w:val="006D5671"/>
    <w:rsid w:val="006D5904"/>
    <w:rsid w:val="006D65AC"/>
    <w:rsid w:val="006D67C5"/>
    <w:rsid w:val="006D67CD"/>
    <w:rsid w:val="006D6D71"/>
    <w:rsid w:val="006D7974"/>
    <w:rsid w:val="006D7A9F"/>
    <w:rsid w:val="006D7F87"/>
    <w:rsid w:val="006E0120"/>
    <w:rsid w:val="006E0949"/>
    <w:rsid w:val="006E0991"/>
    <w:rsid w:val="006E0FA0"/>
    <w:rsid w:val="006E0FA2"/>
    <w:rsid w:val="006E105B"/>
    <w:rsid w:val="006E1456"/>
    <w:rsid w:val="006E1538"/>
    <w:rsid w:val="006E16A4"/>
    <w:rsid w:val="006E1B6F"/>
    <w:rsid w:val="006E208F"/>
    <w:rsid w:val="006E257A"/>
    <w:rsid w:val="006E285B"/>
    <w:rsid w:val="006E2F20"/>
    <w:rsid w:val="006E3291"/>
    <w:rsid w:val="006E37E7"/>
    <w:rsid w:val="006E3862"/>
    <w:rsid w:val="006E3B7A"/>
    <w:rsid w:val="006E3EF5"/>
    <w:rsid w:val="006E4194"/>
    <w:rsid w:val="006E4245"/>
    <w:rsid w:val="006E47C3"/>
    <w:rsid w:val="006E4A87"/>
    <w:rsid w:val="006E4F67"/>
    <w:rsid w:val="006E525E"/>
    <w:rsid w:val="006E58AC"/>
    <w:rsid w:val="006E629A"/>
    <w:rsid w:val="006E6538"/>
    <w:rsid w:val="006E6589"/>
    <w:rsid w:val="006E663F"/>
    <w:rsid w:val="006E672D"/>
    <w:rsid w:val="006E68F8"/>
    <w:rsid w:val="006E6CB1"/>
    <w:rsid w:val="006E6CBC"/>
    <w:rsid w:val="006E6D01"/>
    <w:rsid w:val="006E7253"/>
    <w:rsid w:val="006E7492"/>
    <w:rsid w:val="006E777F"/>
    <w:rsid w:val="006E7ADD"/>
    <w:rsid w:val="006E7BFD"/>
    <w:rsid w:val="006E7D4E"/>
    <w:rsid w:val="006F0113"/>
    <w:rsid w:val="006F0327"/>
    <w:rsid w:val="006F036B"/>
    <w:rsid w:val="006F0896"/>
    <w:rsid w:val="006F192E"/>
    <w:rsid w:val="006F1FA1"/>
    <w:rsid w:val="006F2547"/>
    <w:rsid w:val="006F2631"/>
    <w:rsid w:val="006F286C"/>
    <w:rsid w:val="006F3355"/>
    <w:rsid w:val="006F338B"/>
    <w:rsid w:val="006F34AF"/>
    <w:rsid w:val="006F378D"/>
    <w:rsid w:val="006F3F5A"/>
    <w:rsid w:val="006F46CE"/>
    <w:rsid w:val="006F4B6A"/>
    <w:rsid w:val="006F59CB"/>
    <w:rsid w:val="006F5C3C"/>
    <w:rsid w:val="006F6641"/>
    <w:rsid w:val="006F666D"/>
    <w:rsid w:val="006F66C1"/>
    <w:rsid w:val="006F6990"/>
    <w:rsid w:val="006F6AB7"/>
    <w:rsid w:val="006F6BB7"/>
    <w:rsid w:val="006F6D78"/>
    <w:rsid w:val="006F6E87"/>
    <w:rsid w:val="006F7587"/>
    <w:rsid w:val="006F76EB"/>
    <w:rsid w:val="006F7C15"/>
    <w:rsid w:val="00700101"/>
    <w:rsid w:val="007006C2"/>
    <w:rsid w:val="00701329"/>
    <w:rsid w:val="00701D4F"/>
    <w:rsid w:val="00701EB8"/>
    <w:rsid w:val="00702564"/>
    <w:rsid w:val="0070269F"/>
    <w:rsid w:val="00702E8E"/>
    <w:rsid w:val="0070312F"/>
    <w:rsid w:val="0070324B"/>
    <w:rsid w:val="00703742"/>
    <w:rsid w:val="0070380C"/>
    <w:rsid w:val="00703D1F"/>
    <w:rsid w:val="00704757"/>
    <w:rsid w:val="007048B2"/>
    <w:rsid w:val="00704AB7"/>
    <w:rsid w:val="0070527E"/>
    <w:rsid w:val="00705900"/>
    <w:rsid w:val="0070647F"/>
    <w:rsid w:val="0070756D"/>
    <w:rsid w:val="007079AC"/>
    <w:rsid w:val="00707A3A"/>
    <w:rsid w:val="00707B6D"/>
    <w:rsid w:val="00707D55"/>
    <w:rsid w:val="00707E95"/>
    <w:rsid w:val="00710090"/>
    <w:rsid w:val="007103F2"/>
    <w:rsid w:val="007104AC"/>
    <w:rsid w:val="00710C85"/>
    <w:rsid w:val="00710DCD"/>
    <w:rsid w:val="00711097"/>
    <w:rsid w:val="00711846"/>
    <w:rsid w:val="0071189B"/>
    <w:rsid w:val="007118C0"/>
    <w:rsid w:val="00711A79"/>
    <w:rsid w:val="00711C77"/>
    <w:rsid w:val="00711D9D"/>
    <w:rsid w:val="00711DE6"/>
    <w:rsid w:val="00712371"/>
    <w:rsid w:val="00712607"/>
    <w:rsid w:val="007126A0"/>
    <w:rsid w:val="00712757"/>
    <w:rsid w:val="00712D22"/>
    <w:rsid w:val="00712EAE"/>
    <w:rsid w:val="007130D5"/>
    <w:rsid w:val="007131D7"/>
    <w:rsid w:val="00713D73"/>
    <w:rsid w:val="007141A2"/>
    <w:rsid w:val="00714B29"/>
    <w:rsid w:val="00715953"/>
    <w:rsid w:val="00715AF9"/>
    <w:rsid w:val="00715DB6"/>
    <w:rsid w:val="00715F54"/>
    <w:rsid w:val="007162F8"/>
    <w:rsid w:val="007164B3"/>
    <w:rsid w:val="00716560"/>
    <w:rsid w:val="007165AE"/>
    <w:rsid w:val="00716673"/>
    <w:rsid w:val="007168A4"/>
    <w:rsid w:val="00716C7D"/>
    <w:rsid w:val="007170F3"/>
    <w:rsid w:val="00717803"/>
    <w:rsid w:val="00717B0B"/>
    <w:rsid w:val="00717B98"/>
    <w:rsid w:val="00717CF1"/>
    <w:rsid w:val="00720042"/>
    <w:rsid w:val="00720AC2"/>
    <w:rsid w:val="00720D09"/>
    <w:rsid w:val="0072116D"/>
    <w:rsid w:val="007211CD"/>
    <w:rsid w:val="0072133F"/>
    <w:rsid w:val="00721950"/>
    <w:rsid w:val="00721FF1"/>
    <w:rsid w:val="0072275F"/>
    <w:rsid w:val="0072289D"/>
    <w:rsid w:val="007228E8"/>
    <w:rsid w:val="00722D5E"/>
    <w:rsid w:val="00723081"/>
    <w:rsid w:val="00723B18"/>
    <w:rsid w:val="007243B2"/>
    <w:rsid w:val="00724404"/>
    <w:rsid w:val="0072457A"/>
    <w:rsid w:val="00724DAE"/>
    <w:rsid w:val="0072511D"/>
    <w:rsid w:val="00725885"/>
    <w:rsid w:val="00725B93"/>
    <w:rsid w:val="00726F13"/>
    <w:rsid w:val="0072727A"/>
    <w:rsid w:val="00727348"/>
    <w:rsid w:val="0072776C"/>
    <w:rsid w:val="007278FD"/>
    <w:rsid w:val="0073014A"/>
    <w:rsid w:val="007303B8"/>
    <w:rsid w:val="007303C7"/>
    <w:rsid w:val="00730BC3"/>
    <w:rsid w:val="00730FF1"/>
    <w:rsid w:val="007311B8"/>
    <w:rsid w:val="007316FB"/>
    <w:rsid w:val="00731F05"/>
    <w:rsid w:val="007323A4"/>
    <w:rsid w:val="00732667"/>
    <w:rsid w:val="00732B57"/>
    <w:rsid w:val="00732CD4"/>
    <w:rsid w:val="007332AB"/>
    <w:rsid w:val="007335F5"/>
    <w:rsid w:val="007336CE"/>
    <w:rsid w:val="0073431A"/>
    <w:rsid w:val="0073434D"/>
    <w:rsid w:val="00734897"/>
    <w:rsid w:val="00734A7E"/>
    <w:rsid w:val="00734EFF"/>
    <w:rsid w:val="00735040"/>
    <w:rsid w:val="00735DC0"/>
    <w:rsid w:val="00736093"/>
    <w:rsid w:val="007365CB"/>
    <w:rsid w:val="00736917"/>
    <w:rsid w:val="00736A26"/>
    <w:rsid w:val="00737ADA"/>
    <w:rsid w:val="00737AFD"/>
    <w:rsid w:val="00737C56"/>
    <w:rsid w:val="00737FA4"/>
    <w:rsid w:val="007404C0"/>
    <w:rsid w:val="00740B48"/>
    <w:rsid w:val="00740FDE"/>
    <w:rsid w:val="007415D1"/>
    <w:rsid w:val="00741815"/>
    <w:rsid w:val="00741AD1"/>
    <w:rsid w:val="00741B1F"/>
    <w:rsid w:val="00741C17"/>
    <w:rsid w:val="0074229F"/>
    <w:rsid w:val="0074256A"/>
    <w:rsid w:val="00742650"/>
    <w:rsid w:val="00743051"/>
    <w:rsid w:val="00743097"/>
    <w:rsid w:val="007439F1"/>
    <w:rsid w:val="00743DDC"/>
    <w:rsid w:val="007441C6"/>
    <w:rsid w:val="007444E5"/>
    <w:rsid w:val="00744618"/>
    <w:rsid w:val="007448C7"/>
    <w:rsid w:val="00744E2C"/>
    <w:rsid w:val="0074566B"/>
    <w:rsid w:val="00745677"/>
    <w:rsid w:val="00745B8B"/>
    <w:rsid w:val="00745FA9"/>
    <w:rsid w:val="00746058"/>
    <w:rsid w:val="007461C6"/>
    <w:rsid w:val="0074656E"/>
    <w:rsid w:val="007469AA"/>
    <w:rsid w:val="00746E10"/>
    <w:rsid w:val="00747148"/>
    <w:rsid w:val="007473B1"/>
    <w:rsid w:val="007473D5"/>
    <w:rsid w:val="007501AD"/>
    <w:rsid w:val="00750354"/>
    <w:rsid w:val="00750632"/>
    <w:rsid w:val="00750E3D"/>
    <w:rsid w:val="007510B6"/>
    <w:rsid w:val="007511CF"/>
    <w:rsid w:val="0075128F"/>
    <w:rsid w:val="00751818"/>
    <w:rsid w:val="007518AA"/>
    <w:rsid w:val="00751E6C"/>
    <w:rsid w:val="0075230A"/>
    <w:rsid w:val="0075239C"/>
    <w:rsid w:val="007524B9"/>
    <w:rsid w:val="007528AE"/>
    <w:rsid w:val="00753153"/>
    <w:rsid w:val="00753300"/>
    <w:rsid w:val="00754815"/>
    <w:rsid w:val="00754CFC"/>
    <w:rsid w:val="00754E62"/>
    <w:rsid w:val="00755189"/>
    <w:rsid w:val="00755201"/>
    <w:rsid w:val="00755267"/>
    <w:rsid w:val="007554A3"/>
    <w:rsid w:val="00755C94"/>
    <w:rsid w:val="00755E14"/>
    <w:rsid w:val="00755EB1"/>
    <w:rsid w:val="00756524"/>
    <w:rsid w:val="007568F7"/>
    <w:rsid w:val="00756DB2"/>
    <w:rsid w:val="0075709A"/>
    <w:rsid w:val="00757CE5"/>
    <w:rsid w:val="007600A9"/>
    <w:rsid w:val="00760993"/>
    <w:rsid w:val="00760DC8"/>
    <w:rsid w:val="00760E59"/>
    <w:rsid w:val="00760EB4"/>
    <w:rsid w:val="00760FBD"/>
    <w:rsid w:val="00761048"/>
    <w:rsid w:val="007613FF"/>
    <w:rsid w:val="00761695"/>
    <w:rsid w:val="00761D57"/>
    <w:rsid w:val="00762172"/>
    <w:rsid w:val="007622A2"/>
    <w:rsid w:val="007623EE"/>
    <w:rsid w:val="00762EF3"/>
    <w:rsid w:val="0076300E"/>
    <w:rsid w:val="00763218"/>
    <w:rsid w:val="00763EA3"/>
    <w:rsid w:val="00763F27"/>
    <w:rsid w:val="00763F2D"/>
    <w:rsid w:val="0076417B"/>
    <w:rsid w:val="00764485"/>
    <w:rsid w:val="00764B07"/>
    <w:rsid w:val="00764EA8"/>
    <w:rsid w:val="00764FA4"/>
    <w:rsid w:val="00765867"/>
    <w:rsid w:val="00765A9F"/>
    <w:rsid w:val="00765B40"/>
    <w:rsid w:val="00765B5B"/>
    <w:rsid w:val="00765BCD"/>
    <w:rsid w:val="00765E67"/>
    <w:rsid w:val="00765ED2"/>
    <w:rsid w:val="00766179"/>
    <w:rsid w:val="00766245"/>
    <w:rsid w:val="007664F1"/>
    <w:rsid w:val="007666E9"/>
    <w:rsid w:val="00766DBD"/>
    <w:rsid w:val="00766DCB"/>
    <w:rsid w:val="00767110"/>
    <w:rsid w:val="00767289"/>
    <w:rsid w:val="00767908"/>
    <w:rsid w:val="00767ABC"/>
    <w:rsid w:val="00770252"/>
    <w:rsid w:val="00770C6F"/>
    <w:rsid w:val="00770D89"/>
    <w:rsid w:val="007710C1"/>
    <w:rsid w:val="00771716"/>
    <w:rsid w:val="007719A0"/>
    <w:rsid w:val="00771FB5"/>
    <w:rsid w:val="007721D4"/>
    <w:rsid w:val="007729AF"/>
    <w:rsid w:val="00772B12"/>
    <w:rsid w:val="00772B87"/>
    <w:rsid w:val="00772BED"/>
    <w:rsid w:val="00773383"/>
    <w:rsid w:val="007733E5"/>
    <w:rsid w:val="00773ACE"/>
    <w:rsid w:val="00773BE6"/>
    <w:rsid w:val="00775F6F"/>
    <w:rsid w:val="00776073"/>
    <w:rsid w:val="0077618D"/>
    <w:rsid w:val="00776AC5"/>
    <w:rsid w:val="00776B67"/>
    <w:rsid w:val="00776B7F"/>
    <w:rsid w:val="00776BCF"/>
    <w:rsid w:val="00777364"/>
    <w:rsid w:val="0077796C"/>
    <w:rsid w:val="00777D8E"/>
    <w:rsid w:val="007800F7"/>
    <w:rsid w:val="00780188"/>
    <w:rsid w:val="0078023F"/>
    <w:rsid w:val="00780968"/>
    <w:rsid w:val="00780D24"/>
    <w:rsid w:val="00780DC1"/>
    <w:rsid w:val="00780DF0"/>
    <w:rsid w:val="00780E0F"/>
    <w:rsid w:val="007817F2"/>
    <w:rsid w:val="007819B6"/>
    <w:rsid w:val="0078200B"/>
    <w:rsid w:val="00782623"/>
    <w:rsid w:val="007828C5"/>
    <w:rsid w:val="00782EBF"/>
    <w:rsid w:val="007830FD"/>
    <w:rsid w:val="00783660"/>
    <w:rsid w:val="00783AA9"/>
    <w:rsid w:val="00783CDE"/>
    <w:rsid w:val="0078436A"/>
    <w:rsid w:val="007845F4"/>
    <w:rsid w:val="00784666"/>
    <w:rsid w:val="0078499D"/>
    <w:rsid w:val="007852ED"/>
    <w:rsid w:val="00785AE0"/>
    <w:rsid w:val="00786043"/>
    <w:rsid w:val="007861BA"/>
    <w:rsid w:val="007862A7"/>
    <w:rsid w:val="007862AB"/>
    <w:rsid w:val="007862FB"/>
    <w:rsid w:val="007866ED"/>
    <w:rsid w:val="00786BA8"/>
    <w:rsid w:val="00786D84"/>
    <w:rsid w:val="00786DFC"/>
    <w:rsid w:val="00786F10"/>
    <w:rsid w:val="0078704F"/>
    <w:rsid w:val="007870E3"/>
    <w:rsid w:val="007876A6"/>
    <w:rsid w:val="007876FE"/>
    <w:rsid w:val="00787E69"/>
    <w:rsid w:val="00787E86"/>
    <w:rsid w:val="007900FA"/>
    <w:rsid w:val="00790720"/>
    <w:rsid w:val="00790E97"/>
    <w:rsid w:val="00790FC0"/>
    <w:rsid w:val="0079142A"/>
    <w:rsid w:val="00791754"/>
    <w:rsid w:val="00791912"/>
    <w:rsid w:val="00791C7D"/>
    <w:rsid w:val="007920F6"/>
    <w:rsid w:val="00792BE1"/>
    <w:rsid w:val="00792ECD"/>
    <w:rsid w:val="00793F12"/>
    <w:rsid w:val="0079411D"/>
    <w:rsid w:val="007941A5"/>
    <w:rsid w:val="00794456"/>
    <w:rsid w:val="00794776"/>
    <w:rsid w:val="00794BE4"/>
    <w:rsid w:val="007950E2"/>
    <w:rsid w:val="007954B4"/>
    <w:rsid w:val="0079569D"/>
    <w:rsid w:val="007957BD"/>
    <w:rsid w:val="00795BE6"/>
    <w:rsid w:val="00796B06"/>
    <w:rsid w:val="00796DB7"/>
    <w:rsid w:val="00796EC6"/>
    <w:rsid w:val="007971DD"/>
    <w:rsid w:val="00797DB7"/>
    <w:rsid w:val="00797F8B"/>
    <w:rsid w:val="007A0A2E"/>
    <w:rsid w:val="007A1394"/>
    <w:rsid w:val="007A1DCD"/>
    <w:rsid w:val="007A26F6"/>
    <w:rsid w:val="007A2758"/>
    <w:rsid w:val="007A31D5"/>
    <w:rsid w:val="007A3651"/>
    <w:rsid w:val="007A38D5"/>
    <w:rsid w:val="007A39D3"/>
    <w:rsid w:val="007A3A04"/>
    <w:rsid w:val="007A3D30"/>
    <w:rsid w:val="007A3F08"/>
    <w:rsid w:val="007A403D"/>
    <w:rsid w:val="007A4297"/>
    <w:rsid w:val="007A431C"/>
    <w:rsid w:val="007A44F0"/>
    <w:rsid w:val="007A4811"/>
    <w:rsid w:val="007A4A6B"/>
    <w:rsid w:val="007A4AC0"/>
    <w:rsid w:val="007A4C5A"/>
    <w:rsid w:val="007A4C90"/>
    <w:rsid w:val="007A4E65"/>
    <w:rsid w:val="007A4EA6"/>
    <w:rsid w:val="007A504C"/>
    <w:rsid w:val="007A5723"/>
    <w:rsid w:val="007A5AEF"/>
    <w:rsid w:val="007A5E23"/>
    <w:rsid w:val="007A5EA9"/>
    <w:rsid w:val="007A66D6"/>
    <w:rsid w:val="007A67A8"/>
    <w:rsid w:val="007A67BA"/>
    <w:rsid w:val="007A68B6"/>
    <w:rsid w:val="007A6B08"/>
    <w:rsid w:val="007A6BF1"/>
    <w:rsid w:val="007A6FC9"/>
    <w:rsid w:val="007A7001"/>
    <w:rsid w:val="007A7F1C"/>
    <w:rsid w:val="007B00B4"/>
    <w:rsid w:val="007B0230"/>
    <w:rsid w:val="007B04CE"/>
    <w:rsid w:val="007B0570"/>
    <w:rsid w:val="007B0601"/>
    <w:rsid w:val="007B0BB0"/>
    <w:rsid w:val="007B0CF3"/>
    <w:rsid w:val="007B0F7E"/>
    <w:rsid w:val="007B126D"/>
    <w:rsid w:val="007B12EF"/>
    <w:rsid w:val="007B1983"/>
    <w:rsid w:val="007B1C5B"/>
    <w:rsid w:val="007B235C"/>
    <w:rsid w:val="007B24CC"/>
    <w:rsid w:val="007B24E3"/>
    <w:rsid w:val="007B2508"/>
    <w:rsid w:val="007B2591"/>
    <w:rsid w:val="007B2DA5"/>
    <w:rsid w:val="007B31A8"/>
    <w:rsid w:val="007B369B"/>
    <w:rsid w:val="007B36EA"/>
    <w:rsid w:val="007B39F8"/>
    <w:rsid w:val="007B3ED2"/>
    <w:rsid w:val="007B4BFE"/>
    <w:rsid w:val="007B4E03"/>
    <w:rsid w:val="007B511E"/>
    <w:rsid w:val="007B54F5"/>
    <w:rsid w:val="007B5940"/>
    <w:rsid w:val="007B5960"/>
    <w:rsid w:val="007B5BA5"/>
    <w:rsid w:val="007B5CB9"/>
    <w:rsid w:val="007B6033"/>
    <w:rsid w:val="007B668E"/>
    <w:rsid w:val="007B691E"/>
    <w:rsid w:val="007B6E28"/>
    <w:rsid w:val="007B7BDE"/>
    <w:rsid w:val="007C0367"/>
    <w:rsid w:val="007C0436"/>
    <w:rsid w:val="007C08DF"/>
    <w:rsid w:val="007C0CEF"/>
    <w:rsid w:val="007C0F9A"/>
    <w:rsid w:val="007C10AA"/>
    <w:rsid w:val="007C1494"/>
    <w:rsid w:val="007C154C"/>
    <w:rsid w:val="007C1D69"/>
    <w:rsid w:val="007C1EDA"/>
    <w:rsid w:val="007C1F70"/>
    <w:rsid w:val="007C214A"/>
    <w:rsid w:val="007C24F9"/>
    <w:rsid w:val="007C2FC5"/>
    <w:rsid w:val="007C3455"/>
    <w:rsid w:val="007C3928"/>
    <w:rsid w:val="007C3E9D"/>
    <w:rsid w:val="007C4B87"/>
    <w:rsid w:val="007C4D4C"/>
    <w:rsid w:val="007C577D"/>
    <w:rsid w:val="007C578D"/>
    <w:rsid w:val="007C591B"/>
    <w:rsid w:val="007C5974"/>
    <w:rsid w:val="007C5B21"/>
    <w:rsid w:val="007C60C5"/>
    <w:rsid w:val="007C6769"/>
    <w:rsid w:val="007C6A00"/>
    <w:rsid w:val="007C6BB8"/>
    <w:rsid w:val="007C6D55"/>
    <w:rsid w:val="007C7293"/>
    <w:rsid w:val="007C7400"/>
    <w:rsid w:val="007C7479"/>
    <w:rsid w:val="007C7D97"/>
    <w:rsid w:val="007D0338"/>
    <w:rsid w:val="007D12AC"/>
    <w:rsid w:val="007D1620"/>
    <w:rsid w:val="007D1B0B"/>
    <w:rsid w:val="007D1B9B"/>
    <w:rsid w:val="007D1EC9"/>
    <w:rsid w:val="007D2393"/>
    <w:rsid w:val="007D285F"/>
    <w:rsid w:val="007D2AB4"/>
    <w:rsid w:val="007D2B41"/>
    <w:rsid w:val="007D2B67"/>
    <w:rsid w:val="007D3666"/>
    <w:rsid w:val="007D36D2"/>
    <w:rsid w:val="007D37E1"/>
    <w:rsid w:val="007D382F"/>
    <w:rsid w:val="007D387D"/>
    <w:rsid w:val="007D400D"/>
    <w:rsid w:val="007D4285"/>
    <w:rsid w:val="007D42F8"/>
    <w:rsid w:val="007D46D9"/>
    <w:rsid w:val="007D5379"/>
    <w:rsid w:val="007D5520"/>
    <w:rsid w:val="007D5622"/>
    <w:rsid w:val="007D571D"/>
    <w:rsid w:val="007D5CB4"/>
    <w:rsid w:val="007D5D0B"/>
    <w:rsid w:val="007D610F"/>
    <w:rsid w:val="007D6640"/>
    <w:rsid w:val="007D6755"/>
    <w:rsid w:val="007D67D3"/>
    <w:rsid w:val="007D6D53"/>
    <w:rsid w:val="007D716A"/>
    <w:rsid w:val="007D71BC"/>
    <w:rsid w:val="007D7261"/>
    <w:rsid w:val="007D7413"/>
    <w:rsid w:val="007D7669"/>
    <w:rsid w:val="007D767E"/>
    <w:rsid w:val="007D77D8"/>
    <w:rsid w:val="007D7A86"/>
    <w:rsid w:val="007E01F6"/>
    <w:rsid w:val="007E055E"/>
    <w:rsid w:val="007E0790"/>
    <w:rsid w:val="007E0B6B"/>
    <w:rsid w:val="007E0D7E"/>
    <w:rsid w:val="007E1149"/>
    <w:rsid w:val="007E12D8"/>
    <w:rsid w:val="007E179F"/>
    <w:rsid w:val="007E19F6"/>
    <w:rsid w:val="007E2504"/>
    <w:rsid w:val="007E2836"/>
    <w:rsid w:val="007E2CAE"/>
    <w:rsid w:val="007E359A"/>
    <w:rsid w:val="007E3618"/>
    <w:rsid w:val="007E3F23"/>
    <w:rsid w:val="007E41B8"/>
    <w:rsid w:val="007E4565"/>
    <w:rsid w:val="007E4866"/>
    <w:rsid w:val="007E488C"/>
    <w:rsid w:val="007E4A38"/>
    <w:rsid w:val="007E4B9A"/>
    <w:rsid w:val="007E4D4F"/>
    <w:rsid w:val="007E517E"/>
    <w:rsid w:val="007E5624"/>
    <w:rsid w:val="007E59CC"/>
    <w:rsid w:val="007E5C8E"/>
    <w:rsid w:val="007E5D77"/>
    <w:rsid w:val="007E681C"/>
    <w:rsid w:val="007E6CFB"/>
    <w:rsid w:val="007E72AB"/>
    <w:rsid w:val="007E72F2"/>
    <w:rsid w:val="007E799E"/>
    <w:rsid w:val="007F0E0A"/>
    <w:rsid w:val="007F192C"/>
    <w:rsid w:val="007F1A37"/>
    <w:rsid w:val="007F1FEE"/>
    <w:rsid w:val="007F2338"/>
    <w:rsid w:val="007F2587"/>
    <w:rsid w:val="007F25EE"/>
    <w:rsid w:val="007F296A"/>
    <w:rsid w:val="007F29FD"/>
    <w:rsid w:val="007F2C5B"/>
    <w:rsid w:val="007F2D65"/>
    <w:rsid w:val="007F2E14"/>
    <w:rsid w:val="007F2E17"/>
    <w:rsid w:val="007F3245"/>
    <w:rsid w:val="007F364E"/>
    <w:rsid w:val="007F3A37"/>
    <w:rsid w:val="007F3DCF"/>
    <w:rsid w:val="007F4066"/>
    <w:rsid w:val="007F4599"/>
    <w:rsid w:val="007F4AFC"/>
    <w:rsid w:val="007F4B63"/>
    <w:rsid w:val="007F4CFD"/>
    <w:rsid w:val="007F4E5E"/>
    <w:rsid w:val="007F5448"/>
    <w:rsid w:val="007F55ED"/>
    <w:rsid w:val="007F585B"/>
    <w:rsid w:val="007F5A39"/>
    <w:rsid w:val="007F5A57"/>
    <w:rsid w:val="007F5F63"/>
    <w:rsid w:val="007F61DF"/>
    <w:rsid w:val="007F6899"/>
    <w:rsid w:val="007F72AD"/>
    <w:rsid w:val="007F76FE"/>
    <w:rsid w:val="007F7907"/>
    <w:rsid w:val="00800020"/>
    <w:rsid w:val="00800320"/>
    <w:rsid w:val="0080086C"/>
    <w:rsid w:val="00800974"/>
    <w:rsid w:val="00800A23"/>
    <w:rsid w:val="00801A6B"/>
    <w:rsid w:val="00801B2D"/>
    <w:rsid w:val="00801D74"/>
    <w:rsid w:val="00802256"/>
    <w:rsid w:val="008022D3"/>
    <w:rsid w:val="0080233A"/>
    <w:rsid w:val="008024A3"/>
    <w:rsid w:val="008025EC"/>
    <w:rsid w:val="00802AF1"/>
    <w:rsid w:val="00802B09"/>
    <w:rsid w:val="00802DCC"/>
    <w:rsid w:val="00802FC7"/>
    <w:rsid w:val="0080303C"/>
    <w:rsid w:val="00803566"/>
    <w:rsid w:val="00803E38"/>
    <w:rsid w:val="008040A9"/>
    <w:rsid w:val="00804530"/>
    <w:rsid w:val="0080496A"/>
    <w:rsid w:val="00805572"/>
    <w:rsid w:val="0080557D"/>
    <w:rsid w:val="00805839"/>
    <w:rsid w:val="008064B0"/>
    <w:rsid w:val="0080693C"/>
    <w:rsid w:val="00806ED8"/>
    <w:rsid w:val="00806FC1"/>
    <w:rsid w:val="0080717B"/>
    <w:rsid w:val="0080740F"/>
    <w:rsid w:val="008076C2"/>
    <w:rsid w:val="0080776A"/>
    <w:rsid w:val="00807776"/>
    <w:rsid w:val="00807C4A"/>
    <w:rsid w:val="00807CCC"/>
    <w:rsid w:val="008104B9"/>
    <w:rsid w:val="008105BE"/>
    <w:rsid w:val="0081092B"/>
    <w:rsid w:val="00811756"/>
    <w:rsid w:val="00811798"/>
    <w:rsid w:val="00811D58"/>
    <w:rsid w:val="00812167"/>
    <w:rsid w:val="0081245E"/>
    <w:rsid w:val="00812484"/>
    <w:rsid w:val="0081249F"/>
    <w:rsid w:val="008126F4"/>
    <w:rsid w:val="008127A2"/>
    <w:rsid w:val="00812A3A"/>
    <w:rsid w:val="00812C1F"/>
    <w:rsid w:val="00812D45"/>
    <w:rsid w:val="00813066"/>
    <w:rsid w:val="00813338"/>
    <w:rsid w:val="00813A2E"/>
    <w:rsid w:val="00813DF1"/>
    <w:rsid w:val="00813E36"/>
    <w:rsid w:val="00813F22"/>
    <w:rsid w:val="008145C6"/>
    <w:rsid w:val="00814602"/>
    <w:rsid w:val="0081470F"/>
    <w:rsid w:val="00814832"/>
    <w:rsid w:val="008152FC"/>
    <w:rsid w:val="00815B54"/>
    <w:rsid w:val="00815CC7"/>
    <w:rsid w:val="00815CFD"/>
    <w:rsid w:val="00815F47"/>
    <w:rsid w:val="008160B8"/>
    <w:rsid w:val="008162FA"/>
    <w:rsid w:val="00816ABB"/>
    <w:rsid w:val="0081746B"/>
    <w:rsid w:val="008175BB"/>
    <w:rsid w:val="0081792C"/>
    <w:rsid w:val="00820628"/>
    <w:rsid w:val="0082083C"/>
    <w:rsid w:val="00820A8F"/>
    <w:rsid w:val="00820C37"/>
    <w:rsid w:val="00820DC4"/>
    <w:rsid w:val="0082102C"/>
    <w:rsid w:val="00821413"/>
    <w:rsid w:val="0082142E"/>
    <w:rsid w:val="00821E79"/>
    <w:rsid w:val="00822097"/>
    <w:rsid w:val="00822B43"/>
    <w:rsid w:val="00822D37"/>
    <w:rsid w:val="00822E24"/>
    <w:rsid w:val="008237E3"/>
    <w:rsid w:val="00823C4B"/>
    <w:rsid w:val="00823CFC"/>
    <w:rsid w:val="00823FF5"/>
    <w:rsid w:val="008244DA"/>
    <w:rsid w:val="008244DB"/>
    <w:rsid w:val="008245F3"/>
    <w:rsid w:val="00824958"/>
    <w:rsid w:val="008249CD"/>
    <w:rsid w:val="00824E66"/>
    <w:rsid w:val="008257F9"/>
    <w:rsid w:val="008258E5"/>
    <w:rsid w:val="00825E3A"/>
    <w:rsid w:val="008267AE"/>
    <w:rsid w:val="008276CC"/>
    <w:rsid w:val="00827913"/>
    <w:rsid w:val="00827C41"/>
    <w:rsid w:val="00827EA2"/>
    <w:rsid w:val="008303C7"/>
    <w:rsid w:val="00830490"/>
    <w:rsid w:val="00830CA1"/>
    <w:rsid w:val="00830FDA"/>
    <w:rsid w:val="0083156D"/>
    <w:rsid w:val="00831A96"/>
    <w:rsid w:val="00831B70"/>
    <w:rsid w:val="00831E1B"/>
    <w:rsid w:val="00832356"/>
    <w:rsid w:val="00832A75"/>
    <w:rsid w:val="00832E87"/>
    <w:rsid w:val="00832FE0"/>
    <w:rsid w:val="00833146"/>
    <w:rsid w:val="008335EB"/>
    <w:rsid w:val="00833642"/>
    <w:rsid w:val="008339C1"/>
    <w:rsid w:val="00833CDC"/>
    <w:rsid w:val="00833EFD"/>
    <w:rsid w:val="00834490"/>
    <w:rsid w:val="00834ADA"/>
    <w:rsid w:val="00834B09"/>
    <w:rsid w:val="00834BEF"/>
    <w:rsid w:val="0083536C"/>
    <w:rsid w:val="008355AC"/>
    <w:rsid w:val="0083587A"/>
    <w:rsid w:val="0083591E"/>
    <w:rsid w:val="008359B0"/>
    <w:rsid w:val="00835A70"/>
    <w:rsid w:val="00835B96"/>
    <w:rsid w:val="00836266"/>
    <w:rsid w:val="00836435"/>
    <w:rsid w:val="0083667C"/>
    <w:rsid w:val="00836776"/>
    <w:rsid w:val="008368DC"/>
    <w:rsid w:val="00836E7F"/>
    <w:rsid w:val="00836F21"/>
    <w:rsid w:val="0083719C"/>
    <w:rsid w:val="008371A3"/>
    <w:rsid w:val="00837B09"/>
    <w:rsid w:val="00837F76"/>
    <w:rsid w:val="00840234"/>
    <w:rsid w:val="008405DA"/>
    <w:rsid w:val="0084073B"/>
    <w:rsid w:val="008408FF"/>
    <w:rsid w:val="00840AC4"/>
    <w:rsid w:val="00840CB4"/>
    <w:rsid w:val="00840D07"/>
    <w:rsid w:val="008414AD"/>
    <w:rsid w:val="00842060"/>
    <w:rsid w:val="00842350"/>
    <w:rsid w:val="00842752"/>
    <w:rsid w:val="00842823"/>
    <w:rsid w:val="00842840"/>
    <w:rsid w:val="008429D7"/>
    <w:rsid w:val="00842B72"/>
    <w:rsid w:val="00842EE6"/>
    <w:rsid w:val="00843125"/>
    <w:rsid w:val="008436BF"/>
    <w:rsid w:val="00843888"/>
    <w:rsid w:val="00843E53"/>
    <w:rsid w:val="00844014"/>
    <w:rsid w:val="00844889"/>
    <w:rsid w:val="00844BBC"/>
    <w:rsid w:val="00844E7B"/>
    <w:rsid w:val="00844F92"/>
    <w:rsid w:val="008455B1"/>
    <w:rsid w:val="008457AD"/>
    <w:rsid w:val="00845945"/>
    <w:rsid w:val="00845E54"/>
    <w:rsid w:val="00845E82"/>
    <w:rsid w:val="0084615F"/>
    <w:rsid w:val="00846721"/>
    <w:rsid w:val="00846923"/>
    <w:rsid w:val="00846A9E"/>
    <w:rsid w:val="00846E72"/>
    <w:rsid w:val="0084744B"/>
    <w:rsid w:val="008477F1"/>
    <w:rsid w:val="00847AA6"/>
    <w:rsid w:val="00847EE0"/>
    <w:rsid w:val="00850040"/>
    <w:rsid w:val="008500AB"/>
    <w:rsid w:val="00850B97"/>
    <w:rsid w:val="00850BD6"/>
    <w:rsid w:val="00850E0B"/>
    <w:rsid w:val="008512A2"/>
    <w:rsid w:val="008514A1"/>
    <w:rsid w:val="008515D5"/>
    <w:rsid w:val="00851A22"/>
    <w:rsid w:val="0085222D"/>
    <w:rsid w:val="008523DC"/>
    <w:rsid w:val="008525AF"/>
    <w:rsid w:val="00852621"/>
    <w:rsid w:val="00852AE9"/>
    <w:rsid w:val="00852B19"/>
    <w:rsid w:val="00852C12"/>
    <w:rsid w:val="00852CEC"/>
    <w:rsid w:val="0085308C"/>
    <w:rsid w:val="00853C30"/>
    <w:rsid w:val="00853D08"/>
    <w:rsid w:val="00853DEC"/>
    <w:rsid w:val="008544CD"/>
    <w:rsid w:val="0085468C"/>
    <w:rsid w:val="00854A73"/>
    <w:rsid w:val="00854C43"/>
    <w:rsid w:val="0085504E"/>
    <w:rsid w:val="008550BD"/>
    <w:rsid w:val="008551D2"/>
    <w:rsid w:val="00855324"/>
    <w:rsid w:val="00855431"/>
    <w:rsid w:val="008556CE"/>
    <w:rsid w:val="00856265"/>
    <w:rsid w:val="00856511"/>
    <w:rsid w:val="008569E4"/>
    <w:rsid w:val="00856C49"/>
    <w:rsid w:val="0085701A"/>
    <w:rsid w:val="008570FE"/>
    <w:rsid w:val="008571CC"/>
    <w:rsid w:val="00857248"/>
    <w:rsid w:val="00857498"/>
    <w:rsid w:val="0085754D"/>
    <w:rsid w:val="00857A87"/>
    <w:rsid w:val="00857E0A"/>
    <w:rsid w:val="008601FB"/>
    <w:rsid w:val="0086066B"/>
    <w:rsid w:val="00860E59"/>
    <w:rsid w:val="00861712"/>
    <w:rsid w:val="008617E8"/>
    <w:rsid w:val="008618FD"/>
    <w:rsid w:val="008626C5"/>
    <w:rsid w:val="008626F3"/>
    <w:rsid w:val="00862967"/>
    <w:rsid w:val="008629AC"/>
    <w:rsid w:val="00863371"/>
    <w:rsid w:val="00863379"/>
    <w:rsid w:val="008633BB"/>
    <w:rsid w:val="00863479"/>
    <w:rsid w:val="008634AB"/>
    <w:rsid w:val="008639B5"/>
    <w:rsid w:val="008640D7"/>
    <w:rsid w:val="008641F4"/>
    <w:rsid w:val="00864BDD"/>
    <w:rsid w:val="0086575E"/>
    <w:rsid w:val="0086583B"/>
    <w:rsid w:val="00865DCA"/>
    <w:rsid w:val="00865EE7"/>
    <w:rsid w:val="00865EFE"/>
    <w:rsid w:val="00866BBE"/>
    <w:rsid w:val="00866C3B"/>
    <w:rsid w:val="00866D49"/>
    <w:rsid w:val="00867301"/>
    <w:rsid w:val="00867598"/>
    <w:rsid w:val="00867734"/>
    <w:rsid w:val="00867C29"/>
    <w:rsid w:val="00867FD8"/>
    <w:rsid w:val="00870494"/>
    <w:rsid w:val="00870534"/>
    <w:rsid w:val="008709BA"/>
    <w:rsid w:val="00870A9C"/>
    <w:rsid w:val="00870E64"/>
    <w:rsid w:val="00871136"/>
    <w:rsid w:val="00871752"/>
    <w:rsid w:val="008717A3"/>
    <w:rsid w:val="008718DE"/>
    <w:rsid w:val="00871E8C"/>
    <w:rsid w:val="00871ECB"/>
    <w:rsid w:val="00872B3B"/>
    <w:rsid w:val="00872BA0"/>
    <w:rsid w:val="00872E3B"/>
    <w:rsid w:val="00872F75"/>
    <w:rsid w:val="008732CE"/>
    <w:rsid w:val="00873806"/>
    <w:rsid w:val="00873AF8"/>
    <w:rsid w:val="00873F40"/>
    <w:rsid w:val="0087435D"/>
    <w:rsid w:val="00874E07"/>
    <w:rsid w:val="008752E8"/>
    <w:rsid w:val="00875460"/>
    <w:rsid w:val="00875730"/>
    <w:rsid w:val="00875982"/>
    <w:rsid w:val="008759C1"/>
    <w:rsid w:val="00876AD1"/>
    <w:rsid w:val="00876BDB"/>
    <w:rsid w:val="00877247"/>
    <w:rsid w:val="00877298"/>
    <w:rsid w:val="008773CB"/>
    <w:rsid w:val="00877573"/>
    <w:rsid w:val="008778BD"/>
    <w:rsid w:val="008779AB"/>
    <w:rsid w:val="00877D23"/>
    <w:rsid w:val="00880376"/>
    <w:rsid w:val="0088109B"/>
    <w:rsid w:val="008815D6"/>
    <w:rsid w:val="008816A4"/>
    <w:rsid w:val="008820F8"/>
    <w:rsid w:val="0088214F"/>
    <w:rsid w:val="00882445"/>
    <w:rsid w:val="00882508"/>
    <w:rsid w:val="008826F8"/>
    <w:rsid w:val="008827D7"/>
    <w:rsid w:val="0088379D"/>
    <w:rsid w:val="0088394D"/>
    <w:rsid w:val="008840E9"/>
    <w:rsid w:val="008843A9"/>
    <w:rsid w:val="00884554"/>
    <w:rsid w:val="00884C1F"/>
    <w:rsid w:val="00884EEA"/>
    <w:rsid w:val="00885032"/>
    <w:rsid w:val="008850A6"/>
    <w:rsid w:val="00885403"/>
    <w:rsid w:val="00885784"/>
    <w:rsid w:val="00885AFD"/>
    <w:rsid w:val="00885CF3"/>
    <w:rsid w:val="008860A5"/>
    <w:rsid w:val="008860C9"/>
    <w:rsid w:val="008866A8"/>
    <w:rsid w:val="0088696A"/>
    <w:rsid w:val="00886B58"/>
    <w:rsid w:val="00886BCD"/>
    <w:rsid w:val="00886BD3"/>
    <w:rsid w:val="0088710D"/>
    <w:rsid w:val="00887129"/>
    <w:rsid w:val="0088734F"/>
    <w:rsid w:val="0088774D"/>
    <w:rsid w:val="0088787B"/>
    <w:rsid w:val="00887B14"/>
    <w:rsid w:val="00887D34"/>
    <w:rsid w:val="0089081A"/>
    <w:rsid w:val="00890824"/>
    <w:rsid w:val="008913E4"/>
    <w:rsid w:val="00891C27"/>
    <w:rsid w:val="00891F2D"/>
    <w:rsid w:val="00892437"/>
    <w:rsid w:val="00892496"/>
    <w:rsid w:val="00892617"/>
    <w:rsid w:val="0089299C"/>
    <w:rsid w:val="00892F2B"/>
    <w:rsid w:val="008936E4"/>
    <w:rsid w:val="008936F0"/>
    <w:rsid w:val="00893D20"/>
    <w:rsid w:val="00893F9D"/>
    <w:rsid w:val="00894095"/>
    <w:rsid w:val="008944A3"/>
    <w:rsid w:val="008949ED"/>
    <w:rsid w:val="00894C19"/>
    <w:rsid w:val="00894CCF"/>
    <w:rsid w:val="00894D6E"/>
    <w:rsid w:val="008952F4"/>
    <w:rsid w:val="00895ABF"/>
    <w:rsid w:val="00895DB7"/>
    <w:rsid w:val="00896590"/>
    <w:rsid w:val="00896628"/>
    <w:rsid w:val="008968CB"/>
    <w:rsid w:val="00896B1E"/>
    <w:rsid w:val="00896B7E"/>
    <w:rsid w:val="00896D08"/>
    <w:rsid w:val="00896D9B"/>
    <w:rsid w:val="008972D3"/>
    <w:rsid w:val="00897409"/>
    <w:rsid w:val="00897983"/>
    <w:rsid w:val="008A0823"/>
    <w:rsid w:val="008A0D13"/>
    <w:rsid w:val="008A0D76"/>
    <w:rsid w:val="008A1907"/>
    <w:rsid w:val="008A191F"/>
    <w:rsid w:val="008A1A0E"/>
    <w:rsid w:val="008A1C07"/>
    <w:rsid w:val="008A1DD6"/>
    <w:rsid w:val="008A1F80"/>
    <w:rsid w:val="008A1FCF"/>
    <w:rsid w:val="008A240C"/>
    <w:rsid w:val="008A244B"/>
    <w:rsid w:val="008A2662"/>
    <w:rsid w:val="008A28F6"/>
    <w:rsid w:val="008A31A9"/>
    <w:rsid w:val="008A3423"/>
    <w:rsid w:val="008A3505"/>
    <w:rsid w:val="008A3B27"/>
    <w:rsid w:val="008A3BB6"/>
    <w:rsid w:val="008A3CD3"/>
    <w:rsid w:val="008A4268"/>
    <w:rsid w:val="008A455F"/>
    <w:rsid w:val="008A4BD1"/>
    <w:rsid w:val="008A4CF1"/>
    <w:rsid w:val="008A4DC6"/>
    <w:rsid w:val="008A5012"/>
    <w:rsid w:val="008A5ACB"/>
    <w:rsid w:val="008A616B"/>
    <w:rsid w:val="008A6B19"/>
    <w:rsid w:val="008A6DD1"/>
    <w:rsid w:val="008A6E87"/>
    <w:rsid w:val="008A73E8"/>
    <w:rsid w:val="008A7AC1"/>
    <w:rsid w:val="008B0251"/>
    <w:rsid w:val="008B0321"/>
    <w:rsid w:val="008B061A"/>
    <w:rsid w:val="008B077B"/>
    <w:rsid w:val="008B08AB"/>
    <w:rsid w:val="008B1141"/>
    <w:rsid w:val="008B11BC"/>
    <w:rsid w:val="008B1ACD"/>
    <w:rsid w:val="008B1B32"/>
    <w:rsid w:val="008B1E05"/>
    <w:rsid w:val="008B2342"/>
    <w:rsid w:val="008B25F1"/>
    <w:rsid w:val="008B2643"/>
    <w:rsid w:val="008B2707"/>
    <w:rsid w:val="008B2976"/>
    <w:rsid w:val="008B2A28"/>
    <w:rsid w:val="008B2AF5"/>
    <w:rsid w:val="008B2DAB"/>
    <w:rsid w:val="008B3529"/>
    <w:rsid w:val="008B3608"/>
    <w:rsid w:val="008B3801"/>
    <w:rsid w:val="008B39C3"/>
    <w:rsid w:val="008B39C7"/>
    <w:rsid w:val="008B3A6E"/>
    <w:rsid w:val="008B3B5E"/>
    <w:rsid w:val="008B3D53"/>
    <w:rsid w:val="008B3DDF"/>
    <w:rsid w:val="008B4888"/>
    <w:rsid w:val="008B52E8"/>
    <w:rsid w:val="008B5D08"/>
    <w:rsid w:val="008B5F8A"/>
    <w:rsid w:val="008B618E"/>
    <w:rsid w:val="008B6289"/>
    <w:rsid w:val="008B62E0"/>
    <w:rsid w:val="008B6323"/>
    <w:rsid w:val="008B69E5"/>
    <w:rsid w:val="008B6C4E"/>
    <w:rsid w:val="008B6CAC"/>
    <w:rsid w:val="008B6D70"/>
    <w:rsid w:val="008B7B35"/>
    <w:rsid w:val="008B7BDC"/>
    <w:rsid w:val="008B7E3D"/>
    <w:rsid w:val="008B7F11"/>
    <w:rsid w:val="008C0491"/>
    <w:rsid w:val="008C065D"/>
    <w:rsid w:val="008C0C4E"/>
    <w:rsid w:val="008C0E10"/>
    <w:rsid w:val="008C11AD"/>
    <w:rsid w:val="008C1242"/>
    <w:rsid w:val="008C13CA"/>
    <w:rsid w:val="008C1482"/>
    <w:rsid w:val="008C1DFA"/>
    <w:rsid w:val="008C21ED"/>
    <w:rsid w:val="008C22B4"/>
    <w:rsid w:val="008C22D1"/>
    <w:rsid w:val="008C2499"/>
    <w:rsid w:val="008C26B0"/>
    <w:rsid w:val="008C2AA6"/>
    <w:rsid w:val="008C2C5F"/>
    <w:rsid w:val="008C2CFE"/>
    <w:rsid w:val="008C2D99"/>
    <w:rsid w:val="008C2DFE"/>
    <w:rsid w:val="008C314A"/>
    <w:rsid w:val="008C317D"/>
    <w:rsid w:val="008C3758"/>
    <w:rsid w:val="008C3B64"/>
    <w:rsid w:val="008C3E55"/>
    <w:rsid w:val="008C4917"/>
    <w:rsid w:val="008C5057"/>
    <w:rsid w:val="008C53B3"/>
    <w:rsid w:val="008C591D"/>
    <w:rsid w:val="008C596F"/>
    <w:rsid w:val="008C5FB0"/>
    <w:rsid w:val="008C5FB1"/>
    <w:rsid w:val="008C601C"/>
    <w:rsid w:val="008C6C32"/>
    <w:rsid w:val="008C6FFA"/>
    <w:rsid w:val="008C73B1"/>
    <w:rsid w:val="008D00A8"/>
    <w:rsid w:val="008D03E1"/>
    <w:rsid w:val="008D04B6"/>
    <w:rsid w:val="008D0659"/>
    <w:rsid w:val="008D0DA1"/>
    <w:rsid w:val="008D0E8E"/>
    <w:rsid w:val="008D119B"/>
    <w:rsid w:val="008D1787"/>
    <w:rsid w:val="008D1878"/>
    <w:rsid w:val="008D1AB6"/>
    <w:rsid w:val="008D21EC"/>
    <w:rsid w:val="008D29CD"/>
    <w:rsid w:val="008D2A1C"/>
    <w:rsid w:val="008D2AA3"/>
    <w:rsid w:val="008D2C46"/>
    <w:rsid w:val="008D371E"/>
    <w:rsid w:val="008D4404"/>
    <w:rsid w:val="008D4552"/>
    <w:rsid w:val="008D46C7"/>
    <w:rsid w:val="008D489D"/>
    <w:rsid w:val="008D4C49"/>
    <w:rsid w:val="008D4DEE"/>
    <w:rsid w:val="008D4FEC"/>
    <w:rsid w:val="008D53FA"/>
    <w:rsid w:val="008D54E2"/>
    <w:rsid w:val="008D5721"/>
    <w:rsid w:val="008D5740"/>
    <w:rsid w:val="008D5831"/>
    <w:rsid w:val="008D5A69"/>
    <w:rsid w:val="008D62BF"/>
    <w:rsid w:val="008D6319"/>
    <w:rsid w:val="008D63A0"/>
    <w:rsid w:val="008D6702"/>
    <w:rsid w:val="008D6862"/>
    <w:rsid w:val="008D6969"/>
    <w:rsid w:val="008D6B27"/>
    <w:rsid w:val="008D6C57"/>
    <w:rsid w:val="008D6CC7"/>
    <w:rsid w:val="008D6FF4"/>
    <w:rsid w:val="008D7380"/>
    <w:rsid w:val="008D754C"/>
    <w:rsid w:val="008D75FB"/>
    <w:rsid w:val="008D7937"/>
    <w:rsid w:val="008D7E21"/>
    <w:rsid w:val="008E0060"/>
    <w:rsid w:val="008E0316"/>
    <w:rsid w:val="008E0626"/>
    <w:rsid w:val="008E0B90"/>
    <w:rsid w:val="008E0BAD"/>
    <w:rsid w:val="008E0D67"/>
    <w:rsid w:val="008E0DCF"/>
    <w:rsid w:val="008E15AF"/>
    <w:rsid w:val="008E15F7"/>
    <w:rsid w:val="008E15FC"/>
    <w:rsid w:val="008E16BF"/>
    <w:rsid w:val="008E1727"/>
    <w:rsid w:val="008E1C9A"/>
    <w:rsid w:val="008E1EC1"/>
    <w:rsid w:val="008E1ECD"/>
    <w:rsid w:val="008E25CA"/>
    <w:rsid w:val="008E2AE8"/>
    <w:rsid w:val="008E2BC4"/>
    <w:rsid w:val="008E2D7D"/>
    <w:rsid w:val="008E3036"/>
    <w:rsid w:val="008E358D"/>
    <w:rsid w:val="008E358F"/>
    <w:rsid w:val="008E3D2E"/>
    <w:rsid w:val="008E3EA8"/>
    <w:rsid w:val="008E46B5"/>
    <w:rsid w:val="008E4C12"/>
    <w:rsid w:val="008E4C34"/>
    <w:rsid w:val="008E51B0"/>
    <w:rsid w:val="008E541F"/>
    <w:rsid w:val="008E5497"/>
    <w:rsid w:val="008E5DC5"/>
    <w:rsid w:val="008E611C"/>
    <w:rsid w:val="008E6332"/>
    <w:rsid w:val="008E65AF"/>
    <w:rsid w:val="008E6AC0"/>
    <w:rsid w:val="008E6D07"/>
    <w:rsid w:val="008E73B2"/>
    <w:rsid w:val="008E7D78"/>
    <w:rsid w:val="008E7DE0"/>
    <w:rsid w:val="008E7EB1"/>
    <w:rsid w:val="008F00F9"/>
    <w:rsid w:val="008F0389"/>
    <w:rsid w:val="008F061F"/>
    <w:rsid w:val="008F08AC"/>
    <w:rsid w:val="008F133A"/>
    <w:rsid w:val="008F13BA"/>
    <w:rsid w:val="008F1A80"/>
    <w:rsid w:val="008F2278"/>
    <w:rsid w:val="008F25F1"/>
    <w:rsid w:val="008F2804"/>
    <w:rsid w:val="008F2A37"/>
    <w:rsid w:val="008F3101"/>
    <w:rsid w:val="008F364E"/>
    <w:rsid w:val="008F36E5"/>
    <w:rsid w:val="008F3990"/>
    <w:rsid w:val="008F3FE6"/>
    <w:rsid w:val="008F402F"/>
    <w:rsid w:val="008F451D"/>
    <w:rsid w:val="008F4919"/>
    <w:rsid w:val="008F51F9"/>
    <w:rsid w:val="008F53D0"/>
    <w:rsid w:val="008F5787"/>
    <w:rsid w:val="008F63AA"/>
    <w:rsid w:val="008F63F0"/>
    <w:rsid w:val="008F65AA"/>
    <w:rsid w:val="008F69FF"/>
    <w:rsid w:val="008F6FD3"/>
    <w:rsid w:val="008F732F"/>
    <w:rsid w:val="008F7339"/>
    <w:rsid w:val="008F7611"/>
    <w:rsid w:val="008F792B"/>
    <w:rsid w:val="008F7EDA"/>
    <w:rsid w:val="00900135"/>
    <w:rsid w:val="00900288"/>
    <w:rsid w:val="00900898"/>
    <w:rsid w:val="0090097A"/>
    <w:rsid w:val="009012BB"/>
    <w:rsid w:val="00901753"/>
    <w:rsid w:val="00901919"/>
    <w:rsid w:val="00902BA9"/>
    <w:rsid w:val="00902DB1"/>
    <w:rsid w:val="00902F93"/>
    <w:rsid w:val="00903913"/>
    <w:rsid w:val="00903994"/>
    <w:rsid w:val="00903AC7"/>
    <w:rsid w:val="009045A0"/>
    <w:rsid w:val="0090479F"/>
    <w:rsid w:val="009047FD"/>
    <w:rsid w:val="00904AC2"/>
    <w:rsid w:val="0090520D"/>
    <w:rsid w:val="009052E5"/>
    <w:rsid w:val="00905362"/>
    <w:rsid w:val="0090541C"/>
    <w:rsid w:val="0090590B"/>
    <w:rsid w:val="009062A6"/>
    <w:rsid w:val="0090653B"/>
    <w:rsid w:val="00906D6B"/>
    <w:rsid w:val="009074A4"/>
    <w:rsid w:val="00907B86"/>
    <w:rsid w:val="00907BE9"/>
    <w:rsid w:val="00907DC5"/>
    <w:rsid w:val="00910561"/>
    <w:rsid w:val="00910958"/>
    <w:rsid w:val="00911BB8"/>
    <w:rsid w:val="00911C11"/>
    <w:rsid w:val="0091289B"/>
    <w:rsid w:val="00912A0C"/>
    <w:rsid w:val="00912F0D"/>
    <w:rsid w:val="0091321F"/>
    <w:rsid w:val="009135C8"/>
    <w:rsid w:val="00914263"/>
    <w:rsid w:val="009144D3"/>
    <w:rsid w:val="00914AC8"/>
    <w:rsid w:val="00914AD9"/>
    <w:rsid w:val="00914B22"/>
    <w:rsid w:val="00914FCB"/>
    <w:rsid w:val="0091518B"/>
    <w:rsid w:val="009151A3"/>
    <w:rsid w:val="009152C6"/>
    <w:rsid w:val="00915AA9"/>
    <w:rsid w:val="00916436"/>
    <w:rsid w:val="0091688B"/>
    <w:rsid w:val="00916E09"/>
    <w:rsid w:val="00917FC5"/>
    <w:rsid w:val="00920371"/>
    <w:rsid w:val="00920639"/>
    <w:rsid w:val="00920B59"/>
    <w:rsid w:val="00920F6D"/>
    <w:rsid w:val="00921170"/>
    <w:rsid w:val="009212BE"/>
    <w:rsid w:val="009214C7"/>
    <w:rsid w:val="00921A14"/>
    <w:rsid w:val="00921AF0"/>
    <w:rsid w:val="00921FF9"/>
    <w:rsid w:val="009220EE"/>
    <w:rsid w:val="00922D98"/>
    <w:rsid w:val="00923083"/>
    <w:rsid w:val="00923394"/>
    <w:rsid w:val="009238DC"/>
    <w:rsid w:val="00923A46"/>
    <w:rsid w:val="00923BD7"/>
    <w:rsid w:val="00923C47"/>
    <w:rsid w:val="0092402F"/>
    <w:rsid w:val="00924160"/>
    <w:rsid w:val="009242E9"/>
    <w:rsid w:val="009246E6"/>
    <w:rsid w:val="00924A10"/>
    <w:rsid w:val="00924A8F"/>
    <w:rsid w:val="00924C82"/>
    <w:rsid w:val="00924E70"/>
    <w:rsid w:val="00925E21"/>
    <w:rsid w:val="00925E3E"/>
    <w:rsid w:val="00925FF5"/>
    <w:rsid w:val="0092619A"/>
    <w:rsid w:val="0092630B"/>
    <w:rsid w:val="00926390"/>
    <w:rsid w:val="00926839"/>
    <w:rsid w:val="00926C66"/>
    <w:rsid w:val="00926F6F"/>
    <w:rsid w:val="009271F3"/>
    <w:rsid w:val="0092743A"/>
    <w:rsid w:val="00927562"/>
    <w:rsid w:val="00927769"/>
    <w:rsid w:val="0092787A"/>
    <w:rsid w:val="00927AED"/>
    <w:rsid w:val="00927BA8"/>
    <w:rsid w:val="00927D2C"/>
    <w:rsid w:val="009303EA"/>
    <w:rsid w:val="009305AD"/>
    <w:rsid w:val="00930636"/>
    <w:rsid w:val="0093076F"/>
    <w:rsid w:val="00930C02"/>
    <w:rsid w:val="009311B4"/>
    <w:rsid w:val="00931601"/>
    <w:rsid w:val="0093175C"/>
    <w:rsid w:val="0093179C"/>
    <w:rsid w:val="009319D4"/>
    <w:rsid w:val="00931B4E"/>
    <w:rsid w:val="009320AA"/>
    <w:rsid w:val="009326A9"/>
    <w:rsid w:val="00932755"/>
    <w:rsid w:val="00932826"/>
    <w:rsid w:val="00932A0A"/>
    <w:rsid w:val="00933133"/>
    <w:rsid w:val="00933690"/>
    <w:rsid w:val="00933829"/>
    <w:rsid w:val="0093398E"/>
    <w:rsid w:val="00933AD0"/>
    <w:rsid w:val="00933C76"/>
    <w:rsid w:val="00933D79"/>
    <w:rsid w:val="00933F2C"/>
    <w:rsid w:val="00934184"/>
    <w:rsid w:val="0093424B"/>
    <w:rsid w:val="0093462E"/>
    <w:rsid w:val="00935561"/>
    <w:rsid w:val="00935982"/>
    <w:rsid w:val="0093599B"/>
    <w:rsid w:val="00935FA6"/>
    <w:rsid w:val="00935FE9"/>
    <w:rsid w:val="009360D4"/>
    <w:rsid w:val="00936355"/>
    <w:rsid w:val="00936487"/>
    <w:rsid w:val="0093661B"/>
    <w:rsid w:val="00936CA4"/>
    <w:rsid w:val="00937169"/>
    <w:rsid w:val="00937AE6"/>
    <w:rsid w:val="00937CA3"/>
    <w:rsid w:val="009401EC"/>
    <w:rsid w:val="009402F0"/>
    <w:rsid w:val="0094053D"/>
    <w:rsid w:val="00940A23"/>
    <w:rsid w:val="00940A36"/>
    <w:rsid w:val="00940BB5"/>
    <w:rsid w:val="00940D15"/>
    <w:rsid w:val="00940E36"/>
    <w:rsid w:val="0094158F"/>
    <w:rsid w:val="00941681"/>
    <w:rsid w:val="00941CB0"/>
    <w:rsid w:val="00941D2E"/>
    <w:rsid w:val="00941D42"/>
    <w:rsid w:val="00941DE6"/>
    <w:rsid w:val="00942169"/>
    <w:rsid w:val="009422A9"/>
    <w:rsid w:val="00942372"/>
    <w:rsid w:val="00942A13"/>
    <w:rsid w:val="00942D02"/>
    <w:rsid w:val="00942FE1"/>
    <w:rsid w:val="0094303E"/>
    <w:rsid w:val="009430D7"/>
    <w:rsid w:val="00943A5C"/>
    <w:rsid w:val="00943B39"/>
    <w:rsid w:val="00943C26"/>
    <w:rsid w:val="00943CCD"/>
    <w:rsid w:val="009444BD"/>
    <w:rsid w:val="0094481A"/>
    <w:rsid w:val="00944A34"/>
    <w:rsid w:val="00944E95"/>
    <w:rsid w:val="00944ED4"/>
    <w:rsid w:val="00944F48"/>
    <w:rsid w:val="0094596A"/>
    <w:rsid w:val="00945F7D"/>
    <w:rsid w:val="00946AE2"/>
    <w:rsid w:val="00946F56"/>
    <w:rsid w:val="0094711F"/>
    <w:rsid w:val="00947325"/>
    <w:rsid w:val="0094751F"/>
    <w:rsid w:val="00947561"/>
    <w:rsid w:val="009476C9"/>
    <w:rsid w:val="009477E1"/>
    <w:rsid w:val="00947C60"/>
    <w:rsid w:val="00947CED"/>
    <w:rsid w:val="00947F51"/>
    <w:rsid w:val="00950502"/>
    <w:rsid w:val="00950721"/>
    <w:rsid w:val="00950910"/>
    <w:rsid w:val="00950C93"/>
    <w:rsid w:val="00950CEF"/>
    <w:rsid w:val="00950EC8"/>
    <w:rsid w:val="00951191"/>
    <w:rsid w:val="00951C72"/>
    <w:rsid w:val="009531CD"/>
    <w:rsid w:val="00953293"/>
    <w:rsid w:val="0095340F"/>
    <w:rsid w:val="009537C7"/>
    <w:rsid w:val="0095398F"/>
    <w:rsid w:val="00954565"/>
    <w:rsid w:val="00954E93"/>
    <w:rsid w:val="00954F23"/>
    <w:rsid w:val="00954FBD"/>
    <w:rsid w:val="00955604"/>
    <w:rsid w:val="00955743"/>
    <w:rsid w:val="00955DE2"/>
    <w:rsid w:val="00956591"/>
    <w:rsid w:val="00956E29"/>
    <w:rsid w:val="009571E3"/>
    <w:rsid w:val="0095740D"/>
    <w:rsid w:val="00957839"/>
    <w:rsid w:val="00957F2D"/>
    <w:rsid w:val="00957F9D"/>
    <w:rsid w:val="00960130"/>
    <w:rsid w:val="0096034F"/>
    <w:rsid w:val="009605AE"/>
    <w:rsid w:val="009605DA"/>
    <w:rsid w:val="00960AFB"/>
    <w:rsid w:val="00961518"/>
    <w:rsid w:val="0096164C"/>
    <w:rsid w:val="009616B4"/>
    <w:rsid w:val="0096261A"/>
    <w:rsid w:val="00962D08"/>
    <w:rsid w:val="00962ED6"/>
    <w:rsid w:val="0096307E"/>
    <w:rsid w:val="00963D58"/>
    <w:rsid w:val="0096452D"/>
    <w:rsid w:val="00964807"/>
    <w:rsid w:val="009648A4"/>
    <w:rsid w:val="009648D5"/>
    <w:rsid w:val="00964949"/>
    <w:rsid w:val="00964B43"/>
    <w:rsid w:val="00964C3D"/>
    <w:rsid w:val="00964F4C"/>
    <w:rsid w:val="00965013"/>
    <w:rsid w:val="009651B2"/>
    <w:rsid w:val="009653C8"/>
    <w:rsid w:val="009657CC"/>
    <w:rsid w:val="00965B3A"/>
    <w:rsid w:val="00965D00"/>
    <w:rsid w:val="00965E55"/>
    <w:rsid w:val="00965E89"/>
    <w:rsid w:val="009660BB"/>
    <w:rsid w:val="0096667A"/>
    <w:rsid w:val="00966791"/>
    <w:rsid w:val="00966B35"/>
    <w:rsid w:val="00966F8A"/>
    <w:rsid w:val="009672BC"/>
    <w:rsid w:val="009673BE"/>
    <w:rsid w:val="0096745C"/>
    <w:rsid w:val="00970AB0"/>
    <w:rsid w:val="00970CF7"/>
    <w:rsid w:val="00970E50"/>
    <w:rsid w:val="00970F18"/>
    <w:rsid w:val="00970F94"/>
    <w:rsid w:val="00971157"/>
    <w:rsid w:val="0097119A"/>
    <w:rsid w:val="0097142C"/>
    <w:rsid w:val="009718AA"/>
    <w:rsid w:val="00971FD7"/>
    <w:rsid w:val="00972433"/>
    <w:rsid w:val="009727AE"/>
    <w:rsid w:val="00972CEE"/>
    <w:rsid w:val="00972D1C"/>
    <w:rsid w:val="00972D6A"/>
    <w:rsid w:val="00973E32"/>
    <w:rsid w:val="00973E9C"/>
    <w:rsid w:val="00974048"/>
    <w:rsid w:val="009741F6"/>
    <w:rsid w:val="00974449"/>
    <w:rsid w:val="00974568"/>
    <w:rsid w:val="00974B16"/>
    <w:rsid w:val="009756B0"/>
    <w:rsid w:val="00975B29"/>
    <w:rsid w:val="00976089"/>
    <w:rsid w:val="009760E9"/>
    <w:rsid w:val="0097629B"/>
    <w:rsid w:val="00976965"/>
    <w:rsid w:val="00976DDA"/>
    <w:rsid w:val="009771D2"/>
    <w:rsid w:val="009772A5"/>
    <w:rsid w:val="009772E7"/>
    <w:rsid w:val="009775D1"/>
    <w:rsid w:val="0097762C"/>
    <w:rsid w:val="009777AC"/>
    <w:rsid w:val="00977850"/>
    <w:rsid w:val="00980045"/>
    <w:rsid w:val="00980548"/>
    <w:rsid w:val="009805C8"/>
    <w:rsid w:val="0098075A"/>
    <w:rsid w:val="0098083F"/>
    <w:rsid w:val="00980E2D"/>
    <w:rsid w:val="0098104D"/>
    <w:rsid w:val="00981119"/>
    <w:rsid w:val="0098125C"/>
    <w:rsid w:val="0098191E"/>
    <w:rsid w:val="00981CDD"/>
    <w:rsid w:val="00982E05"/>
    <w:rsid w:val="00982E44"/>
    <w:rsid w:val="009837FC"/>
    <w:rsid w:val="0098394F"/>
    <w:rsid w:val="00983985"/>
    <w:rsid w:val="00983BA2"/>
    <w:rsid w:val="00985ADF"/>
    <w:rsid w:val="00985C85"/>
    <w:rsid w:val="009860CC"/>
    <w:rsid w:val="0098655F"/>
    <w:rsid w:val="0098678A"/>
    <w:rsid w:val="00986802"/>
    <w:rsid w:val="00986A14"/>
    <w:rsid w:val="00990130"/>
    <w:rsid w:val="00990DDA"/>
    <w:rsid w:val="009917EB"/>
    <w:rsid w:val="00991D22"/>
    <w:rsid w:val="0099242D"/>
    <w:rsid w:val="00992500"/>
    <w:rsid w:val="00992A68"/>
    <w:rsid w:val="00992AED"/>
    <w:rsid w:val="00992B5F"/>
    <w:rsid w:val="00992C62"/>
    <w:rsid w:val="00992E1B"/>
    <w:rsid w:val="00993A14"/>
    <w:rsid w:val="00993AE4"/>
    <w:rsid w:val="00993BDD"/>
    <w:rsid w:val="00994681"/>
    <w:rsid w:val="0099469B"/>
    <w:rsid w:val="00994964"/>
    <w:rsid w:val="00994C87"/>
    <w:rsid w:val="00994D9B"/>
    <w:rsid w:val="009951C4"/>
    <w:rsid w:val="009954EF"/>
    <w:rsid w:val="00995582"/>
    <w:rsid w:val="009964D0"/>
    <w:rsid w:val="0099661C"/>
    <w:rsid w:val="00996C83"/>
    <w:rsid w:val="00997076"/>
    <w:rsid w:val="00997122"/>
    <w:rsid w:val="009975E3"/>
    <w:rsid w:val="00997B62"/>
    <w:rsid w:val="00997C94"/>
    <w:rsid w:val="00997E93"/>
    <w:rsid w:val="009A0465"/>
    <w:rsid w:val="009A048A"/>
    <w:rsid w:val="009A0E3F"/>
    <w:rsid w:val="009A106F"/>
    <w:rsid w:val="009A190E"/>
    <w:rsid w:val="009A1A77"/>
    <w:rsid w:val="009A1D98"/>
    <w:rsid w:val="009A235A"/>
    <w:rsid w:val="009A242D"/>
    <w:rsid w:val="009A2A1A"/>
    <w:rsid w:val="009A3853"/>
    <w:rsid w:val="009A3ABA"/>
    <w:rsid w:val="009A3CB8"/>
    <w:rsid w:val="009A3CE7"/>
    <w:rsid w:val="009A3FAD"/>
    <w:rsid w:val="009A4E37"/>
    <w:rsid w:val="009A53B3"/>
    <w:rsid w:val="009A5678"/>
    <w:rsid w:val="009A5991"/>
    <w:rsid w:val="009A5C1E"/>
    <w:rsid w:val="009A5E5B"/>
    <w:rsid w:val="009A60AE"/>
    <w:rsid w:val="009A669C"/>
    <w:rsid w:val="009A6D3E"/>
    <w:rsid w:val="009A6DD3"/>
    <w:rsid w:val="009A74A7"/>
    <w:rsid w:val="009A7746"/>
    <w:rsid w:val="009B050B"/>
    <w:rsid w:val="009B08FF"/>
    <w:rsid w:val="009B11B7"/>
    <w:rsid w:val="009B2308"/>
    <w:rsid w:val="009B23E4"/>
    <w:rsid w:val="009B2863"/>
    <w:rsid w:val="009B3049"/>
    <w:rsid w:val="009B3284"/>
    <w:rsid w:val="009B3747"/>
    <w:rsid w:val="009B37E9"/>
    <w:rsid w:val="009B39B2"/>
    <w:rsid w:val="009B3D50"/>
    <w:rsid w:val="009B3D64"/>
    <w:rsid w:val="009B3F2A"/>
    <w:rsid w:val="009B4070"/>
    <w:rsid w:val="009B481F"/>
    <w:rsid w:val="009B492E"/>
    <w:rsid w:val="009B4B8D"/>
    <w:rsid w:val="009B5279"/>
    <w:rsid w:val="009B544B"/>
    <w:rsid w:val="009B5A3C"/>
    <w:rsid w:val="009B5E35"/>
    <w:rsid w:val="009B611E"/>
    <w:rsid w:val="009B64BA"/>
    <w:rsid w:val="009B69B4"/>
    <w:rsid w:val="009B6D60"/>
    <w:rsid w:val="009B6E70"/>
    <w:rsid w:val="009B719B"/>
    <w:rsid w:val="009B74AF"/>
    <w:rsid w:val="009B7747"/>
    <w:rsid w:val="009B7D43"/>
    <w:rsid w:val="009C02E7"/>
    <w:rsid w:val="009C0775"/>
    <w:rsid w:val="009C0E06"/>
    <w:rsid w:val="009C11DD"/>
    <w:rsid w:val="009C160A"/>
    <w:rsid w:val="009C1769"/>
    <w:rsid w:val="009C195E"/>
    <w:rsid w:val="009C1D7C"/>
    <w:rsid w:val="009C1D84"/>
    <w:rsid w:val="009C21AB"/>
    <w:rsid w:val="009C2FA6"/>
    <w:rsid w:val="009C301D"/>
    <w:rsid w:val="009C39B2"/>
    <w:rsid w:val="009C3D3B"/>
    <w:rsid w:val="009C3E78"/>
    <w:rsid w:val="009C4020"/>
    <w:rsid w:val="009C4189"/>
    <w:rsid w:val="009C4946"/>
    <w:rsid w:val="009C52B7"/>
    <w:rsid w:val="009C61DB"/>
    <w:rsid w:val="009C666C"/>
    <w:rsid w:val="009C6835"/>
    <w:rsid w:val="009C6E71"/>
    <w:rsid w:val="009C6F2D"/>
    <w:rsid w:val="009C7472"/>
    <w:rsid w:val="009C74FD"/>
    <w:rsid w:val="009C7629"/>
    <w:rsid w:val="009C7860"/>
    <w:rsid w:val="009D01D5"/>
    <w:rsid w:val="009D0244"/>
    <w:rsid w:val="009D052F"/>
    <w:rsid w:val="009D0BC8"/>
    <w:rsid w:val="009D128A"/>
    <w:rsid w:val="009D1574"/>
    <w:rsid w:val="009D17BC"/>
    <w:rsid w:val="009D1A10"/>
    <w:rsid w:val="009D1B3C"/>
    <w:rsid w:val="009D225C"/>
    <w:rsid w:val="009D237C"/>
    <w:rsid w:val="009D2B2B"/>
    <w:rsid w:val="009D2BEB"/>
    <w:rsid w:val="009D2CA4"/>
    <w:rsid w:val="009D3298"/>
    <w:rsid w:val="009D35C1"/>
    <w:rsid w:val="009D4086"/>
    <w:rsid w:val="009D4311"/>
    <w:rsid w:val="009D480F"/>
    <w:rsid w:val="009D55AC"/>
    <w:rsid w:val="009D5783"/>
    <w:rsid w:val="009D58AB"/>
    <w:rsid w:val="009D5C02"/>
    <w:rsid w:val="009D60B2"/>
    <w:rsid w:val="009D6312"/>
    <w:rsid w:val="009D64E9"/>
    <w:rsid w:val="009D66D2"/>
    <w:rsid w:val="009D6996"/>
    <w:rsid w:val="009D6B97"/>
    <w:rsid w:val="009D6C3A"/>
    <w:rsid w:val="009D6C9C"/>
    <w:rsid w:val="009D753F"/>
    <w:rsid w:val="009D7684"/>
    <w:rsid w:val="009D7A2E"/>
    <w:rsid w:val="009D7F23"/>
    <w:rsid w:val="009E0276"/>
    <w:rsid w:val="009E03BA"/>
    <w:rsid w:val="009E0450"/>
    <w:rsid w:val="009E061F"/>
    <w:rsid w:val="009E11A0"/>
    <w:rsid w:val="009E14C3"/>
    <w:rsid w:val="009E1696"/>
    <w:rsid w:val="009E1EC3"/>
    <w:rsid w:val="009E2178"/>
    <w:rsid w:val="009E252E"/>
    <w:rsid w:val="009E2F74"/>
    <w:rsid w:val="009E30F0"/>
    <w:rsid w:val="009E376F"/>
    <w:rsid w:val="009E3791"/>
    <w:rsid w:val="009E3828"/>
    <w:rsid w:val="009E38B8"/>
    <w:rsid w:val="009E3AC9"/>
    <w:rsid w:val="009E3BF4"/>
    <w:rsid w:val="009E3DF1"/>
    <w:rsid w:val="009E41BD"/>
    <w:rsid w:val="009E462A"/>
    <w:rsid w:val="009E48FB"/>
    <w:rsid w:val="009E4B00"/>
    <w:rsid w:val="009E4DE7"/>
    <w:rsid w:val="009E4FA0"/>
    <w:rsid w:val="009E5083"/>
    <w:rsid w:val="009E51A8"/>
    <w:rsid w:val="009E535F"/>
    <w:rsid w:val="009E56DF"/>
    <w:rsid w:val="009E6830"/>
    <w:rsid w:val="009E6A8F"/>
    <w:rsid w:val="009E6D2E"/>
    <w:rsid w:val="009E77A4"/>
    <w:rsid w:val="009E79E0"/>
    <w:rsid w:val="009E7A95"/>
    <w:rsid w:val="009E7B58"/>
    <w:rsid w:val="009E7D41"/>
    <w:rsid w:val="009E7D7F"/>
    <w:rsid w:val="009F00EA"/>
    <w:rsid w:val="009F07BC"/>
    <w:rsid w:val="009F0F4C"/>
    <w:rsid w:val="009F1270"/>
    <w:rsid w:val="009F1A22"/>
    <w:rsid w:val="009F1A4C"/>
    <w:rsid w:val="009F208D"/>
    <w:rsid w:val="009F21ED"/>
    <w:rsid w:val="009F289D"/>
    <w:rsid w:val="009F290E"/>
    <w:rsid w:val="009F3E80"/>
    <w:rsid w:val="009F4177"/>
    <w:rsid w:val="009F458E"/>
    <w:rsid w:val="009F4EB8"/>
    <w:rsid w:val="009F553B"/>
    <w:rsid w:val="009F5D50"/>
    <w:rsid w:val="009F5FD6"/>
    <w:rsid w:val="009F63AC"/>
    <w:rsid w:val="009F65F2"/>
    <w:rsid w:val="009F685D"/>
    <w:rsid w:val="009F691D"/>
    <w:rsid w:val="009F6970"/>
    <w:rsid w:val="009F6D15"/>
    <w:rsid w:val="009F7100"/>
    <w:rsid w:val="009F73F9"/>
    <w:rsid w:val="009F7493"/>
    <w:rsid w:val="009F7726"/>
    <w:rsid w:val="009F7BC4"/>
    <w:rsid w:val="009F7D1F"/>
    <w:rsid w:val="00A00393"/>
    <w:rsid w:val="00A009CD"/>
    <w:rsid w:val="00A00A5D"/>
    <w:rsid w:val="00A00F09"/>
    <w:rsid w:val="00A017DF"/>
    <w:rsid w:val="00A01943"/>
    <w:rsid w:val="00A0219E"/>
    <w:rsid w:val="00A0287C"/>
    <w:rsid w:val="00A02E37"/>
    <w:rsid w:val="00A02F1F"/>
    <w:rsid w:val="00A03213"/>
    <w:rsid w:val="00A0345B"/>
    <w:rsid w:val="00A03688"/>
    <w:rsid w:val="00A038E5"/>
    <w:rsid w:val="00A03A54"/>
    <w:rsid w:val="00A0417F"/>
    <w:rsid w:val="00A04680"/>
    <w:rsid w:val="00A0472B"/>
    <w:rsid w:val="00A04813"/>
    <w:rsid w:val="00A04C68"/>
    <w:rsid w:val="00A050A7"/>
    <w:rsid w:val="00A0527C"/>
    <w:rsid w:val="00A05802"/>
    <w:rsid w:val="00A05888"/>
    <w:rsid w:val="00A05BC7"/>
    <w:rsid w:val="00A05BE6"/>
    <w:rsid w:val="00A05D4F"/>
    <w:rsid w:val="00A05F10"/>
    <w:rsid w:val="00A06ECB"/>
    <w:rsid w:val="00A074CD"/>
    <w:rsid w:val="00A07BBA"/>
    <w:rsid w:val="00A10048"/>
    <w:rsid w:val="00A10709"/>
    <w:rsid w:val="00A108EF"/>
    <w:rsid w:val="00A10D04"/>
    <w:rsid w:val="00A10FA4"/>
    <w:rsid w:val="00A11230"/>
    <w:rsid w:val="00A1142D"/>
    <w:rsid w:val="00A14052"/>
    <w:rsid w:val="00A14588"/>
    <w:rsid w:val="00A1472D"/>
    <w:rsid w:val="00A148FD"/>
    <w:rsid w:val="00A151A0"/>
    <w:rsid w:val="00A15556"/>
    <w:rsid w:val="00A158CB"/>
    <w:rsid w:val="00A1598A"/>
    <w:rsid w:val="00A1688B"/>
    <w:rsid w:val="00A16A91"/>
    <w:rsid w:val="00A16BED"/>
    <w:rsid w:val="00A16DF2"/>
    <w:rsid w:val="00A174FA"/>
    <w:rsid w:val="00A17C3A"/>
    <w:rsid w:val="00A17C59"/>
    <w:rsid w:val="00A17D82"/>
    <w:rsid w:val="00A203D5"/>
    <w:rsid w:val="00A2041B"/>
    <w:rsid w:val="00A20508"/>
    <w:rsid w:val="00A206BA"/>
    <w:rsid w:val="00A20950"/>
    <w:rsid w:val="00A20BBA"/>
    <w:rsid w:val="00A20D64"/>
    <w:rsid w:val="00A213C4"/>
    <w:rsid w:val="00A216DA"/>
    <w:rsid w:val="00A21836"/>
    <w:rsid w:val="00A21989"/>
    <w:rsid w:val="00A21D81"/>
    <w:rsid w:val="00A22000"/>
    <w:rsid w:val="00A220BB"/>
    <w:rsid w:val="00A22782"/>
    <w:rsid w:val="00A22C2B"/>
    <w:rsid w:val="00A22DF2"/>
    <w:rsid w:val="00A22EAA"/>
    <w:rsid w:val="00A23249"/>
    <w:rsid w:val="00A2329F"/>
    <w:rsid w:val="00A238C5"/>
    <w:rsid w:val="00A23F46"/>
    <w:rsid w:val="00A241BF"/>
    <w:rsid w:val="00A24352"/>
    <w:rsid w:val="00A24686"/>
    <w:rsid w:val="00A249C1"/>
    <w:rsid w:val="00A255E9"/>
    <w:rsid w:val="00A25A29"/>
    <w:rsid w:val="00A25B03"/>
    <w:rsid w:val="00A25D34"/>
    <w:rsid w:val="00A2648F"/>
    <w:rsid w:val="00A2711A"/>
    <w:rsid w:val="00A2723C"/>
    <w:rsid w:val="00A27788"/>
    <w:rsid w:val="00A27A9C"/>
    <w:rsid w:val="00A301CF"/>
    <w:rsid w:val="00A30654"/>
    <w:rsid w:val="00A308C4"/>
    <w:rsid w:val="00A308CF"/>
    <w:rsid w:val="00A30ECB"/>
    <w:rsid w:val="00A31154"/>
    <w:rsid w:val="00A31717"/>
    <w:rsid w:val="00A31B7E"/>
    <w:rsid w:val="00A31E58"/>
    <w:rsid w:val="00A31ED6"/>
    <w:rsid w:val="00A3203B"/>
    <w:rsid w:val="00A3219E"/>
    <w:rsid w:val="00A321D0"/>
    <w:rsid w:val="00A32D60"/>
    <w:rsid w:val="00A32F42"/>
    <w:rsid w:val="00A33060"/>
    <w:rsid w:val="00A331EF"/>
    <w:rsid w:val="00A338DE"/>
    <w:rsid w:val="00A34476"/>
    <w:rsid w:val="00A34D56"/>
    <w:rsid w:val="00A34ED8"/>
    <w:rsid w:val="00A3551F"/>
    <w:rsid w:val="00A35604"/>
    <w:rsid w:val="00A356B0"/>
    <w:rsid w:val="00A357FF"/>
    <w:rsid w:val="00A35CC0"/>
    <w:rsid w:val="00A35DA7"/>
    <w:rsid w:val="00A35E74"/>
    <w:rsid w:val="00A366F3"/>
    <w:rsid w:val="00A36722"/>
    <w:rsid w:val="00A36923"/>
    <w:rsid w:val="00A36A82"/>
    <w:rsid w:val="00A3722A"/>
    <w:rsid w:val="00A37281"/>
    <w:rsid w:val="00A37488"/>
    <w:rsid w:val="00A378D2"/>
    <w:rsid w:val="00A37EF2"/>
    <w:rsid w:val="00A400D7"/>
    <w:rsid w:val="00A4040E"/>
    <w:rsid w:val="00A40B7F"/>
    <w:rsid w:val="00A40BBF"/>
    <w:rsid w:val="00A40F5F"/>
    <w:rsid w:val="00A4127A"/>
    <w:rsid w:val="00A412E0"/>
    <w:rsid w:val="00A414CC"/>
    <w:rsid w:val="00A415C4"/>
    <w:rsid w:val="00A41785"/>
    <w:rsid w:val="00A42495"/>
    <w:rsid w:val="00A42557"/>
    <w:rsid w:val="00A427FA"/>
    <w:rsid w:val="00A42D4C"/>
    <w:rsid w:val="00A430CE"/>
    <w:rsid w:val="00A43129"/>
    <w:rsid w:val="00A43EEA"/>
    <w:rsid w:val="00A44253"/>
    <w:rsid w:val="00A444B3"/>
    <w:rsid w:val="00A44505"/>
    <w:rsid w:val="00A44955"/>
    <w:rsid w:val="00A4497F"/>
    <w:rsid w:val="00A45060"/>
    <w:rsid w:val="00A455AD"/>
    <w:rsid w:val="00A45702"/>
    <w:rsid w:val="00A45B18"/>
    <w:rsid w:val="00A45B1D"/>
    <w:rsid w:val="00A45CA7"/>
    <w:rsid w:val="00A466E3"/>
    <w:rsid w:val="00A46A69"/>
    <w:rsid w:val="00A4758F"/>
    <w:rsid w:val="00A479DC"/>
    <w:rsid w:val="00A47A9C"/>
    <w:rsid w:val="00A50406"/>
    <w:rsid w:val="00A50789"/>
    <w:rsid w:val="00A508DF"/>
    <w:rsid w:val="00A50DD7"/>
    <w:rsid w:val="00A510E7"/>
    <w:rsid w:val="00A51352"/>
    <w:rsid w:val="00A51694"/>
    <w:rsid w:val="00A516C2"/>
    <w:rsid w:val="00A51916"/>
    <w:rsid w:val="00A51D00"/>
    <w:rsid w:val="00A52BC0"/>
    <w:rsid w:val="00A52D95"/>
    <w:rsid w:val="00A52EB4"/>
    <w:rsid w:val="00A52FC6"/>
    <w:rsid w:val="00A533DD"/>
    <w:rsid w:val="00A53552"/>
    <w:rsid w:val="00A5390B"/>
    <w:rsid w:val="00A53949"/>
    <w:rsid w:val="00A53C84"/>
    <w:rsid w:val="00A53F47"/>
    <w:rsid w:val="00A542A9"/>
    <w:rsid w:val="00A54635"/>
    <w:rsid w:val="00A54917"/>
    <w:rsid w:val="00A54AFB"/>
    <w:rsid w:val="00A54BDE"/>
    <w:rsid w:val="00A54D09"/>
    <w:rsid w:val="00A54EF2"/>
    <w:rsid w:val="00A55091"/>
    <w:rsid w:val="00A55305"/>
    <w:rsid w:val="00A555E5"/>
    <w:rsid w:val="00A557CE"/>
    <w:rsid w:val="00A55AA6"/>
    <w:rsid w:val="00A55BFE"/>
    <w:rsid w:val="00A55FBC"/>
    <w:rsid w:val="00A56A25"/>
    <w:rsid w:val="00A56CA6"/>
    <w:rsid w:val="00A57385"/>
    <w:rsid w:val="00A57510"/>
    <w:rsid w:val="00A5758D"/>
    <w:rsid w:val="00A57615"/>
    <w:rsid w:val="00A57ADF"/>
    <w:rsid w:val="00A57E20"/>
    <w:rsid w:val="00A57FE9"/>
    <w:rsid w:val="00A600A2"/>
    <w:rsid w:val="00A60874"/>
    <w:rsid w:val="00A60DF3"/>
    <w:rsid w:val="00A6189B"/>
    <w:rsid w:val="00A61975"/>
    <w:rsid w:val="00A61D3A"/>
    <w:rsid w:val="00A62304"/>
    <w:rsid w:val="00A627A1"/>
    <w:rsid w:val="00A63821"/>
    <w:rsid w:val="00A63C7E"/>
    <w:rsid w:val="00A63C90"/>
    <w:rsid w:val="00A64110"/>
    <w:rsid w:val="00A6428D"/>
    <w:rsid w:val="00A6457E"/>
    <w:rsid w:val="00A645AD"/>
    <w:rsid w:val="00A64AAF"/>
    <w:rsid w:val="00A64C79"/>
    <w:rsid w:val="00A65204"/>
    <w:rsid w:val="00A65573"/>
    <w:rsid w:val="00A65B29"/>
    <w:rsid w:val="00A660D1"/>
    <w:rsid w:val="00A661EF"/>
    <w:rsid w:val="00A66547"/>
    <w:rsid w:val="00A66C41"/>
    <w:rsid w:val="00A66C50"/>
    <w:rsid w:val="00A66D49"/>
    <w:rsid w:val="00A66FE8"/>
    <w:rsid w:val="00A6747A"/>
    <w:rsid w:val="00A67530"/>
    <w:rsid w:val="00A67621"/>
    <w:rsid w:val="00A677C4"/>
    <w:rsid w:val="00A67E28"/>
    <w:rsid w:val="00A704C2"/>
    <w:rsid w:val="00A70546"/>
    <w:rsid w:val="00A705F1"/>
    <w:rsid w:val="00A70B9D"/>
    <w:rsid w:val="00A70E21"/>
    <w:rsid w:val="00A71C35"/>
    <w:rsid w:val="00A71C37"/>
    <w:rsid w:val="00A71EFA"/>
    <w:rsid w:val="00A72021"/>
    <w:rsid w:val="00A7226B"/>
    <w:rsid w:val="00A7243A"/>
    <w:rsid w:val="00A72B93"/>
    <w:rsid w:val="00A72BEC"/>
    <w:rsid w:val="00A72D38"/>
    <w:rsid w:val="00A7381B"/>
    <w:rsid w:val="00A738FE"/>
    <w:rsid w:val="00A73929"/>
    <w:rsid w:val="00A7403D"/>
    <w:rsid w:val="00A74307"/>
    <w:rsid w:val="00A749A2"/>
    <w:rsid w:val="00A74BE0"/>
    <w:rsid w:val="00A74CFA"/>
    <w:rsid w:val="00A75417"/>
    <w:rsid w:val="00A75B8B"/>
    <w:rsid w:val="00A75D8D"/>
    <w:rsid w:val="00A75F9F"/>
    <w:rsid w:val="00A76027"/>
    <w:rsid w:val="00A763B2"/>
    <w:rsid w:val="00A7646E"/>
    <w:rsid w:val="00A767A3"/>
    <w:rsid w:val="00A770EA"/>
    <w:rsid w:val="00A773F5"/>
    <w:rsid w:val="00A77789"/>
    <w:rsid w:val="00A77854"/>
    <w:rsid w:val="00A77B92"/>
    <w:rsid w:val="00A77CB0"/>
    <w:rsid w:val="00A805DA"/>
    <w:rsid w:val="00A8080C"/>
    <w:rsid w:val="00A80A72"/>
    <w:rsid w:val="00A81033"/>
    <w:rsid w:val="00A81563"/>
    <w:rsid w:val="00A815AD"/>
    <w:rsid w:val="00A815DC"/>
    <w:rsid w:val="00A819D0"/>
    <w:rsid w:val="00A81CA7"/>
    <w:rsid w:val="00A81DCE"/>
    <w:rsid w:val="00A821E9"/>
    <w:rsid w:val="00A8236E"/>
    <w:rsid w:val="00A824C6"/>
    <w:rsid w:val="00A828C5"/>
    <w:rsid w:val="00A8292C"/>
    <w:rsid w:val="00A82FC6"/>
    <w:rsid w:val="00A83429"/>
    <w:rsid w:val="00A835AC"/>
    <w:rsid w:val="00A83898"/>
    <w:rsid w:val="00A83A18"/>
    <w:rsid w:val="00A83C6E"/>
    <w:rsid w:val="00A84027"/>
    <w:rsid w:val="00A842E8"/>
    <w:rsid w:val="00A846DF"/>
    <w:rsid w:val="00A84709"/>
    <w:rsid w:val="00A84B9A"/>
    <w:rsid w:val="00A8564E"/>
    <w:rsid w:val="00A859BF"/>
    <w:rsid w:val="00A85E73"/>
    <w:rsid w:val="00A85EDD"/>
    <w:rsid w:val="00A86111"/>
    <w:rsid w:val="00A86163"/>
    <w:rsid w:val="00A86788"/>
    <w:rsid w:val="00A867C4"/>
    <w:rsid w:val="00A8688E"/>
    <w:rsid w:val="00A86AB3"/>
    <w:rsid w:val="00A86C87"/>
    <w:rsid w:val="00A87EBB"/>
    <w:rsid w:val="00A90353"/>
    <w:rsid w:val="00A905EE"/>
    <w:rsid w:val="00A9097F"/>
    <w:rsid w:val="00A90BAF"/>
    <w:rsid w:val="00A90ECD"/>
    <w:rsid w:val="00A912CB"/>
    <w:rsid w:val="00A9158B"/>
    <w:rsid w:val="00A91672"/>
    <w:rsid w:val="00A916E3"/>
    <w:rsid w:val="00A91920"/>
    <w:rsid w:val="00A91BCA"/>
    <w:rsid w:val="00A92254"/>
    <w:rsid w:val="00A92259"/>
    <w:rsid w:val="00A92394"/>
    <w:rsid w:val="00A9251E"/>
    <w:rsid w:val="00A92954"/>
    <w:rsid w:val="00A92E09"/>
    <w:rsid w:val="00A93091"/>
    <w:rsid w:val="00A93339"/>
    <w:rsid w:val="00A93366"/>
    <w:rsid w:val="00A9365C"/>
    <w:rsid w:val="00A93AB0"/>
    <w:rsid w:val="00A94602"/>
    <w:rsid w:val="00A94854"/>
    <w:rsid w:val="00A94A17"/>
    <w:rsid w:val="00A94E15"/>
    <w:rsid w:val="00A94E4D"/>
    <w:rsid w:val="00A95470"/>
    <w:rsid w:val="00A954E7"/>
    <w:rsid w:val="00A95F56"/>
    <w:rsid w:val="00A9637A"/>
    <w:rsid w:val="00A96558"/>
    <w:rsid w:val="00A96643"/>
    <w:rsid w:val="00A971EB"/>
    <w:rsid w:val="00A9779C"/>
    <w:rsid w:val="00A97828"/>
    <w:rsid w:val="00A978B4"/>
    <w:rsid w:val="00A97BE2"/>
    <w:rsid w:val="00A97EED"/>
    <w:rsid w:val="00AA02D6"/>
    <w:rsid w:val="00AA0306"/>
    <w:rsid w:val="00AA0546"/>
    <w:rsid w:val="00AA0724"/>
    <w:rsid w:val="00AA08C8"/>
    <w:rsid w:val="00AA0D73"/>
    <w:rsid w:val="00AA0D89"/>
    <w:rsid w:val="00AA0EF0"/>
    <w:rsid w:val="00AA11D7"/>
    <w:rsid w:val="00AA1C96"/>
    <w:rsid w:val="00AA1D62"/>
    <w:rsid w:val="00AA1E1C"/>
    <w:rsid w:val="00AA2033"/>
    <w:rsid w:val="00AA2462"/>
    <w:rsid w:val="00AA274B"/>
    <w:rsid w:val="00AA299E"/>
    <w:rsid w:val="00AA2D86"/>
    <w:rsid w:val="00AA2DA2"/>
    <w:rsid w:val="00AA2E7C"/>
    <w:rsid w:val="00AA3D52"/>
    <w:rsid w:val="00AA4598"/>
    <w:rsid w:val="00AA46F4"/>
    <w:rsid w:val="00AA4D60"/>
    <w:rsid w:val="00AA525A"/>
    <w:rsid w:val="00AA53BA"/>
    <w:rsid w:val="00AA5F55"/>
    <w:rsid w:val="00AA60A9"/>
    <w:rsid w:val="00AA63B4"/>
    <w:rsid w:val="00AA7248"/>
    <w:rsid w:val="00AA7720"/>
    <w:rsid w:val="00AA7A9F"/>
    <w:rsid w:val="00AA7C45"/>
    <w:rsid w:val="00AA7E49"/>
    <w:rsid w:val="00AB0101"/>
    <w:rsid w:val="00AB065B"/>
    <w:rsid w:val="00AB0727"/>
    <w:rsid w:val="00AB0D6D"/>
    <w:rsid w:val="00AB0FE2"/>
    <w:rsid w:val="00AB1293"/>
    <w:rsid w:val="00AB1296"/>
    <w:rsid w:val="00AB1758"/>
    <w:rsid w:val="00AB1784"/>
    <w:rsid w:val="00AB17A1"/>
    <w:rsid w:val="00AB191A"/>
    <w:rsid w:val="00AB1B2D"/>
    <w:rsid w:val="00AB2069"/>
    <w:rsid w:val="00AB2181"/>
    <w:rsid w:val="00AB271C"/>
    <w:rsid w:val="00AB2BC6"/>
    <w:rsid w:val="00AB2BF8"/>
    <w:rsid w:val="00AB3176"/>
    <w:rsid w:val="00AB343F"/>
    <w:rsid w:val="00AB34F0"/>
    <w:rsid w:val="00AB36D8"/>
    <w:rsid w:val="00AB3832"/>
    <w:rsid w:val="00AB3A5F"/>
    <w:rsid w:val="00AB4027"/>
    <w:rsid w:val="00AB423D"/>
    <w:rsid w:val="00AB485D"/>
    <w:rsid w:val="00AB4B8B"/>
    <w:rsid w:val="00AB513E"/>
    <w:rsid w:val="00AB5642"/>
    <w:rsid w:val="00AB5B13"/>
    <w:rsid w:val="00AB5C01"/>
    <w:rsid w:val="00AB64C7"/>
    <w:rsid w:val="00AB65A9"/>
    <w:rsid w:val="00AB669C"/>
    <w:rsid w:val="00AB69B8"/>
    <w:rsid w:val="00AB69FD"/>
    <w:rsid w:val="00AB6BA6"/>
    <w:rsid w:val="00AB6D55"/>
    <w:rsid w:val="00AB76C0"/>
    <w:rsid w:val="00AB777E"/>
    <w:rsid w:val="00AB7C61"/>
    <w:rsid w:val="00AB7CC8"/>
    <w:rsid w:val="00AB7D49"/>
    <w:rsid w:val="00AC09BB"/>
    <w:rsid w:val="00AC0A39"/>
    <w:rsid w:val="00AC0AFC"/>
    <w:rsid w:val="00AC10CC"/>
    <w:rsid w:val="00AC14B3"/>
    <w:rsid w:val="00AC1ED6"/>
    <w:rsid w:val="00AC1F10"/>
    <w:rsid w:val="00AC1FC0"/>
    <w:rsid w:val="00AC2106"/>
    <w:rsid w:val="00AC2601"/>
    <w:rsid w:val="00AC2CCA"/>
    <w:rsid w:val="00AC2ED8"/>
    <w:rsid w:val="00AC30FF"/>
    <w:rsid w:val="00AC34A9"/>
    <w:rsid w:val="00AC3534"/>
    <w:rsid w:val="00AC4954"/>
    <w:rsid w:val="00AC49EC"/>
    <w:rsid w:val="00AC4AB3"/>
    <w:rsid w:val="00AC4CDC"/>
    <w:rsid w:val="00AC4E19"/>
    <w:rsid w:val="00AC4F76"/>
    <w:rsid w:val="00AC4FA5"/>
    <w:rsid w:val="00AC501B"/>
    <w:rsid w:val="00AC5061"/>
    <w:rsid w:val="00AC52B1"/>
    <w:rsid w:val="00AC54B7"/>
    <w:rsid w:val="00AC59E5"/>
    <w:rsid w:val="00AC62E6"/>
    <w:rsid w:val="00AC6540"/>
    <w:rsid w:val="00AC65AF"/>
    <w:rsid w:val="00AC6747"/>
    <w:rsid w:val="00AC6A07"/>
    <w:rsid w:val="00AC6BD0"/>
    <w:rsid w:val="00AC6DB3"/>
    <w:rsid w:val="00AC72F7"/>
    <w:rsid w:val="00AC7414"/>
    <w:rsid w:val="00AC7E4C"/>
    <w:rsid w:val="00AD026D"/>
    <w:rsid w:val="00AD074C"/>
    <w:rsid w:val="00AD0C75"/>
    <w:rsid w:val="00AD0D01"/>
    <w:rsid w:val="00AD181D"/>
    <w:rsid w:val="00AD2209"/>
    <w:rsid w:val="00AD2A41"/>
    <w:rsid w:val="00AD2B09"/>
    <w:rsid w:val="00AD2D84"/>
    <w:rsid w:val="00AD2F2C"/>
    <w:rsid w:val="00AD3081"/>
    <w:rsid w:val="00AD324F"/>
    <w:rsid w:val="00AD3816"/>
    <w:rsid w:val="00AD45E8"/>
    <w:rsid w:val="00AD4B88"/>
    <w:rsid w:val="00AD4E61"/>
    <w:rsid w:val="00AD538A"/>
    <w:rsid w:val="00AD5434"/>
    <w:rsid w:val="00AD5583"/>
    <w:rsid w:val="00AD5AE1"/>
    <w:rsid w:val="00AD627E"/>
    <w:rsid w:val="00AD666D"/>
    <w:rsid w:val="00AD68D3"/>
    <w:rsid w:val="00AD6AC5"/>
    <w:rsid w:val="00AD6B21"/>
    <w:rsid w:val="00AD72B9"/>
    <w:rsid w:val="00AD77A1"/>
    <w:rsid w:val="00AD78BB"/>
    <w:rsid w:val="00AD7EE0"/>
    <w:rsid w:val="00AE061B"/>
    <w:rsid w:val="00AE0960"/>
    <w:rsid w:val="00AE0AB7"/>
    <w:rsid w:val="00AE128A"/>
    <w:rsid w:val="00AE12DA"/>
    <w:rsid w:val="00AE14D8"/>
    <w:rsid w:val="00AE16C1"/>
    <w:rsid w:val="00AE1DA0"/>
    <w:rsid w:val="00AE231F"/>
    <w:rsid w:val="00AE2B89"/>
    <w:rsid w:val="00AE2FED"/>
    <w:rsid w:val="00AE3920"/>
    <w:rsid w:val="00AE3BD8"/>
    <w:rsid w:val="00AE3EC3"/>
    <w:rsid w:val="00AE42A7"/>
    <w:rsid w:val="00AE48A8"/>
    <w:rsid w:val="00AE4D70"/>
    <w:rsid w:val="00AE4E8C"/>
    <w:rsid w:val="00AE501E"/>
    <w:rsid w:val="00AE53CB"/>
    <w:rsid w:val="00AE5CA9"/>
    <w:rsid w:val="00AE5F6E"/>
    <w:rsid w:val="00AE6290"/>
    <w:rsid w:val="00AE65AA"/>
    <w:rsid w:val="00AE67EB"/>
    <w:rsid w:val="00AE6B05"/>
    <w:rsid w:val="00AE7223"/>
    <w:rsid w:val="00AE74AD"/>
    <w:rsid w:val="00AE76CB"/>
    <w:rsid w:val="00AE780A"/>
    <w:rsid w:val="00AE7B6C"/>
    <w:rsid w:val="00AE7B70"/>
    <w:rsid w:val="00AF0429"/>
    <w:rsid w:val="00AF06E8"/>
    <w:rsid w:val="00AF10F6"/>
    <w:rsid w:val="00AF168A"/>
    <w:rsid w:val="00AF17FB"/>
    <w:rsid w:val="00AF25F5"/>
    <w:rsid w:val="00AF2683"/>
    <w:rsid w:val="00AF2FC5"/>
    <w:rsid w:val="00AF3756"/>
    <w:rsid w:val="00AF384B"/>
    <w:rsid w:val="00AF3AA4"/>
    <w:rsid w:val="00AF3B54"/>
    <w:rsid w:val="00AF3FBC"/>
    <w:rsid w:val="00AF417A"/>
    <w:rsid w:val="00AF4520"/>
    <w:rsid w:val="00AF4694"/>
    <w:rsid w:val="00AF4935"/>
    <w:rsid w:val="00AF50B0"/>
    <w:rsid w:val="00AF50F0"/>
    <w:rsid w:val="00AF5478"/>
    <w:rsid w:val="00AF5C8C"/>
    <w:rsid w:val="00AF5EAA"/>
    <w:rsid w:val="00AF6247"/>
    <w:rsid w:val="00AF625D"/>
    <w:rsid w:val="00AF64EA"/>
    <w:rsid w:val="00AF68CD"/>
    <w:rsid w:val="00AF6B9B"/>
    <w:rsid w:val="00AF6FC6"/>
    <w:rsid w:val="00AF6FCE"/>
    <w:rsid w:val="00AF718F"/>
    <w:rsid w:val="00AF72AF"/>
    <w:rsid w:val="00AF73E8"/>
    <w:rsid w:val="00AF740C"/>
    <w:rsid w:val="00B00809"/>
    <w:rsid w:val="00B00CE8"/>
    <w:rsid w:val="00B0103D"/>
    <w:rsid w:val="00B011F3"/>
    <w:rsid w:val="00B01BA1"/>
    <w:rsid w:val="00B021EB"/>
    <w:rsid w:val="00B022FB"/>
    <w:rsid w:val="00B023B0"/>
    <w:rsid w:val="00B02518"/>
    <w:rsid w:val="00B02A86"/>
    <w:rsid w:val="00B030D6"/>
    <w:rsid w:val="00B03D4F"/>
    <w:rsid w:val="00B04274"/>
    <w:rsid w:val="00B0453C"/>
    <w:rsid w:val="00B0518E"/>
    <w:rsid w:val="00B052EB"/>
    <w:rsid w:val="00B05D95"/>
    <w:rsid w:val="00B07290"/>
    <w:rsid w:val="00B07BB5"/>
    <w:rsid w:val="00B07EF9"/>
    <w:rsid w:val="00B07F6E"/>
    <w:rsid w:val="00B07FFC"/>
    <w:rsid w:val="00B10AFC"/>
    <w:rsid w:val="00B11472"/>
    <w:rsid w:val="00B116C7"/>
    <w:rsid w:val="00B116F8"/>
    <w:rsid w:val="00B11BC6"/>
    <w:rsid w:val="00B11DB6"/>
    <w:rsid w:val="00B11F26"/>
    <w:rsid w:val="00B1271C"/>
    <w:rsid w:val="00B132FE"/>
    <w:rsid w:val="00B1353C"/>
    <w:rsid w:val="00B13835"/>
    <w:rsid w:val="00B13D54"/>
    <w:rsid w:val="00B1410B"/>
    <w:rsid w:val="00B14432"/>
    <w:rsid w:val="00B14557"/>
    <w:rsid w:val="00B147D5"/>
    <w:rsid w:val="00B14A1C"/>
    <w:rsid w:val="00B14A34"/>
    <w:rsid w:val="00B14C04"/>
    <w:rsid w:val="00B14C44"/>
    <w:rsid w:val="00B14F95"/>
    <w:rsid w:val="00B1568F"/>
    <w:rsid w:val="00B15901"/>
    <w:rsid w:val="00B15CAB"/>
    <w:rsid w:val="00B15F0A"/>
    <w:rsid w:val="00B1684D"/>
    <w:rsid w:val="00B16DDE"/>
    <w:rsid w:val="00B174B6"/>
    <w:rsid w:val="00B17BBA"/>
    <w:rsid w:val="00B2014C"/>
    <w:rsid w:val="00B206FB"/>
    <w:rsid w:val="00B20E4A"/>
    <w:rsid w:val="00B20E79"/>
    <w:rsid w:val="00B20F23"/>
    <w:rsid w:val="00B20FA5"/>
    <w:rsid w:val="00B214FF"/>
    <w:rsid w:val="00B2193C"/>
    <w:rsid w:val="00B21DC3"/>
    <w:rsid w:val="00B21EDF"/>
    <w:rsid w:val="00B2223B"/>
    <w:rsid w:val="00B2287F"/>
    <w:rsid w:val="00B22F06"/>
    <w:rsid w:val="00B22FC3"/>
    <w:rsid w:val="00B230DE"/>
    <w:rsid w:val="00B23608"/>
    <w:rsid w:val="00B23C8E"/>
    <w:rsid w:val="00B247AA"/>
    <w:rsid w:val="00B261F3"/>
    <w:rsid w:val="00B265A8"/>
    <w:rsid w:val="00B27322"/>
    <w:rsid w:val="00B276EC"/>
    <w:rsid w:val="00B278A5"/>
    <w:rsid w:val="00B2798B"/>
    <w:rsid w:val="00B27A9C"/>
    <w:rsid w:val="00B27D7F"/>
    <w:rsid w:val="00B27E3F"/>
    <w:rsid w:val="00B301E5"/>
    <w:rsid w:val="00B30C47"/>
    <w:rsid w:val="00B30DD8"/>
    <w:rsid w:val="00B30E6C"/>
    <w:rsid w:val="00B3128E"/>
    <w:rsid w:val="00B31689"/>
    <w:rsid w:val="00B318B6"/>
    <w:rsid w:val="00B319F1"/>
    <w:rsid w:val="00B31D1B"/>
    <w:rsid w:val="00B31F2E"/>
    <w:rsid w:val="00B32A00"/>
    <w:rsid w:val="00B32FA7"/>
    <w:rsid w:val="00B33278"/>
    <w:rsid w:val="00B3393D"/>
    <w:rsid w:val="00B33985"/>
    <w:rsid w:val="00B33E6D"/>
    <w:rsid w:val="00B3441F"/>
    <w:rsid w:val="00B348D9"/>
    <w:rsid w:val="00B34F04"/>
    <w:rsid w:val="00B35072"/>
    <w:rsid w:val="00B351DB"/>
    <w:rsid w:val="00B3526D"/>
    <w:rsid w:val="00B35D46"/>
    <w:rsid w:val="00B366E4"/>
    <w:rsid w:val="00B36EA3"/>
    <w:rsid w:val="00B377B0"/>
    <w:rsid w:val="00B37925"/>
    <w:rsid w:val="00B37A13"/>
    <w:rsid w:val="00B37C66"/>
    <w:rsid w:val="00B37CF2"/>
    <w:rsid w:val="00B37DD2"/>
    <w:rsid w:val="00B40423"/>
    <w:rsid w:val="00B404F6"/>
    <w:rsid w:val="00B40A67"/>
    <w:rsid w:val="00B40B51"/>
    <w:rsid w:val="00B40D0A"/>
    <w:rsid w:val="00B40D7F"/>
    <w:rsid w:val="00B4109C"/>
    <w:rsid w:val="00B41708"/>
    <w:rsid w:val="00B41B6B"/>
    <w:rsid w:val="00B42BBF"/>
    <w:rsid w:val="00B4431E"/>
    <w:rsid w:val="00B4459C"/>
    <w:rsid w:val="00B446E4"/>
    <w:rsid w:val="00B447DE"/>
    <w:rsid w:val="00B44BD8"/>
    <w:rsid w:val="00B44F67"/>
    <w:rsid w:val="00B451DD"/>
    <w:rsid w:val="00B45249"/>
    <w:rsid w:val="00B4537E"/>
    <w:rsid w:val="00B4565D"/>
    <w:rsid w:val="00B4590D"/>
    <w:rsid w:val="00B45934"/>
    <w:rsid w:val="00B45E3A"/>
    <w:rsid w:val="00B46472"/>
    <w:rsid w:val="00B46D46"/>
    <w:rsid w:val="00B4748B"/>
    <w:rsid w:val="00B47559"/>
    <w:rsid w:val="00B475A5"/>
    <w:rsid w:val="00B47909"/>
    <w:rsid w:val="00B501D9"/>
    <w:rsid w:val="00B50B90"/>
    <w:rsid w:val="00B50EC2"/>
    <w:rsid w:val="00B512DE"/>
    <w:rsid w:val="00B516C0"/>
    <w:rsid w:val="00B518F9"/>
    <w:rsid w:val="00B51E9D"/>
    <w:rsid w:val="00B5285E"/>
    <w:rsid w:val="00B52C9F"/>
    <w:rsid w:val="00B538E4"/>
    <w:rsid w:val="00B53B21"/>
    <w:rsid w:val="00B53C0B"/>
    <w:rsid w:val="00B53C3C"/>
    <w:rsid w:val="00B54145"/>
    <w:rsid w:val="00B545C6"/>
    <w:rsid w:val="00B54C34"/>
    <w:rsid w:val="00B5523C"/>
    <w:rsid w:val="00B55AEB"/>
    <w:rsid w:val="00B55D08"/>
    <w:rsid w:val="00B55E47"/>
    <w:rsid w:val="00B55F3E"/>
    <w:rsid w:val="00B5653F"/>
    <w:rsid w:val="00B567C8"/>
    <w:rsid w:val="00B573BE"/>
    <w:rsid w:val="00B575F0"/>
    <w:rsid w:val="00B57A8B"/>
    <w:rsid w:val="00B57AAC"/>
    <w:rsid w:val="00B57E43"/>
    <w:rsid w:val="00B57FE8"/>
    <w:rsid w:val="00B6098A"/>
    <w:rsid w:val="00B615A3"/>
    <w:rsid w:val="00B616A6"/>
    <w:rsid w:val="00B618DC"/>
    <w:rsid w:val="00B619F2"/>
    <w:rsid w:val="00B61AF1"/>
    <w:rsid w:val="00B62914"/>
    <w:rsid w:val="00B62961"/>
    <w:rsid w:val="00B62D78"/>
    <w:rsid w:val="00B62DB6"/>
    <w:rsid w:val="00B632AF"/>
    <w:rsid w:val="00B6333E"/>
    <w:rsid w:val="00B6360C"/>
    <w:rsid w:val="00B6373B"/>
    <w:rsid w:val="00B63E45"/>
    <w:rsid w:val="00B642CE"/>
    <w:rsid w:val="00B64D9A"/>
    <w:rsid w:val="00B64E96"/>
    <w:rsid w:val="00B65273"/>
    <w:rsid w:val="00B65638"/>
    <w:rsid w:val="00B656B3"/>
    <w:rsid w:val="00B65BC3"/>
    <w:rsid w:val="00B6623C"/>
    <w:rsid w:val="00B662D0"/>
    <w:rsid w:val="00B66BD6"/>
    <w:rsid w:val="00B66C38"/>
    <w:rsid w:val="00B67101"/>
    <w:rsid w:val="00B67E52"/>
    <w:rsid w:val="00B67E96"/>
    <w:rsid w:val="00B67F4A"/>
    <w:rsid w:val="00B70185"/>
    <w:rsid w:val="00B7056C"/>
    <w:rsid w:val="00B70A43"/>
    <w:rsid w:val="00B70ACB"/>
    <w:rsid w:val="00B70F4A"/>
    <w:rsid w:val="00B7118E"/>
    <w:rsid w:val="00B714F1"/>
    <w:rsid w:val="00B715AD"/>
    <w:rsid w:val="00B71F61"/>
    <w:rsid w:val="00B72434"/>
    <w:rsid w:val="00B7265E"/>
    <w:rsid w:val="00B72784"/>
    <w:rsid w:val="00B72D71"/>
    <w:rsid w:val="00B73276"/>
    <w:rsid w:val="00B734B7"/>
    <w:rsid w:val="00B73A14"/>
    <w:rsid w:val="00B7415C"/>
    <w:rsid w:val="00B7449E"/>
    <w:rsid w:val="00B74985"/>
    <w:rsid w:val="00B74AA9"/>
    <w:rsid w:val="00B74B64"/>
    <w:rsid w:val="00B74CF1"/>
    <w:rsid w:val="00B75332"/>
    <w:rsid w:val="00B755F0"/>
    <w:rsid w:val="00B756CF"/>
    <w:rsid w:val="00B75ADB"/>
    <w:rsid w:val="00B75B24"/>
    <w:rsid w:val="00B75BCC"/>
    <w:rsid w:val="00B75DF1"/>
    <w:rsid w:val="00B75F27"/>
    <w:rsid w:val="00B76246"/>
    <w:rsid w:val="00B76838"/>
    <w:rsid w:val="00B76987"/>
    <w:rsid w:val="00B7743E"/>
    <w:rsid w:val="00B77832"/>
    <w:rsid w:val="00B77900"/>
    <w:rsid w:val="00B77909"/>
    <w:rsid w:val="00B77D64"/>
    <w:rsid w:val="00B77DB1"/>
    <w:rsid w:val="00B800E0"/>
    <w:rsid w:val="00B803BE"/>
    <w:rsid w:val="00B807AF"/>
    <w:rsid w:val="00B81295"/>
    <w:rsid w:val="00B81A0E"/>
    <w:rsid w:val="00B81FBE"/>
    <w:rsid w:val="00B823A2"/>
    <w:rsid w:val="00B827FB"/>
    <w:rsid w:val="00B82ADF"/>
    <w:rsid w:val="00B82B94"/>
    <w:rsid w:val="00B82F05"/>
    <w:rsid w:val="00B82FB7"/>
    <w:rsid w:val="00B830FB"/>
    <w:rsid w:val="00B838B3"/>
    <w:rsid w:val="00B83B76"/>
    <w:rsid w:val="00B845D8"/>
    <w:rsid w:val="00B8469D"/>
    <w:rsid w:val="00B847C0"/>
    <w:rsid w:val="00B847D0"/>
    <w:rsid w:val="00B84BF4"/>
    <w:rsid w:val="00B84E24"/>
    <w:rsid w:val="00B84EB3"/>
    <w:rsid w:val="00B850CF"/>
    <w:rsid w:val="00B850E2"/>
    <w:rsid w:val="00B85E21"/>
    <w:rsid w:val="00B86BEA"/>
    <w:rsid w:val="00B90173"/>
    <w:rsid w:val="00B901FE"/>
    <w:rsid w:val="00B90D4D"/>
    <w:rsid w:val="00B9108C"/>
    <w:rsid w:val="00B91802"/>
    <w:rsid w:val="00B91C0F"/>
    <w:rsid w:val="00B92142"/>
    <w:rsid w:val="00B922AC"/>
    <w:rsid w:val="00B924D7"/>
    <w:rsid w:val="00B927AA"/>
    <w:rsid w:val="00B936AB"/>
    <w:rsid w:val="00B93921"/>
    <w:rsid w:val="00B93CA1"/>
    <w:rsid w:val="00B94142"/>
    <w:rsid w:val="00B94252"/>
    <w:rsid w:val="00B945A1"/>
    <w:rsid w:val="00B945E3"/>
    <w:rsid w:val="00B9479A"/>
    <w:rsid w:val="00B94E64"/>
    <w:rsid w:val="00B954FE"/>
    <w:rsid w:val="00B95598"/>
    <w:rsid w:val="00B955C6"/>
    <w:rsid w:val="00B95784"/>
    <w:rsid w:val="00B95B0A"/>
    <w:rsid w:val="00B96557"/>
    <w:rsid w:val="00B969C2"/>
    <w:rsid w:val="00B975F6"/>
    <w:rsid w:val="00B97869"/>
    <w:rsid w:val="00B9790D"/>
    <w:rsid w:val="00B97FB7"/>
    <w:rsid w:val="00BA02C6"/>
    <w:rsid w:val="00BA096A"/>
    <w:rsid w:val="00BA0A79"/>
    <w:rsid w:val="00BA11CA"/>
    <w:rsid w:val="00BA1880"/>
    <w:rsid w:val="00BA1AB5"/>
    <w:rsid w:val="00BA23DE"/>
    <w:rsid w:val="00BA265C"/>
    <w:rsid w:val="00BA2763"/>
    <w:rsid w:val="00BA2AC2"/>
    <w:rsid w:val="00BA2FBF"/>
    <w:rsid w:val="00BA3933"/>
    <w:rsid w:val="00BA3AEE"/>
    <w:rsid w:val="00BA3F4B"/>
    <w:rsid w:val="00BA417A"/>
    <w:rsid w:val="00BA4476"/>
    <w:rsid w:val="00BA4959"/>
    <w:rsid w:val="00BA4CF9"/>
    <w:rsid w:val="00BA4D67"/>
    <w:rsid w:val="00BA4F39"/>
    <w:rsid w:val="00BA545B"/>
    <w:rsid w:val="00BA59DB"/>
    <w:rsid w:val="00BA61D3"/>
    <w:rsid w:val="00BA643B"/>
    <w:rsid w:val="00BA698F"/>
    <w:rsid w:val="00BA6D8A"/>
    <w:rsid w:val="00BA7240"/>
    <w:rsid w:val="00BA766E"/>
    <w:rsid w:val="00BA767E"/>
    <w:rsid w:val="00BA7EA7"/>
    <w:rsid w:val="00BB014A"/>
    <w:rsid w:val="00BB016D"/>
    <w:rsid w:val="00BB0266"/>
    <w:rsid w:val="00BB0646"/>
    <w:rsid w:val="00BB0BD3"/>
    <w:rsid w:val="00BB0CC9"/>
    <w:rsid w:val="00BB1218"/>
    <w:rsid w:val="00BB1651"/>
    <w:rsid w:val="00BB1D88"/>
    <w:rsid w:val="00BB1FB8"/>
    <w:rsid w:val="00BB2024"/>
    <w:rsid w:val="00BB2195"/>
    <w:rsid w:val="00BB23F2"/>
    <w:rsid w:val="00BB2D0A"/>
    <w:rsid w:val="00BB2E59"/>
    <w:rsid w:val="00BB35D6"/>
    <w:rsid w:val="00BB371A"/>
    <w:rsid w:val="00BB38D5"/>
    <w:rsid w:val="00BB3A20"/>
    <w:rsid w:val="00BB4374"/>
    <w:rsid w:val="00BB43C3"/>
    <w:rsid w:val="00BB47DF"/>
    <w:rsid w:val="00BB4979"/>
    <w:rsid w:val="00BB4E74"/>
    <w:rsid w:val="00BB544D"/>
    <w:rsid w:val="00BB54FE"/>
    <w:rsid w:val="00BB5624"/>
    <w:rsid w:val="00BB5889"/>
    <w:rsid w:val="00BB6797"/>
    <w:rsid w:val="00BB7258"/>
    <w:rsid w:val="00BB7429"/>
    <w:rsid w:val="00BB77F0"/>
    <w:rsid w:val="00BB7ABA"/>
    <w:rsid w:val="00BB7BAF"/>
    <w:rsid w:val="00BC0161"/>
    <w:rsid w:val="00BC03FF"/>
    <w:rsid w:val="00BC066E"/>
    <w:rsid w:val="00BC0C9E"/>
    <w:rsid w:val="00BC1296"/>
    <w:rsid w:val="00BC16A1"/>
    <w:rsid w:val="00BC21FA"/>
    <w:rsid w:val="00BC28EA"/>
    <w:rsid w:val="00BC2C83"/>
    <w:rsid w:val="00BC3544"/>
    <w:rsid w:val="00BC3628"/>
    <w:rsid w:val="00BC39ED"/>
    <w:rsid w:val="00BC3B71"/>
    <w:rsid w:val="00BC3B8D"/>
    <w:rsid w:val="00BC4236"/>
    <w:rsid w:val="00BC49BA"/>
    <w:rsid w:val="00BC5196"/>
    <w:rsid w:val="00BC52E6"/>
    <w:rsid w:val="00BC5632"/>
    <w:rsid w:val="00BC6019"/>
    <w:rsid w:val="00BC62C4"/>
    <w:rsid w:val="00BC66D5"/>
    <w:rsid w:val="00BC68A3"/>
    <w:rsid w:val="00BC78AB"/>
    <w:rsid w:val="00BC79AC"/>
    <w:rsid w:val="00BC7B4A"/>
    <w:rsid w:val="00BC7C6B"/>
    <w:rsid w:val="00BC7EE9"/>
    <w:rsid w:val="00BD031F"/>
    <w:rsid w:val="00BD0394"/>
    <w:rsid w:val="00BD04FC"/>
    <w:rsid w:val="00BD059C"/>
    <w:rsid w:val="00BD0655"/>
    <w:rsid w:val="00BD093E"/>
    <w:rsid w:val="00BD0BB8"/>
    <w:rsid w:val="00BD138E"/>
    <w:rsid w:val="00BD18AA"/>
    <w:rsid w:val="00BD1CC6"/>
    <w:rsid w:val="00BD1F6B"/>
    <w:rsid w:val="00BD222E"/>
    <w:rsid w:val="00BD25C9"/>
    <w:rsid w:val="00BD2869"/>
    <w:rsid w:val="00BD28C6"/>
    <w:rsid w:val="00BD2B15"/>
    <w:rsid w:val="00BD2B7A"/>
    <w:rsid w:val="00BD2D9F"/>
    <w:rsid w:val="00BD2EAB"/>
    <w:rsid w:val="00BD3276"/>
    <w:rsid w:val="00BD35BE"/>
    <w:rsid w:val="00BD3666"/>
    <w:rsid w:val="00BD384C"/>
    <w:rsid w:val="00BD3CA3"/>
    <w:rsid w:val="00BD413B"/>
    <w:rsid w:val="00BD427E"/>
    <w:rsid w:val="00BD4621"/>
    <w:rsid w:val="00BD4794"/>
    <w:rsid w:val="00BD4A5B"/>
    <w:rsid w:val="00BD4C42"/>
    <w:rsid w:val="00BD4D76"/>
    <w:rsid w:val="00BD597C"/>
    <w:rsid w:val="00BD5DA4"/>
    <w:rsid w:val="00BD606D"/>
    <w:rsid w:val="00BD6AEF"/>
    <w:rsid w:val="00BD6CA2"/>
    <w:rsid w:val="00BD6D8D"/>
    <w:rsid w:val="00BD730E"/>
    <w:rsid w:val="00BD7550"/>
    <w:rsid w:val="00BD7893"/>
    <w:rsid w:val="00BE000C"/>
    <w:rsid w:val="00BE0015"/>
    <w:rsid w:val="00BE0212"/>
    <w:rsid w:val="00BE0216"/>
    <w:rsid w:val="00BE0EFF"/>
    <w:rsid w:val="00BE0F5A"/>
    <w:rsid w:val="00BE1383"/>
    <w:rsid w:val="00BE18B8"/>
    <w:rsid w:val="00BE19B2"/>
    <w:rsid w:val="00BE1DDA"/>
    <w:rsid w:val="00BE1FCA"/>
    <w:rsid w:val="00BE2AD2"/>
    <w:rsid w:val="00BE2EF7"/>
    <w:rsid w:val="00BE302D"/>
    <w:rsid w:val="00BE38BD"/>
    <w:rsid w:val="00BE3B53"/>
    <w:rsid w:val="00BE3CC0"/>
    <w:rsid w:val="00BE3E0B"/>
    <w:rsid w:val="00BE40DE"/>
    <w:rsid w:val="00BE47BA"/>
    <w:rsid w:val="00BE49EA"/>
    <w:rsid w:val="00BE4ACA"/>
    <w:rsid w:val="00BE4F0D"/>
    <w:rsid w:val="00BE51EE"/>
    <w:rsid w:val="00BE53FE"/>
    <w:rsid w:val="00BE5776"/>
    <w:rsid w:val="00BE67B0"/>
    <w:rsid w:val="00BE73B4"/>
    <w:rsid w:val="00BE74F7"/>
    <w:rsid w:val="00BE783E"/>
    <w:rsid w:val="00BE7843"/>
    <w:rsid w:val="00BF0040"/>
    <w:rsid w:val="00BF00E3"/>
    <w:rsid w:val="00BF0126"/>
    <w:rsid w:val="00BF045C"/>
    <w:rsid w:val="00BF0603"/>
    <w:rsid w:val="00BF1093"/>
    <w:rsid w:val="00BF1322"/>
    <w:rsid w:val="00BF18D9"/>
    <w:rsid w:val="00BF1B92"/>
    <w:rsid w:val="00BF1EFC"/>
    <w:rsid w:val="00BF2187"/>
    <w:rsid w:val="00BF219B"/>
    <w:rsid w:val="00BF24F0"/>
    <w:rsid w:val="00BF272C"/>
    <w:rsid w:val="00BF29D6"/>
    <w:rsid w:val="00BF2BE4"/>
    <w:rsid w:val="00BF326C"/>
    <w:rsid w:val="00BF3C4B"/>
    <w:rsid w:val="00BF3E50"/>
    <w:rsid w:val="00BF403A"/>
    <w:rsid w:val="00BF5505"/>
    <w:rsid w:val="00BF56DA"/>
    <w:rsid w:val="00BF59B2"/>
    <w:rsid w:val="00BF5E4A"/>
    <w:rsid w:val="00BF67E0"/>
    <w:rsid w:val="00BF682E"/>
    <w:rsid w:val="00BF708A"/>
    <w:rsid w:val="00BF70FA"/>
    <w:rsid w:val="00BF779C"/>
    <w:rsid w:val="00BF797F"/>
    <w:rsid w:val="00BF7BC4"/>
    <w:rsid w:val="00C00A6A"/>
    <w:rsid w:val="00C00D27"/>
    <w:rsid w:val="00C010CF"/>
    <w:rsid w:val="00C015A9"/>
    <w:rsid w:val="00C01CF7"/>
    <w:rsid w:val="00C01D6A"/>
    <w:rsid w:val="00C023C7"/>
    <w:rsid w:val="00C024D3"/>
    <w:rsid w:val="00C02640"/>
    <w:rsid w:val="00C03713"/>
    <w:rsid w:val="00C03831"/>
    <w:rsid w:val="00C03B9F"/>
    <w:rsid w:val="00C03BF3"/>
    <w:rsid w:val="00C03DE6"/>
    <w:rsid w:val="00C0421B"/>
    <w:rsid w:val="00C04224"/>
    <w:rsid w:val="00C0450A"/>
    <w:rsid w:val="00C04637"/>
    <w:rsid w:val="00C04915"/>
    <w:rsid w:val="00C04E8C"/>
    <w:rsid w:val="00C05818"/>
    <w:rsid w:val="00C05CA4"/>
    <w:rsid w:val="00C06742"/>
    <w:rsid w:val="00C06A5E"/>
    <w:rsid w:val="00C06B9F"/>
    <w:rsid w:val="00C0761B"/>
    <w:rsid w:val="00C07C7B"/>
    <w:rsid w:val="00C103C0"/>
    <w:rsid w:val="00C10ADD"/>
    <w:rsid w:val="00C10AF4"/>
    <w:rsid w:val="00C10B17"/>
    <w:rsid w:val="00C10C02"/>
    <w:rsid w:val="00C10C2E"/>
    <w:rsid w:val="00C10E87"/>
    <w:rsid w:val="00C10FA7"/>
    <w:rsid w:val="00C10FE9"/>
    <w:rsid w:val="00C1125F"/>
    <w:rsid w:val="00C11BF9"/>
    <w:rsid w:val="00C11D2D"/>
    <w:rsid w:val="00C124DD"/>
    <w:rsid w:val="00C1258C"/>
    <w:rsid w:val="00C12726"/>
    <w:rsid w:val="00C1275F"/>
    <w:rsid w:val="00C12AF4"/>
    <w:rsid w:val="00C12FB8"/>
    <w:rsid w:val="00C13D5B"/>
    <w:rsid w:val="00C13D74"/>
    <w:rsid w:val="00C13E66"/>
    <w:rsid w:val="00C14440"/>
    <w:rsid w:val="00C14542"/>
    <w:rsid w:val="00C15907"/>
    <w:rsid w:val="00C15C12"/>
    <w:rsid w:val="00C15DA7"/>
    <w:rsid w:val="00C1602B"/>
    <w:rsid w:val="00C16140"/>
    <w:rsid w:val="00C161DB"/>
    <w:rsid w:val="00C16458"/>
    <w:rsid w:val="00C166A6"/>
    <w:rsid w:val="00C16B0A"/>
    <w:rsid w:val="00C16CBF"/>
    <w:rsid w:val="00C16DF8"/>
    <w:rsid w:val="00C16E22"/>
    <w:rsid w:val="00C17698"/>
    <w:rsid w:val="00C17936"/>
    <w:rsid w:val="00C17BCC"/>
    <w:rsid w:val="00C2005C"/>
    <w:rsid w:val="00C20134"/>
    <w:rsid w:val="00C2047D"/>
    <w:rsid w:val="00C20507"/>
    <w:rsid w:val="00C20591"/>
    <w:rsid w:val="00C20822"/>
    <w:rsid w:val="00C20C4F"/>
    <w:rsid w:val="00C20EF0"/>
    <w:rsid w:val="00C21BFE"/>
    <w:rsid w:val="00C2236A"/>
    <w:rsid w:val="00C2248E"/>
    <w:rsid w:val="00C22590"/>
    <w:rsid w:val="00C23059"/>
    <w:rsid w:val="00C230F6"/>
    <w:rsid w:val="00C23498"/>
    <w:rsid w:val="00C238F7"/>
    <w:rsid w:val="00C23DC2"/>
    <w:rsid w:val="00C24B02"/>
    <w:rsid w:val="00C24B70"/>
    <w:rsid w:val="00C24DCE"/>
    <w:rsid w:val="00C24EBC"/>
    <w:rsid w:val="00C2509C"/>
    <w:rsid w:val="00C2560C"/>
    <w:rsid w:val="00C2567B"/>
    <w:rsid w:val="00C25BD9"/>
    <w:rsid w:val="00C25CA7"/>
    <w:rsid w:val="00C262A4"/>
    <w:rsid w:val="00C2648C"/>
    <w:rsid w:val="00C265E1"/>
    <w:rsid w:val="00C26A4B"/>
    <w:rsid w:val="00C26C62"/>
    <w:rsid w:val="00C26EEA"/>
    <w:rsid w:val="00C26F61"/>
    <w:rsid w:val="00C27099"/>
    <w:rsid w:val="00C2720F"/>
    <w:rsid w:val="00C27AD4"/>
    <w:rsid w:val="00C27C18"/>
    <w:rsid w:val="00C30570"/>
    <w:rsid w:val="00C30B95"/>
    <w:rsid w:val="00C30F95"/>
    <w:rsid w:val="00C3101B"/>
    <w:rsid w:val="00C31715"/>
    <w:rsid w:val="00C31A10"/>
    <w:rsid w:val="00C31FFF"/>
    <w:rsid w:val="00C32408"/>
    <w:rsid w:val="00C32877"/>
    <w:rsid w:val="00C32A59"/>
    <w:rsid w:val="00C33348"/>
    <w:rsid w:val="00C335EB"/>
    <w:rsid w:val="00C336AF"/>
    <w:rsid w:val="00C3375C"/>
    <w:rsid w:val="00C3376A"/>
    <w:rsid w:val="00C338B8"/>
    <w:rsid w:val="00C33F9B"/>
    <w:rsid w:val="00C341EB"/>
    <w:rsid w:val="00C343B6"/>
    <w:rsid w:val="00C34B32"/>
    <w:rsid w:val="00C34C56"/>
    <w:rsid w:val="00C34CBF"/>
    <w:rsid w:val="00C35007"/>
    <w:rsid w:val="00C354CE"/>
    <w:rsid w:val="00C35609"/>
    <w:rsid w:val="00C3594F"/>
    <w:rsid w:val="00C35A6D"/>
    <w:rsid w:val="00C35CC8"/>
    <w:rsid w:val="00C360A9"/>
    <w:rsid w:val="00C360B6"/>
    <w:rsid w:val="00C361C0"/>
    <w:rsid w:val="00C361DC"/>
    <w:rsid w:val="00C36244"/>
    <w:rsid w:val="00C3648A"/>
    <w:rsid w:val="00C36B14"/>
    <w:rsid w:val="00C36FDA"/>
    <w:rsid w:val="00C37233"/>
    <w:rsid w:val="00C37469"/>
    <w:rsid w:val="00C379D8"/>
    <w:rsid w:val="00C37DE8"/>
    <w:rsid w:val="00C40091"/>
    <w:rsid w:val="00C405CD"/>
    <w:rsid w:val="00C416FF"/>
    <w:rsid w:val="00C41D46"/>
    <w:rsid w:val="00C421FF"/>
    <w:rsid w:val="00C4225C"/>
    <w:rsid w:val="00C422BF"/>
    <w:rsid w:val="00C42639"/>
    <w:rsid w:val="00C42CA1"/>
    <w:rsid w:val="00C42D57"/>
    <w:rsid w:val="00C42EB1"/>
    <w:rsid w:val="00C437A5"/>
    <w:rsid w:val="00C43F55"/>
    <w:rsid w:val="00C4410E"/>
    <w:rsid w:val="00C44171"/>
    <w:rsid w:val="00C4460B"/>
    <w:rsid w:val="00C4491D"/>
    <w:rsid w:val="00C452AB"/>
    <w:rsid w:val="00C457B5"/>
    <w:rsid w:val="00C459A8"/>
    <w:rsid w:val="00C45A15"/>
    <w:rsid w:val="00C45A39"/>
    <w:rsid w:val="00C45C95"/>
    <w:rsid w:val="00C45F8F"/>
    <w:rsid w:val="00C463B1"/>
    <w:rsid w:val="00C46478"/>
    <w:rsid w:val="00C46AF9"/>
    <w:rsid w:val="00C46B16"/>
    <w:rsid w:val="00C46F65"/>
    <w:rsid w:val="00C470B1"/>
    <w:rsid w:val="00C472CE"/>
    <w:rsid w:val="00C473F1"/>
    <w:rsid w:val="00C47799"/>
    <w:rsid w:val="00C479FB"/>
    <w:rsid w:val="00C47A5E"/>
    <w:rsid w:val="00C47FE5"/>
    <w:rsid w:val="00C50123"/>
    <w:rsid w:val="00C50143"/>
    <w:rsid w:val="00C502D6"/>
    <w:rsid w:val="00C50D1B"/>
    <w:rsid w:val="00C51077"/>
    <w:rsid w:val="00C5109E"/>
    <w:rsid w:val="00C510D4"/>
    <w:rsid w:val="00C51482"/>
    <w:rsid w:val="00C514AB"/>
    <w:rsid w:val="00C5182D"/>
    <w:rsid w:val="00C51A4D"/>
    <w:rsid w:val="00C51A75"/>
    <w:rsid w:val="00C51B5D"/>
    <w:rsid w:val="00C51FC5"/>
    <w:rsid w:val="00C5222F"/>
    <w:rsid w:val="00C522B1"/>
    <w:rsid w:val="00C52713"/>
    <w:rsid w:val="00C528CF"/>
    <w:rsid w:val="00C53089"/>
    <w:rsid w:val="00C531C0"/>
    <w:rsid w:val="00C53244"/>
    <w:rsid w:val="00C5332C"/>
    <w:rsid w:val="00C5351B"/>
    <w:rsid w:val="00C535E9"/>
    <w:rsid w:val="00C5370D"/>
    <w:rsid w:val="00C53A44"/>
    <w:rsid w:val="00C53FE1"/>
    <w:rsid w:val="00C541D8"/>
    <w:rsid w:val="00C543C2"/>
    <w:rsid w:val="00C5472D"/>
    <w:rsid w:val="00C551FB"/>
    <w:rsid w:val="00C559B7"/>
    <w:rsid w:val="00C55E62"/>
    <w:rsid w:val="00C55FD9"/>
    <w:rsid w:val="00C56035"/>
    <w:rsid w:val="00C562A1"/>
    <w:rsid w:val="00C56AD2"/>
    <w:rsid w:val="00C56FEB"/>
    <w:rsid w:val="00C57128"/>
    <w:rsid w:val="00C5712E"/>
    <w:rsid w:val="00C57517"/>
    <w:rsid w:val="00C577E4"/>
    <w:rsid w:val="00C579E1"/>
    <w:rsid w:val="00C57B97"/>
    <w:rsid w:val="00C57CE8"/>
    <w:rsid w:val="00C603EF"/>
    <w:rsid w:val="00C60640"/>
    <w:rsid w:val="00C606E9"/>
    <w:rsid w:val="00C60ECF"/>
    <w:rsid w:val="00C61248"/>
    <w:rsid w:val="00C61274"/>
    <w:rsid w:val="00C6138E"/>
    <w:rsid w:val="00C616A4"/>
    <w:rsid w:val="00C61735"/>
    <w:rsid w:val="00C617FF"/>
    <w:rsid w:val="00C61E81"/>
    <w:rsid w:val="00C62041"/>
    <w:rsid w:val="00C62147"/>
    <w:rsid w:val="00C62444"/>
    <w:rsid w:val="00C62828"/>
    <w:rsid w:val="00C62C57"/>
    <w:rsid w:val="00C62DEC"/>
    <w:rsid w:val="00C62FBC"/>
    <w:rsid w:val="00C63052"/>
    <w:rsid w:val="00C631F1"/>
    <w:rsid w:val="00C633A6"/>
    <w:rsid w:val="00C63449"/>
    <w:rsid w:val="00C6378A"/>
    <w:rsid w:val="00C63C80"/>
    <w:rsid w:val="00C64799"/>
    <w:rsid w:val="00C64EB1"/>
    <w:rsid w:val="00C65311"/>
    <w:rsid w:val="00C66191"/>
    <w:rsid w:val="00C667A5"/>
    <w:rsid w:val="00C66CE9"/>
    <w:rsid w:val="00C66E16"/>
    <w:rsid w:val="00C675ED"/>
    <w:rsid w:val="00C679D9"/>
    <w:rsid w:val="00C67F90"/>
    <w:rsid w:val="00C70181"/>
    <w:rsid w:val="00C7051C"/>
    <w:rsid w:val="00C70E79"/>
    <w:rsid w:val="00C71221"/>
    <w:rsid w:val="00C7128C"/>
    <w:rsid w:val="00C720A4"/>
    <w:rsid w:val="00C72546"/>
    <w:rsid w:val="00C7257B"/>
    <w:rsid w:val="00C726D8"/>
    <w:rsid w:val="00C72BDA"/>
    <w:rsid w:val="00C7364A"/>
    <w:rsid w:val="00C73BEE"/>
    <w:rsid w:val="00C74127"/>
    <w:rsid w:val="00C74214"/>
    <w:rsid w:val="00C7428F"/>
    <w:rsid w:val="00C74706"/>
    <w:rsid w:val="00C74908"/>
    <w:rsid w:val="00C749A0"/>
    <w:rsid w:val="00C74A86"/>
    <w:rsid w:val="00C74D95"/>
    <w:rsid w:val="00C74DBC"/>
    <w:rsid w:val="00C74E9F"/>
    <w:rsid w:val="00C75721"/>
    <w:rsid w:val="00C757A7"/>
    <w:rsid w:val="00C75B45"/>
    <w:rsid w:val="00C761AC"/>
    <w:rsid w:val="00C7684E"/>
    <w:rsid w:val="00C76CBA"/>
    <w:rsid w:val="00C77258"/>
    <w:rsid w:val="00C772F1"/>
    <w:rsid w:val="00C773E7"/>
    <w:rsid w:val="00C77841"/>
    <w:rsid w:val="00C77C8C"/>
    <w:rsid w:val="00C77E79"/>
    <w:rsid w:val="00C808C8"/>
    <w:rsid w:val="00C814A6"/>
    <w:rsid w:val="00C81A07"/>
    <w:rsid w:val="00C81F19"/>
    <w:rsid w:val="00C8208E"/>
    <w:rsid w:val="00C82959"/>
    <w:rsid w:val="00C82AE6"/>
    <w:rsid w:val="00C82B77"/>
    <w:rsid w:val="00C82C08"/>
    <w:rsid w:val="00C82C17"/>
    <w:rsid w:val="00C82C52"/>
    <w:rsid w:val="00C82CEF"/>
    <w:rsid w:val="00C83158"/>
    <w:rsid w:val="00C83625"/>
    <w:rsid w:val="00C837C8"/>
    <w:rsid w:val="00C83A7B"/>
    <w:rsid w:val="00C83B91"/>
    <w:rsid w:val="00C844B8"/>
    <w:rsid w:val="00C84568"/>
    <w:rsid w:val="00C845BA"/>
    <w:rsid w:val="00C84E0B"/>
    <w:rsid w:val="00C84E13"/>
    <w:rsid w:val="00C84FE7"/>
    <w:rsid w:val="00C851DB"/>
    <w:rsid w:val="00C852D5"/>
    <w:rsid w:val="00C85324"/>
    <w:rsid w:val="00C8538F"/>
    <w:rsid w:val="00C8541F"/>
    <w:rsid w:val="00C8544F"/>
    <w:rsid w:val="00C859F3"/>
    <w:rsid w:val="00C86383"/>
    <w:rsid w:val="00C8692C"/>
    <w:rsid w:val="00C86986"/>
    <w:rsid w:val="00C87466"/>
    <w:rsid w:val="00C874C0"/>
    <w:rsid w:val="00C87562"/>
    <w:rsid w:val="00C8762E"/>
    <w:rsid w:val="00C87878"/>
    <w:rsid w:val="00C8788E"/>
    <w:rsid w:val="00C90DB6"/>
    <w:rsid w:val="00C90F66"/>
    <w:rsid w:val="00C910B6"/>
    <w:rsid w:val="00C91226"/>
    <w:rsid w:val="00C922CE"/>
    <w:rsid w:val="00C922E3"/>
    <w:rsid w:val="00C9287D"/>
    <w:rsid w:val="00C931A9"/>
    <w:rsid w:val="00C9322F"/>
    <w:rsid w:val="00C933D6"/>
    <w:rsid w:val="00C9376D"/>
    <w:rsid w:val="00C937A0"/>
    <w:rsid w:val="00C938C2"/>
    <w:rsid w:val="00C93A78"/>
    <w:rsid w:val="00C943EE"/>
    <w:rsid w:val="00C9489D"/>
    <w:rsid w:val="00C94D6C"/>
    <w:rsid w:val="00C95155"/>
    <w:rsid w:val="00C95225"/>
    <w:rsid w:val="00C95973"/>
    <w:rsid w:val="00C95D09"/>
    <w:rsid w:val="00C96459"/>
    <w:rsid w:val="00C970EB"/>
    <w:rsid w:val="00C973F9"/>
    <w:rsid w:val="00C9742C"/>
    <w:rsid w:val="00C975BD"/>
    <w:rsid w:val="00C977CE"/>
    <w:rsid w:val="00C97E5D"/>
    <w:rsid w:val="00CA000A"/>
    <w:rsid w:val="00CA02F0"/>
    <w:rsid w:val="00CA070C"/>
    <w:rsid w:val="00CA0A97"/>
    <w:rsid w:val="00CA0C72"/>
    <w:rsid w:val="00CA10F4"/>
    <w:rsid w:val="00CA13DF"/>
    <w:rsid w:val="00CA1E47"/>
    <w:rsid w:val="00CA2561"/>
    <w:rsid w:val="00CA2564"/>
    <w:rsid w:val="00CA2645"/>
    <w:rsid w:val="00CA26F2"/>
    <w:rsid w:val="00CA35BC"/>
    <w:rsid w:val="00CA38D8"/>
    <w:rsid w:val="00CA39CF"/>
    <w:rsid w:val="00CA3D2C"/>
    <w:rsid w:val="00CA3FD8"/>
    <w:rsid w:val="00CA44C5"/>
    <w:rsid w:val="00CA45CF"/>
    <w:rsid w:val="00CA504A"/>
    <w:rsid w:val="00CA5114"/>
    <w:rsid w:val="00CA531F"/>
    <w:rsid w:val="00CA552A"/>
    <w:rsid w:val="00CA5836"/>
    <w:rsid w:val="00CA5951"/>
    <w:rsid w:val="00CA5988"/>
    <w:rsid w:val="00CA5C17"/>
    <w:rsid w:val="00CA5DDE"/>
    <w:rsid w:val="00CA645E"/>
    <w:rsid w:val="00CA6843"/>
    <w:rsid w:val="00CA684F"/>
    <w:rsid w:val="00CA6BBD"/>
    <w:rsid w:val="00CA6E84"/>
    <w:rsid w:val="00CA7159"/>
    <w:rsid w:val="00CA738A"/>
    <w:rsid w:val="00CA76E7"/>
    <w:rsid w:val="00CA78FD"/>
    <w:rsid w:val="00CA7986"/>
    <w:rsid w:val="00CA7CAE"/>
    <w:rsid w:val="00CA7E80"/>
    <w:rsid w:val="00CB03AF"/>
    <w:rsid w:val="00CB0900"/>
    <w:rsid w:val="00CB09AC"/>
    <w:rsid w:val="00CB15D5"/>
    <w:rsid w:val="00CB1C8F"/>
    <w:rsid w:val="00CB1E6B"/>
    <w:rsid w:val="00CB1F24"/>
    <w:rsid w:val="00CB1FF7"/>
    <w:rsid w:val="00CB2142"/>
    <w:rsid w:val="00CB238B"/>
    <w:rsid w:val="00CB283E"/>
    <w:rsid w:val="00CB39FD"/>
    <w:rsid w:val="00CB3AD6"/>
    <w:rsid w:val="00CB3D3F"/>
    <w:rsid w:val="00CB3EF7"/>
    <w:rsid w:val="00CB40E6"/>
    <w:rsid w:val="00CB4156"/>
    <w:rsid w:val="00CB41C7"/>
    <w:rsid w:val="00CB4633"/>
    <w:rsid w:val="00CB4667"/>
    <w:rsid w:val="00CB48BA"/>
    <w:rsid w:val="00CB5354"/>
    <w:rsid w:val="00CB55C5"/>
    <w:rsid w:val="00CB6119"/>
    <w:rsid w:val="00CB6660"/>
    <w:rsid w:val="00CB6728"/>
    <w:rsid w:val="00CB684C"/>
    <w:rsid w:val="00CB6CD7"/>
    <w:rsid w:val="00CB6E22"/>
    <w:rsid w:val="00CB6EE0"/>
    <w:rsid w:val="00CB7129"/>
    <w:rsid w:val="00CB7231"/>
    <w:rsid w:val="00CB728A"/>
    <w:rsid w:val="00CB73A9"/>
    <w:rsid w:val="00CC00D0"/>
    <w:rsid w:val="00CC00D9"/>
    <w:rsid w:val="00CC0BA7"/>
    <w:rsid w:val="00CC0F43"/>
    <w:rsid w:val="00CC1067"/>
    <w:rsid w:val="00CC1217"/>
    <w:rsid w:val="00CC181A"/>
    <w:rsid w:val="00CC1824"/>
    <w:rsid w:val="00CC183D"/>
    <w:rsid w:val="00CC1AC3"/>
    <w:rsid w:val="00CC236B"/>
    <w:rsid w:val="00CC23C4"/>
    <w:rsid w:val="00CC249A"/>
    <w:rsid w:val="00CC24AE"/>
    <w:rsid w:val="00CC2A75"/>
    <w:rsid w:val="00CC2C0B"/>
    <w:rsid w:val="00CC2ED4"/>
    <w:rsid w:val="00CC3099"/>
    <w:rsid w:val="00CC3723"/>
    <w:rsid w:val="00CC3939"/>
    <w:rsid w:val="00CC3997"/>
    <w:rsid w:val="00CC3D0B"/>
    <w:rsid w:val="00CC3F93"/>
    <w:rsid w:val="00CC406E"/>
    <w:rsid w:val="00CC4110"/>
    <w:rsid w:val="00CC44F2"/>
    <w:rsid w:val="00CC4C55"/>
    <w:rsid w:val="00CC4D50"/>
    <w:rsid w:val="00CC4DFC"/>
    <w:rsid w:val="00CC513C"/>
    <w:rsid w:val="00CC54B4"/>
    <w:rsid w:val="00CC6710"/>
    <w:rsid w:val="00CC67EB"/>
    <w:rsid w:val="00CC688F"/>
    <w:rsid w:val="00CC68AE"/>
    <w:rsid w:val="00CC70D9"/>
    <w:rsid w:val="00CC7634"/>
    <w:rsid w:val="00CC78EE"/>
    <w:rsid w:val="00CC7AA6"/>
    <w:rsid w:val="00CD01BE"/>
    <w:rsid w:val="00CD01D6"/>
    <w:rsid w:val="00CD0391"/>
    <w:rsid w:val="00CD0910"/>
    <w:rsid w:val="00CD0A35"/>
    <w:rsid w:val="00CD121D"/>
    <w:rsid w:val="00CD130F"/>
    <w:rsid w:val="00CD175C"/>
    <w:rsid w:val="00CD1892"/>
    <w:rsid w:val="00CD1931"/>
    <w:rsid w:val="00CD28DF"/>
    <w:rsid w:val="00CD2A1F"/>
    <w:rsid w:val="00CD3709"/>
    <w:rsid w:val="00CD3A41"/>
    <w:rsid w:val="00CD3B97"/>
    <w:rsid w:val="00CD3F9F"/>
    <w:rsid w:val="00CD46AE"/>
    <w:rsid w:val="00CD4BA0"/>
    <w:rsid w:val="00CD50FC"/>
    <w:rsid w:val="00CD5396"/>
    <w:rsid w:val="00CD557A"/>
    <w:rsid w:val="00CD593D"/>
    <w:rsid w:val="00CD59E0"/>
    <w:rsid w:val="00CD59E3"/>
    <w:rsid w:val="00CD5C15"/>
    <w:rsid w:val="00CD5CB3"/>
    <w:rsid w:val="00CD5FE6"/>
    <w:rsid w:val="00CD60A4"/>
    <w:rsid w:val="00CD68CD"/>
    <w:rsid w:val="00CD6945"/>
    <w:rsid w:val="00CD6BD0"/>
    <w:rsid w:val="00CD713A"/>
    <w:rsid w:val="00CD7265"/>
    <w:rsid w:val="00CD757A"/>
    <w:rsid w:val="00CD76D7"/>
    <w:rsid w:val="00CD7C85"/>
    <w:rsid w:val="00CE0087"/>
    <w:rsid w:val="00CE159B"/>
    <w:rsid w:val="00CE15FC"/>
    <w:rsid w:val="00CE185E"/>
    <w:rsid w:val="00CE188B"/>
    <w:rsid w:val="00CE1DC2"/>
    <w:rsid w:val="00CE202D"/>
    <w:rsid w:val="00CE20AC"/>
    <w:rsid w:val="00CE2253"/>
    <w:rsid w:val="00CE2EEA"/>
    <w:rsid w:val="00CE3163"/>
    <w:rsid w:val="00CE3D94"/>
    <w:rsid w:val="00CE3E88"/>
    <w:rsid w:val="00CE3EE1"/>
    <w:rsid w:val="00CE431A"/>
    <w:rsid w:val="00CE48CF"/>
    <w:rsid w:val="00CE4E87"/>
    <w:rsid w:val="00CE4F2C"/>
    <w:rsid w:val="00CE53A4"/>
    <w:rsid w:val="00CE55D9"/>
    <w:rsid w:val="00CE56AB"/>
    <w:rsid w:val="00CE5D80"/>
    <w:rsid w:val="00CE6A12"/>
    <w:rsid w:val="00CE6AE6"/>
    <w:rsid w:val="00CE6B74"/>
    <w:rsid w:val="00CE6F4D"/>
    <w:rsid w:val="00CE735B"/>
    <w:rsid w:val="00CE76D2"/>
    <w:rsid w:val="00CE7F3F"/>
    <w:rsid w:val="00CF0012"/>
    <w:rsid w:val="00CF03D4"/>
    <w:rsid w:val="00CF0778"/>
    <w:rsid w:val="00CF168D"/>
    <w:rsid w:val="00CF16FD"/>
    <w:rsid w:val="00CF17E4"/>
    <w:rsid w:val="00CF2F73"/>
    <w:rsid w:val="00CF3054"/>
    <w:rsid w:val="00CF30A4"/>
    <w:rsid w:val="00CF3460"/>
    <w:rsid w:val="00CF3634"/>
    <w:rsid w:val="00CF4301"/>
    <w:rsid w:val="00CF438C"/>
    <w:rsid w:val="00CF4448"/>
    <w:rsid w:val="00CF4539"/>
    <w:rsid w:val="00CF45C2"/>
    <w:rsid w:val="00CF4664"/>
    <w:rsid w:val="00CF4D81"/>
    <w:rsid w:val="00CF4E1B"/>
    <w:rsid w:val="00CF50F2"/>
    <w:rsid w:val="00CF523F"/>
    <w:rsid w:val="00CF5409"/>
    <w:rsid w:val="00CF543F"/>
    <w:rsid w:val="00CF5BC1"/>
    <w:rsid w:val="00CF5EC4"/>
    <w:rsid w:val="00CF6788"/>
    <w:rsid w:val="00CF697A"/>
    <w:rsid w:val="00CF6ED5"/>
    <w:rsid w:val="00CF7798"/>
    <w:rsid w:val="00CF77CB"/>
    <w:rsid w:val="00CF7C7F"/>
    <w:rsid w:val="00CF7D74"/>
    <w:rsid w:val="00CF7DF3"/>
    <w:rsid w:val="00CF7FA4"/>
    <w:rsid w:val="00D002DC"/>
    <w:rsid w:val="00D00992"/>
    <w:rsid w:val="00D00A15"/>
    <w:rsid w:val="00D01091"/>
    <w:rsid w:val="00D024F0"/>
    <w:rsid w:val="00D02868"/>
    <w:rsid w:val="00D03120"/>
    <w:rsid w:val="00D03172"/>
    <w:rsid w:val="00D0317B"/>
    <w:rsid w:val="00D033FA"/>
    <w:rsid w:val="00D035D8"/>
    <w:rsid w:val="00D043D1"/>
    <w:rsid w:val="00D046D8"/>
    <w:rsid w:val="00D05170"/>
    <w:rsid w:val="00D06323"/>
    <w:rsid w:val="00D065D0"/>
    <w:rsid w:val="00D0674E"/>
    <w:rsid w:val="00D06968"/>
    <w:rsid w:val="00D07688"/>
    <w:rsid w:val="00D07A92"/>
    <w:rsid w:val="00D07F2B"/>
    <w:rsid w:val="00D1024C"/>
    <w:rsid w:val="00D1071C"/>
    <w:rsid w:val="00D107E0"/>
    <w:rsid w:val="00D108C0"/>
    <w:rsid w:val="00D1125F"/>
    <w:rsid w:val="00D11B06"/>
    <w:rsid w:val="00D11B29"/>
    <w:rsid w:val="00D1223C"/>
    <w:rsid w:val="00D1225B"/>
    <w:rsid w:val="00D12500"/>
    <w:rsid w:val="00D12B5A"/>
    <w:rsid w:val="00D13345"/>
    <w:rsid w:val="00D133D0"/>
    <w:rsid w:val="00D1371C"/>
    <w:rsid w:val="00D139A2"/>
    <w:rsid w:val="00D13A4B"/>
    <w:rsid w:val="00D13AAF"/>
    <w:rsid w:val="00D13BBE"/>
    <w:rsid w:val="00D13F45"/>
    <w:rsid w:val="00D144D9"/>
    <w:rsid w:val="00D14795"/>
    <w:rsid w:val="00D14BF1"/>
    <w:rsid w:val="00D159FC"/>
    <w:rsid w:val="00D15C1D"/>
    <w:rsid w:val="00D160F5"/>
    <w:rsid w:val="00D166C9"/>
    <w:rsid w:val="00D1677A"/>
    <w:rsid w:val="00D16C7A"/>
    <w:rsid w:val="00D16DD0"/>
    <w:rsid w:val="00D1720A"/>
    <w:rsid w:val="00D17290"/>
    <w:rsid w:val="00D179C0"/>
    <w:rsid w:val="00D17B34"/>
    <w:rsid w:val="00D20028"/>
    <w:rsid w:val="00D202B2"/>
    <w:rsid w:val="00D20303"/>
    <w:rsid w:val="00D20475"/>
    <w:rsid w:val="00D20861"/>
    <w:rsid w:val="00D20C9A"/>
    <w:rsid w:val="00D21127"/>
    <w:rsid w:val="00D221F8"/>
    <w:rsid w:val="00D22395"/>
    <w:rsid w:val="00D228EB"/>
    <w:rsid w:val="00D229C3"/>
    <w:rsid w:val="00D22B92"/>
    <w:rsid w:val="00D22F83"/>
    <w:rsid w:val="00D2358E"/>
    <w:rsid w:val="00D237FD"/>
    <w:rsid w:val="00D23D74"/>
    <w:rsid w:val="00D23F12"/>
    <w:rsid w:val="00D24158"/>
    <w:rsid w:val="00D24949"/>
    <w:rsid w:val="00D25567"/>
    <w:rsid w:val="00D25A7C"/>
    <w:rsid w:val="00D26141"/>
    <w:rsid w:val="00D26451"/>
    <w:rsid w:val="00D26923"/>
    <w:rsid w:val="00D26BF9"/>
    <w:rsid w:val="00D27482"/>
    <w:rsid w:val="00D27A94"/>
    <w:rsid w:val="00D27CD9"/>
    <w:rsid w:val="00D27FAC"/>
    <w:rsid w:val="00D30233"/>
    <w:rsid w:val="00D3035E"/>
    <w:rsid w:val="00D30B3B"/>
    <w:rsid w:val="00D30BF3"/>
    <w:rsid w:val="00D31BC0"/>
    <w:rsid w:val="00D31C68"/>
    <w:rsid w:val="00D31D55"/>
    <w:rsid w:val="00D32362"/>
    <w:rsid w:val="00D323A5"/>
    <w:rsid w:val="00D32690"/>
    <w:rsid w:val="00D32FE6"/>
    <w:rsid w:val="00D33201"/>
    <w:rsid w:val="00D3326D"/>
    <w:rsid w:val="00D33532"/>
    <w:rsid w:val="00D3373A"/>
    <w:rsid w:val="00D33FDA"/>
    <w:rsid w:val="00D34264"/>
    <w:rsid w:val="00D346E1"/>
    <w:rsid w:val="00D34DF8"/>
    <w:rsid w:val="00D34E8C"/>
    <w:rsid w:val="00D35192"/>
    <w:rsid w:val="00D3555A"/>
    <w:rsid w:val="00D35AF0"/>
    <w:rsid w:val="00D35E2B"/>
    <w:rsid w:val="00D35ED7"/>
    <w:rsid w:val="00D364B2"/>
    <w:rsid w:val="00D36620"/>
    <w:rsid w:val="00D36638"/>
    <w:rsid w:val="00D36D56"/>
    <w:rsid w:val="00D3742E"/>
    <w:rsid w:val="00D37671"/>
    <w:rsid w:val="00D379A7"/>
    <w:rsid w:val="00D40101"/>
    <w:rsid w:val="00D40745"/>
    <w:rsid w:val="00D40B00"/>
    <w:rsid w:val="00D40F72"/>
    <w:rsid w:val="00D4196E"/>
    <w:rsid w:val="00D41A01"/>
    <w:rsid w:val="00D41C1D"/>
    <w:rsid w:val="00D41F9B"/>
    <w:rsid w:val="00D4225E"/>
    <w:rsid w:val="00D42275"/>
    <w:rsid w:val="00D422A9"/>
    <w:rsid w:val="00D427CD"/>
    <w:rsid w:val="00D42A63"/>
    <w:rsid w:val="00D42DCF"/>
    <w:rsid w:val="00D4360B"/>
    <w:rsid w:val="00D43CDC"/>
    <w:rsid w:val="00D43F1A"/>
    <w:rsid w:val="00D4409C"/>
    <w:rsid w:val="00D44198"/>
    <w:rsid w:val="00D4436B"/>
    <w:rsid w:val="00D444EC"/>
    <w:rsid w:val="00D44552"/>
    <w:rsid w:val="00D44906"/>
    <w:rsid w:val="00D44A1B"/>
    <w:rsid w:val="00D44B7B"/>
    <w:rsid w:val="00D44D14"/>
    <w:rsid w:val="00D45080"/>
    <w:rsid w:val="00D45477"/>
    <w:rsid w:val="00D455F6"/>
    <w:rsid w:val="00D45B11"/>
    <w:rsid w:val="00D45BA0"/>
    <w:rsid w:val="00D461EE"/>
    <w:rsid w:val="00D46281"/>
    <w:rsid w:val="00D46689"/>
    <w:rsid w:val="00D46953"/>
    <w:rsid w:val="00D469B0"/>
    <w:rsid w:val="00D46C24"/>
    <w:rsid w:val="00D4745A"/>
    <w:rsid w:val="00D47B0F"/>
    <w:rsid w:val="00D47FF7"/>
    <w:rsid w:val="00D50233"/>
    <w:rsid w:val="00D506DA"/>
    <w:rsid w:val="00D50ABB"/>
    <w:rsid w:val="00D50C64"/>
    <w:rsid w:val="00D51362"/>
    <w:rsid w:val="00D515AA"/>
    <w:rsid w:val="00D515ED"/>
    <w:rsid w:val="00D516A4"/>
    <w:rsid w:val="00D51A6E"/>
    <w:rsid w:val="00D51AC8"/>
    <w:rsid w:val="00D51BC0"/>
    <w:rsid w:val="00D51C2C"/>
    <w:rsid w:val="00D5260F"/>
    <w:rsid w:val="00D52642"/>
    <w:rsid w:val="00D52783"/>
    <w:rsid w:val="00D527CF"/>
    <w:rsid w:val="00D52F15"/>
    <w:rsid w:val="00D532A7"/>
    <w:rsid w:val="00D537BA"/>
    <w:rsid w:val="00D53ED5"/>
    <w:rsid w:val="00D546FE"/>
    <w:rsid w:val="00D54D41"/>
    <w:rsid w:val="00D54D53"/>
    <w:rsid w:val="00D54DDA"/>
    <w:rsid w:val="00D55037"/>
    <w:rsid w:val="00D551F2"/>
    <w:rsid w:val="00D5558B"/>
    <w:rsid w:val="00D55892"/>
    <w:rsid w:val="00D559E6"/>
    <w:rsid w:val="00D55C1C"/>
    <w:rsid w:val="00D55E3A"/>
    <w:rsid w:val="00D5605D"/>
    <w:rsid w:val="00D56D82"/>
    <w:rsid w:val="00D5763A"/>
    <w:rsid w:val="00D577BD"/>
    <w:rsid w:val="00D57A2F"/>
    <w:rsid w:val="00D57CEF"/>
    <w:rsid w:val="00D57F16"/>
    <w:rsid w:val="00D604F1"/>
    <w:rsid w:val="00D60801"/>
    <w:rsid w:val="00D60B7D"/>
    <w:rsid w:val="00D60D7D"/>
    <w:rsid w:val="00D60DB3"/>
    <w:rsid w:val="00D60FD6"/>
    <w:rsid w:val="00D611BE"/>
    <w:rsid w:val="00D617A2"/>
    <w:rsid w:val="00D618FC"/>
    <w:rsid w:val="00D61CE3"/>
    <w:rsid w:val="00D624D1"/>
    <w:rsid w:val="00D6267F"/>
    <w:rsid w:val="00D62765"/>
    <w:rsid w:val="00D6307B"/>
    <w:rsid w:val="00D63D48"/>
    <w:rsid w:val="00D63DBF"/>
    <w:rsid w:val="00D64347"/>
    <w:rsid w:val="00D64417"/>
    <w:rsid w:val="00D64702"/>
    <w:rsid w:val="00D647CE"/>
    <w:rsid w:val="00D64E31"/>
    <w:rsid w:val="00D65079"/>
    <w:rsid w:val="00D650B2"/>
    <w:rsid w:val="00D65491"/>
    <w:rsid w:val="00D65553"/>
    <w:rsid w:val="00D65633"/>
    <w:rsid w:val="00D660BF"/>
    <w:rsid w:val="00D663C9"/>
    <w:rsid w:val="00D66C47"/>
    <w:rsid w:val="00D6708A"/>
    <w:rsid w:val="00D67348"/>
    <w:rsid w:val="00D674E5"/>
    <w:rsid w:val="00D675E8"/>
    <w:rsid w:val="00D67DD0"/>
    <w:rsid w:val="00D71657"/>
    <w:rsid w:val="00D71AA5"/>
    <w:rsid w:val="00D71BA8"/>
    <w:rsid w:val="00D722AD"/>
    <w:rsid w:val="00D72443"/>
    <w:rsid w:val="00D72554"/>
    <w:rsid w:val="00D726EB"/>
    <w:rsid w:val="00D72BA1"/>
    <w:rsid w:val="00D72D0C"/>
    <w:rsid w:val="00D72DC8"/>
    <w:rsid w:val="00D73579"/>
    <w:rsid w:val="00D73CB5"/>
    <w:rsid w:val="00D7416B"/>
    <w:rsid w:val="00D742E6"/>
    <w:rsid w:val="00D743B1"/>
    <w:rsid w:val="00D7485A"/>
    <w:rsid w:val="00D74E08"/>
    <w:rsid w:val="00D752A5"/>
    <w:rsid w:val="00D7530D"/>
    <w:rsid w:val="00D757DF"/>
    <w:rsid w:val="00D7605D"/>
    <w:rsid w:val="00D760F9"/>
    <w:rsid w:val="00D76222"/>
    <w:rsid w:val="00D764AA"/>
    <w:rsid w:val="00D7651D"/>
    <w:rsid w:val="00D7652A"/>
    <w:rsid w:val="00D7662C"/>
    <w:rsid w:val="00D76B49"/>
    <w:rsid w:val="00D76BF5"/>
    <w:rsid w:val="00D77301"/>
    <w:rsid w:val="00D773A0"/>
    <w:rsid w:val="00D775D2"/>
    <w:rsid w:val="00D7773E"/>
    <w:rsid w:val="00D77D22"/>
    <w:rsid w:val="00D77F42"/>
    <w:rsid w:val="00D80047"/>
    <w:rsid w:val="00D802A0"/>
    <w:rsid w:val="00D804DB"/>
    <w:rsid w:val="00D805A4"/>
    <w:rsid w:val="00D80666"/>
    <w:rsid w:val="00D807DB"/>
    <w:rsid w:val="00D80957"/>
    <w:rsid w:val="00D80B48"/>
    <w:rsid w:val="00D80D5B"/>
    <w:rsid w:val="00D80D78"/>
    <w:rsid w:val="00D80D84"/>
    <w:rsid w:val="00D80E7F"/>
    <w:rsid w:val="00D80EEE"/>
    <w:rsid w:val="00D814AB"/>
    <w:rsid w:val="00D819A6"/>
    <w:rsid w:val="00D81A29"/>
    <w:rsid w:val="00D81B0B"/>
    <w:rsid w:val="00D821D8"/>
    <w:rsid w:val="00D821FE"/>
    <w:rsid w:val="00D828BB"/>
    <w:rsid w:val="00D82975"/>
    <w:rsid w:val="00D82B28"/>
    <w:rsid w:val="00D82F15"/>
    <w:rsid w:val="00D83001"/>
    <w:rsid w:val="00D832E0"/>
    <w:rsid w:val="00D834CE"/>
    <w:rsid w:val="00D83569"/>
    <w:rsid w:val="00D839C0"/>
    <w:rsid w:val="00D83A10"/>
    <w:rsid w:val="00D83F25"/>
    <w:rsid w:val="00D841EB"/>
    <w:rsid w:val="00D84228"/>
    <w:rsid w:val="00D8423F"/>
    <w:rsid w:val="00D845C8"/>
    <w:rsid w:val="00D84611"/>
    <w:rsid w:val="00D84699"/>
    <w:rsid w:val="00D846DD"/>
    <w:rsid w:val="00D851A9"/>
    <w:rsid w:val="00D85242"/>
    <w:rsid w:val="00D85422"/>
    <w:rsid w:val="00D85706"/>
    <w:rsid w:val="00D85CE7"/>
    <w:rsid w:val="00D86012"/>
    <w:rsid w:val="00D863FD"/>
    <w:rsid w:val="00D86484"/>
    <w:rsid w:val="00D86B87"/>
    <w:rsid w:val="00D86D1E"/>
    <w:rsid w:val="00D86DD3"/>
    <w:rsid w:val="00D8706B"/>
    <w:rsid w:val="00D87106"/>
    <w:rsid w:val="00D8755C"/>
    <w:rsid w:val="00D877DF"/>
    <w:rsid w:val="00D87BCB"/>
    <w:rsid w:val="00D87CBB"/>
    <w:rsid w:val="00D87E7D"/>
    <w:rsid w:val="00D90099"/>
    <w:rsid w:val="00D90566"/>
    <w:rsid w:val="00D90E10"/>
    <w:rsid w:val="00D90E5E"/>
    <w:rsid w:val="00D90EDD"/>
    <w:rsid w:val="00D91591"/>
    <w:rsid w:val="00D91AE3"/>
    <w:rsid w:val="00D92F19"/>
    <w:rsid w:val="00D9381C"/>
    <w:rsid w:val="00D93828"/>
    <w:rsid w:val="00D93DD8"/>
    <w:rsid w:val="00D94444"/>
    <w:rsid w:val="00D945C0"/>
    <w:rsid w:val="00D94A46"/>
    <w:rsid w:val="00D94F38"/>
    <w:rsid w:val="00D95113"/>
    <w:rsid w:val="00D951AB"/>
    <w:rsid w:val="00D95692"/>
    <w:rsid w:val="00D95C94"/>
    <w:rsid w:val="00D95CE2"/>
    <w:rsid w:val="00D95E56"/>
    <w:rsid w:val="00D9613F"/>
    <w:rsid w:val="00D96536"/>
    <w:rsid w:val="00D96721"/>
    <w:rsid w:val="00D96E52"/>
    <w:rsid w:val="00D96E87"/>
    <w:rsid w:val="00D96FC2"/>
    <w:rsid w:val="00D96FE5"/>
    <w:rsid w:val="00D970C1"/>
    <w:rsid w:val="00D97743"/>
    <w:rsid w:val="00D97D2A"/>
    <w:rsid w:val="00DA02CF"/>
    <w:rsid w:val="00DA27C5"/>
    <w:rsid w:val="00DA2A24"/>
    <w:rsid w:val="00DA2CDA"/>
    <w:rsid w:val="00DA31FD"/>
    <w:rsid w:val="00DA3847"/>
    <w:rsid w:val="00DA39C5"/>
    <w:rsid w:val="00DA3B9A"/>
    <w:rsid w:val="00DA3CFA"/>
    <w:rsid w:val="00DA406E"/>
    <w:rsid w:val="00DA455D"/>
    <w:rsid w:val="00DA49D0"/>
    <w:rsid w:val="00DA4B1D"/>
    <w:rsid w:val="00DA4B4B"/>
    <w:rsid w:val="00DA5642"/>
    <w:rsid w:val="00DA5816"/>
    <w:rsid w:val="00DA58F9"/>
    <w:rsid w:val="00DA5A11"/>
    <w:rsid w:val="00DA5E6F"/>
    <w:rsid w:val="00DA6017"/>
    <w:rsid w:val="00DA627F"/>
    <w:rsid w:val="00DA628E"/>
    <w:rsid w:val="00DA635A"/>
    <w:rsid w:val="00DA64C2"/>
    <w:rsid w:val="00DA653A"/>
    <w:rsid w:val="00DA65E1"/>
    <w:rsid w:val="00DA6695"/>
    <w:rsid w:val="00DA6E77"/>
    <w:rsid w:val="00DA73CB"/>
    <w:rsid w:val="00DA7C44"/>
    <w:rsid w:val="00DA7C66"/>
    <w:rsid w:val="00DA7F5A"/>
    <w:rsid w:val="00DB0028"/>
    <w:rsid w:val="00DB043C"/>
    <w:rsid w:val="00DB0486"/>
    <w:rsid w:val="00DB0588"/>
    <w:rsid w:val="00DB0654"/>
    <w:rsid w:val="00DB07A7"/>
    <w:rsid w:val="00DB0B1C"/>
    <w:rsid w:val="00DB0ED6"/>
    <w:rsid w:val="00DB12A7"/>
    <w:rsid w:val="00DB1910"/>
    <w:rsid w:val="00DB1E87"/>
    <w:rsid w:val="00DB23B5"/>
    <w:rsid w:val="00DB25BE"/>
    <w:rsid w:val="00DB2674"/>
    <w:rsid w:val="00DB2AB3"/>
    <w:rsid w:val="00DB3594"/>
    <w:rsid w:val="00DB4108"/>
    <w:rsid w:val="00DB44EC"/>
    <w:rsid w:val="00DB4575"/>
    <w:rsid w:val="00DB4915"/>
    <w:rsid w:val="00DB51BC"/>
    <w:rsid w:val="00DB52BA"/>
    <w:rsid w:val="00DB52E5"/>
    <w:rsid w:val="00DB5AA6"/>
    <w:rsid w:val="00DB662D"/>
    <w:rsid w:val="00DB66EB"/>
    <w:rsid w:val="00DB6E64"/>
    <w:rsid w:val="00DB7596"/>
    <w:rsid w:val="00DB7F88"/>
    <w:rsid w:val="00DC02EA"/>
    <w:rsid w:val="00DC04CE"/>
    <w:rsid w:val="00DC0DB3"/>
    <w:rsid w:val="00DC1078"/>
    <w:rsid w:val="00DC1439"/>
    <w:rsid w:val="00DC1495"/>
    <w:rsid w:val="00DC1C17"/>
    <w:rsid w:val="00DC1EF4"/>
    <w:rsid w:val="00DC24C4"/>
    <w:rsid w:val="00DC2911"/>
    <w:rsid w:val="00DC2C36"/>
    <w:rsid w:val="00DC2C43"/>
    <w:rsid w:val="00DC2D9D"/>
    <w:rsid w:val="00DC2F43"/>
    <w:rsid w:val="00DC3551"/>
    <w:rsid w:val="00DC365F"/>
    <w:rsid w:val="00DC3A51"/>
    <w:rsid w:val="00DC3C98"/>
    <w:rsid w:val="00DC3F8D"/>
    <w:rsid w:val="00DC4008"/>
    <w:rsid w:val="00DC4153"/>
    <w:rsid w:val="00DC47C1"/>
    <w:rsid w:val="00DC4B1D"/>
    <w:rsid w:val="00DC4F8C"/>
    <w:rsid w:val="00DC583C"/>
    <w:rsid w:val="00DC5ED0"/>
    <w:rsid w:val="00DC6A2B"/>
    <w:rsid w:val="00DC710B"/>
    <w:rsid w:val="00DC7867"/>
    <w:rsid w:val="00DC7AFF"/>
    <w:rsid w:val="00DD0051"/>
    <w:rsid w:val="00DD039E"/>
    <w:rsid w:val="00DD0880"/>
    <w:rsid w:val="00DD08EB"/>
    <w:rsid w:val="00DD10C4"/>
    <w:rsid w:val="00DD1149"/>
    <w:rsid w:val="00DD123F"/>
    <w:rsid w:val="00DD138B"/>
    <w:rsid w:val="00DD1A92"/>
    <w:rsid w:val="00DD24E7"/>
    <w:rsid w:val="00DD2780"/>
    <w:rsid w:val="00DD2A2E"/>
    <w:rsid w:val="00DD2EEA"/>
    <w:rsid w:val="00DD30D0"/>
    <w:rsid w:val="00DD3685"/>
    <w:rsid w:val="00DD37EC"/>
    <w:rsid w:val="00DD37FE"/>
    <w:rsid w:val="00DD3C12"/>
    <w:rsid w:val="00DD3FB2"/>
    <w:rsid w:val="00DD4D00"/>
    <w:rsid w:val="00DD6AF8"/>
    <w:rsid w:val="00DD6DA3"/>
    <w:rsid w:val="00DD6FE3"/>
    <w:rsid w:val="00DD7545"/>
    <w:rsid w:val="00DD7B3A"/>
    <w:rsid w:val="00DD7CDD"/>
    <w:rsid w:val="00DE086A"/>
    <w:rsid w:val="00DE0F6F"/>
    <w:rsid w:val="00DE1367"/>
    <w:rsid w:val="00DE14DC"/>
    <w:rsid w:val="00DE15DD"/>
    <w:rsid w:val="00DE1739"/>
    <w:rsid w:val="00DE1BAA"/>
    <w:rsid w:val="00DE2DC6"/>
    <w:rsid w:val="00DE3011"/>
    <w:rsid w:val="00DE34B9"/>
    <w:rsid w:val="00DE36B8"/>
    <w:rsid w:val="00DE3CDB"/>
    <w:rsid w:val="00DE4091"/>
    <w:rsid w:val="00DE42B4"/>
    <w:rsid w:val="00DE448E"/>
    <w:rsid w:val="00DE4681"/>
    <w:rsid w:val="00DE4827"/>
    <w:rsid w:val="00DE4946"/>
    <w:rsid w:val="00DE4974"/>
    <w:rsid w:val="00DE4DFC"/>
    <w:rsid w:val="00DE50C9"/>
    <w:rsid w:val="00DE51ED"/>
    <w:rsid w:val="00DE5560"/>
    <w:rsid w:val="00DE556C"/>
    <w:rsid w:val="00DE58B2"/>
    <w:rsid w:val="00DE5FDB"/>
    <w:rsid w:val="00DE5FF9"/>
    <w:rsid w:val="00DE6778"/>
    <w:rsid w:val="00DE68F7"/>
    <w:rsid w:val="00DE6D0B"/>
    <w:rsid w:val="00DE7212"/>
    <w:rsid w:val="00DE789E"/>
    <w:rsid w:val="00DE7BC9"/>
    <w:rsid w:val="00DE7DE8"/>
    <w:rsid w:val="00DF0DEC"/>
    <w:rsid w:val="00DF13B8"/>
    <w:rsid w:val="00DF15F3"/>
    <w:rsid w:val="00DF1F8B"/>
    <w:rsid w:val="00DF2045"/>
    <w:rsid w:val="00DF2FF5"/>
    <w:rsid w:val="00DF3391"/>
    <w:rsid w:val="00DF3542"/>
    <w:rsid w:val="00DF3A18"/>
    <w:rsid w:val="00DF3F0E"/>
    <w:rsid w:val="00DF3FAC"/>
    <w:rsid w:val="00DF4045"/>
    <w:rsid w:val="00DF55BA"/>
    <w:rsid w:val="00DF55DD"/>
    <w:rsid w:val="00DF57E8"/>
    <w:rsid w:val="00DF59E6"/>
    <w:rsid w:val="00DF5A1E"/>
    <w:rsid w:val="00DF5D60"/>
    <w:rsid w:val="00DF604E"/>
    <w:rsid w:val="00DF695B"/>
    <w:rsid w:val="00DF69AF"/>
    <w:rsid w:val="00DF6DEB"/>
    <w:rsid w:val="00DF7512"/>
    <w:rsid w:val="00DF767B"/>
    <w:rsid w:val="00DF7ACD"/>
    <w:rsid w:val="00DF7FC0"/>
    <w:rsid w:val="00E01B1A"/>
    <w:rsid w:val="00E02BB6"/>
    <w:rsid w:val="00E02C36"/>
    <w:rsid w:val="00E03021"/>
    <w:rsid w:val="00E031C4"/>
    <w:rsid w:val="00E035C9"/>
    <w:rsid w:val="00E037F2"/>
    <w:rsid w:val="00E03928"/>
    <w:rsid w:val="00E03B64"/>
    <w:rsid w:val="00E03CE3"/>
    <w:rsid w:val="00E04A15"/>
    <w:rsid w:val="00E04C42"/>
    <w:rsid w:val="00E04F5E"/>
    <w:rsid w:val="00E04F79"/>
    <w:rsid w:val="00E052A7"/>
    <w:rsid w:val="00E052BE"/>
    <w:rsid w:val="00E05442"/>
    <w:rsid w:val="00E05866"/>
    <w:rsid w:val="00E05B5B"/>
    <w:rsid w:val="00E06159"/>
    <w:rsid w:val="00E062A6"/>
    <w:rsid w:val="00E06B46"/>
    <w:rsid w:val="00E07196"/>
    <w:rsid w:val="00E100F0"/>
    <w:rsid w:val="00E1086D"/>
    <w:rsid w:val="00E10930"/>
    <w:rsid w:val="00E11073"/>
    <w:rsid w:val="00E112F4"/>
    <w:rsid w:val="00E11548"/>
    <w:rsid w:val="00E1155F"/>
    <w:rsid w:val="00E122D0"/>
    <w:rsid w:val="00E12432"/>
    <w:rsid w:val="00E125E3"/>
    <w:rsid w:val="00E12ABD"/>
    <w:rsid w:val="00E12FDC"/>
    <w:rsid w:val="00E12FF8"/>
    <w:rsid w:val="00E134CE"/>
    <w:rsid w:val="00E138FF"/>
    <w:rsid w:val="00E13D5C"/>
    <w:rsid w:val="00E14344"/>
    <w:rsid w:val="00E14367"/>
    <w:rsid w:val="00E14626"/>
    <w:rsid w:val="00E14EB0"/>
    <w:rsid w:val="00E14FB3"/>
    <w:rsid w:val="00E15229"/>
    <w:rsid w:val="00E15C0A"/>
    <w:rsid w:val="00E15CBD"/>
    <w:rsid w:val="00E161EC"/>
    <w:rsid w:val="00E16408"/>
    <w:rsid w:val="00E16712"/>
    <w:rsid w:val="00E1725E"/>
    <w:rsid w:val="00E172BA"/>
    <w:rsid w:val="00E17663"/>
    <w:rsid w:val="00E17833"/>
    <w:rsid w:val="00E178EC"/>
    <w:rsid w:val="00E200ED"/>
    <w:rsid w:val="00E200FA"/>
    <w:rsid w:val="00E204B9"/>
    <w:rsid w:val="00E207EF"/>
    <w:rsid w:val="00E20D28"/>
    <w:rsid w:val="00E20E7E"/>
    <w:rsid w:val="00E20E89"/>
    <w:rsid w:val="00E212F5"/>
    <w:rsid w:val="00E2143D"/>
    <w:rsid w:val="00E21743"/>
    <w:rsid w:val="00E21A14"/>
    <w:rsid w:val="00E21AEB"/>
    <w:rsid w:val="00E22125"/>
    <w:rsid w:val="00E224E9"/>
    <w:rsid w:val="00E2281A"/>
    <w:rsid w:val="00E22BD8"/>
    <w:rsid w:val="00E22C0D"/>
    <w:rsid w:val="00E22C88"/>
    <w:rsid w:val="00E22DE1"/>
    <w:rsid w:val="00E2311D"/>
    <w:rsid w:val="00E23143"/>
    <w:rsid w:val="00E23F70"/>
    <w:rsid w:val="00E241D9"/>
    <w:rsid w:val="00E2446A"/>
    <w:rsid w:val="00E24884"/>
    <w:rsid w:val="00E24B60"/>
    <w:rsid w:val="00E24CBA"/>
    <w:rsid w:val="00E24CEA"/>
    <w:rsid w:val="00E257B6"/>
    <w:rsid w:val="00E25C39"/>
    <w:rsid w:val="00E25F19"/>
    <w:rsid w:val="00E2636E"/>
    <w:rsid w:val="00E2649F"/>
    <w:rsid w:val="00E264E4"/>
    <w:rsid w:val="00E267E6"/>
    <w:rsid w:val="00E26E7D"/>
    <w:rsid w:val="00E26EF3"/>
    <w:rsid w:val="00E27555"/>
    <w:rsid w:val="00E276F6"/>
    <w:rsid w:val="00E27D32"/>
    <w:rsid w:val="00E27DBB"/>
    <w:rsid w:val="00E30058"/>
    <w:rsid w:val="00E302F8"/>
    <w:rsid w:val="00E304EB"/>
    <w:rsid w:val="00E308B0"/>
    <w:rsid w:val="00E30AE0"/>
    <w:rsid w:val="00E30E07"/>
    <w:rsid w:val="00E31329"/>
    <w:rsid w:val="00E313E5"/>
    <w:rsid w:val="00E31403"/>
    <w:rsid w:val="00E31A9B"/>
    <w:rsid w:val="00E31BF4"/>
    <w:rsid w:val="00E31C70"/>
    <w:rsid w:val="00E328BC"/>
    <w:rsid w:val="00E32D85"/>
    <w:rsid w:val="00E32F09"/>
    <w:rsid w:val="00E33061"/>
    <w:rsid w:val="00E33309"/>
    <w:rsid w:val="00E33AD4"/>
    <w:rsid w:val="00E33C4A"/>
    <w:rsid w:val="00E3466C"/>
    <w:rsid w:val="00E3507D"/>
    <w:rsid w:val="00E35230"/>
    <w:rsid w:val="00E352A3"/>
    <w:rsid w:val="00E3553D"/>
    <w:rsid w:val="00E35BF9"/>
    <w:rsid w:val="00E35E56"/>
    <w:rsid w:val="00E36038"/>
    <w:rsid w:val="00E360A9"/>
    <w:rsid w:val="00E364FE"/>
    <w:rsid w:val="00E3674A"/>
    <w:rsid w:val="00E36AEA"/>
    <w:rsid w:val="00E37295"/>
    <w:rsid w:val="00E37B30"/>
    <w:rsid w:val="00E37CD1"/>
    <w:rsid w:val="00E37DCF"/>
    <w:rsid w:val="00E37F18"/>
    <w:rsid w:val="00E40160"/>
    <w:rsid w:val="00E40206"/>
    <w:rsid w:val="00E406F0"/>
    <w:rsid w:val="00E4088B"/>
    <w:rsid w:val="00E40ACB"/>
    <w:rsid w:val="00E4103B"/>
    <w:rsid w:val="00E4108A"/>
    <w:rsid w:val="00E412E7"/>
    <w:rsid w:val="00E41999"/>
    <w:rsid w:val="00E419B6"/>
    <w:rsid w:val="00E41BF3"/>
    <w:rsid w:val="00E4211C"/>
    <w:rsid w:val="00E42ACE"/>
    <w:rsid w:val="00E42DC5"/>
    <w:rsid w:val="00E433E9"/>
    <w:rsid w:val="00E43466"/>
    <w:rsid w:val="00E436C5"/>
    <w:rsid w:val="00E43CD4"/>
    <w:rsid w:val="00E445AF"/>
    <w:rsid w:val="00E44ABD"/>
    <w:rsid w:val="00E44FA8"/>
    <w:rsid w:val="00E450A7"/>
    <w:rsid w:val="00E45412"/>
    <w:rsid w:val="00E4548F"/>
    <w:rsid w:val="00E457CA"/>
    <w:rsid w:val="00E458EC"/>
    <w:rsid w:val="00E45BC6"/>
    <w:rsid w:val="00E45C40"/>
    <w:rsid w:val="00E4686F"/>
    <w:rsid w:val="00E469FF"/>
    <w:rsid w:val="00E471FC"/>
    <w:rsid w:val="00E4721F"/>
    <w:rsid w:val="00E47E28"/>
    <w:rsid w:val="00E500D7"/>
    <w:rsid w:val="00E50804"/>
    <w:rsid w:val="00E508B4"/>
    <w:rsid w:val="00E50F73"/>
    <w:rsid w:val="00E51254"/>
    <w:rsid w:val="00E512AC"/>
    <w:rsid w:val="00E51E0F"/>
    <w:rsid w:val="00E5242B"/>
    <w:rsid w:val="00E52943"/>
    <w:rsid w:val="00E52BBD"/>
    <w:rsid w:val="00E53201"/>
    <w:rsid w:val="00E5329F"/>
    <w:rsid w:val="00E5344B"/>
    <w:rsid w:val="00E54D0C"/>
    <w:rsid w:val="00E5529F"/>
    <w:rsid w:val="00E55DCB"/>
    <w:rsid w:val="00E56509"/>
    <w:rsid w:val="00E56A7B"/>
    <w:rsid w:val="00E56CF9"/>
    <w:rsid w:val="00E571F1"/>
    <w:rsid w:val="00E573D5"/>
    <w:rsid w:val="00E57401"/>
    <w:rsid w:val="00E577A8"/>
    <w:rsid w:val="00E577D6"/>
    <w:rsid w:val="00E5786D"/>
    <w:rsid w:val="00E57E2F"/>
    <w:rsid w:val="00E600FB"/>
    <w:rsid w:val="00E60189"/>
    <w:rsid w:val="00E60462"/>
    <w:rsid w:val="00E60B58"/>
    <w:rsid w:val="00E6166B"/>
    <w:rsid w:val="00E61B63"/>
    <w:rsid w:val="00E61C1F"/>
    <w:rsid w:val="00E6234B"/>
    <w:rsid w:val="00E625CC"/>
    <w:rsid w:val="00E6297E"/>
    <w:rsid w:val="00E62CA3"/>
    <w:rsid w:val="00E62F53"/>
    <w:rsid w:val="00E6307D"/>
    <w:rsid w:val="00E63905"/>
    <w:rsid w:val="00E645D4"/>
    <w:rsid w:val="00E64991"/>
    <w:rsid w:val="00E65053"/>
    <w:rsid w:val="00E653D8"/>
    <w:rsid w:val="00E65498"/>
    <w:rsid w:val="00E65B68"/>
    <w:rsid w:val="00E66463"/>
    <w:rsid w:val="00E664A3"/>
    <w:rsid w:val="00E6660F"/>
    <w:rsid w:val="00E667F8"/>
    <w:rsid w:val="00E66BAD"/>
    <w:rsid w:val="00E66E04"/>
    <w:rsid w:val="00E66E42"/>
    <w:rsid w:val="00E670EC"/>
    <w:rsid w:val="00E67D14"/>
    <w:rsid w:val="00E67ED8"/>
    <w:rsid w:val="00E67F1F"/>
    <w:rsid w:val="00E70A4E"/>
    <w:rsid w:val="00E70C9A"/>
    <w:rsid w:val="00E70E1E"/>
    <w:rsid w:val="00E70EEF"/>
    <w:rsid w:val="00E71278"/>
    <w:rsid w:val="00E712E2"/>
    <w:rsid w:val="00E71739"/>
    <w:rsid w:val="00E7188F"/>
    <w:rsid w:val="00E71AA5"/>
    <w:rsid w:val="00E71C73"/>
    <w:rsid w:val="00E72625"/>
    <w:rsid w:val="00E72761"/>
    <w:rsid w:val="00E72770"/>
    <w:rsid w:val="00E7297A"/>
    <w:rsid w:val="00E72B90"/>
    <w:rsid w:val="00E72CB7"/>
    <w:rsid w:val="00E7300C"/>
    <w:rsid w:val="00E731A8"/>
    <w:rsid w:val="00E73243"/>
    <w:rsid w:val="00E7349F"/>
    <w:rsid w:val="00E7377C"/>
    <w:rsid w:val="00E7379C"/>
    <w:rsid w:val="00E7389A"/>
    <w:rsid w:val="00E73C6C"/>
    <w:rsid w:val="00E744B0"/>
    <w:rsid w:val="00E745D4"/>
    <w:rsid w:val="00E748A0"/>
    <w:rsid w:val="00E74F8B"/>
    <w:rsid w:val="00E7519F"/>
    <w:rsid w:val="00E75297"/>
    <w:rsid w:val="00E75413"/>
    <w:rsid w:val="00E758DF"/>
    <w:rsid w:val="00E75EF5"/>
    <w:rsid w:val="00E7619E"/>
    <w:rsid w:val="00E761CE"/>
    <w:rsid w:val="00E762D4"/>
    <w:rsid w:val="00E76F52"/>
    <w:rsid w:val="00E77057"/>
    <w:rsid w:val="00E77106"/>
    <w:rsid w:val="00E7718C"/>
    <w:rsid w:val="00E77316"/>
    <w:rsid w:val="00E7755E"/>
    <w:rsid w:val="00E7781D"/>
    <w:rsid w:val="00E77DCC"/>
    <w:rsid w:val="00E77EC5"/>
    <w:rsid w:val="00E802B5"/>
    <w:rsid w:val="00E807D4"/>
    <w:rsid w:val="00E80A1C"/>
    <w:rsid w:val="00E80B2E"/>
    <w:rsid w:val="00E80B83"/>
    <w:rsid w:val="00E811F6"/>
    <w:rsid w:val="00E81354"/>
    <w:rsid w:val="00E814B4"/>
    <w:rsid w:val="00E81A25"/>
    <w:rsid w:val="00E81B6B"/>
    <w:rsid w:val="00E81CC4"/>
    <w:rsid w:val="00E81D97"/>
    <w:rsid w:val="00E81EEE"/>
    <w:rsid w:val="00E81F11"/>
    <w:rsid w:val="00E82599"/>
    <w:rsid w:val="00E827AD"/>
    <w:rsid w:val="00E828D8"/>
    <w:rsid w:val="00E828FC"/>
    <w:rsid w:val="00E829FF"/>
    <w:rsid w:val="00E82C45"/>
    <w:rsid w:val="00E830B8"/>
    <w:rsid w:val="00E83A68"/>
    <w:rsid w:val="00E846F6"/>
    <w:rsid w:val="00E84818"/>
    <w:rsid w:val="00E84E0E"/>
    <w:rsid w:val="00E850D0"/>
    <w:rsid w:val="00E8617F"/>
    <w:rsid w:val="00E865FD"/>
    <w:rsid w:val="00E867E4"/>
    <w:rsid w:val="00E867F6"/>
    <w:rsid w:val="00E87471"/>
    <w:rsid w:val="00E875D6"/>
    <w:rsid w:val="00E87A97"/>
    <w:rsid w:val="00E903BE"/>
    <w:rsid w:val="00E905FD"/>
    <w:rsid w:val="00E906A9"/>
    <w:rsid w:val="00E90869"/>
    <w:rsid w:val="00E90A93"/>
    <w:rsid w:val="00E91058"/>
    <w:rsid w:val="00E915ED"/>
    <w:rsid w:val="00E919FB"/>
    <w:rsid w:val="00E91C3F"/>
    <w:rsid w:val="00E92647"/>
    <w:rsid w:val="00E92C8B"/>
    <w:rsid w:val="00E93182"/>
    <w:rsid w:val="00E9332C"/>
    <w:rsid w:val="00E93671"/>
    <w:rsid w:val="00E9380C"/>
    <w:rsid w:val="00E938BC"/>
    <w:rsid w:val="00E93B88"/>
    <w:rsid w:val="00E93BF0"/>
    <w:rsid w:val="00E93F5A"/>
    <w:rsid w:val="00E93F94"/>
    <w:rsid w:val="00E9419E"/>
    <w:rsid w:val="00E946EE"/>
    <w:rsid w:val="00E9477F"/>
    <w:rsid w:val="00E94790"/>
    <w:rsid w:val="00E95167"/>
    <w:rsid w:val="00E951D8"/>
    <w:rsid w:val="00E95369"/>
    <w:rsid w:val="00E9552C"/>
    <w:rsid w:val="00E95620"/>
    <w:rsid w:val="00E9568F"/>
    <w:rsid w:val="00E9592C"/>
    <w:rsid w:val="00E95CEE"/>
    <w:rsid w:val="00E966A5"/>
    <w:rsid w:val="00E968C8"/>
    <w:rsid w:val="00E97654"/>
    <w:rsid w:val="00E97A5C"/>
    <w:rsid w:val="00E97AF0"/>
    <w:rsid w:val="00E97B6D"/>
    <w:rsid w:val="00E97BD1"/>
    <w:rsid w:val="00E97E11"/>
    <w:rsid w:val="00E97FBD"/>
    <w:rsid w:val="00EA021B"/>
    <w:rsid w:val="00EA0485"/>
    <w:rsid w:val="00EA04D9"/>
    <w:rsid w:val="00EA054C"/>
    <w:rsid w:val="00EA09AF"/>
    <w:rsid w:val="00EA0B6E"/>
    <w:rsid w:val="00EA0DF8"/>
    <w:rsid w:val="00EA1444"/>
    <w:rsid w:val="00EA14A0"/>
    <w:rsid w:val="00EA15F5"/>
    <w:rsid w:val="00EA198A"/>
    <w:rsid w:val="00EA1B00"/>
    <w:rsid w:val="00EA1B34"/>
    <w:rsid w:val="00EA1C56"/>
    <w:rsid w:val="00EA2157"/>
    <w:rsid w:val="00EA224E"/>
    <w:rsid w:val="00EA278D"/>
    <w:rsid w:val="00EA285C"/>
    <w:rsid w:val="00EA2B98"/>
    <w:rsid w:val="00EA2E93"/>
    <w:rsid w:val="00EA2F81"/>
    <w:rsid w:val="00EA30C8"/>
    <w:rsid w:val="00EA3278"/>
    <w:rsid w:val="00EA3714"/>
    <w:rsid w:val="00EA398B"/>
    <w:rsid w:val="00EA3EA1"/>
    <w:rsid w:val="00EA3F70"/>
    <w:rsid w:val="00EA47F2"/>
    <w:rsid w:val="00EA49AD"/>
    <w:rsid w:val="00EA4FF4"/>
    <w:rsid w:val="00EA5327"/>
    <w:rsid w:val="00EA53FE"/>
    <w:rsid w:val="00EA5419"/>
    <w:rsid w:val="00EA54EF"/>
    <w:rsid w:val="00EA5675"/>
    <w:rsid w:val="00EA56E9"/>
    <w:rsid w:val="00EA5E4B"/>
    <w:rsid w:val="00EA608D"/>
    <w:rsid w:val="00EA656B"/>
    <w:rsid w:val="00EA6857"/>
    <w:rsid w:val="00EA6952"/>
    <w:rsid w:val="00EA6E43"/>
    <w:rsid w:val="00EA7374"/>
    <w:rsid w:val="00EA7D0A"/>
    <w:rsid w:val="00EA7F33"/>
    <w:rsid w:val="00EB0487"/>
    <w:rsid w:val="00EB04F1"/>
    <w:rsid w:val="00EB0730"/>
    <w:rsid w:val="00EB075D"/>
    <w:rsid w:val="00EB1043"/>
    <w:rsid w:val="00EB12F6"/>
    <w:rsid w:val="00EB1306"/>
    <w:rsid w:val="00EB1308"/>
    <w:rsid w:val="00EB1786"/>
    <w:rsid w:val="00EB1B6F"/>
    <w:rsid w:val="00EB2919"/>
    <w:rsid w:val="00EB2DC3"/>
    <w:rsid w:val="00EB2F09"/>
    <w:rsid w:val="00EB3198"/>
    <w:rsid w:val="00EB34B0"/>
    <w:rsid w:val="00EB3A41"/>
    <w:rsid w:val="00EB3BEF"/>
    <w:rsid w:val="00EB414B"/>
    <w:rsid w:val="00EB4873"/>
    <w:rsid w:val="00EB4929"/>
    <w:rsid w:val="00EB4B02"/>
    <w:rsid w:val="00EB4FD2"/>
    <w:rsid w:val="00EB5060"/>
    <w:rsid w:val="00EB51AB"/>
    <w:rsid w:val="00EB5583"/>
    <w:rsid w:val="00EB5862"/>
    <w:rsid w:val="00EB5966"/>
    <w:rsid w:val="00EB5993"/>
    <w:rsid w:val="00EB5A20"/>
    <w:rsid w:val="00EB5F54"/>
    <w:rsid w:val="00EB6116"/>
    <w:rsid w:val="00EB616B"/>
    <w:rsid w:val="00EB6C6F"/>
    <w:rsid w:val="00EB6D9F"/>
    <w:rsid w:val="00EB6FDA"/>
    <w:rsid w:val="00EB78BC"/>
    <w:rsid w:val="00EB7D5D"/>
    <w:rsid w:val="00EB7DFD"/>
    <w:rsid w:val="00EB7FA2"/>
    <w:rsid w:val="00EC0056"/>
    <w:rsid w:val="00EC05C9"/>
    <w:rsid w:val="00EC05F3"/>
    <w:rsid w:val="00EC0766"/>
    <w:rsid w:val="00EC096D"/>
    <w:rsid w:val="00EC0AC8"/>
    <w:rsid w:val="00EC0BA4"/>
    <w:rsid w:val="00EC0BF2"/>
    <w:rsid w:val="00EC0DA4"/>
    <w:rsid w:val="00EC13D7"/>
    <w:rsid w:val="00EC17CD"/>
    <w:rsid w:val="00EC1888"/>
    <w:rsid w:val="00EC18D9"/>
    <w:rsid w:val="00EC1CC6"/>
    <w:rsid w:val="00EC2062"/>
    <w:rsid w:val="00EC26DB"/>
    <w:rsid w:val="00EC271F"/>
    <w:rsid w:val="00EC2BFC"/>
    <w:rsid w:val="00EC3282"/>
    <w:rsid w:val="00EC32CA"/>
    <w:rsid w:val="00EC33E0"/>
    <w:rsid w:val="00EC33ED"/>
    <w:rsid w:val="00EC3F84"/>
    <w:rsid w:val="00EC4175"/>
    <w:rsid w:val="00EC4191"/>
    <w:rsid w:val="00EC44AD"/>
    <w:rsid w:val="00EC4607"/>
    <w:rsid w:val="00EC4783"/>
    <w:rsid w:val="00EC480E"/>
    <w:rsid w:val="00EC483A"/>
    <w:rsid w:val="00EC4914"/>
    <w:rsid w:val="00EC4BF5"/>
    <w:rsid w:val="00EC4E4F"/>
    <w:rsid w:val="00EC5569"/>
    <w:rsid w:val="00EC581D"/>
    <w:rsid w:val="00EC5B5A"/>
    <w:rsid w:val="00EC6CD3"/>
    <w:rsid w:val="00EC6DFB"/>
    <w:rsid w:val="00EC7188"/>
    <w:rsid w:val="00EC72C2"/>
    <w:rsid w:val="00EC7410"/>
    <w:rsid w:val="00EC74AF"/>
    <w:rsid w:val="00EC7549"/>
    <w:rsid w:val="00EC75D8"/>
    <w:rsid w:val="00EC7626"/>
    <w:rsid w:val="00EC7C1E"/>
    <w:rsid w:val="00EC7CEC"/>
    <w:rsid w:val="00EC7E88"/>
    <w:rsid w:val="00ED00A6"/>
    <w:rsid w:val="00ED0B74"/>
    <w:rsid w:val="00ED0BB2"/>
    <w:rsid w:val="00ED0EBD"/>
    <w:rsid w:val="00ED0F13"/>
    <w:rsid w:val="00ED1535"/>
    <w:rsid w:val="00ED1E71"/>
    <w:rsid w:val="00ED1EB3"/>
    <w:rsid w:val="00ED1FE6"/>
    <w:rsid w:val="00ED2570"/>
    <w:rsid w:val="00ED2973"/>
    <w:rsid w:val="00ED2A43"/>
    <w:rsid w:val="00ED2BD3"/>
    <w:rsid w:val="00ED2C6B"/>
    <w:rsid w:val="00ED397F"/>
    <w:rsid w:val="00ED3ACE"/>
    <w:rsid w:val="00ED3DA4"/>
    <w:rsid w:val="00ED41ED"/>
    <w:rsid w:val="00ED422E"/>
    <w:rsid w:val="00ED4433"/>
    <w:rsid w:val="00ED4632"/>
    <w:rsid w:val="00ED471A"/>
    <w:rsid w:val="00ED479A"/>
    <w:rsid w:val="00ED47B1"/>
    <w:rsid w:val="00ED495D"/>
    <w:rsid w:val="00ED4B02"/>
    <w:rsid w:val="00ED4EC0"/>
    <w:rsid w:val="00ED4F88"/>
    <w:rsid w:val="00ED4FD3"/>
    <w:rsid w:val="00ED5034"/>
    <w:rsid w:val="00ED51B9"/>
    <w:rsid w:val="00ED5EB9"/>
    <w:rsid w:val="00ED6188"/>
    <w:rsid w:val="00ED7B42"/>
    <w:rsid w:val="00ED7C40"/>
    <w:rsid w:val="00EE03F2"/>
    <w:rsid w:val="00EE045C"/>
    <w:rsid w:val="00EE0506"/>
    <w:rsid w:val="00EE1600"/>
    <w:rsid w:val="00EE187D"/>
    <w:rsid w:val="00EE1DAC"/>
    <w:rsid w:val="00EE1F87"/>
    <w:rsid w:val="00EE2046"/>
    <w:rsid w:val="00EE22D8"/>
    <w:rsid w:val="00EE26F7"/>
    <w:rsid w:val="00EE2AA6"/>
    <w:rsid w:val="00EE2D8C"/>
    <w:rsid w:val="00EE2FE6"/>
    <w:rsid w:val="00EE3368"/>
    <w:rsid w:val="00EE37C2"/>
    <w:rsid w:val="00EE3C96"/>
    <w:rsid w:val="00EE40EE"/>
    <w:rsid w:val="00EE43CE"/>
    <w:rsid w:val="00EE4649"/>
    <w:rsid w:val="00EE479D"/>
    <w:rsid w:val="00EE4BB9"/>
    <w:rsid w:val="00EE4E89"/>
    <w:rsid w:val="00EE5002"/>
    <w:rsid w:val="00EE5564"/>
    <w:rsid w:val="00EE57CA"/>
    <w:rsid w:val="00EE59BC"/>
    <w:rsid w:val="00EE5E7F"/>
    <w:rsid w:val="00EE62AE"/>
    <w:rsid w:val="00EE674C"/>
    <w:rsid w:val="00EE676D"/>
    <w:rsid w:val="00EE6A4C"/>
    <w:rsid w:val="00EE6B80"/>
    <w:rsid w:val="00EE71EB"/>
    <w:rsid w:val="00EE7AE9"/>
    <w:rsid w:val="00EF0125"/>
    <w:rsid w:val="00EF0139"/>
    <w:rsid w:val="00EF0A6F"/>
    <w:rsid w:val="00EF0BA3"/>
    <w:rsid w:val="00EF12AD"/>
    <w:rsid w:val="00EF17E5"/>
    <w:rsid w:val="00EF1831"/>
    <w:rsid w:val="00EF1F72"/>
    <w:rsid w:val="00EF2079"/>
    <w:rsid w:val="00EF25AE"/>
    <w:rsid w:val="00EF27C4"/>
    <w:rsid w:val="00EF2861"/>
    <w:rsid w:val="00EF2E69"/>
    <w:rsid w:val="00EF301B"/>
    <w:rsid w:val="00EF3860"/>
    <w:rsid w:val="00EF4020"/>
    <w:rsid w:val="00EF4181"/>
    <w:rsid w:val="00EF4246"/>
    <w:rsid w:val="00EF438F"/>
    <w:rsid w:val="00EF45F5"/>
    <w:rsid w:val="00EF46F7"/>
    <w:rsid w:val="00EF4962"/>
    <w:rsid w:val="00EF4D84"/>
    <w:rsid w:val="00EF4EC1"/>
    <w:rsid w:val="00EF4F45"/>
    <w:rsid w:val="00EF5306"/>
    <w:rsid w:val="00EF5B6C"/>
    <w:rsid w:val="00EF6DB3"/>
    <w:rsid w:val="00EF75D2"/>
    <w:rsid w:val="00EF7BEA"/>
    <w:rsid w:val="00EF7C0C"/>
    <w:rsid w:val="00EF7D81"/>
    <w:rsid w:val="00EF7E69"/>
    <w:rsid w:val="00EF7FCF"/>
    <w:rsid w:val="00F000A1"/>
    <w:rsid w:val="00F00105"/>
    <w:rsid w:val="00F00152"/>
    <w:rsid w:val="00F0046F"/>
    <w:rsid w:val="00F005FA"/>
    <w:rsid w:val="00F017E5"/>
    <w:rsid w:val="00F01992"/>
    <w:rsid w:val="00F01D9B"/>
    <w:rsid w:val="00F01EC5"/>
    <w:rsid w:val="00F01FA2"/>
    <w:rsid w:val="00F0206A"/>
    <w:rsid w:val="00F024AA"/>
    <w:rsid w:val="00F026EB"/>
    <w:rsid w:val="00F028C1"/>
    <w:rsid w:val="00F02942"/>
    <w:rsid w:val="00F02B3C"/>
    <w:rsid w:val="00F02B90"/>
    <w:rsid w:val="00F030A5"/>
    <w:rsid w:val="00F030B7"/>
    <w:rsid w:val="00F030E1"/>
    <w:rsid w:val="00F03154"/>
    <w:rsid w:val="00F031C7"/>
    <w:rsid w:val="00F03739"/>
    <w:rsid w:val="00F03773"/>
    <w:rsid w:val="00F038C1"/>
    <w:rsid w:val="00F03A47"/>
    <w:rsid w:val="00F03E76"/>
    <w:rsid w:val="00F03F28"/>
    <w:rsid w:val="00F05385"/>
    <w:rsid w:val="00F05B22"/>
    <w:rsid w:val="00F05F2D"/>
    <w:rsid w:val="00F0618D"/>
    <w:rsid w:val="00F06863"/>
    <w:rsid w:val="00F06975"/>
    <w:rsid w:val="00F07014"/>
    <w:rsid w:val="00F07083"/>
    <w:rsid w:val="00F073DF"/>
    <w:rsid w:val="00F07552"/>
    <w:rsid w:val="00F0798C"/>
    <w:rsid w:val="00F07A1B"/>
    <w:rsid w:val="00F07F3C"/>
    <w:rsid w:val="00F1015A"/>
    <w:rsid w:val="00F10242"/>
    <w:rsid w:val="00F10324"/>
    <w:rsid w:val="00F1039D"/>
    <w:rsid w:val="00F105C7"/>
    <w:rsid w:val="00F10F61"/>
    <w:rsid w:val="00F1127C"/>
    <w:rsid w:val="00F11965"/>
    <w:rsid w:val="00F119D5"/>
    <w:rsid w:val="00F11D3F"/>
    <w:rsid w:val="00F1229A"/>
    <w:rsid w:val="00F1239D"/>
    <w:rsid w:val="00F124AF"/>
    <w:rsid w:val="00F1253F"/>
    <w:rsid w:val="00F1274E"/>
    <w:rsid w:val="00F12910"/>
    <w:rsid w:val="00F13094"/>
    <w:rsid w:val="00F131BE"/>
    <w:rsid w:val="00F13390"/>
    <w:rsid w:val="00F133DE"/>
    <w:rsid w:val="00F1344C"/>
    <w:rsid w:val="00F1364D"/>
    <w:rsid w:val="00F14110"/>
    <w:rsid w:val="00F141D6"/>
    <w:rsid w:val="00F14361"/>
    <w:rsid w:val="00F144D1"/>
    <w:rsid w:val="00F145B7"/>
    <w:rsid w:val="00F146ED"/>
    <w:rsid w:val="00F14AF7"/>
    <w:rsid w:val="00F14B7D"/>
    <w:rsid w:val="00F14D1B"/>
    <w:rsid w:val="00F14D59"/>
    <w:rsid w:val="00F14D81"/>
    <w:rsid w:val="00F1552D"/>
    <w:rsid w:val="00F15B85"/>
    <w:rsid w:val="00F15F10"/>
    <w:rsid w:val="00F1654F"/>
    <w:rsid w:val="00F167AA"/>
    <w:rsid w:val="00F16FAF"/>
    <w:rsid w:val="00F17590"/>
    <w:rsid w:val="00F1797C"/>
    <w:rsid w:val="00F17EB2"/>
    <w:rsid w:val="00F20157"/>
    <w:rsid w:val="00F20256"/>
    <w:rsid w:val="00F20286"/>
    <w:rsid w:val="00F204CE"/>
    <w:rsid w:val="00F20BB4"/>
    <w:rsid w:val="00F20C5A"/>
    <w:rsid w:val="00F2102C"/>
    <w:rsid w:val="00F210F2"/>
    <w:rsid w:val="00F212EC"/>
    <w:rsid w:val="00F21D24"/>
    <w:rsid w:val="00F220CC"/>
    <w:rsid w:val="00F222DF"/>
    <w:rsid w:val="00F22AF0"/>
    <w:rsid w:val="00F22F20"/>
    <w:rsid w:val="00F22F95"/>
    <w:rsid w:val="00F2371F"/>
    <w:rsid w:val="00F23EA6"/>
    <w:rsid w:val="00F244CD"/>
    <w:rsid w:val="00F247E3"/>
    <w:rsid w:val="00F2551D"/>
    <w:rsid w:val="00F25608"/>
    <w:rsid w:val="00F258A1"/>
    <w:rsid w:val="00F25E09"/>
    <w:rsid w:val="00F263A0"/>
    <w:rsid w:val="00F27124"/>
    <w:rsid w:val="00F272E7"/>
    <w:rsid w:val="00F27BFB"/>
    <w:rsid w:val="00F27CC3"/>
    <w:rsid w:val="00F307B2"/>
    <w:rsid w:val="00F309DB"/>
    <w:rsid w:val="00F30A02"/>
    <w:rsid w:val="00F30B6C"/>
    <w:rsid w:val="00F30CF5"/>
    <w:rsid w:val="00F3121F"/>
    <w:rsid w:val="00F31657"/>
    <w:rsid w:val="00F31ADB"/>
    <w:rsid w:val="00F31AE0"/>
    <w:rsid w:val="00F31B83"/>
    <w:rsid w:val="00F32404"/>
    <w:rsid w:val="00F32C28"/>
    <w:rsid w:val="00F32EA6"/>
    <w:rsid w:val="00F3300F"/>
    <w:rsid w:val="00F33040"/>
    <w:rsid w:val="00F3325B"/>
    <w:rsid w:val="00F336EA"/>
    <w:rsid w:val="00F33BCB"/>
    <w:rsid w:val="00F33FF1"/>
    <w:rsid w:val="00F34065"/>
    <w:rsid w:val="00F34174"/>
    <w:rsid w:val="00F3475B"/>
    <w:rsid w:val="00F34B10"/>
    <w:rsid w:val="00F356AF"/>
    <w:rsid w:val="00F3578B"/>
    <w:rsid w:val="00F357E9"/>
    <w:rsid w:val="00F35A39"/>
    <w:rsid w:val="00F35CD5"/>
    <w:rsid w:val="00F35D9B"/>
    <w:rsid w:val="00F35F34"/>
    <w:rsid w:val="00F3664F"/>
    <w:rsid w:val="00F36A4F"/>
    <w:rsid w:val="00F36E2B"/>
    <w:rsid w:val="00F37331"/>
    <w:rsid w:val="00F3758A"/>
    <w:rsid w:val="00F3773D"/>
    <w:rsid w:val="00F3786A"/>
    <w:rsid w:val="00F37B76"/>
    <w:rsid w:val="00F37C04"/>
    <w:rsid w:val="00F37CC1"/>
    <w:rsid w:val="00F37F0C"/>
    <w:rsid w:val="00F37F80"/>
    <w:rsid w:val="00F37FC4"/>
    <w:rsid w:val="00F40178"/>
    <w:rsid w:val="00F4021C"/>
    <w:rsid w:val="00F40A8D"/>
    <w:rsid w:val="00F40EC4"/>
    <w:rsid w:val="00F4104A"/>
    <w:rsid w:val="00F4108E"/>
    <w:rsid w:val="00F41101"/>
    <w:rsid w:val="00F41239"/>
    <w:rsid w:val="00F41820"/>
    <w:rsid w:val="00F41918"/>
    <w:rsid w:val="00F42416"/>
    <w:rsid w:val="00F4245A"/>
    <w:rsid w:val="00F425AD"/>
    <w:rsid w:val="00F42938"/>
    <w:rsid w:val="00F429CA"/>
    <w:rsid w:val="00F43166"/>
    <w:rsid w:val="00F4327D"/>
    <w:rsid w:val="00F43513"/>
    <w:rsid w:val="00F4353D"/>
    <w:rsid w:val="00F43A3A"/>
    <w:rsid w:val="00F43AEA"/>
    <w:rsid w:val="00F43C22"/>
    <w:rsid w:val="00F43C5E"/>
    <w:rsid w:val="00F43D8D"/>
    <w:rsid w:val="00F442A7"/>
    <w:rsid w:val="00F44357"/>
    <w:rsid w:val="00F44853"/>
    <w:rsid w:val="00F44F33"/>
    <w:rsid w:val="00F45576"/>
    <w:rsid w:val="00F4567F"/>
    <w:rsid w:val="00F45867"/>
    <w:rsid w:val="00F458DB"/>
    <w:rsid w:val="00F45ADA"/>
    <w:rsid w:val="00F45B31"/>
    <w:rsid w:val="00F45E79"/>
    <w:rsid w:val="00F46026"/>
    <w:rsid w:val="00F464C7"/>
    <w:rsid w:val="00F46584"/>
    <w:rsid w:val="00F46DE7"/>
    <w:rsid w:val="00F470D5"/>
    <w:rsid w:val="00F47EA1"/>
    <w:rsid w:val="00F50291"/>
    <w:rsid w:val="00F504C9"/>
    <w:rsid w:val="00F50903"/>
    <w:rsid w:val="00F509F0"/>
    <w:rsid w:val="00F50A15"/>
    <w:rsid w:val="00F51023"/>
    <w:rsid w:val="00F5117E"/>
    <w:rsid w:val="00F51235"/>
    <w:rsid w:val="00F51377"/>
    <w:rsid w:val="00F517B6"/>
    <w:rsid w:val="00F51864"/>
    <w:rsid w:val="00F51ABD"/>
    <w:rsid w:val="00F52005"/>
    <w:rsid w:val="00F520B7"/>
    <w:rsid w:val="00F523E9"/>
    <w:rsid w:val="00F5252E"/>
    <w:rsid w:val="00F526F6"/>
    <w:rsid w:val="00F52885"/>
    <w:rsid w:val="00F52C5B"/>
    <w:rsid w:val="00F52ED6"/>
    <w:rsid w:val="00F530C2"/>
    <w:rsid w:val="00F53DB6"/>
    <w:rsid w:val="00F545C6"/>
    <w:rsid w:val="00F54F56"/>
    <w:rsid w:val="00F5592C"/>
    <w:rsid w:val="00F57D68"/>
    <w:rsid w:val="00F604D3"/>
    <w:rsid w:val="00F61057"/>
    <w:rsid w:val="00F6110A"/>
    <w:rsid w:val="00F613E2"/>
    <w:rsid w:val="00F615F9"/>
    <w:rsid w:val="00F61D6A"/>
    <w:rsid w:val="00F61FE0"/>
    <w:rsid w:val="00F6206C"/>
    <w:rsid w:val="00F625C4"/>
    <w:rsid w:val="00F62722"/>
    <w:rsid w:val="00F62A38"/>
    <w:rsid w:val="00F62A73"/>
    <w:rsid w:val="00F62AB1"/>
    <w:rsid w:val="00F62ADC"/>
    <w:rsid w:val="00F63419"/>
    <w:rsid w:val="00F634FC"/>
    <w:rsid w:val="00F6354E"/>
    <w:rsid w:val="00F63886"/>
    <w:rsid w:val="00F63F1C"/>
    <w:rsid w:val="00F6406A"/>
    <w:rsid w:val="00F642E7"/>
    <w:rsid w:val="00F64CAC"/>
    <w:rsid w:val="00F65010"/>
    <w:rsid w:val="00F650DB"/>
    <w:rsid w:val="00F65D1A"/>
    <w:rsid w:val="00F66029"/>
    <w:rsid w:val="00F6610F"/>
    <w:rsid w:val="00F6675C"/>
    <w:rsid w:val="00F669A7"/>
    <w:rsid w:val="00F66ABD"/>
    <w:rsid w:val="00F66CCA"/>
    <w:rsid w:val="00F66D5B"/>
    <w:rsid w:val="00F671E1"/>
    <w:rsid w:val="00F674CC"/>
    <w:rsid w:val="00F676DC"/>
    <w:rsid w:val="00F67E5F"/>
    <w:rsid w:val="00F7006C"/>
    <w:rsid w:val="00F700CC"/>
    <w:rsid w:val="00F70985"/>
    <w:rsid w:val="00F70AF2"/>
    <w:rsid w:val="00F710E2"/>
    <w:rsid w:val="00F71541"/>
    <w:rsid w:val="00F7179F"/>
    <w:rsid w:val="00F71B31"/>
    <w:rsid w:val="00F72084"/>
    <w:rsid w:val="00F7293E"/>
    <w:rsid w:val="00F72A02"/>
    <w:rsid w:val="00F72CB0"/>
    <w:rsid w:val="00F7314D"/>
    <w:rsid w:val="00F7335D"/>
    <w:rsid w:val="00F73399"/>
    <w:rsid w:val="00F733E4"/>
    <w:rsid w:val="00F73482"/>
    <w:rsid w:val="00F7365F"/>
    <w:rsid w:val="00F73CA4"/>
    <w:rsid w:val="00F73E25"/>
    <w:rsid w:val="00F73E31"/>
    <w:rsid w:val="00F74BC2"/>
    <w:rsid w:val="00F75391"/>
    <w:rsid w:val="00F757E2"/>
    <w:rsid w:val="00F759BA"/>
    <w:rsid w:val="00F75B55"/>
    <w:rsid w:val="00F75EF1"/>
    <w:rsid w:val="00F763EC"/>
    <w:rsid w:val="00F7662A"/>
    <w:rsid w:val="00F766F7"/>
    <w:rsid w:val="00F76813"/>
    <w:rsid w:val="00F7698C"/>
    <w:rsid w:val="00F76C94"/>
    <w:rsid w:val="00F76DDF"/>
    <w:rsid w:val="00F77752"/>
    <w:rsid w:val="00F777F3"/>
    <w:rsid w:val="00F77954"/>
    <w:rsid w:val="00F77A38"/>
    <w:rsid w:val="00F77B8B"/>
    <w:rsid w:val="00F77BA7"/>
    <w:rsid w:val="00F77D97"/>
    <w:rsid w:val="00F77FAD"/>
    <w:rsid w:val="00F80028"/>
    <w:rsid w:val="00F802F0"/>
    <w:rsid w:val="00F805CE"/>
    <w:rsid w:val="00F80730"/>
    <w:rsid w:val="00F80AF3"/>
    <w:rsid w:val="00F80B9A"/>
    <w:rsid w:val="00F80CA8"/>
    <w:rsid w:val="00F81068"/>
    <w:rsid w:val="00F81128"/>
    <w:rsid w:val="00F81350"/>
    <w:rsid w:val="00F8231B"/>
    <w:rsid w:val="00F8264F"/>
    <w:rsid w:val="00F829AD"/>
    <w:rsid w:val="00F82EE1"/>
    <w:rsid w:val="00F832C3"/>
    <w:rsid w:val="00F832F5"/>
    <w:rsid w:val="00F83AE5"/>
    <w:rsid w:val="00F8423C"/>
    <w:rsid w:val="00F8502A"/>
    <w:rsid w:val="00F85328"/>
    <w:rsid w:val="00F85A7A"/>
    <w:rsid w:val="00F85DE7"/>
    <w:rsid w:val="00F862E3"/>
    <w:rsid w:val="00F867C6"/>
    <w:rsid w:val="00F86A4B"/>
    <w:rsid w:val="00F86C21"/>
    <w:rsid w:val="00F86C40"/>
    <w:rsid w:val="00F87115"/>
    <w:rsid w:val="00F87556"/>
    <w:rsid w:val="00F87DC8"/>
    <w:rsid w:val="00F90419"/>
    <w:rsid w:val="00F90B1F"/>
    <w:rsid w:val="00F90C19"/>
    <w:rsid w:val="00F90D93"/>
    <w:rsid w:val="00F910E3"/>
    <w:rsid w:val="00F91EDD"/>
    <w:rsid w:val="00F91F74"/>
    <w:rsid w:val="00F91FBD"/>
    <w:rsid w:val="00F926CC"/>
    <w:rsid w:val="00F92869"/>
    <w:rsid w:val="00F92DB1"/>
    <w:rsid w:val="00F92DB5"/>
    <w:rsid w:val="00F932AD"/>
    <w:rsid w:val="00F93D4B"/>
    <w:rsid w:val="00F93D74"/>
    <w:rsid w:val="00F93F26"/>
    <w:rsid w:val="00F945E2"/>
    <w:rsid w:val="00F949DC"/>
    <w:rsid w:val="00F94CB0"/>
    <w:rsid w:val="00F953A1"/>
    <w:rsid w:val="00F9564A"/>
    <w:rsid w:val="00F959C5"/>
    <w:rsid w:val="00F95DA6"/>
    <w:rsid w:val="00F9654D"/>
    <w:rsid w:val="00F9778D"/>
    <w:rsid w:val="00F97A9B"/>
    <w:rsid w:val="00F97CF3"/>
    <w:rsid w:val="00F97D94"/>
    <w:rsid w:val="00FA009A"/>
    <w:rsid w:val="00FA0494"/>
    <w:rsid w:val="00FA04B0"/>
    <w:rsid w:val="00FA061C"/>
    <w:rsid w:val="00FA0934"/>
    <w:rsid w:val="00FA1174"/>
    <w:rsid w:val="00FA1FD2"/>
    <w:rsid w:val="00FA2B52"/>
    <w:rsid w:val="00FA2B9E"/>
    <w:rsid w:val="00FA2C3D"/>
    <w:rsid w:val="00FA3044"/>
    <w:rsid w:val="00FA37FC"/>
    <w:rsid w:val="00FA3B11"/>
    <w:rsid w:val="00FA3B77"/>
    <w:rsid w:val="00FA3E2E"/>
    <w:rsid w:val="00FA41EA"/>
    <w:rsid w:val="00FA43AB"/>
    <w:rsid w:val="00FA46BA"/>
    <w:rsid w:val="00FA490E"/>
    <w:rsid w:val="00FA4C37"/>
    <w:rsid w:val="00FA4DB6"/>
    <w:rsid w:val="00FA51B6"/>
    <w:rsid w:val="00FA526D"/>
    <w:rsid w:val="00FA58B5"/>
    <w:rsid w:val="00FA5FC1"/>
    <w:rsid w:val="00FA6056"/>
    <w:rsid w:val="00FA6183"/>
    <w:rsid w:val="00FA61AE"/>
    <w:rsid w:val="00FA62B4"/>
    <w:rsid w:val="00FA651B"/>
    <w:rsid w:val="00FA655A"/>
    <w:rsid w:val="00FA65B3"/>
    <w:rsid w:val="00FA68AE"/>
    <w:rsid w:val="00FA691B"/>
    <w:rsid w:val="00FA716C"/>
    <w:rsid w:val="00FA7551"/>
    <w:rsid w:val="00FA7A61"/>
    <w:rsid w:val="00FA7EA2"/>
    <w:rsid w:val="00FB07BC"/>
    <w:rsid w:val="00FB11BE"/>
    <w:rsid w:val="00FB1C4B"/>
    <w:rsid w:val="00FB1D08"/>
    <w:rsid w:val="00FB2CC0"/>
    <w:rsid w:val="00FB3257"/>
    <w:rsid w:val="00FB3690"/>
    <w:rsid w:val="00FB3F75"/>
    <w:rsid w:val="00FB43A1"/>
    <w:rsid w:val="00FB43CB"/>
    <w:rsid w:val="00FB44D5"/>
    <w:rsid w:val="00FB46D7"/>
    <w:rsid w:val="00FB4774"/>
    <w:rsid w:val="00FB47BF"/>
    <w:rsid w:val="00FB48FA"/>
    <w:rsid w:val="00FB4D56"/>
    <w:rsid w:val="00FB4E2E"/>
    <w:rsid w:val="00FB5003"/>
    <w:rsid w:val="00FB5038"/>
    <w:rsid w:val="00FB50D0"/>
    <w:rsid w:val="00FB50DC"/>
    <w:rsid w:val="00FB51C5"/>
    <w:rsid w:val="00FB53BD"/>
    <w:rsid w:val="00FB5584"/>
    <w:rsid w:val="00FB6137"/>
    <w:rsid w:val="00FB6192"/>
    <w:rsid w:val="00FB6612"/>
    <w:rsid w:val="00FB6D01"/>
    <w:rsid w:val="00FB6EE0"/>
    <w:rsid w:val="00FB70C5"/>
    <w:rsid w:val="00FB712F"/>
    <w:rsid w:val="00FB7557"/>
    <w:rsid w:val="00FB7756"/>
    <w:rsid w:val="00FB7851"/>
    <w:rsid w:val="00FB788C"/>
    <w:rsid w:val="00FB79C7"/>
    <w:rsid w:val="00FC019D"/>
    <w:rsid w:val="00FC0EA6"/>
    <w:rsid w:val="00FC1378"/>
    <w:rsid w:val="00FC14E1"/>
    <w:rsid w:val="00FC1A6A"/>
    <w:rsid w:val="00FC1F0B"/>
    <w:rsid w:val="00FC2641"/>
    <w:rsid w:val="00FC2A0E"/>
    <w:rsid w:val="00FC2C3D"/>
    <w:rsid w:val="00FC32FA"/>
    <w:rsid w:val="00FC39AC"/>
    <w:rsid w:val="00FC3F33"/>
    <w:rsid w:val="00FC4D45"/>
    <w:rsid w:val="00FC52B9"/>
    <w:rsid w:val="00FC55B1"/>
    <w:rsid w:val="00FC56C8"/>
    <w:rsid w:val="00FC5730"/>
    <w:rsid w:val="00FC6142"/>
    <w:rsid w:val="00FC61AD"/>
    <w:rsid w:val="00FC666A"/>
    <w:rsid w:val="00FC7198"/>
    <w:rsid w:val="00FC7662"/>
    <w:rsid w:val="00FD0074"/>
    <w:rsid w:val="00FD0643"/>
    <w:rsid w:val="00FD0746"/>
    <w:rsid w:val="00FD0B6C"/>
    <w:rsid w:val="00FD0EB2"/>
    <w:rsid w:val="00FD0F56"/>
    <w:rsid w:val="00FD0F86"/>
    <w:rsid w:val="00FD1279"/>
    <w:rsid w:val="00FD13C2"/>
    <w:rsid w:val="00FD14FD"/>
    <w:rsid w:val="00FD194E"/>
    <w:rsid w:val="00FD22A0"/>
    <w:rsid w:val="00FD23CD"/>
    <w:rsid w:val="00FD2505"/>
    <w:rsid w:val="00FD2C8A"/>
    <w:rsid w:val="00FD3295"/>
    <w:rsid w:val="00FD3BF8"/>
    <w:rsid w:val="00FD4894"/>
    <w:rsid w:val="00FD4BBF"/>
    <w:rsid w:val="00FD62EB"/>
    <w:rsid w:val="00FD6BD3"/>
    <w:rsid w:val="00FD71E4"/>
    <w:rsid w:val="00FD73E9"/>
    <w:rsid w:val="00FD7679"/>
    <w:rsid w:val="00FD7928"/>
    <w:rsid w:val="00FD796B"/>
    <w:rsid w:val="00FD7BE9"/>
    <w:rsid w:val="00FE0278"/>
    <w:rsid w:val="00FE029A"/>
    <w:rsid w:val="00FE0AB9"/>
    <w:rsid w:val="00FE0BB0"/>
    <w:rsid w:val="00FE0DA8"/>
    <w:rsid w:val="00FE11E5"/>
    <w:rsid w:val="00FE1243"/>
    <w:rsid w:val="00FE1316"/>
    <w:rsid w:val="00FE1346"/>
    <w:rsid w:val="00FE1ADF"/>
    <w:rsid w:val="00FE1E33"/>
    <w:rsid w:val="00FE29C7"/>
    <w:rsid w:val="00FE2B9E"/>
    <w:rsid w:val="00FE3BDA"/>
    <w:rsid w:val="00FE3D6A"/>
    <w:rsid w:val="00FE4367"/>
    <w:rsid w:val="00FE4650"/>
    <w:rsid w:val="00FE47DE"/>
    <w:rsid w:val="00FE4A1E"/>
    <w:rsid w:val="00FE4DDC"/>
    <w:rsid w:val="00FE50B1"/>
    <w:rsid w:val="00FE50D8"/>
    <w:rsid w:val="00FE55C9"/>
    <w:rsid w:val="00FE59B6"/>
    <w:rsid w:val="00FE60C3"/>
    <w:rsid w:val="00FE6152"/>
    <w:rsid w:val="00FE62F9"/>
    <w:rsid w:val="00FE668C"/>
    <w:rsid w:val="00FE66EC"/>
    <w:rsid w:val="00FE6930"/>
    <w:rsid w:val="00FE6B5C"/>
    <w:rsid w:val="00FE6D8B"/>
    <w:rsid w:val="00FE6DAF"/>
    <w:rsid w:val="00FE73C7"/>
    <w:rsid w:val="00FE78D5"/>
    <w:rsid w:val="00FE7AA9"/>
    <w:rsid w:val="00FE7DCC"/>
    <w:rsid w:val="00FE7F11"/>
    <w:rsid w:val="00FF0766"/>
    <w:rsid w:val="00FF0E28"/>
    <w:rsid w:val="00FF1A1D"/>
    <w:rsid w:val="00FF1A8A"/>
    <w:rsid w:val="00FF1CD9"/>
    <w:rsid w:val="00FF2189"/>
    <w:rsid w:val="00FF23B4"/>
    <w:rsid w:val="00FF23C9"/>
    <w:rsid w:val="00FF2646"/>
    <w:rsid w:val="00FF26A0"/>
    <w:rsid w:val="00FF2794"/>
    <w:rsid w:val="00FF283E"/>
    <w:rsid w:val="00FF3090"/>
    <w:rsid w:val="00FF31F1"/>
    <w:rsid w:val="00FF4522"/>
    <w:rsid w:val="00FF4B06"/>
    <w:rsid w:val="00FF4B8A"/>
    <w:rsid w:val="00FF5479"/>
    <w:rsid w:val="00FF56E0"/>
    <w:rsid w:val="00FF57C7"/>
    <w:rsid w:val="00FF5956"/>
    <w:rsid w:val="00FF5978"/>
    <w:rsid w:val="00FF5D7D"/>
    <w:rsid w:val="00FF6A83"/>
    <w:rsid w:val="00FF6C3B"/>
    <w:rsid w:val="00FF6D82"/>
    <w:rsid w:val="00FF72BF"/>
    <w:rsid w:val="00FF7386"/>
    <w:rsid w:val="00FF7626"/>
    <w:rsid w:val="00FF76C3"/>
    <w:rsid w:val="00FF7893"/>
    <w:rsid w:val="00FF78D7"/>
    <w:rsid w:val="00FF78E0"/>
    <w:rsid w:val="00FF7E0C"/>
    <w:rsid w:val="00FF7EB5"/>
    <w:rsid w:val="00FF7F88"/>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F0A4D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E0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BA5"/>
    <w:pPr>
      <w:ind w:left="720"/>
      <w:contextualSpacing/>
    </w:pPr>
    <w:rPr>
      <w:rFonts w:asciiTheme="minorHAnsi" w:eastAsiaTheme="minorHAnsi" w:hAnsiTheme="minorHAnsi" w:cstheme="minorBidi"/>
    </w:rPr>
  </w:style>
  <w:style w:type="paragraph" w:styleId="NoSpacing">
    <w:name w:val="No Spacing"/>
    <w:uiPriority w:val="1"/>
    <w:qFormat/>
    <w:rsid w:val="00D035D8"/>
    <w:rPr>
      <w:sz w:val="22"/>
      <w:szCs w:val="22"/>
    </w:rPr>
  </w:style>
  <w:style w:type="character" w:styleId="CommentReference">
    <w:name w:val="annotation reference"/>
    <w:basedOn w:val="DefaultParagraphFont"/>
    <w:uiPriority w:val="99"/>
    <w:semiHidden/>
    <w:unhideWhenUsed/>
    <w:rsid w:val="00D035D8"/>
    <w:rPr>
      <w:sz w:val="16"/>
      <w:szCs w:val="16"/>
    </w:rPr>
  </w:style>
  <w:style w:type="paragraph" w:styleId="CommentText">
    <w:name w:val="annotation text"/>
    <w:basedOn w:val="Normal"/>
    <w:link w:val="CommentTextChar"/>
    <w:uiPriority w:val="99"/>
    <w:unhideWhenUsed/>
    <w:rsid w:val="00D035D8"/>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D035D8"/>
    <w:rPr>
      <w:sz w:val="20"/>
      <w:szCs w:val="20"/>
    </w:rPr>
  </w:style>
  <w:style w:type="paragraph" w:styleId="FootnoteText">
    <w:name w:val="footnote text"/>
    <w:basedOn w:val="Normal"/>
    <w:link w:val="FootnoteTextChar"/>
    <w:uiPriority w:val="99"/>
    <w:unhideWhenUsed/>
    <w:rsid w:val="00782623"/>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rsid w:val="00782623"/>
    <w:rPr>
      <w:sz w:val="20"/>
      <w:szCs w:val="20"/>
    </w:rPr>
  </w:style>
  <w:style w:type="character" w:styleId="FootnoteReference">
    <w:name w:val="footnote reference"/>
    <w:basedOn w:val="DefaultParagraphFont"/>
    <w:uiPriority w:val="99"/>
    <w:semiHidden/>
    <w:unhideWhenUsed/>
    <w:rsid w:val="00782623"/>
    <w:rPr>
      <w:vertAlign w:val="superscript"/>
    </w:rPr>
  </w:style>
  <w:style w:type="character" w:styleId="Hyperlink">
    <w:name w:val="Hyperlink"/>
    <w:basedOn w:val="DefaultParagraphFont"/>
    <w:uiPriority w:val="99"/>
    <w:unhideWhenUsed/>
    <w:rsid w:val="005A6573"/>
    <w:rPr>
      <w:color w:val="0563C1" w:themeColor="hyperlink"/>
      <w:u w:val="single"/>
    </w:rPr>
  </w:style>
  <w:style w:type="character" w:styleId="UnresolvedMention">
    <w:name w:val="Unresolved Mention"/>
    <w:basedOn w:val="DefaultParagraphFont"/>
    <w:uiPriority w:val="99"/>
    <w:semiHidden/>
    <w:unhideWhenUsed/>
    <w:rsid w:val="005A6573"/>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805839"/>
    <w:pPr>
      <w:spacing w:after="0"/>
    </w:pPr>
    <w:rPr>
      <w:b/>
      <w:bCs/>
    </w:rPr>
  </w:style>
  <w:style w:type="character" w:customStyle="1" w:styleId="CommentSubjectChar">
    <w:name w:val="Comment Subject Char"/>
    <w:basedOn w:val="CommentTextChar"/>
    <w:link w:val="CommentSubject"/>
    <w:uiPriority w:val="99"/>
    <w:semiHidden/>
    <w:rsid w:val="00805839"/>
    <w:rPr>
      <w:b/>
      <w:bCs/>
      <w:sz w:val="20"/>
      <w:szCs w:val="20"/>
    </w:rPr>
  </w:style>
  <w:style w:type="table" w:styleId="TableGrid">
    <w:name w:val="Table Grid"/>
    <w:basedOn w:val="TableNormal"/>
    <w:uiPriority w:val="39"/>
    <w:rsid w:val="00311C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11CD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1040F7"/>
    <w:pPr>
      <w:tabs>
        <w:tab w:val="center" w:pos="4680"/>
        <w:tab w:val="right" w:pos="9360"/>
      </w:tabs>
    </w:pPr>
  </w:style>
  <w:style w:type="character" w:customStyle="1" w:styleId="HeaderChar">
    <w:name w:val="Header Char"/>
    <w:basedOn w:val="DefaultParagraphFont"/>
    <w:link w:val="Header"/>
    <w:uiPriority w:val="99"/>
    <w:rsid w:val="001040F7"/>
    <w:rPr>
      <w:rFonts w:ascii="Times New Roman" w:eastAsia="Times New Roman" w:hAnsi="Times New Roman" w:cs="Times New Roman"/>
    </w:rPr>
  </w:style>
  <w:style w:type="paragraph" w:styleId="Footer">
    <w:name w:val="footer"/>
    <w:basedOn w:val="Normal"/>
    <w:link w:val="FooterChar"/>
    <w:uiPriority w:val="99"/>
    <w:unhideWhenUsed/>
    <w:rsid w:val="001040F7"/>
    <w:pPr>
      <w:tabs>
        <w:tab w:val="center" w:pos="4680"/>
        <w:tab w:val="right" w:pos="9360"/>
      </w:tabs>
    </w:pPr>
  </w:style>
  <w:style w:type="character" w:customStyle="1" w:styleId="FooterChar">
    <w:name w:val="Footer Char"/>
    <w:basedOn w:val="DefaultParagraphFont"/>
    <w:link w:val="Footer"/>
    <w:uiPriority w:val="99"/>
    <w:rsid w:val="001040F7"/>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B446E4"/>
    <w:rPr>
      <w:color w:val="954F72" w:themeColor="followedHyperlink"/>
      <w:u w:val="single"/>
    </w:rPr>
  </w:style>
  <w:style w:type="character" w:styleId="PageNumber">
    <w:name w:val="page number"/>
    <w:basedOn w:val="DefaultParagraphFont"/>
    <w:uiPriority w:val="99"/>
    <w:semiHidden/>
    <w:unhideWhenUsed/>
    <w:rsid w:val="000A2664"/>
  </w:style>
  <w:style w:type="character" w:styleId="Strong">
    <w:name w:val="Strong"/>
    <w:basedOn w:val="DefaultParagraphFont"/>
    <w:uiPriority w:val="22"/>
    <w:qFormat/>
    <w:rsid w:val="00A74CFA"/>
    <w:rPr>
      <w:b/>
      <w:bCs/>
    </w:rPr>
  </w:style>
  <w:style w:type="paragraph" w:styleId="NormalWeb">
    <w:name w:val="Normal (Web)"/>
    <w:basedOn w:val="Normal"/>
    <w:uiPriority w:val="99"/>
    <w:semiHidden/>
    <w:unhideWhenUsed/>
    <w:rsid w:val="005A77DB"/>
    <w:pPr>
      <w:spacing w:before="100" w:beforeAutospacing="1" w:after="100" w:afterAutospacing="1"/>
    </w:pPr>
    <w:rPr>
      <w:lang w:bidi="he-IL"/>
    </w:rPr>
  </w:style>
  <w:style w:type="paragraph" w:styleId="Caption">
    <w:name w:val="caption"/>
    <w:basedOn w:val="Normal"/>
    <w:next w:val="Normal"/>
    <w:uiPriority w:val="35"/>
    <w:unhideWhenUsed/>
    <w:qFormat/>
    <w:rsid w:val="005826F2"/>
    <w:pPr>
      <w:spacing w:after="200"/>
    </w:pPr>
    <w:rPr>
      <w:i/>
      <w:iCs/>
      <w:color w:val="44546A" w:themeColor="text2"/>
      <w:sz w:val="18"/>
      <w:szCs w:val="18"/>
    </w:rPr>
  </w:style>
  <w:style w:type="paragraph" w:styleId="TableofFigures">
    <w:name w:val="table of figures"/>
    <w:basedOn w:val="Normal"/>
    <w:next w:val="Normal"/>
    <w:uiPriority w:val="99"/>
    <w:unhideWhenUsed/>
    <w:rsid w:val="00852C12"/>
  </w:style>
  <w:style w:type="paragraph" w:styleId="Revision">
    <w:name w:val="Revision"/>
    <w:hidden/>
    <w:uiPriority w:val="99"/>
    <w:semiHidden/>
    <w:rsid w:val="00B9559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87242">
      <w:bodyDiv w:val="1"/>
      <w:marLeft w:val="0"/>
      <w:marRight w:val="0"/>
      <w:marTop w:val="0"/>
      <w:marBottom w:val="0"/>
      <w:divBdr>
        <w:top w:val="none" w:sz="0" w:space="0" w:color="auto"/>
        <w:left w:val="none" w:sz="0" w:space="0" w:color="auto"/>
        <w:bottom w:val="none" w:sz="0" w:space="0" w:color="auto"/>
        <w:right w:val="none" w:sz="0" w:space="0" w:color="auto"/>
      </w:divBdr>
    </w:div>
    <w:div w:id="197353524">
      <w:bodyDiv w:val="1"/>
      <w:marLeft w:val="0"/>
      <w:marRight w:val="0"/>
      <w:marTop w:val="0"/>
      <w:marBottom w:val="0"/>
      <w:divBdr>
        <w:top w:val="none" w:sz="0" w:space="0" w:color="auto"/>
        <w:left w:val="none" w:sz="0" w:space="0" w:color="auto"/>
        <w:bottom w:val="none" w:sz="0" w:space="0" w:color="auto"/>
        <w:right w:val="none" w:sz="0" w:space="0" w:color="auto"/>
      </w:divBdr>
    </w:div>
    <w:div w:id="276644156">
      <w:bodyDiv w:val="1"/>
      <w:marLeft w:val="0"/>
      <w:marRight w:val="0"/>
      <w:marTop w:val="0"/>
      <w:marBottom w:val="0"/>
      <w:divBdr>
        <w:top w:val="none" w:sz="0" w:space="0" w:color="auto"/>
        <w:left w:val="none" w:sz="0" w:space="0" w:color="auto"/>
        <w:bottom w:val="none" w:sz="0" w:space="0" w:color="auto"/>
        <w:right w:val="none" w:sz="0" w:space="0" w:color="auto"/>
      </w:divBdr>
    </w:div>
    <w:div w:id="300112677">
      <w:bodyDiv w:val="1"/>
      <w:marLeft w:val="0"/>
      <w:marRight w:val="0"/>
      <w:marTop w:val="0"/>
      <w:marBottom w:val="0"/>
      <w:divBdr>
        <w:top w:val="none" w:sz="0" w:space="0" w:color="auto"/>
        <w:left w:val="none" w:sz="0" w:space="0" w:color="auto"/>
        <w:bottom w:val="none" w:sz="0" w:space="0" w:color="auto"/>
        <w:right w:val="none" w:sz="0" w:space="0" w:color="auto"/>
      </w:divBdr>
    </w:div>
    <w:div w:id="369306365">
      <w:bodyDiv w:val="1"/>
      <w:marLeft w:val="0"/>
      <w:marRight w:val="0"/>
      <w:marTop w:val="0"/>
      <w:marBottom w:val="0"/>
      <w:divBdr>
        <w:top w:val="none" w:sz="0" w:space="0" w:color="auto"/>
        <w:left w:val="none" w:sz="0" w:space="0" w:color="auto"/>
        <w:bottom w:val="none" w:sz="0" w:space="0" w:color="auto"/>
        <w:right w:val="none" w:sz="0" w:space="0" w:color="auto"/>
      </w:divBdr>
    </w:div>
    <w:div w:id="423263687">
      <w:bodyDiv w:val="1"/>
      <w:marLeft w:val="0"/>
      <w:marRight w:val="0"/>
      <w:marTop w:val="0"/>
      <w:marBottom w:val="0"/>
      <w:divBdr>
        <w:top w:val="none" w:sz="0" w:space="0" w:color="auto"/>
        <w:left w:val="none" w:sz="0" w:space="0" w:color="auto"/>
        <w:bottom w:val="none" w:sz="0" w:space="0" w:color="auto"/>
        <w:right w:val="none" w:sz="0" w:space="0" w:color="auto"/>
      </w:divBdr>
    </w:div>
    <w:div w:id="436869571">
      <w:bodyDiv w:val="1"/>
      <w:marLeft w:val="0"/>
      <w:marRight w:val="0"/>
      <w:marTop w:val="0"/>
      <w:marBottom w:val="0"/>
      <w:divBdr>
        <w:top w:val="none" w:sz="0" w:space="0" w:color="auto"/>
        <w:left w:val="none" w:sz="0" w:space="0" w:color="auto"/>
        <w:bottom w:val="none" w:sz="0" w:space="0" w:color="auto"/>
        <w:right w:val="none" w:sz="0" w:space="0" w:color="auto"/>
      </w:divBdr>
    </w:div>
    <w:div w:id="490758035">
      <w:bodyDiv w:val="1"/>
      <w:marLeft w:val="0"/>
      <w:marRight w:val="0"/>
      <w:marTop w:val="0"/>
      <w:marBottom w:val="0"/>
      <w:divBdr>
        <w:top w:val="none" w:sz="0" w:space="0" w:color="auto"/>
        <w:left w:val="none" w:sz="0" w:space="0" w:color="auto"/>
        <w:bottom w:val="none" w:sz="0" w:space="0" w:color="auto"/>
        <w:right w:val="none" w:sz="0" w:space="0" w:color="auto"/>
      </w:divBdr>
    </w:div>
    <w:div w:id="491337917">
      <w:bodyDiv w:val="1"/>
      <w:marLeft w:val="0"/>
      <w:marRight w:val="0"/>
      <w:marTop w:val="0"/>
      <w:marBottom w:val="0"/>
      <w:divBdr>
        <w:top w:val="none" w:sz="0" w:space="0" w:color="auto"/>
        <w:left w:val="none" w:sz="0" w:space="0" w:color="auto"/>
        <w:bottom w:val="none" w:sz="0" w:space="0" w:color="auto"/>
        <w:right w:val="none" w:sz="0" w:space="0" w:color="auto"/>
      </w:divBdr>
    </w:div>
    <w:div w:id="554585796">
      <w:bodyDiv w:val="1"/>
      <w:marLeft w:val="0"/>
      <w:marRight w:val="0"/>
      <w:marTop w:val="0"/>
      <w:marBottom w:val="0"/>
      <w:divBdr>
        <w:top w:val="none" w:sz="0" w:space="0" w:color="auto"/>
        <w:left w:val="none" w:sz="0" w:space="0" w:color="auto"/>
        <w:bottom w:val="none" w:sz="0" w:space="0" w:color="auto"/>
        <w:right w:val="none" w:sz="0" w:space="0" w:color="auto"/>
      </w:divBdr>
    </w:div>
    <w:div w:id="562257575">
      <w:bodyDiv w:val="1"/>
      <w:marLeft w:val="0"/>
      <w:marRight w:val="0"/>
      <w:marTop w:val="0"/>
      <w:marBottom w:val="0"/>
      <w:divBdr>
        <w:top w:val="none" w:sz="0" w:space="0" w:color="auto"/>
        <w:left w:val="none" w:sz="0" w:space="0" w:color="auto"/>
        <w:bottom w:val="none" w:sz="0" w:space="0" w:color="auto"/>
        <w:right w:val="none" w:sz="0" w:space="0" w:color="auto"/>
      </w:divBdr>
    </w:div>
    <w:div w:id="599484759">
      <w:bodyDiv w:val="1"/>
      <w:marLeft w:val="0"/>
      <w:marRight w:val="0"/>
      <w:marTop w:val="0"/>
      <w:marBottom w:val="0"/>
      <w:divBdr>
        <w:top w:val="none" w:sz="0" w:space="0" w:color="auto"/>
        <w:left w:val="none" w:sz="0" w:space="0" w:color="auto"/>
        <w:bottom w:val="none" w:sz="0" w:space="0" w:color="auto"/>
        <w:right w:val="none" w:sz="0" w:space="0" w:color="auto"/>
      </w:divBdr>
    </w:div>
    <w:div w:id="624701432">
      <w:bodyDiv w:val="1"/>
      <w:marLeft w:val="0"/>
      <w:marRight w:val="0"/>
      <w:marTop w:val="0"/>
      <w:marBottom w:val="0"/>
      <w:divBdr>
        <w:top w:val="none" w:sz="0" w:space="0" w:color="auto"/>
        <w:left w:val="none" w:sz="0" w:space="0" w:color="auto"/>
        <w:bottom w:val="none" w:sz="0" w:space="0" w:color="auto"/>
        <w:right w:val="none" w:sz="0" w:space="0" w:color="auto"/>
      </w:divBdr>
    </w:div>
    <w:div w:id="642194984">
      <w:bodyDiv w:val="1"/>
      <w:marLeft w:val="0"/>
      <w:marRight w:val="0"/>
      <w:marTop w:val="0"/>
      <w:marBottom w:val="0"/>
      <w:divBdr>
        <w:top w:val="none" w:sz="0" w:space="0" w:color="auto"/>
        <w:left w:val="none" w:sz="0" w:space="0" w:color="auto"/>
        <w:bottom w:val="none" w:sz="0" w:space="0" w:color="auto"/>
        <w:right w:val="none" w:sz="0" w:space="0" w:color="auto"/>
      </w:divBdr>
    </w:div>
    <w:div w:id="698972459">
      <w:bodyDiv w:val="1"/>
      <w:marLeft w:val="0"/>
      <w:marRight w:val="0"/>
      <w:marTop w:val="0"/>
      <w:marBottom w:val="0"/>
      <w:divBdr>
        <w:top w:val="none" w:sz="0" w:space="0" w:color="auto"/>
        <w:left w:val="none" w:sz="0" w:space="0" w:color="auto"/>
        <w:bottom w:val="none" w:sz="0" w:space="0" w:color="auto"/>
        <w:right w:val="none" w:sz="0" w:space="0" w:color="auto"/>
      </w:divBdr>
    </w:div>
    <w:div w:id="787042381">
      <w:bodyDiv w:val="1"/>
      <w:marLeft w:val="0"/>
      <w:marRight w:val="0"/>
      <w:marTop w:val="0"/>
      <w:marBottom w:val="0"/>
      <w:divBdr>
        <w:top w:val="none" w:sz="0" w:space="0" w:color="auto"/>
        <w:left w:val="none" w:sz="0" w:space="0" w:color="auto"/>
        <w:bottom w:val="none" w:sz="0" w:space="0" w:color="auto"/>
        <w:right w:val="none" w:sz="0" w:space="0" w:color="auto"/>
      </w:divBdr>
    </w:div>
    <w:div w:id="800197706">
      <w:bodyDiv w:val="1"/>
      <w:marLeft w:val="0"/>
      <w:marRight w:val="0"/>
      <w:marTop w:val="0"/>
      <w:marBottom w:val="0"/>
      <w:divBdr>
        <w:top w:val="none" w:sz="0" w:space="0" w:color="auto"/>
        <w:left w:val="none" w:sz="0" w:space="0" w:color="auto"/>
        <w:bottom w:val="none" w:sz="0" w:space="0" w:color="auto"/>
        <w:right w:val="none" w:sz="0" w:space="0" w:color="auto"/>
      </w:divBdr>
    </w:div>
    <w:div w:id="800878100">
      <w:bodyDiv w:val="1"/>
      <w:marLeft w:val="0"/>
      <w:marRight w:val="0"/>
      <w:marTop w:val="0"/>
      <w:marBottom w:val="0"/>
      <w:divBdr>
        <w:top w:val="none" w:sz="0" w:space="0" w:color="auto"/>
        <w:left w:val="none" w:sz="0" w:space="0" w:color="auto"/>
        <w:bottom w:val="none" w:sz="0" w:space="0" w:color="auto"/>
        <w:right w:val="none" w:sz="0" w:space="0" w:color="auto"/>
      </w:divBdr>
    </w:div>
    <w:div w:id="849873036">
      <w:bodyDiv w:val="1"/>
      <w:marLeft w:val="0"/>
      <w:marRight w:val="0"/>
      <w:marTop w:val="0"/>
      <w:marBottom w:val="0"/>
      <w:divBdr>
        <w:top w:val="none" w:sz="0" w:space="0" w:color="auto"/>
        <w:left w:val="none" w:sz="0" w:space="0" w:color="auto"/>
        <w:bottom w:val="none" w:sz="0" w:space="0" w:color="auto"/>
        <w:right w:val="none" w:sz="0" w:space="0" w:color="auto"/>
      </w:divBdr>
    </w:div>
    <w:div w:id="948003865">
      <w:bodyDiv w:val="1"/>
      <w:marLeft w:val="0"/>
      <w:marRight w:val="0"/>
      <w:marTop w:val="0"/>
      <w:marBottom w:val="0"/>
      <w:divBdr>
        <w:top w:val="none" w:sz="0" w:space="0" w:color="auto"/>
        <w:left w:val="none" w:sz="0" w:space="0" w:color="auto"/>
        <w:bottom w:val="none" w:sz="0" w:space="0" w:color="auto"/>
        <w:right w:val="none" w:sz="0" w:space="0" w:color="auto"/>
      </w:divBdr>
    </w:div>
    <w:div w:id="977760964">
      <w:bodyDiv w:val="1"/>
      <w:marLeft w:val="0"/>
      <w:marRight w:val="0"/>
      <w:marTop w:val="0"/>
      <w:marBottom w:val="0"/>
      <w:divBdr>
        <w:top w:val="none" w:sz="0" w:space="0" w:color="auto"/>
        <w:left w:val="none" w:sz="0" w:space="0" w:color="auto"/>
        <w:bottom w:val="none" w:sz="0" w:space="0" w:color="auto"/>
        <w:right w:val="none" w:sz="0" w:space="0" w:color="auto"/>
      </w:divBdr>
    </w:div>
    <w:div w:id="998659686">
      <w:bodyDiv w:val="1"/>
      <w:marLeft w:val="0"/>
      <w:marRight w:val="0"/>
      <w:marTop w:val="0"/>
      <w:marBottom w:val="0"/>
      <w:divBdr>
        <w:top w:val="none" w:sz="0" w:space="0" w:color="auto"/>
        <w:left w:val="none" w:sz="0" w:space="0" w:color="auto"/>
        <w:bottom w:val="none" w:sz="0" w:space="0" w:color="auto"/>
        <w:right w:val="none" w:sz="0" w:space="0" w:color="auto"/>
      </w:divBdr>
    </w:div>
    <w:div w:id="1035622292">
      <w:bodyDiv w:val="1"/>
      <w:marLeft w:val="0"/>
      <w:marRight w:val="0"/>
      <w:marTop w:val="0"/>
      <w:marBottom w:val="0"/>
      <w:divBdr>
        <w:top w:val="none" w:sz="0" w:space="0" w:color="auto"/>
        <w:left w:val="none" w:sz="0" w:space="0" w:color="auto"/>
        <w:bottom w:val="none" w:sz="0" w:space="0" w:color="auto"/>
        <w:right w:val="none" w:sz="0" w:space="0" w:color="auto"/>
      </w:divBdr>
    </w:div>
    <w:div w:id="1150488508">
      <w:bodyDiv w:val="1"/>
      <w:marLeft w:val="0"/>
      <w:marRight w:val="0"/>
      <w:marTop w:val="0"/>
      <w:marBottom w:val="0"/>
      <w:divBdr>
        <w:top w:val="none" w:sz="0" w:space="0" w:color="auto"/>
        <w:left w:val="none" w:sz="0" w:space="0" w:color="auto"/>
        <w:bottom w:val="none" w:sz="0" w:space="0" w:color="auto"/>
        <w:right w:val="none" w:sz="0" w:space="0" w:color="auto"/>
      </w:divBdr>
    </w:div>
    <w:div w:id="1257011217">
      <w:bodyDiv w:val="1"/>
      <w:marLeft w:val="0"/>
      <w:marRight w:val="0"/>
      <w:marTop w:val="0"/>
      <w:marBottom w:val="0"/>
      <w:divBdr>
        <w:top w:val="none" w:sz="0" w:space="0" w:color="auto"/>
        <w:left w:val="none" w:sz="0" w:space="0" w:color="auto"/>
        <w:bottom w:val="none" w:sz="0" w:space="0" w:color="auto"/>
        <w:right w:val="none" w:sz="0" w:space="0" w:color="auto"/>
      </w:divBdr>
    </w:div>
    <w:div w:id="1308587970">
      <w:bodyDiv w:val="1"/>
      <w:marLeft w:val="0"/>
      <w:marRight w:val="0"/>
      <w:marTop w:val="0"/>
      <w:marBottom w:val="0"/>
      <w:divBdr>
        <w:top w:val="none" w:sz="0" w:space="0" w:color="auto"/>
        <w:left w:val="none" w:sz="0" w:space="0" w:color="auto"/>
        <w:bottom w:val="none" w:sz="0" w:space="0" w:color="auto"/>
        <w:right w:val="none" w:sz="0" w:space="0" w:color="auto"/>
      </w:divBdr>
    </w:div>
    <w:div w:id="1325354352">
      <w:bodyDiv w:val="1"/>
      <w:marLeft w:val="0"/>
      <w:marRight w:val="0"/>
      <w:marTop w:val="0"/>
      <w:marBottom w:val="0"/>
      <w:divBdr>
        <w:top w:val="none" w:sz="0" w:space="0" w:color="auto"/>
        <w:left w:val="none" w:sz="0" w:space="0" w:color="auto"/>
        <w:bottom w:val="none" w:sz="0" w:space="0" w:color="auto"/>
        <w:right w:val="none" w:sz="0" w:space="0" w:color="auto"/>
      </w:divBdr>
    </w:div>
    <w:div w:id="1332025381">
      <w:bodyDiv w:val="1"/>
      <w:marLeft w:val="0"/>
      <w:marRight w:val="0"/>
      <w:marTop w:val="0"/>
      <w:marBottom w:val="0"/>
      <w:divBdr>
        <w:top w:val="none" w:sz="0" w:space="0" w:color="auto"/>
        <w:left w:val="none" w:sz="0" w:space="0" w:color="auto"/>
        <w:bottom w:val="none" w:sz="0" w:space="0" w:color="auto"/>
        <w:right w:val="none" w:sz="0" w:space="0" w:color="auto"/>
      </w:divBdr>
    </w:div>
    <w:div w:id="1385905006">
      <w:bodyDiv w:val="1"/>
      <w:marLeft w:val="0"/>
      <w:marRight w:val="0"/>
      <w:marTop w:val="0"/>
      <w:marBottom w:val="0"/>
      <w:divBdr>
        <w:top w:val="none" w:sz="0" w:space="0" w:color="auto"/>
        <w:left w:val="none" w:sz="0" w:space="0" w:color="auto"/>
        <w:bottom w:val="none" w:sz="0" w:space="0" w:color="auto"/>
        <w:right w:val="none" w:sz="0" w:space="0" w:color="auto"/>
      </w:divBdr>
    </w:div>
    <w:div w:id="1440875714">
      <w:bodyDiv w:val="1"/>
      <w:marLeft w:val="0"/>
      <w:marRight w:val="0"/>
      <w:marTop w:val="0"/>
      <w:marBottom w:val="0"/>
      <w:divBdr>
        <w:top w:val="none" w:sz="0" w:space="0" w:color="auto"/>
        <w:left w:val="none" w:sz="0" w:space="0" w:color="auto"/>
        <w:bottom w:val="none" w:sz="0" w:space="0" w:color="auto"/>
        <w:right w:val="none" w:sz="0" w:space="0" w:color="auto"/>
      </w:divBdr>
    </w:div>
    <w:div w:id="1460760298">
      <w:bodyDiv w:val="1"/>
      <w:marLeft w:val="0"/>
      <w:marRight w:val="0"/>
      <w:marTop w:val="0"/>
      <w:marBottom w:val="0"/>
      <w:divBdr>
        <w:top w:val="none" w:sz="0" w:space="0" w:color="auto"/>
        <w:left w:val="none" w:sz="0" w:space="0" w:color="auto"/>
        <w:bottom w:val="none" w:sz="0" w:space="0" w:color="auto"/>
        <w:right w:val="none" w:sz="0" w:space="0" w:color="auto"/>
      </w:divBdr>
    </w:div>
    <w:div w:id="1527060487">
      <w:bodyDiv w:val="1"/>
      <w:marLeft w:val="0"/>
      <w:marRight w:val="0"/>
      <w:marTop w:val="0"/>
      <w:marBottom w:val="0"/>
      <w:divBdr>
        <w:top w:val="none" w:sz="0" w:space="0" w:color="auto"/>
        <w:left w:val="none" w:sz="0" w:space="0" w:color="auto"/>
        <w:bottom w:val="none" w:sz="0" w:space="0" w:color="auto"/>
        <w:right w:val="none" w:sz="0" w:space="0" w:color="auto"/>
      </w:divBdr>
    </w:div>
    <w:div w:id="1589266966">
      <w:bodyDiv w:val="1"/>
      <w:marLeft w:val="0"/>
      <w:marRight w:val="0"/>
      <w:marTop w:val="0"/>
      <w:marBottom w:val="0"/>
      <w:divBdr>
        <w:top w:val="none" w:sz="0" w:space="0" w:color="auto"/>
        <w:left w:val="none" w:sz="0" w:space="0" w:color="auto"/>
        <w:bottom w:val="none" w:sz="0" w:space="0" w:color="auto"/>
        <w:right w:val="none" w:sz="0" w:space="0" w:color="auto"/>
      </w:divBdr>
    </w:div>
    <w:div w:id="1590770842">
      <w:bodyDiv w:val="1"/>
      <w:marLeft w:val="0"/>
      <w:marRight w:val="0"/>
      <w:marTop w:val="0"/>
      <w:marBottom w:val="0"/>
      <w:divBdr>
        <w:top w:val="none" w:sz="0" w:space="0" w:color="auto"/>
        <w:left w:val="none" w:sz="0" w:space="0" w:color="auto"/>
        <w:bottom w:val="none" w:sz="0" w:space="0" w:color="auto"/>
        <w:right w:val="none" w:sz="0" w:space="0" w:color="auto"/>
      </w:divBdr>
    </w:div>
    <w:div w:id="1632857696">
      <w:bodyDiv w:val="1"/>
      <w:marLeft w:val="0"/>
      <w:marRight w:val="0"/>
      <w:marTop w:val="0"/>
      <w:marBottom w:val="0"/>
      <w:divBdr>
        <w:top w:val="none" w:sz="0" w:space="0" w:color="auto"/>
        <w:left w:val="none" w:sz="0" w:space="0" w:color="auto"/>
        <w:bottom w:val="none" w:sz="0" w:space="0" w:color="auto"/>
        <w:right w:val="none" w:sz="0" w:space="0" w:color="auto"/>
      </w:divBdr>
    </w:div>
    <w:div w:id="1744790526">
      <w:bodyDiv w:val="1"/>
      <w:marLeft w:val="0"/>
      <w:marRight w:val="0"/>
      <w:marTop w:val="0"/>
      <w:marBottom w:val="0"/>
      <w:divBdr>
        <w:top w:val="none" w:sz="0" w:space="0" w:color="auto"/>
        <w:left w:val="none" w:sz="0" w:space="0" w:color="auto"/>
        <w:bottom w:val="none" w:sz="0" w:space="0" w:color="auto"/>
        <w:right w:val="none" w:sz="0" w:space="0" w:color="auto"/>
      </w:divBdr>
    </w:div>
    <w:div w:id="1875579215">
      <w:bodyDiv w:val="1"/>
      <w:marLeft w:val="0"/>
      <w:marRight w:val="0"/>
      <w:marTop w:val="0"/>
      <w:marBottom w:val="0"/>
      <w:divBdr>
        <w:top w:val="none" w:sz="0" w:space="0" w:color="auto"/>
        <w:left w:val="none" w:sz="0" w:space="0" w:color="auto"/>
        <w:bottom w:val="none" w:sz="0" w:space="0" w:color="auto"/>
        <w:right w:val="none" w:sz="0" w:space="0" w:color="auto"/>
      </w:divBdr>
    </w:div>
    <w:div w:id="1891115760">
      <w:bodyDiv w:val="1"/>
      <w:marLeft w:val="0"/>
      <w:marRight w:val="0"/>
      <w:marTop w:val="0"/>
      <w:marBottom w:val="0"/>
      <w:divBdr>
        <w:top w:val="none" w:sz="0" w:space="0" w:color="auto"/>
        <w:left w:val="none" w:sz="0" w:space="0" w:color="auto"/>
        <w:bottom w:val="none" w:sz="0" w:space="0" w:color="auto"/>
        <w:right w:val="none" w:sz="0" w:space="0" w:color="auto"/>
      </w:divBdr>
    </w:div>
    <w:div w:id="1892039568">
      <w:bodyDiv w:val="1"/>
      <w:marLeft w:val="0"/>
      <w:marRight w:val="0"/>
      <w:marTop w:val="0"/>
      <w:marBottom w:val="0"/>
      <w:divBdr>
        <w:top w:val="none" w:sz="0" w:space="0" w:color="auto"/>
        <w:left w:val="none" w:sz="0" w:space="0" w:color="auto"/>
        <w:bottom w:val="none" w:sz="0" w:space="0" w:color="auto"/>
        <w:right w:val="none" w:sz="0" w:space="0" w:color="auto"/>
      </w:divBdr>
    </w:div>
    <w:div w:id="1964119532">
      <w:bodyDiv w:val="1"/>
      <w:marLeft w:val="0"/>
      <w:marRight w:val="0"/>
      <w:marTop w:val="0"/>
      <w:marBottom w:val="0"/>
      <w:divBdr>
        <w:top w:val="none" w:sz="0" w:space="0" w:color="auto"/>
        <w:left w:val="none" w:sz="0" w:space="0" w:color="auto"/>
        <w:bottom w:val="none" w:sz="0" w:space="0" w:color="auto"/>
        <w:right w:val="none" w:sz="0" w:space="0" w:color="auto"/>
      </w:divBdr>
    </w:div>
    <w:div w:id="2037538433">
      <w:bodyDiv w:val="1"/>
      <w:marLeft w:val="0"/>
      <w:marRight w:val="0"/>
      <w:marTop w:val="0"/>
      <w:marBottom w:val="0"/>
      <w:divBdr>
        <w:top w:val="none" w:sz="0" w:space="0" w:color="auto"/>
        <w:left w:val="none" w:sz="0" w:space="0" w:color="auto"/>
        <w:bottom w:val="none" w:sz="0" w:space="0" w:color="auto"/>
        <w:right w:val="none" w:sz="0" w:space="0" w:color="auto"/>
      </w:divBdr>
    </w:div>
    <w:div w:id="2038966347">
      <w:bodyDiv w:val="1"/>
      <w:marLeft w:val="0"/>
      <w:marRight w:val="0"/>
      <w:marTop w:val="0"/>
      <w:marBottom w:val="0"/>
      <w:divBdr>
        <w:top w:val="none" w:sz="0" w:space="0" w:color="auto"/>
        <w:left w:val="none" w:sz="0" w:space="0" w:color="auto"/>
        <w:bottom w:val="none" w:sz="0" w:space="0" w:color="auto"/>
        <w:right w:val="none" w:sz="0" w:space="0" w:color="auto"/>
      </w:divBdr>
    </w:div>
    <w:div w:id="2105613166">
      <w:bodyDiv w:val="1"/>
      <w:marLeft w:val="0"/>
      <w:marRight w:val="0"/>
      <w:marTop w:val="0"/>
      <w:marBottom w:val="0"/>
      <w:divBdr>
        <w:top w:val="none" w:sz="0" w:space="0" w:color="auto"/>
        <w:left w:val="none" w:sz="0" w:space="0" w:color="auto"/>
        <w:bottom w:val="none" w:sz="0" w:space="0" w:color="auto"/>
        <w:right w:val="none" w:sz="0" w:space="0" w:color="auto"/>
      </w:divBdr>
    </w:div>
    <w:div w:id="2122916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papyri.info/biblio/97264" TargetMode="External"/><Relationship Id="rId21" Type="http://schemas.openxmlformats.org/officeDocument/2006/relationships/hyperlink" Target="https://papyri.info/dclp/60439" TargetMode="External"/><Relationship Id="rId42" Type="http://schemas.openxmlformats.org/officeDocument/2006/relationships/hyperlink" Target="https://papyri.info/dclp/1000069" TargetMode="External"/><Relationship Id="rId47" Type="http://schemas.openxmlformats.org/officeDocument/2006/relationships/hyperlink" Target="https://papyri.info/dclp/62613" TargetMode="External"/><Relationship Id="rId63" Type="http://schemas.openxmlformats.org/officeDocument/2006/relationships/hyperlink" Target="https://papyri.info/dclp/62741" TargetMode="External"/><Relationship Id="rId68" Type="http://schemas.openxmlformats.org/officeDocument/2006/relationships/hyperlink" Target="https://papyri.info/dclp/61488" TargetMode="External"/><Relationship Id="rId84" Type="http://schemas.openxmlformats.org/officeDocument/2006/relationships/hyperlink" Target="https://papyri.info/dclp/60527" TargetMode="External"/><Relationship Id="rId89" Type="http://schemas.openxmlformats.org/officeDocument/2006/relationships/hyperlink" Target="https://papyri.info/biblio/95948" TargetMode="External"/><Relationship Id="rId112" Type="http://schemas.openxmlformats.org/officeDocument/2006/relationships/hyperlink" Target="https://papyri.info/biblio/97266" TargetMode="External"/><Relationship Id="rId16" Type="http://schemas.openxmlformats.org/officeDocument/2006/relationships/hyperlink" Target="https://papyri.info/dclp/60500" TargetMode="External"/><Relationship Id="rId107" Type="http://schemas.openxmlformats.org/officeDocument/2006/relationships/hyperlink" Target="https://papyri.info/biblio/97072" TargetMode="External"/><Relationship Id="rId11" Type="http://schemas.openxmlformats.org/officeDocument/2006/relationships/hyperlink" Target="https://papyri.info/biblio/96419" TargetMode="External"/><Relationship Id="rId32" Type="http://schemas.openxmlformats.org/officeDocument/2006/relationships/hyperlink" Target="https://papyri.info/dclp/382543" TargetMode="External"/><Relationship Id="rId37" Type="http://schemas.openxmlformats.org/officeDocument/2006/relationships/hyperlink" Target="https://papyri.info/dclp/382547" TargetMode="External"/><Relationship Id="rId53" Type="http://schemas.openxmlformats.org/officeDocument/2006/relationships/hyperlink" Target="https://papyri.info/dclp/957672" TargetMode="External"/><Relationship Id="rId58" Type="http://schemas.openxmlformats.org/officeDocument/2006/relationships/hyperlink" Target="https://papyri.info/dclp/60343" TargetMode="External"/><Relationship Id="rId74" Type="http://schemas.openxmlformats.org/officeDocument/2006/relationships/hyperlink" Target="https://papyri.info/hgv/14128" TargetMode="External"/><Relationship Id="rId79" Type="http://schemas.openxmlformats.org/officeDocument/2006/relationships/hyperlink" Target="https://papyri.info/dclp/60853" TargetMode="External"/><Relationship Id="rId102" Type="http://schemas.openxmlformats.org/officeDocument/2006/relationships/hyperlink" Target="https://papyri.info/biblio/95257" TargetMode="External"/><Relationship Id="rId123" Type="http://schemas.openxmlformats.org/officeDocument/2006/relationships/hyperlink" Target="https://papyri.info/biblio/64415" TargetMode="External"/><Relationship Id="rId128" Type="http://schemas.openxmlformats.org/officeDocument/2006/relationships/footer" Target="footer2.xml"/><Relationship Id="rId5" Type="http://schemas.openxmlformats.org/officeDocument/2006/relationships/numbering" Target="numbering.xml"/><Relationship Id="rId90" Type="http://schemas.openxmlformats.org/officeDocument/2006/relationships/hyperlink" Target="https://papyri.info/biblio/7049" TargetMode="External"/><Relationship Id="rId95" Type="http://schemas.openxmlformats.org/officeDocument/2006/relationships/hyperlink" Target="https://papyri.info/biblio/95828" TargetMode="External"/><Relationship Id="rId22" Type="http://schemas.openxmlformats.org/officeDocument/2006/relationships/hyperlink" Target="https://papyri.info/biblio/95179" TargetMode="External"/><Relationship Id="rId27" Type="http://schemas.openxmlformats.org/officeDocument/2006/relationships/hyperlink" Target="https://papyri.info/hgv/11979" TargetMode="External"/><Relationship Id="rId43" Type="http://schemas.openxmlformats.org/officeDocument/2006/relationships/hyperlink" Target="https://papyri.info/dclp/1000069" TargetMode="External"/><Relationship Id="rId48" Type="http://schemas.openxmlformats.org/officeDocument/2006/relationships/hyperlink" Target="https://papyri.info/dclp/957671" TargetMode="External"/><Relationship Id="rId64" Type="http://schemas.openxmlformats.org/officeDocument/2006/relationships/hyperlink" Target="https://papyri.info/dclp/60687" TargetMode="External"/><Relationship Id="rId69" Type="http://schemas.openxmlformats.org/officeDocument/2006/relationships/hyperlink" Target="https://papyri.info/hgv/12197" TargetMode="External"/><Relationship Id="rId113" Type="http://schemas.openxmlformats.org/officeDocument/2006/relationships/hyperlink" Target="https://papyri.info/biblio/96271" TargetMode="External"/><Relationship Id="rId118" Type="http://schemas.openxmlformats.org/officeDocument/2006/relationships/hyperlink" Target="https://papyri.info/biblio/51004" TargetMode="External"/><Relationship Id="rId80" Type="http://schemas.openxmlformats.org/officeDocument/2006/relationships/hyperlink" Target="https://papyri.info/dclp/59988" TargetMode="External"/><Relationship Id="rId85" Type="http://schemas.openxmlformats.org/officeDocument/2006/relationships/hyperlink" Target="https://papyri.info/dclp/60345" TargetMode="External"/><Relationship Id="rId12" Type="http://schemas.openxmlformats.org/officeDocument/2006/relationships/hyperlink" Target="https://twitter.com/karanisbooks" TargetMode="External"/><Relationship Id="rId17" Type="http://schemas.openxmlformats.org/officeDocument/2006/relationships/hyperlink" Target="https://papyri.info/ddbdp/p.oxy;2;246" TargetMode="External"/><Relationship Id="rId33" Type="http://schemas.openxmlformats.org/officeDocument/2006/relationships/hyperlink" Target="https://papyri.info/dclp/62825" TargetMode="External"/><Relationship Id="rId38" Type="http://schemas.openxmlformats.org/officeDocument/2006/relationships/hyperlink" Target="http://papyri.info/hgv/10930" TargetMode="External"/><Relationship Id="rId59" Type="http://schemas.openxmlformats.org/officeDocument/2006/relationships/hyperlink" Target="https://papyri.info/dclp/60688" TargetMode="External"/><Relationship Id="rId103" Type="http://schemas.openxmlformats.org/officeDocument/2006/relationships/hyperlink" Target="https://papyri.info/biblio/97267" TargetMode="External"/><Relationship Id="rId108" Type="http://schemas.openxmlformats.org/officeDocument/2006/relationships/hyperlink" Target="https://papyri.info/biblio/67759" TargetMode="External"/><Relationship Id="rId124" Type="http://schemas.openxmlformats.org/officeDocument/2006/relationships/hyperlink" Target="https://papyri.info/biblio/67869" TargetMode="External"/><Relationship Id="rId129" Type="http://schemas.openxmlformats.org/officeDocument/2006/relationships/fontTable" Target="fontTable.xml"/><Relationship Id="rId54" Type="http://schemas.openxmlformats.org/officeDocument/2006/relationships/hyperlink" Target="https://papyri.info/dclp/957670" TargetMode="External"/><Relationship Id="rId70" Type="http://schemas.openxmlformats.org/officeDocument/2006/relationships/hyperlink" Target="https://papyri.info/dclp/60520" TargetMode="External"/><Relationship Id="rId75" Type="http://schemas.openxmlformats.org/officeDocument/2006/relationships/hyperlink" Target="https://papyri.info/dclp/62002" TargetMode="External"/><Relationship Id="rId91" Type="http://schemas.openxmlformats.org/officeDocument/2006/relationships/hyperlink" Target="https://papyri.info/biblio/50557" TargetMode="External"/><Relationship Id="rId96" Type="http://schemas.openxmlformats.org/officeDocument/2006/relationships/hyperlink" Target="https://papyri.info/biblio/96768" TargetMode="Externa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papyri.info/dclp/60439" TargetMode="External"/><Relationship Id="rId28" Type="http://schemas.openxmlformats.org/officeDocument/2006/relationships/hyperlink" Target="https://papyri.info/dclp/382542" TargetMode="External"/><Relationship Id="rId49" Type="http://schemas.openxmlformats.org/officeDocument/2006/relationships/hyperlink" Target="https://papyri.info/hgv/10801" TargetMode="External"/><Relationship Id="rId114" Type="http://schemas.openxmlformats.org/officeDocument/2006/relationships/hyperlink" Target="https://papyri.info/biblio/96751" TargetMode="External"/><Relationship Id="rId119" Type="http://schemas.openxmlformats.org/officeDocument/2006/relationships/hyperlink" Target="https://papyri.info/biblio/74543" TargetMode="External"/><Relationship Id="rId44" Type="http://schemas.openxmlformats.org/officeDocument/2006/relationships/hyperlink" Target="https://papyri.info/dclp/62537" TargetMode="External"/><Relationship Id="rId60" Type="http://schemas.openxmlformats.org/officeDocument/2006/relationships/hyperlink" Target="https://papyri.info/dclp/60083" TargetMode="External"/><Relationship Id="rId65" Type="http://schemas.openxmlformats.org/officeDocument/2006/relationships/hyperlink" Target="https://papyri.info/dclp/60850" TargetMode="External"/><Relationship Id="rId81" Type="http://schemas.openxmlformats.org/officeDocument/2006/relationships/hyperlink" Target="https://papyri.info/hgv/22162" TargetMode="External"/><Relationship Id="rId86" Type="http://schemas.openxmlformats.org/officeDocument/2006/relationships/hyperlink" Target="https://papyri.info/biblio/50445" TargetMode="External"/><Relationship Id="rId130" Type="http://schemas.openxmlformats.org/officeDocument/2006/relationships/theme" Target="theme/theme1.xml"/><Relationship Id="rId13" Type="http://schemas.openxmlformats.org/officeDocument/2006/relationships/hyperlink" Target="https://papyri.info/dclp/60878" TargetMode="External"/><Relationship Id="rId18" Type="http://schemas.openxmlformats.org/officeDocument/2006/relationships/hyperlink" Target="https://papyri.info/dclp/61012" TargetMode="External"/><Relationship Id="rId39" Type="http://schemas.openxmlformats.org/officeDocument/2006/relationships/hyperlink" Target="https://papyri.info/dclp/59534" TargetMode="External"/><Relationship Id="rId109" Type="http://schemas.openxmlformats.org/officeDocument/2006/relationships/hyperlink" Target="https://papyri.info/biblio/97073" TargetMode="External"/><Relationship Id="rId34" Type="http://schemas.openxmlformats.org/officeDocument/2006/relationships/hyperlink" Target="https://papyri.info/dclp/62695" TargetMode="External"/><Relationship Id="rId50" Type="http://schemas.openxmlformats.org/officeDocument/2006/relationships/hyperlink" Target="https://papyri.info/dclp/957669" TargetMode="External"/><Relationship Id="rId55" Type="http://schemas.openxmlformats.org/officeDocument/2006/relationships/hyperlink" Target="https://papyri.info/dclp/957672" TargetMode="External"/><Relationship Id="rId76" Type="http://schemas.openxmlformats.org/officeDocument/2006/relationships/hyperlink" Target="https://papyri.info/dclp/65915" TargetMode="External"/><Relationship Id="rId97" Type="http://schemas.openxmlformats.org/officeDocument/2006/relationships/hyperlink" Target="https://papyri.info/biblio/61475" TargetMode="External"/><Relationship Id="rId104" Type="http://schemas.openxmlformats.org/officeDocument/2006/relationships/hyperlink" Target="https://papyri.info/biblio/96419" TargetMode="External"/><Relationship Id="rId120" Type="http://schemas.openxmlformats.org/officeDocument/2006/relationships/hyperlink" Target="https://papyri.info/biblio/61857" TargetMode="External"/><Relationship Id="rId125" Type="http://schemas.openxmlformats.org/officeDocument/2006/relationships/hyperlink" Target="https://papyri.info/biblio/78358" TargetMode="External"/><Relationship Id="rId7" Type="http://schemas.openxmlformats.org/officeDocument/2006/relationships/settings" Target="settings.xml"/><Relationship Id="rId71" Type="http://schemas.openxmlformats.org/officeDocument/2006/relationships/hyperlink" Target="https://papyri.info/dclp/60326" TargetMode="External"/><Relationship Id="rId92" Type="http://schemas.openxmlformats.org/officeDocument/2006/relationships/hyperlink" Target="https://papyri.info/biblio/20342" TargetMode="External"/><Relationship Id="rId2" Type="http://schemas.openxmlformats.org/officeDocument/2006/relationships/customXml" Target="../customXml/item2.xml"/><Relationship Id="rId29" Type="http://schemas.openxmlformats.org/officeDocument/2006/relationships/hyperlink" Target="https://papyri.info/dclp/382543" TargetMode="External"/><Relationship Id="rId24" Type="http://schemas.openxmlformats.org/officeDocument/2006/relationships/hyperlink" Target="https://papyri.info/dclp/60345" TargetMode="External"/><Relationship Id="rId40" Type="http://schemas.openxmlformats.org/officeDocument/2006/relationships/hyperlink" Target="https://papyri.info/dclp/382548" TargetMode="External"/><Relationship Id="rId45" Type="http://schemas.openxmlformats.org/officeDocument/2006/relationships/hyperlink" Target="https://papyri.info/dclp/957670" TargetMode="External"/><Relationship Id="rId66" Type="http://schemas.openxmlformats.org/officeDocument/2006/relationships/hyperlink" Target="https://papyri.info/hgv/12197" TargetMode="External"/><Relationship Id="rId87" Type="http://schemas.openxmlformats.org/officeDocument/2006/relationships/hyperlink" Target="https://papyri.info/biblio/69748" TargetMode="External"/><Relationship Id="rId110" Type="http://schemas.openxmlformats.org/officeDocument/2006/relationships/hyperlink" Target="https://papyri.info/biblio/97074" TargetMode="External"/><Relationship Id="rId115" Type="http://schemas.openxmlformats.org/officeDocument/2006/relationships/hyperlink" Target="https://papyri.info/biblio/97293" TargetMode="External"/><Relationship Id="rId61" Type="http://schemas.openxmlformats.org/officeDocument/2006/relationships/hyperlink" Target="https://papyri.info/dclp/62628" TargetMode="External"/><Relationship Id="rId82" Type="http://schemas.openxmlformats.org/officeDocument/2006/relationships/hyperlink" Target="https://papyri.info/hgv/22212" TargetMode="External"/><Relationship Id="rId19" Type="http://schemas.openxmlformats.org/officeDocument/2006/relationships/hyperlink" Target="https://papyri.info/dclp/63524" TargetMode="External"/><Relationship Id="rId14" Type="http://schemas.openxmlformats.org/officeDocument/2006/relationships/hyperlink" Target="https://papyri.info/dclp/60439" TargetMode="External"/><Relationship Id="rId30" Type="http://schemas.openxmlformats.org/officeDocument/2006/relationships/hyperlink" Target="https://papyri.info/dclp/382542" TargetMode="External"/><Relationship Id="rId35" Type="http://schemas.openxmlformats.org/officeDocument/2006/relationships/hyperlink" Target="https://papyri.info/dclp/382546" TargetMode="External"/><Relationship Id="rId56" Type="http://schemas.openxmlformats.org/officeDocument/2006/relationships/hyperlink" Target="https://papyri.info/dclp/60343" TargetMode="External"/><Relationship Id="rId77" Type="http://schemas.openxmlformats.org/officeDocument/2006/relationships/hyperlink" Target="https://papyri.info/dclp/60691" TargetMode="External"/><Relationship Id="rId100" Type="http://schemas.openxmlformats.org/officeDocument/2006/relationships/hyperlink" Target="https://papyri.info/biblio/85713" TargetMode="External"/><Relationship Id="rId105" Type="http://schemas.openxmlformats.org/officeDocument/2006/relationships/hyperlink" Target="https://papyri.info/biblio/95947" TargetMode="External"/><Relationship Id="rId126" Type="http://schemas.openxmlformats.org/officeDocument/2006/relationships/hyperlink" Target="https://papyri.info/biblio/56169" TargetMode="External"/><Relationship Id="rId8" Type="http://schemas.openxmlformats.org/officeDocument/2006/relationships/webSettings" Target="webSettings.xml"/><Relationship Id="rId51" Type="http://schemas.openxmlformats.org/officeDocument/2006/relationships/hyperlink" Target="https://papyri.info/dclp/957672" TargetMode="External"/><Relationship Id="rId72" Type="http://schemas.openxmlformats.org/officeDocument/2006/relationships/hyperlink" Target="https://papyri.info/dclp/60315" TargetMode="External"/><Relationship Id="rId93" Type="http://schemas.openxmlformats.org/officeDocument/2006/relationships/hyperlink" Target="https://papyri.info/biblio/58405" TargetMode="External"/><Relationship Id="rId98" Type="http://schemas.openxmlformats.org/officeDocument/2006/relationships/hyperlink" Target="https://papyri.info/biblio/96084" TargetMode="External"/><Relationship Id="rId121" Type="http://schemas.openxmlformats.org/officeDocument/2006/relationships/hyperlink" Target="https://papyri.info/biblio/70531" TargetMode="External"/><Relationship Id="rId3" Type="http://schemas.openxmlformats.org/officeDocument/2006/relationships/customXml" Target="../customXml/item3.xml"/><Relationship Id="rId25" Type="http://schemas.openxmlformats.org/officeDocument/2006/relationships/hyperlink" Target="https://papyri.info/dclp/60315" TargetMode="External"/><Relationship Id="rId46" Type="http://schemas.openxmlformats.org/officeDocument/2006/relationships/hyperlink" Target="https://papyri.info/dclp/63359" TargetMode="External"/><Relationship Id="rId67" Type="http://schemas.openxmlformats.org/officeDocument/2006/relationships/hyperlink" Target="https://papyri.info/dclp/62580" TargetMode="External"/><Relationship Id="rId116" Type="http://schemas.openxmlformats.org/officeDocument/2006/relationships/hyperlink" Target="https://papyri.info/biblio/11613" TargetMode="External"/><Relationship Id="rId20" Type="http://schemas.openxmlformats.org/officeDocument/2006/relationships/hyperlink" Target="https://papyri.info/dclp/60595" TargetMode="External"/><Relationship Id="rId41" Type="http://schemas.openxmlformats.org/officeDocument/2006/relationships/hyperlink" Target="http://papyri.info/dclp/59391" TargetMode="External"/><Relationship Id="rId62" Type="http://schemas.openxmlformats.org/officeDocument/2006/relationships/hyperlink" Target="https://papyri.info/dclp/60740" TargetMode="External"/><Relationship Id="rId83" Type="http://schemas.openxmlformats.org/officeDocument/2006/relationships/hyperlink" Target="https://papyri.info/dclp/59676" TargetMode="External"/><Relationship Id="rId88" Type="http://schemas.openxmlformats.org/officeDocument/2006/relationships/hyperlink" Target="https://papyri.info/biblio/95801" TargetMode="External"/><Relationship Id="rId111" Type="http://schemas.openxmlformats.org/officeDocument/2006/relationships/hyperlink" Target="https://papyri.info/biblio/5264" TargetMode="External"/><Relationship Id="rId15" Type="http://schemas.openxmlformats.org/officeDocument/2006/relationships/hyperlink" Target="https://papyri.info/biblio/95179" TargetMode="External"/><Relationship Id="rId36" Type="http://schemas.openxmlformats.org/officeDocument/2006/relationships/hyperlink" Target="https://papyri.info/dclp/58959" TargetMode="External"/><Relationship Id="rId57" Type="http://schemas.openxmlformats.org/officeDocument/2006/relationships/hyperlink" Target="https://papyri.info/dclp/60688" TargetMode="External"/><Relationship Id="rId106" Type="http://schemas.openxmlformats.org/officeDocument/2006/relationships/hyperlink" Target="https://papyri.info/biblio/95842" TargetMode="External"/><Relationship Id="rId127" Type="http://schemas.openxmlformats.org/officeDocument/2006/relationships/footer" Target="footer1.xml"/><Relationship Id="rId10" Type="http://schemas.openxmlformats.org/officeDocument/2006/relationships/endnotes" Target="endnotes.xml"/><Relationship Id="rId31" Type="http://schemas.openxmlformats.org/officeDocument/2006/relationships/hyperlink" Target="https://papyri.info/dclp/63663" TargetMode="External"/><Relationship Id="rId52" Type="http://schemas.openxmlformats.org/officeDocument/2006/relationships/hyperlink" Target="https://doi.org/10.25446/oxford.21185536" TargetMode="External"/><Relationship Id="rId73" Type="http://schemas.openxmlformats.org/officeDocument/2006/relationships/hyperlink" Target="https://papyri.info/dclp/66091" TargetMode="External"/><Relationship Id="rId78" Type="http://schemas.openxmlformats.org/officeDocument/2006/relationships/hyperlink" Target="https://papyri.info/dclp/62626" TargetMode="External"/><Relationship Id="rId94" Type="http://schemas.openxmlformats.org/officeDocument/2006/relationships/hyperlink" Target="https://papyri.info/biblio/96068" TargetMode="External"/><Relationship Id="rId99" Type="http://schemas.openxmlformats.org/officeDocument/2006/relationships/hyperlink" Target="https://papyri.info/biblio/86131" TargetMode="External"/><Relationship Id="rId101" Type="http://schemas.openxmlformats.org/officeDocument/2006/relationships/hyperlink" Target="https://papyri.info/biblio/97276" TargetMode="External"/><Relationship Id="rId122" Type="http://schemas.openxmlformats.org/officeDocument/2006/relationships/hyperlink" Target="https://papyri.info/biblio/11371" TargetMode="External"/><Relationship Id="rId4" Type="http://schemas.openxmlformats.org/officeDocument/2006/relationships/customXml" Target="../customXml/item4.xml"/><Relationship Id="rId9" Type="http://schemas.openxmlformats.org/officeDocument/2006/relationships/footnotes" Target="footnotes.xml"/><Relationship Id="rId26" Type="http://schemas.openxmlformats.org/officeDocument/2006/relationships/hyperlink" Target="https://papyri.info/hgv/397544" TargetMode="External"/></Relationships>
</file>

<file path=word/_rels/footnotes.xml.rels><?xml version="1.0" encoding="UTF-8" standalone="yes"?>
<Relationships xmlns="http://schemas.openxmlformats.org/package/2006/relationships"><Relationship Id="rId117" Type="http://schemas.openxmlformats.org/officeDocument/2006/relationships/hyperlink" Target="https://papyri.info/apis/michigan.apis.6613" TargetMode="External"/><Relationship Id="rId21" Type="http://schemas.openxmlformats.org/officeDocument/2006/relationships/hyperlink" Target="https://papyri.info/biblio/95828" TargetMode="External"/><Relationship Id="rId42" Type="http://schemas.openxmlformats.org/officeDocument/2006/relationships/hyperlink" Target="https://papyri.info/biblio/95948" TargetMode="External"/><Relationship Id="rId63" Type="http://schemas.openxmlformats.org/officeDocument/2006/relationships/hyperlink" Target="https://papyri.info/hgv/397540" TargetMode="External"/><Relationship Id="rId84" Type="http://schemas.openxmlformats.org/officeDocument/2006/relationships/hyperlink" Target="https://papyri.info/hgv/41710" TargetMode="External"/><Relationship Id="rId138" Type="http://schemas.openxmlformats.org/officeDocument/2006/relationships/hyperlink" Target="https://papyri.info/biblio/97267" TargetMode="External"/><Relationship Id="rId159" Type="http://schemas.openxmlformats.org/officeDocument/2006/relationships/hyperlink" Target="https://papyri.info/hgv/79230" TargetMode="External"/><Relationship Id="rId170" Type="http://schemas.openxmlformats.org/officeDocument/2006/relationships/hyperlink" Target="https://papyri.info/biblio/69748" TargetMode="External"/><Relationship Id="rId107" Type="http://schemas.openxmlformats.org/officeDocument/2006/relationships/hyperlink" Target="https://papyri.info/biblio/5264" TargetMode="External"/><Relationship Id="rId11" Type="http://schemas.openxmlformats.org/officeDocument/2006/relationships/hyperlink" Target="https://papyri.info/biblio/95801" TargetMode="External"/><Relationship Id="rId32" Type="http://schemas.openxmlformats.org/officeDocument/2006/relationships/hyperlink" Target="https://papyri.info/biblio/64415" TargetMode="External"/><Relationship Id="rId53" Type="http://schemas.openxmlformats.org/officeDocument/2006/relationships/hyperlink" Target="https://papyri.info/hgv/27105" TargetMode="External"/><Relationship Id="rId74" Type="http://schemas.openxmlformats.org/officeDocument/2006/relationships/hyperlink" Target="http://papyri.info/dclp/60685" TargetMode="External"/><Relationship Id="rId128" Type="http://schemas.openxmlformats.org/officeDocument/2006/relationships/hyperlink" Target="https://quod.lib.umich.edu/k/kelsey/x-0000.04.0099/0000_04_0099" TargetMode="External"/><Relationship Id="rId149" Type="http://schemas.openxmlformats.org/officeDocument/2006/relationships/hyperlink" Target="https://papyri.info/hgv/10008" TargetMode="External"/><Relationship Id="rId5" Type="http://schemas.openxmlformats.org/officeDocument/2006/relationships/hyperlink" Target="https://papyri.info/biblio/96068" TargetMode="External"/><Relationship Id="rId95" Type="http://schemas.openxmlformats.org/officeDocument/2006/relationships/hyperlink" Target="https://papyri.info/biblio/95948" TargetMode="External"/><Relationship Id="rId160" Type="http://schemas.openxmlformats.org/officeDocument/2006/relationships/hyperlink" Target="https://papyri.info/apis/michigan.apis.7328" TargetMode="External"/><Relationship Id="rId22" Type="http://schemas.openxmlformats.org/officeDocument/2006/relationships/hyperlink" Target="https://papyri.info/biblio/20342" TargetMode="External"/><Relationship Id="rId43" Type="http://schemas.openxmlformats.org/officeDocument/2006/relationships/hyperlink" Target="https://papyri.info/biblio/96751" TargetMode="External"/><Relationship Id="rId64" Type="http://schemas.openxmlformats.org/officeDocument/2006/relationships/hyperlink" Target="https://papyri.info/hgv/397541" TargetMode="External"/><Relationship Id="rId118" Type="http://schemas.openxmlformats.org/officeDocument/2006/relationships/hyperlink" Target="https://quod.lib.umich.edu/a/apis/x-9606" TargetMode="External"/><Relationship Id="rId139" Type="http://schemas.openxmlformats.org/officeDocument/2006/relationships/hyperlink" Target="https://papyri.info/biblio/58405" TargetMode="External"/><Relationship Id="rId85" Type="http://schemas.openxmlformats.org/officeDocument/2006/relationships/hyperlink" Target="https://papyri.info/hgv/70014" TargetMode="External"/><Relationship Id="rId150" Type="http://schemas.openxmlformats.org/officeDocument/2006/relationships/hyperlink" Target="https://papyri.info/hgv/28320" TargetMode="External"/><Relationship Id="rId171" Type="http://schemas.openxmlformats.org/officeDocument/2006/relationships/hyperlink" Target="https://papyri.info/biblio/85713" TargetMode="External"/><Relationship Id="rId12" Type="http://schemas.openxmlformats.org/officeDocument/2006/relationships/hyperlink" Target="https://papyri.info/biblio/51004" TargetMode="External"/><Relationship Id="rId33" Type="http://schemas.openxmlformats.org/officeDocument/2006/relationships/hyperlink" Target="https://papyri.info/biblio/61857" TargetMode="External"/><Relationship Id="rId108" Type="http://schemas.openxmlformats.org/officeDocument/2006/relationships/hyperlink" Target="https://papyri.info/dclp/60031" TargetMode="External"/><Relationship Id="rId129" Type="http://schemas.openxmlformats.org/officeDocument/2006/relationships/hyperlink" Target="https://papyri.info/hgv/74969" TargetMode="External"/><Relationship Id="rId54" Type="http://schemas.openxmlformats.org/officeDocument/2006/relationships/hyperlink" Target="https://umanitoba.sharepoint.com/sites/books_of_karanis/Shared%20Documents/Mike's%20Writing/Homer%20at%20Karanis/P.Mich.%208%20505" TargetMode="External"/><Relationship Id="rId75" Type="http://schemas.openxmlformats.org/officeDocument/2006/relationships/hyperlink" Target="https://papyri.info/biblio/95948" TargetMode="External"/><Relationship Id="rId96" Type="http://schemas.openxmlformats.org/officeDocument/2006/relationships/hyperlink" Target="https://papyri.info/biblio/95948" TargetMode="External"/><Relationship Id="rId140" Type="http://schemas.openxmlformats.org/officeDocument/2006/relationships/hyperlink" Target="https://papyri.info/biblio/95947" TargetMode="External"/><Relationship Id="rId161" Type="http://schemas.openxmlformats.org/officeDocument/2006/relationships/hyperlink" Target="https://papyri.info/apis/michigan.apis.7329" TargetMode="External"/><Relationship Id="rId1" Type="http://schemas.openxmlformats.org/officeDocument/2006/relationships/hyperlink" Target="https://papyri.info/biblio/96419" TargetMode="External"/><Relationship Id="rId6" Type="http://schemas.openxmlformats.org/officeDocument/2006/relationships/hyperlink" Target="https://papyri.info/dclp/59200" TargetMode="External"/><Relationship Id="rId23" Type="http://schemas.openxmlformats.org/officeDocument/2006/relationships/hyperlink" Target="https://papyri.info/biblio/20342" TargetMode="External"/><Relationship Id="rId28" Type="http://schemas.openxmlformats.org/officeDocument/2006/relationships/hyperlink" Target="https://papyri.info/biblio/96419" TargetMode="External"/><Relationship Id="rId49" Type="http://schemas.openxmlformats.org/officeDocument/2006/relationships/hyperlink" Target="https://papyri.info/biblio/95948" TargetMode="External"/><Relationship Id="rId114" Type="http://schemas.openxmlformats.org/officeDocument/2006/relationships/hyperlink" Target="https://papyri.info/hgv/12260" TargetMode="External"/><Relationship Id="rId119" Type="http://schemas.openxmlformats.org/officeDocument/2006/relationships/hyperlink" Target="https://papyri.info/biblio/97264" TargetMode="External"/><Relationship Id="rId44" Type="http://schemas.openxmlformats.org/officeDocument/2006/relationships/hyperlink" Target="https://papyri.info/biblio/64415" TargetMode="External"/><Relationship Id="rId60" Type="http://schemas.openxmlformats.org/officeDocument/2006/relationships/hyperlink" Target="https://papyri.info/hgv/397532" TargetMode="External"/><Relationship Id="rId65" Type="http://schemas.openxmlformats.org/officeDocument/2006/relationships/hyperlink" Target="https://papyri.info/hgv/397542" TargetMode="External"/><Relationship Id="rId81" Type="http://schemas.openxmlformats.org/officeDocument/2006/relationships/hyperlink" Target="https://papyri.info/hgv/41642" TargetMode="External"/><Relationship Id="rId86" Type="http://schemas.openxmlformats.org/officeDocument/2006/relationships/hyperlink" Target="https://papyri.info/dclp/59973" TargetMode="External"/><Relationship Id="rId130" Type="http://schemas.openxmlformats.org/officeDocument/2006/relationships/hyperlink" Target="https://papyri.info/hgv/42573" TargetMode="External"/><Relationship Id="rId135" Type="http://schemas.openxmlformats.org/officeDocument/2006/relationships/hyperlink" Target="https://papyri.info/biblio/96271" TargetMode="External"/><Relationship Id="rId151" Type="http://schemas.openxmlformats.org/officeDocument/2006/relationships/hyperlink" Target="https://papyri.info/hgv/9987" TargetMode="External"/><Relationship Id="rId156" Type="http://schemas.openxmlformats.org/officeDocument/2006/relationships/hyperlink" Target="https://quod.lib.umich.edu/a/apis/x-14958" TargetMode="External"/><Relationship Id="rId172" Type="http://schemas.openxmlformats.org/officeDocument/2006/relationships/hyperlink" Target="https://papyri.info/biblio/86131" TargetMode="External"/><Relationship Id="rId13" Type="http://schemas.openxmlformats.org/officeDocument/2006/relationships/hyperlink" Target="https://papyri.info/biblio/11613" TargetMode="External"/><Relationship Id="rId18" Type="http://schemas.openxmlformats.org/officeDocument/2006/relationships/hyperlink" Target="https://papyri.info/biblio/97293" TargetMode="External"/><Relationship Id="rId39" Type="http://schemas.openxmlformats.org/officeDocument/2006/relationships/hyperlink" Target="https://papyri.info/biblio/96419" TargetMode="External"/><Relationship Id="rId109" Type="http://schemas.openxmlformats.org/officeDocument/2006/relationships/hyperlink" Target="https://papyri.info/dclp/62839" TargetMode="External"/><Relationship Id="rId34" Type="http://schemas.openxmlformats.org/officeDocument/2006/relationships/hyperlink" Target="https://papyri.info/biblio/70531" TargetMode="External"/><Relationship Id="rId50" Type="http://schemas.openxmlformats.org/officeDocument/2006/relationships/hyperlink" Target="https://quod.lib.umich.edu/a/apis?range-type-q4=ic_range;size=50;sort=apis_a;start=1;type=boolean;view=reslist;rgn1=apis_a;select1=all;q1=BS1" TargetMode="External"/><Relationship Id="rId55" Type="http://schemas.openxmlformats.org/officeDocument/2006/relationships/hyperlink" Target="https://umanitoba.sharepoint.com/sites/books_of_karanis/Shared%20Documents/Mike's%20Writing/Homer%20at%20Karanis/P.Mich.%208%20512" TargetMode="External"/><Relationship Id="rId76" Type="http://schemas.openxmlformats.org/officeDocument/2006/relationships/hyperlink" Target="https://papyri.info/biblio/95948" TargetMode="External"/><Relationship Id="rId97" Type="http://schemas.openxmlformats.org/officeDocument/2006/relationships/hyperlink" Target="https://papyri.info/dclp/59082" TargetMode="External"/><Relationship Id="rId104" Type="http://schemas.openxmlformats.org/officeDocument/2006/relationships/hyperlink" Target="https://papyri.info/hgv/11999" TargetMode="External"/><Relationship Id="rId120" Type="http://schemas.openxmlformats.org/officeDocument/2006/relationships/hyperlink" Target="https://papyri.info/hgv/12266" TargetMode="External"/><Relationship Id="rId125" Type="http://schemas.openxmlformats.org/officeDocument/2006/relationships/hyperlink" Target="https://papyri.info/biblio/97072" TargetMode="External"/><Relationship Id="rId141" Type="http://schemas.openxmlformats.org/officeDocument/2006/relationships/hyperlink" Target="https://papyri.info/biblio/95947" TargetMode="External"/><Relationship Id="rId146" Type="http://schemas.openxmlformats.org/officeDocument/2006/relationships/hyperlink" Target="https://papyri.info/biblio/97266" TargetMode="External"/><Relationship Id="rId167" Type="http://schemas.openxmlformats.org/officeDocument/2006/relationships/hyperlink" Target="https://papyri.info/apis/michigan.apis.7332" TargetMode="External"/><Relationship Id="rId7" Type="http://schemas.openxmlformats.org/officeDocument/2006/relationships/hyperlink" Target="https://papyri.info/dclp/382544" TargetMode="External"/><Relationship Id="rId71" Type="http://schemas.openxmlformats.org/officeDocument/2006/relationships/hyperlink" Target="https://papyri.info/dclp/382545" TargetMode="External"/><Relationship Id="rId92" Type="http://schemas.openxmlformats.org/officeDocument/2006/relationships/hyperlink" Target="https://papyri.info/dclp/59973" TargetMode="External"/><Relationship Id="rId162" Type="http://schemas.openxmlformats.org/officeDocument/2006/relationships/hyperlink" Target="https://quod.lib.umich.edu/a/apis/x-7601" TargetMode="External"/><Relationship Id="rId2" Type="http://schemas.openxmlformats.org/officeDocument/2006/relationships/hyperlink" Target="https://papyri.info/biblio/96419" TargetMode="External"/><Relationship Id="rId29" Type="http://schemas.openxmlformats.org/officeDocument/2006/relationships/hyperlink" Target="https://papyri.info/biblio/95948" TargetMode="External"/><Relationship Id="rId24" Type="http://schemas.openxmlformats.org/officeDocument/2006/relationships/hyperlink" Target="https://papyri.info/biblio/50557" TargetMode="External"/><Relationship Id="rId40" Type="http://schemas.openxmlformats.org/officeDocument/2006/relationships/hyperlink" Target="https://papyri.info/hgv/41906" TargetMode="External"/><Relationship Id="rId45" Type="http://schemas.openxmlformats.org/officeDocument/2006/relationships/hyperlink" Target="https://papyri.info/biblio/64415" TargetMode="External"/><Relationship Id="rId66" Type="http://schemas.openxmlformats.org/officeDocument/2006/relationships/hyperlink" Target="https://papyri.info/hgv/397543" TargetMode="External"/><Relationship Id="rId87" Type="http://schemas.openxmlformats.org/officeDocument/2006/relationships/hyperlink" Target="https://papyri.info/dclp/59438" TargetMode="External"/><Relationship Id="rId110" Type="http://schemas.openxmlformats.org/officeDocument/2006/relationships/hyperlink" Target="https://papyri.info/biblio/97264" TargetMode="External"/><Relationship Id="rId115" Type="http://schemas.openxmlformats.org/officeDocument/2006/relationships/hyperlink" Target="https://papyri.info/hgv/12033" TargetMode="External"/><Relationship Id="rId131" Type="http://schemas.openxmlformats.org/officeDocument/2006/relationships/hyperlink" Target="https://quod.lib.umich.edu/k/kelsey/x-0000.04.0368" TargetMode="External"/><Relationship Id="rId136" Type="http://schemas.openxmlformats.org/officeDocument/2006/relationships/hyperlink" Target="https://papyri.info/biblio/74543" TargetMode="External"/><Relationship Id="rId157" Type="http://schemas.openxmlformats.org/officeDocument/2006/relationships/hyperlink" Target="https://quod.lib.umich.edu/a/apis/x-14960" TargetMode="External"/><Relationship Id="rId61" Type="http://schemas.openxmlformats.org/officeDocument/2006/relationships/hyperlink" Target="https://papyri.info/hgv/12184" TargetMode="External"/><Relationship Id="rId82" Type="http://schemas.openxmlformats.org/officeDocument/2006/relationships/hyperlink" Target="https://papyri.info/hgv/41642" TargetMode="External"/><Relationship Id="rId152" Type="http://schemas.openxmlformats.org/officeDocument/2006/relationships/hyperlink" Target="https://papyri.info/biblio/96751" TargetMode="External"/><Relationship Id="rId173" Type="http://schemas.openxmlformats.org/officeDocument/2006/relationships/hyperlink" Target="https://papyri.info/biblio/97276" TargetMode="External"/><Relationship Id="rId19" Type="http://schemas.openxmlformats.org/officeDocument/2006/relationships/hyperlink" Target="https://papyri.info/biblio/96084" TargetMode="External"/><Relationship Id="rId14" Type="http://schemas.openxmlformats.org/officeDocument/2006/relationships/hyperlink" Target="https://apps.lib.umich.edu/papyrus-collection/inventory-papyri-1920" TargetMode="External"/><Relationship Id="rId30" Type="http://schemas.openxmlformats.org/officeDocument/2006/relationships/hyperlink" Target="https://papyri.info/biblio/95948" TargetMode="External"/><Relationship Id="rId35" Type="http://schemas.openxmlformats.org/officeDocument/2006/relationships/hyperlink" Target="https://papyri.info/biblio/96751" TargetMode="External"/><Relationship Id="rId56" Type="http://schemas.openxmlformats.org/officeDocument/2006/relationships/hyperlink" Target="https://papyri.info/hgv/12018" TargetMode="External"/><Relationship Id="rId77" Type="http://schemas.openxmlformats.org/officeDocument/2006/relationships/hyperlink" Target="https://papyri.info/biblio/11371" TargetMode="External"/><Relationship Id="rId100" Type="http://schemas.openxmlformats.org/officeDocument/2006/relationships/hyperlink" Target="https://papyri.info/biblio/51004" TargetMode="External"/><Relationship Id="rId105" Type="http://schemas.openxmlformats.org/officeDocument/2006/relationships/hyperlink" Target="https://papyri.info/biblio/95842" TargetMode="External"/><Relationship Id="rId126" Type="http://schemas.openxmlformats.org/officeDocument/2006/relationships/hyperlink" Target="https://papyri.info/hgv/12257" TargetMode="External"/><Relationship Id="rId147" Type="http://schemas.openxmlformats.org/officeDocument/2006/relationships/hyperlink" Target="https://papyri.info/hgv/10002" TargetMode="External"/><Relationship Id="rId168" Type="http://schemas.openxmlformats.org/officeDocument/2006/relationships/hyperlink" Target="https://papyri.info/biblio/95947" TargetMode="External"/><Relationship Id="rId8" Type="http://schemas.openxmlformats.org/officeDocument/2006/relationships/hyperlink" Target="https://papyri.info/dclp/61219" TargetMode="External"/><Relationship Id="rId51" Type="http://schemas.openxmlformats.org/officeDocument/2006/relationships/hyperlink" Target="https://papyri.info/hgv/12169" TargetMode="External"/><Relationship Id="rId72" Type="http://schemas.openxmlformats.org/officeDocument/2006/relationships/hyperlink" Target="https://papyri.info/dclp/60527" TargetMode="External"/><Relationship Id="rId93" Type="http://schemas.openxmlformats.org/officeDocument/2006/relationships/hyperlink" Target="https://papyri.info/dclp/59438" TargetMode="External"/><Relationship Id="rId98" Type="http://schemas.openxmlformats.org/officeDocument/2006/relationships/hyperlink" Target="https://papyri.info/biblio/95948" TargetMode="External"/><Relationship Id="rId121" Type="http://schemas.openxmlformats.org/officeDocument/2006/relationships/hyperlink" Target="https://papyri.info/biblio/97264" TargetMode="External"/><Relationship Id="rId142" Type="http://schemas.openxmlformats.org/officeDocument/2006/relationships/hyperlink" Target="https://papyri.info/biblio/61475" TargetMode="External"/><Relationship Id="rId163" Type="http://schemas.openxmlformats.org/officeDocument/2006/relationships/hyperlink" Target="https://papyri.info/hgv/41715" TargetMode="External"/><Relationship Id="rId3" Type="http://schemas.openxmlformats.org/officeDocument/2006/relationships/hyperlink" Target="https://papyri.info/biblio/96419" TargetMode="External"/><Relationship Id="rId25" Type="http://schemas.openxmlformats.org/officeDocument/2006/relationships/hyperlink" Target="https://papyri.info/biblio/50445" TargetMode="External"/><Relationship Id="rId46" Type="http://schemas.openxmlformats.org/officeDocument/2006/relationships/hyperlink" Target="https://papyri.info/biblio/78358" TargetMode="External"/><Relationship Id="rId67" Type="http://schemas.openxmlformats.org/officeDocument/2006/relationships/hyperlink" Target="https://papyri.info/hgv/40819" TargetMode="External"/><Relationship Id="rId116" Type="http://schemas.openxmlformats.org/officeDocument/2006/relationships/hyperlink" Target="https://papyri.info/hgv/12047" TargetMode="External"/><Relationship Id="rId137" Type="http://schemas.openxmlformats.org/officeDocument/2006/relationships/hyperlink" Target="https://papyri.info/biblio/95257" TargetMode="External"/><Relationship Id="rId158" Type="http://schemas.openxmlformats.org/officeDocument/2006/relationships/hyperlink" Target="https://papyri.info/hgv/43146" TargetMode="External"/><Relationship Id="rId20" Type="http://schemas.openxmlformats.org/officeDocument/2006/relationships/hyperlink" Target="https://papyri.info/biblio/95828" TargetMode="External"/><Relationship Id="rId41" Type="http://schemas.openxmlformats.org/officeDocument/2006/relationships/hyperlink" Target="https://papyri.info/biblio/95948" TargetMode="External"/><Relationship Id="rId62" Type="http://schemas.openxmlformats.org/officeDocument/2006/relationships/hyperlink" Target="https://papyri.info/hgv/397538" TargetMode="External"/><Relationship Id="rId83" Type="http://schemas.openxmlformats.org/officeDocument/2006/relationships/hyperlink" Target="https://papyri.info/hgv/41713" TargetMode="External"/><Relationship Id="rId88" Type="http://schemas.openxmlformats.org/officeDocument/2006/relationships/hyperlink" Target="https://papyri.info/hgv/42089" TargetMode="External"/><Relationship Id="rId111" Type="http://schemas.openxmlformats.org/officeDocument/2006/relationships/hyperlink" Target="https://papyri.info/hgv/14017" TargetMode="External"/><Relationship Id="rId132" Type="http://schemas.openxmlformats.org/officeDocument/2006/relationships/hyperlink" Target="https://papyri.info/hgv/25145" TargetMode="External"/><Relationship Id="rId153" Type="http://schemas.openxmlformats.org/officeDocument/2006/relationships/hyperlink" Target="https://papyri.info/biblio/67869" TargetMode="External"/><Relationship Id="rId174" Type="http://schemas.openxmlformats.org/officeDocument/2006/relationships/hyperlink" Target="https://papyri.info/biblio/95948" TargetMode="External"/><Relationship Id="rId15" Type="http://schemas.openxmlformats.org/officeDocument/2006/relationships/hyperlink" Target="https://papyri.info/biblio/56169" TargetMode="External"/><Relationship Id="rId36" Type="http://schemas.openxmlformats.org/officeDocument/2006/relationships/hyperlink" Target="https://papyri.info/biblio/96419" TargetMode="External"/><Relationship Id="rId57" Type="http://schemas.openxmlformats.org/officeDocument/2006/relationships/hyperlink" Target="https://papyri.info/hgv/397529" TargetMode="External"/><Relationship Id="rId106" Type="http://schemas.openxmlformats.org/officeDocument/2006/relationships/hyperlink" Target="https://papyri.info/biblio/51004" TargetMode="External"/><Relationship Id="rId127" Type="http://schemas.openxmlformats.org/officeDocument/2006/relationships/hyperlink" Target="https://papyri.info/hgv/12259" TargetMode="External"/><Relationship Id="rId10" Type="http://schemas.openxmlformats.org/officeDocument/2006/relationships/hyperlink" Target="https://papyri.info/dclp/60685" TargetMode="External"/><Relationship Id="rId31" Type="http://schemas.openxmlformats.org/officeDocument/2006/relationships/hyperlink" Target="https://papyri.info/biblio/96751" TargetMode="External"/><Relationship Id="rId52" Type="http://schemas.openxmlformats.org/officeDocument/2006/relationships/hyperlink" Target="https://papyri.info/hgv/12196" TargetMode="External"/><Relationship Id="rId73" Type="http://schemas.openxmlformats.org/officeDocument/2006/relationships/hyperlink" Target="https://papyri.info/dclp/957671" TargetMode="External"/><Relationship Id="rId78" Type="http://schemas.openxmlformats.org/officeDocument/2006/relationships/hyperlink" Target="https://papyri.info/biblio/7049" TargetMode="External"/><Relationship Id="rId94" Type="http://schemas.openxmlformats.org/officeDocument/2006/relationships/hyperlink" Target="https://papyri.info/biblio/96751" TargetMode="External"/><Relationship Id="rId99" Type="http://schemas.openxmlformats.org/officeDocument/2006/relationships/hyperlink" Target="https://papyri.info/biblio/96419" TargetMode="External"/><Relationship Id="rId101" Type="http://schemas.openxmlformats.org/officeDocument/2006/relationships/hyperlink" Target="https://papyri.info/biblio/95842" TargetMode="External"/><Relationship Id="rId122" Type="http://schemas.openxmlformats.org/officeDocument/2006/relationships/hyperlink" Target="https://papyri.info/biblio/67759" TargetMode="External"/><Relationship Id="rId143" Type="http://schemas.openxmlformats.org/officeDocument/2006/relationships/hyperlink" Target="https://papyri.info/biblio/69748" TargetMode="External"/><Relationship Id="rId148" Type="http://schemas.openxmlformats.org/officeDocument/2006/relationships/hyperlink" Target="https://papyri.info/hgv/10007" TargetMode="External"/><Relationship Id="rId164" Type="http://schemas.openxmlformats.org/officeDocument/2006/relationships/hyperlink" Target="https://quod.lib.umich.edu/a/apis/x-7714" TargetMode="External"/><Relationship Id="rId169" Type="http://schemas.openxmlformats.org/officeDocument/2006/relationships/hyperlink" Target="https://papyri.info/biblio/69748" TargetMode="External"/><Relationship Id="rId4" Type="http://schemas.openxmlformats.org/officeDocument/2006/relationships/hyperlink" Target="https://papyri.info/biblio/96419" TargetMode="External"/><Relationship Id="rId9" Type="http://schemas.openxmlformats.org/officeDocument/2006/relationships/hyperlink" Target="https://papyri.info/biblio/96419" TargetMode="External"/><Relationship Id="rId26" Type="http://schemas.openxmlformats.org/officeDocument/2006/relationships/hyperlink" Target="https://papyri.info/biblio/96768" TargetMode="External"/><Relationship Id="rId47" Type="http://schemas.openxmlformats.org/officeDocument/2006/relationships/hyperlink" Target="https://papyri.info/biblio/96419" TargetMode="External"/><Relationship Id="rId68" Type="http://schemas.openxmlformats.org/officeDocument/2006/relationships/hyperlink" Target="https://papyri.info/hgv/26780" TargetMode="External"/><Relationship Id="rId89" Type="http://schemas.openxmlformats.org/officeDocument/2006/relationships/hyperlink" Target="https://papyri.info/hgv/42136" TargetMode="External"/><Relationship Id="rId112" Type="http://schemas.openxmlformats.org/officeDocument/2006/relationships/hyperlink" Target="https://papyri.info/biblio/97072" TargetMode="External"/><Relationship Id="rId133" Type="http://schemas.openxmlformats.org/officeDocument/2006/relationships/hyperlink" Target="https://papyri.info/hgv/42695" TargetMode="External"/><Relationship Id="rId154" Type="http://schemas.openxmlformats.org/officeDocument/2006/relationships/hyperlink" Target="https://papyri.info/hgv/41762" TargetMode="External"/><Relationship Id="rId16" Type="http://schemas.openxmlformats.org/officeDocument/2006/relationships/hyperlink" Target="https://papyri.info/biblio/96419" TargetMode="External"/><Relationship Id="rId37" Type="http://schemas.openxmlformats.org/officeDocument/2006/relationships/hyperlink" Target="https://papyri.info/dclp/60315" TargetMode="External"/><Relationship Id="rId58" Type="http://schemas.openxmlformats.org/officeDocument/2006/relationships/hyperlink" Target="https://papyri.info/hgv/397530" TargetMode="External"/><Relationship Id="rId79" Type="http://schemas.openxmlformats.org/officeDocument/2006/relationships/hyperlink" Target="https://papyri.info/hgv/79217" TargetMode="External"/><Relationship Id="rId102" Type="http://schemas.openxmlformats.org/officeDocument/2006/relationships/hyperlink" Target="https://papyri.info/biblio/95842" TargetMode="External"/><Relationship Id="rId123" Type="http://schemas.openxmlformats.org/officeDocument/2006/relationships/hyperlink" Target="https://papyri.info/biblio/67869" TargetMode="External"/><Relationship Id="rId144" Type="http://schemas.openxmlformats.org/officeDocument/2006/relationships/hyperlink" Target="https://papyri.info/biblio/97074" TargetMode="External"/><Relationship Id="rId90" Type="http://schemas.openxmlformats.org/officeDocument/2006/relationships/hyperlink" Target="https://papyri.info/biblio/95948" TargetMode="External"/><Relationship Id="rId165" Type="http://schemas.openxmlformats.org/officeDocument/2006/relationships/hyperlink" Target="https://papyri.info/apis/michigan.apis.7330" TargetMode="External"/><Relationship Id="rId27" Type="http://schemas.openxmlformats.org/officeDocument/2006/relationships/hyperlink" Target="https://papyri.info/dclp/60595" TargetMode="External"/><Relationship Id="rId48" Type="http://schemas.openxmlformats.org/officeDocument/2006/relationships/hyperlink" Target="https://papyri.info/biblio/96751" TargetMode="External"/><Relationship Id="rId69" Type="http://schemas.openxmlformats.org/officeDocument/2006/relationships/hyperlink" Target="https://papyri.info/hgv/30112" TargetMode="External"/><Relationship Id="rId113" Type="http://schemas.openxmlformats.org/officeDocument/2006/relationships/hyperlink" Target="https://www.trismegistos.org/arch/detail.php?quick=90" TargetMode="External"/><Relationship Id="rId134" Type="http://schemas.openxmlformats.org/officeDocument/2006/relationships/hyperlink" Target="https://quod.lib.umich.edu/k/kelsey/x-0000.06.4988" TargetMode="External"/><Relationship Id="rId80" Type="http://schemas.openxmlformats.org/officeDocument/2006/relationships/hyperlink" Target="https://papyri.info/hgv/41760" TargetMode="External"/><Relationship Id="rId155" Type="http://schemas.openxmlformats.org/officeDocument/2006/relationships/hyperlink" Target="https://quod.lib.umich.edu/a/apis/x-14959" TargetMode="External"/><Relationship Id="rId17" Type="http://schemas.openxmlformats.org/officeDocument/2006/relationships/hyperlink" Target="https://papyri.info/biblio/96751" TargetMode="External"/><Relationship Id="rId38" Type="http://schemas.openxmlformats.org/officeDocument/2006/relationships/hyperlink" Target="https://papyri.info/biblio/97293" TargetMode="External"/><Relationship Id="rId59" Type="http://schemas.openxmlformats.org/officeDocument/2006/relationships/hyperlink" Target="https://papyri.info/hgv/397531" TargetMode="External"/><Relationship Id="rId103" Type="http://schemas.openxmlformats.org/officeDocument/2006/relationships/hyperlink" Target="https://papyri.info/biblio/96419" TargetMode="External"/><Relationship Id="rId124" Type="http://schemas.openxmlformats.org/officeDocument/2006/relationships/hyperlink" Target="https://papyri.info/biblio/97293" TargetMode="External"/><Relationship Id="rId70" Type="http://schemas.openxmlformats.org/officeDocument/2006/relationships/hyperlink" Target="https://papyri.info/dclp/61496" TargetMode="External"/><Relationship Id="rId91" Type="http://schemas.openxmlformats.org/officeDocument/2006/relationships/hyperlink" Target="https://papyri.info/dclp/957671" TargetMode="External"/><Relationship Id="rId145" Type="http://schemas.openxmlformats.org/officeDocument/2006/relationships/hyperlink" Target="https://papyri.info/biblio/97073" TargetMode="External"/><Relationship Id="rId166" Type="http://schemas.openxmlformats.org/officeDocument/2006/relationships/hyperlink" Target="https://papyri.info/apis/michigan.apis.73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33ebcc9-1bae-4220-8ada-416d3ae7a397">
      <Terms xmlns="http://schemas.microsoft.com/office/infopath/2007/PartnerControls"/>
    </lcf76f155ced4ddcb4097134ff3c332f>
    <TaxCatchAll xmlns="2234e14a-42aa-4cf3-90fe-70dcef304206"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C90A18BAE332B439B63BA0B28A21CAB" ma:contentTypeVersion="18" ma:contentTypeDescription="Create a new document." ma:contentTypeScope="" ma:versionID="c8461824d9b5101aecd164639a1264e0">
  <xsd:schema xmlns:xsd="http://www.w3.org/2001/XMLSchema" xmlns:xs="http://www.w3.org/2001/XMLSchema" xmlns:p="http://schemas.microsoft.com/office/2006/metadata/properties" xmlns:ns2="133ebcc9-1bae-4220-8ada-416d3ae7a397" xmlns:ns3="2234e14a-42aa-4cf3-90fe-70dcef304206" targetNamespace="http://schemas.microsoft.com/office/2006/metadata/properties" ma:root="true" ma:fieldsID="5ad7cd8dd4d1f51dd6df56731d3bfd62" ns2:_="" ns3:_="">
    <xsd:import namespace="133ebcc9-1bae-4220-8ada-416d3ae7a397"/>
    <xsd:import namespace="2234e14a-42aa-4cf3-90fe-70dcef30420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3ebcc9-1bae-4220-8ada-416d3ae7a3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607ee36-e3c0-4814-8940-b096d0e7881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234e14a-42aa-4cf3-90fe-70dcef30420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e50b900-b28d-42d1-9239-aeda58aec44f}" ma:internalName="TaxCatchAll" ma:showField="CatchAllData" ma:web="2234e14a-42aa-4cf3-90fe-70dcef3042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721B78D-03B0-4D26-ADDA-63CB6A689ED1}">
  <ds:schemaRefs>
    <ds:schemaRef ds:uri="http://schemas.microsoft.com/sharepoint/v3/contenttype/forms"/>
  </ds:schemaRefs>
</ds:datastoreItem>
</file>

<file path=customXml/itemProps2.xml><?xml version="1.0" encoding="utf-8"?>
<ds:datastoreItem xmlns:ds="http://schemas.openxmlformats.org/officeDocument/2006/customXml" ds:itemID="{8FE5E4E3-E11C-494F-9CE5-BA75BE4EAAD6}">
  <ds:schemaRefs>
    <ds:schemaRef ds:uri="http://schemas.microsoft.com/office/2006/metadata/properties"/>
    <ds:schemaRef ds:uri="http://schemas.microsoft.com/office/infopath/2007/PartnerControls"/>
    <ds:schemaRef ds:uri="133ebcc9-1bae-4220-8ada-416d3ae7a397"/>
    <ds:schemaRef ds:uri="2234e14a-42aa-4cf3-90fe-70dcef304206"/>
  </ds:schemaRefs>
</ds:datastoreItem>
</file>

<file path=customXml/itemProps3.xml><?xml version="1.0" encoding="utf-8"?>
<ds:datastoreItem xmlns:ds="http://schemas.openxmlformats.org/officeDocument/2006/customXml" ds:itemID="{DE3E97E6-10B6-024B-AB23-3179DE8E5B93}">
  <ds:schemaRefs>
    <ds:schemaRef ds:uri="http://schemas.openxmlformats.org/officeDocument/2006/bibliography"/>
  </ds:schemaRefs>
</ds:datastoreItem>
</file>

<file path=customXml/itemProps4.xml><?xml version="1.0" encoding="utf-8"?>
<ds:datastoreItem xmlns:ds="http://schemas.openxmlformats.org/officeDocument/2006/customXml" ds:itemID="{641C4FF7-5875-4F70-AFA6-3024D346E3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3ebcc9-1bae-4220-8ada-416d3ae7a397"/>
    <ds:schemaRef ds:uri="2234e14a-42aa-4cf3-90fe-70dcef3042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47</Pages>
  <Words>12253</Words>
  <Characters>69845</Characters>
  <Application>Microsoft Office Word</Application>
  <DocSecurity>0</DocSecurity>
  <Lines>582</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81935</CharactersWithSpaces>
  <SharedDoc>false</SharedDoc>
  <HLinks>
    <vt:vector size="1932" baseType="variant">
      <vt:variant>
        <vt:i4>1376310</vt:i4>
      </vt:variant>
      <vt:variant>
        <vt:i4>713</vt:i4>
      </vt:variant>
      <vt:variant>
        <vt:i4>0</vt:i4>
      </vt:variant>
      <vt:variant>
        <vt:i4>5</vt:i4>
      </vt:variant>
      <vt:variant>
        <vt:lpwstr/>
      </vt:variant>
      <vt:variant>
        <vt:lpwstr>_Toc192679246</vt:lpwstr>
      </vt:variant>
      <vt:variant>
        <vt:i4>1376310</vt:i4>
      </vt:variant>
      <vt:variant>
        <vt:i4>710</vt:i4>
      </vt:variant>
      <vt:variant>
        <vt:i4>0</vt:i4>
      </vt:variant>
      <vt:variant>
        <vt:i4>5</vt:i4>
      </vt:variant>
      <vt:variant>
        <vt:lpwstr/>
      </vt:variant>
      <vt:variant>
        <vt:lpwstr>_Toc192679245</vt:lpwstr>
      </vt:variant>
      <vt:variant>
        <vt:i4>1376310</vt:i4>
      </vt:variant>
      <vt:variant>
        <vt:i4>707</vt:i4>
      </vt:variant>
      <vt:variant>
        <vt:i4>0</vt:i4>
      </vt:variant>
      <vt:variant>
        <vt:i4>5</vt:i4>
      </vt:variant>
      <vt:variant>
        <vt:lpwstr/>
      </vt:variant>
      <vt:variant>
        <vt:lpwstr>_Toc192679244</vt:lpwstr>
      </vt:variant>
      <vt:variant>
        <vt:i4>1376310</vt:i4>
      </vt:variant>
      <vt:variant>
        <vt:i4>704</vt:i4>
      </vt:variant>
      <vt:variant>
        <vt:i4>0</vt:i4>
      </vt:variant>
      <vt:variant>
        <vt:i4>5</vt:i4>
      </vt:variant>
      <vt:variant>
        <vt:lpwstr/>
      </vt:variant>
      <vt:variant>
        <vt:lpwstr>_Toc192679243</vt:lpwstr>
      </vt:variant>
      <vt:variant>
        <vt:i4>1376310</vt:i4>
      </vt:variant>
      <vt:variant>
        <vt:i4>701</vt:i4>
      </vt:variant>
      <vt:variant>
        <vt:i4>0</vt:i4>
      </vt:variant>
      <vt:variant>
        <vt:i4>5</vt:i4>
      </vt:variant>
      <vt:variant>
        <vt:lpwstr/>
      </vt:variant>
      <vt:variant>
        <vt:lpwstr>_Toc192679242</vt:lpwstr>
      </vt:variant>
      <vt:variant>
        <vt:i4>1376310</vt:i4>
      </vt:variant>
      <vt:variant>
        <vt:i4>698</vt:i4>
      </vt:variant>
      <vt:variant>
        <vt:i4>0</vt:i4>
      </vt:variant>
      <vt:variant>
        <vt:i4>5</vt:i4>
      </vt:variant>
      <vt:variant>
        <vt:lpwstr/>
      </vt:variant>
      <vt:variant>
        <vt:lpwstr>_Toc192679241</vt:lpwstr>
      </vt:variant>
      <vt:variant>
        <vt:i4>1376310</vt:i4>
      </vt:variant>
      <vt:variant>
        <vt:i4>695</vt:i4>
      </vt:variant>
      <vt:variant>
        <vt:i4>0</vt:i4>
      </vt:variant>
      <vt:variant>
        <vt:i4>5</vt:i4>
      </vt:variant>
      <vt:variant>
        <vt:lpwstr/>
      </vt:variant>
      <vt:variant>
        <vt:lpwstr>_Toc192679240</vt:lpwstr>
      </vt:variant>
      <vt:variant>
        <vt:i4>1179702</vt:i4>
      </vt:variant>
      <vt:variant>
        <vt:i4>692</vt:i4>
      </vt:variant>
      <vt:variant>
        <vt:i4>0</vt:i4>
      </vt:variant>
      <vt:variant>
        <vt:i4>5</vt:i4>
      </vt:variant>
      <vt:variant>
        <vt:lpwstr/>
      </vt:variant>
      <vt:variant>
        <vt:lpwstr>_Toc192679239</vt:lpwstr>
      </vt:variant>
      <vt:variant>
        <vt:i4>1179702</vt:i4>
      </vt:variant>
      <vt:variant>
        <vt:i4>689</vt:i4>
      </vt:variant>
      <vt:variant>
        <vt:i4>0</vt:i4>
      </vt:variant>
      <vt:variant>
        <vt:i4>5</vt:i4>
      </vt:variant>
      <vt:variant>
        <vt:lpwstr/>
      </vt:variant>
      <vt:variant>
        <vt:lpwstr>_Toc192679238</vt:lpwstr>
      </vt:variant>
      <vt:variant>
        <vt:i4>1179702</vt:i4>
      </vt:variant>
      <vt:variant>
        <vt:i4>686</vt:i4>
      </vt:variant>
      <vt:variant>
        <vt:i4>0</vt:i4>
      </vt:variant>
      <vt:variant>
        <vt:i4>5</vt:i4>
      </vt:variant>
      <vt:variant>
        <vt:lpwstr/>
      </vt:variant>
      <vt:variant>
        <vt:lpwstr>_Toc192679237</vt:lpwstr>
      </vt:variant>
      <vt:variant>
        <vt:i4>1179702</vt:i4>
      </vt:variant>
      <vt:variant>
        <vt:i4>683</vt:i4>
      </vt:variant>
      <vt:variant>
        <vt:i4>0</vt:i4>
      </vt:variant>
      <vt:variant>
        <vt:i4>5</vt:i4>
      </vt:variant>
      <vt:variant>
        <vt:lpwstr/>
      </vt:variant>
      <vt:variant>
        <vt:lpwstr>_Toc192679236</vt:lpwstr>
      </vt:variant>
      <vt:variant>
        <vt:i4>1179702</vt:i4>
      </vt:variant>
      <vt:variant>
        <vt:i4>680</vt:i4>
      </vt:variant>
      <vt:variant>
        <vt:i4>0</vt:i4>
      </vt:variant>
      <vt:variant>
        <vt:i4>5</vt:i4>
      </vt:variant>
      <vt:variant>
        <vt:lpwstr/>
      </vt:variant>
      <vt:variant>
        <vt:lpwstr>_Toc192679235</vt:lpwstr>
      </vt:variant>
      <vt:variant>
        <vt:i4>1179702</vt:i4>
      </vt:variant>
      <vt:variant>
        <vt:i4>677</vt:i4>
      </vt:variant>
      <vt:variant>
        <vt:i4>0</vt:i4>
      </vt:variant>
      <vt:variant>
        <vt:i4>5</vt:i4>
      </vt:variant>
      <vt:variant>
        <vt:lpwstr/>
      </vt:variant>
      <vt:variant>
        <vt:lpwstr>_Toc192679234</vt:lpwstr>
      </vt:variant>
      <vt:variant>
        <vt:i4>1179702</vt:i4>
      </vt:variant>
      <vt:variant>
        <vt:i4>674</vt:i4>
      </vt:variant>
      <vt:variant>
        <vt:i4>0</vt:i4>
      </vt:variant>
      <vt:variant>
        <vt:i4>5</vt:i4>
      </vt:variant>
      <vt:variant>
        <vt:lpwstr/>
      </vt:variant>
      <vt:variant>
        <vt:lpwstr>_Toc192679233</vt:lpwstr>
      </vt:variant>
      <vt:variant>
        <vt:i4>1179702</vt:i4>
      </vt:variant>
      <vt:variant>
        <vt:i4>671</vt:i4>
      </vt:variant>
      <vt:variant>
        <vt:i4>0</vt:i4>
      </vt:variant>
      <vt:variant>
        <vt:i4>5</vt:i4>
      </vt:variant>
      <vt:variant>
        <vt:lpwstr/>
      </vt:variant>
      <vt:variant>
        <vt:lpwstr>_Toc192679232</vt:lpwstr>
      </vt:variant>
      <vt:variant>
        <vt:i4>1179702</vt:i4>
      </vt:variant>
      <vt:variant>
        <vt:i4>668</vt:i4>
      </vt:variant>
      <vt:variant>
        <vt:i4>0</vt:i4>
      </vt:variant>
      <vt:variant>
        <vt:i4>5</vt:i4>
      </vt:variant>
      <vt:variant>
        <vt:lpwstr/>
      </vt:variant>
      <vt:variant>
        <vt:lpwstr>_Toc192679231</vt:lpwstr>
      </vt:variant>
      <vt:variant>
        <vt:i4>1179702</vt:i4>
      </vt:variant>
      <vt:variant>
        <vt:i4>665</vt:i4>
      </vt:variant>
      <vt:variant>
        <vt:i4>0</vt:i4>
      </vt:variant>
      <vt:variant>
        <vt:i4>5</vt:i4>
      </vt:variant>
      <vt:variant>
        <vt:lpwstr/>
      </vt:variant>
      <vt:variant>
        <vt:lpwstr>_Toc192679230</vt:lpwstr>
      </vt:variant>
      <vt:variant>
        <vt:i4>1245238</vt:i4>
      </vt:variant>
      <vt:variant>
        <vt:i4>662</vt:i4>
      </vt:variant>
      <vt:variant>
        <vt:i4>0</vt:i4>
      </vt:variant>
      <vt:variant>
        <vt:i4>5</vt:i4>
      </vt:variant>
      <vt:variant>
        <vt:lpwstr/>
      </vt:variant>
      <vt:variant>
        <vt:lpwstr>_Toc192679229</vt:lpwstr>
      </vt:variant>
      <vt:variant>
        <vt:i4>1245238</vt:i4>
      </vt:variant>
      <vt:variant>
        <vt:i4>659</vt:i4>
      </vt:variant>
      <vt:variant>
        <vt:i4>0</vt:i4>
      </vt:variant>
      <vt:variant>
        <vt:i4>5</vt:i4>
      </vt:variant>
      <vt:variant>
        <vt:lpwstr/>
      </vt:variant>
      <vt:variant>
        <vt:lpwstr>_Toc192679228</vt:lpwstr>
      </vt:variant>
      <vt:variant>
        <vt:i4>1245238</vt:i4>
      </vt:variant>
      <vt:variant>
        <vt:i4>656</vt:i4>
      </vt:variant>
      <vt:variant>
        <vt:i4>0</vt:i4>
      </vt:variant>
      <vt:variant>
        <vt:i4>5</vt:i4>
      </vt:variant>
      <vt:variant>
        <vt:lpwstr/>
      </vt:variant>
      <vt:variant>
        <vt:lpwstr>_Toc192679227</vt:lpwstr>
      </vt:variant>
      <vt:variant>
        <vt:i4>1245238</vt:i4>
      </vt:variant>
      <vt:variant>
        <vt:i4>653</vt:i4>
      </vt:variant>
      <vt:variant>
        <vt:i4>0</vt:i4>
      </vt:variant>
      <vt:variant>
        <vt:i4>5</vt:i4>
      </vt:variant>
      <vt:variant>
        <vt:lpwstr/>
      </vt:variant>
      <vt:variant>
        <vt:lpwstr>_Toc192679226</vt:lpwstr>
      </vt:variant>
      <vt:variant>
        <vt:i4>1245238</vt:i4>
      </vt:variant>
      <vt:variant>
        <vt:i4>650</vt:i4>
      </vt:variant>
      <vt:variant>
        <vt:i4>0</vt:i4>
      </vt:variant>
      <vt:variant>
        <vt:i4>5</vt:i4>
      </vt:variant>
      <vt:variant>
        <vt:lpwstr/>
      </vt:variant>
      <vt:variant>
        <vt:lpwstr>_Toc192679225</vt:lpwstr>
      </vt:variant>
      <vt:variant>
        <vt:i4>1245238</vt:i4>
      </vt:variant>
      <vt:variant>
        <vt:i4>647</vt:i4>
      </vt:variant>
      <vt:variant>
        <vt:i4>0</vt:i4>
      </vt:variant>
      <vt:variant>
        <vt:i4>5</vt:i4>
      </vt:variant>
      <vt:variant>
        <vt:lpwstr/>
      </vt:variant>
      <vt:variant>
        <vt:lpwstr>_Toc192679224</vt:lpwstr>
      </vt:variant>
      <vt:variant>
        <vt:i4>1245238</vt:i4>
      </vt:variant>
      <vt:variant>
        <vt:i4>644</vt:i4>
      </vt:variant>
      <vt:variant>
        <vt:i4>0</vt:i4>
      </vt:variant>
      <vt:variant>
        <vt:i4>5</vt:i4>
      </vt:variant>
      <vt:variant>
        <vt:lpwstr/>
      </vt:variant>
      <vt:variant>
        <vt:lpwstr>_Toc192679223</vt:lpwstr>
      </vt:variant>
      <vt:variant>
        <vt:i4>1245238</vt:i4>
      </vt:variant>
      <vt:variant>
        <vt:i4>641</vt:i4>
      </vt:variant>
      <vt:variant>
        <vt:i4>0</vt:i4>
      </vt:variant>
      <vt:variant>
        <vt:i4>5</vt:i4>
      </vt:variant>
      <vt:variant>
        <vt:lpwstr/>
      </vt:variant>
      <vt:variant>
        <vt:lpwstr>_Toc192679222</vt:lpwstr>
      </vt:variant>
      <vt:variant>
        <vt:i4>1245238</vt:i4>
      </vt:variant>
      <vt:variant>
        <vt:i4>638</vt:i4>
      </vt:variant>
      <vt:variant>
        <vt:i4>0</vt:i4>
      </vt:variant>
      <vt:variant>
        <vt:i4>5</vt:i4>
      </vt:variant>
      <vt:variant>
        <vt:lpwstr/>
      </vt:variant>
      <vt:variant>
        <vt:lpwstr>_Toc192679221</vt:lpwstr>
      </vt:variant>
      <vt:variant>
        <vt:i4>1245238</vt:i4>
      </vt:variant>
      <vt:variant>
        <vt:i4>635</vt:i4>
      </vt:variant>
      <vt:variant>
        <vt:i4>0</vt:i4>
      </vt:variant>
      <vt:variant>
        <vt:i4>5</vt:i4>
      </vt:variant>
      <vt:variant>
        <vt:lpwstr/>
      </vt:variant>
      <vt:variant>
        <vt:lpwstr>_Toc192679220</vt:lpwstr>
      </vt:variant>
      <vt:variant>
        <vt:i4>1048630</vt:i4>
      </vt:variant>
      <vt:variant>
        <vt:i4>632</vt:i4>
      </vt:variant>
      <vt:variant>
        <vt:i4>0</vt:i4>
      </vt:variant>
      <vt:variant>
        <vt:i4>5</vt:i4>
      </vt:variant>
      <vt:variant>
        <vt:lpwstr/>
      </vt:variant>
      <vt:variant>
        <vt:lpwstr>_Toc192679219</vt:lpwstr>
      </vt:variant>
      <vt:variant>
        <vt:i4>1048630</vt:i4>
      </vt:variant>
      <vt:variant>
        <vt:i4>629</vt:i4>
      </vt:variant>
      <vt:variant>
        <vt:i4>0</vt:i4>
      </vt:variant>
      <vt:variant>
        <vt:i4>5</vt:i4>
      </vt:variant>
      <vt:variant>
        <vt:lpwstr/>
      </vt:variant>
      <vt:variant>
        <vt:lpwstr>_Toc192679218</vt:lpwstr>
      </vt:variant>
      <vt:variant>
        <vt:i4>1048630</vt:i4>
      </vt:variant>
      <vt:variant>
        <vt:i4>626</vt:i4>
      </vt:variant>
      <vt:variant>
        <vt:i4>0</vt:i4>
      </vt:variant>
      <vt:variant>
        <vt:i4>5</vt:i4>
      </vt:variant>
      <vt:variant>
        <vt:lpwstr/>
      </vt:variant>
      <vt:variant>
        <vt:lpwstr>_Toc192679217</vt:lpwstr>
      </vt:variant>
      <vt:variant>
        <vt:i4>1048630</vt:i4>
      </vt:variant>
      <vt:variant>
        <vt:i4>623</vt:i4>
      </vt:variant>
      <vt:variant>
        <vt:i4>0</vt:i4>
      </vt:variant>
      <vt:variant>
        <vt:i4>5</vt:i4>
      </vt:variant>
      <vt:variant>
        <vt:lpwstr/>
      </vt:variant>
      <vt:variant>
        <vt:lpwstr>_Toc192679216</vt:lpwstr>
      </vt:variant>
      <vt:variant>
        <vt:i4>1048630</vt:i4>
      </vt:variant>
      <vt:variant>
        <vt:i4>620</vt:i4>
      </vt:variant>
      <vt:variant>
        <vt:i4>0</vt:i4>
      </vt:variant>
      <vt:variant>
        <vt:i4>5</vt:i4>
      </vt:variant>
      <vt:variant>
        <vt:lpwstr/>
      </vt:variant>
      <vt:variant>
        <vt:lpwstr>_Toc192679215</vt:lpwstr>
      </vt:variant>
      <vt:variant>
        <vt:i4>1048630</vt:i4>
      </vt:variant>
      <vt:variant>
        <vt:i4>617</vt:i4>
      </vt:variant>
      <vt:variant>
        <vt:i4>0</vt:i4>
      </vt:variant>
      <vt:variant>
        <vt:i4>5</vt:i4>
      </vt:variant>
      <vt:variant>
        <vt:lpwstr/>
      </vt:variant>
      <vt:variant>
        <vt:lpwstr>_Toc192679214</vt:lpwstr>
      </vt:variant>
      <vt:variant>
        <vt:i4>1048630</vt:i4>
      </vt:variant>
      <vt:variant>
        <vt:i4>614</vt:i4>
      </vt:variant>
      <vt:variant>
        <vt:i4>0</vt:i4>
      </vt:variant>
      <vt:variant>
        <vt:i4>5</vt:i4>
      </vt:variant>
      <vt:variant>
        <vt:lpwstr/>
      </vt:variant>
      <vt:variant>
        <vt:lpwstr>_Toc192679213</vt:lpwstr>
      </vt:variant>
      <vt:variant>
        <vt:i4>1048630</vt:i4>
      </vt:variant>
      <vt:variant>
        <vt:i4>611</vt:i4>
      </vt:variant>
      <vt:variant>
        <vt:i4>0</vt:i4>
      </vt:variant>
      <vt:variant>
        <vt:i4>5</vt:i4>
      </vt:variant>
      <vt:variant>
        <vt:lpwstr/>
      </vt:variant>
      <vt:variant>
        <vt:lpwstr>_Toc192679212</vt:lpwstr>
      </vt:variant>
      <vt:variant>
        <vt:i4>1048630</vt:i4>
      </vt:variant>
      <vt:variant>
        <vt:i4>608</vt:i4>
      </vt:variant>
      <vt:variant>
        <vt:i4>0</vt:i4>
      </vt:variant>
      <vt:variant>
        <vt:i4>5</vt:i4>
      </vt:variant>
      <vt:variant>
        <vt:lpwstr/>
      </vt:variant>
      <vt:variant>
        <vt:lpwstr>_Toc192679211</vt:lpwstr>
      </vt:variant>
      <vt:variant>
        <vt:i4>1048630</vt:i4>
      </vt:variant>
      <vt:variant>
        <vt:i4>605</vt:i4>
      </vt:variant>
      <vt:variant>
        <vt:i4>0</vt:i4>
      </vt:variant>
      <vt:variant>
        <vt:i4>5</vt:i4>
      </vt:variant>
      <vt:variant>
        <vt:lpwstr/>
      </vt:variant>
      <vt:variant>
        <vt:lpwstr>_Toc192679210</vt:lpwstr>
      </vt:variant>
      <vt:variant>
        <vt:i4>1114166</vt:i4>
      </vt:variant>
      <vt:variant>
        <vt:i4>602</vt:i4>
      </vt:variant>
      <vt:variant>
        <vt:i4>0</vt:i4>
      </vt:variant>
      <vt:variant>
        <vt:i4>5</vt:i4>
      </vt:variant>
      <vt:variant>
        <vt:lpwstr/>
      </vt:variant>
      <vt:variant>
        <vt:lpwstr>_Toc192679209</vt:lpwstr>
      </vt:variant>
      <vt:variant>
        <vt:i4>1114166</vt:i4>
      </vt:variant>
      <vt:variant>
        <vt:i4>599</vt:i4>
      </vt:variant>
      <vt:variant>
        <vt:i4>0</vt:i4>
      </vt:variant>
      <vt:variant>
        <vt:i4>5</vt:i4>
      </vt:variant>
      <vt:variant>
        <vt:lpwstr/>
      </vt:variant>
      <vt:variant>
        <vt:lpwstr>_Toc192679208</vt:lpwstr>
      </vt:variant>
      <vt:variant>
        <vt:i4>1114166</vt:i4>
      </vt:variant>
      <vt:variant>
        <vt:i4>596</vt:i4>
      </vt:variant>
      <vt:variant>
        <vt:i4>0</vt:i4>
      </vt:variant>
      <vt:variant>
        <vt:i4>5</vt:i4>
      </vt:variant>
      <vt:variant>
        <vt:lpwstr/>
      </vt:variant>
      <vt:variant>
        <vt:lpwstr>_Toc192679207</vt:lpwstr>
      </vt:variant>
      <vt:variant>
        <vt:i4>1114166</vt:i4>
      </vt:variant>
      <vt:variant>
        <vt:i4>593</vt:i4>
      </vt:variant>
      <vt:variant>
        <vt:i4>0</vt:i4>
      </vt:variant>
      <vt:variant>
        <vt:i4>5</vt:i4>
      </vt:variant>
      <vt:variant>
        <vt:lpwstr/>
      </vt:variant>
      <vt:variant>
        <vt:lpwstr>_Toc192679206</vt:lpwstr>
      </vt:variant>
      <vt:variant>
        <vt:i4>1114166</vt:i4>
      </vt:variant>
      <vt:variant>
        <vt:i4>590</vt:i4>
      </vt:variant>
      <vt:variant>
        <vt:i4>0</vt:i4>
      </vt:variant>
      <vt:variant>
        <vt:i4>5</vt:i4>
      </vt:variant>
      <vt:variant>
        <vt:lpwstr/>
      </vt:variant>
      <vt:variant>
        <vt:lpwstr>_Toc192679205</vt:lpwstr>
      </vt:variant>
      <vt:variant>
        <vt:i4>1114166</vt:i4>
      </vt:variant>
      <vt:variant>
        <vt:i4>587</vt:i4>
      </vt:variant>
      <vt:variant>
        <vt:i4>0</vt:i4>
      </vt:variant>
      <vt:variant>
        <vt:i4>5</vt:i4>
      </vt:variant>
      <vt:variant>
        <vt:lpwstr/>
      </vt:variant>
      <vt:variant>
        <vt:lpwstr>_Toc192679204</vt:lpwstr>
      </vt:variant>
      <vt:variant>
        <vt:i4>1114166</vt:i4>
      </vt:variant>
      <vt:variant>
        <vt:i4>584</vt:i4>
      </vt:variant>
      <vt:variant>
        <vt:i4>0</vt:i4>
      </vt:variant>
      <vt:variant>
        <vt:i4>5</vt:i4>
      </vt:variant>
      <vt:variant>
        <vt:lpwstr/>
      </vt:variant>
      <vt:variant>
        <vt:lpwstr>_Toc192679203</vt:lpwstr>
      </vt:variant>
      <vt:variant>
        <vt:i4>1114166</vt:i4>
      </vt:variant>
      <vt:variant>
        <vt:i4>581</vt:i4>
      </vt:variant>
      <vt:variant>
        <vt:i4>0</vt:i4>
      </vt:variant>
      <vt:variant>
        <vt:i4>5</vt:i4>
      </vt:variant>
      <vt:variant>
        <vt:lpwstr/>
      </vt:variant>
      <vt:variant>
        <vt:lpwstr>_Toc192679202</vt:lpwstr>
      </vt:variant>
      <vt:variant>
        <vt:i4>1114166</vt:i4>
      </vt:variant>
      <vt:variant>
        <vt:i4>578</vt:i4>
      </vt:variant>
      <vt:variant>
        <vt:i4>0</vt:i4>
      </vt:variant>
      <vt:variant>
        <vt:i4>5</vt:i4>
      </vt:variant>
      <vt:variant>
        <vt:lpwstr/>
      </vt:variant>
      <vt:variant>
        <vt:lpwstr>_Toc192679201</vt:lpwstr>
      </vt:variant>
      <vt:variant>
        <vt:i4>1507419</vt:i4>
      </vt:variant>
      <vt:variant>
        <vt:i4>573</vt:i4>
      </vt:variant>
      <vt:variant>
        <vt:i4>0</vt:i4>
      </vt:variant>
      <vt:variant>
        <vt:i4>5</vt:i4>
      </vt:variant>
      <vt:variant>
        <vt:lpwstr>https://papyri.info/biblio/56169</vt:lpwstr>
      </vt:variant>
      <vt:variant>
        <vt:lpwstr/>
      </vt:variant>
      <vt:variant>
        <vt:i4>1441878</vt:i4>
      </vt:variant>
      <vt:variant>
        <vt:i4>570</vt:i4>
      </vt:variant>
      <vt:variant>
        <vt:i4>0</vt:i4>
      </vt:variant>
      <vt:variant>
        <vt:i4>5</vt:i4>
      </vt:variant>
      <vt:variant>
        <vt:lpwstr>https://papyri.info/biblio/78358</vt:lpwstr>
      </vt:variant>
      <vt:variant>
        <vt:lpwstr/>
      </vt:variant>
      <vt:variant>
        <vt:i4>1900634</vt:i4>
      </vt:variant>
      <vt:variant>
        <vt:i4>567</vt:i4>
      </vt:variant>
      <vt:variant>
        <vt:i4>0</vt:i4>
      </vt:variant>
      <vt:variant>
        <vt:i4>5</vt:i4>
      </vt:variant>
      <vt:variant>
        <vt:lpwstr>https://papyri.info/biblio/67869</vt:lpwstr>
      </vt:variant>
      <vt:variant>
        <vt:lpwstr/>
      </vt:variant>
      <vt:variant>
        <vt:i4>1900638</vt:i4>
      </vt:variant>
      <vt:variant>
        <vt:i4>564</vt:i4>
      </vt:variant>
      <vt:variant>
        <vt:i4>0</vt:i4>
      </vt:variant>
      <vt:variant>
        <vt:i4>5</vt:i4>
      </vt:variant>
      <vt:variant>
        <vt:lpwstr>https://papyri.info/biblio/64415</vt:lpwstr>
      </vt:variant>
      <vt:variant>
        <vt:lpwstr/>
      </vt:variant>
      <vt:variant>
        <vt:i4>1638493</vt:i4>
      </vt:variant>
      <vt:variant>
        <vt:i4>561</vt:i4>
      </vt:variant>
      <vt:variant>
        <vt:i4>0</vt:i4>
      </vt:variant>
      <vt:variant>
        <vt:i4>5</vt:i4>
      </vt:variant>
      <vt:variant>
        <vt:lpwstr>https://papyri.info/biblio/11371</vt:lpwstr>
      </vt:variant>
      <vt:variant>
        <vt:lpwstr/>
      </vt:variant>
      <vt:variant>
        <vt:i4>1638488</vt:i4>
      </vt:variant>
      <vt:variant>
        <vt:i4>558</vt:i4>
      </vt:variant>
      <vt:variant>
        <vt:i4>0</vt:i4>
      </vt:variant>
      <vt:variant>
        <vt:i4>5</vt:i4>
      </vt:variant>
      <vt:variant>
        <vt:lpwstr>https://papyri.info/biblio/70531</vt:lpwstr>
      </vt:variant>
      <vt:variant>
        <vt:lpwstr/>
      </vt:variant>
      <vt:variant>
        <vt:i4>1245279</vt:i4>
      </vt:variant>
      <vt:variant>
        <vt:i4>555</vt:i4>
      </vt:variant>
      <vt:variant>
        <vt:i4>0</vt:i4>
      </vt:variant>
      <vt:variant>
        <vt:i4>5</vt:i4>
      </vt:variant>
      <vt:variant>
        <vt:lpwstr>https://papyri.info/biblio/61857</vt:lpwstr>
      </vt:variant>
      <vt:variant>
        <vt:lpwstr/>
      </vt:variant>
      <vt:variant>
        <vt:i4>1769563</vt:i4>
      </vt:variant>
      <vt:variant>
        <vt:i4>552</vt:i4>
      </vt:variant>
      <vt:variant>
        <vt:i4>0</vt:i4>
      </vt:variant>
      <vt:variant>
        <vt:i4>5</vt:i4>
      </vt:variant>
      <vt:variant>
        <vt:lpwstr>https://papyri.info/biblio/74543</vt:lpwstr>
      </vt:variant>
      <vt:variant>
        <vt:lpwstr/>
      </vt:variant>
      <vt:variant>
        <vt:i4>1769562</vt:i4>
      </vt:variant>
      <vt:variant>
        <vt:i4>549</vt:i4>
      </vt:variant>
      <vt:variant>
        <vt:i4>0</vt:i4>
      </vt:variant>
      <vt:variant>
        <vt:i4>5</vt:i4>
      </vt:variant>
      <vt:variant>
        <vt:lpwstr>https://papyri.info/biblio/51004</vt:lpwstr>
      </vt:variant>
      <vt:variant>
        <vt:lpwstr/>
      </vt:variant>
      <vt:variant>
        <vt:i4>1376346</vt:i4>
      </vt:variant>
      <vt:variant>
        <vt:i4>546</vt:i4>
      </vt:variant>
      <vt:variant>
        <vt:i4>0</vt:i4>
      </vt:variant>
      <vt:variant>
        <vt:i4>5</vt:i4>
      </vt:variant>
      <vt:variant>
        <vt:lpwstr>https://papyri.info/biblio/97264</vt:lpwstr>
      </vt:variant>
      <vt:variant>
        <vt:lpwstr/>
      </vt:variant>
      <vt:variant>
        <vt:i4>1966171</vt:i4>
      </vt:variant>
      <vt:variant>
        <vt:i4>543</vt:i4>
      </vt:variant>
      <vt:variant>
        <vt:i4>0</vt:i4>
      </vt:variant>
      <vt:variant>
        <vt:i4>5</vt:i4>
      </vt:variant>
      <vt:variant>
        <vt:lpwstr>https://papyri.info/biblio/11613</vt:lpwstr>
      </vt:variant>
      <vt:variant>
        <vt:lpwstr/>
      </vt:variant>
      <vt:variant>
        <vt:i4>1376344</vt:i4>
      </vt:variant>
      <vt:variant>
        <vt:i4>540</vt:i4>
      </vt:variant>
      <vt:variant>
        <vt:i4>0</vt:i4>
      </vt:variant>
      <vt:variant>
        <vt:i4>5</vt:i4>
      </vt:variant>
      <vt:variant>
        <vt:lpwstr>https://papyri.info/biblio/96751</vt:lpwstr>
      </vt:variant>
      <vt:variant>
        <vt:lpwstr/>
      </vt:variant>
      <vt:variant>
        <vt:i4>1048666</vt:i4>
      </vt:variant>
      <vt:variant>
        <vt:i4>537</vt:i4>
      </vt:variant>
      <vt:variant>
        <vt:i4>0</vt:i4>
      </vt:variant>
      <vt:variant>
        <vt:i4>5</vt:i4>
      </vt:variant>
      <vt:variant>
        <vt:lpwstr>https://papyri.info/biblio/96271</vt:lpwstr>
      </vt:variant>
      <vt:variant>
        <vt:lpwstr/>
      </vt:variant>
      <vt:variant>
        <vt:i4>1507418</vt:i4>
      </vt:variant>
      <vt:variant>
        <vt:i4>534</vt:i4>
      </vt:variant>
      <vt:variant>
        <vt:i4>0</vt:i4>
      </vt:variant>
      <vt:variant>
        <vt:i4>5</vt:i4>
      </vt:variant>
      <vt:variant>
        <vt:lpwstr>https://papyri.info/biblio/97266</vt:lpwstr>
      </vt:variant>
      <vt:variant>
        <vt:lpwstr/>
      </vt:variant>
      <vt:variant>
        <vt:i4>2687081</vt:i4>
      </vt:variant>
      <vt:variant>
        <vt:i4>531</vt:i4>
      </vt:variant>
      <vt:variant>
        <vt:i4>0</vt:i4>
      </vt:variant>
      <vt:variant>
        <vt:i4>5</vt:i4>
      </vt:variant>
      <vt:variant>
        <vt:lpwstr>https://papyri.info/biblio/5264</vt:lpwstr>
      </vt:variant>
      <vt:variant>
        <vt:lpwstr/>
      </vt:variant>
      <vt:variant>
        <vt:i4>1507419</vt:i4>
      </vt:variant>
      <vt:variant>
        <vt:i4>528</vt:i4>
      </vt:variant>
      <vt:variant>
        <vt:i4>0</vt:i4>
      </vt:variant>
      <vt:variant>
        <vt:i4>5</vt:i4>
      </vt:variant>
      <vt:variant>
        <vt:lpwstr>https://papyri.info/biblio/97074</vt:lpwstr>
      </vt:variant>
      <vt:variant>
        <vt:lpwstr/>
      </vt:variant>
      <vt:variant>
        <vt:i4>1048667</vt:i4>
      </vt:variant>
      <vt:variant>
        <vt:i4>525</vt:i4>
      </vt:variant>
      <vt:variant>
        <vt:i4>0</vt:i4>
      </vt:variant>
      <vt:variant>
        <vt:i4>5</vt:i4>
      </vt:variant>
      <vt:variant>
        <vt:lpwstr>https://papyri.info/biblio/97073</vt:lpwstr>
      </vt:variant>
      <vt:variant>
        <vt:lpwstr/>
      </vt:variant>
      <vt:variant>
        <vt:i4>1114203</vt:i4>
      </vt:variant>
      <vt:variant>
        <vt:i4>522</vt:i4>
      </vt:variant>
      <vt:variant>
        <vt:i4>0</vt:i4>
      </vt:variant>
      <vt:variant>
        <vt:i4>5</vt:i4>
      </vt:variant>
      <vt:variant>
        <vt:lpwstr>https://papyri.info/biblio/97072</vt:lpwstr>
      </vt:variant>
      <vt:variant>
        <vt:lpwstr/>
      </vt:variant>
      <vt:variant>
        <vt:i4>1638490</vt:i4>
      </vt:variant>
      <vt:variant>
        <vt:i4>519</vt:i4>
      </vt:variant>
      <vt:variant>
        <vt:i4>0</vt:i4>
      </vt:variant>
      <vt:variant>
        <vt:i4>5</vt:i4>
      </vt:variant>
      <vt:variant>
        <vt:lpwstr>https://papyri.info/biblio/95842</vt:lpwstr>
      </vt:variant>
      <vt:variant>
        <vt:lpwstr/>
      </vt:variant>
      <vt:variant>
        <vt:i4>1900634</vt:i4>
      </vt:variant>
      <vt:variant>
        <vt:i4>516</vt:i4>
      </vt:variant>
      <vt:variant>
        <vt:i4>0</vt:i4>
      </vt:variant>
      <vt:variant>
        <vt:i4>5</vt:i4>
      </vt:variant>
      <vt:variant>
        <vt:lpwstr>https://papyri.info/biblio/95947</vt:lpwstr>
      </vt:variant>
      <vt:variant>
        <vt:lpwstr/>
      </vt:variant>
      <vt:variant>
        <vt:i4>1966172</vt:i4>
      </vt:variant>
      <vt:variant>
        <vt:i4>513</vt:i4>
      </vt:variant>
      <vt:variant>
        <vt:i4>0</vt:i4>
      </vt:variant>
      <vt:variant>
        <vt:i4>5</vt:i4>
      </vt:variant>
      <vt:variant>
        <vt:lpwstr>https://papyri.info/biblio/96419</vt:lpwstr>
      </vt:variant>
      <vt:variant>
        <vt:lpwstr/>
      </vt:variant>
      <vt:variant>
        <vt:i4>1441882</vt:i4>
      </vt:variant>
      <vt:variant>
        <vt:i4>510</vt:i4>
      </vt:variant>
      <vt:variant>
        <vt:i4>0</vt:i4>
      </vt:variant>
      <vt:variant>
        <vt:i4>5</vt:i4>
      </vt:variant>
      <vt:variant>
        <vt:lpwstr>https://papyri.info/biblio/97267</vt:lpwstr>
      </vt:variant>
      <vt:variant>
        <vt:lpwstr/>
      </vt:variant>
      <vt:variant>
        <vt:i4>1441883</vt:i4>
      </vt:variant>
      <vt:variant>
        <vt:i4>507</vt:i4>
      </vt:variant>
      <vt:variant>
        <vt:i4>0</vt:i4>
      </vt:variant>
      <vt:variant>
        <vt:i4>5</vt:i4>
      </vt:variant>
      <vt:variant>
        <vt:lpwstr>https://papyri.info/biblio/95257</vt:lpwstr>
      </vt:variant>
      <vt:variant>
        <vt:lpwstr/>
      </vt:variant>
      <vt:variant>
        <vt:i4>1507413</vt:i4>
      </vt:variant>
      <vt:variant>
        <vt:i4>504</vt:i4>
      </vt:variant>
      <vt:variant>
        <vt:i4>0</vt:i4>
      </vt:variant>
      <vt:variant>
        <vt:i4>5</vt:i4>
      </vt:variant>
      <vt:variant>
        <vt:lpwstr>https://papyri.info/biblio/96084</vt:lpwstr>
      </vt:variant>
      <vt:variant>
        <vt:lpwstr/>
      </vt:variant>
      <vt:variant>
        <vt:i4>1900637</vt:i4>
      </vt:variant>
      <vt:variant>
        <vt:i4>501</vt:i4>
      </vt:variant>
      <vt:variant>
        <vt:i4>0</vt:i4>
      </vt:variant>
      <vt:variant>
        <vt:i4>5</vt:i4>
      </vt:variant>
      <vt:variant>
        <vt:lpwstr>https://papyri.info/biblio/61475</vt:lpwstr>
      </vt:variant>
      <vt:variant>
        <vt:lpwstr/>
      </vt:variant>
      <vt:variant>
        <vt:i4>1835099</vt:i4>
      </vt:variant>
      <vt:variant>
        <vt:i4>498</vt:i4>
      </vt:variant>
      <vt:variant>
        <vt:i4>0</vt:i4>
      </vt:variant>
      <vt:variant>
        <vt:i4>5</vt:i4>
      </vt:variant>
      <vt:variant>
        <vt:lpwstr>https://papyri.info/biblio/96768</vt:lpwstr>
      </vt:variant>
      <vt:variant>
        <vt:lpwstr/>
      </vt:variant>
      <vt:variant>
        <vt:i4>1245276</vt:i4>
      </vt:variant>
      <vt:variant>
        <vt:i4>495</vt:i4>
      </vt:variant>
      <vt:variant>
        <vt:i4>0</vt:i4>
      </vt:variant>
      <vt:variant>
        <vt:i4>5</vt:i4>
      </vt:variant>
      <vt:variant>
        <vt:lpwstr>https://papyri.info/biblio/95828</vt:lpwstr>
      </vt:variant>
      <vt:variant>
        <vt:lpwstr/>
      </vt:variant>
      <vt:variant>
        <vt:i4>1769563</vt:i4>
      </vt:variant>
      <vt:variant>
        <vt:i4>492</vt:i4>
      </vt:variant>
      <vt:variant>
        <vt:i4>0</vt:i4>
      </vt:variant>
      <vt:variant>
        <vt:i4>5</vt:i4>
      </vt:variant>
      <vt:variant>
        <vt:lpwstr>https://papyri.info/biblio/96068</vt:lpwstr>
      </vt:variant>
      <vt:variant>
        <vt:lpwstr/>
      </vt:variant>
      <vt:variant>
        <vt:i4>1966163</vt:i4>
      </vt:variant>
      <vt:variant>
        <vt:i4>489</vt:i4>
      </vt:variant>
      <vt:variant>
        <vt:i4>0</vt:i4>
      </vt:variant>
      <vt:variant>
        <vt:i4>5</vt:i4>
      </vt:variant>
      <vt:variant>
        <vt:lpwstr>https://papyri.info/biblio/58405</vt:lpwstr>
      </vt:variant>
      <vt:variant>
        <vt:lpwstr/>
      </vt:variant>
      <vt:variant>
        <vt:i4>1638495</vt:i4>
      </vt:variant>
      <vt:variant>
        <vt:i4>486</vt:i4>
      </vt:variant>
      <vt:variant>
        <vt:i4>0</vt:i4>
      </vt:variant>
      <vt:variant>
        <vt:i4>5</vt:i4>
      </vt:variant>
      <vt:variant>
        <vt:lpwstr>https://papyri.info/biblio/20342</vt:lpwstr>
      </vt:variant>
      <vt:variant>
        <vt:lpwstr/>
      </vt:variant>
      <vt:variant>
        <vt:i4>1900638</vt:i4>
      </vt:variant>
      <vt:variant>
        <vt:i4>483</vt:i4>
      </vt:variant>
      <vt:variant>
        <vt:i4>0</vt:i4>
      </vt:variant>
      <vt:variant>
        <vt:i4>5</vt:i4>
      </vt:variant>
      <vt:variant>
        <vt:lpwstr>https://papyri.info/biblio/50557</vt:lpwstr>
      </vt:variant>
      <vt:variant>
        <vt:lpwstr/>
      </vt:variant>
      <vt:variant>
        <vt:i4>2687083</vt:i4>
      </vt:variant>
      <vt:variant>
        <vt:i4>480</vt:i4>
      </vt:variant>
      <vt:variant>
        <vt:i4>0</vt:i4>
      </vt:variant>
      <vt:variant>
        <vt:i4>5</vt:i4>
      </vt:variant>
      <vt:variant>
        <vt:lpwstr>https://papyri.info/biblio/7049</vt:lpwstr>
      </vt:variant>
      <vt:variant>
        <vt:lpwstr/>
      </vt:variant>
      <vt:variant>
        <vt:i4>1179738</vt:i4>
      </vt:variant>
      <vt:variant>
        <vt:i4>477</vt:i4>
      </vt:variant>
      <vt:variant>
        <vt:i4>0</vt:i4>
      </vt:variant>
      <vt:variant>
        <vt:i4>5</vt:i4>
      </vt:variant>
      <vt:variant>
        <vt:lpwstr>https://papyri.info/biblio/95948</vt:lpwstr>
      </vt:variant>
      <vt:variant>
        <vt:lpwstr/>
      </vt:variant>
      <vt:variant>
        <vt:i4>1704030</vt:i4>
      </vt:variant>
      <vt:variant>
        <vt:i4>474</vt:i4>
      </vt:variant>
      <vt:variant>
        <vt:i4>0</vt:i4>
      </vt:variant>
      <vt:variant>
        <vt:i4>5</vt:i4>
      </vt:variant>
      <vt:variant>
        <vt:lpwstr>https://papyri.info/biblio/95801</vt:lpwstr>
      </vt:variant>
      <vt:variant>
        <vt:lpwstr/>
      </vt:variant>
      <vt:variant>
        <vt:i4>1245270</vt:i4>
      </vt:variant>
      <vt:variant>
        <vt:i4>471</vt:i4>
      </vt:variant>
      <vt:variant>
        <vt:i4>0</vt:i4>
      </vt:variant>
      <vt:variant>
        <vt:i4>5</vt:i4>
      </vt:variant>
      <vt:variant>
        <vt:lpwstr>https://papyri.info/biblio/69748</vt:lpwstr>
      </vt:variant>
      <vt:variant>
        <vt:lpwstr/>
      </vt:variant>
      <vt:variant>
        <vt:i4>1966175</vt:i4>
      </vt:variant>
      <vt:variant>
        <vt:i4>468</vt:i4>
      </vt:variant>
      <vt:variant>
        <vt:i4>0</vt:i4>
      </vt:variant>
      <vt:variant>
        <vt:i4>5</vt:i4>
      </vt:variant>
      <vt:variant>
        <vt:lpwstr>https://papyri.info/biblio/50445</vt:lpwstr>
      </vt:variant>
      <vt:variant>
        <vt:lpwstr/>
      </vt:variant>
      <vt:variant>
        <vt:i4>6488126</vt:i4>
      </vt:variant>
      <vt:variant>
        <vt:i4>465</vt:i4>
      </vt:variant>
      <vt:variant>
        <vt:i4>0</vt:i4>
      </vt:variant>
      <vt:variant>
        <vt:i4>5</vt:i4>
      </vt:variant>
      <vt:variant>
        <vt:lpwstr>https://papyri.info/dclp/60345</vt:lpwstr>
      </vt:variant>
      <vt:variant>
        <vt:lpwstr/>
      </vt:variant>
      <vt:variant>
        <vt:i4>6750264</vt:i4>
      </vt:variant>
      <vt:variant>
        <vt:i4>453</vt:i4>
      </vt:variant>
      <vt:variant>
        <vt:i4>0</vt:i4>
      </vt:variant>
      <vt:variant>
        <vt:i4>5</vt:i4>
      </vt:variant>
      <vt:variant>
        <vt:lpwstr>https://papyri.info/dclp/60527</vt:lpwstr>
      </vt:variant>
      <vt:variant>
        <vt:lpwstr/>
      </vt:variant>
      <vt:variant>
        <vt:i4>6684724</vt:i4>
      </vt:variant>
      <vt:variant>
        <vt:i4>450</vt:i4>
      </vt:variant>
      <vt:variant>
        <vt:i4>0</vt:i4>
      </vt:variant>
      <vt:variant>
        <vt:i4>5</vt:i4>
      </vt:variant>
      <vt:variant>
        <vt:lpwstr>https://papyri.info/dclp/59676</vt:lpwstr>
      </vt:variant>
      <vt:variant>
        <vt:lpwstr/>
      </vt:variant>
      <vt:variant>
        <vt:i4>720899</vt:i4>
      </vt:variant>
      <vt:variant>
        <vt:i4>447</vt:i4>
      </vt:variant>
      <vt:variant>
        <vt:i4>0</vt:i4>
      </vt:variant>
      <vt:variant>
        <vt:i4>5</vt:i4>
      </vt:variant>
      <vt:variant>
        <vt:lpwstr>https://papyri.info/hgv/22212</vt:lpwstr>
      </vt:variant>
      <vt:variant>
        <vt:lpwstr/>
      </vt:variant>
      <vt:variant>
        <vt:i4>786432</vt:i4>
      </vt:variant>
      <vt:variant>
        <vt:i4>444</vt:i4>
      </vt:variant>
      <vt:variant>
        <vt:i4>0</vt:i4>
      </vt:variant>
      <vt:variant>
        <vt:i4>5</vt:i4>
      </vt:variant>
      <vt:variant>
        <vt:lpwstr>https://papyri.info/hgv/22162</vt:lpwstr>
      </vt:variant>
      <vt:variant>
        <vt:lpwstr/>
      </vt:variant>
      <vt:variant>
        <vt:i4>6750267</vt:i4>
      </vt:variant>
      <vt:variant>
        <vt:i4>441</vt:i4>
      </vt:variant>
      <vt:variant>
        <vt:i4>0</vt:i4>
      </vt:variant>
      <vt:variant>
        <vt:i4>5</vt:i4>
      </vt:variant>
      <vt:variant>
        <vt:lpwstr>https://papyri.info/dclp/59988</vt:lpwstr>
      </vt:variant>
      <vt:variant>
        <vt:lpwstr/>
      </vt:variant>
      <vt:variant>
        <vt:i4>7209023</vt:i4>
      </vt:variant>
      <vt:variant>
        <vt:i4>432</vt:i4>
      </vt:variant>
      <vt:variant>
        <vt:i4>0</vt:i4>
      </vt:variant>
      <vt:variant>
        <vt:i4>5</vt:i4>
      </vt:variant>
      <vt:variant>
        <vt:lpwstr>https://papyri.info/dclp/60853</vt:lpwstr>
      </vt:variant>
      <vt:variant>
        <vt:lpwstr/>
      </vt:variant>
      <vt:variant>
        <vt:i4>6619194</vt:i4>
      </vt:variant>
      <vt:variant>
        <vt:i4>423</vt:i4>
      </vt:variant>
      <vt:variant>
        <vt:i4>0</vt:i4>
      </vt:variant>
      <vt:variant>
        <vt:i4>5</vt:i4>
      </vt:variant>
      <vt:variant>
        <vt:lpwstr>https://papyri.info/dclp/62626</vt:lpwstr>
      </vt:variant>
      <vt:variant>
        <vt:lpwstr/>
      </vt:variant>
      <vt:variant>
        <vt:i4>6422579</vt:i4>
      </vt:variant>
      <vt:variant>
        <vt:i4>420</vt:i4>
      </vt:variant>
      <vt:variant>
        <vt:i4>0</vt:i4>
      </vt:variant>
      <vt:variant>
        <vt:i4>5</vt:i4>
      </vt:variant>
      <vt:variant>
        <vt:lpwstr>https://papyri.info/dclp/60691</vt:lpwstr>
      </vt:variant>
      <vt:variant>
        <vt:lpwstr/>
      </vt:variant>
      <vt:variant>
        <vt:i4>6881342</vt:i4>
      </vt:variant>
      <vt:variant>
        <vt:i4>417</vt:i4>
      </vt:variant>
      <vt:variant>
        <vt:i4>0</vt:i4>
      </vt:variant>
      <vt:variant>
        <vt:i4>5</vt:i4>
      </vt:variant>
      <vt:variant>
        <vt:lpwstr>https://papyri.info/dclp/65915</vt:lpwstr>
      </vt:variant>
      <vt:variant>
        <vt:lpwstr/>
      </vt:variant>
      <vt:variant>
        <vt:i4>6750264</vt:i4>
      </vt:variant>
      <vt:variant>
        <vt:i4>414</vt:i4>
      </vt:variant>
      <vt:variant>
        <vt:i4>0</vt:i4>
      </vt:variant>
      <vt:variant>
        <vt:i4>5</vt:i4>
      </vt:variant>
      <vt:variant>
        <vt:lpwstr>https://papyri.info/dclp/62002</vt:lpwstr>
      </vt:variant>
      <vt:variant>
        <vt:lpwstr/>
      </vt:variant>
      <vt:variant>
        <vt:i4>917507</vt:i4>
      </vt:variant>
      <vt:variant>
        <vt:i4>408</vt:i4>
      </vt:variant>
      <vt:variant>
        <vt:i4>0</vt:i4>
      </vt:variant>
      <vt:variant>
        <vt:i4>5</vt:i4>
      </vt:variant>
      <vt:variant>
        <vt:lpwstr>https://papyri.info/hgv/14128</vt:lpwstr>
      </vt:variant>
      <vt:variant>
        <vt:lpwstr/>
      </vt:variant>
      <vt:variant>
        <vt:i4>6553653</vt:i4>
      </vt:variant>
      <vt:variant>
        <vt:i4>399</vt:i4>
      </vt:variant>
      <vt:variant>
        <vt:i4>0</vt:i4>
      </vt:variant>
      <vt:variant>
        <vt:i4>5</vt:i4>
      </vt:variant>
      <vt:variant>
        <vt:lpwstr>https://papyri.info/dclp/66091</vt:lpwstr>
      </vt:variant>
      <vt:variant>
        <vt:lpwstr/>
      </vt:variant>
      <vt:variant>
        <vt:i4>6488123</vt:i4>
      </vt:variant>
      <vt:variant>
        <vt:i4>390</vt:i4>
      </vt:variant>
      <vt:variant>
        <vt:i4>0</vt:i4>
      </vt:variant>
      <vt:variant>
        <vt:i4>5</vt:i4>
      </vt:variant>
      <vt:variant>
        <vt:lpwstr>https://papyri.info/dclp/60315</vt:lpwstr>
      </vt:variant>
      <vt:variant>
        <vt:lpwstr/>
      </vt:variant>
      <vt:variant>
        <vt:i4>6291512</vt:i4>
      </vt:variant>
      <vt:variant>
        <vt:i4>387</vt:i4>
      </vt:variant>
      <vt:variant>
        <vt:i4>0</vt:i4>
      </vt:variant>
      <vt:variant>
        <vt:i4>5</vt:i4>
      </vt:variant>
      <vt:variant>
        <vt:lpwstr>https://papyri.info/dclp/60326</vt:lpwstr>
      </vt:variant>
      <vt:variant>
        <vt:lpwstr/>
      </vt:variant>
      <vt:variant>
        <vt:i4>6291512</vt:i4>
      </vt:variant>
      <vt:variant>
        <vt:i4>384</vt:i4>
      </vt:variant>
      <vt:variant>
        <vt:i4>0</vt:i4>
      </vt:variant>
      <vt:variant>
        <vt:i4>5</vt:i4>
      </vt:variant>
      <vt:variant>
        <vt:lpwstr>https://papyri.info/dclp/60520</vt:lpwstr>
      </vt:variant>
      <vt:variant>
        <vt:lpwstr/>
      </vt:variant>
      <vt:variant>
        <vt:i4>6881331</vt:i4>
      </vt:variant>
      <vt:variant>
        <vt:i4>381</vt:i4>
      </vt:variant>
      <vt:variant>
        <vt:i4>0</vt:i4>
      </vt:variant>
      <vt:variant>
        <vt:i4>5</vt:i4>
      </vt:variant>
      <vt:variant>
        <vt:lpwstr>https://papyri.info/dclp/61488</vt:lpwstr>
      </vt:variant>
      <vt:variant>
        <vt:lpwstr/>
      </vt:variant>
      <vt:variant>
        <vt:i4>6291504</vt:i4>
      </vt:variant>
      <vt:variant>
        <vt:i4>378</vt:i4>
      </vt:variant>
      <vt:variant>
        <vt:i4>0</vt:i4>
      </vt:variant>
      <vt:variant>
        <vt:i4>5</vt:i4>
      </vt:variant>
      <vt:variant>
        <vt:lpwstr>https://papyri.info/dclp/62580</vt:lpwstr>
      </vt:variant>
      <vt:variant>
        <vt:lpwstr/>
      </vt:variant>
      <vt:variant>
        <vt:i4>196611</vt:i4>
      </vt:variant>
      <vt:variant>
        <vt:i4>375</vt:i4>
      </vt:variant>
      <vt:variant>
        <vt:i4>0</vt:i4>
      </vt:variant>
      <vt:variant>
        <vt:i4>5</vt:i4>
      </vt:variant>
      <vt:variant>
        <vt:lpwstr>https://papyri.info/hgv/12197</vt:lpwstr>
      </vt:variant>
      <vt:variant>
        <vt:lpwstr/>
      </vt:variant>
      <vt:variant>
        <vt:i4>7143487</vt:i4>
      </vt:variant>
      <vt:variant>
        <vt:i4>369</vt:i4>
      </vt:variant>
      <vt:variant>
        <vt:i4>0</vt:i4>
      </vt:variant>
      <vt:variant>
        <vt:i4>5</vt:i4>
      </vt:variant>
      <vt:variant>
        <vt:lpwstr>https://papyri.info/dclp/60850</vt:lpwstr>
      </vt:variant>
      <vt:variant>
        <vt:lpwstr/>
      </vt:variant>
      <vt:variant>
        <vt:i4>6553650</vt:i4>
      </vt:variant>
      <vt:variant>
        <vt:i4>360</vt:i4>
      </vt:variant>
      <vt:variant>
        <vt:i4>0</vt:i4>
      </vt:variant>
      <vt:variant>
        <vt:i4>5</vt:i4>
      </vt:variant>
      <vt:variant>
        <vt:lpwstr>https://papyri.info/dclp/60687</vt:lpwstr>
      </vt:variant>
      <vt:variant>
        <vt:lpwstr/>
      </vt:variant>
      <vt:variant>
        <vt:i4>6488124</vt:i4>
      </vt:variant>
      <vt:variant>
        <vt:i4>357</vt:i4>
      </vt:variant>
      <vt:variant>
        <vt:i4>0</vt:i4>
      </vt:variant>
      <vt:variant>
        <vt:i4>5</vt:i4>
      </vt:variant>
      <vt:variant>
        <vt:lpwstr>https://papyri.info/dclp/62741</vt:lpwstr>
      </vt:variant>
      <vt:variant>
        <vt:lpwstr/>
      </vt:variant>
      <vt:variant>
        <vt:i4>6422590</vt:i4>
      </vt:variant>
      <vt:variant>
        <vt:i4>354</vt:i4>
      </vt:variant>
      <vt:variant>
        <vt:i4>0</vt:i4>
      </vt:variant>
      <vt:variant>
        <vt:i4>5</vt:i4>
      </vt:variant>
      <vt:variant>
        <vt:lpwstr>https://papyri.info/dclp/60740</vt:lpwstr>
      </vt:variant>
      <vt:variant>
        <vt:lpwstr/>
      </vt:variant>
      <vt:variant>
        <vt:i4>7012410</vt:i4>
      </vt:variant>
      <vt:variant>
        <vt:i4>351</vt:i4>
      </vt:variant>
      <vt:variant>
        <vt:i4>0</vt:i4>
      </vt:variant>
      <vt:variant>
        <vt:i4>5</vt:i4>
      </vt:variant>
      <vt:variant>
        <vt:lpwstr>https://papyri.info/dclp/62628</vt:lpwstr>
      </vt:variant>
      <vt:variant>
        <vt:lpwstr/>
      </vt:variant>
      <vt:variant>
        <vt:i4>6684722</vt:i4>
      </vt:variant>
      <vt:variant>
        <vt:i4>348</vt:i4>
      </vt:variant>
      <vt:variant>
        <vt:i4>0</vt:i4>
      </vt:variant>
      <vt:variant>
        <vt:i4>5</vt:i4>
      </vt:variant>
      <vt:variant>
        <vt:lpwstr>https://papyri.info/dclp/60083</vt:lpwstr>
      </vt:variant>
      <vt:variant>
        <vt:lpwstr/>
      </vt:variant>
      <vt:variant>
        <vt:i4>7012402</vt:i4>
      </vt:variant>
      <vt:variant>
        <vt:i4>345</vt:i4>
      </vt:variant>
      <vt:variant>
        <vt:i4>0</vt:i4>
      </vt:variant>
      <vt:variant>
        <vt:i4>5</vt:i4>
      </vt:variant>
      <vt:variant>
        <vt:lpwstr>https://papyri.info/dclp/60688</vt:lpwstr>
      </vt:variant>
      <vt:variant>
        <vt:lpwstr/>
      </vt:variant>
      <vt:variant>
        <vt:i4>6619198</vt:i4>
      </vt:variant>
      <vt:variant>
        <vt:i4>342</vt:i4>
      </vt:variant>
      <vt:variant>
        <vt:i4>0</vt:i4>
      </vt:variant>
      <vt:variant>
        <vt:i4>5</vt:i4>
      </vt:variant>
      <vt:variant>
        <vt:lpwstr>https://papyri.info/dclp/60343</vt:lpwstr>
      </vt:variant>
      <vt:variant>
        <vt:lpwstr/>
      </vt:variant>
      <vt:variant>
        <vt:i4>7012402</vt:i4>
      </vt:variant>
      <vt:variant>
        <vt:i4>339</vt:i4>
      </vt:variant>
      <vt:variant>
        <vt:i4>0</vt:i4>
      </vt:variant>
      <vt:variant>
        <vt:i4>5</vt:i4>
      </vt:variant>
      <vt:variant>
        <vt:lpwstr>https://papyri.info/dclp/60688</vt:lpwstr>
      </vt:variant>
      <vt:variant>
        <vt:lpwstr/>
      </vt:variant>
      <vt:variant>
        <vt:i4>6619198</vt:i4>
      </vt:variant>
      <vt:variant>
        <vt:i4>336</vt:i4>
      </vt:variant>
      <vt:variant>
        <vt:i4>0</vt:i4>
      </vt:variant>
      <vt:variant>
        <vt:i4>5</vt:i4>
      </vt:variant>
      <vt:variant>
        <vt:lpwstr>https://papyri.info/dclp/60343</vt:lpwstr>
      </vt:variant>
      <vt:variant>
        <vt:lpwstr/>
      </vt:variant>
      <vt:variant>
        <vt:i4>6946873</vt:i4>
      </vt:variant>
      <vt:variant>
        <vt:i4>333</vt:i4>
      </vt:variant>
      <vt:variant>
        <vt:i4>0</vt:i4>
      </vt:variant>
      <vt:variant>
        <vt:i4>5</vt:i4>
      </vt:variant>
      <vt:variant>
        <vt:lpwstr>https://papyri.info/dclp/957672</vt:lpwstr>
      </vt:variant>
      <vt:variant>
        <vt:lpwstr/>
      </vt:variant>
      <vt:variant>
        <vt:i4>6946873</vt:i4>
      </vt:variant>
      <vt:variant>
        <vt:i4>330</vt:i4>
      </vt:variant>
      <vt:variant>
        <vt:i4>0</vt:i4>
      </vt:variant>
      <vt:variant>
        <vt:i4>5</vt:i4>
      </vt:variant>
      <vt:variant>
        <vt:lpwstr>https://papyri.info/dclp/957670</vt:lpwstr>
      </vt:variant>
      <vt:variant>
        <vt:lpwstr/>
      </vt:variant>
      <vt:variant>
        <vt:i4>6946873</vt:i4>
      </vt:variant>
      <vt:variant>
        <vt:i4>327</vt:i4>
      </vt:variant>
      <vt:variant>
        <vt:i4>0</vt:i4>
      </vt:variant>
      <vt:variant>
        <vt:i4>5</vt:i4>
      </vt:variant>
      <vt:variant>
        <vt:lpwstr>https://papyri.info/dclp/957672</vt:lpwstr>
      </vt:variant>
      <vt:variant>
        <vt:lpwstr/>
      </vt:variant>
      <vt:variant>
        <vt:i4>5373954</vt:i4>
      </vt:variant>
      <vt:variant>
        <vt:i4>324</vt:i4>
      </vt:variant>
      <vt:variant>
        <vt:i4>0</vt:i4>
      </vt:variant>
      <vt:variant>
        <vt:i4>5</vt:i4>
      </vt:variant>
      <vt:variant>
        <vt:lpwstr>https://doi.org/10.25446/oxford.21185536</vt:lpwstr>
      </vt:variant>
      <vt:variant>
        <vt:lpwstr/>
      </vt:variant>
      <vt:variant>
        <vt:i4>6946873</vt:i4>
      </vt:variant>
      <vt:variant>
        <vt:i4>321</vt:i4>
      </vt:variant>
      <vt:variant>
        <vt:i4>0</vt:i4>
      </vt:variant>
      <vt:variant>
        <vt:i4>5</vt:i4>
      </vt:variant>
      <vt:variant>
        <vt:lpwstr>https://papyri.info/dclp/957672</vt:lpwstr>
      </vt:variant>
      <vt:variant>
        <vt:lpwstr/>
      </vt:variant>
      <vt:variant>
        <vt:i4>7012409</vt:i4>
      </vt:variant>
      <vt:variant>
        <vt:i4>318</vt:i4>
      </vt:variant>
      <vt:variant>
        <vt:i4>0</vt:i4>
      </vt:variant>
      <vt:variant>
        <vt:i4>5</vt:i4>
      </vt:variant>
      <vt:variant>
        <vt:lpwstr>https://papyri.info/dclp/957669</vt:lpwstr>
      </vt:variant>
      <vt:variant>
        <vt:lpwstr/>
      </vt:variant>
      <vt:variant>
        <vt:i4>524298</vt:i4>
      </vt:variant>
      <vt:variant>
        <vt:i4>288</vt:i4>
      </vt:variant>
      <vt:variant>
        <vt:i4>0</vt:i4>
      </vt:variant>
      <vt:variant>
        <vt:i4>5</vt:i4>
      </vt:variant>
      <vt:variant>
        <vt:lpwstr>https://papyri.info/hgv/10801</vt:lpwstr>
      </vt:variant>
      <vt:variant>
        <vt:lpwstr/>
      </vt:variant>
      <vt:variant>
        <vt:i4>6946873</vt:i4>
      </vt:variant>
      <vt:variant>
        <vt:i4>285</vt:i4>
      </vt:variant>
      <vt:variant>
        <vt:i4>0</vt:i4>
      </vt:variant>
      <vt:variant>
        <vt:i4>5</vt:i4>
      </vt:variant>
      <vt:variant>
        <vt:lpwstr>https://papyri.info/dclp/957671</vt:lpwstr>
      </vt:variant>
      <vt:variant>
        <vt:lpwstr/>
      </vt:variant>
      <vt:variant>
        <vt:i4>6291513</vt:i4>
      </vt:variant>
      <vt:variant>
        <vt:i4>282</vt:i4>
      </vt:variant>
      <vt:variant>
        <vt:i4>0</vt:i4>
      </vt:variant>
      <vt:variant>
        <vt:i4>5</vt:i4>
      </vt:variant>
      <vt:variant>
        <vt:lpwstr>https://papyri.info/dclp/62613</vt:lpwstr>
      </vt:variant>
      <vt:variant>
        <vt:lpwstr/>
      </vt:variant>
      <vt:variant>
        <vt:i4>7274556</vt:i4>
      </vt:variant>
      <vt:variant>
        <vt:i4>279</vt:i4>
      </vt:variant>
      <vt:variant>
        <vt:i4>0</vt:i4>
      </vt:variant>
      <vt:variant>
        <vt:i4>5</vt:i4>
      </vt:variant>
      <vt:variant>
        <vt:lpwstr>https://papyri.info/dclp/63359</vt:lpwstr>
      </vt:variant>
      <vt:variant>
        <vt:lpwstr/>
      </vt:variant>
      <vt:variant>
        <vt:i4>6946873</vt:i4>
      </vt:variant>
      <vt:variant>
        <vt:i4>276</vt:i4>
      </vt:variant>
      <vt:variant>
        <vt:i4>0</vt:i4>
      </vt:variant>
      <vt:variant>
        <vt:i4>5</vt:i4>
      </vt:variant>
      <vt:variant>
        <vt:lpwstr>https://papyri.info/dclp/957670</vt:lpwstr>
      </vt:variant>
      <vt:variant>
        <vt:lpwstr/>
      </vt:variant>
      <vt:variant>
        <vt:i4>6750267</vt:i4>
      </vt:variant>
      <vt:variant>
        <vt:i4>240</vt:i4>
      </vt:variant>
      <vt:variant>
        <vt:i4>0</vt:i4>
      </vt:variant>
      <vt:variant>
        <vt:i4>5</vt:i4>
      </vt:variant>
      <vt:variant>
        <vt:lpwstr>https://papyri.info/dclp/62537</vt:lpwstr>
      </vt:variant>
      <vt:variant>
        <vt:lpwstr/>
      </vt:variant>
      <vt:variant>
        <vt:i4>5963788</vt:i4>
      </vt:variant>
      <vt:variant>
        <vt:i4>237</vt:i4>
      </vt:variant>
      <vt:variant>
        <vt:i4>0</vt:i4>
      </vt:variant>
      <vt:variant>
        <vt:i4>5</vt:i4>
      </vt:variant>
      <vt:variant>
        <vt:lpwstr>https://papyri.info/dclp/1000069</vt:lpwstr>
      </vt:variant>
      <vt:variant>
        <vt:lpwstr/>
      </vt:variant>
      <vt:variant>
        <vt:i4>5963788</vt:i4>
      </vt:variant>
      <vt:variant>
        <vt:i4>234</vt:i4>
      </vt:variant>
      <vt:variant>
        <vt:i4>0</vt:i4>
      </vt:variant>
      <vt:variant>
        <vt:i4>5</vt:i4>
      </vt:variant>
      <vt:variant>
        <vt:lpwstr>https://papyri.info/dclp/1000069</vt:lpwstr>
      </vt:variant>
      <vt:variant>
        <vt:lpwstr/>
      </vt:variant>
      <vt:variant>
        <vt:i4>5308493</vt:i4>
      </vt:variant>
      <vt:variant>
        <vt:i4>231</vt:i4>
      </vt:variant>
      <vt:variant>
        <vt:i4>0</vt:i4>
      </vt:variant>
      <vt:variant>
        <vt:i4>5</vt:i4>
      </vt:variant>
      <vt:variant>
        <vt:lpwstr>http://papyri.info/dclp/59391</vt:lpwstr>
      </vt:variant>
      <vt:variant>
        <vt:lpwstr/>
      </vt:variant>
      <vt:variant>
        <vt:i4>6684727</vt:i4>
      </vt:variant>
      <vt:variant>
        <vt:i4>225</vt:i4>
      </vt:variant>
      <vt:variant>
        <vt:i4>0</vt:i4>
      </vt:variant>
      <vt:variant>
        <vt:i4>5</vt:i4>
      </vt:variant>
      <vt:variant>
        <vt:lpwstr>https://papyri.info/dclp/382548</vt:lpwstr>
      </vt:variant>
      <vt:variant>
        <vt:lpwstr/>
      </vt:variant>
      <vt:variant>
        <vt:i4>6750256</vt:i4>
      </vt:variant>
      <vt:variant>
        <vt:i4>222</vt:i4>
      </vt:variant>
      <vt:variant>
        <vt:i4>0</vt:i4>
      </vt:variant>
      <vt:variant>
        <vt:i4>5</vt:i4>
      </vt:variant>
      <vt:variant>
        <vt:lpwstr>https://papyri.info/dclp/59534</vt:lpwstr>
      </vt:variant>
      <vt:variant>
        <vt:lpwstr/>
      </vt:variant>
      <vt:variant>
        <vt:i4>5242899</vt:i4>
      </vt:variant>
      <vt:variant>
        <vt:i4>219</vt:i4>
      </vt:variant>
      <vt:variant>
        <vt:i4>0</vt:i4>
      </vt:variant>
      <vt:variant>
        <vt:i4>5</vt:i4>
      </vt:variant>
      <vt:variant>
        <vt:lpwstr>http://papyri.info/hgv/10930</vt:lpwstr>
      </vt:variant>
      <vt:variant>
        <vt:lpwstr/>
      </vt:variant>
      <vt:variant>
        <vt:i4>6684727</vt:i4>
      </vt:variant>
      <vt:variant>
        <vt:i4>216</vt:i4>
      </vt:variant>
      <vt:variant>
        <vt:i4>0</vt:i4>
      </vt:variant>
      <vt:variant>
        <vt:i4>5</vt:i4>
      </vt:variant>
      <vt:variant>
        <vt:lpwstr>https://papyri.info/dclp/382547</vt:lpwstr>
      </vt:variant>
      <vt:variant>
        <vt:lpwstr/>
      </vt:variant>
      <vt:variant>
        <vt:i4>6684727</vt:i4>
      </vt:variant>
      <vt:variant>
        <vt:i4>171</vt:i4>
      </vt:variant>
      <vt:variant>
        <vt:i4>0</vt:i4>
      </vt:variant>
      <vt:variant>
        <vt:i4>5</vt:i4>
      </vt:variant>
      <vt:variant>
        <vt:lpwstr>https://papyri.info/dclp/58959</vt:lpwstr>
      </vt:variant>
      <vt:variant>
        <vt:lpwstr/>
      </vt:variant>
      <vt:variant>
        <vt:i4>6684727</vt:i4>
      </vt:variant>
      <vt:variant>
        <vt:i4>168</vt:i4>
      </vt:variant>
      <vt:variant>
        <vt:i4>0</vt:i4>
      </vt:variant>
      <vt:variant>
        <vt:i4>5</vt:i4>
      </vt:variant>
      <vt:variant>
        <vt:lpwstr>https://papyri.info/dclp/382546</vt:lpwstr>
      </vt:variant>
      <vt:variant>
        <vt:lpwstr/>
      </vt:variant>
      <vt:variant>
        <vt:i4>6684721</vt:i4>
      </vt:variant>
      <vt:variant>
        <vt:i4>165</vt:i4>
      </vt:variant>
      <vt:variant>
        <vt:i4>0</vt:i4>
      </vt:variant>
      <vt:variant>
        <vt:i4>5</vt:i4>
      </vt:variant>
      <vt:variant>
        <vt:lpwstr>https://papyri.info/dclp/62695</vt:lpwstr>
      </vt:variant>
      <vt:variant>
        <vt:lpwstr/>
      </vt:variant>
      <vt:variant>
        <vt:i4>6815802</vt:i4>
      </vt:variant>
      <vt:variant>
        <vt:i4>162</vt:i4>
      </vt:variant>
      <vt:variant>
        <vt:i4>0</vt:i4>
      </vt:variant>
      <vt:variant>
        <vt:i4>5</vt:i4>
      </vt:variant>
      <vt:variant>
        <vt:lpwstr>https://papyri.info/dclp/62825</vt:lpwstr>
      </vt:variant>
      <vt:variant>
        <vt:lpwstr/>
      </vt:variant>
      <vt:variant>
        <vt:i4>6684727</vt:i4>
      </vt:variant>
      <vt:variant>
        <vt:i4>159</vt:i4>
      </vt:variant>
      <vt:variant>
        <vt:i4>0</vt:i4>
      </vt:variant>
      <vt:variant>
        <vt:i4>5</vt:i4>
      </vt:variant>
      <vt:variant>
        <vt:lpwstr>https://papyri.info/dclp/382543</vt:lpwstr>
      </vt:variant>
      <vt:variant>
        <vt:lpwstr/>
      </vt:variant>
      <vt:variant>
        <vt:i4>6291519</vt:i4>
      </vt:variant>
      <vt:variant>
        <vt:i4>156</vt:i4>
      </vt:variant>
      <vt:variant>
        <vt:i4>0</vt:i4>
      </vt:variant>
      <vt:variant>
        <vt:i4>5</vt:i4>
      </vt:variant>
      <vt:variant>
        <vt:lpwstr>https://papyri.info/dclp/63663</vt:lpwstr>
      </vt:variant>
      <vt:variant>
        <vt:lpwstr/>
      </vt:variant>
      <vt:variant>
        <vt:i4>6684727</vt:i4>
      </vt:variant>
      <vt:variant>
        <vt:i4>153</vt:i4>
      </vt:variant>
      <vt:variant>
        <vt:i4>0</vt:i4>
      </vt:variant>
      <vt:variant>
        <vt:i4>5</vt:i4>
      </vt:variant>
      <vt:variant>
        <vt:lpwstr>https://papyri.info/dclp/382542</vt:lpwstr>
      </vt:variant>
      <vt:variant>
        <vt:lpwstr/>
      </vt:variant>
      <vt:variant>
        <vt:i4>6684727</vt:i4>
      </vt:variant>
      <vt:variant>
        <vt:i4>129</vt:i4>
      </vt:variant>
      <vt:variant>
        <vt:i4>0</vt:i4>
      </vt:variant>
      <vt:variant>
        <vt:i4>5</vt:i4>
      </vt:variant>
      <vt:variant>
        <vt:lpwstr>https://papyri.info/dclp/382543</vt:lpwstr>
      </vt:variant>
      <vt:variant>
        <vt:lpwstr/>
      </vt:variant>
      <vt:variant>
        <vt:i4>6684727</vt:i4>
      </vt:variant>
      <vt:variant>
        <vt:i4>126</vt:i4>
      </vt:variant>
      <vt:variant>
        <vt:i4>0</vt:i4>
      </vt:variant>
      <vt:variant>
        <vt:i4>5</vt:i4>
      </vt:variant>
      <vt:variant>
        <vt:lpwstr>https://papyri.info/dclp/382542</vt:lpwstr>
      </vt:variant>
      <vt:variant>
        <vt:lpwstr/>
      </vt:variant>
      <vt:variant>
        <vt:i4>917515</vt:i4>
      </vt:variant>
      <vt:variant>
        <vt:i4>69</vt:i4>
      </vt:variant>
      <vt:variant>
        <vt:i4>0</vt:i4>
      </vt:variant>
      <vt:variant>
        <vt:i4>5</vt:i4>
      </vt:variant>
      <vt:variant>
        <vt:lpwstr>https://papyri.info/hgv/11979</vt:lpwstr>
      </vt:variant>
      <vt:variant>
        <vt:lpwstr/>
      </vt:variant>
      <vt:variant>
        <vt:i4>3145779</vt:i4>
      </vt:variant>
      <vt:variant>
        <vt:i4>66</vt:i4>
      </vt:variant>
      <vt:variant>
        <vt:i4>0</vt:i4>
      </vt:variant>
      <vt:variant>
        <vt:i4>5</vt:i4>
      </vt:variant>
      <vt:variant>
        <vt:lpwstr>https://papyri.info/hgv/397544</vt:lpwstr>
      </vt:variant>
      <vt:variant>
        <vt:lpwstr/>
      </vt:variant>
      <vt:variant>
        <vt:i4>6488123</vt:i4>
      </vt:variant>
      <vt:variant>
        <vt:i4>63</vt:i4>
      </vt:variant>
      <vt:variant>
        <vt:i4>0</vt:i4>
      </vt:variant>
      <vt:variant>
        <vt:i4>5</vt:i4>
      </vt:variant>
      <vt:variant>
        <vt:lpwstr>https://papyri.info/dclp/60315</vt:lpwstr>
      </vt:variant>
      <vt:variant>
        <vt:lpwstr/>
      </vt:variant>
      <vt:variant>
        <vt:i4>6488126</vt:i4>
      </vt:variant>
      <vt:variant>
        <vt:i4>60</vt:i4>
      </vt:variant>
      <vt:variant>
        <vt:i4>0</vt:i4>
      </vt:variant>
      <vt:variant>
        <vt:i4>5</vt:i4>
      </vt:variant>
      <vt:variant>
        <vt:lpwstr>https://papyri.info/dclp/60345</vt:lpwstr>
      </vt:variant>
      <vt:variant>
        <vt:lpwstr/>
      </vt:variant>
      <vt:variant>
        <vt:i4>6815801</vt:i4>
      </vt:variant>
      <vt:variant>
        <vt:i4>51</vt:i4>
      </vt:variant>
      <vt:variant>
        <vt:i4>0</vt:i4>
      </vt:variant>
      <vt:variant>
        <vt:i4>5</vt:i4>
      </vt:variant>
      <vt:variant>
        <vt:lpwstr>https://papyri.info/dclp/60439</vt:lpwstr>
      </vt:variant>
      <vt:variant>
        <vt:lpwstr/>
      </vt:variant>
      <vt:variant>
        <vt:i4>1769561</vt:i4>
      </vt:variant>
      <vt:variant>
        <vt:i4>48</vt:i4>
      </vt:variant>
      <vt:variant>
        <vt:i4>0</vt:i4>
      </vt:variant>
      <vt:variant>
        <vt:i4>5</vt:i4>
      </vt:variant>
      <vt:variant>
        <vt:lpwstr>https://papyri.info/biblio/95179</vt:lpwstr>
      </vt:variant>
      <vt:variant>
        <vt:lpwstr/>
      </vt:variant>
      <vt:variant>
        <vt:i4>6815801</vt:i4>
      </vt:variant>
      <vt:variant>
        <vt:i4>45</vt:i4>
      </vt:variant>
      <vt:variant>
        <vt:i4>0</vt:i4>
      </vt:variant>
      <vt:variant>
        <vt:i4>5</vt:i4>
      </vt:variant>
      <vt:variant>
        <vt:lpwstr>https://papyri.info/dclp/60439</vt:lpwstr>
      </vt:variant>
      <vt:variant>
        <vt:lpwstr/>
      </vt:variant>
      <vt:variant>
        <vt:i4>6619187</vt:i4>
      </vt:variant>
      <vt:variant>
        <vt:i4>42</vt:i4>
      </vt:variant>
      <vt:variant>
        <vt:i4>0</vt:i4>
      </vt:variant>
      <vt:variant>
        <vt:i4>5</vt:i4>
      </vt:variant>
      <vt:variant>
        <vt:lpwstr>https://papyri.info/dclp/60595</vt:lpwstr>
      </vt:variant>
      <vt:variant>
        <vt:lpwstr/>
      </vt:variant>
      <vt:variant>
        <vt:i4>6553659</vt:i4>
      </vt:variant>
      <vt:variant>
        <vt:i4>39</vt:i4>
      </vt:variant>
      <vt:variant>
        <vt:i4>0</vt:i4>
      </vt:variant>
      <vt:variant>
        <vt:i4>5</vt:i4>
      </vt:variant>
      <vt:variant>
        <vt:lpwstr>https://papyri.info/dclp/63524</vt:lpwstr>
      </vt:variant>
      <vt:variant>
        <vt:lpwstr/>
      </vt:variant>
      <vt:variant>
        <vt:i4>6750266</vt:i4>
      </vt:variant>
      <vt:variant>
        <vt:i4>36</vt:i4>
      </vt:variant>
      <vt:variant>
        <vt:i4>0</vt:i4>
      </vt:variant>
      <vt:variant>
        <vt:i4>5</vt:i4>
      </vt:variant>
      <vt:variant>
        <vt:lpwstr>https://papyri.info/dclp/61012</vt:lpwstr>
      </vt:variant>
      <vt:variant>
        <vt:lpwstr/>
      </vt:variant>
      <vt:variant>
        <vt:i4>851981</vt:i4>
      </vt:variant>
      <vt:variant>
        <vt:i4>33</vt:i4>
      </vt:variant>
      <vt:variant>
        <vt:i4>0</vt:i4>
      </vt:variant>
      <vt:variant>
        <vt:i4>5</vt:i4>
      </vt:variant>
      <vt:variant>
        <vt:lpwstr>https://papyri.info/ddbdp/p.oxy;2;246</vt:lpwstr>
      </vt:variant>
      <vt:variant>
        <vt:lpwstr/>
      </vt:variant>
      <vt:variant>
        <vt:i4>6291514</vt:i4>
      </vt:variant>
      <vt:variant>
        <vt:i4>27</vt:i4>
      </vt:variant>
      <vt:variant>
        <vt:i4>0</vt:i4>
      </vt:variant>
      <vt:variant>
        <vt:i4>5</vt:i4>
      </vt:variant>
      <vt:variant>
        <vt:lpwstr>https://papyri.info/dclp/60500</vt:lpwstr>
      </vt:variant>
      <vt:variant>
        <vt:lpwstr/>
      </vt:variant>
      <vt:variant>
        <vt:i4>1769561</vt:i4>
      </vt:variant>
      <vt:variant>
        <vt:i4>24</vt:i4>
      </vt:variant>
      <vt:variant>
        <vt:i4>0</vt:i4>
      </vt:variant>
      <vt:variant>
        <vt:i4>5</vt:i4>
      </vt:variant>
      <vt:variant>
        <vt:lpwstr>https://papyri.info/biblio/95179</vt:lpwstr>
      </vt:variant>
      <vt:variant>
        <vt:lpwstr/>
      </vt:variant>
      <vt:variant>
        <vt:i4>6815801</vt:i4>
      </vt:variant>
      <vt:variant>
        <vt:i4>21</vt:i4>
      </vt:variant>
      <vt:variant>
        <vt:i4>0</vt:i4>
      </vt:variant>
      <vt:variant>
        <vt:i4>5</vt:i4>
      </vt:variant>
      <vt:variant>
        <vt:lpwstr>https://papyri.info/dclp/60439</vt:lpwstr>
      </vt:variant>
      <vt:variant>
        <vt:lpwstr/>
      </vt:variant>
      <vt:variant>
        <vt:i4>6619197</vt:i4>
      </vt:variant>
      <vt:variant>
        <vt:i4>6</vt:i4>
      </vt:variant>
      <vt:variant>
        <vt:i4>0</vt:i4>
      </vt:variant>
      <vt:variant>
        <vt:i4>5</vt:i4>
      </vt:variant>
      <vt:variant>
        <vt:lpwstr>https://papyri.info/dclp/60878</vt:lpwstr>
      </vt:variant>
      <vt:variant>
        <vt:lpwstr/>
      </vt:variant>
      <vt:variant>
        <vt:i4>917589</vt:i4>
      </vt:variant>
      <vt:variant>
        <vt:i4>3</vt:i4>
      </vt:variant>
      <vt:variant>
        <vt:i4>0</vt:i4>
      </vt:variant>
      <vt:variant>
        <vt:i4>5</vt:i4>
      </vt:variant>
      <vt:variant>
        <vt:lpwstr>https://twitter.com/karanisbooks</vt:lpwstr>
      </vt:variant>
      <vt:variant>
        <vt:lpwstr/>
      </vt:variant>
      <vt:variant>
        <vt:i4>1966172</vt:i4>
      </vt:variant>
      <vt:variant>
        <vt:i4>0</vt:i4>
      </vt:variant>
      <vt:variant>
        <vt:i4>0</vt:i4>
      </vt:variant>
      <vt:variant>
        <vt:i4>5</vt:i4>
      </vt:variant>
      <vt:variant>
        <vt:lpwstr>https://papyri.info/biblio/96419</vt:lpwstr>
      </vt:variant>
      <vt:variant>
        <vt:lpwstr/>
      </vt:variant>
      <vt:variant>
        <vt:i4>1245270</vt:i4>
      </vt:variant>
      <vt:variant>
        <vt:i4>588</vt:i4>
      </vt:variant>
      <vt:variant>
        <vt:i4>0</vt:i4>
      </vt:variant>
      <vt:variant>
        <vt:i4>5</vt:i4>
      </vt:variant>
      <vt:variant>
        <vt:lpwstr>https://papyri.info/biblio/69748</vt:lpwstr>
      </vt:variant>
      <vt:variant>
        <vt:lpwstr/>
      </vt:variant>
      <vt:variant>
        <vt:i4>1245270</vt:i4>
      </vt:variant>
      <vt:variant>
        <vt:i4>585</vt:i4>
      </vt:variant>
      <vt:variant>
        <vt:i4>0</vt:i4>
      </vt:variant>
      <vt:variant>
        <vt:i4>5</vt:i4>
      </vt:variant>
      <vt:variant>
        <vt:lpwstr>https://papyri.info/biblio/69748</vt:lpwstr>
      </vt:variant>
      <vt:variant>
        <vt:lpwstr/>
      </vt:variant>
      <vt:variant>
        <vt:i4>1900634</vt:i4>
      </vt:variant>
      <vt:variant>
        <vt:i4>582</vt:i4>
      </vt:variant>
      <vt:variant>
        <vt:i4>0</vt:i4>
      </vt:variant>
      <vt:variant>
        <vt:i4>5</vt:i4>
      </vt:variant>
      <vt:variant>
        <vt:lpwstr>https://papyri.info/biblio/95947</vt:lpwstr>
      </vt:variant>
      <vt:variant>
        <vt:lpwstr/>
      </vt:variant>
      <vt:variant>
        <vt:i4>7077927</vt:i4>
      </vt:variant>
      <vt:variant>
        <vt:i4>579</vt:i4>
      </vt:variant>
      <vt:variant>
        <vt:i4>0</vt:i4>
      </vt:variant>
      <vt:variant>
        <vt:i4>5</vt:i4>
      </vt:variant>
      <vt:variant>
        <vt:lpwstr>https://papyri.info/apis/michigan.apis.7332</vt:lpwstr>
      </vt:variant>
      <vt:variant>
        <vt:lpwstr/>
      </vt:variant>
      <vt:variant>
        <vt:i4>7077927</vt:i4>
      </vt:variant>
      <vt:variant>
        <vt:i4>576</vt:i4>
      </vt:variant>
      <vt:variant>
        <vt:i4>0</vt:i4>
      </vt:variant>
      <vt:variant>
        <vt:i4>5</vt:i4>
      </vt:variant>
      <vt:variant>
        <vt:lpwstr>https://papyri.info/apis/michigan.apis.7331</vt:lpwstr>
      </vt:variant>
      <vt:variant>
        <vt:lpwstr/>
      </vt:variant>
      <vt:variant>
        <vt:i4>7077927</vt:i4>
      </vt:variant>
      <vt:variant>
        <vt:i4>573</vt:i4>
      </vt:variant>
      <vt:variant>
        <vt:i4>0</vt:i4>
      </vt:variant>
      <vt:variant>
        <vt:i4>5</vt:i4>
      </vt:variant>
      <vt:variant>
        <vt:lpwstr>https://papyri.info/apis/michigan.apis.7330</vt:lpwstr>
      </vt:variant>
      <vt:variant>
        <vt:lpwstr/>
      </vt:variant>
      <vt:variant>
        <vt:i4>131086</vt:i4>
      </vt:variant>
      <vt:variant>
        <vt:i4>570</vt:i4>
      </vt:variant>
      <vt:variant>
        <vt:i4>0</vt:i4>
      </vt:variant>
      <vt:variant>
        <vt:i4>5</vt:i4>
      </vt:variant>
      <vt:variant>
        <vt:lpwstr>https://quod.lib.umich.edu/a/apis/x-7714</vt:lpwstr>
      </vt:variant>
      <vt:variant>
        <vt:lpwstr/>
      </vt:variant>
      <vt:variant>
        <vt:i4>524288</vt:i4>
      </vt:variant>
      <vt:variant>
        <vt:i4>567</vt:i4>
      </vt:variant>
      <vt:variant>
        <vt:i4>0</vt:i4>
      </vt:variant>
      <vt:variant>
        <vt:i4>5</vt:i4>
      </vt:variant>
      <vt:variant>
        <vt:lpwstr>https://papyri.info/hgv/41715</vt:lpwstr>
      </vt:variant>
      <vt:variant>
        <vt:lpwstr/>
      </vt:variant>
      <vt:variant>
        <vt:i4>393231</vt:i4>
      </vt:variant>
      <vt:variant>
        <vt:i4>564</vt:i4>
      </vt:variant>
      <vt:variant>
        <vt:i4>0</vt:i4>
      </vt:variant>
      <vt:variant>
        <vt:i4>5</vt:i4>
      </vt:variant>
      <vt:variant>
        <vt:lpwstr>https://quod.lib.umich.edu/a/apis/x-7601</vt:lpwstr>
      </vt:variant>
      <vt:variant>
        <vt:lpwstr/>
      </vt:variant>
      <vt:variant>
        <vt:i4>7143463</vt:i4>
      </vt:variant>
      <vt:variant>
        <vt:i4>561</vt:i4>
      </vt:variant>
      <vt:variant>
        <vt:i4>0</vt:i4>
      </vt:variant>
      <vt:variant>
        <vt:i4>5</vt:i4>
      </vt:variant>
      <vt:variant>
        <vt:lpwstr>https://papyri.info/apis/michigan.apis.7329</vt:lpwstr>
      </vt:variant>
      <vt:variant>
        <vt:lpwstr/>
      </vt:variant>
      <vt:variant>
        <vt:i4>7143463</vt:i4>
      </vt:variant>
      <vt:variant>
        <vt:i4>558</vt:i4>
      </vt:variant>
      <vt:variant>
        <vt:i4>0</vt:i4>
      </vt:variant>
      <vt:variant>
        <vt:i4>5</vt:i4>
      </vt:variant>
      <vt:variant>
        <vt:lpwstr>https://papyri.info/apis/michigan.apis.7328</vt:lpwstr>
      </vt:variant>
      <vt:variant>
        <vt:lpwstr/>
      </vt:variant>
      <vt:variant>
        <vt:i4>131078</vt:i4>
      </vt:variant>
      <vt:variant>
        <vt:i4>555</vt:i4>
      </vt:variant>
      <vt:variant>
        <vt:i4>0</vt:i4>
      </vt:variant>
      <vt:variant>
        <vt:i4>5</vt:i4>
      </vt:variant>
      <vt:variant>
        <vt:lpwstr>https://papyri.info/hgv/79230</vt:lpwstr>
      </vt:variant>
      <vt:variant>
        <vt:lpwstr/>
      </vt:variant>
      <vt:variant>
        <vt:i4>983046</vt:i4>
      </vt:variant>
      <vt:variant>
        <vt:i4>552</vt:i4>
      </vt:variant>
      <vt:variant>
        <vt:i4>0</vt:i4>
      </vt:variant>
      <vt:variant>
        <vt:i4>5</vt:i4>
      </vt:variant>
      <vt:variant>
        <vt:lpwstr>https://papyri.info/hgv/43146</vt:lpwstr>
      </vt:variant>
      <vt:variant>
        <vt:lpwstr/>
      </vt:variant>
      <vt:variant>
        <vt:i4>196608</vt:i4>
      </vt:variant>
      <vt:variant>
        <vt:i4>549</vt:i4>
      </vt:variant>
      <vt:variant>
        <vt:i4>0</vt:i4>
      </vt:variant>
      <vt:variant>
        <vt:i4>5</vt:i4>
      </vt:variant>
      <vt:variant>
        <vt:lpwstr>https://quod.lib.umich.edu/a/apis/x-14960</vt:lpwstr>
      </vt:variant>
      <vt:variant>
        <vt:lpwstr/>
      </vt:variant>
      <vt:variant>
        <vt:i4>0</vt:i4>
      </vt:variant>
      <vt:variant>
        <vt:i4>546</vt:i4>
      </vt:variant>
      <vt:variant>
        <vt:i4>0</vt:i4>
      </vt:variant>
      <vt:variant>
        <vt:i4>5</vt:i4>
      </vt:variant>
      <vt:variant>
        <vt:lpwstr>https://quod.lib.umich.edu/a/apis/x-14958</vt:lpwstr>
      </vt:variant>
      <vt:variant>
        <vt:lpwstr/>
      </vt:variant>
      <vt:variant>
        <vt:i4>0</vt:i4>
      </vt:variant>
      <vt:variant>
        <vt:i4>543</vt:i4>
      </vt:variant>
      <vt:variant>
        <vt:i4>0</vt:i4>
      </vt:variant>
      <vt:variant>
        <vt:i4>5</vt:i4>
      </vt:variant>
      <vt:variant>
        <vt:lpwstr>https://quod.lib.umich.edu/a/apis/x-14959</vt:lpwstr>
      </vt:variant>
      <vt:variant>
        <vt:lpwstr/>
      </vt:variant>
      <vt:variant>
        <vt:i4>983040</vt:i4>
      </vt:variant>
      <vt:variant>
        <vt:i4>540</vt:i4>
      </vt:variant>
      <vt:variant>
        <vt:i4>0</vt:i4>
      </vt:variant>
      <vt:variant>
        <vt:i4>5</vt:i4>
      </vt:variant>
      <vt:variant>
        <vt:lpwstr>https://papyri.info/hgv/41762</vt:lpwstr>
      </vt:variant>
      <vt:variant>
        <vt:lpwstr/>
      </vt:variant>
      <vt:variant>
        <vt:i4>1900634</vt:i4>
      </vt:variant>
      <vt:variant>
        <vt:i4>531</vt:i4>
      </vt:variant>
      <vt:variant>
        <vt:i4>0</vt:i4>
      </vt:variant>
      <vt:variant>
        <vt:i4>5</vt:i4>
      </vt:variant>
      <vt:variant>
        <vt:lpwstr>https://papyri.info/biblio/67869</vt:lpwstr>
      </vt:variant>
      <vt:variant>
        <vt:lpwstr/>
      </vt:variant>
      <vt:variant>
        <vt:i4>1376344</vt:i4>
      </vt:variant>
      <vt:variant>
        <vt:i4>528</vt:i4>
      </vt:variant>
      <vt:variant>
        <vt:i4>0</vt:i4>
      </vt:variant>
      <vt:variant>
        <vt:i4>5</vt:i4>
      </vt:variant>
      <vt:variant>
        <vt:lpwstr>https://papyri.info/biblio/96751</vt:lpwstr>
      </vt:variant>
      <vt:variant>
        <vt:lpwstr/>
      </vt:variant>
      <vt:variant>
        <vt:i4>393218</vt:i4>
      </vt:variant>
      <vt:variant>
        <vt:i4>525</vt:i4>
      </vt:variant>
      <vt:variant>
        <vt:i4>0</vt:i4>
      </vt:variant>
      <vt:variant>
        <vt:i4>5</vt:i4>
      </vt:variant>
      <vt:variant>
        <vt:lpwstr>https://papyri.info/hgv/9987</vt:lpwstr>
      </vt:variant>
      <vt:variant>
        <vt:lpwstr/>
      </vt:variant>
      <vt:variant>
        <vt:i4>131074</vt:i4>
      </vt:variant>
      <vt:variant>
        <vt:i4>522</vt:i4>
      </vt:variant>
      <vt:variant>
        <vt:i4>0</vt:i4>
      </vt:variant>
      <vt:variant>
        <vt:i4>5</vt:i4>
      </vt:variant>
      <vt:variant>
        <vt:lpwstr>https://papyri.info/hgv/28320</vt:lpwstr>
      </vt:variant>
      <vt:variant>
        <vt:lpwstr/>
      </vt:variant>
      <vt:variant>
        <vt:i4>524290</vt:i4>
      </vt:variant>
      <vt:variant>
        <vt:i4>519</vt:i4>
      </vt:variant>
      <vt:variant>
        <vt:i4>0</vt:i4>
      </vt:variant>
      <vt:variant>
        <vt:i4>5</vt:i4>
      </vt:variant>
      <vt:variant>
        <vt:lpwstr>https://papyri.info/hgv/10008</vt:lpwstr>
      </vt:variant>
      <vt:variant>
        <vt:lpwstr/>
      </vt:variant>
      <vt:variant>
        <vt:i4>524290</vt:i4>
      </vt:variant>
      <vt:variant>
        <vt:i4>516</vt:i4>
      </vt:variant>
      <vt:variant>
        <vt:i4>0</vt:i4>
      </vt:variant>
      <vt:variant>
        <vt:i4>5</vt:i4>
      </vt:variant>
      <vt:variant>
        <vt:lpwstr>https://papyri.info/hgv/10007</vt:lpwstr>
      </vt:variant>
      <vt:variant>
        <vt:lpwstr/>
      </vt:variant>
      <vt:variant>
        <vt:i4>524290</vt:i4>
      </vt:variant>
      <vt:variant>
        <vt:i4>513</vt:i4>
      </vt:variant>
      <vt:variant>
        <vt:i4>0</vt:i4>
      </vt:variant>
      <vt:variant>
        <vt:i4>5</vt:i4>
      </vt:variant>
      <vt:variant>
        <vt:lpwstr>https://papyri.info/hgv/10002</vt:lpwstr>
      </vt:variant>
      <vt:variant>
        <vt:lpwstr/>
      </vt:variant>
      <vt:variant>
        <vt:i4>1507418</vt:i4>
      </vt:variant>
      <vt:variant>
        <vt:i4>510</vt:i4>
      </vt:variant>
      <vt:variant>
        <vt:i4>0</vt:i4>
      </vt:variant>
      <vt:variant>
        <vt:i4>5</vt:i4>
      </vt:variant>
      <vt:variant>
        <vt:lpwstr>https://papyri.info/biblio/97266</vt:lpwstr>
      </vt:variant>
      <vt:variant>
        <vt:lpwstr/>
      </vt:variant>
      <vt:variant>
        <vt:i4>1048667</vt:i4>
      </vt:variant>
      <vt:variant>
        <vt:i4>507</vt:i4>
      </vt:variant>
      <vt:variant>
        <vt:i4>0</vt:i4>
      </vt:variant>
      <vt:variant>
        <vt:i4>5</vt:i4>
      </vt:variant>
      <vt:variant>
        <vt:lpwstr>https://papyri.info/biblio/97073</vt:lpwstr>
      </vt:variant>
      <vt:variant>
        <vt:lpwstr/>
      </vt:variant>
      <vt:variant>
        <vt:i4>1507419</vt:i4>
      </vt:variant>
      <vt:variant>
        <vt:i4>504</vt:i4>
      </vt:variant>
      <vt:variant>
        <vt:i4>0</vt:i4>
      </vt:variant>
      <vt:variant>
        <vt:i4>5</vt:i4>
      </vt:variant>
      <vt:variant>
        <vt:lpwstr>https://papyri.info/biblio/97074</vt:lpwstr>
      </vt:variant>
      <vt:variant>
        <vt:lpwstr/>
      </vt:variant>
      <vt:variant>
        <vt:i4>1245270</vt:i4>
      </vt:variant>
      <vt:variant>
        <vt:i4>501</vt:i4>
      </vt:variant>
      <vt:variant>
        <vt:i4>0</vt:i4>
      </vt:variant>
      <vt:variant>
        <vt:i4>5</vt:i4>
      </vt:variant>
      <vt:variant>
        <vt:lpwstr>https://papyri.info/biblio/69748</vt:lpwstr>
      </vt:variant>
      <vt:variant>
        <vt:lpwstr/>
      </vt:variant>
      <vt:variant>
        <vt:i4>1900637</vt:i4>
      </vt:variant>
      <vt:variant>
        <vt:i4>498</vt:i4>
      </vt:variant>
      <vt:variant>
        <vt:i4>0</vt:i4>
      </vt:variant>
      <vt:variant>
        <vt:i4>5</vt:i4>
      </vt:variant>
      <vt:variant>
        <vt:lpwstr>https://papyri.info/biblio/61475</vt:lpwstr>
      </vt:variant>
      <vt:variant>
        <vt:lpwstr/>
      </vt:variant>
      <vt:variant>
        <vt:i4>1900634</vt:i4>
      </vt:variant>
      <vt:variant>
        <vt:i4>495</vt:i4>
      </vt:variant>
      <vt:variant>
        <vt:i4>0</vt:i4>
      </vt:variant>
      <vt:variant>
        <vt:i4>5</vt:i4>
      </vt:variant>
      <vt:variant>
        <vt:lpwstr>https://papyri.info/biblio/95947</vt:lpwstr>
      </vt:variant>
      <vt:variant>
        <vt:lpwstr/>
      </vt:variant>
      <vt:variant>
        <vt:i4>1900634</vt:i4>
      </vt:variant>
      <vt:variant>
        <vt:i4>486</vt:i4>
      </vt:variant>
      <vt:variant>
        <vt:i4>0</vt:i4>
      </vt:variant>
      <vt:variant>
        <vt:i4>5</vt:i4>
      </vt:variant>
      <vt:variant>
        <vt:lpwstr>https://papyri.info/biblio/95947</vt:lpwstr>
      </vt:variant>
      <vt:variant>
        <vt:lpwstr/>
      </vt:variant>
      <vt:variant>
        <vt:i4>1966163</vt:i4>
      </vt:variant>
      <vt:variant>
        <vt:i4>477</vt:i4>
      </vt:variant>
      <vt:variant>
        <vt:i4>0</vt:i4>
      </vt:variant>
      <vt:variant>
        <vt:i4>5</vt:i4>
      </vt:variant>
      <vt:variant>
        <vt:lpwstr>https://papyri.info/biblio/58405</vt:lpwstr>
      </vt:variant>
      <vt:variant>
        <vt:lpwstr/>
      </vt:variant>
      <vt:variant>
        <vt:i4>1441882</vt:i4>
      </vt:variant>
      <vt:variant>
        <vt:i4>474</vt:i4>
      </vt:variant>
      <vt:variant>
        <vt:i4>0</vt:i4>
      </vt:variant>
      <vt:variant>
        <vt:i4>5</vt:i4>
      </vt:variant>
      <vt:variant>
        <vt:lpwstr>https://papyri.info/biblio/97267</vt:lpwstr>
      </vt:variant>
      <vt:variant>
        <vt:lpwstr/>
      </vt:variant>
      <vt:variant>
        <vt:i4>1441883</vt:i4>
      </vt:variant>
      <vt:variant>
        <vt:i4>471</vt:i4>
      </vt:variant>
      <vt:variant>
        <vt:i4>0</vt:i4>
      </vt:variant>
      <vt:variant>
        <vt:i4>5</vt:i4>
      </vt:variant>
      <vt:variant>
        <vt:lpwstr>https://papyri.info/biblio/95257</vt:lpwstr>
      </vt:variant>
      <vt:variant>
        <vt:lpwstr/>
      </vt:variant>
      <vt:variant>
        <vt:i4>1769563</vt:i4>
      </vt:variant>
      <vt:variant>
        <vt:i4>468</vt:i4>
      </vt:variant>
      <vt:variant>
        <vt:i4>0</vt:i4>
      </vt:variant>
      <vt:variant>
        <vt:i4>5</vt:i4>
      </vt:variant>
      <vt:variant>
        <vt:lpwstr>https://papyri.info/biblio/74543</vt:lpwstr>
      </vt:variant>
      <vt:variant>
        <vt:lpwstr/>
      </vt:variant>
      <vt:variant>
        <vt:i4>1048666</vt:i4>
      </vt:variant>
      <vt:variant>
        <vt:i4>465</vt:i4>
      </vt:variant>
      <vt:variant>
        <vt:i4>0</vt:i4>
      </vt:variant>
      <vt:variant>
        <vt:i4>5</vt:i4>
      </vt:variant>
      <vt:variant>
        <vt:lpwstr>https://papyri.info/biblio/96271</vt:lpwstr>
      </vt:variant>
      <vt:variant>
        <vt:lpwstr/>
      </vt:variant>
      <vt:variant>
        <vt:i4>8257648</vt:i4>
      </vt:variant>
      <vt:variant>
        <vt:i4>462</vt:i4>
      </vt:variant>
      <vt:variant>
        <vt:i4>0</vt:i4>
      </vt:variant>
      <vt:variant>
        <vt:i4>5</vt:i4>
      </vt:variant>
      <vt:variant>
        <vt:lpwstr>https://quod.lib.umich.edu/k/kelsey/x-0000.06.4988</vt:lpwstr>
      </vt:variant>
      <vt:variant>
        <vt:lpwstr/>
      </vt:variant>
      <vt:variant>
        <vt:i4>196609</vt:i4>
      </vt:variant>
      <vt:variant>
        <vt:i4>459</vt:i4>
      </vt:variant>
      <vt:variant>
        <vt:i4>0</vt:i4>
      </vt:variant>
      <vt:variant>
        <vt:i4>5</vt:i4>
      </vt:variant>
      <vt:variant>
        <vt:lpwstr>https://papyri.info/hgv/42695</vt:lpwstr>
      </vt:variant>
      <vt:variant>
        <vt:lpwstr/>
      </vt:variant>
      <vt:variant>
        <vt:i4>589824</vt:i4>
      </vt:variant>
      <vt:variant>
        <vt:i4>456</vt:i4>
      </vt:variant>
      <vt:variant>
        <vt:i4>0</vt:i4>
      </vt:variant>
      <vt:variant>
        <vt:i4>5</vt:i4>
      </vt:variant>
      <vt:variant>
        <vt:lpwstr>https://papyri.info/hgv/25145</vt:lpwstr>
      </vt:variant>
      <vt:variant>
        <vt:lpwstr/>
      </vt:variant>
      <vt:variant>
        <vt:i4>7602296</vt:i4>
      </vt:variant>
      <vt:variant>
        <vt:i4>453</vt:i4>
      </vt:variant>
      <vt:variant>
        <vt:i4>0</vt:i4>
      </vt:variant>
      <vt:variant>
        <vt:i4>5</vt:i4>
      </vt:variant>
      <vt:variant>
        <vt:lpwstr>https://quod.lib.umich.edu/k/kelsey/x-0000.04.0368</vt:lpwstr>
      </vt:variant>
      <vt:variant>
        <vt:lpwstr/>
      </vt:variant>
      <vt:variant>
        <vt:i4>851970</vt:i4>
      </vt:variant>
      <vt:variant>
        <vt:i4>450</vt:i4>
      </vt:variant>
      <vt:variant>
        <vt:i4>0</vt:i4>
      </vt:variant>
      <vt:variant>
        <vt:i4>5</vt:i4>
      </vt:variant>
      <vt:variant>
        <vt:lpwstr>https://papyri.info/hgv/42573</vt:lpwstr>
      </vt:variant>
      <vt:variant>
        <vt:lpwstr/>
      </vt:variant>
      <vt:variant>
        <vt:i4>655373</vt:i4>
      </vt:variant>
      <vt:variant>
        <vt:i4>447</vt:i4>
      </vt:variant>
      <vt:variant>
        <vt:i4>0</vt:i4>
      </vt:variant>
      <vt:variant>
        <vt:i4>5</vt:i4>
      </vt:variant>
      <vt:variant>
        <vt:lpwstr>https://papyri.info/hgv/74969</vt:lpwstr>
      </vt:variant>
      <vt:variant>
        <vt:lpwstr/>
      </vt:variant>
      <vt:variant>
        <vt:i4>1310727</vt:i4>
      </vt:variant>
      <vt:variant>
        <vt:i4>441</vt:i4>
      </vt:variant>
      <vt:variant>
        <vt:i4>0</vt:i4>
      </vt:variant>
      <vt:variant>
        <vt:i4>5</vt:i4>
      </vt:variant>
      <vt:variant>
        <vt:lpwstr>https://quod.lib.umich.edu/k/kelsey/x-0000.04.0099/0000_04_0099</vt:lpwstr>
      </vt:variant>
      <vt:variant>
        <vt:lpwstr/>
      </vt:variant>
      <vt:variant>
        <vt:i4>983040</vt:i4>
      </vt:variant>
      <vt:variant>
        <vt:i4>438</vt:i4>
      </vt:variant>
      <vt:variant>
        <vt:i4>0</vt:i4>
      </vt:variant>
      <vt:variant>
        <vt:i4>5</vt:i4>
      </vt:variant>
      <vt:variant>
        <vt:lpwstr>https://papyri.info/hgv/12259</vt:lpwstr>
      </vt:variant>
      <vt:variant>
        <vt:lpwstr/>
      </vt:variant>
      <vt:variant>
        <vt:i4>983040</vt:i4>
      </vt:variant>
      <vt:variant>
        <vt:i4>435</vt:i4>
      </vt:variant>
      <vt:variant>
        <vt:i4>0</vt:i4>
      </vt:variant>
      <vt:variant>
        <vt:i4>5</vt:i4>
      </vt:variant>
      <vt:variant>
        <vt:lpwstr>https://papyri.info/hgv/12257</vt:lpwstr>
      </vt:variant>
      <vt:variant>
        <vt:lpwstr/>
      </vt:variant>
      <vt:variant>
        <vt:i4>1114203</vt:i4>
      </vt:variant>
      <vt:variant>
        <vt:i4>432</vt:i4>
      </vt:variant>
      <vt:variant>
        <vt:i4>0</vt:i4>
      </vt:variant>
      <vt:variant>
        <vt:i4>5</vt:i4>
      </vt:variant>
      <vt:variant>
        <vt:lpwstr>https://papyri.info/biblio/97072</vt:lpwstr>
      </vt:variant>
      <vt:variant>
        <vt:lpwstr/>
      </vt:variant>
      <vt:variant>
        <vt:i4>1900634</vt:i4>
      </vt:variant>
      <vt:variant>
        <vt:i4>429</vt:i4>
      </vt:variant>
      <vt:variant>
        <vt:i4>0</vt:i4>
      </vt:variant>
      <vt:variant>
        <vt:i4>5</vt:i4>
      </vt:variant>
      <vt:variant>
        <vt:lpwstr>https://papyri.info/biblio/67869</vt:lpwstr>
      </vt:variant>
      <vt:variant>
        <vt:lpwstr/>
      </vt:variant>
      <vt:variant>
        <vt:i4>1376346</vt:i4>
      </vt:variant>
      <vt:variant>
        <vt:i4>423</vt:i4>
      </vt:variant>
      <vt:variant>
        <vt:i4>0</vt:i4>
      </vt:variant>
      <vt:variant>
        <vt:i4>5</vt:i4>
      </vt:variant>
      <vt:variant>
        <vt:lpwstr>https://papyri.info/biblio/97264</vt:lpwstr>
      </vt:variant>
      <vt:variant>
        <vt:lpwstr/>
      </vt:variant>
      <vt:variant>
        <vt:i4>786432</vt:i4>
      </vt:variant>
      <vt:variant>
        <vt:i4>420</vt:i4>
      </vt:variant>
      <vt:variant>
        <vt:i4>0</vt:i4>
      </vt:variant>
      <vt:variant>
        <vt:i4>5</vt:i4>
      </vt:variant>
      <vt:variant>
        <vt:lpwstr>https://papyri.info/hgv/12266</vt:lpwstr>
      </vt:variant>
      <vt:variant>
        <vt:lpwstr/>
      </vt:variant>
      <vt:variant>
        <vt:i4>1376346</vt:i4>
      </vt:variant>
      <vt:variant>
        <vt:i4>417</vt:i4>
      </vt:variant>
      <vt:variant>
        <vt:i4>0</vt:i4>
      </vt:variant>
      <vt:variant>
        <vt:i4>5</vt:i4>
      </vt:variant>
      <vt:variant>
        <vt:lpwstr>https://papyri.info/biblio/97264</vt:lpwstr>
      </vt:variant>
      <vt:variant>
        <vt:lpwstr/>
      </vt:variant>
      <vt:variant>
        <vt:i4>65537</vt:i4>
      </vt:variant>
      <vt:variant>
        <vt:i4>414</vt:i4>
      </vt:variant>
      <vt:variant>
        <vt:i4>0</vt:i4>
      </vt:variant>
      <vt:variant>
        <vt:i4>5</vt:i4>
      </vt:variant>
      <vt:variant>
        <vt:lpwstr>https://quod.lib.umich.edu/a/apis/x-9606</vt:lpwstr>
      </vt:variant>
      <vt:variant>
        <vt:lpwstr/>
      </vt:variant>
      <vt:variant>
        <vt:i4>7274530</vt:i4>
      </vt:variant>
      <vt:variant>
        <vt:i4>411</vt:i4>
      </vt:variant>
      <vt:variant>
        <vt:i4>0</vt:i4>
      </vt:variant>
      <vt:variant>
        <vt:i4>5</vt:i4>
      </vt:variant>
      <vt:variant>
        <vt:lpwstr>https://papyri.info/apis/michigan.apis.6613</vt:lpwstr>
      </vt:variant>
      <vt:variant>
        <vt:lpwstr/>
      </vt:variant>
      <vt:variant>
        <vt:i4>917506</vt:i4>
      </vt:variant>
      <vt:variant>
        <vt:i4>408</vt:i4>
      </vt:variant>
      <vt:variant>
        <vt:i4>0</vt:i4>
      </vt:variant>
      <vt:variant>
        <vt:i4>5</vt:i4>
      </vt:variant>
      <vt:variant>
        <vt:lpwstr>https://papyri.info/hgv/12047</vt:lpwstr>
      </vt:variant>
      <vt:variant>
        <vt:lpwstr/>
      </vt:variant>
      <vt:variant>
        <vt:i4>589826</vt:i4>
      </vt:variant>
      <vt:variant>
        <vt:i4>405</vt:i4>
      </vt:variant>
      <vt:variant>
        <vt:i4>0</vt:i4>
      </vt:variant>
      <vt:variant>
        <vt:i4>5</vt:i4>
      </vt:variant>
      <vt:variant>
        <vt:lpwstr>https://papyri.info/hgv/12033</vt:lpwstr>
      </vt:variant>
      <vt:variant>
        <vt:lpwstr/>
      </vt:variant>
      <vt:variant>
        <vt:i4>786432</vt:i4>
      </vt:variant>
      <vt:variant>
        <vt:i4>402</vt:i4>
      </vt:variant>
      <vt:variant>
        <vt:i4>0</vt:i4>
      </vt:variant>
      <vt:variant>
        <vt:i4>5</vt:i4>
      </vt:variant>
      <vt:variant>
        <vt:lpwstr>https://papyri.info/hgv/12260</vt:lpwstr>
      </vt:variant>
      <vt:variant>
        <vt:lpwstr/>
      </vt:variant>
      <vt:variant>
        <vt:i4>4521993</vt:i4>
      </vt:variant>
      <vt:variant>
        <vt:i4>399</vt:i4>
      </vt:variant>
      <vt:variant>
        <vt:i4>0</vt:i4>
      </vt:variant>
      <vt:variant>
        <vt:i4>5</vt:i4>
      </vt:variant>
      <vt:variant>
        <vt:lpwstr>https://www.trismegistos.org/arch/detail.php?quick=90</vt:lpwstr>
      </vt:variant>
      <vt:variant>
        <vt:lpwstr/>
      </vt:variant>
      <vt:variant>
        <vt:i4>1114203</vt:i4>
      </vt:variant>
      <vt:variant>
        <vt:i4>396</vt:i4>
      </vt:variant>
      <vt:variant>
        <vt:i4>0</vt:i4>
      </vt:variant>
      <vt:variant>
        <vt:i4>5</vt:i4>
      </vt:variant>
      <vt:variant>
        <vt:lpwstr>https://papyri.info/biblio/97072</vt:lpwstr>
      </vt:variant>
      <vt:variant>
        <vt:lpwstr/>
      </vt:variant>
      <vt:variant>
        <vt:i4>851970</vt:i4>
      </vt:variant>
      <vt:variant>
        <vt:i4>393</vt:i4>
      </vt:variant>
      <vt:variant>
        <vt:i4>0</vt:i4>
      </vt:variant>
      <vt:variant>
        <vt:i4>5</vt:i4>
      </vt:variant>
      <vt:variant>
        <vt:lpwstr>https://papyri.info/hgv/14017</vt:lpwstr>
      </vt:variant>
      <vt:variant>
        <vt:lpwstr/>
      </vt:variant>
      <vt:variant>
        <vt:i4>1376346</vt:i4>
      </vt:variant>
      <vt:variant>
        <vt:i4>384</vt:i4>
      </vt:variant>
      <vt:variant>
        <vt:i4>0</vt:i4>
      </vt:variant>
      <vt:variant>
        <vt:i4>5</vt:i4>
      </vt:variant>
      <vt:variant>
        <vt:lpwstr>https://papyri.info/biblio/97264</vt:lpwstr>
      </vt:variant>
      <vt:variant>
        <vt:lpwstr/>
      </vt:variant>
      <vt:variant>
        <vt:i4>6553659</vt:i4>
      </vt:variant>
      <vt:variant>
        <vt:i4>381</vt:i4>
      </vt:variant>
      <vt:variant>
        <vt:i4>0</vt:i4>
      </vt:variant>
      <vt:variant>
        <vt:i4>5</vt:i4>
      </vt:variant>
      <vt:variant>
        <vt:lpwstr>https://papyri.info/dclp/62839</vt:lpwstr>
      </vt:variant>
      <vt:variant>
        <vt:lpwstr/>
      </vt:variant>
      <vt:variant>
        <vt:i4>6553657</vt:i4>
      </vt:variant>
      <vt:variant>
        <vt:i4>378</vt:i4>
      </vt:variant>
      <vt:variant>
        <vt:i4>0</vt:i4>
      </vt:variant>
      <vt:variant>
        <vt:i4>5</vt:i4>
      </vt:variant>
      <vt:variant>
        <vt:lpwstr>https://papyri.info/dclp/60031</vt:lpwstr>
      </vt:variant>
      <vt:variant>
        <vt:lpwstr/>
      </vt:variant>
      <vt:variant>
        <vt:i4>2687081</vt:i4>
      </vt:variant>
      <vt:variant>
        <vt:i4>375</vt:i4>
      </vt:variant>
      <vt:variant>
        <vt:i4>0</vt:i4>
      </vt:variant>
      <vt:variant>
        <vt:i4>5</vt:i4>
      </vt:variant>
      <vt:variant>
        <vt:lpwstr>https://papyri.info/biblio/5264</vt:lpwstr>
      </vt:variant>
      <vt:variant>
        <vt:lpwstr/>
      </vt:variant>
      <vt:variant>
        <vt:i4>1769562</vt:i4>
      </vt:variant>
      <vt:variant>
        <vt:i4>372</vt:i4>
      </vt:variant>
      <vt:variant>
        <vt:i4>0</vt:i4>
      </vt:variant>
      <vt:variant>
        <vt:i4>5</vt:i4>
      </vt:variant>
      <vt:variant>
        <vt:lpwstr>https://papyri.info/biblio/51004</vt:lpwstr>
      </vt:variant>
      <vt:variant>
        <vt:lpwstr/>
      </vt:variant>
      <vt:variant>
        <vt:i4>1638490</vt:i4>
      </vt:variant>
      <vt:variant>
        <vt:i4>366</vt:i4>
      </vt:variant>
      <vt:variant>
        <vt:i4>0</vt:i4>
      </vt:variant>
      <vt:variant>
        <vt:i4>5</vt:i4>
      </vt:variant>
      <vt:variant>
        <vt:lpwstr>https://papyri.info/biblio/95842</vt:lpwstr>
      </vt:variant>
      <vt:variant>
        <vt:lpwstr/>
      </vt:variant>
      <vt:variant>
        <vt:i4>11</vt:i4>
      </vt:variant>
      <vt:variant>
        <vt:i4>363</vt:i4>
      </vt:variant>
      <vt:variant>
        <vt:i4>0</vt:i4>
      </vt:variant>
      <vt:variant>
        <vt:i4>5</vt:i4>
      </vt:variant>
      <vt:variant>
        <vt:lpwstr>https://papyri.info/hgv/11999</vt:lpwstr>
      </vt:variant>
      <vt:variant>
        <vt:lpwstr/>
      </vt:variant>
      <vt:variant>
        <vt:i4>1966172</vt:i4>
      </vt:variant>
      <vt:variant>
        <vt:i4>360</vt:i4>
      </vt:variant>
      <vt:variant>
        <vt:i4>0</vt:i4>
      </vt:variant>
      <vt:variant>
        <vt:i4>5</vt:i4>
      </vt:variant>
      <vt:variant>
        <vt:lpwstr>https://papyri.info/biblio/96419</vt:lpwstr>
      </vt:variant>
      <vt:variant>
        <vt:lpwstr/>
      </vt:variant>
      <vt:variant>
        <vt:i4>1638490</vt:i4>
      </vt:variant>
      <vt:variant>
        <vt:i4>357</vt:i4>
      </vt:variant>
      <vt:variant>
        <vt:i4>0</vt:i4>
      </vt:variant>
      <vt:variant>
        <vt:i4>5</vt:i4>
      </vt:variant>
      <vt:variant>
        <vt:lpwstr>https://papyri.info/biblio/95842</vt:lpwstr>
      </vt:variant>
      <vt:variant>
        <vt:lpwstr/>
      </vt:variant>
      <vt:variant>
        <vt:i4>1638490</vt:i4>
      </vt:variant>
      <vt:variant>
        <vt:i4>354</vt:i4>
      </vt:variant>
      <vt:variant>
        <vt:i4>0</vt:i4>
      </vt:variant>
      <vt:variant>
        <vt:i4>5</vt:i4>
      </vt:variant>
      <vt:variant>
        <vt:lpwstr>https://papyri.info/biblio/95842</vt:lpwstr>
      </vt:variant>
      <vt:variant>
        <vt:lpwstr/>
      </vt:variant>
      <vt:variant>
        <vt:i4>1769562</vt:i4>
      </vt:variant>
      <vt:variant>
        <vt:i4>351</vt:i4>
      </vt:variant>
      <vt:variant>
        <vt:i4>0</vt:i4>
      </vt:variant>
      <vt:variant>
        <vt:i4>5</vt:i4>
      </vt:variant>
      <vt:variant>
        <vt:lpwstr>https://papyri.info/biblio/51004</vt:lpwstr>
      </vt:variant>
      <vt:variant>
        <vt:lpwstr/>
      </vt:variant>
      <vt:variant>
        <vt:i4>1966172</vt:i4>
      </vt:variant>
      <vt:variant>
        <vt:i4>348</vt:i4>
      </vt:variant>
      <vt:variant>
        <vt:i4>0</vt:i4>
      </vt:variant>
      <vt:variant>
        <vt:i4>5</vt:i4>
      </vt:variant>
      <vt:variant>
        <vt:lpwstr>https://papyri.info/biblio/96419</vt:lpwstr>
      </vt:variant>
      <vt:variant>
        <vt:lpwstr/>
      </vt:variant>
      <vt:variant>
        <vt:i4>1179738</vt:i4>
      </vt:variant>
      <vt:variant>
        <vt:i4>345</vt:i4>
      </vt:variant>
      <vt:variant>
        <vt:i4>0</vt:i4>
      </vt:variant>
      <vt:variant>
        <vt:i4>5</vt:i4>
      </vt:variant>
      <vt:variant>
        <vt:lpwstr>https://papyri.info/biblio/95948</vt:lpwstr>
      </vt:variant>
      <vt:variant>
        <vt:lpwstr/>
      </vt:variant>
      <vt:variant>
        <vt:i4>6553659</vt:i4>
      </vt:variant>
      <vt:variant>
        <vt:i4>342</vt:i4>
      </vt:variant>
      <vt:variant>
        <vt:i4>0</vt:i4>
      </vt:variant>
      <vt:variant>
        <vt:i4>5</vt:i4>
      </vt:variant>
      <vt:variant>
        <vt:lpwstr>https://papyri.info/dclp/59082</vt:lpwstr>
      </vt:variant>
      <vt:variant>
        <vt:lpwstr/>
      </vt:variant>
      <vt:variant>
        <vt:i4>1179738</vt:i4>
      </vt:variant>
      <vt:variant>
        <vt:i4>339</vt:i4>
      </vt:variant>
      <vt:variant>
        <vt:i4>0</vt:i4>
      </vt:variant>
      <vt:variant>
        <vt:i4>5</vt:i4>
      </vt:variant>
      <vt:variant>
        <vt:lpwstr>https://papyri.info/biblio/95948</vt:lpwstr>
      </vt:variant>
      <vt:variant>
        <vt:lpwstr/>
      </vt:variant>
      <vt:variant>
        <vt:i4>1179738</vt:i4>
      </vt:variant>
      <vt:variant>
        <vt:i4>318</vt:i4>
      </vt:variant>
      <vt:variant>
        <vt:i4>0</vt:i4>
      </vt:variant>
      <vt:variant>
        <vt:i4>5</vt:i4>
      </vt:variant>
      <vt:variant>
        <vt:lpwstr>https://papyri.info/biblio/95948</vt:lpwstr>
      </vt:variant>
      <vt:variant>
        <vt:lpwstr/>
      </vt:variant>
      <vt:variant>
        <vt:i4>1376344</vt:i4>
      </vt:variant>
      <vt:variant>
        <vt:i4>315</vt:i4>
      </vt:variant>
      <vt:variant>
        <vt:i4>0</vt:i4>
      </vt:variant>
      <vt:variant>
        <vt:i4>5</vt:i4>
      </vt:variant>
      <vt:variant>
        <vt:lpwstr>https://papyri.info/biblio/96751</vt:lpwstr>
      </vt:variant>
      <vt:variant>
        <vt:lpwstr/>
      </vt:variant>
      <vt:variant>
        <vt:i4>6946864</vt:i4>
      </vt:variant>
      <vt:variant>
        <vt:i4>312</vt:i4>
      </vt:variant>
      <vt:variant>
        <vt:i4>0</vt:i4>
      </vt:variant>
      <vt:variant>
        <vt:i4>5</vt:i4>
      </vt:variant>
      <vt:variant>
        <vt:lpwstr>https://papyri.info/dclp/59438</vt:lpwstr>
      </vt:variant>
      <vt:variant>
        <vt:lpwstr/>
      </vt:variant>
      <vt:variant>
        <vt:i4>7077940</vt:i4>
      </vt:variant>
      <vt:variant>
        <vt:i4>309</vt:i4>
      </vt:variant>
      <vt:variant>
        <vt:i4>0</vt:i4>
      </vt:variant>
      <vt:variant>
        <vt:i4>5</vt:i4>
      </vt:variant>
      <vt:variant>
        <vt:lpwstr>https://papyri.info/dclp/59973</vt:lpwstr>
      </vt:variant>
      <vt:variant>
        <vt:lpwstr/>
      </vt:variant>
      <vt:variant>
        <vt:i4>6946873</vt:i4>
      </vt:variant>
      <vt:variant>
        <vt:i4>306</vt:i4>
      </vt:variant>
      <vt:variant>
        <vt:i4>0</vt:i4>
      </vt:variant>
      <vt:variant>
        <vt:i4>5</vt:i4>
      </vt:variant>
      <vt:variant>
        <vt:lpwstr>https://papyri.info/dclp/957671</vt:lpwstr>
      </vt:variant>
      <vt:variant>
        <vt:lpwstr/>
      </vt:variant>
      <vt:variant>
        <vt:i4>1179738</vt:i4>
      </vt:variant>
      <vt:variant>
        <vt:i4>303</vt:i4>
      </vt:variant>
      <vt:variant>
        <vt:i4>0</vt:i4>
      </vt:variant>
      <vt:variant>
        <vt:i4>5</vt:i4>
      </vt:variant>
      <vt:variant>
        <vt:lpwstr>https://papyri.info/biblio/95948</vt:lpwstr>
      </vt:variant>
      <vt:variant>
        <vt:lpwstr/>
      </vt:variant>
      <vt:variant>
        <vt:i4>589830</vt:i4>
      </vt:variant>
      <vt:variant>
        <vt:i4>300</vt:i4>
      </vt:variant>
      <vt:variant>
        <vt:i4>0</vt:i4>
      </vt:variant>
      <vt:variant>
        <vt:i4>5</vt:i4>
      </vt:variant>
      <vt:variant>
        <vt:lpwstr>https://papyri.info/hgv/42136</vt:lpwstr>
      </vt:variant>
      <vt:variant>
        <vt:lpwstr/>
      </vt:variant>
      <vt:variant>
        <vt:i4>131079</vt:i4>
      </vt:variant>
      <vt:variant>
        <vt:i4>297</vt:i4>
      </vt:variant>
      <vt:variant>
        <vt:i4>0</vt:i4>
      </vt:variant>
      <vt:variant>
        <vt:i4>5</vt:i4>
      </vt:variant>
      <vt:variant>
        <vt:lpwstr>https://papyri.info/hgv/42089</vt:lpwstr>
      </vt:variant>
      <vt:variant>
        <vt:lpwstr/>
      </vt:variant>
      <vt:variant>
        <vt:i4>6946864</vt:i4>
      </vt:variant>
      <vt:variant>
        <vt:i4>294</vt:i4>
      </vt:variant>
      <vt:variant>
        <vt:i4>0</vt:i4>
      </vt:variant>
      <vt:variant>
        <vt:i4>5</vt:i4>
      </vt:variant>
      <vt:variant>
        <vt:lpwstr>https://papyri.info/dclp/59438</vt:lpwstr>
      </vt:variant>
      <vt:variant>
        <vt:lpwstr/>
      </vt:variant>
      <vt:variant>
        <vt:i4>7077940</vt:i4>
      </vt:variant>
      <vt:variant>
        <vt:i4>291</vt:i4>
      </vt:variant>
      <vt:variant>
        <vt:i4>0</vt:i4>
      </vt:variant>
      <vt:variant>
        <vt:i4>5</vt:i4>
      </vt:variant>
      <vt:variant>
        <vt:lpwstr>https://papyri.info/dclp/59973</vt:lpwstr>
      </vt:variant>
      <vt:variant>
        <vt:lpwstr/>
      </vt:variant>
      <vt:variant>
        <vt:i4>589828</vt:i4>
      </vt:variant>
      <vt:variant>
        <vt:i4>288</vt:i4>
      </vt:variant>
      <vt:variant>
        <vt:i4>0</vt:i4>
      </vt:variant>
      <vt:variant>
        <vt:i4>5</vt:i4>
      </vt:variant>
      <vt:variant>
        <vt:lpwstr>https://papyri.info/hgv/70014</vt:lpwstr>
      </vt:variant>
      <vt:variant>
        <vt:lpwstr/>
      </vt:variant>
      <vt:variant>
        <vt:i4>524288</vt:i4>
      </vt:variant>
      <vt:variant>
        <vt:i4>285</vt:i4>
      </vt:variant>
      <vt:variant>
        <vt:i4>0</vt:i4>
      </vt:variant>
      <vt:variant>
        <vt:i4>5</vt:i4>
      </vt:variant>
      <vt:variant>
        <vt:lpwstr>https://papyri.info/hgv/41710</vt:lpwstr>
      </vt:variant>
      <vt:variant>
        <vt:lpwstr/>
      </vt:variant>
      <vt:variant>
        <vt:i4>524288</vt:i4>
      </vt:variant>
      <vt:variant>
        <vt:i4>282</vt:i4>
      </vt:variant>
      <vt:variant>
        <vt:i4>0</vt:i4>
      </vt:variant>
      <vt:variant>
        <vt:i4>5</vt:i4>
      </vt:variant>
      <vt:variant>
        <vt:lpwstr>https://papyri.info/hgv/41713</vt:lpwstr>
      </vt:variant>
      <vt:variant>
        <vt:lpwstr/>
      </vt:variant>
      <vt:variant>
        <vt:i4>851969</vt:i4>
      </vt:variant>
      <vt:variant>
        <vt:i4>279</vt:i4>
      </vt:variant>
      <vt:variant>
        <vt:i4>0</vt:i4>
      </vt:variant>
      <vt:variant>
        <vt:i4>5</vt:i4>
      </vt:variant>
      <vt:variant>
        <vt:lpwstr>https://papyri.info/hgv/41642</vt:lpwstr>
      </vt:variant>
      <vt:variant>
        <vt:lpwstr/>
      </vt:variant>
      <vt:variant>
        <vt:i4>851969</vt:i4>
      </vt:variant>
      <vt:variant>
        <vt:i4>276</vt:i4>
      </vt:variant>
      <vt:variant>
        <vt:i4>0</vt:i4>
      </vt:variant>
      <vt:variant>
        <vt:i4>5</vt:i4>
      </vt:variant>
      <vt:variant>
        <vt:lpwstr>https://papyri.info/hgv/41642</vt:lpwstr>
      </vt:variant>
      <vt:variant>
        <vt:lpwstr/>
      </vt:variant>
      <vt:variant>
        <vt:i4>983040</vt:i4>
      </vt:variant>
      <vt:variant>
        <vt:i4>273</vt:i4>
      </vt:variant>
      <vt:variant>
        <vt:i4>0</vt:i4>
      </vt:variant>
      <vt:variant>
        <vt:i4>5</vt:i4>
      </vt:variant>
      <vt:variant>
        <vt:lpwstr>https://papyri.info/hgv/41760</vt:lpwstr>
      </vt:variant>
      <vt:variant>
        <vt:lpwstr/>
      </vt:variant>
      <vt:variant>
        <vt:i4>6</vt:i4>
      </vt:variant>
      <vt:variant>
        <vt:i4>270</vt:i4>
      </vt:variant>
      <vt:variant>
        <vt:i4>0</vt:i4>
      </vt:variant>
      <vt:variant>
        <vt:i4>5</vt:i4>
      </vt:variant>
      <vt:variant>
        <vt:lpwstr>https://papyri.info/hgv/79217</vt:lpwstr>
      </vt:variant>
      <vt:variant>
        <vt:lpwstr/>
      </vt:variant>
      <vt:variant>
        <vt:i4>2687083</vt:i4>
      </vt:variant>
      <vt:variant>
        <vt:i4>249</vt:i4>
      </vt:variant>
      <vt:variant>
        <vt:i4>0</vt:i4>
      </vt:variant>
      <vt:variant>
        <vt:i4>5</vt:i4>
      </vt:variant>
      <vt:variant>
        <vt:lpwstr>https://papyri.info/biblio/7049</vt:lpwstr>
      </vt:variant>
      <vt:variant>
        <vt:lpwstr/>
      </vt:variant>
      <vt:variant>
        <vt:i4>1638493</vt:i4>
      </vt:variant>
      <vt:variant>
        <vt:i4>246</vt:i4>
      </vt:variant>
      <vt:variant>
        <vt:i4>0</vt:i4>
      </vt:variant>
      <vt:variant>
        <vt:i4>5</vt:i4>
      </vt:variant>
      <vt:variant>
        <vt:lpwstr>https://papyri.info/biblio/11371</vt:lpwstr>
      </vt:variant>
      <vt:variant>
        <vt:lpwstr/>
      </vt:variant>
      <vt:variant>
        <vt:i4>1179738</vt:i4>
      </vt:variant>
      <vt:variant>
        <vt:i4>243</vt:i4>
      </vt:variant>
      <vt:variant>
        <vt:i4>0</vt:i4>
      </vt:variant>
      <vt:variant>
        <vt:i4>5</vt:i4>
      </vt:variant>
      <vt:variant>
        <vt:lpwstr>https://papyri.info/biblio/95948</vt:lpwstr>
      </vt:variant>
      <vt:variant>
        <vt:lpwstr/>
      </vt:variant>
      <vt:variant>
        <vt:i4>1179738</vt:i4>
      </vt:variant>
      <vt:variant>
        <vt:i4>234</vt:i4>
      </vt:variant>
      <vt:variant>
        <vt:i4>0</vt:i4>
      </vt:variant>
      <vt:variant>
        <vt:i4>5</vt:i4>
      </vt:variant>
      <vt:variant>
        <vt:lpwstr>https://papyri.info/biblio/95948</vt:lpwstr>
      </vt:variant>
      <vt:variant>
        <vt:lpwstr/>
      </vt:variant>
      <vt:variant>
        <vt:i4>5832779</vt:i4>
      </vt:variant>
      <vt:variant>
        <vt:i4>231</vt:i4>
      </vt:variant>
      <vt:variant>
        <vt:i4>0</vt:i4>
      </vt:variant>
      <vt:variant>
        <vt:i4>5</vt:i4>
      </vt:variant>
      <vt:variant>
        <vt:lpwstr>http://papyri.info/dclp/60685</vt:lpwstr>
      </vt:variant>
      <vt:variant>
        <vt:lpwstr/>
      </vt:variant>
      <vt:variant>
        <vt:i4>6946873</vt:i4>
      </vt:variant>
      <vt:variant>
        <vt:i4>228</vt:i4>
      </vt:variant>
      <vt:variant>
        <vt:i4>0</vt:i4>
      </vt:variant>
      <vt:variant>
        <vt:i4>5</vt:i4>
      </vt:variant>
      <vt:variant>
        <vt:lpwstr>https://papyri.info/dclp/957671</vt:lpwstr>
      </vt:variant>
      <vt:variant>
        <vt:lpwstr/>
      </vt:variant>
      <vt:variant>
        <vt:i4>6750264</vt:i4>
      </vt:variant>
      <vt:variant>
        <vt:i4>225</vt:i4>
      </vt:variant>
      <vt:variant>
        <vt:i4>0</vt:i4>
      </vt:variant>
      <vt:variant>
        <vt:i4>5</vt:i4>
      </vt:variant>
      <vt:variant>
        <vt:lpwstr>https://papyri.info/dclp/60527</vt:lpwstr>
      </vt:variant>
      <vt:variant>
        <vt:lpwstr/>
      </vt:variant>
      <vt:variant>
        <vt:i4>6684727</vt:i4>
      </vt:variant>
      <vt:variant>
        <vt:i4>222</vt:i4>
      </vt:variant>
      <vt:variant>
        <vt:i4>0</vt:i4>
      </vt:variant>
      <vt:variant>
        <vt:i4>5</vt:i4>
      </vt:variant>
      <vt:variant>
        <vt:lpwstr>https://papyri.info/dclp/382545</vt:lpwstr>
      </vt:variant>
      <vt:variant>
        <vt:lpwstr/>
      </vt:variant>
      <vt:variant>
        <vt:i4>6750258</vt:i4>
      </vt:variant>
      <vt:variant>
        <vt:i4>219</vt:i4>
      </vt:variant>
      <vt:variant>
        <vt:i4>0</vt:i4>
      </vt:variant>
      <vt:variant>
        <vt:i4>5</vt:i4>
      </vt:variant>
      <vt:variant>
        <vt:lpwstr>https://papyri.info/dclp/61496</vt:lpwstr>
      </vt:variant>
      <vt:variant>
        <vt:lpwstr/>
      </vt:variant>
      <vt:variant>
        <vt:i4>589825</vt:i4>
      </vt:variant>
      <vt:variant>
        <vt:i4>216</vt:i4>
      </vt:variant>
      <vt:variant>
        <vt:i4>0</vt:i4>
      </vt:variant>
      <vt:variant>
        <vt:i4>5</vt:i4>
      </vt:variant>
      <vt:variant>
        <vt:lpwstr>https://papyri.info/hgv/30112</vt:lpwstr>
      </vt:variant>
      <vt:variant>
        <vt:lpwstr/>
      </vt:variant>
      <vt:variant>
        <vt:i4>393222</vt:i4>
      </vt:variant>
      <vt:variant>
        <vt:i4>213</vt:i4>
      </vt:variant>
      <vt:variant>
        <vt:i4>0</vt:i4>
      </vt:variant>
      <vt:variant>
        <vt:i4>5</vt:i4>
      </vt:variant>
      <vt:variant>
        <vt:lpwstr>https://papyri.info/hgv/26780</vt:lpwstr>
      </vt:variant>
      <vt:variant>
        <vt:lpwstr/>
      </vt:variant>
      <vt:variant>
        <vt:i4>589839</vt:i4>
      </vt:variant>
      <vt:variant>
        <vt:i4>210</vt:i4>
      </vt:variant>
      <vt:variant>
        <vt:i4>0</vt:i4>
      </vt:variant>
      <vt:variant>
        <vt:i4>5</vt:i4>
      </vt:variant>
      <vt:variant>
        <vt:lpwstr>https://papyri.info/hgv/40819</vt:lpwstr>
      </vt:variant>
      <vt:variant>
        <vt:lpwstr/>
      </vt:variant>
      <vt:variant>
        <vt:i4>3604531</vt:i4>
      </vt:variant>
      <vt:variant>
        <vt:i4>207</vt:i4>
      </vt:variant>
      <vt:variant>
        <vt:i4>0</vt:i4>
      </vt:variant>
      <vt:variant>
        <vt:i4>5</vt:i4>
      </vt:variant>
      <vt:variant>
        <vt:lpwstr>https://papyri.info/hgv/397543</vt:lpwstr>
      </vt:variant>
      <vt:variant>
        <vt:lpwstr/>
      </vt:variant>
      <vt:variant>
        <vt:i4>3538995</vt:i4>
      </vt:variant>
      <vt:variant>
        <vt:i4>204</vt:i4>
      </vt:variant>
      <vt:variant>
        <vt:i4>0</vt:i4>
      </vt:variant>
      <vt:variant>
        <vt:i4>5</vt:i4>
      </vt:variant>
      <vt:variant>
        <vt:lpwstr>https://papyri.info/hgv/397542</vt:lpwstr>
      </vt:variant>
      <vt:variant>
        <vt:lpwstr/>
      </vt:variant>
      <vt:variant>
        <vt:i4>3473459</vt:i4>
      </vt:variant>
      <vt:variant>
        <vt:i4>201</vt:i4>
      </vt:variant>
      <vt:variant>
        <vt:i4>0</vt:i4>
      </vt:variant>
      <vt:variant>
        <vt:i4>5</vt:i4>
      </vt:variant>
      <vt:variant>
        <vt:lpwstr>https://papyri.info/hgv/397541</vt:lpwstr>
      </vt:variant>
      <vt:variant>
        <vt:lpwstr/>
      </vt:variant>
      <vt:variant>
        <vt:i4>3407923</vt:i4>
      </vt:variant>
      <vt:variant>
        <vt:i4>198</vt:i4>
      </vt:variant>
      <vt:variant>
        <vt:i4>0</vt:i4>
      </vt:variant>
      <vt:variant>
        <vt:i4>5</vt:i4>
      </vt:variant>
      <vt:variant>
        <vt:lpwstr>https://papyri.info/hgv/397540</vt:lpwstr>
      </vt:variant>
      <vt:variant>
        <vt:lpwstr/>
      </vt:variant>
      <vt:variant>
        <vt:i4>3932212</vt:i4>
      </vt:variant>
      <vt:variant>
        <vt:i4>195</vt:i4>
      </vt:variant>
      <vt:variant>
        <vt:i4>0</vt:i4>
      </vt:variant>
      <vt:variant>
        <vt:i4>5</vt:i4>
      </vt:variant>
      <vt:variant>
        <vt:lpwstr>https://papyri.info/hgv/397538</vt:lpwstr>
      </vt:variant>
      <vt:variant>
        <vt:lpwstr/>
      </vt:variant>
      <vt:variant>
        <vt:i4>131075</vt:i4>
      </vt:variant>
      <vt:variant>
        <vt:i4>192</vt:i4>
      </vt:variant>
      <vt:variant>
        <vt:i4>0</vt:i4>
      </vt:variant>
      <vt:variant>
        <vt:i4>5</vt:i4>
      </vt:variant>
      <vt:variant>
        <vt:lpwstr>https://papyri.info/hgv/12184</vt:lpwstr>
      </vt:variant>
      <vt:variant>
        <vt:lpwstr/>
      </vt:variant>
      <vt:variant>
        <vt:i4>3538996</vt:i4>
      </vt:variant>
      <vt:variant>
        <vt:i4>189</vt:i4>
      </vt:variant>
      <vt:variant>
        <vt:i4>0</vt:i4>
      </vt:variant>
      <vt:variant>
        <vt:i4>5</vt:i4>
      </vt:variant>
      <vt:variant>
        <vt:lpwstr>https://papyri.info/hgv/397532</vt:lpwstr>
      </vt:variant>
      <vt:variant>
        <vt:lpwstr/>
      </vt:variant>
      <vt:variant>
        <vt:i4>3473460</vt:i4>
      </vt:variant>
      <vt:variant>
        <vt:i4>186</vt:i4>
      </vt:variant>
      <vt:variant>
        <vt:i4>0</vt:i4>
      </vt:variant>
      <vt:variant>
        <vt:i4>5</vt:i4>
      </vt:variant>
      <vt:variant>
        <vt:lpwstr>https://papyri.info/hgv/397531</vt:lpwstr>
      </vt:variant>
      <vt:variant>
        <vt:lpwstr/>
      </vt:variant>
      <vt:variant>
        <vt:i4>3407924</vt:i4>
      </vt:variant>
      <vt:variant>
        <vt:i4>183</vt:i4>
      </vt:variant>
      <vt:variant>
        <vt:i4>0</vt:i4>
      </vt:variant>
      <vt:variant>
        <vt:i4>5</vt:i4>
      </vt:variant>
      <vt:variant>
        <vt:lpwstr>https://papyri.info/hgv/397530</vt:lpwstr>
      </vt:variant>
      <vt:variant>
        <vt:lpwstr/>
      </vt:variant>
      <vt:variant>
        <vt:i4>3997749</vt:i4>
      </vt:variant>
      <vt:variant>
        <vt:i4>180</vt:i4>
      </vt:variant>
      <vt:variant>
        <vt:i4>0</vt:i4>
      </vt:variant>
      <vt:variant>
        <vt:i4>5</vt:i4>
      </vt:variant>
      <vt:variant>
        <vt:lpwstr>https://papyri.info/hgv/397529</vt:lpwstr>
      </vt:variant>
      <vt:variant>
        <vt:lpwstr/>
      </vt:variant>
      <vt:variant>
        <vt:i4>720898</vt:i4>
      </vt:variant>
      <vt:variant>
        <vt:i4>177</vt:i4>
      </vt:variant>
      <vt:variant>
        <vt:i4>0</vt:i4>
      </vt:variant>
      <vt:variant>
        <vt:i4>5</vt:i4>
      </vt:variant>
      <vt:variant>
        <vt:lpwstr>https://papyri.info/hgv/12018</vt:lpwstr>
      </vt:variant>
      <vt:variant>
        <vt:lpwstr/>
      </vt:variant>
      <vt:variant>
        <vt:i4>5570627</vt:i4>
      </vt:variant>
      <vt:variant>
        <vt:i4>174</vt:i4>
      </vt:variant>
      <vt:variant>
        <vt:i4>0</vt:i4>
      </vt:variant>
      <vt:variant>
        <vt:i4>5</vt:i4>
      </vt:variant>
      <vt:variant>
        <vt:lpwstr>https://umanitoba.sharepoint.com/sites/books_of_karanis/Shared Documents/Mike's Writing/Homer at Karanis/P.Mich. 8 512</vt:lpwstr>
      </vt:variant>
      <vt:variant>
        <vt:lpwstr/>
      </vt:variant>
      <vt:variant>
        <vt:i4>5374018</vt:i4>
      </vt:variant>
      <vt:variant>
        <vt:i4>171</vt:i4>
      </vt:variant>
      <vt:variant>
        <vt:i4>0</vt:i4>
      </vt:variant>
      <vt:variant>
        <vt:i4>5</vt:i4>
      </vt:variant>
      <vt:variant>
        <vt:lpwstr>https://umanitoba.sharepoint.com/sites/books_of_karanis/Shared Documents/Mike's Writing/Homer at Karanis/P.Mich. 8 505</vt:lpwstr>
      </vt:variant>
      <vt:variant>
        <vt:lpwstr/>
      </vt:variant>
      <vt:variant>
        <vt:i4>983040</vt:i4>
      </vt:variant>
      <vt:variant>
        <vt:i4>168</vt:i4>
      </vt:variant>
      <vt:variant>
        <vt:i4>0</vt:i4>
      </vt:variant>
      <vt:variant>
        <vt:i4>5</vt:i4>
      </vt:variant>
      <vt:variant>
        <vt:lpwstr>https://papyri.info/hgv/27105</vt:lpwstr>
      </vt:variant>
      <vt:variant>
        <vt:lpwstr/>
      </vt:variant>
      <vt:variant>
        <vt:i4>196611</vt:i4>
      </vt:variant>
      <vt:variant>
        <vt:i4>165</vt:i4>
      </vt:variant>
      <vt:variant>
        <vt:i4>0</vt:i4>
      </vt:variant>
      <vt:variant>
        <vt:i4>5</vt:i4>
      </vt:variant>
      <vt:variant>
        <vt:lpwstr>https://papyri.info/hgv/12196</vt:lpwstr>
      </vt:variant>
      <vt:variant>
        <vt:lpwstr/>
      </vt:variant>
      <vt:variant>
        <vt:i4>786435</vt:i4>
      </vt:variant>
      <vt:variant>
        <vt:i4>162</vt:i4>
      </vt:variant>
      <vt:variant>
        <vt:i4>0</vt:i4>
      </vt:variant>
      <vt:variant>
        <vt:i4>5</vt:i4>
      </vt:variant>
      <vt:variant>
        <vt:lpwstr>https://papyri.info/hgv/12169</vt:lpwstr>
      </vt:variant>
      <vt:variant>
        <vt:lpwstr/>
      </vt:variant>
      <vt:variant>
        <vt:i4>917608</vt:i4>
      </vt:variant>
      <vt:variant>
        <vt:i4>159</vt:i4>
      </vt:variant>
      <vt:variant>
        <vt:i4>0</vt:i4>
      </vt:variant>
      <vt:variant>
        <vt:i4>5</vt:i4>
      </vt:variant>
      <vt:variant>
        <vt:lpwstr>https://quod.lib.umich.edu/a/apis?range-type-q4=ic_range;size=50;sort=apis_a;start=1;type=boolean;view=reslist;rgn1=apis_a;select1=all;q1=BS1</vt:lpwstr>
      </vt:variant>
      <vt:variant>
        <vt:lpwstr/>
      </vt:variant>
      <vt:variant>
        <vt:i4>1179738</vt:i4>
      </vt:variant>
      <vt:variant>
        <vt:i4>153</vt:i4>
      </vt:variant>
      <vt:variant>
        <vt:i4>0</vt:i4>
      </vt:variant>
      <vt:variant>
        <vt:i4>5</vt:i4>
      </vt:variant>
      <vt:variant>
        <vt:lpwstr>https://papyri.info/biblio/95948</vt:lpwstr>
      </vt:variant>
      <vt:variant>
        <vt:lpwstr/>
      </vt:variant>
      <vt:variant>
        <vt:i4>1376344</vt:i4>
      </vt:variant>
      <vt:variant>
        <vt:i4>150</vt:i4>
      </vt:variant>
      <vt:variant>
        <vt:i4>0</vt:i4>
      </vt:variant>
      <vt:variant>
        <vt:i4>5</vt:i4>
      </vt:variant>
      <vt:variant>
        <vt:lpwstr>https://papyri.info/biblio/96751</vt:lpwstr>
      </vt:variant>
      <vt:variant>
        <vt:lpwstr/>
      </vt:variant>
      <vt:variant>
        <vt:i4>1966172</vt:i4>
      </vt:variant>
      <vt:variant>
        <vt:i4>147</vt:i4>
      </vt:variant>
      <vt:variant>
        <vt:i4>0</vt:i4>
      </vt:variant>
      <vt:variant>
        <vt:i4>5</vt:i4>
      </vt:variant>
      <vt:variant>
        <vt:lpwstr>https://papyri.info/biblio/96419</vt:lpwstr>
      </vt:variant>
      <vt:variant>
        <vt:lpwstr/>
      </vt:variant>
      <vt:variant>
        <vt:i4>1441878</vt:i4>
      </vt:variant>
      <vt:variant>
        <vt:i4>144</vt:i4>
      </vt:variant>
      <vt:variant>
        <vt:i4>0</vt:i4>
      </vt:variant>
      <vt:variant>
        <vt:i4>5</vt:i4>
      </vt:variant>
      <vt:variant>
        <vt:lpwstr>https://papyri.info/biblio/78358</vt:lpwstr>
      </vt:variant>
      <vt:variant>
        <vt:lpwstr/>
      </vt:variant>
      <vt:variant>
        <vt:i4>1900638</vt:i4>
      </vt:variant>
      <vt:variant>
        <vt:i4>141</vt:i4>
      </vt:variant>
      <vt:variant>
        <vt:i4>0</vt:i4>
      </vt:variant>
      <vt:variant>
        <vt:i4>5</vt:i4>
      </vt:variant>
      <vt:variant>
        <vt:lpwstr>https://papyri.info/biblio/64415</vt:lpwstr>
      </vt:variant>
      <vt:variant>
        <vt:lpwstr/>
      </vt:variant>
      <vt:variant>
        <vt:i4>1900638</vt:i4>
      </vt:variant>
      <vt:variant>
        <vt:i4>138</vt:i4>
      </vt:variant>
      <vt:variant>
        <vt:i4>0</vt:i4>
      </vt:variant>
      <vt:variant>
        <vt:i4>5</vt:i4>
      </vt:variant>
      <vt:variant>
        <vt:lpwstr>https://papyri.info/biblio/64415</vt:lpwstr>
      </vt:variant>
      <vt:variant>
        <vt:lpwstr/>
      </vt:variant>
      <vt:variant>
        <vt:i4>1376344</vt:i4>
      </vt:variant>
      <vt:variant>
        <vt:i4>135</vt:i4>
      </vt:variant>
      <vt:variant>
        <vt:i4>0</vt:i4>
      </vt:variant>
      <vt:variant>
        <vt:i4>5</vt:i4>
      </vt:variant>
      <vt:variant>
        <vt:lpwstr>https://papyri.info/biblio/96751</vt:lpwstr>
      </vt:variant>
      <vt:variant>
        <vt:lpwstr/>
      </vt:variant>
      <vt:variant>
        <vt:i4>1179738</vt:i4>
      </vt:variant>
      <vt:variant>
        <vt:i4>117</vt:i4>
      </vt:variant>
      <vt:variant>
        <vt:i4>0</vt:i4>
      </vt:variant>
      <vt:variant>
        <vt:i4>5</vt:i4>
      </vt:variant>
      <vt:variant>
        <vt:lpwstr>https://papyri.info/biblio/95948</vt:lpwstr>
      </vt:variant>
      <vt:variant>
        <vt:lpwstr/>
      </vt:variant>
      <vt:variant>
        <vt:i4>1179738</vt:i4>
      </vt:variant>
      <vt:variant>
        <vt:i4>114</vt:i4>
      </vt:variant>
      <vt:variant>
        <vt:i4>0</vt:i4>
      </vt:variant>
      <vt:variant>
        <vt:i4>5</vt:i4>
      </vt:variant>
      <vt:variant>
        <vt:lpwstr>https://papyri.info/biblio/95948</vt:lpwstr>
      </vt:variant>
      <vt:variant>
        <vt:lpwstr/>
      </vt:variant>
      <vt:variant>
        <vt:i4>589838</vt:i4>
      </vt:variant>
      <vt:variant>
        <vt:i4>111</vt:i4>
      </vt:variant>
      <vt:variant>
        <vt:i4>0</vt:i4>
      </vt:variant>
      <vt:variant>
        <vt:i4>5</vt:i4>
      </vt:variant>
      <vt:variant>
        <vt:lpwstr>https://papyri.info/hgv/41906</vt:lpwstr>
      </vt:variant>
      <vt:variant>
        <vt:lpwstr/>
      </vt:variant>
      <vt:variant>
        <vt:i4>1966172</vt:i4>
      </vt:variant>
      <vt:variant>
        <vt:i4>108</vt:i4>
      </vt:variant>
      <vt:variant>
        <vt:i4>0</vt:i4>
      </vt:variant>
      <vt:variant>
        <vt:i4>5</vt:i4>
      </vt:variant>
      <vt:variant>
        <vt:lpwstr>https://papyri.info/biblio/96419</vt:lpwstr>
      </vt:variant>
      <vt:variant>
        <vt:lpwstr/>
      </vt:variant>
      <vt:variant>
        <vt:i4>6488123</vt:i4>
      </vt:variant>
      <vt:variant>
        <vt:i4>105</vt:i4>
      </vt:variant>
      <vt:variant>
        <vt:i4>0</vt:i4>
      </vt:variant>
      <vt:variant>
        <vt:i4>5</vt:i4>
      </vt:variant>
      <vt:variant>
        <vt:lpwstr>https://papyri.info/dclp/60315</vt:lpwstr>
      </vt:variant>
      <vt:variant>
        <vt:lpwstr/>
      </vt:variant>
      <vt:variant>
        <vt:i4>1966172</vt:i4>
      </vt:variant>
      <vt:variant>
        <vt:i4>102</vt:i4>
      </vt:variant>
      <vt:variant>
        <vt:i4>0</vt:i4>
      </vt:variant>
      <vt:variant>
        <vt:i4>5</vt:i4>
      </vt:variant>
      <vt:variant>
        <vt:lpwstr>https://papyri.info/biblio/96419</vt:lpwstr>
      </vt:variant>
      <vt:variant>
        <vt:lpwstr/>
      </vt:variant>
      <vt:variant>
        <vt:i4>1376344</vt:i4>
      </vt:variant>
      <vt:variant>
        <vt:i4>99</vt:i4>
      </vt:variant>
      <vt:variant>
        <vt:i4>0</vt:i4>
      </vt:variant>
      <vt:variant>
        <vt:i4>5</vt:i4>
      </vt:variant>
      <vt:variant>
        <vt:lpwstr>https://papyri.info/biblio/96751</vt:lpwstr>
      </vt:variant>
      <vt:variant>
        <vt:lpwstr/>
      </vt:variant>
      <vt:variant>
        <vt:i4>1638488</vt:i4>
      </vt:variant>
      <vt:variant>
        <vt:i4>96</vt:i4>
      </vt:variant>
      <vt:variant>
        <vt:i4>0</vt:i4>
      </vt:variant>
      <vt:variant>
        <vt:i4>5</vt:i4>
      </vt:variant>
      <vt:variant>
        <vt:lpwstr>https://papyri.info/biblio/70531</vt:lpwstr>
      </vt:variant>
      <vt:variant>
        <vt:lpwstr/>
      </vt:variant>
      <vt:variant>
        <vt:i4>1245279</vt:i4>
      </vt:variant>
      <vt:variant>
        <vt:i4>93</vt:i4>
      </vt:variant>
      <vt:variant>
        <vt:i4>0</vt:i4>
      </vt:variant>
      <vt:variant>
        <vt:i4>5</vt:i4>
      </vt:variant>
      <vt:variant>
        <vt:lpwstr>https://papyri.info/biblio/61857</vt:lpwstr>
      </vt:variant>
      <vt:variant>
        <vt:lpwstr/>
      </vt:variant>
      <vt:variant>
        <vt:i4>1900638</vt:i4>
      </vt:variant>
      <vt:variant>
        <vt:i4>90</vt:i4>
      </vt:variant>
      <vt:variant>
        <vt:i4>0</vt:i4>
      </vt:variant>
      <vt:variant>
        <vt:i4>5</vt:i4>
      </vt:variant>
      <vt:variant>
        <vt:lpwstr>https://papyri.info/biblio/64415</vt:lpwstr>
      </vt:variant>
      <vt:variant>
        <vt:lpwstr/>
      </vt:variant>
      <vt:variant>
        <vt:i4>1376344</vt:i4>
      </vt:variant>
      <vt:variant>
        <vt:i4>87</vt:i4>
      </vt:variant>
      <vt:variant>
        <vt:i4>0</vt:i4>
      </vt:variant>
      <vt:variant>
        <vt:i4>5</vt:i4>
      </vt:variant>
      <vt:variant>
        <vt:lpwstr>https://papyri.info/biblio/96751</vt:lpwstr>
      </vt:variant>
      <vt:variant>
        <vt:lpwstr/>
      </vt:variant>
      <vt:variant>
        <vt:i4>1179738</vt:i4>
      </vt:variant>
      <vt:variant>
        <vt:i4>84</vt:i4>
      </vt:variant>
      <vt:variant>
        <vt:i4>0</vt:i4>
      </vt:variant>
      <vt:variant>
        <vt:i4>5</vt:i4>
      </vt:variant>
      <vt:variant>
        <vt:lpwstr>https://papyri.info/biblio/95948</vt:lpwstr>
      </vt:variant>
      <vt:variant>
        <vt:lpwstr/>
      </vt:variant>
      <vt:variant>
        <vt:i4>1179738</vt:i4>
      </vt:variant>
      <vt:variant>
        <vt:i4>81</vt:i4>
      </vt:variant>
      <vt:variant>
        <vt:i4>0</vt:i4>
      </vt:variant>
      <vt:variant>
        <vt:i4>5</vt:i4>
      </vt:variant>
      <vt:variant>
        <vt:lpwstr>https://papyri.info/biblio/95948</vt:lpwstr>
      </vt:variant>
      <vt:variant>
        <vt:lpwstr/>
      </vt:variant>
      <vt:variant>
        <vt:i4>1966172</vt:i4>
      </vt:variant>
      <vt:variant>
        <vt:i4>78</vt:i4>
      </vt:variant>
      <vt:variant>
        <vt:i4>0</vt:i4>
      </vt:variant>
      <vt:variant>
        <vt:i4>5</vt:i4>
      </vt:variant>
      <vt:variant>
        <vt:lpwstr>https://papyri.info/biblio/96419</vt:lpwstr>
      </vt:variant>
      <vt:variant>
        <vt:lpwstr/>
      </vt:variant>
      <vt:variant>
        <vt:i4>6619187</vt:i4>
      </vt:variant>
      <vt:variant>
        <vt:i4>75</vt:i4>
      </vt:variant>
      <vt:variant>
        <vt:i4>0</vt:i4>
      </vt:variant>
      <vt:variant>
        <vt:i4>5</vt:i4>
      </vt:variant>
      <vt:variant>
        <vt:lpwstr>https://papyri.info/dclp/60595</vt:lpwstr>
      </vt:variant>
      <vt:variant>
        <vt:lpwstr/>
      </vt:variant>
      <vt:variant>
        <vt:i4>1835099</vt:i4>
      </vt:variant>
      <vt:variant>
        <vt:i4>72</vt:i4>
      </vt:variant>
      <vt:variant>
        <vt:i4>0</vt:i4>
      </vt:variant>
      <vt:variant>
        <vt:i4>5</vt:i4>
      </vt:variant>
      <vt:variant>
        <vt:lpwstr>https://papyri.info/biblio/96768</vt:lpwstr>
      </vt:variant>
      <vt:variant>
        <vt:lpwstr/>
      </vt:variant>
      <vt:variant>
        <vt:i4>1966175</vt:i4>
      </vt:variant>
      <vt:variant>
        <vt:i4>69</vt:i4>
      </vt:variant>
      <vt:variant>
        <vt:i4>0</vt:i4>
      </vt:variant>
      <vt:variant>
        <vt:i4>5</vt:i4>
      </vt:variant>
      <vt:variant>
        <vt:lpwstr>https://papyri.info/biblio/50445</vt:lpwstr>
      </vt:variant>
      <vt:variant>
        <vt:lpwstr/>
      </vt:variant>
      <vt:variant>
        <vt:i4>1900638</vt:i4>
      </vt:variant>
      <vt:variant>
        <vt:i4>66</vt:i4>
      </vt:variant>
      <vt:variant>
        <vt:i4>0</vt:i4>
      </vt:variant>
      <vt:variant>
        <vt:i4>5</vt:i4>
      </vt:variant>
      <vt:variant>
        <vt:lpwstr>https://papyri.info/biblio/50557</vt:lpwstr>
      </vt:variant>
      <vt:variant>
        <vt:lpwstr/>
      </vt:variant>
      <vt:variant>
        <vt:i4>1638495</vt:i4>
      </vt:variant>
      <vt:variant>
        <vt:i4>63</vt:i4>
      </vt:variant>
      <vt:variant>
        <vt:i4>0</vt:i4>
      </vt:variant>
      <vt:variant>
        <vt:i4>5</vt:i4>
      </vt:variant>
      <vt:variant>
        <vt:lpwstr>https://papyri.info/biblio/20342</vt:lpwstr>
      </vt:variant>
      <vt:variant>
        <vt:lpwstr/>
      </vt:variant>
      <vt:variant>
        <vt:i4>1638495</vt:i4>
      </vt:variant>
      <vt:variant>
        <vt:i4>60</vt:i4>
      </vt:variant>
      <vt:variant>
        <vt:i4>0</vt:i4>
      </vt:variant>
      <vt:variant>
        <vt:i4>5</vt:i4>
      </vt:variant>
      <vt:variant>
        <vt:lpwstr>https://papyri.info/biblio/20342</vt:lpwstr>
      </vt:variant>
      <vt:variant>
        <vt:lpwstr/>
      </vt:variant>
      <vt:variant>
        <vt:i4>1245276</vt:i4>
      </vt:variant>
      <vt:variant>
        <vt:i4>57</vt:i4>
      </vt:variant>
      <vt:variant>
        <vt:i4>0</vt:i4>
      </vt:variant>
      <vt:variant>
        <vt:i4>5</vt:i4>
      </vt:variant>
      <vt:variant>
        <vt:lpwstr>https://papyri.info/biblio/95828</vt:lpwstr>
      </vt:variant>
      <vt:variant>
        <vt:lpwstr/>
      </vt:variant>
      <vt:variant>
        <vt:i4>1245276</vt:i4>
      </vt:variant>
      <vt:variant>
        <vt:i4>54</vt:i4>
      </vt:variant>
      <vt:variant>
        <vt:i4>0</vt:i4>
      </vt:variant>
      <vt:variant>
        <vt:i4>5</vt:i4>
      </vt:variant>
      <vt:variant>
        <vt:lpwstr>https://papyri.info/biblio/95828</vt:lpwstr>
      </vt:variant>
      <vt:variant>
        <vt:lpwstr/>
      </vt:variant>
      <vt:variant>
        <vt:i4>1507413</vt:i4>
      </vt:variant>
      <vt:variant>
        <vt:i4>51</vt:i4>
      </vt:variant>
      <vt:variant>
        <vt:i4>0</vt:i4>
      </vt:variant>
      <vt:variant>
        <vt:i4>5</vt:i4>
      </vt:variant>
      <vt:variant>
        <vt:lpwstr>https://papyri.info/biblio/96084</vt:lpwstr>
      </vt:variant>
      <vt:variant>
        <vt:lpwstr/>
      </vt:variant>
      <vt:variant>
        <vt:i4>1376344</vt:i4>
      </vt:variant>
      <vt:variant>
        <vt:i4>48</vt:i4>
      </vt:variant>
      <vt:variant>
        <vt:i4>0</vt:i4>
      </vt:variant>
      <vt:variant>
        <vt:i4>5</vt:i4>
      </vt:variant>
      <vt:variant>
        <vt:lpwstr>https://papyri.info/biblio/96751</vt:lpwstr>
      </vt:variant>
      <vt:variant>
        <vt:lpwstr/>
      </vt:variant>
      <vt:variant>
        <vt:i4>1966172</vt:i4>
      </vt:variant>
      <vt:variant>
        <vt:i4>45</vt:i4>
      </vt:variant>
      <vt:variant>
        <vt:i4>0</vt:i4>
      </vt:variant>
      <vt:variant>
        <vt:i4>5</vt:i4>
      </vt:variant>
      <vt:variant>
        <vt:lpwstr>https://papyri.info/biblio/96419</vt:lpwstr>
      </vt:variant>
      <vt:variant>
        <vt:lpwstr/>
      </vt:variant>
      <vt:variant>
        <vt:i4>1507419</vt:i4>
      </vt:variant>
      <vt:variant>
        <vt:i4>42</vt:i4>
      </vt:variant>
      <vt:variant>
        <vt:i4>0</vt:i4>
      </vt:variant>
      <vt:variant>
        <vt:i4>5</vt:i4>
      </vt:variant>
      <vt:variant>
        <vt:lpwstr>https://papyri.info/biblio/56169</vt:lpwstr>
      </vt:variant>
      <vt:variant>
        <vt:lpwstr/>
      </vt:variant>
      <vt:variant>
        <vt:i4>7667829</vt:i4>
      </vt:variant>
      <vt:variant>
        <vt:i4>39</vt:i4>
      </vt:variant>
      <vt:variant>
        <vt:i4>0</vt:i4>
      </vt:variant>
      <vt:variant>
        <vt:i4>5</vt:i4>
      </vt:variant>
      <vt:variant>
        <vt:lpwstr>https://apps.lib.umich.edu/papyrus-collection/inventory-papyri-1920</vt:lpwstr>
      </vt:variant>
      <vt:variant>
        <vt:lpwstr/>
      </vt:variant>
      <vt:variant>
        <vt:i4>1966171</vt:i4>
      </vt:variant>
      <vt:variant>
        <vt:i4>36</vt:i4>
      </vt:variant>
      <vt:variant>
        <vt:i4>0</vt:i4>
      </vt:variant>
      <vt:variant>
        <vt:i4>5</vt:i4>
      </vt:variant>
      <vt:variant>
        <vt:lpwstr>https://papyri.info/biblio/11613</vt:lpwstr>
      </vt:variant>
      <vt:variant>
        <vt:lpwstr/>
      </vt:variant>
      <vt:variant>
        <vt:i4>1769562</vt:i4>
      </vt:variant>
      <vt:variant>
        <vt:i4>33</vt:i4>
      </vt:variant>
      <vt:variant>
        <vt:i4>0</vt:i4>
      </vt:variant>
      <vt:variant>
        <vt:i4>5</vt:i4>
      </vt:variant>
      <vt:variant>
        <vt:lpwstr>https://papyri.info/biblio/51004</vt:lpwstr>
      </vt:variant>
      <vt:variant>
        <vt:lpwstr/>
      </vt:variant>
      <vt:variant>
        <vt:i4>1704030</vt:i4>
      </vt:variant>
      <vt:variant>
        <vt:i4>30</vt:i4>
      </vt:variant>
      <vt:variant>
        <vt:i4>0</vt:i4>
      </vt:variant>
      <vt:variant>
        <vt:i4>5</vt:i4>
      </vt:variant>
      <vt:variant>
        <vt:lpwstr>https://papyri.info/biblio/95801</vt:lpwstr>
      </vt:variant>
      <vt:variant>
        <vt:lpwstr/>
      </vt:variant>
      <vt:variant>
        <vt:i4>6684722</vt:i4>
      </vt:variant>
      <vt:variant>
        <vt:i4>27</vt:i4>
      </vt:variant>
      <vt:variant>
        <vt:i4>0</vt:i4>
      </vt:variant>
      <vt:variant>
        <vt:i4>5</vt:i4>
      </vt:variant>
      <vt:variant>
        <vt:lpwstr>https://papyri.info/dclp/60685</vt:lpwstr>
      </vt:variant>
      <vt:variant>
        <vt:lpwstr/>
      </vt:variant>
      <vt:variant>
        <vt:i4>1966172</vt:i4>
      </vt:variant>
      <vt:variant>
        <vt:i4>24</vt:i4>
      </vt:variant>
      <vt:variant>
        <vt:i4>0</vt:i4>
      </vt:variant>
      <vt:variant>
        <vt:i4>5</vt:i4>
      </vt:variant>
      <vt:variant>
        <vt:lpwstr>https://papyri.info/biblio/96419</vt:lpwstr>
      </vt:variant>
      <vt:variant>
        <vt:lpwstr/>
      </vt:variant>
      <vt:variant>
        <vt:i4>7209018</vt:i4>
      </vt:variant>
      <vt:variant>
        <vt:i4>21</vt:i4>
      </vt:variant>
      <vt:variant>
        <vt:i4>0</vt:i4>
      </vt:variant>
      <vt:variant>
        <vt:i4>5</vt:i4>
      </vt:variant>
      <vt:variant>
        <vt:lpwstr>https://papyri.info/dclp/61219</vt:lpwstr>
      </vt:variant>
      <vt:variant>
        <vt:lpwstr/>
      </vt:variant>
      <vt:variant>
        <vt:i4>6684727</vt:i4>
      </vt:variant>
      <vt:variant>
        <vt:i4>18</vt:i4>
      </vt:variant>
      <vt:variant>
        <vt:i4>0</vt:i4>
      </vt:variant>
      <vt:variant>
        <vt:i4>5</vt:i4>
      </vt:variant>
      <vt:variant>
        <vt:lpwstr>https://papyri.info/dclp/382544</vt:lpwstr>
      </vt:variant>
      <vt:variant>
        <vt:lpwstr/>
      </vt:variant>
      <vt:variant>
        <vt:i4>6553651</vt:i4>
      </vt:variant>
      <vt:variant>
        <vt:i4>15</vt:i4>
      </vt:variant>
      <vt:variant>
        <vt:i4>0</vt:i4>
      </vt:variant>
      <vt:variant>
        <vt:i4>5</vt:i4>
      </vt:variant>
      <vt:variant>
        <vt:lpwstr>https://papyri.info/dclp/59200</vt:lpwstr>
      </vt:variant>
      <vt:variant>
        <vt:lpwstr/>
      </vt:variant>
      <vt:variant>
        <vt:i4>1769563</vt:i4>
      </vt:variant>
      <vt:variant>
        <vt:i4>12</vt:i4>
      </vt:variant>
      <vt:variant>
        <vt:i4>0</vt:i4>
      </vt:variant>
      <vt:variant>
        <vt:i4>5</vt:i4>
      </vt:variant>
      <vt:variant>
        <vt:lpwstr>https://papyri.info/biblio/96068</vt:lpwstr>
      </vt:variant>
      <vt:variant>
        <vt:lpwstr/>
      </vt:variant>
      <vt:variant>
        <vt:i4>1966172</vt:i4>
      </vt:variant>
      <vt:variant>
        <vt:i4>9</vt:i4>
      </vt:variant>
      <vt:variant>
        <vt:i4>0</vt:i4>
      </vt:variant>
      <vt:variant>
        <vt:i4>5</vt:i4>
      </vt:variant>
      <vt:variant>
        <vt:lpwstr>https://papyri.info/biblio/96419</vt:lpwstr>
      </vt:variant>
      <vt:variant>
        <vt:lpwstr/>
      </vt:variant>
      <vt:variant>
        <vt:i4>1966172</vt:i4>
      </vt:variant>
      <vt:variant>
        <vt:i4>6</vt:i4>
      </vt:variant>
      <vt:variant>
        <vt:i4>0</vt:i4>
      </vt:variant>
      <vt:variant>
        <vt:i4>5</vt:i4>
      </vt:variant>
      <vt:variant>
        <vt:lpwstr>https://papyri.info/biblio/96419</vt:lpwstr>
      </vt:variant>
      <vt:variant>
        <vt:lpwstr/>
      </vt:variant>
      <vt:variant>
        <vt:i4>1966172</vt:i4>
      </vt:variant>
      <vt:variant>
        <vt:i4>3</vt:i4>
      </vt:variant>
      <vt:variant>
        <vt:i4>0</vt:i4>
      </vt:variant>
      <vt:variant>
        <vt:i4>5</vt:i4>
      </vt:variant>
      <vt:variant>
        <vt:lpwstr>https://papyri.info/biblio/96419</vt:lpwstr>
      </vt:variant>
      <vt:variant>
        <vt:lpwstr/>
      </vt:variant>
      <vt:variant>
        <vt:i4>1966172</vt:i4>
      </vt:variant>
      <vt:variant>
        <vt:i4>0</vt:i4>
      </vt:variant>
      <vt:variant>
        <vt:i4>0</vt:i4>
      </vt:variant>
      <vt:variant>
        <vt:i4>5</vt:i4>
      </vt:variant>
      <vt:variant>
        <vt:lpwstr>https://papyri.info/biblio/96419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2025-02-05T23:14:00Z</dcterms:created>
  <dcterms:modified xsi:type="dcterms:W3CDTF">2025-05-28T14:20:00Z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0x0101005C90A18BAE332B439B63BA0B28A21CAB</vt:lpwstr>
  </property>
  <property fmtid="{D5CDD505-2E9C-101B-9397-08002B2CF9AE}" pid="3" name="MediaServiceImageTags">
    <vt:lpwstr/>
  </property>
</Properties>
</file>