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ind w:left="720" w:hanging="720"/>
        <w:rPr>
          <w:color w:val="ff2600"/>
        </w:rPr>
      </w:pPr>
      <w:r>
        <w:rPr>
          <w:color w:val="ff2600"/>
          <w:rtl w:val="0"/>
          <w:lang w:val="en-US"/>
        </w:rPr>
        <w:t>#articleTitle</w:t>
      </w:r>
    </w:p>
    <w:p>
      <w:pPr>
        <w:pStyle w:val="Text"/>
        <w:ind w:left="720" w:hanging="720"/>
        <w:rPr>
          <w:rFonts w:ascii="IFAO-Grec Unicode" w:cs="IFAO-Grec Unicode" w:hAnsi="IFAO-Grec Unicode" w:eastAsia="IFAO-Grec Unicode"/>
        </w:rPr>
      </w:pPr>
      <w:r>
        <w:rPr>
          <w:rFonts w:ascii="IFAO-Grec Unicode" w:hAnsi="IFAO-Grec Unicode"/>
          <w:rtl w:val="0"/>
          <w:lang w:val="en-US"/>
        </w:rPr>
        <w:t xml:space="preserve">An </w:t>
      </w:r>
      <w:r>
        <w:rPr>
          <w:rFonts w:ascii="IFAO-Grec Unicode" w:hAnsi="IFAO-Grec Unicode" w:hint="default"/>
          <w:rtl w:val="0"/>
          <w:lang w:val="en-US"/>
        </w:rPr>
        <w:t>“</w:t>
      </w:r>
      <w:r>
        <w:rPr>
          <w:rFonts w:ascii="IFAO-Grec Unicode" w:hAnsi="IFAO-Grec Unicode"/>
          <w:rtl w:val="0"/>
        </w:rPr>
        <w:t>illiterate</w:t>
      </w:r>
      <w:r>
        <w:rPr>
          <w:rFonts w:ascii="IFAO-Grec Unicode" w:hAnsi="IFAO-Grec Unicode" w:hint="default"/>
          <w:rtl w:val="0"/>
          <w:lang w:val="en-US"/>
        </w:rPr>
        <w:t>”</w:t>
      </w:r>
      <w:r>
        <w:rPr>
          <w:rFonts w:ascii="IFAO-Grec Unicode" w:hAnsi="IFAO-Grec Unicode"/>
          <w:rtl w:val="0"/>
          <w:lang w:val="de-DE"/>
        </w:rPr>
        <w:t xml:space="preserve"> private letter in London and Aberystwyth</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#author</w:t>
      </w:r>
    </w:p>
    <w:p>
      <w:pPr>
        <w:pStyle w:val="Text"/>
        <w:rPr>
          <w:rFonts w:ascii="IFAO-Grec Unicode" w:cs="IFAO-Grec Unicode" w:hAnsi="IFAO-Grec Unicode" w:eastAsia="IFAO-Grec Unicode"/>
        </w:rPr>
      </w:pPr>
      <w:r>
        <w:rPr>
          <w:rFonts w:ascii="IFAO-Grec Unicode" w:hAnsi="IFAO-Grec Unicode"/>
          <w:rtl w:val="0"/>
          <w:lang w:val="de-DE"/>
        </w:rPr>
        <w:t>Zellmann-Rohrer, Michael</w:t>
      </w:r>
    </w:p>
    <w:p>
      <w:pPr>
        <w:pStyle w:val="Text"/>
        <w:rPr>
          <w:rFonts w:ascii="IFAO-Grec Unicode" w:cs="IFAO-Grec Unicode" w:hAnsi="IFAO-Grec Unicode" w:eastAsia="IFAO-Grec Unicode"/>
          <w:color w:val="ff2600"/>
        </w:rPr>
      </w:pPr>
      <w:r>
        <w:rPr>
          <w:rFonts w:ascii="IFAO-Grec Unicode" w:hAnsi="IFAO-Grec Unicode"/>
          <w:color w:val="ff2600"/>
          <w:rtl w:val="0"/>
          <w:lang w:val="fr-FR"/>
        </w:rPr>
        <w:t>#affiliation</w:t>
      </w:r>
    </w:p>
    <w:p>
      <w:pPr>
        <w:pStyle w:val="Text"/>
        <w:rPr>
          <w:rFonts w:ascii="IFAO-Grec Unicode" w:cs="IFAO-Grec Unicode" w:hAnsi="IFAO-Grec Unicode" w:eastAsia="IFAO-Grec Unicode"/>
        </w:rPr>
      </w:pPr>
      <w:r>
        <w:rPr>
          <w:rFonts w:ascii="IFAO-Grec Unicode" w:hAnsi="IFAO-Grec Unicode"/>
          <w:rtl w:val="0"/>
          <w:lang w:val="de-DE"/>
        </w:rPr>
        <w:t>Freie Universit</w:t>
      </w:r>
      <w:r>
        <w:rPr>
          <w:rFonts w:ascii="IFAO-Grec Unicode" w:hAnsi="IFAO-Grec Unicode" w:hint="default"/>
          <w:rtl w:val="0"/>
        </w:rPr>
        <w:t>ä</w:t>
      </w:r>
      <w:r>
        <w:rPr>
          <w:rFonts w:ascii="IFAO-Grec Unicode" w:hAnsi="IFAO-Grec Unicode"/>
          <w:rtl w:val="0"/>
          <w:lang w:val="de-DE"/>
        </w:rPr>
        <w:t>t Berlin, Institut f</w:t>
      </w:r>
      <w:r>
        <w:rPr>
          <w:rFonts w:ascii="IFAO-Grec Unicode" w:hAnsi="IFAO-Grec Unicode" w:hint="default"/>
          <w:rtl w:val="0"/>
        </w:rPr>
        <w:t>ü</w:t>
      </w:r>
      <w:r>
        <w:rPr>
          <w:rFonts w:ascii="IFAO-Grec Unicode" w:hAnsi="IFAO-Grec Unicode"/>
          <w:rtl w:val="0"/>
          <w:lang w:val="de-DE"/>
        </w:rPr>
        <w:t>r Wissensgeschichte des Altertums</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#email</w:t>
      </w:r>
    </w:p>
    <w:p>
      <w:pPr>
        <w:pStyle w:val="Text"/>
        <w:rPr>
          <w:rFonts w:ascii="IFAO-Grec Unicode" w:cs="IFAO-Grec Unicode" w:hAnsi="IFAO-Grec Unicode" w:eastAsia="IFAO-Grec Unicode"/>
        </w:rPr>
      </w:pPr>
      <w:r>
        <w:rPr>
          <w:rFonts w:ascii="IFAO-Grec Unicode" w:hAnsi="IFAO-Grec Unicode"/>
          <w:rtl w:val="0"/>
          <w:lang w:val="de-DE"/>
        </w:rPr>
        <w:t>michael.zellmann-rohrer@classics.ox.ac.uk</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#acknowledgement</w:t>
      </w:r>
    </w:p>
    <w:p>
      <w:pPr>
        <w:pStyle w:val="Text"/>
        <w:rPr>
          <w:rFonts w:ascii="IFAO-Grec Unicode" w:cs="IFAO-Grec Unicode" w:hAnsi="IFAO-Grec Unicode" w:eastAsia="IFAO-Grec Unicode"/>
        </w:rPr>
      </w:pPr>
      <w:r>
        <w:rPr>
          <w:rFonts w:ascii="IFAO-Grec Unicode" w:hAnsi="IFAO-Grec Unicode"/>
          <w:rtl w:val="0"/>
          <w:lang w:val="en-US"/>
        </w:rPr>
        <w:t>Todd Hickey is thanked for the reference to Bell</w:t>
      </w:r>
      <w:r>
        <w:rPr>
          <w:rFonts w:ascii="IFAO-Grec Unicode" w:hAnsi="IFAO-Grec Unicode" w:hint="default"/>
          <w:rtl w:val="0"/>
          <w:lang w:val="en-US"/>
        </w:rPr>
        <w:t>’</w:t>
      </w:r>
      <w:r>
        <w:rPr>
          <w:rFonts w:ascii="IFAO-Grec Unicode" w:hAnsi="IFAO-Grec Unicode"/>
          <w:rtl w:val="0"/>
          <w:lang w:val="en-US"/>
        </w:rPr>
        <w:t>s transcription, Amin Benaissa, Nick Gonis, and Sophie Kovarik for advice on readings, and Lajos Berkes for commenting on a draft.</w:t>
      </w:r>
    </w:p>
    <w:p>
      <w:pPr>
        <w:pStyle w:val="Text"/>
        <w:rPr>
          <w:rFonts w:ascii="IFAO-Grec Unicode" w:cs="IFAO-Grec Unicode" w:hAnsi="IFAO-Grec Unicode" w:eastAsia="IFAO-Grec Unicode"/>
        </w:rPr>
      </w:pPr>
    </w:p>
    <w:p>
      <w:pPr>
        <w:pStyle w:val="Text"/>
        <w:widowControl w:val="0"/>
        <w:rPr>
          <w:rFonts w:ascii="IFAO-Grec Unicode" w:cs="IFAO-Grec Unicode" w:hAnsi="IFAO-Grec Unicode" w:eastAsia="IFAO-Grec Unicode"/>
        </w:rPr>
      </w:pPr>
      <w:r>
        <w:rPr>
          <w:rFonts w:ascii="IFAO-Grec Unicode" w:hAnsi="IFAO-Grec Unicode"/>
          <w:rtl w:val="0"/>
          <w:lang w:val="en-US"/>
        </w:rPr>
        <w:t xml:space="preserve">Not long after he joined the staff of the British Museum as an assistant keeper in 1903, the papyrologist Harold Idris Bell took up a private letter on papyrus that had the attraction of being </w:t>
      </w:r>
      <w:r>
        <w:rPr>
          <w:rFonts w:ascii="IFAO-Grec Unicode" w:hAnsi="IFAO-Grec Unicode" w:hint="default"/>
          <w:rtl w:val="0"/>
          <w:lang w:val="en-US"/>
        </w:rPr>
        <w:t>“</w:t>
      </w:r>
      <w:r>
        <w:rPr>
          <w:rFonts w:ascii="IFAO-Grec Unicode" w:hAnsi="IFAO-Grec Unicode"/>
          <w:rtl w:val="0"/>
          <w:lang w:val="en-US"/>
        </w:rPr>
        <w:t>[c]omplete</w:t>
      </w:r>
      <w:r>
        <w:rPr>
          <w:rFonts w:ascii="IFAO-Grec Unicode" w:hAnsi="IFAO-Grec Unicode" w:hint="default"/>
          <w:rtl w:val="0"/>
          <w:lang w:val="en-US"/>
        </w:rPr>
        <w:t xml:space="preserve">” </w:t>
      </w:r>
      <w:r>
        <w:rPr>
          <w:rFonts w:ascii="IFAO-Grec Unicode" w:hAnsi="IFAO-Grec Unicode"/>
          <w:rtl w:val="0"/>
          <w:lang w:val="en-US"/>
        </w:rPr>
        <w:t xml:space="preserve">but the difficulty of a </w:t>
      </w:r>
      <w:r>
        <w:rPr>
          <w:rFonts w:ascii="IFAO-Grec Unicode" w:hAnsi="IFAO-Grec Unicode" w:hint="default"/>
          <w:rtl w:val="0"/>
          <w:lang w:val="en-US"/>
        </w:rPr>
        <w:t>“</w:t>
      </w:r>
      <w:r>
        <w:rPr>
          <w:rFonts w:ascii="IFAO-Grec Unicode" w:hAnsi="IFAO-Grec Unicode"/>
          <w:rtl w:val="0"/>
          <w:lang w:val="it-IT"/>
        </w:rPr>
        <w:t>[v]ery cursive illiterate hand.</w:t>
      </w:r>
      <w:r>
        <w:rPr>
          <w:rFonts w:ascii="IFAO-Grec Unicode" w:hAnsi="IFAO-Grec Unicode" w:hint="default"/>
          <w:rtl w:val="0"/>
          <w:lang w:val="en-US"/>
        </w:rPr>
        <w:t xml:space="preserve">” </w:t>
      </w:r>
      <w:r>
        <w:rPr>
          <w:rFonts w:ascii="IFAO-Grec Unicode" w:hAnsi="IFAO-Grec Unicode"/>
          <w:rtl w:val="0"/>
          <w:lang w:val="en-US"/>
        </w:rPr>
        <w:t>His notes from this first encounter with the text are preserved in a gathering of transcriptions of British Museum papyri in a miscellaneous notebook among his papers now kept in the National Library of Wales in Aberystwyth,</w:t>
      </w:r>
      <w:r>
        <w:rPr>
          <w:rFonts w:ascii="IFAO-Grec Unicode" w:cs="IFAO-Grec Unicode" w:hAnsi="IFAO-Grec Unicode" w:eastAsia="IFAO-Grec Unicode"/>
          <w:vertAlign w:val="superscript"/>
        </w:rPr>
        <w:footnoteReference w:id="1"/>
      </w:r>
      <w:r>
        <w:rPr>
          <w:rFonts w:ascii="IFAO-Grec Unicode" w:hAnsi="IFAO-Grec Unicode"/>
          <w:rtl w:val="0"/>
          <w:lang w:val="en-US"/>
        </w:rPr>
        <w:t xml:space="preserve"> where Bell spent his retirement. Bell transcribed the front of the papyrus as follows; the transcription is rendered here as faithfully as possible:</w:t>
      </w:r>
    </w:p>
    <w:p>
      <w:pPr>
        <w:pStyle w:val="Text"/>
        <w:widowControl w:val="0"/>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rPr>
        <w:t>#</w:t>
      </w:r>
      <w:r>
        <w:rPr>
          <w:rFonts w:ascii="IFAO-Grec Unicode" w:hAnsi="IFAO-Grec Unicode"/>
          <w:color w:val="ff2600"/>
          <w:rtl w:val="0"/>
          <w:lang w:val="de-DE"/>
        </w:rPr>
        <w:t>blockQuote</w:t>
      </w:r>
    </w:p>
    <w:p>
      <w:pPr>
        <w:pStyle w:val="Text"/>
        <w:widowControl w:val="0"/>
        <w:ind w:left="709" w:firstLine="0"/>
        <w:rPr>
          <w:rFonts w:ascii="IFAO-Grec Unicode" w:cs="IFAO-Grec Unicode" w:hAnsi="IFAO-Grec Unicode" w:eastAsia="IFAO-Grec Unicode"/>
        </w:rPr>
      </w:pPr>
      <w:r>
        <w:rPr>
          <w:rFonts w:ascii="IFAO-Grec Unicode" w:hAnsi="IFAO-Grec Unicode"/>
          <w:rtl w:val="0"/>
          <w:lang w:val="en-US"/>
        </w:rPr>
        <w:t xml:space="preserve">+ </w:t>
      </w:r>
      <w:r>
        <w:rPr>
          <w:rFonts w:ascii="IFAO-Grec Unicode" w:hAnsi="IFAO-Grec Unicode" w:hint="default"/>
          <w:strike w:val="1"/>
          <w:dstrike w:val="0"/>
          <w:rtl w:val="0"/>
        </w:rPr>
        <w:t>π̣αρ Αμματος</w:t>
      </w:r>
      <w:r>
        <w:rPr>
          <w:rFonts w:ascii="IFAO-Grec Unicode" w:hAnsi="IFAO-Grec Unicode"/>
          <w:rtl w:val="0"/>
        </w:rPr>
        <w:t xml:space="preserve"> \</w:t>
      </w:r>
      <w:r>
        <w:rPr>
          <w:rFonts w:ascii="IFAO-Grec Unicode" w:hAnsi="IFAO-Grec Unicode" w:hint="default"/>
          <w:rtl w:val="0"/>
        </w:rPr>
        <w:t>το̣ γραμμα του</w:t>
      </w:r>
      <w:r>
        <w:rPr>
          <w:rFonts w:ascii="IFAO-Grec Unicode" w:hAnsi="IFAO-Grec Unicode"/>
          <w:rtl w:val="0"/>
        </w:rPr>
        <w:t xml:space="preserve">/ </w:t>
      </w:r>
      <w:r>
        <w:rPr>
          <w:rFonts w:ascii="IFAO-Grec Unicode" w:hAnsi="IFAO-Grec Unicode" w:hint="default"/>
          <w:rtl w:val="0"/>
        </w:rPr>
        <w:t xml:space="preserve">εμου αδελφου εδεξαμην εδεξαμην </w:t>
      </w:r>
      <w:r>
        <w:rPr>
          <w:rFonts w:ascii="IFAO-Grec Unicode" w:hAnsi="IFAO-Grec Unicode"/>
          <w:rtl w:val="0"/>
        </w:rPr>
        <w:t>\</w:t>
      </w:r>
      <w:r>
        <w:rPr>
          <w:rFonts w:ascii="IFAO-Grec Unicode" w:hAnsi="IFAO-Grec Unicode" w:hint="default"/>
          <w:rtl w:val="0"/>
        </w:rPr>
        <w:t>δε</w:t>
      </w:r>
      <w:r>
        <w:rPr>
          <w:rFonts w:ascii="IFAO-Grec Unicode" w:hAnsi="IFAO-Grec Unicode"/>
          <w:rtl w:val="0"/>
        </w:rPr>
        <w:t>/</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τα ει </w:t>
      </w:r>
      <w:r>
        <w:rPr>
          <w:rFonts w:ascii="IFAO-Grec Unicode" w:hAnsi="IFAO-Grec Unicode"/>
          <w:rtl w:val="0"/>
        </w:rPr>
        <w:t xml:space="preserve">. . </w:t>
      </w:r>
      <w:r>
        <w:rPr>
          <w:rFonts w:ascii="IFAO-Grec Unicode" w:hAnsi="IFAO-Grec Unicode" w:hint="default"/>
          <w:rtl w:val="0"/>
        </w:rPr>
        <w:t>η τους οκτω κα̣ι̣ οριαξ</w:t>
      </w:r>
      <w:r>
        <w:rPr>
          <w:rFonts w:ascii="IFAO-Grec Unicode" w:hAnsi="IFAO-Grec Unicode"/>
          <w:rtl w:val="0"/>
        </w:rPr>
        <w:t>\</w:t>
      </w:r>
      <w:r>
        <w:rPr>
          <w:rFonts w:ascii="IFAO-Grec Unicode" w:hAnsi="IFAO-Grec Unicode" w:hint="default"/>
          <w:strike w:val="1"/>
          <w:dstrike w:val="0"/>
          <w:rtl w:val="0"/>
        </w:rPr>
        <w:t>ζ</w:t>
      </w:r>
      <w:r>
        <w:rPr>
          <w:rFonts w:ascii="IFAO-Grec Unicode" w:hAnsi="IFAO-Grec Unicode"/>
          <w:rtl w:val="0"/>
        </w:rPr>
        <w:t>/</w:t>
      </w:r>
      <w:r>
        <w:rPr>
          <w:rFonts w:ascii="IFAO-Grec Unicode" w:hAnsi="IFAO-Grec Unicode" w:hint="default"/>
          <w:rtl w:val="0"/>
        </w:rPr>
        <w:t>ας και τεσσαρα</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κ̣ρεμια επειδη οιδες την φιλιαν μεταξυ</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ημων ου̣κ </w:t>
      </w:r>
      <w:r>
        <w:rPr>
          <w:rFonts w:ascii="IFAO-Grec Unicode" w:hAnsi="IFAO-Grec Unicode"/>
          <w:rtl w:val="0"/>
          <w:lang w:val="de-DE"/>
        </w:rPr>
        <w:t>[            ]</w:t>
      </w:r>
      <w:r>
        <w:rPr>
          <w:rFonts w:ascii="IFAO-Grec Unicode" w:hAnsi="IFAO-Grec Unicode" w:hint="default"/>
          <w:rtl w:val="0"/>
        </w:rPr>
        <w:t>ο̣υ̣ γρ</w:t>
      </w:r>
      <w:r>
        <w:rPr>
          <w:rFonts w:ascii="IFAO-Grec Unicode" w:hAnsi="IFAO-Grec Unicode"/>
          <w:rtl w:val="0"/>
          <w:lang w:val="pt-PT"/>
        </w:rPr>
        <w:t>[</w:t>
      </w:r>
      <w:r>
        <w:rPr>
          <w:rFonts w:ascii="IFAO-Grec Unicode" w:hAnsi="IFAO-Grec Unicode" w:hint="default"/>
          <w:rtl w:val="0"/>
        </w:rPr>
        <w:t>α</w:t>
      </w:r>
      <w:r>
        <w:rPr>
          <w:rFonts w:ascii="IFAO-Grec Unicode" w:hAnsi="IFAO-Grec Unicode"/>
          <w:rtl w:val="0"/>
          <w:lang w:val="pt-PT"/>
        </w:rPr>
        <w:t>]</w:t>
      </w:r>
      <w:r>
        <w:rPr>
          <w:rFonts w:ascii="IFAO-Grec Unicode" w:hAnsi="IFAO-Grec Unicode" w:hint="default"/>
          <w:rtl w:val="0"/>
        </w:rPr>
        <w:t>ψον επιστολην</w:t>
      </w:r>
    </w:p>
    <w:p>
      <w:pPr>
        <w:pStyle w:val="Text"/>
        <w:widowControl w:val="0"/>
        <w:rPr>
          <w:rFonts w:ascii="IFAO-Grec Unicode" w:cs="IFAO-Grec Unicode" w:hAnsi="IFAO-Grec Unicode" w:eastAsia="IFAO-Grec Unicode"/>
        </w:rPr>
      </w:pPr>
      <w:r>
        <w:rPr>
          <w:rFonts w:ascii="IFAO-Grec Unicode" w:cs="IFAO-Grec Unicode" w:hAnsi="IFAO-Grec Unicode" w:eastAsia="IFAO-Grec Unicode"/>
          <w:rtl w:val="0"/>
        </w:rPr>
        <w:tab/>
        <w:t>ϊνα μη επα̣ρτωσιν επειδη οιδες οτι εγω και σ</w:t>
      </w:r>
      <w:r>
        <w:rPr>
          <w:rFonts w:ascii="IFAO-Grec Unicode" w:hAnsi="IFAO-Grec Unicode"/>
          <w:rtl w:val="0"/>
          <w:lang w:val="pt-PT"/>
        </w:rPr>
        <w:t>[</w:t>
      </w:r>
      <w:r>
        <w:rPr>
          <w:rFonts w:ascii="IFAO-Grec Unicode" w:hAnsi="IFAO-Grec Unicode" w:hint="default"/>
          <w:rtl w:val="0"/>
        </w:rPr>
        <w:t>υ</w:t>
      </w:r>
      <w:r>
        <w:rPr>
          <w:rFonts w:ascii="IFAO-Grec Unicode" w:hAnsi="IFAO-Grec Unicode"/>
          <w:rtl w:val="0"/>
          <w:lang w:val="pt-PT"/>
        </w:rPr>
        <w:t>]</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μειζ̣ωσινοι</w:t>
      </w:r>
      <w:r>
        <w:rPr>
          <w:rFonts w:ascii="IFAO-Grec Unicode" w:hAnsi="IFAO-Grec Unicode"/>
          <w:sz w:val="20"/>
          <w:szCs w:val="20"/>
          <w:rtl w:val="0"/>
          <w:lang w:val="ru-RU"/>
        </w:rPr>
        <w:t>?</w:t>
      </w:r>
      <w:r>
        <w:rPr>
          <w:rFonts w:ascii="IFAO-Grec Unicode" w:hAnsi="IFAO-Grec Unicode" w:hint="default"/>
          <w:rtl w:val="0"/>
        </w:rPr>
        <w:t xml:space="preserve"> οι απο </w:t>
      </w:r>
      <w:r>
        <w:rPr>
          <w:rFonts w:ascii="IFAO-Grec Unicode" w:hAnsi="IFAO-Grec Unicode"/>
          <w:rtl w:val="0"/>
        </w:rPr>
        <w:t xml:space="preserve">. . </w:t>
      </w:r>
      <w:r>
        <w:rPr>
          <w:rFonts w:ascii="IFAO-Grec Unicode" w:hAnsi="IFAO-Grec Unicode" w:hint="default"/>
          <w:rtl w:val="0"/>
        </w:rPr>
        <w:t xml:space="preserve">ττ </w:t>
      </w:r>
      <w:r>
        <w:rPr>
          <w:rFonts w:ascii="IFAO-Grec Unicode" w:hAnsi="IFAO-Grec Unicode"/>
          <w:rtl w:val="0"/>
        </w:rPr>
        <w:t xml:space="preserve">. </w:t>
      </w:r>
      <w:r>
        <w:rPr>
          <w:rFonts w:ascii="IFAO-Grec Unicode" w:hAnsi="IFAO-Grec Unicode" w:hint="default"/>
          <w:rtl w:val="0"/>
        </w:rPr>
        <w:t>λ̣εως επειδη ουν</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οιδα οτι πολλ </w:t>
      </w:r>
      <w:r>
        <w:rPr>
          <w:rFonts w:ascii="IFAO-Grec Unicode" w:hAnsi="IFAO-Grec Unicode"/>
          <w:rtl w:val="0"/>
        </w:rPr>
        <w:t xml:space="preserve">. </w:t>
      </w:r>
      <w:r>
        <w:rPr>
          <w:rFonts w:ascii="IFAO-Grec Unicode" w:hAnsi="IFAO-Grec Unicode" w:hint="default"/>
          <w:rtl w:val="0"/>
        </w:rPr>
        <w:t xml:space="preserve">σι αινοησο ε </w:t>
      </w:r>
      <w:r>
        <w:rPr>
          <w:rFonts w:ascii="IFAO-Grec Unicode" w:hAnsi="IFAO-Grec Unicode"/>
          <w:rtl w:val="0"/>
          <w:lang w:val="de-DE"/>
        </w:rPr>
        <w:t xml:space="preserve">.  </w:t>
      </w:r>
      <w:r>
        <w:rPr>
          <w:rFonts w:ascii="IFAO-Grec Unicode" w:hAnsi="IFAO-Grec Unicode" w:hint="default"/>
          <w:rtl w:val="0"/>
        </w:rPr>
        <w:t>επειδη ηκουσα</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οτι απηλθεν εις το χωριον σου παλιν παν </w:t>
      </w:r>
      <w:r>
        <w:rPr>
          <w:rFonts w:ascii="IFAO-Grec Unicode" w:hAnsi="IFAO-Grec Unicode"/>
          <w:rtl w:val="0"/>
        </w:rPr>
        <w:t>.</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εχαρην   </w:t>
      </w:r>
      <w:r>
        <w:rPr>
          <w:rFonts w:ascii="IFAO-Grec Unicode" w:hAnsi="IFAO-Grec Unicode"/>
          <w:rtl w:val="0"/>
          <w:lang w:val="de-DE"/>
        </w:rPr>
        <w:t xml:space="preserve">.    .    .    </w:t>
      </w:r>
      <w:r>
        <w:rPr>
          <w:rFonts w:ascii="IFAO-Grec Unicode" w:hAnsi="IFAO-Grec Unicode" w:hint="default"/>
          <w:rtl w:val="0"/>
        </w:rPr>
        <w:t xml:space="preserve">και πα̣ρ̣ </w:t>
      </w:r>
      <w:r>
        <w:rPr>
          <w:rFonts w:ascii="IFAO-Grec Unicode" w:hAnsi="IFAO-Grec Unicode"/>
          <w:rtl w:val="0"/>
        </w:rPr>
        <w:t xml:space="preserve">. </w:t>
      </w:r>
      <w:r>
        <w:rPr>
          <w:rFonts w:ascii="IFAO-Grec Unicode" w:hAnsi="IFAO-Grec Unicode" w:hint="default"/>
          <w:rtl w:val="0"/>
        </w:rPr>
        <w:t xml:space="preserve">τα εκτου οσπλ </w:t>
      </w:r>
      <w:r>
        <w:rPr>
          <w:rFonts w:ascii="IFAO-Grec Unicode" w:hAnsi="IFAO-Grec Unicode"/>
          <w:rtl w:val="0"/>
        </w:rPr>
        <w:t>. . \</w:t>
      </w:r>
      <w:r>
        <w:rPr>
          <w:rFonts w:ascii="IFAO-Grec Unicode" w:hAnsi="IFAO-Grec Unicode" w:hint="default"/>
          <w:rtl w:val="0"/>
        </w:rPr>
        <w:t>ου</w:t>
      </w:r>
      <w:r>
        <w:rPr>
          <w:rFonts w:ascii="IFAO-Grec Unicode" w:hAnsi="IFAO-Grec Unicode"/>
          <w:rtl w:val="0"/>
        </w:rPr>
        <w:t>/</w:t>
      </w:r>
    </w:p>
    <w:p>
      <w:pPr>
        <w:pStyle w:val="Text"/>
        <w:widowControl w:val="0"/>
        <w:rPr>
          <w:rFonts w:ascii="IFAO-Grec Unicode" w:cs="IFAO-Grec Unicode" w:hAnsi="IFAO-Grec Unicode" w:eastAsia="IFAO-Grec Unicode"/>
        </w:rPr>
      </w:pPr>
      <w:r>
        <w:rPr>
          <w:rFonts w:ascii="IFAO-Grec Unicode" w:cs="IFAO-Grec Unicode" w:hAnsi="IFAO-Grec Unicode" w:eastAsia="IFAO-Grec Unicode"/>
          <w:rtl w:val="0"/>
        </w:rPr>
        <w:tab/>
        <w:t>εγω θε</w:t>
      </w:r>
      <w:r>
        <w:rPr>
          <w:rFonts w:ascii="IFAO-Grec Unicode" w:hAnsi="IFAO-Grec Unicode"/>
          <w:rtl w:val="0"/>
        </w:rPr>
        <w:t>\</w:t>
      </w:r>
      <w:r>
        <w:rPr>
          <w:rFonts w:ascii="IFAO-Grec Unicode" w:hAnsi="IFAO-Grec Unicode" w:hint="default"/>
          <w:rtl w:val="0"/>
        </w:rPr>
        <w:t>α</w:t>
      </w:r>
      <w:r>
        <w:rPr>
          <w:rFonts w:ascii="IFAO-Grec Unicode" w:hAnsi="IFAO-Grec Unicode"/>
          <w:rtl w:val="0"/>
        </w:rPr>
        <w:t>/</w:t>
      </w:r>
      <w:r>
        <w:rPr>
          <w:rFonts w:ascii="IFAO-Grec Unicode" w:hAnsi="IFAO-Grec Unicode" w:hint="default"/>
          <w:rtl w:val="0"/>
        </w:rPr>
        <w:t>λητ̣ πρ</w:t>
      </w:r>
      <w:r>
        <w:rPr>
          <w:rFonts w:ascii="IFAO-Grec Unicode" w:hAnsi="IFAO-Grec Unicode" w:hint="default"/>
          <w:vertAlign w:val="superscript"/>
          <w:rtl w:val="0"/>
        </w:rPr>
        <w:t>κ</w:t>
      </w:r>
      <w:r>
        <w:rPr>
          <w:rFonts w:ascii="IFAO-Grec Unicode" w:hAnsi="IFAO-Grec Unicode"/>
          <w:rtl w:val="0"/>
        </w:rPr>
        <w:t xml:space="preserve">/ </w:t>
      </w:r>
      <w:r>
        <w:rPr>
          <w:rFonts w:ascii="IFAO-Grec Unicode" w:hAnsi="IFAO-Grec Unicode" w:hint="default"/>
          <w:strike w:val="1"/>
          <w:dstrike w:val="0"/>
          <w:rtl w:val="0"/>
        </w:rPr>
        <w:t>παρα</w:t>
      </w:r>
      <w:r>
        <w:rPr>
          <w:rFonts w:ascii="IFAO-Grec Unicode" w:hAnsi="IFAO-Grec Unicode" w:hint="default"/>
          <w:rtl w:val="0"/>
        </w:rPr>
        <w:t xml:space="preserve"> προσκυνησον δε την κυραν </w:t>
      </w:r>
      <w:r>
        <w:rPr>
          <w:rFonts w:ascii="IFAO-Grec Unicode" w:hAnsi="IFAO-Grec Unicode"/>
          <w:rtl w:val="0"/>
        </w:rPr>
        <w:t xml:space="preserve">\(sc. </w:t>
      </w:r>
      <w:r>
        <w:rPr>
          <w:rFonts w:ascii="IFAO-Grec Unicode" w:hAnsi="IFAO-Grec Unicode" w:hint="default"/>
          <w:rtl w:val="0"/>
        </w:rPr>
        <w:t>κυριαν</w:t>
      </w:r>
      <w:r>
        <w:rPr>
          <w:rFonts w:ascii="IFAO-Grec Unicode" w:hAnsi="IFAO-Grec Unicode"/>
          <w:rtl w:val="0"/>
        </w:rPr>
        <w:t xml:space="preserve">)/ </w:t>
      </w:r>
      <w:r>
        <w:rPr>
          <w:rFonts w:ascii="IFAO-Grec Unicode" w:hAnsi="IFAO-Grec Unicode" w:hint="default"/>
          <w:strike w:val="1"/>
          <w:dstrike w:val="0"/>
          <w:rtl w:val="0"/>
        </w:rPr>
        <w:t>κ</w:t>
      </w:r>
      <w:r>
        <w:rPr>
          <w:rFonts w:ascii="IFAO-Grec Unicode" w:hAnsi="IFAO-Grec Unicode"/>
          <w:rtl w:val="0"/>
        </w:rPr>
        <w:t>\</w:t>
      </w:r>
      <w:r>
        <w:rPr>
          <w:rFonts w:ascii="IFAO-Grec Unicode" w:hAnsi="IFAO-Grec Unicode" w:hint="default"/>
          <w:rtl w:val="0"/>
        </w:rPr>
        <w:t>π̣</w:t>
      </w:r>
      <w:r>
        <w:rPr>
          <w:rFonts w:ascii="IFAO-Grec Unicode" w:hAnsi="IFAO-Grec Unicode"/>
          <w:rtl w:val="0"/>
        </w:rPr>
        <w:t>/</w:t>
      </w:r>
      <w:r>
        <w:rPr>
          <w:rFonts w:ascii="IFAO-Grec Unicode" w:hAnsi="IFAO-Grec Unicode" w:hint="default"/>
          <w:rtl w:val="0"/>
        </w:rPr>
        <w:t>αριαν</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και του μικρου παιδιου αυτης κυρι Γεωργι</w:t>
      </w:r>
      <w:r>
        <w:rPr>
          <w:rFonts w:ascii="IFAO-Grec Unicode" w:hAnsi="IFAO-Grec Unicode"/>
          <w:rtl w:val="0"/>
        </w:rPr>
        <w:t>\</w:t>
      </w:r>
      <w:r>
        <w:rPr>
          <w:rFonts w:ascii="IFAO-Grec Unicode" w:hAnsi="IFAO-Grec Unicode" w:hint="default"/>
          <w:rtl w:val="0"/>
        </w:rPr>
        <w:t>ου</w:t>
      </w:r>
      <w:r>
        <w:rPr>
          <w:rFonts w:ascii="IFAO-Grec Unicode" w:hAnsi="IFAO-Grec Unicode"/>
          <w:rtl w:val="0"/>
        </w:rPr>
        <w:t>/</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ταυτα γραψας πλειστα υμας ασπαζομαι</w:t>
      </w: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εν κυριω </w:t>
      </w:r>
      <w:r>
        <w:rPr>
          <w:rFonts w:ascii="IFAO-Grec Unicode" w:hAnsi="IFAO-Grec Unicode"/>
          <w:rtl w:val="0"/>
          <w:lang w:val="en-US"/>
        </w:rPr>
        <w:t xml:space="preserve">+ </w:t>
      </w:r>
      <w:r>
        <w:rPr>
          <w:rFonts w:ascii="IFAO-Grec Unicode" w:hAnsi="IFAO-Grec Unicode" w:hint="default"/>
          <w:rtl w:val="0"/>
        </w:rPr>
        <w:t>προσκυνησον δε πολλ</w:t>
      </w:r>
      <w:r>
        <w:rPr>
          <w:rFonts w:ascii="IFAO-Grec Unicode" w:hAnsi="IFAO-Grec Unicode" w:hint="default"/>
          <w:vertAlign w:val="superscript"/>
          <w:rtl w:val="0"/>
        </w:rPr>
        <w:t>α</w:t>
      </w:r>
      <w:r>
        <w:rPr>
          <w:rFonts w:ascii="IFAO-Grec Unicode" w:hAnsi="IFAO-Grec Unicode" w:hint="default"/>
          <w:rtl w:val="0"/>
        </w:rPr>
        <w:t xml:space="preserve"> απα</w:t>
      </w:r>
    </w:p>
    <w:p>
      <w:pPr>
        <w:pStyle w:val="Text"/>
        <w:widowControl w:val="0"/>
        <w:ind w:left="709" w:firstLine="0"/>
        <w:rPr>
          <w:rFonts w:ascii="IFAO-Grec Unicode" w:cs="IFAO-Grec Unicode" w:hAnsi="IFAO-Grec Unicode" w:eastAsia="IFAO-Grec Unicode"/>
        </w:rPr>
      </w:pPr>
    </w:p>
    <w:p>
      <w:pPr>
        <w:pStyle w:val="Text"/>
        <w:widowControl w:val="0"/>
        <w:ind w:left="709" w:firstLine="0"/>
        <w:rPr>
          <w:rFonts w:ascii="IFAO-Grec Unicode" w:cs="IFAO-Grec Unicode" w:hAnsi="IFAO-Grec Unicode" w:eastAsia="IFAO-Grec Unicode"/>
        </w:rPr>
      </w:pPr>
      <w:r>
        <w:rPr>
          <w:rFonts w:ascii="IFAO-Grec Unicode" w:hAnsi="IFAO-Grec Unicode" w:hint="default"/>
          <w:rtl w:val="0"/>
        </w:rPr>
        <w:t xml:space="preserve">Καιροντιος </w:t>
      </w:r>
      <w:r>
        <w:rPr>
          <w:rFonts w:ascii="IFAO-Grec Unicode" w:hAnsi="IFAO-Grec Unicode"/>
          <w:rtl w:val="0"/>
        </w:rPr>
        <w:t>+</w:t>
      </w:r>
    </w:p>
    <w:p>
      <w:pPr>
        <w:pStyle w:val="Text"/>
        <w:widowControl w:val="0"/>
        <w:ind w:left="709" w:firstLine="0"/>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rPr>
        <w:t>#</w:t>
      </w:r>
      <w:r>
        <w:rPr>
          <w:rFonts w:ascii="IFAO-Grec Unicode" w:hAnsi="IFAO-Grec Unicode"/>
          <w:color w:val="ff2600"/>
          <w:rtl w:val="0"/>
          <w:lang w:val="de-DE"/>
        </w:rPr>
        <w:t>endBlockQuote</w:t>
      </w:r>
    </w:p>
    <w:p>
      <w:pPr>
        <w:pStyle w:val="Text"/>
        <w:widowControl w:val="0"/>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hAnsi="IFAO-Grec Unicode"/>
          <w:rtl w:val="0"/>
          <w:lang w:val="en-US"/>
        </w:rPr>
        <w:t>He added,</w:t>
      </w:r>
      <w:r>
        <w:rPr>
          <w:rFonts w:ascii="IFAO-Grec Unicode" w:hAnsi="IFAO-Grec Unicode" w:hint="default"/>
          <w:rtl w:val="0"/>
          <w:lang w:val="en-US"/>
        </w:rPr>
        <w:t xml:space="preserve"> “</w:t>
      </w:r>
      <w:r>
        <w:rPr>
          <w:rFonts w:ascii="IFAO-Grec Unicode" w:hAnsi="IFAO-Grec Unicode"/>
          <w:rtl w:val="0"/>
          <w:lang w:val="en-US"/>
        </w:rPr>
        <w:t>This has been copied out, to publish if more can be deciphered.</w:t>
      </w:r>
      <w:r>
        <w:rPr>
          <w:rFonts w:ascii="IFAO-Grec Unicode" w:hAnsi="IFAO-Grec Unicode" w:hint="default"/>
          <w:rtl w:val="0"/>
          <w:lang w:val="en-US"/>
        </w:rPr>
        <w:t xml:space="preserve">” </w:t>
      </w:r>
      <w:r>
        <w:rPr>
          <w:rFonts w:ascii="IFAO-Grec Unicode" w:hAnsi="IFAO-Grec Unicode"/>
          <w:rtl w:val="0"/>
          <w:lang w:val="en-US"/>
        </w:rPr>
        <w:t xml:space="preserve">No separate copy has been located among the papers deposited in Aberystwyth. These notes are undated, but they clearly predate, and are probably preparatory work for, P.Lond. 3. In that volume, which appeared in 1907, Papyrus 868 is in turn described as, </w:t>
      </w:r>
      <w:r>
        <w:rPr>
          <w:rFonts w:ascii="IFAO-Grec Unicode" w:hAnsi="IFAO-Grec Unicode" w:hint="default"/>
          <w:rtl w:val="0"/>
          <w:lang w:val="en-US"/>
        </w:rPr>
        <w:t>“</w:t>
      </w:r>
      <w:r>
        <w:rPr>
          <w:rFonts w:ascii="IFAO-Grec Unicode" w:hAnsi="IFAO-Grec Unicode"/>
          <w:rtl w:val="0"/>
          <w:lang w:val="en-US"/>
        </w:rPr>
        <w:t>Letter on private affairs, to the brother of the writer, whose name is not given. 7th cent. Perfect; written across the fibres, in a very straggling cursive hand.</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2"/>
      </w:r>
      <w:r>
        <w:rPr>
          <w:rFonts w:ascii="IFAO-Grec Unicode" w:hAnsi="IFAO-Grec Unicode"/>
          <w:rtl w:val="0"/>
        </w:rPr>
        <w:t xml:space="preserve"> </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w:t>
      </w:r>
      <w:r>
        <w:rPr>
          <w:rFonts w:ascii="IFAO-Grec Unicode" w:hAnsi="IFAO-Grec Unicode"/>
          <w:rtl w:val="0"/>
        </w:rPr>
        <w:t>descriptum</w:t>
      </w:r>
      <w:r>
        <w:rPr>
          <w:rFonts w:ascii="IFAO-Grec Unicode" w:hAnsi="IFAO-Grec Unicode"/>
          <w:rtl w:val="0"/>
          <w:lang w:val="en-US"/>
        </w:rPr>
        <w:t xml:space="preserve"> also gives the date of acquisition by the British Museum as 1900; it was later transferred to the British Library. On inspection there, the light brown sheet proves indeed complete, but not without some surface damage and abrasion. The writing is </w:t>
      </w:r>
      <w:r>
        <w:rPr>
          <w:rFonts w:ascii="IFAO-Grec Unicode" w:hAnsi="IFAO-Grec Unicode"/>
          <w:rtl w:val="0"/>
          <w:lang w:val="pt-PT"/>
        </w:rPr>
        <w:t xml:space="preserve">transversa charta </w:t>
      </w:r>
      <w:r>
        <w:rPr>
          <w:rFonts w:ascii="IFAO-Grec Unicode" w:hAnsi="IFAO-Grec Unicode"/>
          <w:rtl w:val="0"/>
          <w:lang w:val="en-US"/>
        </w:rPr>
        <w:t xml:space="preserve">on the front, with a </w:t>
      </w:r>
      <w:r>
        <w:rPr>
          <w:rFonts w:ascii="IFAO-Grec Unicode" w:hAnsi="IFAO-Grec Unicode"/>
          <w:rtl w:val="0"/>
        </w:rPr>
        <w:t>kollesis</w:t>
      </w:r>
      <w:r>
        <w:rPr>
          <w:rFonts w:ascii="IFAO-Grec Unicode" w:hAnsi="IFAO-Grec Unicode"/>
          <w:rtl w:val="0"/>
          <w:lang w:val="en-US"/>
        </w:rPr>
        <w:t xml:space="preserve"> visible running horizontally c. 8 cm from top and a protocol join c. 0.5 cm from the bottom, and there is a single line on the back, not transcribed by Bell. The letter was part of a lot of papyri eventually assigned the shelfmarks 835-878, described in the </w:t>
      </w:r>
      <w:r>
        <w:rPr>
          <w:rFonts w:ascii="IFAO-Grec Unicode" w:hAnsi="IFAO-Grec Unicode"/>
          <w:rtl w:val="0"/>
          <w:lang w:val="en-US"/>
        </w:rPr>
        <w:t xml:space="preserve">Catalogue of Additions </w:t>
      </w:r>
      <w:r>
        <w:rPr>
          <w:rFonts w:ascii="IFAO-Grec Unicode" w:hAnsi="IFAO-Grec Unicode"/>
          <w:rtl w:val="0"/>
          <w:lang w:val="es-ES_tradnl"/>
        </w:rPr>
        <w:t>as,</w:t>
      </w:r>
      <w:r>
        <w:rPr>
          <w:rFonts w:ascii="IFAO-Grec Unicode" w:hAnsi="IFAO-Grec Unicode" w:hint="default"/>
          <w:rtl w:val="0"/>
          <w:lang w:val="en-US"/>
        </w:rPr>
        <w:t xml:space="preserve"> “</w:t>
      </w:r>
      <w:r>
        <w:rPr>
          <w:rFonts w:ascii="IFAO-Grec Unicode" w:hAnsi="IFAO-Grec Unicode"/>
          <w:rtl w:val="0"/>
          <w:lang w:val="en-US"/>
        </w:rPr>
        <w:t>Miscellaneous documents, mostly official and legal,</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3"/>
      </w:r>
      <w:r>
        <w:rPr>
          <w:rFonts w:ascii="IFAO-Grec Unicode" w:hAnsi="IFAO-Grec Unicode"/>
          <w:rtl w:val="0"/>
          <w:lang w:val="en-US"/>
        </w:rPr>
        <w:t xml:space="preserve"> ranging in date from the first to seventh centuries CE, which were presented by the executors of the will of the antiquarian William Joseph Myers, in whose collection they had lain until his death the previous year.</w:t>
      </w:r>
      <w:r>
        <w:rPr>
          <w:rFonts w:ascii="IFAO-Grec Unicode" w:cs="IFAO-Grec Unicode" w:hAnsi="IFAO-Grec Unicode" w:eastAsia="IFAO-Grec Unicode"/>
          <w:vertAlign w:val="superscript"/>
        </w:rPr>
        <w:footnoteReference w:id="4"/>
      </w:r>
      <w:r>
        <w:rPr>
          <w:rFonts w:ascii="IFAO-Grec Unicode" w:hAnsi="IFAO-Grec Unicode"/>
          <w:rtl w:val="0"/>
          <w:lang w:val="en-US"/>
        </w:rPr>
        <w:t xml:space="preserve"> The papyrus may have been acquired during the years in which Myers was stationed on military service in Egypt (1882-1887), or on later visits there as a private citizen. Myers is known to have had advice and assistance from Emile Brugsch and to have purchased directly from villagers in addition to antiquities dealers. More could perhaps someday be gleaned from the 36 volumes of the diaries of Myers, still unpublished, kept in the library of Eton College.</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There is no evidence that Bell ever revisited his work on the letter, but after autopsy, some progress can be made with the decipherment towards his hope of a full publication. First there is the conjunction of the reading of a toponym Migtolis (6) and the presence of </w:t>
      </w:r>
      <w:r>
        <w:rPr>
          <w:rFonts w:ascii="IFAO-Grec Unicode" w:hAnsi="IFAO-Grec Unicode"/>
          <w:rtl w:val="0"/>
          <w:lang w:val="nl-NL"/>
        </w:rPr>
        <w:t>meizones</w:t>
      </w:r>
      <w:r>
        <w:rPr>
          <w:rFonts w:ascii="IFAO-Grec Unicode" w:hAnsi="IFAO-Grec Unicode"/>
          <w:rtl w:val="0"/>
          <w:lang w:val="en-US"/>
        </w:rPr>
        <w:t xml:space="preserve"> (6), which point to an Arsinoite provenance,</w:t>
      </w:r>
      <w:r>
        <w:rPr>
          <w:rFonts w:ascii="IFAO-Grec Unicode" w:cs="IFAO-Grec Unicode" w:hAnsi="IFAO-Grec Unicode" w:eastAsia="IFAO-Grec Unicode"/>
          <w:vertAlign w:val="superscript"/>
        </w:rPr>
        <w:footnoteReference w:id="5"/>
      </w:r>
      <w:r>
        <w:rPr>
          <w:rFonts w:ascii="IFAO-Grec Unicode" w:hAnsi="IFAO-Grec Unicode"/>
          <w:rtl w:val="0"/>
          <w:lang w:val="en-US"/>
        </w:rPr>
        <w:t xml:space="preserve"> despite the position of 868 among a group of shelfmarks (863, 865-869) that might otherwise point to the Hermopolite. Papyri in the Myers lot that have secure internal indication of provenance (see Table 1) come nearly exclusively from the Hermopolite and Arsinoite, including for the latter at least one from the seventh century (P.Lond. 3 871: Arsinoe, 603; cf. also P.Lond. 3 872, probably from the same city and century); the shelfmarks might have been assigned on chronological (that is, palaeographic) grounds, not circumstances of acquisition in Egypt.</w:t>
      </w:r>
    </w:p>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p>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r>
        <w:rPr>
          <w:rFonts w:ascii="IFAO-Grec Unicode" w:hAnsi="IFAO-Grec Unicode"/>
          <w:sz w:val="24"/>
          <w:szCs w:val="24"/>
          <w:u w:color="000000"/>
          <w:rtl w:val="0"/>
          <w:lang w:val="en-US"/>
        </w:rPr>
        <w:t>Table 1: Papyri from the Myers lot (P.Lond. 835-878) with definite internal indications of provenance. (Unless otherwise noted, the publication of reference is P.Lond. 3.)</w:t>
      </w:r>
    </w:p>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p>
    <w:tbl>
      <w:tblPr>
        <w:tblW w:w="8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0"/>
        <w:gridCol w:w="4390"/>
      </w:tblGrid>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Arsinoite</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Non-Arsinoite</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"http://papyri.info/hgv/22687"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835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(c. 102-117)</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839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"http://papyri.info/hgv/17025"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11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(128)</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840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"http://papyri.info/hgv/17057"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40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(129)</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841a</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"http://papyri.info/hgv/11794"</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841b</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(160)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842</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(Apias)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844</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(174)</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"http://papyri.info/hgv/22692"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845b</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"http://papyri.info/hgv/11798"</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845c</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(Nilopolis) (c. 181-189)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846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"http://papyri.info/hgv/11799"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W.Chr. 325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"http://papyri.info/hgv/11801"</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847</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(170)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"http://papyri.info/hgv/22693"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848</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(213)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849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"http://papyri.info/hgv/14927"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20 15076</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(Euhemeria) (206 or 235?)</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"http://papyri.info/hgv/11802"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850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(162)</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"https://papyri.info/ddbdp/p.lond;3;851"</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851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(216-219)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852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"http://papyri.info/hgv/17120"</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95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853a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"http://papyri.info/hgv/17123"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98</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853b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"https://papyri.info/hgv/14853"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20 14200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(Arsinoe) (202-203)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854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"http://papyri.info/hgv/17126"</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101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"http://papyri.info/hgv/11803"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855a</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(Apias) (c. 216)</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855b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"http://papyri.info/hgv/17107"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86</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860a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"http://papyri.info/hgv/13658"</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P.Turner 31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xml:space="preserve">,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"http://papyri.info/hgv/13659"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32</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(Soknopaiou Nesos) (c. 201-211)</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863a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"http://papyri.info/hgv/17045"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28</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(125)</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863b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"http://papyri.info/hgv/17039"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P.Sarap. 22a</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(102-103)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865a+876a, 865b: Hermopolite (mid-7th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866a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"http://papyri.info/hgv/38455"</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20 14445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(6th/7th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866b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"http://papyri.info/hgv/39682"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P.Sijp. 24c</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9"/>
              <w:jc w:val="left"/>
              <w:rPr>
                <w:rtl w:val="0"/>
              </w:rPr>
            </w:pPr>
            <w:r>
              <w:rPr>
                <w:rFonts w:ascii="IFAO-Grec Unicode" w:hAnsi="IFAO-Grec Unicode"/>
                <w:sz w:val="24"/>
                <w:szCs w:val="24"/>
                <w:u w:color="000000"/>
                <w:rtl w:val="0"/>
                <w:lang w:val="en-US"/>
              </w:rPr>
              <w:t>P.Lond. 867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"http://papyri.info/hgv/16309"</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16 12864</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(506)</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Fonts w:ascii="IFAO-Grec Unicode" w:hAnsi="IFAO-Grec Unicode"/>
                <w:sz w:val="24"/>
                <w:szCs w:val="24"/>
                <w:u w:color="000000"/>
                <w:rtl w:val="0"/>
                <w:lang w:val="en-US"/>
              </w:rPr>
              <w:t>P.Lond. 869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"http://papyri.info/hgv/18383"</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18 13620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(473)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"https://papyri.info/hgv/33772"</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870</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Panopolis (4th c.)</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"http://papyri.info/hgv/41307"</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871</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(Arsinoe) (603)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"http://papyri.info/hgv/38234"</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872</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Arsinoite (Arsinoe) (7th c.)</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"http://papyri.info/hgv/22700"</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874</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Hermopolis (554)</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widowControl w:val="0"/>
              <w:bidi w:val="0"/>
              <w:ind w:left="0" w:right="0" w:firstLine="0"/>
              <w:jc w:val="left"/>
              <w:rPr>
                <w:rtl w:val="0"/>
              </w:rPr>
            </w:pP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"http://papyri.info/hgv/39586"</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P.Lond. 876b</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(mid-7th c.)</w:t>
            </w:r>
          </w:p>
        </w:tc>
      </w:tr>
      <w:tr>
        <w:tblPrEx>
          <w:shd w:val="clear" w:color="auto" w:fill="ced7e7"/>
        </w:tblPrEx>
        <w:trPr>
          <w:trHeight w:val="75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Fonts w:ascii="IFAO-Grec Unicode" w:hAnsi="IFAO-Grec Unicode"/>
                <w:sz w:val="24"/>
                <w:szCs w:val="24"/>
                <w:u w:color="000000"/>
                <w:rtl w:val="0"/>
                <w:lang w:val="en-US"/>
              </w:rPr>
              <w:t>P.Lond. 877 (</w:t>
            </w:r>
            <w:r>
              <w:rPr>
                <w:rStyle w:val="Hyperlink.0"/>
                <w:rFonts w:ascii="IFAO-Grec Unicode" w:cs="IFAO-Grec Unicode" w:hAnsi="IFAO-Grec Unicode" w:eastAsia="IFAO-Grec Unicode"/>
                <w:color w:val="0000ff"/>
                <w:sz w:val="24"/>
                <w:szCs w:val="24"/>
                <w:u w:val="single" w:color="0000ff"/>
                <w:rtl w:val="0"/>
              </w:rPr>
              <w:fldChar w:fldCharType="begin" w:fldLock="0"/>
            </w:r>
            <w:r>
              <w:rPr>
                <w:rStyle w:val="Hyperlink.0"/>
                <w:rFonts w:ascii="IFAO-Grec Unicode" w:cs="IFAO-Grec Unicode" w:hAnsi="IFAO-Grec Unicode" w:eastAsia="IFAO-Grec Unicode"/>
                <w:color w:val="0000ff"/>
                <w:sz w:val="24"/>
                <w:szCs w:val="24"/>
                <w:u w:val="single" w:color="0000ff"/>
                <w:rtl w:val="0"/>
              </w:rPr>
              <w:instrText xml:space="preserve"> HYPERLINK "http://papyri.info/hgv/38236"</w:instrText>
            </w:r>
            <w:r>
              <w:rPr>
                <w:rStyle w:val="Hyperlink.0"/>
                <w:rFonts w:ascii="IFAO-Grec Unicode" w:cs="IFAO-Grec Unicode" w:hAnsi="IFAO-Grec Unicode" w:eastAsia="IFAO-Grec Unicode"/>
                <w:color w:val="0000ff"/>
                <w:sz w:val="24"/>
                <w:szCs w:val="24"/>
                <w:u w:val="single" w:color="0000ff"/>
                <w:rtl w:val="0"/>
              </w:rPr>
              <w:fldChar w:fldCharType="separate" w:fldLock="0"/>
            </w:r>
            <w:r>
              <w:rPr>
                <w:rStyle w:val="Hyperlink.0"/>
                <w:rFonts w:ascii="IFAO-Grec Unicode" w:hAnsi="IFAO-Grec Unicode"/>
                <w:color w:val="0000ff"/>
                <w:sz w:val="24"/>
                <w:szCs w:val="24"/>
                <w:u w:val="single" w:color="0000ff"/>
                <w:rtl w:val="0"/>
                <w:lang w:val="en-US"/>
              </w:rPr>
              <w:t>SB 22 15495</w:t>
            </w:r>
            <w:r>
              <w:rPr>
                <w:rFonts w:ascii="IFAO-Grec Unicode" w:cs="IFAO-Grec Unicode" w:hAnsi="IFAO-Grec Unicode" w:eastAsia="IFAO-Grec Unicode"/>
                <w:sz w:val="24"/>
                <w:szCs w:val="24"/>
                <w:u w:color="000000"/>
                <w:rtl w:val="0"/>
              </w:rPr>
              <w:fldChar w:fldCharType="end" w:fldLock="0"/>
            </w:r>
            <w:r>
              <w:rPr>
                <w:rFonts w:ascii="IFAO-Grec Unicode" w:hAnsi="IFAO-Grec Unicode"/>
                <w:sz w:val="24"/>
                <w:szCs w:val="24"/>
                <w:u w:color="000000"/>
                <w:rtl w:val="0"/>
                <w:lang w:val="en-US"/>
              </w:rPr>
              <w:t>): Hermopolite (Sinarchebis) (6th c.)</w:t>
            </w:r>
            <w:r>
              <w:rPr>
                <w:rFonts w:ascii="IFAO-Grec Unicode" w:cs="IFAO-Grec Unicode" w:hAnsi="IFAO-Grec Unicode" w:eastAsia="IFAO-Grec Unicode"/>
                <w:sz w:val="24"/>
                <w:szCs w:val="24"/>
                <w:u w:color="000000"/>
                <w:rtl w:val="0"/>
              </w:rPr>
            </w:r>
          </w:p>
        </w:tc>
      </w:tr>
    </w:tbl>
    <w:p>
      <w:pPr>
        <w:pStyle w:val="Standard"/>
        <w:widowControl w:val="0"/>
        <w:bidi w:val="0"/>
        <w:ind w:left="0" w:right="0" w:firstLine="0"/>
        <w:jc w:val="left"/>
        <w:rPr>
          <w:rFonts w:ascii="IFAO-Grec Unicode" w:cs="IFAO-Grec Unicode" w:hAnsi="IFAO-Grec Unicode" w:eastAsia="IFAO-Grec Unicode"/>
          <w:sz w:val="24"/>
          <w:szCs w:val="24"/>
          <w:u w:color="000000"/>
          <w:rtl w:val="0"/>
          <w:lang w:val="en-US"/>
        </w:rPr>
      </w:pPr>
    </w:p>
    <w:p>
      <w:pPr>
        <w:pStyle w:val="Text"/>
        <w:widowControl w:val="0"/>
        <w:rPr>
          <w:rFonts w:ascii="IFAO-Grec Unicode" w:cs="IFAO-Grec Unicode" w:hAnsi="IFAO-Grec Unicode" w:eastAsia="IFAO-Grec Unicode"/>
        </w:rPr>
      </w:pP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writer of the present letter addresses himself to a man whom he calls </w:t>
      </w:r>
      <w:r>
        <w:rPr>
          <w:rFonts w:ascii="IFAO-Grec Unicode" w:hAnsi="IFAO-Grec Unicode" w:hint="default"/>
          <w:rtl w:val="0"/>
          <w:lang w:val="en-US"/>
        </w:rPr>
        <w:t>“</w:t>
      </w:r>
      <w:r>
        <w:rPr>
          <w:rFonts w:ascii="IFAO-Grec Unicode" w:hAnsi="IFAO-Grec Unicode"/>
          <w:rtl w:val="0"/>
          <w:lang w:val="en-US"/>
        </w:rPr>
        <w:t>brother.</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6"/>
      </w:r>
      <w:r>
        <w:rPr>
          <w:rFonts w:ascii="IFAO-Grec Unicode" w:hAnsi="IFAO-Grec Unicode"/>
          <w:rtl w:val="0"/>
          <w:lang w:val="en-US"/>
        </w:rPr>
        <w:t xml:space="preserve"> Neither of their names can be gleaned from the damaged address on the back, not transcribed by Bell, but some family and associates are mentioned by name in the body. The chief matters of business, as far as can be gained from the letter</w:t>
      </w:r>
      <w:r>
        <w:rPr>
          <w:rFonts w:ascii="IFAO-Grec Unicode" w:hAnsi="IFAO-Grec Unicode" w:hint="default"/>
          <w:rtl w:val="0"/>
          <w:lang w:val="en-US"/>
        </w:rPr>
        <w:t>’</w:t>
      </w:r>
      <w:r>
        <w:rPr>
          <w:rFonts w:ascii="IFAO-Grec Unicode" w:hAnsi="IFAO-Grec Unicode"/>
          <w:rtl w:val="0"/>
          <w:lang w:val="en-US"/>
        </w:rPr>
        <w:t xml:space="preserve">s clumsy Greek, are three: acknowledgment of a shipment of fish received with a previous letter; a call to further action, or at least to further correspondence, in relation to conflict with some local officials; congratulations on a safe return. The last shades into the customary closing greetings, probably in the context of an extended family, as a </w:t>
      </w:r>
      <w:r>
        <w:rPr>
          <w:rFonts w:ascii="IFAO-Grec Unicode" w:hAnsi="IFAO-Grec Unicode" w:hint="default"/>
          <w:rtl w:val="0"/>
          <w:lang w:val="en-US"/>
        </w:rPr>
        <w:t>“</w:t>
      </w:r>
      <w:r>
        <w:rPr>
          <w:rFonts w:ascii="IFAO-Grec Unicode" w:hAnsi="IFAO-Grec Unicode"/>
          <w:rtl w:val="0"/>
          <w:lang w:val="en-US"/>
        </w:rPr>
        <w:t>household</w:t>
      </w:r>
      <w:r>
        <w:rPr>
          <w:rFonts w:ascii="IFAO-Grec Unicode" w:hAnsi="IFAO-Grec Unicode" w:hint="default"/>
          <w:rtl w:val="0"/>
          <w:lang w:val="en-US"/>
        </w:rPr>
        <w:t xml:space="preserve">” </w:t>
      </w:r>
      <w:r>
        <w:rPr>
          <w:rFonts w:ascii="IFAO-Grec Unicode" w:hAnsi="IFAO-Grec Unicode"/>
          <w:rtl w:val="0"/>
        </w:rPr>
        <w:t>(</w:t>
      </w:r>
      <w:r>
        <w:rPr>
          <w:rFonts w:ascii="IFAO-Grec Unicode" w:hAnsi="IFAO-Grec Unicode" w:hint="default"/>
          <w:rtl w:val="0"/>
        </w:rPr>
        <w:t>ὁσπίτιον</w:t>
      </w:r>
      <w:r>
        <w:rPr>
          <w:rFonts w:ascii="IFAO-Grec Unicode" w:hAnsi="IFAO-Grec Unicode"/>
          <w:rtl w:val="0"/>
          <w:lang w:val="en-US"/>
        </w:rPr>
        <w:t xml:space="preserve">) is mentioned (9); the sender greets a woman, Thalet, and asks that the addressee greet another, Maria, and </w:t>
      </w:r>
      <w:r>
        <w:rPr>
          <w:rFonts w:ascii="IFAO-Grec Unicode" w:hAnsi="IFAO-Grec Unicode" w:hint="default"/>
          <w:rtl w:val="0"/>
          <w:lang w:val="en-US"/>
        </w:rPr>
        <w:t>“</w:t>
      </w:r>
      <w:r>
        <w:rPr>
          <w:rFonts w:ascii="IFAO-Grec Unicode" w:hAnsi="IFAO-Grec Unicode"/>
          <w:rtl w:val="0"/>
          <w:lang w:val="en-US"/>
        </w:rPr>
        <w:t>her little child.</w:t>
      </w:r>
      <w:r>
        <w:rPr>
          <w:rFonts w:ascii="IFAO-Grec Unicode" w:hAnsi="IFAO-Grec Unicode" w:hint="default"/>
          <w:rtl w:val="0"/>
          <w:lang w:val="en-US"/>
        </w:rPr>
        <w:t>”</w:t>
      </w:r>
      <w:r>
        <w:rPr>
          <w:rFonts w:ascii="IFAO-Grec Unicode" w:hAnsi="IFAO-Grec Unicode"/>
          <w:rtl w:val="0"/>
          <w:lang w:val="en-US"/>
        </w:rPr>
        <w:t xml:space="preserve"> If the brotherhood of the correspondents was of the flesh, one could speculate that Maria and Thalet might have been the wives of addressee and sender respectively, with Thalet perhaps remaining near the brothers</w:t>
      </w:r>
      <w:r>
        <w:rPr>
          <w:rFonts w:ascii="IFAO-Grec Unicode" w:hAnsi="IFAO-Grec Unicode" w:hint="default"/>
          <w:rtl w:val="0"/>
          <w:lang w:val="en-US"/>
        </w:rPr>
        <w:t xml:space="preserve">’ </w:t>
      </w:r>
      <w:r>
        <w:rPr>
          <w:rFonts w:ascii="IFAO-Grec Unicode" w:hAnsi="IFAO-Grec Unicode"/>
          <w:rtl w:val="0"/>
          <w:lang w:val="en-US"/>
        </w:rPr>
        <w:t>family home during the sender</w:t>
      </w:r>
      <w:r>
        <w:rPr>
          <w:rFonts w:ascii="IFAO-Grec Unicode" w:hAnsi="IFAO-Grec Unicode" w:hint="default"/>
          <w:rtl w:val="0"/>
          <w:lang w:val="en-US"/>
        </w:rPr>
        <w:t>’</w:t>
      </w:r>
      <w:r>
        <w:rPr>
          <w:rFonts w:ascii="IFAO-Grec Unicode" w:hAnsi="IFAO-Grec Unicode"/>
          <w:rtl w:val="0"/>
          <w:lang w:val="en-US"/>
        </w:rPr>
        <w:t>s travel in connection with the shipment of goods.</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The headmen (</w:t>
      </w:r>
      <w:r>
        <w:rPr>
          <w:rFonts w:ascii="IFAO-Grec Unicode" w:hAnsi="IFAO-Grec Unicode"/>
          <w:rtl w:val="0"/>
          <w:lang w:val="nl-NL"/>
        </w:rPr>
        <w:t>meizones</w:t>
      </w:r>
      <w:r>
        <w:rPr>
          <w:rFonts w:ascii="IFAO-Grec Unicode" w:hAnsi="IFAO-Grec Unicode"/>
          <w:rtl w:val="0"/>
          <w:lang w:val="en-US"/>
        </w:rPr>
        <w:t xml:space="preserve">) of Migtolis are presented (5-7) as causing considerable </w:t>
      </w:r>
      <w:r>
        <w:rPr>
          <w:rFonts w:ascii="IFAO-Grec Unicode" w:hAnsi="IFAO-Grec Unicode" w:hint="default"/>
          <w:rtl w:val="0"/>
          <w:lang w:val="en-US"/>
        </w:rPr>
        <w:t>“</w:t>
      </w:r>
      <w:r>
        <w:rPr>
          <w:rFonts w:ascii="IFAO-Grec Unicode" w:hAnsi="IFAO-Grec Unicode"/>
          <w:rtl w:val="0"/>
          <w:lang w:val="en-US"/>
        </w:rPr>
        <w:t>bother</w:t>
      </w:r>
      <w:r>
        <w:rPr>
          <w:rFonts w:ascii="IFAO-Grec Unicode" w:hAnsi="IFAO-Grec Unicode" w:hint="default"/>
          <w:rtl w:val="0"/>
          <w:lang w:val="en-US"/>
        </w:rPr>
        <w:t xml:space="preserve">” </w:t>
      </w:r>
      <w:r>
        <w:rPr>
          <w:rFonts w:ascii="IFAO-Grec Unicode" w:hAnsi="IFAO-Grec Unicode"/>
          <w:rtl w:val="0"/>
        </w:rPr>
        <w:t>(</w:t>
      </w:r>
      <w:r>
        <w:rPr>
          <w:rFonts w:ascii="IFAO-Grec Unicode" w:hAnsi="IFAO-Grec Unicode" w:hint="default"/>
          <w:rtl w:val="0"/>
        </w:rPr>
        <w:t xml:space="preserve">πολλὰ σιαίνονσοι </w:t>
      </w:r>
      <w:r>
        <w:rPr>
          <w:rFonts w:ascii="IFAO-Grec Unicode" w:hAnsi="IFAO-Grec Unicode"/>
          <w:rtl w:val="0"/>
          <w:lang w:val="en-US"/>
        </w:rPr>
        <w:t xml:space="preserve">(for </w:t>
      </w:r>
      <w:r>
        <w:rPr>
          <w:rFonts w:ascii="IFAO-Grec Unicode" w:hAnsi="IFAO-Grec Unicode" w:hint="default"/>
          <w:rtl w:val="0"/>
        </w:rPr>
        <w:t>σιαίνουσι</w:t>
      </w:r>
      <w:r>
        <w:rPr>
          <w:rFonts w:ascii="IFAO-Grec Unicode" w:hAnsi="IFAO-Grec Unicode"/>
          <w:rtl w:val="0"/>
          <w:lang w:val="en-US"/>
        </w:rPr>
        <w:t>)). The background is unknown, but it is tempting to think of a context, established by the contemporary Senouthios archive, of complaints about perceived abuses and irregularities in requisitions for the newly installed Muslim administration, in particular for the capital at Babylon-Fus</w:t>
      </w:r>
      <w:r>
        <w:rPr>
          <w:rFonts w:ascii="Cambria" w:cs="Cambria" w:hAnsi="Cambria" w:eastAsia="Cambria"/>
          <w:rtl w:val="0"/>
          <w:lang w:val="en-US"/>
        </w:rPr>
        <w:t>ṭ</w:t>
      </w:r>
      <w:r>
        <w:rPr>
          <w:rFonts w:ascii="IFAO-Grec Unicode" w:hAnsi="IFAO-Grec Unicode" w:hint="default"/>
          <w:rtl w:val="0"/>
          <w:lang w:val="en-US"/>
        </w:rPr>
        <w:t>ā</w:t>
      </w:r>
      <w:r>
        <w:rPr>
          <w:rFonts w:ascii="Cambria" w:cs="Cambria" w:hAnsi="Cambria" w:eastAsia="Cambria"/>
          <w:rtl w:val="0"/>
          <w:lang w:val="en-US"/>
        </w:rPr>
        <w:t>ṭ</w:t>
      </w:r>
      <w:r>
        <w:rPr>
          <w:rFonts w:ascii="IFAO-Grec Unicode" w:hAnsi="IFAO-Grec Unicode"/>
          <w:rtl w:val="0"/>
        </w:rPr>
        <w:t>.</w:t>
      </w:r>
      <w:r>
        <w:rPr>
          <w:rFonts w:ascii="IFAO-Grec Unicode" w:cs="IFAO-Grec Unicode" w:hAnsi="IFAO-Grec Unicode" w:eastAsia="IFAO-Grec Unicode"/>
          <w:vertAlign w:val="superscript"/>
        </w:rPr>
        <w:footnoteReference w:id="7"/>
      </w:r>
      <w:r>
        <w:rPr>
          <w:rFonts w:ascii="IFAO-Grec Unicode" w:hAnsi="IFAO-Grec Unicode"/>
          <w:rtl w:val="0"/>
          <w:lang w:val="en-US"/>
        </w:rPr>
        <w:t xml:space="preserve"> Some such adversarial relationship with the heads of Migtolis might also explain why the addressee is said to have returned to, and was hence presumably absent or even displaced from, his </w:t>
      </w:r>
      <w:r>
        <w:rPr>
          <w:rFonts w:ascii="IFAO-Grec Unicode" w:hAnsi="IFAO-Grec Unicode" w:hint="default"/>
          <w:rtl w:val="0"/>
        </w:rPr>
        <w:t xml:space="preserve">χωρίον </w:t>
      </w:r>
      <w:r>
        <w:rPr>
          <w:rFonts w:ascii="IFAO-Grec Unicode" w:hAnsi="IFAO-Grec Unicode"/>
          <w:rtl w:val="0"/>
          <w:lang w:val="en-US"/>
        </w:rPr>
        <w:t xml:space="preserve">(8-9), which could in the Islamic period mean </w:t>
      </w:r>
      <w:r>
        <w:rPr>
          <w:rFonts w:ascii="IFAO-Grec Unicode" w:hAnsi="IFAO-Grec Unicode" w:hint="default"/>
          <w:rtl w:val="0"/>
          <w:lang w:val="en-US"/>
        </w:rPr>
        <w:t>“</w:t>
      </w:r>
      <w:r>
        <w:rPr>
          <w:rFonts w:ascii="IFAO-Grec Unicode" w:hAnsi="IFAO-Grec Unicode"/>
          <w:rtl w:val="0"/>
          <w:lang w:val="fr-FR"/>
        </w:rPr>
        <w:t>village</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8"/>
      </w:r>
      <w:r>
        <w:rPr>
          <w:rFonts w:ascii="IFAO-Grec Unicode" w:hAnsi="IFAO-Grec Unicode"/>
          <w:rtl w:val="0"/>
          <w:lang w:val="en-US"/>
        </w:rPr>
        <w:t xml:space="preserve"> more specifically than </w:t>
      </w:r>
      <w:r>
        <w:rPr>
          <w:rFonts w:ascii="IFAO-Grec Unicode" w:hAnsi="IFAO-Grec Unicode" w:hint="default"/>
          <w:rtl w:val="0"/>
          <w:lang w:val="en-US"/>
        </w:rPr>
        <w:t>“</w:t>
      </w:r>
      <w:r>
        <w:rPr>
          <w:rFonts w:ascii="IFAO-Grec Unicode" w:hAnsi="IFAO-Grec Unicode"/>
          <w:rtl w:val="0"/>
        </w:rPr>
        <w:t>land</w:t>
      </w:r>
      <w:r>
        <w:rPr>
          <w:rFonts w:ascii="IFAO-Grec Unicode" w:hAnsi="IFAO-Grec Unicode" w:hint="default"/>
          <w:rtl w:val="0"/>
          <w:lang w:val="en-US"/>
        </w:rPr>
        <w:t>”</w:t>
      </w:r>
      <w:r>
        <w:rPr>
          <w:rFonts w:ascii="IFAO-Grec Unicode" w:hAnsi="IFAO-Grec Unicode"/>
          <w:rtl w:val="0"/>
          <w:lang w:val="en-US"/>
        </w:rPr>
        <w:t xml:space="preserve"> as it is rendered here.</w:t>
      </w:r>
    </w:p>
    <w:p>
      <w:pPr>
        <w:pStyle w:val="Text"/>
        <w:ind w:firstLine="720"/>
        <w:rPr>
          <w:rFonts w:ascii="IFAO-Grec Unicode" w:cs="IFAO-Grec Unicode" w:hAnsi="IFAO-Grec Unicode" w:eastAsia="IFAO-Grec Unicode"/>
        </w:rPr>
      </w:pPr>
      <w:r>
        <w:rPr>
          <w:rFonts w:ascii="IFAO-Grec Unicode" w:hAnsi="IFAO-Grec Unicode"/>
          <w:rtl w:val="0"/>
          <w:lang w:val="en-US"/>
        </w:rPr>
        <w:t xml:space="preserve">The Greek of the new London papyrus, as Bell perceived, has an irregular syntax, even if it would be possible to find examples more </w:t>
      </w:r>
      <w:r>
        <w:rPr>
          <w:rFonts w:ascii="IFAO-Grec Unicode" w:hAnsi="IFAO-Grec Unicode" w:hint="default"/>
          <w:rtl w:val="0"/>
          <w:lang w:val="en-US"/>
        </w:rPr>
        <w:t>“</w:t>
      </w:r>
      <w:r>
        <w:rPr>
          <w:rFonts w:ascii="IFAO-Grec Unicode" w:hAnsi="IFAO-Grec Unicode"/>
          <w:rtl w:val="0"/>
        </w:rPr>
        <w:t>illiterate,</w:t>
      </w:r>
      <w:r>
        <w:rPr>
          <w:rFonts w:ascii="IFAO-Grec Unicode" w:hAnsi="IFAO-Grec Unicode" w:hint="default"/>
          <w:rtl w:val="0"/>
          <w:lang w:val="en-US"/>
        </w:rPr>
        <w:t>”</w:t>
      </w:r>
      <w:r>
        <w:rPr>
          <w:rFonts w:ascii="IFAO-Grec Unicode" w:hAnsi="IFAO-Grec Unicode"/>
          <w:rtl w:val="0"/>
          <w:lang w:val="en-US"/>
        </w:rPr>
        <w:t xml:space="preserve"> to use his term (e.g. </w:t>
      </w:r>
      <w:r>
        <w:rPr>
          <w:rStyle w:val="Hyperlink.1"/>
        </w:rPr>
        <w:fldChar w:fldCharType="begin" w:fldLock="0"/>
      </w:r>
      <w:r>
        <w:rPr>
          <w:rStyle w:val="Hyperlink.1"/>
        </w:rPr>
        <w:instrText xml:space="preserve"> HYPERLINK "http://papyri.info/hgv/35593"</w:instrText>
      </w:r>
      <w:r>
        <w:rPr>
          <w:rStyle w:val="Hyperlink.1"/>
        </w:rPr>
        <w:fldChar w:fldCharType="separate" w:fldLock="0"/>
      </w:r>
      <w:r>
        <w:rPr>
          <w:rStyle w:val="Hyperlink.1"/>
          <w:rtl w:val="0"/>
        </w:rPr>
        <w:t>P.Oxy.</w:t>
      </w:r>
      <w:r>
        <w:rPr>
          <w:rStyle w:val="Link"/>
          <w:rFonts w:ascii="IFAO-Grec Unicode" w:hAnsi="IFAO-Grec Unicode"/>
          <w:rtl w:val="0"/>
        </w:rPr>
        <w:t xml:space="preserve"> 16 1831</w:t>
      </w:r>
      <w:r>
        <w:rPr/>
        <w:fldChar w:fldCharType="end" w:fldLock="0"/>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very illiterate</w:t>
      </w:r>
      <w:r>
        <w:rPr>
          <w:rFonts w:ascii="IFAO-Grec Unicode" w:hAnsi="IFAO-Grec Unicode" w:hint="default"/>
          <w:rtl w:val="0"/>
          <w:lang w:val="en-US"/>
        </w:rPr>
        <w:t xml:space="preserve">” </w:t>
      </w:r>
      <w:r>
        <w:rPr>
          <w:rFonts w:ascii="IFAO-Grec Unicode" w:hAnsi="IFAO-Grec Unicode"/>
          <w:rtl w:val="0"/>
          <w:lang w:val="en-US"/>
        </w:rPr>
        <w:t xml:space="preserve">according to the editorial introduction; </w:t>
      </w:r>
      <w:r>
        <w:rPr>
          <w:rStyle w:val="Hyperlink.1"/>
        </w:rPr>
        <w:fldChar w:fldCharType="begin" w:fldLock="0"/>
      </w:r>
      <w:r>
        <w:rPr>
          <w:rStyle w:val="Hyperlink.1"/>
        </w:rPr>
        <w:instrText xml:space="preserve"> HYPERLINK "http://papyri.info/hgv/37869"</w:instrText>
      </w:r>
      <w:r>
        <w:rPr>
          <w:rStyle w:val="Hyperlink.1"/>
        </w:rPr>
        <w:fldChar w:fldCharType="separate" w:fldLock="0"/>
      </w:r>
      <w:r>
        <w:rPr>
          <w:rStyle w:val="Hyperlink.1"/>
          <w:rtl w:val="0"/>
        </w:rPr>
        <w:t xml:space="preserve">P.Oxy. </w:t>
      </w:r>
      <w:r>
        <w:rPr>
          <w:rStyle w:val="Link"/>
          <w:rFonts w:ascii="IFAO-Grec Unicode" w:hAnsi="IFAO-Grec Unicode"/>
          <w:rtl w:val="0"/>
        </w:rPr>
        <w:t>16 1866</w:t>
      </w:r>
      <w:r>
        <w:rPr/>
        <w:fldChar w:fldCharType="end" w:fldLock="0"/>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very ungrammatical</w:t>
      </w:r>
      <w:r>
        <w:rPr>
          <w:rFonts w:ascii="IFAO-Grec Unicode" w:hAnsi="IFAO-Grec Unicode" w:hint="default"/>
          <w:rtl w:val="0"/>
          <w:lang w:val="en-US"/>
        </w:rPr>
        <w:t>”</w:t>
      </w:r>
      <w:r>
        <w:rPr>
          <w:rFonts w:ascii="IFAO-Grec Unicode" w:hAnsi="IFAO-Grec Unicode"/>
          <w:rtl w:val="0"/>
          <w:lang w:val="en-US"/>
        </w:rPr>
        <w:t xml:space="preserve">). In fact the adverb </w:t>
      </w:r>
      <w:r>
        <w:rPr>
          <w:rFonts w:ascii="IFAO-Grec Unicode" w:hAnsi="IFAO-Grec Unicode" w:hint="default"/>
          <w:rtl w:val="0"/>
        </w:rPr>
        <w:t>μ</w:t>
      </w:r>
      <w:r>
        <w:rPr>
          <w:rFonts w:ascii="IFAO-Grec Unicode" w:hAnsi="IFAO-Grec Unicode" w:hint="default"/>
          <w:rtl w:val="0"/>
          <w:lang w:val="en-US"/>
        </w:rPr>
        <w:t>̣</w:t>
      </w:r>
      <w:r>
        <w:rPr>
          <w:rFonts w:ascii="IFAO-Grec Unicode" w:hAnsi="IFAO-Grec Unicode" w:hint="default"/>
          <w:rtl w:val="0"/>
        </w:rPr>
        <w:t>ά</w:t>
      </w:r>
      <w:r>
        <w:rPr>
          <w:rFonts w:ascii="IFAO-Grec Unicode" w:hAnsi="IFAO-Grec Unicode" w:hint="default"/>
          <w:rtl w:val="0"/>
          <w:lang w:val="en-US"/>
        </w:rPr>
        <w:t>̣</w:t>
      </w:r>
      <w:r>
        <w:rPr>
          <w:rFonts w:ascii="IFAO-Grec Unicode" w:hAnsi="IFAO-Grec Unicode" w:hint="default"/>
          <w:rtl w:val="0"/>
        </w:rPr>
        <w:t xml:space="preserve">την </w:t>
      </w:r>
      <w:r>
        <w:rPr>
          <w:rFonts w:ascii="IFAO-Grec Unicode" w:hAnsi="IFAO-Grec Unicode"/>
          <w:rtl w:val="0"/>
          <w:lang w:val="en-US"/>
        </w:rPr>
        <w:t xml:space="preserve">(5), if correctly read, adds a rather literary effect, as might the locution </w:t>
      </w:r>
      <w:r>
        <w:rPr>
          <w:rFonts w:ascii="IFAO-Grec Unicode" w:hAnsi="IFAO-Grec Unicode" w:hint="default"/>
          <w:rtl w:val="0"/>
        </w:rPr>
        <w:t xml:space="preserve">ἐχάρη ἡ ψυχή μου </w:t>
      </w:r>
      <w:r>
        <w:rPr>
          <w:rFonts w:ascii="IFAO-Grec Unicode" w:hAnsi="IFAO-Grec Unicode"/>
          <w:rtl w:val="0"/>
          <w:lang w:val="en-US"/>
        </w:rPr>
        <w:t xml:space="preserve">(9: see the commentary to both places). Bilingual interference from Coptic in particular might explain the most characteristic feature, the so far unparalleled density of the conjunction </w:t>
      </w:r>
      <w:r>
        <w:rPr>
          <w:rFonts w:ascii="IFAO-Grec Unicode" w:hAnsi="IFAO-Grec Unicode" w:hint="default"/>
          <w:rtl w:val="0"/>
        </w:rPr>
        <w:t xml:space="preserve">ἐπειδή </w:t>
      </w:r>
      <w:r>
        <w:rPr>
          <w:rFonts w:ascii="IFAO-Grec Unicode" w:hAnsi="IFAO-Grec Unicode"/>
          <w:rtl w:val="0"/>
          <w:lang w:val="en-US"/>
        </w:rPr>
        <w:t>(see also the commentary to line 3), which could have rendered a string of verbs in the circumstantial conjugation somewhat more naturally in the sender</w:t>
      </w:r>
      <w:r>
        <w:rPr>
          <w:rFonts w:ascii="IFAO-Grec Unicode" w:hAnsi="IFAO-Grec Unicode" w:hint="default"/>
          <w:rtl w:val="0"/>
          <w:lang w:val="en-US"/>
        </w:rPr>
        <w:t>’</w:t>
      </w:r>
      <w:r>
        <w:rPr>
          <w:rFonts w:ascii="IFAO-Grec Unicode" w:hAnsi="IFAO-Grec Unicode"/>
          <w:rtl w:val="0"/>
          <w:lang w:val="en-US"/>
        </w:rPr>
        <w:t>s mother tongue. Something similar has been proposed for an otherwise unusual epistolary formula in Greek, introducing the sender</w:t>
      </w:r>
      <w:r>
        <w:rPr>
          <w:rFonts w:ascii="IFAO-Grec Unicode" w:hAnsi="IFAO-Grec Unicode" w:hint="default"/>
          <w:rtl w:val="0"/>
          <w:lang w:val="en-US"/>
        </w:rPr>
        <w:t>’</w:t>
      </w:r>
      <w:r>
        <w:rPr>
          <w:rFonts w:ascii="IFAO-Grec Unicode" w:hAnsi="IFAO-Grec Unicode"/>
          <w:rtl w:val="0"/>
          <w:lang w:val="en-US"/>
        </w:rPr>
        <w:t xml:space="preserve">s name in the nominative with </w:t>
      </w:r>
      <w:r>
        <w:rPr>
          <w:rFonts w:ascii="IFAO-Grec Unicode" w:hAnsi="IFAO-Grec Unicode" w:hint="default"/>
          <w:rtl w:val="0"/>
        </w:rPr>
        <w:t xml:space="preserve">ἐγώ </w:t>
      </w:r>
      <w:r>
        <w:rPr>
          <w:rFonts w:ascii="IFAO-Grec Unicode" w:hAnsi="IFAO-Grec Unicode"/>
          <w:rtl w:val="0"/>
          <w:lang w:val="en-US"/>
        </w:rPr>
        <w:t xml:space="preserve">followed by the verb </w:t>
      </w:r>
      <w:r>
        <w:rPr>
          <w:rFonts w:ascii="IFAO-Grec Unicode" w:hAnsi="IFAO-Grec Unicode" w:hint="default"/>
          <w:rtl w:val="0"/>
        </w:rPr>
        <w:t>γράφω</w:t>
      </w:r>
      <w:r>
        <w:rPr>
          <w:rFonts w:ascii="IFAO-Grec Unicode" w:hAnsi="IFAO-Grec Unicode"/>
          <w:rtl w:val="0"/>
        </w:rPr>
        <w:t>.</w:t>
      </w:r>
      <w:r>
        <w:rPr>
          <w:rFonts w:ascii="IFAO-Grec Unicode" w:cs="IFAO-Grec Unicode" w:hAnsi="IFAO-Grec Unicode" w:eastAsia="IFAO-Grec Unicode"/>
          <w:vertAlign w:val="superscript"/>
        </w:rPr>
        <w:footnoteReference w:id="9"/>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main hand can be assigned to the middle of the seventh century: some general parallels in considerably more skilled hands are </w:t>
      </w:r>
      <w:r>
        <w:rPr>
          <w:rStyle w:val="Hyperlink.2"/>
        </w:rPr>
        <w:fldChar w:fldCharType="begin" w:fldLock="0"/>
      </w:r>
      <w:r>
        <w:rPr>
          <w:rStyle w:val="Hyperlink.2"/>
        </w:rPr>
        <w:instrText xml:space="preserve"> HYPERLINK "http://papyri.info/hgv/20794"</w:instrText>
      </w:r>
      <w:r>
        <w:rPr>
          <w:rStyle w:val="Hyperlink.2"/>
        </w:rPr>
        <w:fldChar w:fldCharType="separate" w:fldLock="0"/>
      </w:r>
      <w:r>
        <w:rPr>
          <w:rStyle w:val="Hyperlink.2"/>
          <w:rtl w:val="0"/>
        </w:rPr>
        <w:t>P.Oxy. 1 153</w:t>
      </w:r>
      <w:r>
        <w:rPr/>
        <w:fldChar w:fldCharType="end" w:fldLock="0"/>
      </w:r>
      <w:r>
        <w:rPr>
          <w:rFonts w:ascii="IFAO-Grec Unicode" w:hAnsi="IFAO-Grec Unicode"/>
          <w:rtl w:val="0"/>
        </w:rPr>
        <w:t xml:space="preserve"> (618); </w:t>
      </w:r>
      <w:r>
        <w:rPr>
          <w:rStyle w:val="Hyperlink.2"/>
        </w:rPr>
        <w:fldChar w:fldCharType="begin" w:fldLock="0"/>
      </w:r>
      <w:r>
        <w:rPr>
          <w:rStyle w:val="Hyperlink.2"/>
        </w:rPr>
        <w:instrText xml:space="preserve"> HYPERLINK "http://papyri.info/hgv/129760"</w:instrText>
      </w:r>
      <w:r>
        <w:rPr>
          <w:rStyle w:val="Hyperlink.2"/>
        </w:rPr>
        <w:fldChar w:fldCharType="separate" w:fldLock="0"/>
      </w:r>
      <w:r>
        <w:rPr>
          <w:rStyle w:val="Hyperlink.2"/>
          <w:rtl w:val="0"/>
          <w:lang w:val="pt-PT"/>
        </w:rPr>
        <w:t>CPR 30 3</w:t>
      </w:r>
      <w:r>
        <w:rPr/>
        <w:fldChar w:fldCharType="end" w:fldLock="0"/>
      </w:r>
      <w:r>
        <w:rPr>
          <w:rFonts w:ascii="IFAO-Grec Unicode" w:hAnsi="IFAO-Grec Unicode"/>
          <w:rtl w:val="0"/>
        </w:rPr>
        <w:t xml:space="preserve">, </w:t>
      </w:r>
      <w:r>
        <w:rPr>
          <w:rStyle w:val="Hyperlink.2"/>
        </w:rPr>
        <w:fldChar w:fldCharType="begin" w:fldLock="0"/>
      </w:r>
      <w:r>
        <w:rPr>
          <w:rStyle w:val="Hyperlink.2"/>
        </w:rPr>
        <w:instrText xml:space="preserve"> HYPERLINK "http://papyri.info/hgv/129761"</w:instrText>
      </w:r>
      <w:r>
        <w:rPr>
          <w:rStyle w:val="Hyperlink.2"/>
        </w:rPr>
        <w:fldChar w:fldCharType="separate" w:fldLock="0"/>
      </w:r>
      <w:r>
        <w:rPr>
          <w:rStyle w:val="Hyperlink.2"/>
          <w:rtl w:val="0"/>
        </w:rPr>
        <w:t>4</w:t>
      </w:r>
      <w:r>
        <w:rPr/>
        <w:fldChar w:fldCharType="end" w:fldLock="0"/>
      </w:r>
      <w:r>
        <w:rPr>
          <w:rFonts w:ascii="IFAO-Grec Unicode" w:hAnsi="IFAO-Grec Unicode"/>
          <w:rtl w:val="0"/>
          <w:lang w:val="en-US"/>
        </w:rPr>
        <w:t xml:space="preserve">, and </w:t>
      </w:r>
      <w:r>
        <w:rPr>
          <w:rStyle w:val="Hyperlink.2"/>
        </w:rPr>
        <w:fldChar w:fldCharType="begin" w:fldLock="0"/>
      </w:r>
      <w:r>
        <w:rPr>
          <w:rStyle w:val="Hyperlink.2"/>
        </w:rPr>
        <w:instrText xml:space="preserve"> HYPERLINK "http://papyri.info/hgv/129762"</w:instrText>
      </w:r>
      <w:r>
        <w:rPr>
          <w:rStyle w:val="Hyperlink.2"/>
        </w:rPr>
        <w:fldChar w:fldCharType="separate" w:fldLock="0"/>
      </w:r>
      <w:r>
        <w:rPr>
          <w:rStyle w:val="Hyperlink.2"/>
          <w:rtl w:val="0"/>
        </w:rPr>
        <w:t>5</w:t>
      </w:r>
      <w:r>
        <w:rPr/>
        <w:fldChar w:fldCharType="end" w:fldLock="0"/>
      </w:r>
      <w:r>
        <w:rPr>
          <w:rFonts w:ascii="IFAO-Grec Unicode" w:hAnsi="IFAO-Grec Unicode"/>
          <w:rtl w:val="0"/>
        </w:rPr>
        <w:t xml:space="preserve"> (ca. 643/644), </w:t>
      </w:r>
      <w:r>
        <w:rPr>
          <w:rStyle w:val="Hyperlink.2"/>
        </w:rPr>
        <w:fldChar w:fldCharType="begin" w:fldLock="0"/>
      </w:r>
      <w:r>
        <w:rPr>
          <w:rStyle w:val="Hyperlink.2"/>
        </w:rPr>
        <w:instrText xml:space="preserve"> HYPERLINK "http://papyri.info/hgv/129778"</w:instrText>
      </w:r>
      <w:r>
        <w:rPr>
          <w:rStyle w:val="Hyperlink.2"/>
        </w:rPr>
        <w:fldChar w:fldCharType="separate" w:fldLock="0"/>
      </w:r>
      <w:r>
        <w:rPr>
          <w:rStyle w:val="Hyperlink.2"/>
          <w:rtl w:val="0"/>
        </w:rPr>
        <w:t>21</w:t>
      </w:r>
      <w:r>
        <w:rPr/>
        <w:fldChar w:fldCharType="end" w:fldLock="0"/>
      </w:r>
      <w:r>
        <w:rPr>
          <w:rFonts w:ascii="IFAO-Grec Unicode" w:hAnsi="IFAO-Grec Unicode"/>
          <w:rtl w:val="0"/>
        </w:rPr>
        <w:t>-</w:t>
      </w:r>
      <w:r>
        <w:rPr>
          <w:rStyle w:val="Hyperlink.2"/>
        </w:rPr>
        <w:fldChar w:fldCharType="begin" w:fldLock="0"/>
      </w:r>
      <w:r>
        <w:rPr>
          <w:rStyle w:val="Hyperlink.2"/>
        </w:rPr>
        <w:instrText xml:space="preserve"> HYPERLINK "http://papyri.info/hgv/79319"</w:instrText>
      </w:r>
      <w:r>
        <w:rPr>
          <w:rStyle w:val="Hyperlink.2"/>
        </w:rPr>
        <w:fldChar w:fldCharType="separate" w:fldLock="0"/>
      </w:r>
      <w:r>
        <w:rPr>
          <w:rStyle w:val="Hyperlink.2"/>
          <w:rtl w:val="0"/>
        </w:rPr>
        <w:t>22</w:t>
      </w:r>
      <w:r>
        <w:rPr/>
        <w:fldChar w:fldCharType="end" w:fldLock="0"/>
      </w:r>
      <w:r>
        <w:rPr>
          <w:rFonts w:ascii="IFAO-Grec Unicode" w:hAnsi="IFAO-Grec Unicode"/>
          <w:rtl w:val="0"/>
          <w:lang w:val="en-US"/>
        </w:rPr>
        <w:t xml:space="preserve"> (second half of 7th c.) The address on the back is in a chancellery style, probably by the same writer.</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The width of the sheet would accord with roughly half of the height of an original bookroll of 36 cm in height. Trema is used once (5), as is punctuation by colon (3, possibly also 2). The copyist has made several corrections; two of them involve the incomplete washing out of text before overwriting, which might otherwise suggest the presence of an earlier, unrelated text, if the remaining traces did not align closely with the lines of the finalized text. In three more cases the last word of a line is entirely (1) or partly (9, 11) above the line, probably an expedient for reasons of space rather than as corrections: the end of </w:t>
      </w:r>
      <w:r>
        <w:rPr>
          <w:rFonts w:ascii="IFAO-Grec Unicode" w:hAnsi="IFAO-Grec Unicode" w:hint="default"/>
          <w:rtl w:val="0"/>
        </w:rPr>
        <w:t>ἐδεξάμην</w:t>
      </w:r>
      <w:r>
        <w:rPr>
          <w:rFonts w:ascii="IFAO-Grec Unicode" w:hAnsi="IFAO-Grec Unicode"/>
          <w:rtl w:val="0"/>
          <w:lang w:val="en-US"/>
        </w:rPr>
        <w:t>, the second-to-last word in 1, is already especially compressed. Nearly double the usual space has been left above the last line on the front, probably simply to avoid a rough area on the surface.</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#editionDDB</w:t>
      </w:r>
    </w:p>
    <w:p>
      <w:pPr>
        <w:pStyle w:val="Text"/>
        <w:rPr>
          <w:rFonts w:ascii="IFAO-Grec Unicode" w:cs="IFAO-Grec Unicode" w:hAnsi="IFAO-Grec Unicode" w:eastAsia="IFAO-Grec Unicode"/>
          <w:color w:val="ff2600"/>
        </w:rPr>
      </w:pPr>
      <w:r>
        <w:rPr>
          <w:rFonts w:ascii="IFAO-Grec Unicode" w:hAnsi="IFAO-Grec Unicode"/>
          <w:color w:val="ff2600"/>
          <w:rtl w:val="0"/>
          <w:lang w:val="pt-PT"/>
        </w:rPr>
        <w:t>#metadata</w:t>
      </w:r>
    </w:p>
    <w:p>
      <w:pPr>
        <w:pStyle w:val="Text"/>
        <w:rPr>
          <w:rFonts w:ascii="IFAO-Grec Unicode" w:cs="IFAO-Grec Unicode" w:hAnsi="IFAO-Grec Unicode" w:eastAsia="IFAO-Grec Unicode"/>
          <w:color w:val="ff2600"/>
        </w:rPr>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0"/>
        <w:gridCol w:w="4310"/>
      </w:tblGrid>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Located: Place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Arsinoites (?)</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39584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39584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pylon;1;4</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Privat letter</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 VII</w:t>
            </w:r>
          </w:p>
        </w:tc>
      </w:tr>
      <w:tr>
        <w:tblPrEx>
          <w:shd w:val="clear" w:color="auto" w:fill="ced7e7"/>
        </w:tblPrEx>
        <w:trPr>
          <w:trHeight w:val="436"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Brief (privat), Fisch, Probleme, Gr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w:t>
            </w:r>
          </w:p>
        </w:tc>
      </w:tr>
    </w:tbl>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3"/>
        <w:gridCol w:w="2873"/>
        <w:gridCol w:w="2874"/>
      </w:tblGrid>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pPr>
            <w:r>
              <w:rPr>
                <w:rFonts w:ascii="IFAO-Grec Unicode" w:hAnsi="IFAO-Grec Unicode"/>
                <w:rtl w:val="0"/>
              </w:rPr>
              <w:t>P.Lond. inv. 868</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pPr>
            <w:r>
              <w:rPr>
                <w:rFonts w:ascii="IFAO-Grec Unicode" w:hAnsi="IFAO-Grec Unicode"/>
                <w:rtl w:val="0"/>
              </w:rPr>
              <w:t>23.4 cm (h) x 18.8 cm (w)</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pPr>
            <w:r>
              <w:rPr>
                <w:rFonts w:ascii="IFAO-Grec Unicode" w:hAnsi="IFAO-Grec Unicode"/>
                <w:rtl w:val="0"/>
                <w:lang w:val="en-US"/>
              </w:rPr>
              <w:t>mid-7th c. CE</w:t>
            </w:r>
          </w:p>
        </w:tc>
      </w:tr>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Text"/>
            </w:pPr>
            <w:r>
              <w:rPr>
                <w:rFonts w:ascii="IFAO-Grec Unicode" w:hAnsi="IFAO-Grec Unicode"/>
                <w:rtl w:val="0"/>
              </w:rPr>
              <w:t>Arsinoite?</w:t>
            </w:r>
          </w:p>
        </w:tc>
      </w:tr>
    </w:tbl>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p>
    <w:p>
      <w:pPr>
        <w:pStyle w:val="Text"/>
        <w:rPr>
          <w:rFonts w:ascii="IFAO-Grec Unicode" w:cs="IFAO-Grec Unicode" w:hAnsi="IFAO-Grec Unicode" w:eastAsia="IFAO-Grec Unicode"/>
          <w:color w:val="ff2600"/>
        </w:rPr>
      </w:pPr>
      <w:r>
        <w:rPr>
          <w:rFonts w:ascii="IFAO-Grec Unicode" w:hAnsi="IFAO-Grec Unicode"/>
          <w:color w:val="ff2600"/>
          <w:rtl w:val="0"/>
        </w:rPr>
        <w:t>#text</w:t>
      </w:r>
    </w:p>
    <w:p>
      <w:pPr>
        <w:pStyle w:val="Text"/>
        <w:rPr>
          <w:rFonts w:ascii="IFAO-Grec Unicode" w:cs="IFAO-Grec Unicode" w:hAnsi="IFAO-Grec Unicode" w:eastAsia="IFAO-Grec Unicode"/>
        </w:rPr>
      </w:pPr>
      <w:r>
        <w:rPr>
          <w:rFonts w:ascii="IFAO-Grec Unicode" w:hAnsi="IFAO-Grec Unicode"/>
          <w:rtl w:val="0"/>
        </w:rPr>
        <w:t>&lt;S=.grc</w:t>
      </w:r>
    </w:p>
    <w:p>
      <w:pPr>
        <w:pStyle w:val="Text"/>
        <w:rPr>
          <w:rFonts w:ascii="IFAO-Grec Unicode" w:cs="IFAO-Grec Unicode" w:hAnsi="IFAO-Grec Unicode" w:eastAsia="IFAO-Grec Unicode"/>
        </w:rPr>
      </w:pPr>
      <w:r>
        <w:rPr>
          <w:rFonts w:ascii="IFAO-Grec Unicode" w:hAnsi="IFAO-Grec Unicode"/>
          <w:rtl w:val="0"/>
        </w:rPr>
        <w:t>&lt;D=.r&lt;=</w:t>
      </w:r>
    </w:p>
    <w:p>
      <w:pPr>
        <w:pStyle w:val="Text"/>
        <w:rPr>
          <w:rFonts w:ascii="IFAO-Grec Unicode" w:cs="IFAO-Grec Unicode" w:hAnsi="IFAO-Grec Unicode" w:eastAsia="IFAO-Grec Unicode"/>
        </w:rPr>
      </w:pPr>
      <w:r>
        <w:rPr>
          <w:rFonts w:ascii="IFAO-Grec Unicode" w:hAnsi="IFAO-Grec Unicode"/>
          <w:rtl w:val="0"/>
          <w:lang w:val="en-US"/>
        </w:rPr>
        <w:t>1. *rho-cross* &lt;:</w:t>
      </w:r>
      <w:r>
        <w:rPr>
          <w:rFonts w:ascii="IFAO-Grec Unicode" w:hAnsi="IFAO-Grec Unicode" w:hint="default"/>
          <w:rtl w:val="0"/>
        </w:rPr>
        <w:t>τὸ γράμμα</w:t>
      </w:r>
      <w:r>
        <w:rPr>
          <w:rFonts w:ascii="IFAO-Grec Unicode" w:hAnsi="IFAO-Grec Unicode"/>
          <w:rtl w:val="0"/>
        </w:rPr>
        <w:t>|alt|</w:t>
      </w:r>
      <w:r>
        <w:rPr>
          <w:rFonts w:ascii="IFAO-Grec Unicode" w:hAnsi="IFAO-Grec Unicode" w:hint="default"/>
          <w:rtl w:val="0"/>
        </w:rPr>
        <w:t>τὰ γράμματα</w:t>
      </w:r>
      <w:r>
        <w:rPr>
          <w:rFonts w:ascii="IFAO-Grec Unicode" w:hAnsi="IFAO-Grec Unicode"/>
          <w:rtl w:val="0"/>
          <w:lang w:val="en-US"/>
        </w:rPr>
        <w:t xml:space="preserve">:&gt; </w:t>
      </w:r>
      <w:r>
        <w:rPr>
          <w:rFonts w:ascii="IFAO-Grec Unicode" w:hAnsi="IFAO-Grec Unicode" w:hint="default"/>
          <w:rtl w:val="0"/>
        </w:rPr>
        <w:t>τοῦ ἐμοῦ ἀδελφοῦ ἐδεξάμην· ἐδεξάμην δὲ</w:t>
      </w:r>
    </w:p>
    <w:p>
      <w:pPr>
        <w:pStyle w:val="Text"/>
        <w:rPr>
          <w:rFonts w:ascii="IFAO-Grec Unicode" w:cs="IFAO-Grec Unicode" w:hAnsi="IFAO-Grec Unicode" w:eastAsia="IFAO-Grec Unicode"/>
        </w:rPr>
      </w:pPr>
      <w:r>
        <w:rPr>
          <w:rFonts w:ascii="IFAO-Grec Unicode" w:hAnsi="IFAO-Grec Unicode"/>
          <w:rtl w:val="0"/>
        </w:rPr>
        <w:t xml:space="preserve">2. </w:t>
      </w:r>
      <w:r>
        <w:rPr>
          <w:rFonts w:ascii="IFAO-Grec Unicode" w:hAnsi="IFAO-Grec Unicode" w:hint="default"/>
          <w:rtl w:val="0"/>
        </w:rPr>
        <w:t xml:space="preserve">τὰ </w:t>
      </w:r>
      <w:r>
        <w:rPr>
          <w:rFonts w:ascii="IFAO-Grec Unicode" w:hAnsi="IFAO-Grec Unicode"/>
          <w:rtl w:val="0"/>
        </w:rPr>
        <w:t>&lt;:</w:t>
      </w:r>
      <w:r>
        <w:rPr>
          <w:rFonts w:ascii="IFAO-Grec Unicode" w:hAnsi="IFAO-Grec Unicode" w:hint="default"/>
          <w:rtl w:val="0"/>
        </w:rPr>
        <w:t>εἴδη</w:t>
      </w:r>
      <w:r>
        <w:rPr>
          <w:rFonts w:ascii="IFAO-Grec Unicode" w:hAnsi="IFAO-Grec Unicode"/>
          <w:rtl w:val="0"/>
        </w:rPr>
        <w:t>|reg|&lt;:</w:t>
      </w:r>
      <w:r>
        <w:rPr>
          <w:rFonts w:ascii="IFAO-Grec Unicode" w:hAnsi="IFAO-Grec Unicode" w:hint="default"/>
          <w:rtl w:val="0"/>
        </w:rPr>
        <w:t>εἴτη</w:t>
      </w:r>
      <w:r>
        <w:rPr>
          <w:rFonts w:ascii="IFAO-Grec Unicode" w:hAnsi="IFAO-Grec Unicode"/>
          <w:rtl w:val="0"/>
        </w:rPr>
        <w:t>|subst|.3</w:t>
      </w:r>
      <w:r>
        <w:rPr>
          <w:rFonts w:ascii="IFAO-Grec Unicode" w:hAnsi="IFAO-Grec Unicode" w:hint="default"/>
          <w:rtl w:val="0"/>
        </w:rPr>
        <w:t>η</w:t>
      </w:r>
      <w:r>
        <w:rPr>
          <w:rFonts w:ascii="IFAO-Grec Unicode" w:hAnsi="IFAO-Grec Unicode"/>
          <w:rtl w:val="0"/>
          <w:lang w:val="en-US"/>
        </w:rPr>
        <w:t>:&gt;:&gt;</w:t>
      </w:r>
      <w:r>
        <w:rPr>
          <w:rFonts w:ascii="IFAO-Grec Unicode" w:hAnsi="IFAO-Grec Unicode" w:hint="default"/>
          <w:rtl w:val="0"/>
        </w:rPr>
        <w:t xml:space="preserve">· τοὺς ὀκτὼ </w:t>
      </w:r>
      <w:r>
        <w:rPr>
          <w:rFonts w:ascii="IFAO-Grec Unicode" w:hAnsi="IFAO-Grec Unicode"/>
          <w:rtl w:val="0"/>
        </w:rPr>
        <w:t>&lt;:</w:t>
      </w:r>
      <w:r>
        <w:rPr>
          <w:rFonts w:ascii="IFAO-Grec Unicode" w:hAnsi="IFAO-Grec Unicode" w:hint="default"/>
          <w:rtl w:val="0"/>
        </w:rPr>
        <w:t>κοριάξους</w:t>
      </w:r>
      <w:r>
        <w:rPr>
          <w:rFonts w:ascii="IFAO-Grec Unicode" w:hAnsi="IFAO-Grec Unicode"/>
          <w:rtl w:val="0"/>
        </w:rPr>
        <w:t>|reg|</w:t>
      </w:r>
      <w:r>
        <w:rPr>
          <w:rFonts w:ascii="IFAO-Grec Unicode" w:hAnsi="IFAO-Grec Unicode" w:hint="default"/>
          <w:rtl w:val="0"/>
        </w:rPr>
        <w:t>κτ̣οριάξους</w:t>
      </w:r>
      <w:r>
        <w:rPr>
          <w:rFonts w:ascii="IFAO-Grec Unicode" w:hAnsi="IFAO-Grec Unicode"/>
          <w:rtl w:val="0"/>
          <w:lang w:val="en-US"/>
        </w:rPr>
        <w:t xml:space="preserve">:&gt; </w:t>
      </w:r>
      <w:r>
        <w:rPr>
          <w:rFonts w:ascii="IFAO-Grec Unicode" w:hAnsi="IFAO-Grec Unicode" w:hint="default"/>
          <w:rtl w:val="0"/>
        </w:rPr>
        <w:t xml:space="preserve">καὶ </w:t>
      </w:r>
      <w:r>
        <w:rPr>
          <w:rFonts w:eastAsia="IFAO-Grec Unicode" w:hint="eastAsia"/>
          <w:rtl w:val="0"/>
        </w:rPr>
        <w:t>〚</w:t>
      </w:r>
      <w:r>
        <w:rPr>
          <w:rFonts w:ascii="IFAO-Grec Unicode" w:hAnsi="IFAO-Grec Unicode" w:hint="default"/>
          <w:rtl w:val="0"/>
        </w:rPr>
        <w:t>και</w:t>
      </w:r>
      <w:r>
        <w:rPr>
          <w:rFonts w:eastAsia="IFAO-Grec Unicode" w:hint="eastAsia"/>
          <w:rtl w:val="0"/>
        </w:rPr>
        <w:t xml:space="preserve">〛 </w:t>
      </w:r>
      <w:r>
        <w:rPr>
          <w:rFonts w:ascii="IFAO-Grec Unicode" w:hAnsi="IFAO-Grec Unicode" w:hint="default"/>
          <w:rtl w:val="0"/>
        </w:rPr>
        <w:t>τέσσαρα</w:t>
      </w:r>
    </w:p>
    <w:p>
      <w:pPr>
        <w:pStyle w:val="Text"/>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hint="default"/>
          <w:rtl w:val="0"/>
        </w:rPr>
        <w:t xml:space="preserve">ἀγρέμια·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τὴν φιλίαν μεταξὺ</w:t>
      </w:r>
    </w:p>
    <w:p>
      <w:pPr>
        <w:pStyle w:val="Text"/>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ἡμῶν</w:t>
      </w:r>
      <w:r>
        <w:rPr>
          <w:rFonts w:ascii="IFAO-Grec Unicode" w:hAnsi="IFAO-Grec Unicode"/>
          <w:rtl w:val="0"/>
        </w:rPr>
        <w:t xml:space="preserve">, </w:t>
      </w:r>
      <w:r>
        <w:rPr>
          <w:rFonts w:ascii="IFAO-Grec Unicode" w:hAnsi="IFAO-Grec Unicode" w:hint="default"/>
          <w:rtl w:val="0"/>
        </w:rPr>
        <w:t>ουκα</w:t>
      </w:r>
      <w:r>
        <w:rPr>
          <w:rFonts w:ascii="IFAO-Grec Unicode" w:hAnsi="IFAO-Grec Unicode"/>
          <w:rtl w:val="0"/>
          <w:lang w:val="pt-PT"/>
        </w:rPr>
        <w:t>.2[.1].1</w:t>
      </w:r>
      <w:r>
        <w:rPr>
          <w:rFonts w:ascii="IFAO-Grec Unicode" w:hAnsi="IFAO-Grec Unicode" w:hint="default"/>
          <w:rtl w:val="0"/>
        </w:rPr>
        <w:t>ου· γράψον ἐπιστολὴν</w:t>
      </w:r>
    </w:p>
    <w:p>
      <w:pPr>
        <w:pStyle w:val="Text"/>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ἵ</w:t>
      </w:r>
      <w:r>
        <w:rPr>
          <w:rFonts w:ascii="IFAO-Grec Unicode" w:hAnsi="IFAO-Grec Unicode"/>
          <w:rtl w:val="0"/>
        </w:rPr>
        <w:t>(</w:t>
      </w:r>
      <w:r>
        <w:rPr>
          <w:rFonts w:ascii="IFAO-Grec Unicode" w:hAnsi="IFAO-Grec Unicode" w:hint="default"/>
          <w:rtl w:val="0"/>
        </w:rPr>
        <w:t>¨</w:t>
      </w:r>
      <w:r>
        <w:rPr>
          <w:rFonts w:ascii="IFAO-Grec Unicode" w:hAnsi="IFAO-Grec Unicode"/>
          <w:rtl w:val="0"/>
        </w:rPr>
        <w:t>)</w:t>
      </w:r>
      <w:r>
        <w:rPr>
          <w:rFonts w:ascii="IFAO-Grec Unicode" w:hAnsi="IFAO-Grec Unicode" w:hint="default"/>
          <w:rtl w:val="0"/>
        </w:rPr>
        <w:t xml:space="preserve">να μὴ ἐπαρθ̣ῶσιν </w:t>
      </w:r>
      <w:r>
        <w:rPr>
          <w:rFonts w:ascii="IFAO-Grec Unicode" w:hAnsi="IFAO-Grec Unicode"/>
          <w:rtl w:val="0"/>
        </w:rPr>
        <w:t>\</w:t>
      </w:r>
      <w:r>
        <w:rPr>
          <w:rFonts w:ascii="IFAO-Grec Unicode" w:hAnsi="IFAO-Grec Unicode" w:hint="default"/>
          <w:rtl w:val="0"/>
        </w:rPr>
        <w:t>μ̣ά̣τ̣ην</w:t>
      </w:r>
      <w:r>
        <w:rPr>
          <w:rFonts w:ascii="IFAO-Grec Unicode" w:hAnsi="IFAO-Grec Unicode"/>
          <w:rtl w:val="0"/>
        </w:rPr>
        <w:t>/</w:t>
      </w:r>
      <w:r>
        <w:rPr>
          <w:rFonts w:ascii="IFAO-Grec Unicode" w:hAnsi="IFAO-Grec Unicode" w:hint="default"/>
          <w:rtl w:val="0"/>
        </w:rPr>
        <w:t xml:space="preserve">·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ὅτι ἐγὼ καὶ σύ̣</w:t>
      </w:r>
      <w:r>
        <w:rPr>
          <w:rFonts w:ascii="IFAO-Grec Unicode" w:hAnsi="IFAO-Grec Unicode"/>
          <w:rtl w:val="0"/>
        </w:rPr>
        <w:t>,</w:t>
      </w:r>
    </w:p>
    <w:p>
      <w:pPr>
        <w:pStyle w:val="Text"/>
        <w:rPr>
          <w:rFonts w:ascii="IFAO-Grec Unicode" w:cs="IFAO-Grec Unicode" w:hAnsi="IFAO-Grec Unicode" w:eastAsia="IFAO-Grec Unicode"/>
        </w:rPr>
      </w:pPr>
      <w:r>
        <w:rPr>
          <w:rFonts w:ascii="IFAO-Grec Unicode" w:hAnsi="IFAO-Grec Unicode"/>
          <w:rtl w:val="0"/>
        </w:rPr>
        <w:t>6. &lt;:</w:t>
      </w:r>
      <w:r>
        <w:rPr>
          <w:rFonts w:ascii="IFAO-Grec Unicode" w:hAnsi="IFAO-Grec Unicode" w:hint="default"/>
          <w:rtl w:val="0"/>
        </w:rPr>
        <w:t>μείζονες</w:t>
      </w:r>
      <w:r>
        <w:rPr>
          <w:rFonts w:ascii="IFAO-Grec Unicode" w:hAnsi="IFAO-Grec Unicode"/>
          <w:rtl w:val="0"/>
        </w:rPr>
        <w:t>|reg|</w:t>
      </w:r>
      <w:r>
        <w:rPr>
          <w:rFonts w:ascii="IFAO-Grec Unicode" w:hAnsi="IFAO-Grec Unicode" w:hint="default"/>
          <w:rtl w:val="0"/>
        </w:rPr>
        <w:t>μείζ̣ωσιν</w:t>
      </w:r>
      <w:r>
        <w:rPr>
          <w:rFonts w:ascii="IFAO-Grec Unicode" w:hAnsi="IFAO-Grec Unicode"/>
          <w:rtl w:val="0"/>
          <w:lang w:val="en-US"/>
        </w:rPr>
        <w:t xml:space="preserve">:&gt; </w:t>
      </w:r>
      <w:r>
        <w:rPr>
          <w:rFonts w:ascii="IFAO-Grec Unicode" w:hAnsi="IFAO-Grec Unicode" w:hint="default"/>
          <w:rtl w:val="0"/>
        </w:rPr>
        <w:t>οἱ ἀπὸ Μιγ̣τ̣ο̣λεως</w:t>
      </w:r>
      <w:r>
        <w:rPr>
          <w:rFonts w:ascii="IFAO-Grec Unicode" w:hAnsi="IFAO-Grec Unicode"/>
          <w:rtl w:val="0"/>
        </w:rPr>
        <w:t xml:space="preserve">, </w:t>
      </w:r>
      <w:r>
        <w:rPr>
          <w:rFonts w:ascii="IFAO-Grec Unicode" w:hAnsi="IFAO-Grec Unicode" w:hint="default"/>
          <w:rtl w:val="0"/>
        </w:rPr>
        <w:t>ἐπειδὴ οὖν</w:t>
      </w:r>
    </w:p>
    <w:p>
      <w:pPr>
        <w:pStyle w:val="Text"/>
        <w:rPr>
          <w:rFonts w:ascii="IFAO-Grec Unicode" w:cs="IFAO-Grec Unicode" w:hAnsi="IFAO-Grec Unicode" w:eastAsia="IFAO-Grec Unicode"/>
        </w:rPr>
      </w:pPr>
      <w:r>
        <w:rPr>
          <w:rFonts w:ascii="IFAO-Grec Unicode" w:hAnsi="IFAO-Grec Unicode"/>
          <w:rtl w:val="0"/>
        </w:rPr>
        <w:t xml:space="preserve">7. </w:t>
      </w:r>
      <w:r>
        <w:rPr>
          <w:rFonts w:ascii="IFAO-Grec Unicode" w:hAnsi="IFAO-Grec Unicode" w:hint="default"/>
          <w:rtl w:val="0"/>
        </w:rPr>
        <w:t xml:space="preserve">οἶδα ὅτι πολλὰ </w:t>
      </w:r>
      <w:r>
        <w:rPr>
          <w:rFonts w:ascii="IFAO-Grec Unicode" w:hAnsi="IFAO-Grec Unicode"/>
          <w:rtl w:val="0"/>
        </w:rPr>
        <w:t>&lt;:</w:t>
      </w:r>
      <w:r>
        <w:rPr>
          <w:rFonts w:ascii="IFAO-Grec Unicode" w:hAnsi="IFAO-Grec Unicode" w:hint="default"/>
          <w:rtl w:val="0"/>
        </w:rPr>
        <w:t>σιαίνουσι</w:t>
      </w:r>
      <w:r>
        <w:rPr>
          <w:rFonts w:ascii="IFAO-Grec Unicode" w:hAnsi="IFAO-Grec Unicode"/>
          <w:rtl w:val="0"/>
        </w:rPr>
        <w:t>|reg|</w:t>
      </w:r>
      <w:r>
        <w:rPr>
          <w:rFonts w:ascii="IFAO-Grec Unicode" w:hAnsi="IFAO-Grec Unicode" w:hint="default"/>
          <w:rtl w:val="0"/>
        </w:rPr>
        <w:t>σιαίνονσοι</w:t>
      </w:r>
      <w:r>
        <w:rPr>
          <w:rFonts w:ascii="IFAO-Grec Unicode" w:hAnsi="IFAO-Grec Unicode"/>
          <w:rtl w:val="0"/>
          <w:lang w:val="en-US"/>
        </w:rPr>
        <w:t>:&gt;</w:t>
      </w:r>
      <w:r>
        <w:rPr>
          <w:rFonts w:ascii="IFAO-Grec Unicode" w:hAnsi="IFAO-Grec Unicode" w:hint="default"/>
          <w:rtl w:val="0"/>
        </w:rPr>
        <w:t>· καὶ ἐπειδὴ ἤκουσα</w:t>
      </w:r>
    </w:p>
    <w:p>
      <w:pPr>
        <w:pStyle w:val="Text"/>
        <w:rPr>
          <w:rFonts w:ascii="IFAO-Grec Unicode" w:cs="IFAO-Grec Unicode" w:hAnsi="IFAO-Grec Unicode" w:eastAsia="IFAO-Grec Unicode"/>
        </w:rPr>
      </w:pPr>
      <w:r>
        <w:rPr>
          <w:rFonts w:ascii="IFAO-Grec Unicode" w:hAnsi="IFAO-Grec Unicode"/>
          <w:rtl w:val="0"/>
        </w:rPr>
        <w:t xml:space="preserve">8. </w:t>
      </w:r>
      <w:r>
        <w:rPr>
          <w:rFonts w:ascii="IFAO-Grec Unicode" w:hAnsi="IFAO-Grec Unicode" w:hint="default"/>
          <w:rtl w:val="0"/>
        </w:rPr>
        <w:t xml:space="preserve">ὅτι </w:t>
      </w:r>
      <w:r>
        <w:rPr>
          <w:rFonts w:ascii="IFAO-Grec Unicode" w:hAnsi="IFAO-Grec Unicode"/>
          <w:rtl w:val="0"/>
        </w:rPr>
        <w:t>&lt;:</w:t>
      </w:r>
      <w:r>
        <w:rPr>
          <w:rFonts w:ascii="IFAO-Grec Unicode" w:hAnsi="IFAO-Grec Unicode" w:hint="default"/>
          <w:rtl w:val="0"/>
        </w:rPr>
        <w:t>ἀπῆλθες</w:t>
      </w:r>
      <w:r>
        <w:rPr>
          <w:rFonts w:ascii="IFAO-Grec Unicode" w:hAnsi="IFAO-Grec Unicode"/>
          <w:rtl w:val="0"/>
        </w:rPr>
        <w:t>(?)|reg|</w:t>
      </w:r>
      <w:r>
        <w:rPr>
          <w:rFonts w:ascii="IFAO-Grec Unicode" w:hAnsi="IFAO-Grec Unicode" w:hint="default"/>
          <w:rtl w:val="0"/>
        </w:rPr>
        <w:t>ἀπῆλθεν</w:t>
      </w:r>
      <w:r>
        <w:rPr>
          <w:rFonts w:ascii="IFAO-Grec Unicode" w:hAnsi="IFAO-Grec Unicode"/>
          <w:rtl w:val="0"/>
          <w:lang w:val="en-US"/>
        </w:rPr>
        <w:t xml:space="preserve">:&gt; </w:t>
      </w:r>
      <w:r>
        <w:rPr>
          <w:rFonts w:ascii="IFAO-Grec Unicode" w:hAnsi="IFAO-Grec Unicode" w:hint="default"/>
          <w:rtl w:val="0"/>
        </w:rPr>
        <w:t>εἰς τὸ χωρίον σου πάλιν</w:t>
      </w:r>
      <w:r>
        <w:rPr>
          <w:rFonts w:ascii="IFAO-Grec Unicode" w:hAnsi="IFAO-Grec Unicode"/>
          <w:rtl w:val="0"/>
        </w:rPr>
        <w:t xml:space="preserve">, </w:t>
      </w:r>
      <w:r>
        <w:rPr>
          <w:rFonts w:ascii="IFAO-Grec Unicode" w:hAnsi="IFAO-Grec Unicode" w:hint="default"/>
          <w:rtl w:val="0"/>
        </w:rPr>
        <w:t>πάνυ</w:t>
      </w:r>
    </w:p>
    <w:p>
      <w:pPr>
        <w:pStyle w:val="Text"/>
        <w:rPr>
          <w:rFonts w:ascii="IFAO-Grec Unicode" w:cs="IFAO-Grec Unicode" w:hAnsi="IFAO-Grec Unicode" w:eastAsia="IFAO-Grec Unicode"/>
        </w:rPr>
      </w:pPr>
      <w:r>
        <w:rPr>
          <w:rFonts w:ascii="IFAO-Grec Unicode" w:hAnsi="IFAO-Grec Unicode"/>
          <w:rtl w:val="0"/>
        </w:rPr>
        <w:t>9. &lt;:</w:t>
      </w:r>
      <w:r>
        <w:rPr>
          <w:rFonts w:ascii="IFAO-Grec Unicode" w:hAnsi="IFAO-Grec Unicode" w:hint="default"/>
          <w:rtl w:val="0"/>
        </w:rPr>
        <w:t>ἐχάρη</w:t>
      </w:r>
      <w:r>
        <w:rPr>
          <w:rFonts w:ascii="IFAO-Grec Unicode" w:hAnsi="IFAO-Grec Unicode"/>
          <w:rtl w:val="0"/>
        </w:rPr>
        <w:t>|reg|</w:t>
      </w:r>
      <w:r>
        <w:rPr>
          <w:rFonts w:ascii="IFAO-Grec Unicode" w:hAnsi="IFAO-Grec Unicode" w:hint="default"/>
          <w:rtl w:val="0"/>
        </w:rPr>
        <w:t>ἐχάρην</w:t>
      </w:r>
      <w:r>
        <w:rPr>
          <w:rFonts w:ascii="IFAO-Grec Unicode" w:hAnsi="IFAO-Grec Unicode"/>
          <w:rtl w:val="0"/>
          <w:lang w:val="en-US"/>
        </w:rPr>
        <w:t xml:space="preserve">:&gt; </w:t>
      </w:r>
      <w:r>
        <w:rPr>
          <w:rFonts w:ascii="IFAO-Grec Unicode" w:hAnsi="IFAO-Grec Unicode" w:hint="default"/>
          <w:rtl w:val="0"/>
        </w:rPr>
        <w:t xml:space="preserve">ἡ </w:t>
      </w:r>
      <w:r>
        <w:rPr>
          <w:rFonts w:ascii="IFAO-Grec Unicode" w:hAnsi="IFAO-Grec Unicode"/>
          <w:rtl w:val="0"/>
        </w:rPr>
        <w:t>&lt;:</w:t>
      </w:r>
      <w:r>
        <w:rPr>
          <w:rFonts w:ascii="IFAO-Grec Unicode" w:hAnsi="IFAO-Grec Unicode" w:hint="default"/>
          <w:rtl w:val="0"/>
        </w:rPr>
        <w:t>ψυχή</w:t>
      </w:r>
      <w:r>
        <w:rPr>
          <w:rFonts w:ascii="IFAO-Grec Unicode" w:hAnsi="IFAO-Grec Unicode"/>
          <w:rtl w:val="0"/>
        </w:rPr>
        <w:t>|reg|</w:t>
      </w:r>
      <w:r>
        <w:rPr>
          <w:rFonts w:ascii="IFAO-Grec Unicode" w:hAnsi="IFAO-Grec Unicode" w:hint="default"/>
          <w:rtl w:val="0"/>
        </w:rPr>
        <w:t>ψυχήν</w:t>
      </w:r>
      <w:r>
        <w:rPr>
          <w:rFonts w:ascii="IFAO-Grec Unicode" w:hAnsi="IFAO-Grec Unicode"/>
          <w:rtl w:val="0"/>
          <w:lang w:val="en-US"/>
        </w:rPr>
        <w:t xml:space="preserve">:&gt; </w:t>
      </w:r>
      <w:r>
        <w:rPr>
          <w:rFonts w:ascii="IFAO-Grec Unicode" w:hAnsi="IFAO-Grec Unicode" w:hint="default"/>
          <w:rtl w:val="0"/>
        </w:rPr>
        <w:t xml:space="preserve">μου καὶ </w:t>
      </w:r>
      <w:r>
        <w:rPr>
          <w:rFonts w:eastAsia="IFAO-Grec Unicode" w:hint="eastAsia"/>
          <w:rtl w:val="0"/>
        </w:rPr>
        <w:t>〚</w:t>
      </w:r>
      <w:r>
        <w:rPr>
          <w:rFonts w:ascii="IFAO-Grec Unicode" w:hAnsi="IFAO-Grec Unicode" w:hint="default"/>
          <w:rtl w:val="0"/>
        </w:rPr>
        <w:t>κ̣α̣ι̣</w:t>
      </w:r>
      <w:r>
        <w:rPr>
          <w:rFonts w:ascii="IFAO-Grec Unicode" w:hAnsi="IFAO-Grec Unicode"/>
          <w:rtl w:val="0"/>
          <w:lang w:val="pt-PT"/>
        </w:rPr>
        <w:t>.3[.3].2</w:t>
      </w:r>
      <w:r>
        <w:rPr>
          <w:rFonts w:ascii="IFAO-Grec Unicode" w:hAnsi="IFAO-Grec Unicode" w:hint="default"/>
          <w:rtl w:val="0"/>
        </w:rPr>
        <w:t>κ̣</w:t>
      </w:r>
      <w:r>
        <w:rPr>
          <w:rFonts w:ascii="IFAO-Grec Unicode" w:hAnsi="IFAO-Grec Unicode"/>
          <w:rtl w:val="0"/>
        </w:rPr>
        <w:t>.2</w:t>
      </w:r>
      <w:r>
        <w:rPr>
          <w:rFonts w:ascii="IFAO-Grec Unicode" w:hAnsi="IFAO-Grec Unicode" w:hint="default"/>
          <w:rtl w:val="0"/>
        </w:rPr>
        <w:t>ξας</w:t>
      </w:r>
      <w:r>
        <w:rPr>
          <w:rFonts w:eastAsia="IFAO-Grec Unicode" w:hint="eastAsia"/>
          <w:rtl w:val="0"/>
        </w:rPr>
        <w:t xml:space="preserve">〛 </w:t>
      </w:r>
      <w:r>
        <w:rPr>
          <w:rFonts w:ascii="IFAO-Grec Unicode" w:hAnsi="IFAO-Grec Unicode"/>
          <w:rtl w:val="0"/>
        </w:rPr>
        <w:t>&lt;:&lt;:</w:t>
      </w:r>
      <w:r>
        <w:rPr>
          <w:rFonts w:ascii="IFAO-Grec Unicode" w:hAnsi="IFAO-Grec Unicode" w:hint="default"/>
          <w:rtl w:val="0"/>
        </w:rPr>
        <w:t>πάντες</w:t>
      </w:r>
      <w:r>
        <w:rPr>
          <w:rFonts w:ascii="IFAO-Grec Unicode" w:hAnsi="IFAO-Grec Unicode"/>
          <w:rtl w:val="0"/>
        </w:rPr>
        <w:t>|alt|</w:t>
      </w:r>
      <w:r>
        <w:rPr>
          <w:rFonts w:ascii="IFAO-Grec Unicode" w:hAnsi="IFAO-Grec Unicode" w:hint="default"/>
          <w:rtl w:val="0"/>
        </w:rPr>
        <w:t>πάντων</w:t>
      </w:r>
      <w:r>
        <w:rPr>
          <w:rFonts w:ascii="IFAO-Grec Unicode" w:hAnsi="IFAO-Grec Unicode"/>
          <w:rtl w:val="0"/>
        </w:rPr>
        <w:t>(?):&gt;|reg|</w:t>
      </w:r>
      <w:r>
        <w:rPr>
          <w:rFonts w:ascii="IFAO-Grec Unicode" w:hAnsi="IFAO-Grec Unicode" w:hint="default"/>
          <w:rtl w:val="0"/>
        </w:rPr>
        <w:t>πάντα</w:t>
      </w:r>
      <w:r>
        <w:rPr>
          <w:rFonts w:ascii="IFAO-Grec Unicode" w:hAnsi="IFAO-Grec Unicode"/>
          <w:rtl w:val="0"/>
          <w:lang w:val="en-US"/>
        </w:rPr>
        <w:t xml:space="preserve">:&gt; </w:t>
      </w:r>
      <w:r>
        <w:rPr>
          <w:rFonts w:ascii="IFAO-Grec Unicode" w:hAnsi="IFAO-Grec Unicode" w:hint="default"/>
          <w:rtl w:val="0"/>
        </w:rPr>
        <w:t>ἐκ̣ τ̣οῦ ὁσπιτίου·</w:t>
      </w:r>
    </w:p>
    <w:p>
      <w:pPr>
        <w:pStyle w:val="Text"/>
        <w:rPr>
          <w:rFonts w:ascii="IFAO-Grec Unicode" w:cs="IFAO-Grec Unicode" w:hAnsi="IFAO-Grec Unicode" w:eastAsia="IFAO-Grec Unicode"/>
        </w:rPr>
      </w:pPr>
      <w:r>
        <w:rPr>
          <w:rFonts w:ascii="IFAO-Grec Unicode" w:hAnsi="IFAO-Grec Unicode"/>
          <w:rtl w:val="0"/>
        </w:rPr>
        <w:t xml:space="preserve">10. </w:t>
      </w:r>
      <w:r>
        <w:rPr>
          <w:rFonts w:ascii="IFAO-Grec Unicode" w:hAnsi="IFAO-Grec Unicode" w:hint="default"/>
          <w:rtl w:val="0"/>
        </w:rPr>
        <w:t xml:space="preserve">ἐγὼ </w:t>
      </w:r>
      <w:r>
        <w:rPr>
          <w:rFonts w:eastAsia="IFAO-Grec Unicode" w:hint="eastAsia"/>
          <w:rtl w:val="0"/>
        </w:rPr>
        <w:t>〚</w:t>
      </w:r>
      <w:r>
        <w:rPr>
          <w:rFonts w:ascii="IFAO-Grec Unicode" w:hAnsi="IFAO-Grec Unicode" w:hint="default"/>
          <w:rtl w:val="0"/>
        </w:rPr>
        <w:t>τ̣</w:t>
      </w:r>
      <w:r>
        <w:rPr>
          <w:rFonts w:ascii="IFAO-Grec Unicode" w:hAnsi="IFAO-Grec Unicode"/>
          <w:rtl w:val="0"/>
        </w:rPr>
        <w:t>.1</w:t>
      </w:r>
      <w:r>
        <w:rPr>
          <w:rFonts w:ascii="IFAO-Grec Unicode" w:hAnsi="IFAO-Grec Unicode" w:hint="default"/>
          <w:rtl w:val="0"/>
        </w:rPr>
        <w:t>λ̣</w:t>
      </w:r>
      <w:r>
        <w:rPr>
          <w:rFonts w:ascii="IFAO-Grec Unicode" w:hAnsi="IFAO-Grec Unicode"/>
          <w:rtl w:val="0"/>
        </w:rPr>
        <w:t>.2</w:t>
      </w:r>
      <w:r>
        <w:rPr>
          <w:rFonts w:eastAsia="IFAO-Grec Unicode" w:hint="eastAsia"/>
          <w:rtl w:val="0"/>
        </w:rPr>
        <w:t xml:space="preserve">〛 </w:t>
      </w:r>
      <w:r>
        <w:rPr>
          <w:rFonts w:ascii="IFAO-Grec Unicode" w:hAnsi="IFAO-Grec Unicode" w:hint="default"/>
          <w:rtl w:val="0"/>
        </w:rPr>
        <w:t xml:space="preserve">Θαλητ </w:t>
      </w:r>
      <w:r>
        <w:rPr>
          <w:rFonts w:ascii="IFAO-Grec Unicode" w:hAnsi="IFAO-Grec Unicode"/>
          <w:rtl w:val="0"/>
        </w:rPr>
        <w:t>(</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υνῶ</w:t>
      </w:r>
      <w:r>
        <w:rPr>
          <w:rFonts w:ascii="IFAO-Grec Unicode" w:hAnsi="IFAO-Grec Unicode"/>
          <w:rtl w:val="0"/>
        </w:rPr>
        <w:t>))</w:t>
      </w:r>
      <w:r>
        <w:rPr>
          <w:rFonts w:ascii="IFAO-Grec Unicode" w:hAnsi="IFAO-Grec Unicode" w:hint="default"/>
          <w:rtl w:val="0"/>
        </w:rPr>
        <w:t>· προσκύνησον δὲ τὴν κύραν Μαρίαν</w:t>
      </w:r>
    </w:p>
    <w:p>
      <w:pPr>
        <w:pStyle w:val="Text"/>
        <w:rPr>
          <w:rFonts w:ascii="IFAO-Grec Unicode" w:cs="IFAO-Grec Unicode" w:hAnsi="IFAO-Grec Unicode" w:eastAsia="IFAO-Grec Unicode"/>
        </w:rPr>
      </w:pPr>
      <w:r>
        <w:rPr>
          <w:rFonts w:ascii="IFAO-Grec Unicode" w:hAnsi="IFAO-Grec Unicode"/>
          <w:rtl w:val="0"/>
        </w:rPr>
        <w:t xml:space="preserve">11. </w:t>
      </w:r>
      <w:r>
        <w:rPr>
          <w:rFonts w:ascii="IFAO-Grec Unicode" w:hAnsi="IFAO-Grec Unicode" w:hint="default"/>
          <w:rtl w:val="0"/>
        </w:rPr>
        <w:t xml:space="preserve">καὶ </w:t>
      </w:r>
      <w:r>
        <w:rPr>
          <w:rFonts w:ascii="IFAO-Grec Unicode" w:hAnsi="IFAO-Grec Unicode"/>
          <w:rtl w:val="0"/>
        </w:rPr>
        <w:t>&lt;:</w:t>
      </w:r>
      <w:r>
        <w:rPr>
          <w:rFonts w:ascii="IFAO-Grec Unicode" w:hAnsi="IFAO-Grec Unicode" w:hint="default"/>
          <w:rtl w:val="0"/>
        </w:rPr>
        <w:t>τὸ</w:t>
      </w:r>
      <w:r>
        <w:rPr>
          <w:rFonts w:ascii="IFAO-Grec Unicode" w:hAnsi="IFAO-Grec Unicode"/>
          <w:rtl w:val="0"/>
        </w:rPr>
        <w:t>|reg|</w:t>
      </w:r>
      <w:r>
        <w:rPr>
          <w:rFonts w:ascii="IFAO-Grec Unicode" w:hAnsi="IFAO-Grec Unicode" w:hint="default"/>
          <w:rtl w:val="0"/>
        </w:rPr>
        <w:t>τοὺ</w:t>
      </w:r>
      <w:r>
        <w:rPr>
          <w:rFonts w:ascii="IFAO-Grec Unicode" w:hAnsi="IFAO-Grec Unicode"/>
          <w:rtl w:val="0"/>
        </w:rPr>
        <w:t>:&gt; &lt;:</w:t>
      </w:r>
      <w:r>
        <w:rPr>
          <w:rFonts w:ascii="IFAO-Grec Unicode" w:hAnsi="IFAO-Grec Unicode" w:hint="default"/>
          <w:rtl w:val="0"/>
        </w:rPr>
        <w:t>μικρὸν</w:t>
      </w:r>
      <w:r>
        <w:rPr>
          <w:rFonts w:ascii="IFAO-Grec Unicode" w:hAnsi="IFAO-Grec Unicode"/>
          <w:rtl w:val="0"/>
        </w:rPr>
        <w:t>|reg|</w:t>
      </w:r>
      <w:r>
        <w:rPr>
          <w:rFonts w:ascii="IFAO-Grec Unicode" w:hAnsi="IFAO-Grec Unicode" w:hint="default"/>
          <w:rtl w:val="0"/>
        </w:rPr>
        <w:t>μικροὺ</w:t>
      </w:r>
      <w:r>
        <w:rPr>
          <w:rFonts w:ascii="IFAO-Grec Unicode" w:hAnsi="IFAO-Grec Unicode"/>
          <w:rtl w:val="0"/>
        </w:rPr>
        <w:t>:&gt; &lt;:</w:t>
      </w:r>
      <w:r>
        <w:rPr>
          <w:rFonts w:ascii="IFAO-Grec Unicode" w:hAnsi="IFAO-Grec Unicode" w:hint="default"/>
          <w:rtl w:val="0"/>
        </w:rPr>
        <w:t>παιδίον</w:t>
      </w:r>
      <w:r>
        <w:rPr>
          <w:rFonts w:ascii="IFAO-Grec Unicode" w:hAnsi="IFAO-Grec Unicode"/>
          <w:rtl w:val="0"/>
        </w:rPr>
        <w:t>|reg|</w:t>
      </w:r>
      <w:r>
        <w:rPr>
          <w:rFonts w:ascii="IFAO-Grec Unicode" w:hAnsi="IFAO-Grec Unicode" w:hint="default"/>
          <w:rtl w:val="0"/>
        </w:rPr>
        <w:t>παιδίου</w:t>
      </w:r>
      <w:r>
        <w:rPr>
          <w:rFonts w:ascii="IFAO-Grec Unicode" w:hAnsi="IFAO-Grec Unicode"/>
          <w:rtl w:val="0"/>
          <w:lang w:val="en-US"/>
        </w:rPr>
        <w:t xml:space="preserve">:&gt; </w:t>
      </w:r>
      <w:r>
        <w:rPr>
          <w:rFonts w:ascii="IFAO-Grec Unicode" w:hAnsi="IFAO-Grec Unicode" w:hint="default"/>
          <w:rtl w:val="0"/>
        </w:rPr>
        <w:t>αὐτῆς</w:t>
      </w:r>
      <w:r>
        <w:rPr>
          <w:rFonts w:ascii="IFAO-Grec Unicode" w:hAnsi="IFAO-Grec Unicode"/>
          <w:rtl w:val="0"/>
        </w:rPr>
        <w:t>. &lt;:</w:t>
      </w:r>
      <w:r>
        <w:rPr>
          <w:rFonts w:ascii="IFAO-Grec Unicode" w:hAnsi="IFAO-Grec Unicode" w:hint="default"/>
          <w:rtl w:val="0"/>
        </w:rPr>
        <w:t>κύριος</w:t>
      </w:r>
      <w:r>
        <w:rPr>
          <w:rFonts w:ascii="IFAO-Grec Unicode" w:hAnsi="IFAO-Grec Unicode"/>
          <w:rtl w:val="0"/>
        </w:rPr>
        <w:t>|reg|</w:t>
      </w:r>
      <w:r>
        <w:rPr>
          <w:rFonts w:ascii="IFAO-Grec Unicode" w:hAnsi="IFAO-Grec Unicode" w:hint="default"/>
          <w:rtl w:val="0"/>
        </w:rPr>
        <w:t>κύρι</w:t>
      </w:r>
      <w:r>
        <w:rPr>
          <w:rFonts w:ascii="IFAO-Grec Unicode" w:hAnsi="IFAO-Grec Unicode"/>
          <w:rtl w:val="0"/>
        </w:rPr>
        <w:t>:&gt; &lt;:</w:t>
      </w:r>
      <w:r>
        <w:rPr>
          <w:rFonts w:ascii="IFAO-Grec Unicode" w:hAnsi="IFAO-Grec Unicode" w:hint="default"/>
          <w:rtl w:val="0"/>
        </w:rPr>
        <w:t>Γεώργιος</w:t>
      </w:r>
      <w:r>
        <w:rPr>
          <w:rFonts w:ascii="IFAO-Grec Unicode" w:hAnsi="IFAO-Grec Unicode"/>
          <w:rtl w:val="0"/>
        </w:rPr>
        <w:t>|reg|</w:t>
      </w:r>
      <w:r>
        <w:rPr>
          <w:rFonts w:ascii="IFAO-Grec Unicode" w:hAnsi="IFAO-Grec Unicode" w:hint="default"/>
          <w:rtl w:val="0"/>
        </w:rPr>
        <w:t>Γεωργίου</w:t>
      </w:r>
      <w:r>
        <w:rPr>
          <w:rFonts w:ascii="IFAO-Grec Unicode" w:hAnsi="IFAO-Grec Unicode"/>
          <w:rtl w:val="0"/>
          <w:lang w:val="en-US"/>
        </w:rPr>
        <w:t>:&gt;</w:t>
      </w:r>
    </w:p>
    <w:p>
      <w:pPr>
        <w:pStyle w:val="Text"/>
        <w:rPr>
          <w:rFonts w:ascii="IFAO-Grec Unicode" w:cs="IFAO-Grec Unicode" w:hAnsi="IFAO-Grec Unicode" w:eastAsia="IFAO-Grec Unicode"/>
        </w:rPr>
      </w:pPr>
      <w:r>
        <w:rPr>
          <w:rFonts w:ascii="IFAO-Grec Unicode" w:hAnsi="IFAO-Grec Unicode"/>
          <w:rtl w:val="0"/>
        </w:rPr>
        <w:t xml:space="preserve">12. </w:t>
      </w:r>
      <w:r>
        <w:rPr>
          <w:rFonts w:ascii="IFAO-Grec Unicode" w:hAnsi="IFAO-Grec Unicode" w:hint="default"/>
          <w:rtl w:val="0"/>
        </w:rPr>
        <w:t>ταῦτα γράψας πλεῖστα ὑμᾶς ἀσπάζομαι</w:t>
      </w:r>
    </w:p>
    <w:p>
      <w:pPr>
        <w:pStyle w:val="Text"/>
        <w:rPr>
          <w:rFonts w:ascii="IFAO-Grec Unicode" w:cs="IFAO-Grec Unicode" w:hAnsi="IFAO-Grec Unicode" w:eastAsia="IFAO-Grec Unicode"/>
        </w:rPr>
      </w:pPr>
      <w:r>
        <w:rPr>
          <w:rFonts w:ascii="IFAO-Grec Unicode" w:hAnsi="IFAO-Grec Unicode"/>
          <w:rtl w:val="0"/>
        </w:rPr>
        <w:t xml:space="preserve">13. </w:t>
      </w:r>
      <w:r>
        <w:rPr>
          <w:rFonts w:ascii="IFAO-Grec Unicode" w:hAnsi="IFAO-Grec Unicode" w:hint="default"/>
          <w:rtl w:val="0"/>
        </w:rPr>
        <w:t xml:space="preserve">ἐν </w:t>
      </w:r>
      <w:r>
        <w:rPr>
          <w:rFonts w:ascii="IFAO-Grec Unicode" w:hAnsi="IFAO-Grec Unicode"/>
          <w:rtl w:val="0"/>
        </w:rPr>
        <w:t>&lt;:</w:t>
      </w:r>
      <w:r>
        <w:rPr>
          <w:rFonts w:ascii="IFAO-Grec Unicode" w:hAnsi="IFAO-Grec Unicode" w:hint="default"/>
          <w:rtl w:val="0"/>
        </w:rPr>
        <w:t>κυρίῳ</w:t>
      </w:r>
      <w:r>
        <w:rPr>
          <w:rFonts w:ascii="IFAO-Grec Unicode" w:hAnsi="IFAO-Grec Unicode"/>
          <w:rtl w:val="0"/>
        </w:rPr>
        <w:t>|subst|</w:t>
      </w:r>
      <w:r>
        <w:rPr>
          <w:rFonts w:ascii="IFAO-Grec Unicode" w:hAnsi="IFAO-Grec Unicode" w:hint="default"/>
          <w:rtl w:val="0"/>
        </w:rPr>
        <w:t>κυρίοͅ</w:t>
      </w:r>
      <w:r>
        <w:rPr>
          <w:rFonts w:ascii="IFAO-Grec Unicode" w:hAnsi="IFAO-Grec Unicode"/>
          <w:rtl w:val="0"/>
          <w:lang w:val="fr-FR"/>
        </w:rPr>
        <w:t xml:space="preserve">:&gt;. *stauros* </w:t>
      </w:r>
      <w:r>
        <w:rPr>
          <w:rFonts w:ascii="IFAO-Grec Unicode" w:hAnsi="IFAO-Grec Unicode" w:hint="default"/>
          <w:rtl w:val="0"/>
        </w:rPr>
        <w:t>προσκύνησον δὲ πολλὰ ἄπα</w:t>
      </w:r>
    </w:p>
    <w:p>
      <w:pPr>
        <w:pStyle w:val="Text"/>
        <w:rPr>
          <w:rFonts w:ascii="IFAO-Grec Unicode" w:cs="IFAO-Grec Unicode" w:hAnsi="IFAO-Grec Unicode" w:eastAsia="IFAO-Grec Unicode"/>
        </w:rPr>
      </w:pPr>
      <w:r>
        <w:rPr>
          <w:rFonts w:ascii="IFAO-Grec Unicode" w:hAnsi="IFAO-Grec Unicode"/>
          <w:rtl w:val="0"/>
        </w:rPr>
        <w:t>14. &lt;:</w:t>
      </w:r>
      <w:r>
        <w:rPr>
          <w:rFonts w:ascii="IFAO-Grec Unicode" w:hAnsi="IFAO-Grec Unicode" w:hint="default"/>
          <w:rtl w:val="0"/>
        </w:rPr>
        <w:t>Γερόντιον</w:t>
      </w:r>
      <w:r>
        <w:rPr>
          <w:rFonts w:ascii="IFAO-Grec Unicode" w:hAnsi="IFAO-Grec Unicode"/>
          <w:rtl w:val="0"/>
        </w:rPr>
        <w:t>|reg|</w:t>
      </w:r>
      <w:r>
        <w:rPr>
          <w:rFonts w:ascii="IFAO-Grec Unicode" w:hAnsi="IFAO-Grec Unicode" w:hint="default"/>
          <w:rtl w:val="0"/>
        </w:rPr>
        <w:t>Καιρ</w:t>
      </w:r>
      <w:r>
        <w:rPr>
          <w:rFonts w:eastAsia="IFAO-Grec Unicode" w:hint="eastAsia"/>
          <w:rtl w:val="0"/>
        </w:rPr>
        <w:t>〚</w:t>
      </w:r>
      <w:r>
        <w:rPr>
          <w:rFonts w:ascii="IFAO-Grec Unicode" w:hAnsi="IFAO-Grec Unicode"/>
          <w:rtl w:val="0"/>
        </w:rPr>
        <w:t>.1</w:t>
      </w:r>
      <w:r>
        <w:rPr>
          <w:rFonts w:eastAsia="IFAO-Grec Unicode" w:hint="eastAsia"/>
          <w:rtl w:val="0"/>
        </w:rPr>
        <w:t>〛</w:t>
      </w:r>
      <w:r>
        <w:rPr>
          <w:rFonts w:ascii="IFAO-Grec Unicode" w:hAnsi="IFAO-Grec Unicode" w:hint="default"/>
          <w:rtl w:val="0"/>
        </w:rPr>
        <w:t>όντιος</w:t>
      </w:r>
      <w:r>
        <w:rPr>
          <w:rFonts w:ascii="IFAO-Grec Unicode" w:hAnsi="IFAO-Grec Unicode"/>
          <w:rtl w:val="0"/>
          <w:lang w:val="fr-FR"/>
        </w:rPr>
        <w:t>:&gt;. *stauros*</w:t>
      </w:r>
    </w:p>
    <w:p>
      <w:pPr>
        <w:pStyle w:val="Text"/>
        <w:rPr>
          <w:rFonts w:ascii="IFAO-Grec Unicode" w:cs="IFAO-Grec Unicode" w:hAnsi="IFAO-Grec Unicode" w:eastAsia="IFAO-Grec Unicode"/>
        </w:rPr>
      </w:pPr>
      <w:r>
        <w:rPr>
          <w:rFonts w:ascii="IFAO-Grec Unicode" w:hAnsi="IFAO-Grec Unicode"/>
          <w:rtl w:val="0"/>
          <w:lang w:val="en-US"/>
        </w:rPr>
        <w:t>=&gt;=D&gt;</w:t>
      </w:r>
    </w:p>
    <w:p>
      <w:pPr>
        <w:pStyle w:val="Text"/>
        <w:rPr>
          <w:rFonts w:ascii="IFAO-Grec Unicode" w:cs="IFAO-Grec Unicode" w:hAnsi="IFAO-Grec Unicode" w:eastAsia="IFAO-Grec Unicode"/>
        </w:rPr>
      </w:pPr>
      <w:r>
        <w:rPr>
          <w:rFonts w:ascii="IFAO-Grec Unicode" w:hAnsi="IFAO-Grec Unicode"/>
          <w:rtl w:val="0"/>
        </w:rPr>
        <w:t>&lt;D=.v&lt;=</w:t>
      </w:r>
    </w:p>
    <w:p>
      <w:pPr>
        <w:pStyle w:val="Text"/>
        <w:rPr>
          <w:rFonts w:ascii="IFAO-Grec Unicode" w:cs="IFAO-Grec Unicode" w:hAnsi="IFAO-Grec Unicode" w:eastAsia="IFAO-Grec Unicode"/>
        </w:rPr>
      </w:pPr>
      <w:r>
        <w:rPr>
          <w:rFonts w:ascii="IFAO-Grec Unicode" w:hAnsi="IFAO-Grec Unicode"/>
          <w:rtl w:val="0"/>
          <w:lang w:val="en-US"/>
        </w:rPr>
        <w:t xml:space="preserve">15. *rho-cross* </w:t>
      </w:r>
      <w:r>
        <w:rPr>
          <w:rFonts w:ascii="IFAO-Grec Unicode" w:hAnsi="IFAO-Grec Unicode" w:hint="default"/>
          <w:rtl w:val="0"/>
        </w:rPr>
        <w:t xml:space="preserve">τῷ ἐμῷ ἀδελ̣φ̣ῷ </w:t>
      </w:r>
      <w:r>
        <w:rPr>
          <w:rFonts w:ascii="IFAO-Grec Unicode" w:hAnsi="IFAO-Grec Unicode"/>
          <w:rtl w:val="0"/>
          <w:lang w:val="en-US"/>
        </w:rPr>
        <w:t xml:space="preserve">[#sealing ] </w:t>
      </w:r>
      <w:r>
        <w:rPr>
          <w:rFonts w:ascii="IFAO-Grec Unicode" w:hAnsi="IFAO-Grec Unicode" w:hint="default"/>
          <w:rtl w:val="0"/>
        </w:rPr>
        <w:t xml:space="preserve">σ̣ὺ̣ν̣ </w:t>
      </w:r>
      <w:r>
        <w:rPr>
          <w:rFonts w:ascii="IFAO-Grec Unicode" w:hAnsi="IFAO-Grec Unicode"/>
          <w:rtl w:val="0"/>
        </w:rPr>
        <w:t>(</w:t>
      </w:r>
      <w:r>
        <w:rPr>
          <w:rFonts w:ascii="IFAO-Grec Unicode" w:hAnsi="IFAO-Grec Unicode" w:hint="default"/>
          <w:rtl w:val="0"/>
        </w:rPr>
        <w:t>θ̣</w:t>
      </w:r>
      <w:r>
        <w:rPr>
          <w:rFonts w:ascii="IFAO-Grec Unicode" w:hAnsi="IFAO-Grec Unicode"/>
          <w:rtl w:val="0"/>
        </w:rPr>
        <w:t>(</w:t>
      </w:r>
      <w:r>
        <w:rPr>
          <w:rFonts w:ascii="IFAO-Grec Unicode" w:hAnsi="IFAO-Grec Unicode" w:hint="default"/>
          <w:rtl w:val="0"/>
        </w:rPr>
        <w:t>εῷ</w:t>
      </w:r>
      <w:r>
        <w:rPr>
          <w:rFonts w:ascii="IFAO-Grec Unicode" w:hAnsi="IFAO-Grec Unicode"/>
          <w:rtl w:val="0"/>
          <w:lang w:val="en-US"/>
        </w:rPr>
        <w:t>)) .10 *rho-cross?*</w:t>
      </w:r>
    </w:p>
    <w:p>
      <w:pPr>
        <w:pStyle w:val="Text"/>
        <w:rPr>
          <w:rFonts w:ascii="IFAO-Grec Unicode" w:cs="IFAO-Grec Unicode" w:hAnsi="IFAO-Grec Unicode" w:eastAsia="IFAO-Grec Unicode"/>
        </w:rPr>
      </w:pPr>
      <w:r>
        <w:rPr>
          <w:rFonts w:ascii="IFAO-Grec Unicode" w:hAnsi="IFAO-Grec Unicode"/>
          <w:rtl w:val="0"/>
          <w:lang w:val="en-US"/>
        </w:rPr>
        <w:t>=&gt;=D&gt;</w:t>
      </w:r>
    </w:p>
    <w:p>
      <w:pPr>
        <w:pStyle w:val="Text"/>
        <w:rPr>
          <w:rFonts w:ascii="IFAO-Grec Unicode" w:cs="IFAO-Grec Unicode" w:hAnsi="IFAO-Grec Unicode" w:eastAsia="IFAO-Grec Unicode"/>
        </w:rPr>
      </w:pPr>
    </w:p>
    <w:p>
      <w:pPr>
        <w:pStyle w:val="Text"/>
        <w:rPr>
          <w:rFonts w:ascii="IFAO-Grec Unicode" w:cs="IFAO-Grec Unicode" w:hAnsi="IFAO-Grec Unicode" w:eastAsia="IFAO-Grec Unicode"/>
          <w:color w:val="ff2600"/>
        </w:rPr>
      </w:pPr>
      <w:r>
        <w:rPr>
          <w:rFonts w:ascii="IFAO-Grec Unicode" w:hAnsi="IFAO-Grec Unicode"/>
          <w:color w:val="ff2600"/>
          <w:rtl w:val="0"/>
          <w:lang w:val="de-DE"/>
        </w:rPr>
        <w:t>#translation</w:t>
      </w:r>
    </w:p>
    <w:p>
      <w:pPr>
        <w:pStyle w:val="Text"/>
        <w:rPr>
          <w:rFonts w:ascii="IFAO-Grec Unicode" w:cs="IFAO-Grec Unicode" w:hAnsi="IFAO-Grec Unicode" w:eastAsia="IFAO-Grec Unicode"/>
          <w:lang w:val="en-US"/>
        </w:rPr>
      </w:pPr>
      <w:r>
        <w:rPr>
          <w:rFonts w:ascii="IFAO-Grec Unicode" w:hAnsi="IFAO-Grec Unicode"/>
          <w:rtl w:val="0"/>
          <w:lang w:val="en-US"/>
        </w:rPr>
        <w:t xml:space="preserve">         &lt;T=.en</w:t>
      </w:r>
    </w:p>
    <w:p>
      <w:pPr>
        <w:pStyle w:val="Text"/>
        <w:rPr>
          <w:rFonts w:ascii="IFAO-Grec Unicode" w:cs="IFAO-Grec Unicode" w:hAnsi="IFAO-Grec Unicode" w:eastAsia="IFAO-Grec Unicode"/>
          <w:lang w:val="en-US"/>
        </w:rPr>
      </w:pPr>
      <w:r>
        <w:rPr>
          <w:rFonts w:ascii="IFAO-Grec Unicode" w:hAnsi="IFAO-Grec Unicode"/>
          <w:rtl w:val="0"/>
          <w:lang w:val="en-US"/>
        </w:rPr>
        <w:t xml:space="preserve">            &lt;D=.r </w:t>
      </w:r>
    </w:p>
    <w:p>
      <w:pPr>
        <w:pStyle w:val="Text"/>
        <w:rPr>
          <w:rFonts w:ascii="IFAO-Grec Unicode" w:cs="IFAO-Grec Unicode" w:hAnsi="IFAO-Grec Unicode" w:eastAsia="IFAO-Grec Unicode"/>
          <w:lang w:val="en-US"/>
        </w:rPr>
      </w:pPr>
      <w:r>
        <w:rPr>
          <w:rFonts w:ascii="IFAO-Grec Unicode" w:hAnsi="IFAO-Grec Unicode"/>
          <w:rtl w:val="0"/>
          <w:lang w:val="en-US"/>
        </w:rPr>
        <w:t xml:space="preserve">               &lt;=</w:t>
      </w:r>
    </w:p>
    <w:p>
      <w:pPr>
        <w:pStyle w:val="Text"/>
        <w:rPr>
          <w:rFonts w:ascii="IFAO-Grec Unicode" w:cs="IFAO-Grec Unicode" w:hAnsi="IFAO-Grec Unicode" w:eastAsia="IFAO-Grec Unicode"/>
          <w:lang w:val="en-US"/>
        </w:rPr>
      </w:pPr>
      <w:r>
        <w:rPr>
          <w:rFonts w:ascii="IFAO-Grec Unicode" w:hAnsi="IFAO-Grec Unicode"/>
          <w:rtl w:val="0"/>
          <w:lang w:val="en-US"/>
        </w:rPr>
        <w:t xml:space="preserve">                  ((1)) I have received the letter of my brother, and I have received the articles, the eight koriaxos-fish and four (fresh) catches (of fish?). Since you know the friendship between us, you did not (?) ...: write a letter, so that they may not be roused in vain (?), since you know that, as for you and me, regarding the headmen (meizones) from Migtolis</w:t>
      </w:r>
      <w:r>
        <w:rPr>
          <w:rFonts w:ascii="IFAO-Grec Unicode" w:hAnsi="IFAO-Grec Unicode" w:hint="default"/>
          <w:rtl w:val="0"/>
          <w:lang w:val="en-US"/>
        </w:rPr>
        <w:t>—</w:t>
      </w:r>
      <w:r>
        <w:rPr>
          <w:rFonts w:ascii="IFAO-Grec Unicode" w:hAnsi="IFAO-Grec Unicode"/>
          <w:rtl w:val="0"/>
          <w:lang w:val="en-US"/>
        </w:rPr>
        <w:t>since I know that they are causing considerable bother. Since I heard that you (?) have gone back to your land again, my soul rejoiced greatly, and (so did those of) all from the house. I embrace Thalet. Embrace lady Maria and her little child. Lord Georgios, who has written this, gives you very many greetings in the Lord. Embrace warmly Apa Gerontios.</w:t>
      </w:r>
    </w:p>
    <w:p>
      <w:pPr>
        <w:pStyle w:val="Text"/>
        <w:rPr>
          <w:rFonts w:ascii="IFAO-Grec Unicode" w:cs="IFAO-Grec Unicode" w:hAnsi="IFAO-Grec Unicode" w:eastAsia="IFAO-Grec Unicode"/>
          <w:lang w:val="en-US"/>
        </w:rPr>
      </w:pPr>
      <w:r>
        <w:rPr>
          <w:rFonts w:ascii="IFAO-Grec Unicode" w:hAnsi="IFAO-Grec Unicode"/>
          <w:rtl w:val="0"/>
          <w:lang w:val="en-US"/>
        </w:rPr>
        <w:t xml:space="preserve">               =&gt;</w:t>
      </w:r>
    </w:p>
    <w:p>
      <w:pPr>
        <w:pStyle w:val="Text"/>
        <w:rPr>
          <w:rFonts w:ascii="IFAO-Grec Unicode" w:cs="IFAO-Grec Unicode" w:hAnsi="IFAO-Grec Unicode" w:eastAsia="IFAO-Grec Unicode"/>
          <w:lang w:val="en-US"/>
        </w:rPr>
      </w:pPr>
      <w:r>
        <w:rPr>
          <w:rFonts w:ascii="IFAO-Grec Unicode" w:hAnsi="IFAO-Grec Unicode"/>
          <w:rtl w:val="0"/>
          <w:lang w:val="en-US"/>
        </w:rPr>
        <w:t xml:space="preserve">            =D&gt;</w:t>
      </w:r>
    </w:p>
    <w:p>
      <w:pPr>
        <w:pStyle w:val="Text"/>
        <w:rPr>
          <w:rFonts w:ascii="IFAO-Grec Unicode" w:cs="IFAO-Grec Unicode" w:hAnsi="IFAO-Grec Unicode" w:eastAsia="IFAO-Grec Unicode"/>
          <w:lang w:val="en-US"/>
        </w:rPr>
      </w:pPr>
      <w:r>
        <w:rPr>
          <w:rFonts w:ascii="IFAO-Grec Unicode" w:hAnsi="IFAO-Grec Unicode"/>
          <w:rtl w:val="0"/>
          <w:lang w:val="en-US"/>
        </w:rPr>
        <w:t xml:space="preserve">            &lt;D=.v </w:t>
      </w:r>
    </w:p>
    <w:p>
      <w:pPr>
        <w:pStyle w:val="Text"/>
        <w:rPr>
          <w:rFonts w:ascii="IFAO-Grec Unicode" w:cs="IFAO-Grec Unicode" w:hAnsi="IFAO-Grec Unicode" w:eastAsia="IFAO-Grec Unicode"/>
          <w:lang w:val="en-US"/>
        </w:rPr>
      </w:pPr>
      <w:r>
        <w:rPr>
          <w:rFonts w:ascii="IFAO-Grec Unicode" w:hAnsi="IFAO-Grec Unicode"/>
          <w:rtl w:val="0"/>
          <w:lang w:val="en-US"/>
        </w:rPr>
        <w:t xml:space="preserve">               &lt;=</w:t>
      </w:r>
    </w:p>
    <w:p>
      <w:pPr>
        <w:pStyle w:val="Text"/>
        <w:rPr>
          <w:rFonts w:ascii="IFAO-Grec Unicode" w:cs="IFAO-Grec Unicode" w:hAnsi="IFAO-Grec Unicode" w:eastAsia="IFAO-Grec Unicode"/>
          <w:lang w:val="en-US"/>
        </w:rPr>
      </w:pPr>
      <w:r>
        <w:rPr>
          <w:rFonts w:ascii="IFAO-Grec Unicode" w:hAnsi="IFAO-Grec Unicode"/>
          <w:rtl w:val="0"/>
          <w:lang w:val="en-US"/>
        </w:rPr>
        <w:t xml:space="preserve">                  ((15)) To my brother, with God, ...</w:t>
      </w:r>
    </w:p>
    <w:p>
      <w:pPr>
        <w:pStyle w:val="Text"/>
        <w:rPr>
          <w:rFonts w:ascii="IFAO-Grec Unicode" w:cs="IFAO-Grec Unicode" w:hAnsi="IFAO-Grec Unicode" w:eastAsia="IFAO-Grec Unicode"/>
          <w:lang w:val="en-US"/>
        </w:rPr>
      </w:pPr>
      <w:r>
        <w:rPr>
          <w:rFonts w:ascii="IFAO-Grec Unicode" w:hAnsi="IFAO-Grec Unicode"/>
          <w:rtl w:val="0"/>
          <w:lang w:val="en-US"/>
        </w:rPr>
        <w:t xml:space="preserve">               =&gt;</w:t>
      </w:r>
    </w:p>
    <w:p>
      <w:pPr>
        <w:pStyle w:val="Text"/>
        <w:rPr>
          <w:rFonts w:ascii="IFAO-Grec Unicode" w:cs="IFAO-Grec Unicode" w:hAnsi="IFAO-Grec Unicode" w:eastAsia="IFAO-Grec Unicode"/>
          <w:lang w:val="en-US"/>
        </w:rPr>
      </w:pPr>
      <w:r>
        <w:rPr>
          <w:rFonts w:ascii="IFAO-Grec Unicode" w:hAnsi="IFAO-Grec Unicode"/>
          <w:rtl w:val="0"/>
          <w:lang w:val="en-US"/>
        </w:rPr>
        <w:t xml:space="preserve">            =D&gt;</w:t>
      </w:r>
    </w:p>
    <w:p>
      <w:pPr>
        <w:pStyle w:val="Text"/>
        <w:rPr>
          <w:rFonts w:ascii="IFAO-Grec Unicode" w:cs="IFAO-Grec Unicode" w:hAnsi="IFAO-Grec Unicode" w:eastAsia="IFAO-Grec Unicode"/>
          <w:lang w:val="en-US"/>
        </w:rPr>
      </w:pPr>
      <w:r>
        <w:rPr>
          <w:rFonts w:ascii="IFAO-Grec Unicode" w:hAnsi="IFAO-Grec Unicode"/>
          <w:rtl w:val="0"/>
          <w:lang w:val="en-US"/>
        </w:rPr>
        <w:t xml:space="preserve">         =T&gt;</w:t>
      </w:r>
    </w:p>
    <w:p>
      <w:pPr>
        <w:pStyle w:val="Text"/>
        <w:rPr>
          <w:rFonts w:ascii="IFAO-Grec Unicode" w:cs="IFAO-Grec Unicode" w:hAnsi="IFAO-Grec Unicode" w:eastAsia="IFAO-Grec Unicode"/>
          <w:lang w:val="en-US"/>
        </w:rPr>
      </w:pPr>
    </w:p>
    <w:p>
      <w:pPr>
        <w:pStyle w:val="Text"/>
        <w:rPr>
          <w:rFonts w:ascii="IFAO-Grec Unicode" w:cs="IFAO-Grec Unicode" w:hAnsi="IFAO-Grec Unicode" w:eastAsia="IFAO-Grec Unicode"/>
          <w:color w:val="ff2600"/>
        </w:rPr>
      </w:pPr>
      <w:r>
        <w:rPr>
          <w:rFonts w:ascii="IFAO-Grec Unicode" w:hAnsi="IFAO-Grec Unicode"/>
          <w:color w:val="ff2600"/>
          <w:rtl w:val="0"/>
          <w:lang w:val="en-US"/>
        </w:rPr>
        <w:t>#commentary</w:t>
      </w:r>
    </w:p>
    <w:p>
      <w:pPr>
        <w:pStyle w:val="Text"/>
        <w:rPr>
          <w:rFonts w:ascii="IFAO-Grec Unicode" w:cs="IFAO-Grec Unicode" w:hAnsi="IFAO-Grec Unicode" w:eastAsia="IFAO-Grec Unicode"/>
        </w:rPr>
      </w:pPr>
      <w:r>
        <w:rPr>
          <w:rFonts w:ascii="IFAO-Grec Unicode" w:cs="IFAO-Grec Unicode" w:hAnsi="IFAO-Grec Unicode" w:eastAsia="IFAO-Grec Unicode"/>
          <w:rtl w:val="0"/>
          <w:lang w:val="ru-RU"/>
        </w:rPr>
        <w:tab/>
        <w:t xml:space="preserve">1 </w:t>
      </w:r>
      <w:r>
        <w:rPr>
          <w:rFonts w:ascii="IFAO-Grec Unicode" w:hAnsi="IFAO-Grec Unicode" w:hint="default"/>
          <w:rtl w:val="0"/>
        </w:rPr>
        <w:t>τὰ γράμμα</w:t>
      </w:r>
      <w:r>
        <w:rPr>
          <w:rFonts w:ascii="IFAO-Grec Unicode" w:hAnsi="IFAO-Grec Unicode"/>
          <w:rtl w:val="0"/>
          <w:lang w:val="en-US"/>
        </w:rPr>
        <w:t xml:space="preserve">. The plural of this noun is far more common in self-referential use in letters, and the article is certainly written </w:t>
      </w:r>
      <w:r>
        <w:rPr>
          <w:rFonts w:ascii="IFAO-Grec Unicode" w:hAnsi="IFAO-Grec Unicode" w:hint="default"/>
          <w:rtl w:val="0"/>
        </w:rPr>
        <w:t xml:space="preserve">τά </w:t>
      </w:r>
      <w:r>
        <w:rPr>
          <w:rFonts w:ascii="IFAO-Grec Unicode" w:hAnsi="IFAO-Grec Unicode"/>
          <w:rtl w:val="0"/>
        </w:rPr>
        <w:t>(</w:t>
      </w:r>
      <w:r>
        <w:rPr>
          <w:rFonts w:ascii="IFAO-Grec Unicode" w:hAnsi="IFAO-Grec Unicode" w:hint="default"/>
          <w:rtl w:val="0"/>
        </w:rPr>
        <w:t>το̣</w:t>
      </w:r>
      <w:r>
        <w:rPr>
          <w:rFonts w:ascii="IFAO-Grec Unicode" w:hAnsi="IFAO-Grec Unicode"/>
          <w:rtl w:val="0"/>
          <w:lang w:val="en-US"/>
        </w:rPr>
        <w:t xml:space="preserve">, Bell), so the writer probably intended </w:t>
      </w:r>
      <w:r>
        <w:rPr>
          <w:rFonts w:ascii="IFAO-Grec Unicode" w:hAnsi="IFAO-Grec Unicode" w:hint="default"/>
          <w:rtl w:val="0"/>
        </w:rPr>
        <w:t xml:space="preserve">τὰ γράμματα </w:t>
      </w:r>
      <w:r>
        <w:rPr>
          <w:rFonts w:ascii="IFAO-Grec Unicode" w:hAnsi="IFAO-Grec Unicode"/>
          <w:rtl w:val="0"/>
          <w:lang w:val="en-US"/>
        </w:rPr>
        <w:t xml:space="preserve">(such a mistake, probably by haplography, is found in </w:t>
      </w:r>
      <w:r>
        <w:rPr>
          <w:rStyle w:val="Hyperlink.2"/>
        </w:rPr>
        <w:fldChar w:fldCharType="begin" w:fldLock="0"/>
      </w:r>
      <w:r>
        <w:rPr>
          <w:rStyle w:val="Hyperlink.2"/>
        </w:rPr>
        <w:instrText xml:space="preserve"> HYPERLINK "http://papyri.info/hgv/20289"</w:instrText>
      </w:r>
      <w:r>
        <w:rPr>
          <w:rStyle w:val="Hyperlink.2"/>
        </w:rPr>
        <w:fldChar w:fldCharType="separate" w:fldLock="0"/>
      </w:r>
      <w:r>
        <w:rPr>
          <w:rStyle w:val="Hyperlink.2"/>
          <w:rtl w:val="0"/>
        </w:rPr>
        <w:t>P.Kell. 1 24</w:t>
      </w:r>
      <w:r>
        <w:rPr/>
        <w:fldChar w:fldCharType="end" w:fldLock="0"/>
      </w:r>
      <w:r>
        <w:rPr>
          <w:rFonts w:ascii="IFAO-Grec Unicode" w:hAnsi="IFAO-Grec Unicode"/>
          <w:rtl w:val="0"/>
          <w:lang w:val="pt-PT"/>
        </w:rPr>
        <w:t>.16, [</w:t>
      </w:r>
      <w:r>
        <w:rPr>
          <w:rFonts w:ascii="IFAO-Grec Unicode" w:hAnsi="IFAO-Grec Unicode" w:hint="default"/>
          <w:rtl w:val="0"/>
        </w:rPr>
        <w:t>μὴ εἰδότ</w:t>
      </w:r>
      <w:r>
        <w:rPr>
          <w:rFonts w:ascii="IFAO-Grec Unicode" w:hAnsi="IFAO-Grec Unicode"/>
          <w:rtl w:val="0"/>
          <w:lang w:val="pt-PT"/>
        </w:rPr>
        <w:t>]</w:t>
      </w:r>
      <w:r>
        <w:rPr>
          <w:rFonts w:ascii="IFAO-Grec Unicode" w:hAnsi="IFAO-Grec Unicode" w:hint="default"/>
          <w:rtl w:val="0"/>
        </w:rPr>
        <w:t>ων̣ γράμμα</w:t>
      </w:r>
      <w:r>
        <w:rPr>
          <w:rFonts w:ascii="IFAO-Grec Unicode" w:hAnsi="IFAO-Grec Unicode"/>
          <w:rtl w:val="0"/>
          <w:lang w:val="en-US"/>
        </w:rPr>
        <w:t xml:space="preserve">), although a phonetic spelling </w:t>
      </w:r>
      <w:r>
        <w:rPr>
          <w:rFonts w:ascii="IFAO-Grec Unicode" w:hAnsi="IFAO-Grec Unicode" w:hint="default"/>
          <w:rtl w:val="0"/>
        </w:rPr>
        <w:t xml:space="preserve">τά </w:t>
      </w:r>
      <w:r>
        <w:rPr>
          <w:rFonts w:ascii="IFAO-Grec Unicode" w:hAnsi="IFAO-Grec Unicode"/>
          <w:rtl w:val="0"/>
          <w:lang w:val="en-US"/>
        </w:rPr>
        <w:t xml:space="preserve">for </w:t>
      </w:r>
      <w:r>
        <w:rPr>
          <w:rFonts w:ascii="IFAO-Grec Unicode" w:hAnsi="IFAO-Grec Unicode" w:hint="default"/>
          <w:rtl w:val="0"/>
        </w:rPr>
        <w:t xml:space="preserve">τὸ γράμμα </w:t>
      </w:r>
      <w:r>
        <w:rPr>
          <w:rFonts w:ascii="IFAO-Grec Unicode" w:hAnsi="IFAO-Grec Unicode"/>
          <w:rtl w:val="0"/>
          <w:lang w:val="en-US"/>
        </w:rPr>
        <w:t xml:space="preserve">cannot be entirely excluded (cf. F. T. Gignac, </w:t>
      </w:r>
      <w:r>
        <w:rPr>
          <w:rFonts w:ascii="IFAO-Grec Unicode" w:hAnsi="IFAO-Grec Unicode"/>
          <w:rtl w:val="0"/>
          <w:lang w:val="en-US"/>
        </w:rPr>
        <w:t xml:space="preserve">A Grammar of the Greek Papyri of the Roman and Byzantine Periods </w:t>
      </w:r>
      <w:r>
        <w:rPr>
          <w:rFonts w:ascii="IFAO-Grec Unicode" w:hAnsi="IFAO-Grec Unicode"/>
          <w:rtl w:val="0"/>
          <w:lang w:val="en-US"/>
        </w:rPr>
        <w:t xml:space="preserve">I [Milan 1976] 287-288 for the spelling, and for the singular number e.g. </w:t>
      </w:r>
      <w:r>
        <w:rPr>
          <w:rStyle w:val="Hyperlink.2"/>
        </w:rPr>
        <w:fldChar w:fldCharType="begin" w:fldLock="0"/>
      </w:r>
      <w:r>
        <w:rPr>
          <w:rStyle w:val="Hyperlink.2"/>
        </w:rPr>
        <w:instrText xml:space="preserve"> HYPERLINK "http://papyri.info/hgv/36099"</w:instrText>
      </w:r>
      <w:r>
        <w:rPr>
          <w:rStyle w:val="Hyperlink.2"/>
        </w:rPr>
        <w:fldChar w:fldCharType="separate" w:fldLock="0"/>
      </w:r>
      <w:r>
        <w:rPr>
          <w:rStyle w:val="Hyperlink.2"/>
          <w:rtl w:val="0"/>
        </w:rPr>
        <w:t>P.Berl.Zill. 14</w:t>
      </w:r>
      <w:r>
        <w:rPr/>
        <w:fldChar w:fldCharType="end" w:fldLock="0"/>
      </w:r>
      <w:r>
        <w:rPr>
          <w:rFonts w:ascii="IFAO-Grec Unicode" w:hAnsi="IFAO-Grec Unicode"/>
          <w:rtl w:val="0"/>
        </w:rPr>
        <w:t xml:space="preserve">.1-2, </w:t>
      </w:r>
      <w:r>
        <w:rPr>
          <w:rFonts w:ascii="IFAO-Grec Unicode" w:hAnsi="IFAO-Grec Unicode" w:hint="default"/>
          <w:rtl w:val="0"/>
        </w:rPr>
        <w:t>ἐδεξάμ</w:t>
      </w:r>
      <w:r>
        <w:rPr>
          <w:rFonts w:ascii="IFAO-Grec Unicode" w:hAnsi="IFAO-Grec Unicode"/>
          <w:rtl w:val="0"/>
          <w:lang w:val="pt-PT"/>
        </w:rPr>
        <w:t>[</w:t>
      </w:r>
      <w:r>
        <w:rPr>
          <w:rFonts w:ascii="IFAO-Grec Unicode" w:hAnsi="IFAO-Grec Unicode" w:hint="default"/>
          <w:rtl w:val="0"/>
        </w:rPr>
        <w:t>ην</w:t>
      </w:r>
      <w:r>
        <w:rPr>
          <w:rFonts w:ascii="IFAO-Grec Unicode" w:hAnsi="IFAO-Grec Unicode"/>
          <w:rtl w:val="0"/>
          <w:lang w:val="pt-PT"/>
        </w:rPr>
        <w:t xml:space="preserve">] </w:t>
      </w:r>
      <w:r>
        <w:rPr>
          <w:rFonts w:ascii="IFAO-Grec Unicode" w:hAnsi="IFAO-Grec Unicode" w:hint="default"/>
          <w:rtl w:val="0"/>
        </w:rPr>
        <w:t>νῦν τὸ τίμιον γράμμα τῆς ὑμετέρας πατρικῆς καὶ ὁσίας δεσποτίας καὶ τῆς ἐ</w:t>
      </w:r>
      <w:r>
        <w:rPr>
          <w:rFonts w:ascii="IFAO-Grec Unicode" w:hAnsi="IFAO-Grec Unicode"/>
          <w:rtl w:val="0"/>
          <w:lang w:val="pt-PT"/>
        </w:rPr>
        <w:t>[</w:t>
      </w:r>
      <w:r>
        <w:rPr>
          <w:rFonts w:ascii="IFAO-Grec Unicode" w:hAnsi="IFAO-Grec Unicode" w:hint="default"/>
          <w:rtl w:val="0"/>
        </w:rPr>
        <w:t>ντί</w:t>
      </w:r>
      <w:r>
        <w:rPr>
          <w:rFonts w:ascii="IFAO-Grec Unicode" w:hAnsi="IFAO-Grec Unicode"/>
          <w:rtl w:val="0"/>
          <w:lang w:val="pt-PT"/>
        </w:rPr>
        <w:t>]</w:t>
      </w:r>
      <w:r>
        <w:rPr>
          <w:rFonts w:ascii="IFAO-Grec Unicode" w:hAnsi="IFAO-Grec Unicode" w:hint="default"/>
          <w:rtl w:val="0"/>
        </w:rPr>
        <w:t>μας καὶ γ</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lang w:val="pt-PT"/>
        </w:rPr>
        <w:t>]</w:t>
      </w:r>
      <w:r>
        <w:rPr>
          <w:rFonts w:ascii="IFAO-Grec Unicode" w:hAnsi="IFAO-Grec Unicode" w:hint="default"/>
          <w:rtl w:val="0"/>
        </w:rPr>
        <w:t xml:space="preserve">ησίας </w:t>
      </w:r>
      <w:r>
        <w:rPr>
          <w:rFonts w:ascii="IFAO-Grec Unicode" w:hAnsi="IFAO-Grec Unicode"/>
          <w:rtl w:val="0"/>
          <w:lang w:val="pt-PT"/>
        </w:rPr>
        <w:t>[</w:t>
      </w:r>
      <w:r>
        <w:rPr>
          <w:rFonts w:ascii="IFAO-Grec Unicode" w:hAnsi="IFAO-Grec Unicode" w:hint="default"/>
          <w:rtl w:val="0"/>
        </w:rPr>
        <w:t>ἀ</w:t>
      </w:r>
      <w:r>
        <w:rPr>
          <w:rFonts w:ascii="IFAO-Grec Unicode" w:hAnsi="IFAO-Grec Unicode"/>
          <w:rtl w:val="0"/>
          <w:lang w:val="pt-PT"/>
        </w:rPr>
        <w:t>]</w:t>
      </w:r>
      <w:r>
        <w:rPr>
          <w:rFonts w:ascii="IFAO-Grec Unicode" w:hAnsi="IFAO-Grec Unicode" w:hint="default"/>
          <w:rtl w:val="0"/>
        </w:rPr>
        <w:t>δελφικῆς θεοφιλίας</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rPr>
        <w:t xml:space="preserve">2 </w:t>
      </w:r>
      <w:r>
        <w:rPr>
          <w:rFonts w:ascii="IFAO-Grec Unicode" w:hAnsi="IFAO-Grec Unicode" w:hint="default"/>
          <w:rtl w:val="0"/>
        </w:rPr>
        <w:t xml:space="preserve">εἴτη </w:t>
      </w:r>
      <w:r>
        <w:rPr>
          <w:rFonts w:ascii="IFAO-Grec Unicode" w:hAnsi="IFAO-Grec Unicode"/>
          <w:rtl w:val="0"/>
          <w:lang w:val="pt-PT"/>
        </w:rPr>
        <w:t xml:space="preserve">(l. </w:t>
      </w:r>
      <w:r>
        <w:rPr>
          <w:rFonts w:ascii="IFAO-Grec Unicode" w:hAnsi="IFAO-Grec Unicode" w:hint="default"/>
          <w:rtl w:val="0"/>
        </w:rPr>
        <w:t>εἴδη</w:t>
      </w:r>
      <w:r>
        <w:rPr>
          <w:rFonts w:ascii="IFAO-Grec Unicode" w:hAnsi="IFAO-Grec Unicode"/>
          <w:rtl w:val="0"/>
          <w:lang w:val="en-US"/>
        </w:rPr>
        <w:t xml:space="preserve">). For the spelling cf. Gignac, </w:t>
      </w:r>
      <w:r>
        <w:rPr>
          <w:rFonts w:ascii="IFAO-Grec Unicode" w:hAnsi="IFAO-Grec Unicode"/>
          <w:rtl w:val="0"/>
          <w:lang w:val="it-IT"/>
        </w:rPr>
        <w:t>Grammar</w:t>
      </w:r>
      <w:r>
        <w:rPr>
          <w:rFonts w:ascii="IFAO-Grec Unicode" w:hAnsi="IFAO-Grec Unicode"/>
          <w:rtl w:val="0"/>
        </w:rPr>
        <w:t>,</w:t>
      </w:r>
      <w:r>
        <w:rPr>
          <w:rFonts w:ascii="IFAO-Grec Unicode" w:hAnsi="IFAO-Grec Unicode"/>
          <w:rtl w:val="0"/>
        </w:rPr>
        <w:t xml:space="preserve"> </w:t>
      </w:r>
      <w:r>
        <w:rPr>
          <w:rFonts w:ascii="IFAO-Grec Unicode" w:hAnsi="IFAO-Grec Unicode"/>
          <w:rtl w:val="0"/>
          <w:lang w:val="en-US"/>
        </w:rPr>
        <w:t xml:space="preserve">82; for the term to denote wares in the course of shipment see e.g. </w:t>
      </w:r>
      <w:r>
        <w:rPr>
          <w:rStyle w:val="Hyperlink.2"/>
        </w:rPr>
        <w:fldChar w:fldCharType="begin" w:fldLock="0"/>
      </w:r>
      <w:r>
        <w:rPr>
          <w:rStyle w:val="Hyperlink.2"/>
        </w:rPr>
        <w:instrText xml:space="preserve"> HYPERLINK "http://papyri.info/hgv/129764"</w:instrText>
      </w:r>
      <w:r>
        <w:rPr>
          <w:rStyle w:val="Hyperlink.2"/>
        </w:rPr>
        <w:fldChar w:fldCharType="separate" w:fldLock="0"/>
      </w:r>
      <w:r>
        <w:rPr>
          <w:rStyle w:val="Hyperlink.2"/>
          <w:rtl w:val="0"/>
          <w:lang w:val="pt-PT"/>
        </w:rPr>
        <w:t>CPR 30 7</w:t>
      </w:r>
      <w:r>
        <w:rPr/>
        <w:fldChar w:fldCharType="end" w:fldLock="0"/>
      </w:r>
      <w:r>
        <w:rPr>
          <w:rFonts w:ascii="IFAO-Grec Unicode" w:hAnsi="IFAO-Grec Unicode"/>
          <w:rtl w:val="0"/>
        </w:rPr>
        <w:t>.5.</w:t>
      </w:r>
    </w:p>
    <w:p>
      <w:pPr>
        <w:pStyle w:val="Text"/>
        <w:ind w:firstLine="720"/>
        <w:rPr>
          <w:rFonts w:ascii="IFAO-Grec Unicode" w:cs="IFAO-Grec Unicode" w:hAnsi="IFAO-Grec Unicode" w:eastAsia="IFAO-Grec Unicode"/>
        </w:rPr>
      </w:pPr>
      <w:r>
        <w:rPr>
          <w:rFonts w:ascii="IFAO-Grec Unicode" w:hAnsi="IFAO-Grec Unicode" w:hint="default"/>
          <w:rtl w:val="0"/>
        </w:rPr>
        <w:t xml:space="preserve">κτ̣οριάξους </w:t>
      </w:r>
      <w:r>
        <w:rPr>
          <w:rFonts w:ascii="IFAO-Grec Unicode" w:hAnsi="IFAO-Grec Unicode"/>
          <w:rtl w:val="0"/>
          <w:lang w:val="pt-PT"/>
        </w:rPr>
        <w:t xml:space="preserve">(l. </w:t>
      </w:r>
      <w:r>
        <w:rPr>
          <w:rFonts w:ascii="IFAO-Grec Unicode" w:hAnsi="IFAO-Grec Unicode" w:hint="default"/>
          <w:rtl w:val="0"/>
        </w:rPr>
        <w:t>κοριάξους</w:t>
      </w:r>
      <w:r>
        <w:rPr>
          <w:rFonts w:ascii="IFAO-Grec Unicode" w:hAnsi="IFAO-Grec Unicode"/>
          <w:rtl w:val="0"/>
          <w:lang w:val="en-US"/>
        </w:rPr>
        <w:t xml:space="preserve">). The insertion of /t/ may be a purely graphic error under the influence of the preceding </w:t>
      </w:r>
      <w:r>
        <w:rPr>
          <w:rFonts w:ascii="IFAO-Grec Unicode" w:hAnsi="IFAO-Grec Unicode" w:hint="default"/>
          <w:rtl w:val="0"/>
        </w:rPr>
        <w:t>ὀκτώ</w:t>
      </w:r>
      <w:r>
        <w:rPr>
          <w:rFonts w:ascii="IFAO-Grec Unicode" w:hAnsi="IFAO-Grec Unicode"/>
          <w:rtl w:val="0"/>
          <w:lang w:val="en-US"/>
        </w:rPr>
        <w:t xml:space="preserve">, but </w:t>
      </w:r>
      <w:r>
        <w:rPr>
          <w:rFonts w:ascii="IFAO-Grec Unicode" w:hAnsi="IFAO-Grec Unicode" w:hint="default"/>
          <w:rtl w:val="0"/>
        </w:rPr>
        <w:t>κγ̣ο</w:t>
      </w:r>
      <w:r>
        <w:rPr>
          <w:rFonts w:ascii="IFAO-Grec Unicode" w:hAnsi="IFAO-Grec Unicode"/>
          <w:rtl w:val="0"/>
          <w:lang w:val="en-US"/>
        </w:rPr>
        <w:t>- is also a possible reading (Bell</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rPr>
        <w:t>κα</w:t>
      </w:r>
      <w:r>
        <w:rPr>
          <w:rFonts w:ascii="IFAO-Grec Unicode" w:hAnsi="IFAO-Grec Unicode" w:hint="default"/>
          <w:rtl w:val="0"/>
          <w:lang w:val="en-US"/>
        </w:rPr>
        <w:t>̣</w:t>
      </w:r>
      <w:r>
        <w:rPr>
          <w:rFonts w:ascii="IFAO-Grec Unicode" w:hAnsi="IFAO-Grec Unicode" w:hint="default"/>
          <w:rtl w:val="0"/>
        </w:rPr>
        <w:t>ι</w:t>
      </w:r>
      <w:r>
        <w:rPr>
          <w:rFonts w:ascii="IFAO-Grec Unicode" w:hAnsi="IFAO-Grec Unicode" w:hint="default"/>
          <w:rtl w:val="0"/>
          <w:lang w:val="en-US"/>
        </w:rPr>
        <w:t xml:space="preserve">̣ </w:t>
      </w:r>
      <w:r>
        <w:rPr>
          <w:rFonts w:ascii="IFAO-Grec Unicode" w:hAnsi="IFAO-Grec Unicode" w:hint="default"/>
          <w:rtl w:val="0"/>
        </w:rPr>
        <w:t xml:space="preserve">οριαξας </w:t>
      </w:r>
      <w:r>
        <w:rPr>
          <w:rFonts w:ascii="IFAO-Grec Unicode" w:hAnsi="IFAO-Grec Unicode"/>
          <w:rtl w:val="0"/>
          <w:lang w:val="en-US"/>
        </w:rPr>
        <w:t xml:space="preserve">is not diagnostic), in which one might consider the adventitious /g/ the result of a phonetic development better known through the omission of expected /g/ (Gignac, </w:t>
      </w:r>
      <w:r>
        <w:rPr>
          <w:rFonts w:ascii="IFAO-Grec Unicode" w:hAnsi="IFAO-Grec Unicode"/>
          <w:rtl w:val="0"/>
          <w:lang w:val="it-IT"/>
        </w:rPr>
        <w:t>Grammar</w:t>
      </w:r>
      <w:r>
        <w:rPr>
          <w:rFonts w:ascii="IFAO-Grec Unicode" w:hAnsi="IFAO-Grec Unicode"/>
          <w:rtl w:val="0"/>
        </w:rPr>
        <w:t>,</w:t>
      </w:r>
      <w:r>
        <w:rPr>
          <w:rFonts w:ascii="IFAO-Grec Unicode" w:hAnsi="IFAO-Grec Unicode"/>
          <w:rtl w:val="0"/>
        </w:rPr>
        <w:t xml:space="preserve"> </w:t>
      </w:r>
      <w:r>
        <w:rPr>
          <w:rFonts w:ascii="IFAO-Grec Unicode" w:hAnsi="IFAO-Grec Unicode"/>
          <w:rtl w:val="0"/>
          <w:lang w:val="en-US"/>
        </w:rPr>
        <w:t xml:space="preserve">74). The word appears three times in the medical author Alexander of Tralles (1:501, 2:263 and 289 Puschmann; whence LSJ </w:t>
      </w:r>
      <w:r>
        <w:rPr>
          <w:rFonts w:ascii="IFAO-Grec Unicode" w:hAnsi="IFAO-Grec Unicode" w:hint="default"/>
          <w:rtl w:val="0"/>
          <w:lang w:val="en-US"/>
        </w:rPr>
        <w:t>“</w:t>
      </w:r>
      <w:r>
        <w:rPr>
          <w:rFonts w:ascii="IFAO-Grec Unicode" w:hAnsi="IFAO-Grec Unicode"/>
          <w:rtl w:val="0"/>
          <w:lang w:val="en-US"/>
        </w:rPr>
        <w:t>a kind of fish</w:t>
      </w:r>
      <w:r>
        <w:rPr>
          <w:rFonts w:ascii="IFAO-Grec Unicode" w:hAnsi="IFAO-Grec Unicode" w:hint="default"/>
          <w:rtl w:val="0"/>
          <w:lang w:val="en-US"/>
        </w:rPr>
        <w:t>”</w:t>
      </w:r>
      <w:r>
        <w:rPr>
          <w:rFonts w:ascii="IFAO-Grec Unicode" w:hAnsi="IFAO-Grec Unicode"/>
          <w:rtl w:val="0"/>
          <w:lang w:val="en-US"/>
        </w:rPr>
        <w:t xml:space="preserve">), for an as-yet unidentified species apparently native to the Nile, as it is found a few times in Byzantine texts as the object of shipment: </w:t>
      </w:r>
      <w:r>
        <w:rPr>
          <w:rStyle w:val="Hyperlink.2"/>
        </w:rPr>
        <w:fldChar w:fldCharType="begin" w:fldLock="0"/>
      </w:r>
      <w:r>
        <w:rPr>
          <w:rStyle w:val="Hyperlink.2"/>
        </w:rPr>
        <w:instrText xml:space="preserve"> HYPERLINK "http://papyri.info/hgv/38392"</w:instrText>
      </w:r>
      <w:r>
        <w:rPr>
          <w:rStyle w:val="Hyperlink.2"/>
        </w:rPr>
        <w:fldChar w:fldCharType="separate" w:fldLock="0"/>
      </w:r>
      <w:r>
        <w:rPr>
          <w:rStyle w:val="Hyperlink.2"/>
          <w:rtl w:val="0"/>
        </w:rPr>
        <w:t>P.Naqlun 1 10</w:t>
      </w:r>
      <w:r>
        <w:rPr/>
        <w:fldChar w:fldCharType="end" w:fldLock="0"/>
      </w:r>
      <w:r>
        <w:rPr>
          <w:rFonts w:ascii="IFAO-Grec Unicode" w:hAnsi="IFAO-Grec Unicode"/>
          <w:rtl w:val="0"/>
          <w:lang w:val="en-US"/>
        </w:rPr>
        <w:t xml:space="preserve">.3 (with N. Gonis, </w:t>
      </w:r>
      <w:r>
        <w:rPr>
          <w:rFonts w:ascii="IFAO-Grec Unicode" w:hAnsi="IFAO-Grec Unicode"/>
          <w:rtl w:val="0"/>
        </w:rPr>
        <w:t>Tyche</w:t>
      </w:r>
      <w:r>
        <w:rPr>
          <w:rFonts w:ascii="IFAO-Grec Unicode" w:hAnsi="IFAO-Grec Unicode"/>
          <w:rtl w:val="0"/>
        </w:rPr>
        <w:t xml:space="preserve"> 23 [2008] 228 no. 592), </w:t>
      </w:r>
      <w:r>
        <w:rPr>
          <w:rStyle w:val="Hyperlink.2"/>
        </w:rPr>
        <w:fldChar w:fldCharType="begin" w:fldLock="0"/>
      </w:r>
      <w:r>
        <w:rPr>
          <w:rStyle w:val="Hyperlink.2"/>
        </w:rPr>
        <w:instrText xml:space="preserve"> HYPERLINK "http://papyri.info/hgv/115537"</w:instrText>
      </w:r>
      <w:r>
        <w:rPr>
          <w:rStyle w:val="Hyperlink.2"/>
        </w:rPr>
        <w:fldChar w:fldCharType="separate" w:fldLock="0"/>
      </w:r>
      <w:r>
        <w:rPr>
          <w:rStyle w:val="Hyperlink.2"/>
          <w:rtl w:val="0"/>
        </w:rPr>
        <w:t>P.Naqlun 2 27</w:t>
      </w:r>
      <w:r>
        <w:rPr/>
        <w:fldChar w:fldCharType="end" w:fldLock="0"/>
      </w:r>
      <w:r>
        <w:rPr>
          <w:rFonts w:ascii="IFAO-Grec Unicode" w:hAnsi="IFAO-Grec Unicode"/>
          <w:rtl w:val="0"/>
        </w:rPr>
        <w:t xml:space="preserve">.8, </w:t>
      </w:r>
      <w:r>
        <w:rPr>
          <w:rStyle w:val="Hyperlink.2"/>
        </w:rPr>
        <w:fldChar w:fldCharType="begin" w:fldLock="0"/>
      </w:r>
      <w:r>
        <w:rPr>
          <w:rStyle w:val="Hyperlink.2"/>
        </w:rPr>
        <w:instrText xml:space="preserve"> HYPERLINK "http://papyri.info/hgv/37497"</w:instrText>
      </w:r>
      <w:r>
        <w:rPr>
          <w:rStyle w:val="Hyperlink.2"/>
        </w:rPr>
        <w:fldChar w:fldCharType="separate" w:fldLock="0"/>
      </w:r>
      <w:r>
        <w:rPr>
          <w:rStyle w:val="Hyperlink.2"/>
          <w:rtl w:val="0"/>
        </w:rPr>
        <w:t>P.Prag. 2 197</w:t>
      </w:r>
      <w:r>
        <w:rPr/>
        <w:fldChar w:fldCharType="end" w:fldLock="0"/>
      </w:r>
      <w:r>
        <w:rPr>
          <w:rFonts w:ascii="IFAO-Grec Unicode" w:hAnsi="IFAO-Grec Unicode"/>
          <w:rtl w:val="0"/>
        </w:rPr>
        <w:t xml:space="preserve">, </w:t>
      </w:r>
      <w:r>
        <w:rPr>
          <w:rStyle w:val="Hyperlink.2"/>
        </w:rPr>
        <w:fldChar w:fldCharType="begin" w:fldLock="0"/>
      </w:r>
      <w:r>
        <w:rPr>
          <w:rStyle w:val="Hyperlink.2"/>
        </w:rPr>
        <w:instrText xml:space="preserve"> HYPERLINK "http://papyri.info/hgv/36619"</w:instrText>
      </w:r>
      <w:r>
        <w:rPr>
          <w:rStyle w:val="Hyperlink.2"/>
        </w:rPr>
        <w:fldChar w:fldCharType="separate" w:fldLock="0"/>
      </w:r>
      <w:r>
        <w:rPr>
          <w:rStyle w:val="Hyperlink.2"/>
          <w:rtl w:val="0"/>
        </w:rPr>
        <w:t>SPP 20 224</w:t>
      </w:r>
      <w:r>
        <w:rPr/>
        <w:fldChar w:fldCharType="end" w:fldLock="0"/>
      </w:r>
      <w:r>
        <w:rPr>
          <w:rFonts w:ascii="IFAO-Grec Unicode" w:hAnsi="IFAO-Grec Unicode"/>
          <w:rtl w:val="0"/>
          <w:lang w:val="en-US"/>
        </w:rPr>
        <w:t xml:space="preserve">.1. The fish may also appear, under the by-form </w:t>
      </w:r>
      <w:r>
        <w:rPr>
          <w:rFonts w:ascii="IFAO-Grec Unicode" w:hAnsi="IFAO-Grec Unicode" w:hint="default"/>
          <w:rtl w:val="0"/>
        </w:rPr>
        <w:t>κόραξος</w:t>
      </w:r>
      <w:r>
        <w:rPr>
          <w:rFonts w:ascii="IFAO-Grec Unicode" w:hAnsi="IFAO-Grec Unicode"/>
          <w:rtl w:val="0"/>
          <w:lang w:val="en-US"/>
        </w:rPr>
        <w:t xml:space="preserve">, in an iatromagical prescription to cure disorders of the spleen: P.Utrecht Copt. Ms. B3.8 (ed. R. van den Broek, </w:t>
      </w:r>
      <w:r>
        <w:rPr>
          <w:rFonts w:ascii="IFAO-Grec Unicode" w:hAnsi="IFAO-Grec Unicode" w:hint="default"/>
          <w:rtl w:val="0"/>
          <w:lang w:val="en-US"/>
        </w:rPr>
        <w:t>“</w:t>
      </w:r>
      <w:r>
        <w:rPr>
          <w:rFonts w:ascii="IFAO-Grec Unicode" w:hAnsi="IFAO-Grec Unicode"/>
          <w:rtl w:val="0"/>
          <w:lang w:val="en-US"/>
        </w:rPr>
        <w:t>A Greek Iatromagical Papyrus,</w:t>
      </w:r>
      <w:r>
        <w:rPr>
          <w:rFonts w:ascii="IFAO-Grec Unicode" w:hAnsi="IFAO-Grec Unicode" w:hint="default"/>
          <w:rtl w:val="0"/>
          <w:lang w:val="en-US"/>
        </w:rPr>
        <w:t xml:space="preserve">” </w:t>
      </w:r>
      <w:r>
        <w:rPr>
          <w:rFonts w:ascii="IFAO-Grec Unicode" w:hAnsi="IFAO-Grec Unicode"/>
          <w:rtl w:val="0"/>
        </w:rPr>
        <w:t xml:space="preserve">ZPE </w:t>
      </w:r>
      <w:r>
        <w:rPr>
          <w:rFonts w:ascii="IFAO-Grec Unicode" w:hAnsi="IFAO-Grec Unicode"/>
          <w:rtl w:val="0"/>
          <w:lang w:val="en-US"/>
        </w:rPr>
        <w:t>202 [2017] 208-213), 7 (see the commentary ad loc. for two further attestations in documentary papyri).</w:t>
      </w:r>
    </w:p>
    <w:p>
      <w:pPr>
        <w:pStyle w:val="Text"/>
        <w:ind w:firstLine="720"/>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hint="default"/>
          <w:rtl w:val="0"/>
        </w:rPr>
        <w:t>ἀγρέμια</w:t>
      </w:r>
      <w:r>
        <w:rPr>
          <w:rFonts w:ascii="IFAO-Grec Unicode" w:hAnsi="IFAO-Grec Unicode"/>
          <w:rtl w:val="0"/>
          <w:lang w:val="en-US"/>
        </w:rPr>
        <w:t xml:space="preserve">. LSJ give a single instance of </w:t>
      </w:r>
      <w:r>
        <w:rPr>
          <w:rFonts w:ascii="IFAO-Grec Unicode" w:hAnsi="IFAO-Grec Unicode" w:hint="default"/>
          <w:rtl w:val="0"/>
        </w:rPr>
        <w:t xml:space="preserve">ἀγρέμιον </w:t>
      </w:r>
      <w:r>
        <w:rPr>
          <w:rFonts w:ascii="IFAO-Grec Unicode" w:hAnsi="IFAO-Grec Unicode"/>
          <w:rtl w:val="0"/>
          <w:lang w:val="en-US"/>
        </w:rPr>
        <w:t xml:space="preserve">from the Greek Anthology and book the term as a synonym of </w:t>
      </w:r>
      <w:r>
        <w:rPr>
          <w:rFonts w:ascii="IFAO-Grec Unicode" w:hAnsi="IFAO-Grec Unicode" w:hint="default"/>
          <w:rtl w:val="0"/>
        </w:rPr>
        <w:t>ἄγρα</w:t>
      </w:r>
      <w:r>
        <w:rPr>
          <w:rFonts w:ascii="IFAO-Grec Unicode" w:hAnsi="IFAO-Grec Unicode"/>
          <w:rtl w:val="0"/>
          <w:lang w:val="en-US"/>
        </w:rPr>
        <w:t xml:space="preserve">, which can in turn be applied to fish (s.v. II), here perhaps by metonymy, </w:t>
      </w:r>
      <w:r>
        <w:rPr>
          <w:rFonts w:ascii="IFAO-Grec Unicode" w:hAnsi="IFAO-Grec Unicode" w:hint="default"/>
          <w:rtl w:val="0"/>
          <w:lang w:val="en-US"/>
        </w:rPr>
        <w:t>“</w:t>
      </w:r>
      <w:r>
        <w:rPr>
          <w:rFonts w:ascii="IFAO-Grec Unicode" w:hAnsi="IFAO-Grec Unicode"/>
          <w:rtl w:val="0"/>
          <w:lang w:val="en-US"/>
        </w:rPr>
        <w:t>(freshly-)caught (fish),</w:t>
      </w:r>
      <w:r>
        <w:rPr>
          <w:rFonts w:ascii="IFAO-Grec Unicode" w:hAnsi="IFAO-Grec Unicode" w:hint="default"/>
          <w:rtl w:val="0"/>
          <w:lang w:val="en-US"/>
        </w:rPr>
        <w:t xml:space="preserve">” </w:t>
      </w:r>
      <w:r>
        <w:rPr>
          <w:rFonts w:ascii="IFAO-Grec Unicode" w:hAnsi="IFAO-Grec Unicode"/>
          <w:rtl w:val="0"/>
          <w:lang w:val="en-US"/>
        </w:rPr>
        <w:t xml:space="preserve">which would fit with the other item in the shipment (see the previous note). There is one other papyrological witness: the Byzantine account of provisions </w:t>
      </w:r>
      <w:r>
        <w:rPr>
          <w:rStyle w:val="Hyperlink.2"/>
        </w:rPr>
        <w:fldChar w:fldCharType="begin" w:fldLock="0"/>
      </w:r>
      <w:r>
        <w:rPr>
          <w:rStyle w:val="Hyperlink.2"/>
        </w:rPr>
        <w:instrText xml:space="preserve"> HYPERLINK "http://papyri.info/hgv/33989"</w:instrText>
      </w:r>
      <w:r>
        <w:rPr>
          <w:rStyle w:val="Hyperlink.2"/>
        </w:rPr>
        <w:fldChar w:fldCharType="separate" w:fldLock="0"/>
      </w:r>
      <w:r>
        <w:rPr>
          <w:rStyle w:val="Hyperlink.2"/>
          <w:rtl w:val="0"/>
        </w:rPr>
        <w:t>SB 1 5301</w:t>
      </w:r>
      <w:r>
        <w:rPr/>
        <w:fldChar w:fldCharType="end" w:fldLock="0"/>
      </w:r>
      <w:r>
        <w:rPr>
          <w:rFonts w:ascii="IFAO-Grec Unicode" w:hAnsi="IFAO-Grec Unicode"/>
          <w:rtl w:val="0"/>
          <w:lang w:val="en-US"/>
        </w:rPr>
        <w:t xml:space="preserve"> (twice, and once more with the spelling </w:t>
      </w:r>
      <w:r>
        <w:rPr>
          <w:rFonts w:ascii="IFAO-Grec Unicode" w:hAnsi="IFAO-Grec Unicode" w:hint="default"/>
          <w:rtl w:val="0"/>
        </w:rPr>
        <w:t>ἀκρε</w:t>
      </w:r>
      <w:r>
        <w:rPr>
          <w:rFonts w:ascii="Cambria Math" w:cs="Cambria Math" w:hAnsi="Cambria Math" w:eastAsia="Cambria Math"/>
          <w:rtl w:val="0"/>
          <w:lang w:val="en-US"/>
        </w:rPr>
        <w:t>‑</w:t>
      </w:r>
      <w:r>
        <w:rPr>
          <w:rFonts w:ascii="IFAO-Grec Unicode" w:hAnsi="IFAO-Grec Unicode"/>
          <w:rtl w:val="0"/>
          <w:lang w:val="en-US"/>
        </w:rPr>
        <w:t xml:space="preserve">), for which see now </w:t>
      </w:r>
      <w:r>
        <w:rPr>
          <w:rFonts w:ascii="IFAO-Grec Unicode" w:hAnsi="IFAO-Grec Unicode"/>
          <w:rtl w:val="0"/>
          <w:lang w:val="de-DE"/>
        </w:rPr>
        <w:t xml:space="preserve">DGE </w:t>
      </w:r>
      <w:r>
        <w:rPr>
          <w:rStyle w:val="Link"/>
        </w:rPr>
        <w:fldChar w:fldCharType="begin" w:fldLock="0"/>
      </w:r>
      <w:r>
        <w:rPr>
          <w:rStyle w:val="Link"/>
        </w:rPr>
        <w:instrText xml:space="preserve"> HYPERLINK "http://dge.cchs.csic.es/xdge/%E1%BC%80%CE%B3%CF%81%E1%BD%B3%CE%BC%CE%B9%CE%BF%CE%BD"</w:instrText>
      </w:r>
      <w:r>
        <w:rPr>
          <w:rStyle w:val="Link"/>
        </w:rPr>
        <w:fldChar w:fldCharType="separate" w:fldLock="0"/>
      </w:r>
      <w:r>
        <w:rPr>
          <w:rStyle w:val="Link"/>
          <w:rtl w:val="0"/>
          <w:lang w:val="en-US"/>
        </w:rPr>
        <w:t>s.v.</w:t>
      </w:r>
      <w:r>
        <w:rPr/>
        <w:fldChar w:fldCharType="end" w:fldLock="0"/>
      </w:r>
      <w:r>
        <w:rPr>
          <w:rFonts w:ascii="IFAO-Grec Unicode" w:hAnsi="IFAO-Grec Unicode"/>
          <w:rtl w:val="0"/>
          <w:lang w:val="en-US"/>
        </w:rPr>
        <w:t>, but there the rest of the items in the list are fowl, not fish.</w:t>
      </w:r>
    </w:p>
    <w:p>
      <w:pPr>
        <w:pStyle w:val="Text"/>
        <w:ind w:firstLine="720"/>
        <w:rPr>
          <w:rFonts w:ascii="IFAO-Grec Unicode" w:cs="IFAO-Grec Unicode" w:hAnsi="IFAO-Grec Unicode" w:eastAsia="IFAO-Grec Unicode"/>
        </w:rPr>
      </w:pPr>
      <w:r>
        <w:rPr>
          <w:rFonts w:ascii="IFAO-Grec Unicode" w:hAnsi="IFAO-Grec Unicode" w:hint="default"/>
          <w:rtl w:val="0"/>
        </w:rPr>
        <w:t>ἐπειδή</w:t>
      </w:r>
      <w:r>
        <w:rPr>
          <w:rFonts w:ascii="IFAO-Grec Unicode" w:hAnsi="IFAO-Grec Unicode"/>
          <w:rtl w:val="0"/>
          <w:lang w:val="en-US"/>
        </w:rPr>
        <w:t xml:space="preserve">. The conjunction is used three more times in quick succession. A search of papyri.info reveals nothing closely comparable to this construction, which may constitute an idiolectal feature of the sender, possibly influenced by interference from Coptic (see further the introduction; for </w:t>
      </w:r>
      <w:r>
        <w:rPr>
          <w:rFonts w:ascii="IFAO-Grec Unicode" w:hAnsi="IFAO-Grec Unicode" w:hint="default"/>
          <w:rtl w:val="0"/>
        </w:rPr>
        <w:t xml:space="preserve">ἐπειδή </w:t>
      </w:r>
      <w:r>
        <w:rPr>
          <w:rFonts w:ascii="IFAO-Grec Unicode" w:hAnsi="IFAO-Grec Unicode"/>
          <w:rtl w:val="0"/>
          <w:lang w:val="en-US"/>
        </w:rPr>
        <w:t>in turn as common loanword in Coptic, F</w:t>
      </w:r>
      <w:r>
        <w:rPr>
          <w:rFonts w:ascii="IFAO-Grec Unicode" w:hAnsi="IFAO-Grec Unicode" w:hint="default"/>
          <w:rtl w:val="0"/>
          <w:lang w:val="en-US"/>
        </w:rPr>
        <w:t>ö</w:t>
      </w:r>
      <w:r>
        <w:rPr>
          <w:rFonts w:ascii="IFAO-Grec Unicode" w:hAnsi="IFAO-Grec Unicode"/>
          <w:rtl w:val="0"/>
          <w:lang w:val="nl-NL"/>
        </w:rPr>
        <w:t xml:space="preserve">rster, </w:t>
      </w:r>
      <w:r>
        <w:rPr>
          <w:rFonts w:ascii="IFAO-Grec Unicode" w:hAnsi="IFAO-Grec Unicode"/>
          <w:rtl w:val="0"/>
          <w:lang w:val="en-US"/>
        </w:rPr>
        <w:t xml:space="preserve">WB </w:t>
      </w:r>
      <w:r>
        <w:rPr>
          <w:rFonts w:ascii="IFAO-Grec Unicode" w:hAnsi="IFAO-Grec Unicode"/>
          <w:rtl w:val="0"/>
          <w:lang w:val="en-US"/>
        </w:rPr>
        <w:t xml:space="preserve">275-276; it became part of a common formulaic transition between the preamble and the body of Coptic letters: A. Biedenkopf-Ziehner, </w:t>
      </w:r>
      <w:r>
        <w:rPr>
          <w:rFonts w:ascii="IFAO-Grec Unicode" w:hAnsi="IFAO-Grec Unicode"/>
          <w:rtl w:val="0"/>
          <w:lang w:val="de-DE"/>
        </w:rPr>
        <w:t>Untersuchungen zum koptischen Briefformular unter Ber</w:t>
      </w:r>
      <w:r>
        <w:rPr>
          <w:rFonts w:ascii="IFAO-Grec Unicode" w:hAnsi="IFAO-Grec Unicode" w:hint="default"/>
          <w:rtl w:val="0"/>
          <w:lang w:val="en-US"/>
        </w:rPr>
        <w:t>ü</w:t>
      </w:r>
      <w:r>
        <w:rPr>
          <w:rFonts w:ascii="IFAO-Grec Unicode" w:hAnsi="IFAO-Grec Unicode"/>
          <w:rtl w:val="0"/>
          <w:lang w:val="de-DE"/>
        </w:rPr>
        <w:t xml:space="preserve">cksichtigung </w:t>
      </w:r>
      <w:r>
        <w:rPr>
          <w:rFonts w:ascii="IFAO-Grec Unicode" w:hAnsi="IFAO-Grec Unicode" w:hint="default"/>
          <w:rtl w:val="0"/>
          <w:lang w:val="en-US"/>
        </w:rPr>
        <w:t>ä</w:t>
      </w:r>
      <w:r>
        <w:rPr>
          <w:rFonts w:ascii="IFAO-Grec Unicode" w:hAnsi="IFAO-Grec Unicode"/>
          <w:rtl w:val="0"/>
          <w:lang w:val="de-DE"/>
        </w:rPr>
        <w:t xml:space="preserve">gyptischer und griechischer Parallelen </w:t>
      </w:r>
      <w:r>
        <w:rPr>
          <w:rFonts w:ascii="IFAO-Grec Unicode" w:hAnsi="IFAO-Grec Unicode"/>
          <w:rtl w:val="0"/>
          <w:lang w:val="en-US"/>
        </w:rPr>
        <w:t>[W</w:t>
      </w:r>
      <w:r>
        <w:rPr>
          <w:rFonts w:ascii="IFAO-Grec Unicode" w:hAnsi="IFAO-Grec Unicode" w:hint="default"/>
          <w:rtl w:val="0"/>
          <w:lang w:val="en-US"/>
        </w:rPr>
        <w:t>ü</w:t>
      </w:r>
      <w:r>
        <w:rPr>
          <w:rFonts w:ascii="IFAO-Grec Unicode" w:hAnsi="IFAO-Grec Unicode"/>
          <w:rtl w:val="0"/>
          <w:lang w:val="en-US"/>
        </w:rPr>
        <w:t xml:space="preserve">rzburg 1983] 33-34, 215-216, but one that should only appear once per letter). The closest parallel is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lang w:val="en-US"/>
        </w:rPr>
        <w:t>SB 5 7655</w:t>
      </w:r>
      <w:r>
        <w:rPr/>
        <w:fldChar w:fldCharType="end" w:fldLock="0"/>
      </w:r>
      <w:r>
        <w:rPr>
          <w:rFonts w:ascii="IFAO-Grec Unicode" w:hAnsi="IFAO-Grec Unicode"/>
          <w:rtl w:val="0"/>
          <w:lang w:val="en-US"/>
        </w:rPr>
        <w:t xml:space="preserve">, five times but more generously spaced over at least 34 lines; cf. also </w:t>
      </w:r>
      <w:r>
        <w:rPr>
          <w:rStyle w:val="Hyperlink.2"/>
        </w:rPr>
        <w:fldChar w:fldCharType="begin" w:fldLock="0"/>
      </w:r>
      <w:r>
        <w:rPr>
          <w:rStyle w:val="Hyperlink.2"/>
        </w:rPr>
        <w:instrText xml:space="preserve"> HYPERLINK "http://papyri.info/hgv/92439"</w:instrText>
      </w:r>
      <w:r>
        <w:rPr>
          <w:rStyle w:val="Hyperlink.2"/>
        </w:rPr>
        <w:fldChar w:fldCharType="separate" w:fldLock="0"/>
      </w:r>
      <w:r>
        <w:rPr>
          <w:rStyle w:val="Hyperlink.2"/>
          <w:rtl w:val="0"/>
          <w:lang w:val="pt-PT"/>
        </w:rPr>
        <w:t>CPR 25 8</w:t>
      </w:r>
      <w:r>
        <w:rPr/>
        <w:fldChar w:fldCharType="end" w:fldLock="0"/>
      </w:r>
      <w:r>
        <w:rPr>
          <w:rFonts w:ascii="IFAO-Grec Unicode" w:hAnsi="IFAO-Grec Unicode"/>
          <w:rtl w:val="0"/>
          <w:lang w:val="en-US"/>
        </w:rPr>
        <w:t xml:space="preserve"> (twice in eight lines); </w:t>
      </w:r>
      <w:r>
        <w:rPr>
          <w:rStyle w:val="Hyperlink.2"/>
        </w:rPr>
        <w:fldChar w:fldCharType="begin" w:fldLock="0"/>
      </w:r>
      <w:r>
        <w:rPr>
          <w:rStyle w:val="Hyperlink.2"/>
        </w:rPr>
        <w:instrText xml:space="preserve"> HYPERLINK "http://papyri.info/hgv/129766"</w:instrText>
      </w:r>
      <w:r>
        <w:rPr>
          <w:rStyle w:val="Hyperlink.2"/>
        </w:rPr>
        <w:fldChar w:fldCharType="separate" w:fldLock="0"/>
      </w:r>
      <w:r>
        <w:rPr>
          <w:rStyle w:val="Hyperlink.2"/>
          <w:rtl w:val="0"/>
          <w:lang w:val="pt-PT"/>
        </w:rPr>
        <w:t>CPR 30 9</w:t>
      </w:r>
      <w:r>
        <w:rPr/>
        <w:fldChar w:fldCharType="end" w:fldLock="0"/>
      </w:r>
      <w:r>
        <w:rPr>
          <w:rFonts w:ascii="IFAO-Grec Unicode" w:hAnsi="IFAO-Grec Unicode"/>
          <w:rtl w:val="0"/>
          <w:lang w:val="en-US"/>
        </w:rPr>
        <w:t xml:space="preserve"> (three times in 15); </w:t>
      </w:r>
      <w:r>
        <w:rPr>
          <w:rStyle w:val="Hyperlink.2"/>
        </w:rPr>
        <w:fldChar w:fldCharType="begin" w:fldLock="0"/>
      </w:r>
      <w:r>
        <w:rPr>
          <w:rStyle w:val="Hyperlink.2"/>
        </w:rPr>
        <w:instrText xml:space="preserve"> HYPERLINK "http://papyri.info/hgv/78207"</w:instrText>
      </w:r>
      <w:r>
        <w:rPr>
          <w:rStyle w:val="Hyperlink.2"/>
        </w:rPr>
        <w:fldChar w:fldCharType="separate" w:fldLock="0"/>
      </w:r>
      <w:r>
        <w:rPr>
          <w:rStyle w:val="Hyperlink.2"/>
          <w:rtl w:val="0"/>
        </w:rPr>
        <w:t>P.Eirene 2 24</w:t>
      </w:r>
      <w:r>
        <w:rPr/>
        <w:fldChar w:fldCharType="end" w:fldLock="0"/>
      </w:r>
      <w:r>
        <w:rPr>
          <w:rFonts w:ascii="IFAO-Grec Unicode" w:hAnsi="IFAO-Grec Unicode"/>
          <w:rtl w:val="0"/>
          <w:lang w:val="en-US"/>
        </w:rPr>
        <w:t xml:space="preserve"> verso, where </w:t>
      </w:r>
      <w:r>
        <w:rPr>
          <w:rFonts w:ascii="IFAO-Grec Unicode" w:hAnsi="IFAO-Grec Unicode" w:hint="default"/>
          <w:rtl w:val="0"/>
        </w:rPr>
        <w:t xml:space="preserve">ἐπειδή </w:t>
      </w:r>
      <w:r>
        <w:rPr>
          <w:rFonts w:ascii="IFAO-Grec Unicode" w:hAnsi="IFAO-Grec Unicode"/>
          <w:rtl w:val="0"/>
          <w:lang w:val="en-US"/>
        </w:rPr>
        <w:t>itself is copied as writing practice.</w:t>
      </w:r>
    </w:p>
    <w:p>
      <w:pPr>
        <w:pStyle w:val="Text"/>
        <w:ind w:firstLine="720"/>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ουκα</w:t>
      </w:r>
      <w:r>
        <w:rPr>
          <w:rFonts w:ascii="IFAO-Grec Unicode" w:hAnsi="IFAO-Grec Unicode"/>
          <w:rtl w:val="0"/>
          <w:lang w:val="pt-PT"/>
        </w:rPr>
        <w:t>[</w:t>
      </w:r>
      <w:r>
        <w:rPr>
          <w:rFonts w:ascii="IFAO-Grec Unicode" w:hAnsi="IFAO-Grec Unicode" w:hint="default"/>
          <w:rtl w:val="0"/>
        </w:rPr>
        <w:t></w:t>
      </w:r>
      <w:r>
        <w:rPr>
          <w:rFonts w:ascii="IFAO-Grec Unicode" w:hAnsi="IFAO-Grec Unicode"/>
          <w:rtl w:val="0"/>
          <w:lang w:val="pt-PT"/>
        </w:rPr>
        <w:t>]</w:t>
      </w:r>
      <w:r>
        <w:rPr>
          <w:rFonts w:ascii="IFAO-Grec Unicode" w:hAnsi="IFAO-Grec Unicode" w:hint="default"/>
          <w:rtl w:val="0"/>
        </w:rPr>
        <w:t>ου</w:t>
      </w:r>
      <w:r>
        <w:rPr>
          <w:rFonts w:ascii="IFAO-Grec Unicode" w:hAnsi="IFAO-Grec Unicode"/>
          <w:rtl w:val="0"/>
          <w:lang w:val="en-US"/>
        </w:rPr>
        <w:t xml:space="preserve">. A negated verb form seems most likely, expressing the action taken by the addressee in consequence of knowing the </w:t>
      </w:r>
      <w:r>
        <w:rPr>
          <w:rFonts w:ascii="IFAO-Grec Unicode" w:hAnsi="IFAO-Grec Unicode" w:hint="default"/>
          <w:rtl w:val="0"/>
          <w:lang w:val="en-US"/>
        </w:rPr>
        <w:t>‘</w:t>
      </w:r>
      <w:r>
        <w:rPr>
          <w:rFonts w:ascii="IFAO-Grec Unicode" w:hAnsi="IFAO-Grec Unicode"/>
          <w:rtl w:val="0"/>
          <w:lang w:val="en-US"/>
        </w:rPr>
        <w:t>friendship</w:t>
      </w:r>
      <w:r>
        <w:rPr>
          <w:rFonts w:ascii="IFAO-Grec Unicode" w:hAnsi="IFAO-Grec Unicode" w:hint="default"/>
          <w:rtl w:val="0"/>
          <w:lang w:val="en-US"/>
        </w:rPr>
        <w:t xml:space="preserve">’ </w:t>
      </w:r>
      <w:r>
        <w:rPr>
          <w:rFonts w:ascii="IFAO-Grec Unicode" w:hAnsi="IFAO-Grec Unicode"/>
          <w:rtl w:val="0"/>
          <w:lang w:val="en-US"/>
        </w:rPr>
        <w:t xml:space="preserve">between the correspondents; </w:t>
      </w:r>
      <w:r>
        <w:rPr>
          <w:rFonts w:ascii="IFAO-Grec Unicode" w:hAnsi="IFAO-Grec Unicode" w:hint="default"/>
          <w:rtl w:val="0"/>
        </w:rPr>
        <w:t>οὐ κατ</w:t>
      </w:r>
      <w:r>
        <w:rPr>
          <w:rFonts w:ascii="IFAO-Grec Unicode" w:hAnsi="IFAO-Grec Unicode" w:hint="default"/>
          <w:rtl w:val="0"/>
          <w:lang w:val="en-US"/>
        </w:rPr>
        <w:t>̣</w:t>
      </w:r>
      <w:r>
        <w:rPr>
          <w:rFonts w:ascii="IFAO-Grec Unicode" w:hAnsi="IFAO-Grec Unicode" w:hint="default"/>
          <w:rtl w:val="0"/>
        </w:rPr>
        <w:t>έ</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σ</w:t>
      </w:r>
      <w:r>
        <w:rPr>
          <w:rFonts w:ascii="IFAO-Grec Unicode" w:hAnsi="IFAO-Grec Unicode"/>
          <w:rtl w:val="0"/>
          <w:lang w:val="pt-PT"/>
        </w:rPr>
        <w:t>]</w:t>
      </w:r>
      <w:r>
        <w:rPr>
          <w:rFonts w:ascii="IFAO-Grec Unicode" w:hAnsi="IFAO-Grec Unicode" w:hint="default"/>
          <w:rtl w:val="0"/>
        </w:rPr>
        <w:t>χ</w:t>
      </w:r>
      <w:r>
        <w:rPr>
          <w:rFonts w:ascii="IFAO-Grec Unicode" w:hAnsi="IFAO-Grec Unicode" w:hint="default"/>
          <w:rtl w:val="0"/>
          <w:lang w:val="en-US"/>
        </w:rPr>
        <w:t>̣</w:t>
      </w:r>
      <w:r>
        <w:rPr>
          <w:rFonts w:ascii="IFAO-Grec Unicode" w:hAnsi="IFAO-Grec Unicode" w:hint="default"/>
          <w:rtl w:val="0"/>
        </w:rPr>
        <w:t xml:space="preserve">ου </w:t>
      </w:r>
      <w:r>
        <w:rPr>
          <w:rFonts w:ascii="IFAO-Grec Unicode" w:hAnsi="IFAO-Grec Unicode"/>
          <w:rtl w:val="0"/>
          <w:lang w:val="en-US"/>
        </w:rPr>
        <w:t>might be considered (</w:t>
      </w:r>
      <w:r>
        <w:rPr>
          <w:rFonts w:ascii="IFAO-Grec Unicode" w:hAnsi="IFAO-Grec Unicode" w:hint="default"/>
          <w:rtl w:val="0"/>
          <w:lang w:val="en-US"/>
        </w:rPr>
        <w:t>“</w:t>
      </w:r>
      <w:r>
        <w:rPr>
          <w:rFonts w:ascii="IFAO-Grec Unicode" w:hAnsi="IFAO-Grec Unicode"/>
          <w:rtl w:val="0"/>
          <w:lang w:val="en-US"/>
        </w:rPr>
        <w:t>you did not hold back</w:t>
      </w:r>
      <w:r>
        <w:rPr>
          <w:rFonts w:ascii="IFAO-Grec Unicode" w:hAnsi="IFAO-Grec Unicode" w:hint="default"/>
          <w:rtl w:val="0"/>
          <w:lang w:val="en-US"/>
        </w:rPr>
        <w:t>”</w:t>
      </w:r>
      <w:r>
        <w:rPr>
          <w:rFonts w:ascii="IFAO-Grec Unicode" w:hAnsi="IFAO-Grec Unicode"/>
          <w:rtl w:val="0"/>
          <w:lang w:val="en-US"/>
        </w:rPr>
        <w:t xml:space="preserve"> or </w:t>
      </w:r>
      <w:r>
        <w:rPr>
          <w:rFonts w:ascii="IFAO-Grec Unicode" w:hAnsi="IFAO-Grec Unicode" w:hint="default"/>
          <w:rtl w:val="0"/>
          <w:lang w:val="en-US"/>
        </w:rPr>
        <w:t>“</w:t>
      </w:r>
      <w:r>
        <w:rPr>
          <w:rFonts w:ascii="IFAO-Grec Unicode" w:hAnsi="IFAO-Grec Unicode"/>
          <w:rtl w:val="0"/>
          <w:lang w:val="en-US"/>
        </w:rPr>
        <w:t>delay</w:t>
      </w:r>
      <w:r>
        <w:rPr>
          <w:rFonts w:ascii="IFAO-Grec Unicode" w:hAnsi="IFAO-Grec Unicode" w:hint="default"/>
          <w:rtl w:val="0"/>
          <w:lang w:val="en-US"/>
        </w:rPr>
        <w:t xml:space="preserve">” </w:t>
      </w:r>
      <w:r>
        <w:rPr>
          <w:rFonts w:ascii="IFAO-Grec Unicode" w:hAnsi="IFAO-Grec Unicode"/>
          <w:rtl w:val="0"/>
          <w:lang w:val="en-US"/>
        </w:rPr>
        <w:t xml:space="preserve">from some unexpressed, praiseworthy action: cf. </w:t>
      </w:r>
      <w:r>
        <w:rPr>
          <w:rStyle w:val="Hyperlink.2"/>
        </w:rPr>
        <w:fldChar w:fldCharType="begin" w:fldLock="0"/>
      </w:r>
      <w:r>
        <w:rPr>
          <w:rStyle w:val="Hyperlink.2"/>
        </w:rPr>
        <w:instrText xml:space="preserve"> HYPERLINK "http://papyri.info/hgv/19601"</w:instrText>
      </w:r>
      <w:r>
        <w:rPr>
          <w:rStyle w:val="Hyperlink.2"/>
        </w:rPr>
        <w:fldChar w:fldCharType="separate" w:fldLock="0"/>
      </w:r>
      <w:r>
        <w:rPr>
          <w:rStyle w:val="Hyperlink.2"/>
          <w:rtl w:val="0"/>
        </w:rPr>
        <w:t>P.Brem. 16</w:t>
      </w:r>
      <w:r>
        <w:rPr/>
        <w:fldChar w:fldCharType="end" w:fldLock="0"/>
      </w:r>
      <w:r>
        <w:rPr>
          <w:rFonts w:ascii="IFAO-Grec Unicode" w:hAnsi="IFAO-Grec Unicode"/>
          <w:rtl w:val="0"/>
        </w:rPr>
        <w:t xml:space="preserve">.13-14, </w:t>
      </w:r>
      <w:r>
        <w:rPr>
          <w:rFonts w:ascii="IFAO-Grec Unicode" w:hAnsi="IFAO-Grec Unicode" w:hint="default"/>
          <w:rtl w:val="0"/>
        </w:rPr>
        <w:t>μὴ κατέχου</w:t>
      </w:r>
      <w:r>
        <w:rPr>
          <w:rFonts w:ascii="IFAO-Grec Unicode" w:hAnsi="IFAO-Grec Unicode"/>
          <w:rtl w:val="0"/>
          <w:lang w:val="en-US"/>
        </w:rPr>
        <w:t xml:space="preserve">), or </w:t>
      </w:r>
      <w:r>
        <w:rPr>
          <w:rFonts w:ascii="IFAO-Grec Unicode" w:hAnsi="IFAO-Grec Unicode" w:hint="default"/>
          <w:rtl w:val="0"/>
        </w:rPr>
        <w:t>οὐκ ἀπ</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έσ</w:t>
      </w:r>
      <w:r>
        <w:rPr>
          <w:rFonts w:ascii="IFAO-Grec Unicode" w:hAnsi="IFAO-Grec Unicode"/>
          <w:rtl w:val="0"/>
          <w:lang w:val="pt-PT"/>
        </w:rPr>
        <w:t>]</w:t>
      </w:r>
      <w:r>
        <w:rPr>
          <w:rFonts w:ascii="IFAO-Grec Unicode" w:hAnsi="IFAO-Grec Unicode" w:hint="default"/>
          <w:rtl w:val="0"/>
        </w:rPr>
        <w:t>χ</w:t>
      </w:r>
      <w:r>
        <w:rPr>
          <w:rFonts w:ascii="IFAO-Grec Unicode" w:hAnsi="IFAO-Grec Unicode" w:hint="default"/>
          <w:rtl w:val="0"/>
          <w:lang w:val="en-US"/>
        </w:rPr>
        <w:t>̣</w:t>
      </w:r>
      <w:r>
        <w:rPr>
          <w:rFonts w:ascii="IFAO-Grec Unicode" w:hAnsi="IFAO-Grec Unicode" w:hint="default"/>
          <w:rtl w:val="0"/>
        </w:rPr>
        <w:t xml:space="preserve">ου </w:t>
      </w:r>
      <w:r>
        <w:rPr>
          <w:rFonts w:ascii="IFAO-Grec Unicode" w:hAnsi="IFAO-Grec Unicode"/>
          <w:rtl w:val="0"/>
          <w:lang w:val="en-US"/>
        </w:rPr>
        <w:t xml:space="preserve">(cf. the imperative </w:t>
      </w:r>
      <w:r>
        <w:rPr>
          <w:rFonts w:ascii="IFAO-Grec Unicode" w:hAnsi="IFAO-Grec Unicode" w:hint="default"/>
          <w:rtl w:val="0"/>
        </w:rPr>
        <w:t xml:space="preserve">ἀπόσχου </w:t>
      </w:r>
      <w:r>
        <w:rPr>
          <w:rFonts w:ascii="IFAO-Grec Unicode" w:hAnsi="IFAO-Grec Unicode"/>
          <w:rtl w:val="0"/>
          <w:lang w:val="en-US"/>
        </w:rPr>
        <w:t xml:space="preserve">in a request for a cessation of </w:t>
      </w:r>
      <w:r>
        <w:rPr>
          <w:rFonts w:ascii="IFAO-Grec Unicode" w:hAnsi="IFAO-Grec Unicode" w:hint="default"/>
          <w:rtl w:val="0"/>
        </w:rPr>
        <w:t xml:space="preserve">ὄχλησις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"http://papyri.info/hgv/128345"</w:instrText>
      </w:r>
      <w:r>
        <w:rPr>
          <w:rStyle w:val="Hyperlink.2"/>
        </w:rPr>
        <w:fldChar w:fldCharType="separate" w:fldLock="0"/>
      </w:r>
      <w:r>
        <w:rPr>
          <w:rStyle w:val="Hyperlink.2"/>
          <w:rtl w:val="0"/>
          <w:lang w:val="nl-NL"/>
        </w:rPr>
        <w:t>P.Poethke 36</w:t>
      </w:r>
      <w:r>
        <w:rPr/>
        <w:fldChar w:fldCharType="end" w:fldLock="0"/>
      </w:r>
      <w:r>
        <w:rPr>
          <w:rFonts w:ascii="IFAO-Grec Unicode" w:hAnsi="IFAO-Grec Unicode"/>
          <w:rtl w:val="0"/>
          <w:lang w:val="en-US"/>
        </w:rPr>
        <w:t xml:space="preserve">.4), in both cases assuming an enlarged </w:t>
      </w:r>
      <w:r>
        <w:rPr>
          <w:rFonts w:ascii="IFAO-Grec Unicode" w:hAnsi="IFAO-Grec Unicode" w:hint="default"/>
          <w:rtl w:val="0"/>
        </w:rPr>
        <w:t>χ</w:t>
      </w:r>
      <w:r>
        <w:rPr>
          <w:rFonts w:ascii="IFAO-Grec Unicode" w:hAnsi="IFAO-Grec Unicode"/>
          <w:rtl w:val="0"/>
          <w:lang w:val="en-US"/>
        </w:rPr>
        <w:t xml:space="preserve">; the traces of the latter could also suit </w:t>
      </w:r>
      <w:r>
        <w:rPr>
          <w:rFonts w:ascii="IFAO-Grec Unicode" w:hAnsi="IFAO-Grec Unicode" w:hint="default"/>
          <w:rtl w:val="0"/>
        </w:rPr>
        <w:t>λ</w:t>
      </w:r>
      <w:r>
        <w:rPr>
          <w:rFonts w:ascii="IFAO-Grec Unicode" w:hAnsi="IFAO-Grec Unicode"/>
          <w:rtl w:val="0"/>
          <w:lang w:val="en-US"/>
        </w:rPr>
        <w:t>, which has not yet led to a plausible supplement.</w:t>
      </w:r>
    </w:p>
    <w:p>
      <w:pPr>
        <w:pStyle w:val="Text"/>
        <w:ind w:firstLine="720"/>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ἐπαρθ̣ῶσιν μ̣ά̣τ̣ην</w:t>
      </w:r>
      <w:r>
        <w:rPr>
          <w:rFonts w:ascii="IFAO-Grec Unicode" w:hAnsi="IFAO-Grec Unicode"/>
          <w:rtl w:val="0"/>
          <w:lang w:val="en-US"/>
        </w:rPr>
        <w:t xml:space="preserve">. The reading of the verb follows a suggestion of Lajos Berkes; the </w:t>
      </w:r>
      <w:r>
        <w:rPr>
          <w:rFonts w:ascii="IFAO-Grec Unicode" w:hAnsi="IFAO-Grec Unicode" w:hint="default"/>
          <w:rtl w:val="0"/>
        </w:rPr>
        <w:t xml:space="preserve">τ </w:t>
      </w:r>
      <w:r>
        <w:rPr>
          <w:rFonts w:ascii="IFAO-Grec Unicode" w:hAnsi="IFAO-Grec Unicode"/>
          <w:rtl w:val="0"/>
          <w:lang w:val="en-US"/>
        </w:rPr>
        <w:t xml:space="preserve">that Bell saw in place of </w:t>
      </w:r>
      <w:r>
        <w:rPr>
          <w:rFonts w:ascii="IFAO-Grec Unicode" w:hAnsi="IFAO-Grec Unicode" w:hint="default"/>
          <w:rtl w:val="0"/>
        </w:rPr>
        <w:t xml:space="preserve">θ </w:t>
      </w:r>
      <w:r>
        <w:rPr>
          <w:rFonts w:ascii="IFAO-Grec Unicode" w:hAnsi="IFAO-Grec Unicode"/>
          <w:rtl w:val="0"/>
        </w:rPr>
        <w:t>(</w:t>
      </w:r>
      <w:r>
        <w:rPr>
          <w:rFonts w:ascii="IFAO-Grec Unicode" w:hAnsi="IFAO-Grec Unicode" w:hint="default"/>
          <w:rtl w:val="0"/>
        </w:rPr>
        <w:t>επα̣ρτωσιν</w:t>
      </w:r>
      <w:r>
        <w:rPr>
          <w:rFonts w:ascii="IFAO-Grec Unicode" w:hAnsi="IFAO-Grec Unicode"/>
          <w:rtl w:val="0"/>
          <w:lang w:val="en-US"/>
        </w:rPr>
        <w:t xml:space="preserve">) may be the original writing before a correction by the copyist (for the underlying phonetic conflation in that case cf. Gignac, </w:t>
      </w:r>
      <w:r>
        <w:rPr>
          <w:rFonts w:ascii="IFAO-Grec Unicode" w:hAnsi="IFAO-Grec Unicode"/>
          <w:rtl w:val="0"/>
          <w:lang w:val="it-IT"/>
        </w:rPr>
        <w:t>Grammar</w:t>
      </w:r>
      <w:r>
        <w:rPr>
          <w:rFonts w:ascii="IFAO-Grec Unicode" w:hAnsi="IFAO-Grec Unicode"/>
          <w:rtl w:val="0"/>
          <w:lang w:val="en-US"/>
        </w:rPr>
        <w:t xml:space="preserve">, 91). The reading of the supralinear insertion, which Bell did not transcribe, is hindered by some fading of the ink, but a continuation of the purpose clause seems certain in light of the following </w:t>
      </w:r>
      <w:r>
        <w:rPr>
          <w:rFonts w:ascii="IFAO-Grec Unicode" w:hAnsi="IFAO-Grec Unicode" w:hint="default"/>
          <w:rtl w:val="0"/>
        </w:rPr>
        <w:t>ἐπειδή</w:t>
      </w:r>
      <w:r>
        <w:rPr>
          <w:rFonts w:ascii="IFAO-Grec Unicode" w:hAnsi="IFAO-Grec Unicode"/>
          <w:rtl w:val="0"/>
          <w:lang w:val="en-US"/>
        </w:rPr>
        <w:t xml:space="preserve">, and the only other viable possibility, the pronoun </w:t>
      </w:r>
      <w:r>
        <w:rPr>
          <w:rFonts w:ascii="IFAO-Grec Unicode" w:hAnsi="IFAO-Grec Unicode" w:hint="default"/>
          <w:rtl w:val="0"/>
        </w:rPr>
        <w:t>α̣ὐ̣τ̣ήν</w:t>
      </w:r>
      <w:r>
        <w:rPr>
          <w:rFonts w:ascii="IFAO-Grec Unicode" w:hAnsi="IFAO-Grec Unicode"/>
          <w:rtl w:val="0"/>
          <w:lang w:val="en-US"/>
        </w:rPr>
        <w:t xml:space="preserve">, is a poorer fit for the sense. No parallels for the expression </w:t>
      </w:r>
      <w:r>
        <w:rPr>
          <w:rFonts w:ascii="IFAO-Grec Unicode" w:hAnsi="IFAO-Grec Unicode" w:hint="default"/>
          <w:rtl w:val="0"/>
        </w:rPr>
        <w:t xml:space="preserve">ἐπαίρομαι μάτην </w:t>
      </w:r>
      <w:r>
        <w:rPr>
          <w:rFonts w:ascii="IFAO-Grec Unicode" w:hAnsi="IFAO-Grec Unicode"/>
          <w:rtl w:val="0"/>
          <w:lang w:val="en-US"/>
        </w:rPr>
        <w:t xml:space="preserve">have yet been found in the papyri, but there is something relevant in John Chrysostom, </w:t>
      </w:r>
      <w:r>
        <w:rPr>
          <w:rFonts w:ascii="IFAO-Grec Unicode" w:hAnsi="IFAO-Grec Unicode"/>
          <w:rtl w:val="0"/>
          <w:lang w:val="it-IT"/>
        </w:rPr>
        <w:t>In epistulam ad Romanos</w:t>
      </w:r>
      <w:r>
        <w:rPr>
          <w:rFonts w:ascii="IFAO-Grec Unicode" w:hAnsi="IFAO-Grec Unicode"/>
          <w:rtl w:val="0"/>
          <w:lang w:val="en-US"/>
        </w:rPr>
        <w:t xml:space="preserve">, ed. PG 60:469: Christians cannot have their hopes proven false, </w:t>
      </w:r>
      <w:r>
        <w:rPr>
          <w:rFonts w:ascii="IFAO-Grec Unicode" w:hAnsi="IFAO-Grec Unicode" w:hint="default"/>
          <w:rtl w:val="0"/>
        </w:rPr>
        <w:t>ὡς εἰκῇ καὶ μάτην καὶ ἐπὶ σαθραῖς ἐπαρθέντας ἐλπίσιν</w:t>
      </w:r>
      <w:r>
        <w:rPr>
          <w:rFonts w:ascii="IFAO-Grec Unicode" w:hAnsi="IFAO-Grec Unicode"/>
          <w:rtl w:val="0"/>
          <w:lang w:val="en-US"/>
        </w:rPr>
        <w:t xml:space="preserve">; and in the words of Adam to Hades in Romanus the Melode 44.3.3, </w:t>
      </w:r>
      <w:r>
        <w:rPr>
          <w:rFonts w:ascii="IFAO-Grec Unicode" w:hAnsi="IFAO-Grec Unicode" w:hint="default"/>
          <w:rtl w:val="0"/>
        </w:rPr>
        <w:t>μὴ μάτην ἐπαίρου</w:t>
      </w:r>
      <w:r>
        <w:rPr>
          <w:rFonts w:ascii="IFAO-Grec Unicode" w:hAnsi="IFAO-Grec Unicode"/>
          <w:rtl w:val="0"/>
          <w:lang w:val="en-US"/>
        </w:rPr>
        <w:t xml:space="preserve">. The adverb lends a literary ring to a documentary context: compare the simile </w:t>
      </w:r>
      <w:r>
        <w:rPr>
          <w:rFonts w:ascii="IFAO-Grec Unicode" w:hAnsi="IFAO-Grec Unicode" w:hint="default"/>
          <w:rtl w:val="0"/>
          <w:lang w:val="en-US"/>
        </w:rPr>
        <w:t>ο̣ἷ̣</w:t>
      </w:r>
      <w:r>
        <w:rPr>
          <w:rFonts w:ascii="IFAO-Grec Unicode" w:hAnsi="IFAO-Grec Unicode"/>
          <w:rtl w:val="0"/>
          <w:lang w:val="pt-PT"/>
        </w:rPr>
        <w:t>[</w:t>
      </w:r>
      <w:r>
        <w:rPr>
          <w:rFonts w:ascii="IFAO-Grec Unicode" w:hAnsi="IFAO-Grec Unicode" w:hint="default"/>
          <w:rtl w:val="0"/>
          <w:lang w:val="en-US"/>
        </w:rPr>
        <w:t>ο</w:t>
      </w:r>
      <w:r>
        <w:rPr>
          <w:rFonts w:ascii="IFAO-Grec Unicode" w:hAnsi="IFAO-Grec Unicode"/>
          <w:rtl w:val="0"/>
          <w:lang w:val="pt-PT"/>
        </w:rPr>
        <w:t>]</w:t>
      </w:r>
      <w:r>
        <w:rPr>
          <w:rFonts w:ascii="IFAO-Grec Unicode" w:hAnsi="IFAO-Grec Unicode" w:hint="default"/>
          <w:rtl w:val="0"/>
          <w:lang w:val="en-US"/>
        </w:rPr>
        <w:t xml:space="preserve">ν̣ ἐπὶ γῆν ὕδωρ ἐκχύσῃ τις τολμηρώτατος μάτην </w:t>
      </w:r>
      <w:r>
        <w:rPr>
          <w:rFonts w:ascii="IFAO-Grec Unicode" w:hAnsi="IFAO-Grec Unicode"/>
          <w:rtl w:val="0"/>
          <w:lang w:val="en-US"/>
        </w:rPr>
        <w:t xml:space="preserve">in the petition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rPr>
        <w:t>P.Cair.Masp. 1 67002</w:t>
      </w:r>
      <w:r>
        <w:rPr/>
        <w:fldChar w:fldCharType="end" w:fldLock="0"/>
      </w:r>
      <w:r>
        <w:rPr>
          <w:rFonts w:ascii="IFAO-Grec Unicode" w:hAnsi="IFAO-Grec Unicode"/>
          <w:rtl w:val="0"/>
          <w:lang w:val="en-US"/>
        </w:rPr>
        <w:t xml:space="preserve">.15-16. If the subject is taken proleptically to be the </w:t>
      </w:r>
      <w:r>
        <w:rPr>
          <w:rFonts w:ascii="IFAO-Grec Unicode" w:hAnsi="IFAO-Grec Unicode"/>
          <w:rtl w:val="0"/>
          <w:lang w:val="nl-NL"/>
        </w:rPr>
        <w:t>meizones</w:t>
      </w:r>
      <w:r>
        <w:rPr>
          <w:rFonts w:ascii="IFAO-Grec Unicode" w:hAnsi="IFAO-Grec Unicode"/>
          <w:rtl w:val="0"/>
          <w:lang w:val="en-US"/>
        </w:rPr>
        <w:t xml:space="preserve"> (see the following note), the meaning may be more specifically that these hostile parties should not be allowed to be </w:t>
      </w:r>
      <w:r>
        <w:rPr>
          <w:rFonts w:ascii="IFAO-Grec Unicode" w:hAnsi="IFAO-Grec Unicode" w:hint="default"/>
          <w:rtl w:val="0"/>
          <w:lang w:val="en-US"/>
        </w:rPr>
        <w:t>“</w:t>
      </w:r>
      <w:r>
        <w:rPr>
          <w:rFonts w:ascii="IFAO-Grec Unicode" w:hAnsi="IFAO-Grec Unicode"/>
          <w:rtl w:val="0"/>
          <w:lang w:val="en-US"/>
        </w:rPr>
        <w:t>falsely elated</w:t>
      </w:r>
      <w:r>
        <w:rPr>
          <w:rFonts w:ascii="IFAO-Grec Unicode" w:hAnsi="IFAO-Grec Unicode" w:hint="default"/>
          <w:rtl w:val="0"/>
          <w:lang w:val="en-US"/>
        </w:rPr>
        <w:t xml:space="preserve">” </w:t>
      </w:r>
      <w:r>
        <w:rPr>
          <w:rFonts w:ascii="IFAO-Grec Unicode" w:hAnsi="IFAO-Grec Unicode"/>
          <w:rtl w:val="0"/>
          <w:lang w:val="en-US"/>
        </w:rPr>
        <w:t>by a sense of victory: that is, the latter should be forestalled by the addressee</w:t>
      </w:r>
      <w:r>
        <w:rPr>
          <w:rFonts w:ascii="IFAO-Grec Unicode" w:hAnsi="IFAO-Grec Unicode" w:hint="default"/>
          <w:rtl w:val="0"/>
          <w:lang w:val="en-US"/>
        </w:rPr>
        <w:t>’</w:t>
      </w:r>
      <w:r>
        <w:rPr>
          <w:rFonts w:ascii="IFAO-Grec Unicode" w:hAnsi="IFAO-Grec Unicode"/>
          <w:rtl w:val="0"/>
          <w:lang w:val="en-US"/>
        </w:rPr>
        <w:t xml:space="preserve">s prompt action, cf. in general the wish of the petitioner in </w:t>
      </w:r>
      <w:r>
        <w:rPr>
          <w:rStyle w:val="Hyperlink.2"/>
        </w:rPr>
        <w:fldChar w:fldCharType="begin" w:fldLock="0"/>
      </w:r>
      <w:r>
        <w:rPr>
          <w:rStyle w:val="Hyperlink.2"/>
        </w:rPr>
        <w:instrText xml:space="preserve"> HYPERLINK "http://papyri.info/hgv/15336"</w:instrText>
      </w:r>
      <w:r>
        <w:rPr>
          <w:rStyle w:val="Hyperlink.2"/>
        </w:rPr>
        <w:fldChar w:fldCharType="separate" w:fldLock="0"/>
      </w:r>
      <w:r>
        <w:rPr>
          <w:rStyle w:val="Hyperlink.2"/>
          <w:rtl w:val="0"/>
          <w:lang w:val="de-DE"/>
        </w:rPr>
        <w:t>P.Hamb. 3 230</w:t>
      </w:r>
      <w:r>
        <w:rPr/>
        <w:fldChar w:fldCharType="end" w:fldLock="0"/>
      </w:r>
      <w:r>
        <w:rPr>
          <w:rFonts w:ascii="IFAO-Grec Unicode" w:hAnsi="IFAO-Grec Unicode"/>
          <w:rtl w:val="0"/>
          <w:lang w:val="en-US"/>
        </w:rPr>
        <w:t xml:space="preserve">.23-25 to clear himself of false accusations, </w:t>
      </w:r>
      <w:r>
        <w:rPr>
          <w:rFonts w:ascii="IFAO-Grec Unicode" w:hAnsi="IFAO-Grec Unicode" w:hint="default"/>
          <w:rtl w:val="0"/>
        </w:rPr>
        <w:t xml:space="preserve">ὅπως δυνηθῶ </w:t>
      </w:r>
      <w:r>
        <w:rPr>
          <w:rFonts w:ascii="IFAO-Grec Unicode" w:hAnsi="IFAO-Grec Unicode"/>
          <w:rtl w:val="0"/>
        </w:rPr>
        <w:t xml:space="preserve">(...) </w:t>
      </w:r>
      <w:r>
        <w:rPr>
          <w:rFonts w:ascii="IFAO-Grec Unicode" w:hAnsi="IFAO-Grec Unicode" w:hint="default"/>
          <w:rtl w:val="0"/>
        </w:rPr>
        <w:t>ἀνεύθυνον ἐμαυτὸν ἀποδεῖξαι πάντων τῶν μάτην κατ</w:t>
      </w:r>
      <w:r>
        <w:rPr>
          <w:rFonts w:ascii="IFAO-Grec Unicode" w:hAnsi="IFAO-Grec Unicode" w:hint="default"/>
          <w:rtl w:val="0"/>
          <w:lang w:val="en-US"/>
        </w:rPr>
        <w:t xml:space="preserve">’ </w:t>
      </w:r>
      <w:r>
        <w:rPr>
          <w:rFonts w:ascii="IFAO-Grec Unicode" w:hAnsi="IFAO-Grec Unicode" w:hint="default"/>
          <w:rtl w:val="0"/>
        </w:rPr>
        <w:t>ἐμοῦ κατηγορημένων παρὰ τῶν συκοφαντεῖν με ἐθελόντων</w:t>
      </w:r>
      <w:r>
        <w:rPr>
          <w:rFonts w:ascii="IFAO-Grec Unicode" w:hAnsi="IFAO-Grec Unicode"/>
          <w:rtl w:val="0"/>
          <w:lang w:val="en-US"/>
        </w:rPr>
        <w:t xml:space="preserve">; and the reference in the letter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lang w:val="en-US"/>
        </w:rPr>
        <w:t>SB 5 7655</w:t>
      </w:r>
      <w:r>
        <w:rPr/>
        <w:fldChar w:fldCharType="end" w:fldLock="0"/>
      </w:r>
      <w:r>
        <w:rPr>
          <w:rFonts w:ascii="IFAO-Grec Unicode" w:hAnsi="IFAO-Grec Unicode"/>
          <w:rtl w:val="0"/>
          <w:lang w:val="en-US"/>
        </w:rPr>
        <w:t>.23-24 to an adversary</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lang w:val="en-US"/>
        </w:rPr>
        <w:t>“</w:t>
      </w:r>
      <w:r>
        <w:rPr>
          <w:rFonts w:ascii="IFAO-Grec Unicode" w:hAnsi="IFAO-Grec Unicode"/>
          <w:rtl w:val="0"/>
          <w:lang w:val="en-US"/>
        </w:rPr>
        <w:t>letter suiting his vain way of seeing and thinking</w:t>
      </w:r>
      <w:r>
        <w:rPr>
          <w:rFonts w:ascii="IFAO-Grec Unicode" w:hAnsi="IFAO-Grec Unicode" w:hint="default"/>
          <w:rtl w:val="0"/>
          <w:lang w:val="en-US"/>
        </w:rPr>
        <w:t xml:space="preserve">” </w:t>
      </w:r>
      <w:r>
        <w:rPr>
          <w:rFonts w:ascii="IFAO-Grec Unicode" w:hAnsi="IFAO-Grec Unicode"/>
          <w:rtl w:val="0"/>
        </w:rPr>
        <w:t>(</w:t>
      </w:r>
      <w:r>
        <w:rPr>
          <w:rFonts w:ascii="IFAO-Grec Unicode" w:hAnsi="IFAO-Grec Unicode" w:hint="default"/>
          <w:rtl w:val="0"/>
          <w:lang w:val="en-US"/>
        </w:rPr>
        <w:t>ἐπιστολὴν πρ</w:t>
      </w:r>
      <w:r>
        <w:rPr>
          <w:rFonts w:ascii="IFAO-Grec Unicode" w:hAnsi="IFAO-Grec Unicode" w:hint="default"/>
          <w:rtl w:val="0"/>
        </w:rPr>
        <w:t>έ</w:t>
      </w:r>
      <w:r>
        <w:rPr>
          <w:rFonts w:ascii="IFAO-Grec Unicode" w:hAnsi="IFAO-Grec Unicode" w:hint="default"/>
          <w:rtl w:val="0"/>
          <w:lang w:val="en-US"/>
        </w:rPr>
        <w:t>πουσα τῇ ὄψει αὐτοῦ καὶ τῇ φρονήσει τῇ ματαίᾳ</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hint="default"/>
          <w:rtl w:val="0"/>
        </w:rPr>
        <w:t>ἐγὼ καὶ σύ̣</w:t>
      </w:r>
      <w:r>
        <w:rPr>
          <w:rFonts w:ascii="IFAO-Grec Unicode" w:hAnsi="IFAO-Grec Unicode"/>
          <w:rtl w:val="0"/>
          <w:lang w:val="en-US"/>
        </w:rPr>
        <w:t xml:space="preserve">. The pendant nominative seems inevitable: taking </w:t>
      </w:r>
      <w:r>
        <w:rPr>
          <w:rFonts w:ascii="IFAO-Grec Unicode" w:hAnsi="IFAO-Grec Unicode" w:hint="default"/>
          <w:rtl w:val="0"/>
        </w:rPr>
        <w:t>σύ̣</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lang w:val="en-US"/>
        </w:rPr>
        <w:t>] with the following noun (</w:t>
      </w:r>
      <w:r>
        <w:rPr>
          <w:rFonts w:ascii="IFAO-Grec Unicode" w:hAnsi="IFAO-Grec Unicode" w:hint="default"/>
          <w:rtl w:val="0"/>
          <w:lang w:val="de-DE"/>
        </w:rPr>
        <w:t>“</w:t>
      </w:r>
      <w:r>
        <w:rPr>
          <w:rFonts w:ascii="IFAO-Grec Unicode" w:hAnsi="IFAO-Grec Unicode"/>
          <w:rtl w:val="0"/>
          <w:lang w:val="en-US"/>
        </w:rPr>
        <w:t>I am among greater ones,</w:t>
      </w:r>
      <w:r>
        <w:rPr>
          <w:rFonts w:ascii="IFAO-Grec Unicode" w:hAnsi="IFAO-Grec Unicode" w:hint="default"/>
          <w:rtl w:val="0"/>
        </w:rPr>
        <w:t xml:space="preserve">” </w:t>
      </w:r>
      <w:r>
        <w:rPr>
          <w:rFonts w:ascii="IFAO-Grec Unicode" w:hAnsi="IFAO-Grec Unicode"/>
          <w:rtl w:val="0"/>
          <w:lang w:val="en-US"/>
        </w:rPr>
        <w:t xml:space="preserve">perhaps i.e. </w:t>
      </w:r>
      <w:r>
        <w:rPr>
          <w:rFonts w:ascii="IFAO-Grec Unicode" w:hAnsi="IFAO-Grec Unicode" w:hint="default"/>
          <w:rtl w:val="0"/>
          <w:lang w:val="de-DE"/>
        </w:rPr>
        <w:t>“</w:t>
      </w:r>
      <w:r>
        <w:rPr>
          <w:rFonts w:ascii="IFAO-Grec Unicode" w:hAnsi="IFAO-Grec Unicode"/>
          <w:rtl w:val="0"/>
          <w:lang w:val="en-US"/>
        </w:rPr>
        <w:t>outmatched,</w:t>
      </w:r>
      <w:r>
        <w:rPr>
          <w:rFonts w:ascii="IFAO-Grec Unicode" w:hAnsi="IFAO-Grec Unicode" w:hint="default"/>
          <w:rtl w:val="0"/>
        </w:rPr>
        <w:t xml:space="preserve">” </w:t>
      </w:r>
      <w:r>
        <w:rPr>
          <w:rFonts w:ascii="IFAO-Grec Unicode" w:hAnsi="IFAO-Grec Unicode"/>
          <w:rtl w:val="0"/>
          <w:lang w:val="en-US"/>
        </w:rPr>
        <w:t xml:space="preserve">but leaving an even more perilously pendant nominative in </w:t>
      </w:r>
      <w:r>
        <w:rPr>
          <w:rFonts w:ascii="IFAO-Grec Unicode" w:hAnsi="IFAO-Grec Unicode" w:hint="default"/>
          <w:rtl w:val="0"/>
        </w:rPr>
        <w:t>οἱ ἀπὸ κτλ</w:t>
      </w:r>
      <w:r>
        <w:rPr>
          <w:rFonts w:ascii="IFAO-Grec Unicode" w:hAnsi="IFAO-Grec Unicode"/>
          <w:rtl w:val="0"/>
          <w:lang w:val="en-US"/>
        </w:rPr>
        <w:t xml:space="preserve">. in 6), or the latter two together as a verbal </w:t>
      </w:r>
      <w:r>
        <w:rPr>
          <w:rFonts w:ascii="IFAO-Grec Unicode" w:hAnsi="IFAO-Grec Unicode" w:hint="default"/>
          <w:rtl w:val="0"/>
        </w:rPr>
        <w:t>συ̣</w:t>
      </w:r>
      <w:r>
        <w:rPr>
          <w:rFonts w:ascii="IFAO-Grec Unicode" w:hAnsi="IFAO-Grec Unicode"/>
          <w:rtl w:val="0"/>
        </w:rPr>
        <w:t>|</w:t>
      </w:r>
      <w:r>
        <w:rPr>
          <w:rFonts w:ascii="IFAO-Grec Unicode" w:hAnsi="IFAO-Grec Unicode" w:hint="default"/>
          <w:rtl w:val="0"/>
        </w:rPr>
        <w:t xml:space="preserve">μείζ̣ωσιν </w:t>
      </w:r>
      <w:r>
        <w:rPr>
          <w:rFonts w:ascii="IFAO-Grec Unicode" w:hAnsi="IFAO-Grec Unicode"/>
          <w:rtl w:val="0"/>
        </w:rPr>
        <w:t xml:space="preserve">or </w:t>
      </w:r>
      <w:r>
        <w:rPr>
          <w:rFonts w:ascii="IFAO-Grec Unicode" w:hAnsi="IFAO-Grec Unicode" w:hint="default"/>
          <w:rtl w:val="0"/>
        </w:rPr>
        <w:t>συ̣</w:t>
      </w:r>
      <w:r>
        <w:rPr>
          <w:rFonts w:ascii="IFAO-Grec Unicode" w:hAnsi="IFAO-Grec Unicode"/>
          <w:rtl w:val="0"/>
        </w:rPr>
        <w:t>|</w:t>
      </w:r>
      <w:r>
        <w:rPr>
          <w:rFonts w:ascii="IFAO-Grec Unicode" w:hAnsi="IFAO-Grec Unicode" w:hint="default"/>
          <w:rtl w:val="0"/>
        </w:rPr>
        <w:t xml:space="preserve">μείξ̣ωσιν </w:t>
      </w:r>
      <w:r>
        <w:rPr>
          <w:rFonts w:ascii="IFAO-Grec Unicode" w:hAnsi="IFAO-Grec Unicode"/>
          <w:rtl w:val="0"/>
          <w:lang w:val="en-US"/>
        </w:rPr>
        <w:t xml:space="preserve">(but orphaning </w:t>
      </w:r>
      <w:r>
        <w:rPr>
          <w:rFonts w:ascii="IFAO-Grec Unicode" w:hAnsi="IFAO-Grec Unicode" w:hint="default"/>
          <w:rtl w:val="0"/>
        </w:rPr>
        <w:t>ἐγώ</w:t>
      </w:r>
      <w:r>
        <w:rPr>
          <w:rFonts w:ascii="IFAO-Grec Unicode" w:hAnsi="IFAO-Grec Unicode"/>
          <w:rtl w:val="0"/>
          <w:lang w:val="en-US"/>
        </w:rPr>
        <w:t xml:space="preserve">), gives nothing sensible. The sender will have perhaps originally intended to implicate himself in the trouble with the </w:t>
      </w:r>
      <w:r>
        <w:rPr>
          <w:rFonts w:ascii="IFAO-Grec Unicode" w:hAnsi="IFAO-Grec Unicode"/>
          <w:rtl w:val="0"/>
          <w:lang w:val="nl-NL"/>
        </w:rPr>
        <w:t>meizones</w:t>
      </w:r>
      <w:r>
        <w:rPr>
          <w:rFonts w:ascii="IFAO-Grec Unicode" w:hAnsi="IFAO-Grec Unicode"/>
          <w:rtl w:val="0"/>
          <w:lang w:val="en-US"/>
        </w:rPr>
        <w:t xml:space="preserve"> (see the following note), but as the construction unfolded, he stressed the </w:t>
      </w:r>
      <w:r>
        <w:rPr>
          <w:rFonts w:ascii="IFAO-Grec Unicode" w:hAnsi="IFAO-Grec Unicode" w:hint="default"/>
          <w:rtl w:val="0"/>
          <w:lang w:val="de-DE"/>
        </w:rPr>
        <w:t>“</w:t>
      </w:r>
      <w:r>
        <w:rPr>
          <w:rFonts w:ascii="IFAO-Grec Unicode" w:hAnsi="IFAO-Grec Unicode"/>
          <w:rtl w:val="0"/>
          <w:lang w:val="en-US"/>
        </w:rPr>
        <w:t>bother</w:t>
      </w:r>
      <w:r>
        <w:rPr>
          <w:rFonts w:ascii="IFAO-Grec Unicode" w:hAnsi="IFAO-Grec Unicode" w:hint="default"/>
          <w:rtl w:val="0"/>
        </w:rPr>
        <w:t xml:space="preserve">” </w:t>
      </w:r>
      <w:r>
        <w:rPr>
          <w:rFonts w:ascii="IFAO-Grec Unicode" w:hAnsi="IFAO-Grec Unicode"/>
          <w:rtl w:val="0"/>
          <w:lang w:val="en-US"/>
        </w:rPr>
        <w:t xml:space="preserve">caused to his correspondent instead. A general parallel for the prolepsis is the authentication-token given in </w:t>
      </w:r>
      <w:r>
        <w:rPr>
          <w:rStyle w:val="Hyperlink.2"/>
        </w:rPr>
        <w:fldChar w:fldCharType="begin" w:fldLock="0"/>
      </w:r>
      <w:r>
        <w:rPr>
          <w:rStyle w:val="Hyperlink.2"/>
        </w:rPr>
        <w:instrText xml:space="preserve"> HYPERLINK "http://papyri.info/hgv/44675"</w:instrText>
      </w:r>
      <w:r>
        <w:rPr>
          <w:rStyle w:val="Hyperlink.2"/>
        </w:rPr>
        <w:fldChar w:fldCharType="separate" w:fldLock="0"/>
      </w:r>
      <w:r>
        <w:rPr>
          <w:rStyle w:val="Hyperlink.2"/>
          <w:rtl w:val="0"/>
        </w:rPr>
        <w:t>P.Euphr. 17</w:t>
      </w:r>
      <w:r>
        <w:rPr/>
        <w:fldChar w:fldCharType="end" w:fldLock="0"/>
      </w:r>
      <w:r>
        <w:rPr>
          <w:rFonts w:ascii="IFAO-Grec Unicode" w:hAnsi="IFAO-Grec Unicode"/>
          <w:rtl w:val="0"/>
        </w:rPr>
        <w:t xml:space="preserve">.23-25, </w:t>
      </w:r>
      <w:r>
        <w:rPr>
          <w:rFonts w:ascii="IFAO-Grec Unicode" w:hAnsi="IFAO-Grec Unicode" w:hint="default"/>
          <w:rtl w:val="0"/>
        </w:rPr>
        <w:t>ἐγὼ κ</w:t>
      </w:r>
      <w:r>
        <w:rPr>
          <w:rFonts w:ascii="IFAO-Grec Unicode" w:hAnsi="IFAO-Grec Unicode"/>
          <w:rtl w:val="0"/>
          <w:lang w:val="pt-PT"/>
        </w:rPr>
        <w:t>[</w:t>
      </w:r>
      <w:r>
        <w:rPr>
          <w:rFonts w:ascii="IFAO-Grec Unicode" w:hAnsi="IFAO-Grec Unicode" w:hint="default"/>
          <w:rtl w:val="0"/>
        </w:rPr>
        <w:t>α</w:t>
      </w:r>
      <w:r>
        <w:rPr>
          <w:rFonts w:ascii="IFAO-Grec Unicode" w:hAnsi="IFAO-Grec Unicode"/>
          <w:rtl w:val="0"/>
          <w:lang w:val="pt-PT"/>
        </w:rPr>
        <w:t>]</w:t>
      </w:r>
      <w:r>
        <w:rPr>
          <w:rFonts w:ascii="IFAO-Grec Unicode" w:hAnsi="IFAO-Grec Unicode" w:hint="default"/>
          <w:rtl w:val="0"/>
        </w:rPr>
        <w:t>ὶ σὺ καὶ̣ Σαδαλλαθος</w:t>
      </w:r>
      <w:r>
        <w:rPr>
          <w:rFonts w:ascii="IFAO-Grec Unicode" w:hAnsi="IFAO-Grec Unicode"/>
          <w:rtl w:val="0"/>
        </w:rPr>
        <w:t xml:space="preserve">, </w:t>
      </w:r>
      <w:r>
        <w:rPr>
          <w:rFonts w:ascii="IFAO-Grec Unicode" w:hAnsi="IFAO-Grec Unicode" w:hint="default"/>
          <w:rtl w:val="0"/>
        </w:rPr>
        <w:t xml:space="preserve">σημῖον ἔχις </w:t>
      </w:r>
      <w:r>
        <w:rPr>
          <w:rFonts w:ascii="IFAO-Grec Unicode" w:hAnsi="IFAO-Grec Unicode"/>
          <w:rtl w:val="0"/>
          <w:lang w:val="pt-PT"/>
        </w:rPr>
        <w:t>[</w:t>
      </w:r>
      <w:r>
        <w:rPr>
          <w:rFonts w:ascii="IFAO-Grec Unicode" w:hAnsi="IFAO-Grec Unicode" w:hint="default"/>
          <w:rtl w:val="0"/>
        </w:rPr>
        <w:t>ὅ</w:t>
      </w:r>
      <w:r>
        <w:rPr>
          <w:rFonts w:ascii="IFAO-Grec Unicode" w:hAnsi="IFAO-Grec Unicode"/>
          <w:rtl w:val="0"/>
          <w:lang w:val="pt-PT"/>
        </w:rPr>
        <w:t>]</w:t>
      </w:r>
      <w:r>
        <w:rPr>
          <w:rFonts w:ascii="IFAO-Grec Unicode" w:hAnsi="IFAO-Grec Unicode" w:hint="default"/>
          <w:rtl w:val="0"/>
        </w:rPr>
        <w:t>τι ἐφάγαμεν λοκανικὰ ϛ</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rPr>
        <w:t xml:space="preserve">6 </w:t>
      </w:r>
      <w:r>
        <w:rPr>
          <w:rFonts w:ascii="IFAO-Grec Unicode" w:hAnsi="IFAO-Grec Unicode" w:hint="default"/>
          <w:rtl w:val="0"/>
        </w:rPr>
        <w:t>μείζ̣ωσιν οἱ ἀπό</w:t>
      </w:r>
      <w:r>
        <w:rPr>
          <w:rFonts w:ascii="IFAO-Grec Unicode" w:hAnsi="IFAO-Grec Unicode"/>
          <w:rtl w:val="0"/>
          <w:lang w:val="en-US"/>
        </w:rPr>
        <w:t xml:space="preserve">. The most sensible, if still not optimal division (cf. the previous note) requires this phrase to be taken with the following toponym (see the following note) as an unsyntactical whole (for </w:t>
      </w:r>
      <w:r>
        <w:rPr>
          <w:rFonts w:ascii="IFAO-Grec Unicode" w:hAnsi="IFAO-Grec Unicode" w:hint="default"/>
          <w:rtl w:val="0"/>
        </w:rPr>
        <w:t>μείζονες οἱ ἀπό</w:t>
      </w:r>
      <w:r>
        <w:rPr>
          <w:rFonts w:ascii="IFAO-Grec Unicode" w:hAnsi="IFAO-Grec Unicode"/>
          <w:rtl w:val="0"/>
          <w:lang w:val="en-US"/>
        </w:rPr>
        <w:t xml:space="preserve">); punctuation before </w:t>
      </w:r>
      <w:r>
        <w:rPr>
          <w:rFonts w:ascii="IFAO-Grec Unicode" w:hAnsi="IFAO-Grec Unicode" w:hint="default"/>
          <w:rtl w:val="0"/>
        </w:rPr>
        <w:t>οἱ</w:t>
      </w:r>
      <w:r>
        <w:rPr>
          <w:rFonts w:ascii="IFAO-Grec Unicode" w:hAnsi="IFAO-Grec Unicode"/>
          <w:rtl w:val="0"/>
          <w:lang w:val="en-US"/>
        </w:rPr>
        <w:t xml:space="preserve">, otherwise appealing in view of the common locution </w:t>
      </w:r>
      <w:r>
        <w:rPr>
          <w:rFonts w:ascii="IFAO-Grec Unicode" w:hAnsi="IFAO-Grec Unicode" w:hint="default"/>
          <w:rtl w:val="0"/>
        </w:rPr>
        <w:t xml:space="preserve">οἱ ἀπό </w:t>
      </w:r>
      <w:r>
        <w:rPr>
          <w:rFonts w:ascii="IFAO-Grec Unicode" w:hAnsi="IFAO-Grec Unicode"/>
          <w:rtl w:val="0"/>
          <w:lang w:val="en-US"/>
        </w:rPr>
        <w:t xml:space="preserve">for residents of a particular place, would create two nonsensical clauses, and a clausular division is signalled by the following </w:t>
      </w:r>
      <w:r>
        <w:rPr>
          <w:rFonts w:ascii="IFAO-Grec Unicode" w:hAnsi="IFAO-Grec Unicode" w:hint="default"/>
          <w:rtl w:val="0"/>
        </w:rPr>
        <w:t>ἐπειδή</w:t>
      </w:r>
      <w:r>
        <w:rPr>
          <w:rFonts w:ascii="IFAO-Grec Unicode" w:hAnsi="IFAO-Grec Unicode"/>
          <w:rtl w:val="0"/>
          <w:lang w:val="en-US"/>
        </w:rPr>
        <w:t xml:space="preserve">. At least the expression of multiple </w:t>
      </w:r>
      <w:r>
        <w:rPr>
          <w:rFonts w:ascii="IFAO-Grec Unicode" w:hAnsi="IFAO-Grec Unicode"/>
          <w:rtl w:val="0"/>
          <w:lang w:val="nl-NL"/>
        </w:rPr>
        <w:t>meizones</w:t>
      </w:r>
      <w:r>
        <w:rPr>
          <w:rFonts w:ascii="IFAO-Grec Unicode" w:hAnsi="IFAO-Grec Unicode"/>
          <w:rtl w:val="0"/>
          <w:lang w:val="en-US"/>
        </w:rPr>
        <w:t xml:space="preserve"> in connection to a village is known: </w:t>
      </w:r>
      <w:r>
        <w:rPr>
          <w:rFonts w:ascii="IFAO-Grec Unicode" w:hAnsi="IFAO-Grec Unicode" w:hint="default"/>
          <w:rtl w:val="0"/>
        </w:rPr>
        <w:t xml:space="preserve">οἱ μείζονες Φερετνουεως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"http://papyri.info/hgv/37889"</w:instrText>
      </w:r>
      <w:r>
        <w:rPr>
          <w:rStyle w:val="Hyperlink.2"/>
        </w:rPr>
        <w:fldChar w:fldCharType="separate" w:fldLock="0"/>
      </w:r>
      <w:r>
        <w:rPr>
          <w:rStyle w:val="Hyperlink.2"/>
          <w:rtl w:val="0"/>
        </w:rPr>
        <w:t>P.Oxy. 16 1937</w:t>
      </w:r>
      <w:r>
        <w:rPr/>
        <w:fldChar w:fldCharType="end" w:fldLock="0"/>
      </w:r>
      <w:r>
        <w:rPr>
          <w:rFonts w:ascii="IFAO-Grec Unicode" w:hAnsi="IFAO-Grec Unicode"/>
          <w:rtl w:val="0"/>
          <w:lang w:val="en-US"/>
        </w:rPr>
        <w:t xml:space="preserve">.7; for the </w:t>
      </w:r>
      <w:r>
        <w:rPr>
          <w:rFonts w:ascii="IFAO-Grec Unicode" w:hAnsi="IFAO-Grec Unicode"/>
          <w:rtl w:val="0"/>
          <w:lang w:val="nl-NL"/>
        </w:rPr>
        <w:t xml:space="preserve">meizon </w:t>
      </w:r>
      <w:r>
        <w:rPr>
          <w:rFonts w:ascii="IFAO-Grec Unicode" w:hAnsi="IFAO-Grec Unicode"/>
          <w:rtl w:val="0"/>
          <w:lang w:val="en-US"/>
        </w:rPr>
        <w:t xml:space="preserve">in general, chief official of a village with broad responsibilities for taxation and other matters, see Berkes, </w:t>
      </w:r>
      <w:r>
        <w:rPr>
          <w:rFonts w:ascii="IFAO-Grec Unicode" w:hAnsi="IFAO-Grec Unicode"/>
          <w:rtl w:val="0"/>
          <w:lang w:val="de-DE"/>
        </w:rPr>
        <w:t>Dorfverwaltung</w:t>
      </w:r>
      <w:r>
        <w:rPr>
          <w:rFonts w:ascii="IFAO-Grec Unicode" w:hAnsi="IFAO-Grec Unicode"/>
          <w:rtl w:val="0"/>
          <w:lang w:val="en-US"/>
        </w:rPr>
        <w:t>, esp. 75 and 82 for multiples in office in the same place.</w:t>
      </w:r>
    </w:p>
    <w:p>
      <w:pPr>
        <w:pStyle w:val="Text"/>
        <w:ind w:firstLine="720"/>
        <w:rPr>
          <w:rFonts w:ascii="IFAO-Grec Unicode" w:cs="IFAO-Grec Unicode" w:hAnsi="IFAO-Grec Unicode" w:eastAsia="IFAO-Grec Unicode"/>
        </w:rPr>
      </w:pPr>
      <w:r>
        <w:rPr>
          <w:rFonts w:ascii="IFAO-Grec Unicode" w:hAnsi="IFAO-Grec Unicode" w:hint="default"/>
          <w:rtl w:val="0"/>
        </w:rPr>
        <w:t>Μιγ̣τ̣ο̣λεως</w:t>
      </w:r>
      <w:r>
        <w:rPr>
          <w:rFonts w:ascii="IFAO-Grec Unicode" w:hAnsi="IFAO-Grec Unicode"/>
          <w:rtl w:val="0"/>
          <w:lang w:val="en-US"/>
        </w:rPr>
        <w:t>. Read by Nick Gonis (</w:t>
      </w:r>
      <w:r>
        <w:rPr>
          <w:rFonts w:ascii="IFAO-Grec Unicode" w:hAnsi="IFAO-Grec Unicode" w:hint="default"/>
          <w:rtl w:val="0"/>
        </w:rPr>
        <w:t>Μιττο</w:t>
      </w:r>
      <w:r>
        <w:rPr>
          <w:rFonts w:ascii="IFAO-Grec Unicode" w:hAnsi="IFAO-Grec Unicode"/>
          <w:rtl w:val="0"/>
          <w:lang w:val="en-US"/>
        </w:rPr>
        <w:t>- by assimilation, cf. Bell</w:t>
      </w:r>
      <w:r>
        <w:rPr>
          <w:rFonts w:ascii="IFAO-Grec Unicode" w:hAnsi="IFAO-Grec Unicode" w:hint="default"/>
          <w:rtl w:val="0"/>
          <w:lang w:val="en-US"/>
        </w:rPr>
        <w:t>’</w:t>
      </w:r>
      <w:r>
        <w:rPr>
          <w:rFonts w:ascii="IFAO-Grec Unicode" w:hAnsi="IFAO-Grec Unicode"/>
          <w:rtl w:val="0"/>
          <w:lang w:val="pt-PT"/>
        </w:rPr>
        <w:t xml:space="preserve">s . . </w:t>
      </w:r>
      <w:r>
        <w:rPr>
          <w:rFonts w:ascii="IFAO-Grec Unicode" w:hAnsi="IFAO-Grec Unicode" w:hint="default"/>
          <w:rtl w:val="0"/>
        </w:rPr>
        <w:t xml:space="preserve">ττ </w:t>
      </w:r>
      <w:r>
        <w:rPr>
          <w:rFonts w:ascii="IFAO-Grec Unicode" w:hAnsi="IFAO-Grec Unicode"/>
          <w:rtl w:val="0"/>
        </w:rPr>
        <w:t xml:space="preserve">. </w:t>
      </w:r>
      <w:r>
        <w:rPr>
          <w:rFonts w:ascii="IFAO-Grec Unicode" w:hAnsi="IFAO-Grec Unicode" w:hint="default"/>
          <w:rtl w:val="0"/>
        </w:rPr>
        <w:t>λ̣εως</w:t>
      </w:r>
      <w:r>
        <w:rPr>
          <w:rFonts w:ascii="IFAO-Grec Unicode" w:hAnsi="IFAO-Grec Unicode"/>
          <w:rtl w:val="0"/>
          <w:lang w:val="en-US"/>
        </w:rPr>
        <w:t xml:space="preserve">, is also possible); probably the same as the Arsinoite </w:t>
      </w:r>
      <w:r>
        <w:rPr>
          <w:rFonts w:ascii="IFAO-Grec Unicode" w:hAnsi="IFAO-Grec Unicode" w:hint="default"/>
          <w:rtl w:val="0"/>
        </w:rPr>
        <w:t xml:space="preserve">Μικτολις </w:t>
      </w:r>
      <w:r>
        <w:rPr>
          <w:rFonts w:ascii="IFAO-Grec Unicode" w:hAnsi="IFAO-Grec Unicode"/>
          <w:rtl w:val="0"/>
        </w:rPr>
        <w:t xml:space="preserve">(gen. </w:t>
      </w:r>
      <w:r>
        <w:rPr>
          <w:rFonts w:ascii="IFAO-Grec Unicode" w:hAnsi="IFAO-Grec Unicode" w:hint="default"/>
          <w:rtl w:val="0"/>
        </w:rPr>
        <w:t>κώμ</w:t>
      </w:r>
      <w:r>
        <w:rPr>
          <w:rFonts w:ascii="IFAO-Grec Unicode" w:hAnsi="IFAO-Grec Unicode"/>
          <w:rtl w:val="0"/>
        </w:rPr>
        <w:t>(</w:t>
      </w:r>
      <w:r>
        <w:rPr>
          <w:rFonts w:ascii="IFAO-Grec Unicode" w:hAnsi="IFAO-Grec Unicode" w:hint="default"/>
          <w:rtl w:val="0"/>
        </w:rPr>
        <w:t>ης</w:t>
      </w:r>
      <w:r>
        <w:rPr>
          <w:rFonts w:ascii="IFAO-Grec Unicode" w:hAnsi="IFAO-Grec Unicode"/>
          <w:rtl w:val="0"/>
        </w:rPr>
        <w:t xml:space="preserve">) </w:t>
      </w:r>
      <w:r>
        <w:rPr>
          <w:rFonts w:ascii="IFAO-Grec Unicode" w:hAnsi="IFAO-Grec Unicode" w:hint="default"/>
          <w:rtl w:val="0"/>
        </w:rPr>
        <w:t>Μικτολεως</w:t>
      </w:r>
      <w:r>
        <w:rPr>
          <w:rFonts w:ascii="IFAO-Grec Unicode" w:hAnsi="IFAO-Grec Unicode"/>
          <w:rtl w:val="0"/>
        </w:rPr>
        <w:t xml:space="preserve">, </w:t>
      </w:r>
      <w:r>
        <w:rPr>
          <w:rStyle w:val="Hyperlink.2"/>
        </w:rPr>
        <w:fldChar w:fldCharType="begin" w:fldLock="0"/>
      </w:r>
      <w:r>
        <w:rPr>
          <w:rStyle w:val="Hyperlink.2"/>
        </w:rPr>
        <w:instrText xml:space="preserve"> HYPERLINK "http://papyri.info/hgv/37096"</w:instrText>
      </w:r>
      <w:r>
        <w:rPr>
          <w:rStyle w:val="Hyperlink.2"/>
        </w:rPr>
        <w:fldChar w:fldCharType="separate" w:fldLock="0"/>
      </w:r>
      <w:r>
        <w:rPr>
          <w:rStyle w:val="Hyperlink.2"/>
          <w:rtl w:val="0"/>
          <w:lang w:val="pt-PT"/>
        </w:rPr>
        <w:t>PSI</w:t>
      </w:r>
      <w:r>
        <w:rPr>
          <w:rStyle w:val="Hyperlink.1"/>
          <w:rtl w:val="0"/>
        </w:rPr>
        <w:t xml:space="preserve"> </w:t>
      </w:r>
      <w:r>
        <w:rPr>
          <w:rStyle w:val="Hyperlink.2"/>
          <w:rtl w:val="0"/>
        </w:rPr>
        <w:t>1 63</w:t>
      </w:r>
      <w:r>
        <w:rPr/>
        <w:fldChar w:fldCharType="end" w:fldLock="0"/>
      </w:r>
      <w:r>
        <w:rPr>
          <w:rFonts w:ascii="IFAO-Grec Unicode" w:hAnsi="IFAO-Grec Unicode"/>
          <w:rtl w:val="0"/>
          <w:lang w:val="en-US"/>
        </w:rPr>
        <w:t xml:space="preserve">.14), ultimately derived from a Semitic word for </w:t>
      </w:r>
      <w:r>
        <w:rPr>
          <w:rFonts w:ascii="IFAO-Grec Unicode" w:hAnsi="IFAO-Grec Unicode" w:hint="default"/>
          <w:rtl w:val="0"/>
          <w:lang w:val="en-US"/>
        </w:rPr>
        <w:t>“</w:t>
      </w:r>
      <w:r>
        <w:rPr>
          <w:rFonts w:ascii="IFAO-Grec Unicode" w:hAnsi="IFAO-Grec Unicode"/>
          <w:rtl w:val="0"/>
          <w:lang w:val="en-US"/>
        </w:rPr>
        <w:t>tower</w:t>
      </w:r>
      <w:r>
        <w:rPr>
          <w:rFonts w:ascii="IFAO-Grec Unicode" w:hAnsi="IFAO-Grec Unicode" w:hint="default"/>
          <w:rtl w:val="0"/>
          <w:lang w:val="en-US"/>
        </w:rPr>
        <w:t xml:space="preserve">” </w:t>
      </w:r>
      <w:r>
        <w:rPr>
          <w:rFonts w:ascii="IFAO-Grec Unicode" w:hAnsi="IFAO-Grec Unicode"/>
          <w:rtl w:val="0"/>
          <w:lang w:val="fr-FR"/>
        </w:rPr>
        <w:t xml:space="preserve">(Aramaic </w:t>
      </w:r>
      <w:r>
        <w:rPr>
          <w:rFonts w:ascii="IFAO-Grec Unicode" w:hAnsi="IFAO-Grec Unicode"/>
          <w:rtl w:val="0"/>
          <w:lang w:val="da-DK"/>
        </w:rPr>
        <w:t>magdal</w:t>
      </w:r>
      <w:r>
        <w:rPr>
          <w:rFonts w:ascii="IFAO-Grec Unicode" w:hAnsi="IFAO-Grec Unicode"/>
          <w:rtl w:val="0"/>
        </w:rPr>
        <w:t xml:space="preserve">; cf. Hebrew </w:t>
      </w:r>
      <w:r>
        <w:rPr>
          <w:rFonts w:ascii="IFAO-Grec Unicode" w:hAnsi="IFAO-Grec Unicode"/>
          <w:rtl w:val="0"/>
          <w:lang w:val="nl-NL"/>
        </w:rPr>
        <w:t>migdal</w:t>
      </w:r>
      <w:r>
        <w:rPr>
          <w:rFonts w:ascii="IFAO-Grec Unicode" w:hAnsi="IFAO-Grec Unicode"/>
          <w:rtl w:val="0"/>
          <w:lang w:val="en-US"/>
        </w:rPr>
        <w:t xml:space="preserve">), as probably also </w:t>
      </w:r>
      <w:r>
        <w:rPr>
          <w:rFonts w:ascii="IFAO-Grec Unicode" w:hAnsi="IFAO-Grec Unicode" w:hint="default"/>
          <w:rtl w:val="0"/>
        </w:rPr>
        <w:t xml:space="preserve">Μεγτωλις </w:t>
      </w:r>
      <w:r>
        <w:rPr>
          <w:rFonts w:ascii="IFAO-Grec Unicode" w:hAnsi="IFAO-Grec Unicode"/>
          <w:rtl w:val="0"/>
        </w:rPr>
        <w:t xml:space="preserve">(gen. </w:t>
      </w:r>
      <w:r>
        <w:rPr>
          <w:rFonts w:ascii="IFAO-Grec Unicode" w:hAnsi="IFAO-Grec Unicode" w:hint="default"/>
          <w:rtl w:val="0"/>
        </w:rPr>
        <w:t>Μεγτωλεως</w:t>
      </w:r>
      <w:r>
        <w:rPr>
          <w:rFonts w:ascii="IFAO-Grec Unicode" w:hAnsi="IFAO-Grec Unicode"/>
          <w:rtl w:val="0"/>
        </w:rPr>
        <w:t xml:space="preserve">), a Hermopolite </w:t>
      </w:r>
      <w:r>
        <w:rPr>
          <w:rFonts w:ascii="IFAO-Grec Unicode" w:hAnsi="IFAO-Grec Unicode" w:hint="default"/>
          <w:rtl w:val="0"/>
        </w:rPr>
        <w:t xml:space="preserve">κώμη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"http://papyri.info/hgv/18969"</w:instrText>
      </w:r>
      <w:r>
        <w:rPr>
          <w:rStyle w:val="Hyperlink.2"/>
        </w:rPr>
        <w:fldChar w:fldCharType="separate" w:fldLock="0"/>
      </w:r>
      <w:r>
        <w:rPr>
          <w:rStyle w:val="Hyperlink.2"/>
          <w:rtl w:val="0"/>
        </w:rPr>
        <w:t>P.Athen.Xyla</w:t>
      </w:r>
      <w:r>
        <w:rPr>
          <w:rStyle w:val="Hyperlink.1"/>
          <w:rtl w:val="0"/>
        </w:rPr>
        <w:t xml:space="preserve"> </w:t>
      </w:r>
      <w:r>
        <w:rPr>
          <w:rStyle w:val="Hyperlink.2"/>
          <w:rtl w:val="0"/>
        </w:rPr>
        <w:t>4</w:t>
      </w:r>
      <w:r>
        <w:rPr/>
        <w:fldChar w:fldCharType="end" w:fldLock="0"/>
      </w:r>
      <w:r>
        <w:rPr>
          <w:rFonts w:ascii="IFAO-Grec Unicode" w:hAnsi="IFAO-Grec Unicode"/>
          <w:rtl w:val="0"/>
          <w:lang w:val="en-US"/>
        </w:rPr>
        <w:t xml:space="preserve">.5 (541 CE), corrected to </w:t>
      </w:r>
      <w:r>
        <w:rPr>
          <w:rFonts w:ascii="IFAO-Grec Unicode" w:hAnsi="IFAO-Grec Unicode" w:hint="default"/>
          <w:rtl w:val="0"/>
        </w:rPr>
        <w:t xml:space="preserve">Μεγγωλις </w:t>
      </w:r>
      <w:r>
        <w:rPr>
          <w:rFonts w:ascii="IFAO-Grec Unicode" w:hAnsi="IFAO-Grec Unicode"/>
          <w:rtl w:val="0"/>
        </w:rPr>
        <w:t xml:space="preserve">(gen. </w:t>
      </w:r>
      <w:r>
        <w:rPr>
          <w:rFonts w:ascii="IFAO-Grec Unicode" w:hAnsi="IFAO-Grec Unicode" w:hint="default"/>
          <w:rtl w:val="0"/>
        </w:rPr>
        <w:t>Μεγγωλεως</w:t>
      </w:r>
      <w:r>
        <w:rPr>
          <w:rFonts w:ascii="IFAO-Grec Unicode" w:hAnsi="IFAO-Grec Unicode"/>
          <w:rtl w:val="0"/>
          <w:lang w:val="en-US"/>
        </w:rPr>
        <w:t xml:space="preserve">) by J. Gascou (BL 10.251), but </w:t>
      </w:r>
      <w:r>
        <w:rPr>
          <w:rFonts w:ascii="IFAO-Grec Unicode" w:hAnsi="IFAO-Grec Unicode" w:hint="default"/>
          <w:rtl w:val="0"/>
        </w:rPr>
        <w:t>Μιγγ</w:t>
      </w:r>
      <w:r>
        <w:rPr>
          <w:rFonts w:ascii="IFAO-Grec Unicode" w:hAnsi="IFAO-Grec Unicode"/>
          <w:rtl w:val="0"/>
          <w:lang w:val="en-US"/>
        </w:rPr>
        <w:t xml:space="preserve">- is less attractive here. The toponym was compared to </w:t>
      </w:r>
      <w:r>
        <w:rPr>
          <w:rFonts w:ascii="IFAO-Grec Unicode" w:hAnsi="IFAO-Grec Unicode" w:hint="default"/>
          <w:rtl w:val="0"/>
        </w:rPr>
        <w:t xml:space="preserve">Μαγδωλα </w:t>
      </w:r>
      <w:r>
        <w:rPr>
          <w:rFonts w:ascii="IFAO-Grec Unicode" w:hAnsi="IFAO-Grec Unicode"/>
          <w:rtl w:val="0"/>
          <w:lang w:val="en-US"/>
        </w:rPr>
        <w:t xml:space="preserve">by Mandilaras in P.Athen.Xyla, but Gascou preferred </w:t>
      </w:r>
      <w:r>
        <w:rPr>
          <w:rFonts w:ascii="IFAO-Grec Unicode" w:hAnsi="IFAO-Grec Unicode" w:hint="default"/>
          <w:rtl w:val="0"/>
        </w:rPr>
        <w:t>Μιχωλις</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lang w:val="ru-RU"/>
        </w:rPr>
        <w:t xml:space="preserve">7 </w:t>
      </w:r>
      <w:r>
        <w:rPr>
          <w:rFonts w:ascii="IFAO-Grec Unicode" w:hAnsi="IFAO-Grec Unicode" w:hint="default"/>
          <w:rtl w:val="0"/>
        </w:rPr>
        <w:t xml:space="preserve">σιαίνονσοι </w:t>
      </w:r>
      <w:r>
        <w:rPr>
          <w:rFonts w:ascii="IFAO-Grec Unicode" w:hAnsi="IFAO-Grec Unicode"/>
          <w:rtl w:val="0"/>
          <w:lang w:val="pt-PT"/>
        </w:rPr>
        <w:t xml:space="preserve">(l. </w:t>
      </w:r>
      <w:r>
        <w:rPr>
          <w:rFonts w:ascii="IFAO-Grec Unicode" w:hAnsi="IFAO-Grec Unicode" w:hint="default"/>
          <w:rtl w:val="0"/>
        </w:rPr>
        <w:t>σιαίνουσι</w:t>
      </w:r>
      <w:r>
        <w:rPr>
          <w:rFonts w:ascii="IFAO-Grec Unicode" w:hAnsi="IFAO-Grec Unicode"/>
          <w:rtl w:val="0"/>
          <w:lang w:val="en-US"/>
        </w:rPr>
        <w:t xml:space="preserve">). The unusual spelling could be regarded as a result of interchange of </w:t>
      </w:r>
      <w:r>
        <w:rPr>
          <w:rFonts w:ascii="IFAO-Grec Unicode" w:hAnsi="IFAO-Grec Unicode" w:hint="default"/>
          <w:rtl w:val="0"/>
          <w:lang w:val="en-US"/>
        </w:rPr>
        <w:t xml:space="preserve">ου </w:t>
      </w:r>
      <w:r>
        <w:rPr>
          <w:rFonts w:ascii="IFAO-Grec Unicode" w:hAnsi="IFAO-Grec Unicode"/>
          <w:rtl w:val="0"/>
          <w:lang w:val="en-US"/>
        </w:rPr>
        <w:t xml:space="preserve">with </w:t>
      </w:r>
      <w:r>
        <w:rPr>
          <w:rFonts w:ascii="IFAO-Grec Unicode" w:hAnsi="IFAO-Grec Unicode" w:hint="default"/>
          <w:rtl w:val="0"/>
          <w:lang w:val="en-US"/>
        </w:rPr>
        <w:t xml:space="preserve">ο </w:t>
      </w:r>
      <w:r>
        <w:rPr>
          <w:rFonts w:ascii="IFAO-Grec Unicode" w:hAnsi="IFAO-Grec Unicode"/>
          <w:rtl w:val="0"/>
          <w:lang w:val="it-IT"/>
        </w:rPr>
        <w:t xml:space="preserve">(Gignac, </w:t>
      </w:r>
      <w:r>
        <w:rPr>
          <w:rFonts w:ascii="IFAO-Grec Unicode" w:hAnsi="IFAO-Grec Unicode"/>
          <w:rtl w:val="0"/>
          <w:lang w:val="it-IT"/>
        </w:rPr>
        <w:t>Grammar</w:t>
      </w:r>
      <w:r>
        <w:rPr>
          <w:rFonts w:ascii="IFAO-Grec Unicode" w:hAnsi="IFAO-Grec Unicode"/>
          <w:rtl w:val="0"/>
          <w:lang w:val="en-US"/>
        </w:rPr>
        <w:t xml:space="preserve">, 212) followed by insertion of medial nasal (Gignac, </w:t>
      </w:r>
      <w:r>
        <w:rPr>
          <w:rFonts w:ascii="IFAO-Grec Unicode" w:hAnsi="IFAO-Grec Unicode"/>
          <w:rtl w:val="0"/>
          <w:lang w:val="it-IT"/>
        </w:rPr>
        <w:t>Grammar</w:t>
      </w:r>
      <w:r>
        <w:rPr>
          <w:rFonts w:ascii="IFAO-Grec Unicode" w:hAnsi="IFAO-Grec Unicode"/>
          <w:rtl w:val="0"/>
        </w:rPr>
        <w:t xml:space="preserve">, 118), cf. </w:t>
      </w:r>
      <w:r>
        <w:rPr>
          <w:rFonts w:ascii="IFAO-Grec Unicode" w:hAnsi="IFAO-Grec Unicode" w:hint="default"/>
          <w:rtl w:val="0"/>
        </w:rPr>
        <w:t xml:space="preserve">ὑπαρχνσα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"http://papyri.info/hgv/12946"</w:instrText>
      </w:r>
      <w:r>
        <w:rPr>
          <w:rStyle w:val="Hyperlink.2"/>
        </w:rPr>
        <w:fldChar w:fldCharType="separate" w:fldLock="0"/>
      </w:r>
      <w:r>
        <w:rPr>
          <w:rStyle w:val="Hyperlink.2"/>
          <w:rtl w:val="0"/>
        </w:rPr>
        <w:t>P.Ryl.</w:t>
      </w:r>
      <w:r>
        <w:rPr>
          <w:rStyle w:val="Hyperlink.1"/>
          <w:rtl w:val="0"/>
        </w:rPr>
        <w:t xml:space="preserve"> </w:t>
      </w:r>
      <w:r>
        <w:rPr>
          <w:rStyle w:val="Hyperlink.2"/>
          <w:rtl w:val="0"/>
        </w:rPr>
        <w:t>2 160c</w:t>
      </w:r>
      <w:r>
        <w:rPr/>
        <w:fldChar w:fldCharType="end" w:fldLock="0"/>
      </w:r>
      <w:r>
        <w:rPr>
          <w:rFonts w:ascii="IFAO-Grec Unicode" w:hAnsi="IFAO-Grec Unicode"/>
          <w:rtl w:val="0"/>
          <w:lang w:val="en-US"/>
        </w:rPr>
        <w:t xml:space="preserve"> col. 1.4; for /i/ represented by </w:t>
      </w:r>
      <w:r>
        <w:rPr>
          <w:rFonts w:ascii="IFAO-Grec Unicode" w:hAnsi="IFAO-Grec Unicode" w:hint="default"/>
          <w:rtl w:val="0"/>
        </w:rPr>
        <w:t>οι</w:t>
      </w:r>
      <w:r>
        <w:rPr>
          <w:rFonts w:ascii="IFAO-Grec Unicode" w:hAnsi="IFAO-Grec Unicode"/>
          <w:rtl w:val="0"/>
          <w:lang w:val="it-IT"/>
        </w:rPr>
        <w:t xml:space="preserve">, Gignac, </w:t>
      </w:r>
      <w:r>
        <w:rPr>
          <w:rFonts w:ascii="IFAO-Grec Unicode" w:hAnsi="IFAO-Grec Unicode"/>
          <w:rtl w:val="0"/>
          <w:lang w:val="it-IT"/>
        </w:rPr>
        <w:t>Grammar</w:t>
      </w:r>
      <w:r>
        <w:rPr>
          <w:rFonts w:ascii="IFAO-Grec Unicode" w:hAnsi="IFAO-Grec Unicode"/>
          <w:rtl w:val="0"/>
        </w:rPr>
        <w:t>,</w:t>
      </w:r>
      <w:r>
        <w:rPr>
          <w:rFonts w:ascii="IFAO-Grec Unicode" w:hAnsi="IFAO-Grec Unicode"/>
          <w:rtl w:val="0"/>
        </w:rPr>
        <w:t xml:space="preserve"> </w:t>
      </w:r>
      <w:r>
        <w:rPr>
          <w:rFonts w:ascii="IFAO-Grec Unicode" w:hAnsi="IFAO-Grec Unicode"/>
          <w:rtl w:val="0"/>
          <w:lang w:val="en-US"/>
        </w:rPr>
        <w:t xml:space="preserve">272. Also possible is a suggestion of Lajos Berkes: divide </w:t>
      </w:r>
      <w:r>
        <w:rPr>
          <w:rFonts w:ascii="IFAO-Grec Unicode" w:hAnsi="IFAO-Grec Unicode" w:hint="default"/>
          <w:rtl w:val="0"/>
        </w:rPr>
        <w:t>σιαίνον σοι</w:t>
      </w:r>
      <w:r>
        <w:rPr>
          <w:rFonts w:ascii="IFAO-Grec Unicode" w:hAnsi="IFAO-Grec Unicode"/>
          <w:rtl w:val="0"/>
          <w:lang w:val="en-US"/>
        </w:rPr>
        <w:t xml:space="preserve">, for which understand </w:t>
      </w:r>
      <w:r>
        <w:rPr>
          <w:rFonts w:ascii="IFAO-Grec Unicode" w:hAnsi="IFAO-Grec Unicode" w:hint="default"/>
          <w:rtl w:val="0"/>
        </w:rPr>
        <w:t xml:space="preserve">σιαίνων </w:t>
      </w:r>
      <w:r>
        <w:rPr>
          <w:rFonts w:ascii="IFAO-Grec Unicode" w:hAnsi="IFAO-Grec Unicode"/>
          <w:rtl w:val="0"/>
        </w:rPr>
        <w:t>(</w:t>
      </w:r>
      <w:r>
        <w:rPr>
          <w:rFonts w:ascii="IFAO-Grec Unicode" w:hAnsi="IFAO-Grec Unicode" w:hint="default"/>
          <w:rtl w:val="0"/>
        </w:rPr>
        <w:t>σιαίνοντες</w:t>
      </w:r>
      <w:r>
        <w:rPr>
          <w:rFonts w:ascii="IFAO-Grec Unicode" w:hAnsi="IFAO-Grec Unicode"/>
          <w:rtl w:val="0"/>
        </w:rPr>
        <w:t xml:space="preserve">) </w:t>
      </w:r>
      <w:r>
        <w:rPr>
          <w:rFonts w:ascii="IFAO-Grec Unicode" w:hAnsi="IFAO-Grec Unicode" w:hint="default"/>
          <w:rtl w:val="0"/>
        </w:rPr>
        <w:t>σε</w:t>
      </w:r>
      <w:r>
        <w:rPr>
          <w:rFonts w:ascii="IFAO-Grec Unicode" w:hAnsi="IFAO-Grec Unicode" w:hint="default"/>
          <w:rtl w:val="0"/>
          <w:lang w:val="en-US"/>
        </w:rPr>
        <w:t xml:space="preserve"> “</w:t>
      </w:r>
      <w:r>
        <w:rPr>
          <w:rFonts w:ascii="IFAO-Grec Unicode" w:hAnsi="IFAO-Grec Unicode"/>
          <w:rtl w:val="0"/>
          <w:lang w:val="en-US"/>
        </w:rPr>
        <w:t>are bothering you,</w:t>
      </w:r>
      <w:r>
        <w:rPr>
          <w:rFonts w:ascii="IFAO-Grec Unicode" w:hAnsi="IFAO-Grec Unicode" w:hint="default"/>
          <w:rtl w:val="0"/>
          <w:lang w:val="en-US"/>
        </w:rPr>
        <w:t>”</w:t>
      </w:r>
      <w:r>
        <w:rPr>
          <w:rFonts w:ascii="IFAO-Grec Unicode" w:hAnsi="IFAO-Grec Unicode"/>
          <w:rtl w:val="0"/>
          <w:lang w:val="en-US"/>
        </w:rPr>
        <w:t xml:space="preserve"> removing some of the phonological oddity but adding unusual syntax. The verb is used for vexation probably in connection to a burden imposed by the caliph (</w:t>
      </w:r>
      <w:r>
        <w:rPr>
          <w:rFonts w:ascii="IFAO-Grec Unicode" w:hAnsi="IFAO-Grec Unicode" w:hint="default"/>
          <w:rtl w:val="0"/>
        </w:rPr>
        <w:t>ὁ ἀμιρᾶς τῶν πιστῶν</w:t>
      </w:r>
      <w:r>
        <w:rPr>
          <w:rFonts w:ascii="IFAO-Grec Unicode" w:hAnsi="IFAO-Grec Unicode"/>
          <w:rtl w:val="0"/>
          <w:lang w:val="en-US"/>
        </w:rPr>
        <w:t xml:space="preserve">) in the letter </w:t>
      </w:r>
      <w:r>
        <w:rPr>
          <w:rStyle w:val="Hyperlink.2"/>
        </w:rPr>
        <w:fldChar w:fldCharType="begin" w:fldLock="0"/>
      </w:r>
      <w:r>
        <w:rPr>
          <w:rStyle w:val="Hyperlink.2"/>
        </w:rPr>
        <w:instrText xml:space="preserve"> HYPERLINK "http://papyri.info/hgv/39098"</w:instrText>
      </w:r>
      <w:r>
        <w:rPr>
          <w:rStyle w:val="Hyperlink.2"/>
        </w:rPr>
        <w:fldChar w:fldCharType="separate" w:fldLock="0"/>
      </w:r>
      <w:r>
        <w:rPr>
          <w:rStyle w:val="Hyperlink.2"/>
          <w:rtl w:val="0"/>
          <w:lang w:val="pt-PT"/>
        </w:rPr>
        <w:t>P.Apoll. 37</w:t>
      </w:r>
      <w:r>
        <w:rPr/>
        <w:fldChar w:fldCharType="end" w:fldLock="0"/>
      </w:r>
      <w:r>
        <w:rPr>
          <w:rFonts w:ascii="IFAO-Grec Unicode" w:hAnsi="IFAO-Grec Unicode"/>
          <w:rtl w:val="0"/>
        </w:rPr>
        <w:t xml:space="preserve">.12, </w:t>
      </w:r>
      <w:r>
        <w:rPr>
          <w:rFonts w:ascii="IFAO-Grec Unicode" w:hAnsi="IFAO-Grec Unicode" w:hint="default"/>
          <w:rtl w:val="0"/>
        </w:rPr>
        <w:t>διότι οὐκ ἐσιάνθη ποτὲ οὔτε ἐθλίβην εἰ μὴ ἐπὶ τοῦ παρόντος</w:t>
      </w:r>
      <w:r>
        <w:rPr>
          <w:rFonts w:ascii="IFAO-Grec Unicode" w:hAnsi="IFAO-Grec Unicode"/>
          <w:rtl w:val="0"/>
          <w:lang w:val="en-US"/>
        </w:rPr>
        <w:t xml:space="preserve">; for more general annoyance in </w:t>
      </w:r>
      <w:r>
        <w:rPr>
          <w:rStyle w:val="Hyperlink.2"/>
        </w:rPr>
        <w:fldChar w:fldCharType="begin" w:fldLock="0"/>
      </w:r>
      <w:r>
        <w:rPr>
          <w:rStyle w:val="Hyperlink.2"/>
        </w:rPr>
        <w:instrText xml:space="preserve"> HYPERLINK "http://papyri.info/hgv/37844"</w:instrText>
      </w:r>
      <w:r>
        <w:rPr>
          <w:rStyle w:val="Hyperlink.2"/>
        </w:rPr>
        <w:fldChar w:fldCharType="separate" w:fldLock="0"/>
      </w:r>
      <w:r>
        <w:rPr>
          <w:rStyle w:val="Hyperlink.2"/>
          <w:rtl w:val="0"/>
        </w:rPr>
        <w:t>P.Oxy. 16 1837</w:t>
      </w:r>
      <w:r>
        <w:rPr/>
        <w:fldChar w:fldCharType="end" w:fldLock="0"/>
      </w:r>
      <w:r>
        <w:rPr>
          <w:rFonts w:ascii="IFAO-Grec Unicode" w:hAnsi="IFAO-Grec Unicode"/>
          <w:rtl w:val="0"/>
        </w:rPr>
        <w:t xml:space="preserve">.2, </w:t>
      </w:r>
      <w:r>
        <w:rPr>
          <w:rFonts w:ascii="IFAO-Grec Unicode" w:hAnsi="IFAO-Grec Unicode" w:hint="default"/>
          <w:rtl w:val="0"/>
        </w:rPr>
        <w:t>ἵνα μὴ ὁ ἀναγινόσκον σιανθῇ καὶ μὴ ἀναγνώσι τὴν ἐπιστολήν</w:t>
      </w:r>
      <w:r>
        <w:rPr>
          <w:rFonts w:ascii="IFAO-Grec Unicode" w:hAnsi="IFAO-Grec Unicode"/>
          <w:rtl w:val="0"/>
        </w:rPr>
        <w:t xml:space="preserve">; </w:t>
      </w:r>
      <w:r>
        <w:rPr>
          <w:rStyle w:val="Hyperlink.2"/>
        </w:rPr>
        <w:fldChar w:fldCharType="begin" w:fldLock="0"/>
      </w:r>
      <w:r>
        <w:rPr>
          <w:rStyle w:val="Hyperlink.2"/>
        </w:rPr>
        <w:instrText xml:space="preserve"> HYPERLINK "http://papyri.info/hgv/37855"</w:instrText>
      </w:r>
      <w:r>
        <w:rPr>
          <w:rStyle w:val="Hyperlink.2"/>
        </w:rPr>
        <w:fldChar w:fldCharType="separate" w:fldLock="0"/>
      </w:r>
      <w:r>
        <w:rPr>
          <w:rStyle w:val="Hyperlink.2"/>
          <w:rtl w:val="0"/>
        </w:rPr>
        <w:t>P.Oxy. 16 1849</w:t>
      </w:r>
      <w:r>
        <w:rPr/>
        <w:fldChar w:fldCharType="end" w:fldLock="0"/>
      </w:r>
      <w:r>
        <w:rPr>
          <w:rFonts w:ascii="IFAO-Grec Unicode" w:hAnsi="IFAO-Grec Unicode"/>
          <w:rtl w:val="0"/>
        </w:rPr>
        <w:t xml:space="preserve">.2, </w:t>
      </w:r>
      <w:r>
        <w:rPr>
          <w:rFonts w:ascii="IFAO-Grec Unicode" w:hAnsi="IFAO-Grec Unicode" w:hint="default"/>
          <w:rtl w:val="0"/>
        </w:rPr>
        <w:t>ἐπειδὴ τὸ λάχανον δε σαπρόν ἐστι καὶ σιαίνομε</w:t>
      </w:r>
      <w:r>
        <w:rPr>
          <w:rFonts w:ascii="IFAO-Grec Unicode" w:hAnsi="IFAO-Grec Unicode"/>
          <w:rtl w:val="0"/>
          <w:lang w:val="en-US"/>
        </w:rPr>
        <w:t xml:space="preserve">; and for ill health in </w:t>
      </w:r>
      <w:r>
        <w:rPr>
          <w:rStyle w:val="Hyperlink.2"/>
        </w:rPr>
        <w:fldChar w:fldCharType="begin" w:fldLock="0"/>
      </w:r>
      <w:r>
        <w:rPr>
          <w:rStyle w:val="Hyperlink.2"/>
        </w:rPr>
        <w:instrText xml:space="preserve"> HYPERLINK "http://papyri.info/hgv/38648"</w:instrText>
      </w:r>
      <w:r>
        <w:rPr>
          <w:rStyle w:val="Hyperlink.2"/>
        </w:rPr>
        <w:fldChar w:fldCharType="separate" w:fldLock="0"/>
      </w:r>
      <w:r>
        <w:rPr>
          <w:rStyle w:val="Hyperlink.2"/>
          <w:rtl w:val="0"/>
          <w:lang w:val="pt-PT"/>
        </w:rPr>
        <w:t>CPR 5 25</w:t>
      </w:r>
      <w:r>
        <w:rPr/>
        <w:fldChar w:fldCharType="end" w:fldLock="0"/>
      </w:r>
      <w:r>
        <w:rPr>
          <w:rFonts w:ascii="IFAO-Grec Unicode" w:hAnsi="IFAO-Grec Unicode"/>
          <w:rtl w:val="0"/>
        </w:rPr>
        <w:t xml:space="preserve">.5-6, </w:t>
      </w:r>
      <w:r>
        <w:rPr>
          <w:rFonts w:ascii="IFAO-Grec Unicode" w:hAnsi="IFAO-Grec Unicode" w:hint="default"/>
          <w:rtl w:val="0"/>
        </w:rPr>
        <w:t>τὴν δὲ ὑγίειαν Θεοδοσίου γράψῃ μοι</w:t>
      </w:r>
      <w:r>
        <w:rPr>
          <w:rFonts w:ascii="IFAO-Grec Unicode" w:hAnsi="IFAO-Grec Unicode"/>
          <w:rtl w:val="0"/>
        </w:rPr>
        <w:t xml:space="preserve">, </w:t>
      </w:r>
      <w:r>
        <w:rPr>
          <w:rFonts w:ascii="IFAO-Grec Unicode" w:hAnsi="IFAO-Grec Unicode" w:hint="default"/>
          <w:rtl w:val="0"/>
        </w:rPr>
        <w:t>ἐπειδὴ ἤκουσα ὡς σιαίνεται καὶ πάνυ ἐμερίμνησα</w:t>
      </w:r>
      <w:r>
        <w:rPr>
          <w:rFonts w:ascii="IFAO-Grec Unicode" w:hAnsi="IFAO-Grec Unicode"/>
          <w:rtl w:val="0"/>
        </w:rPr>
        <w:t xml:space="preserve">. </w:t>
      </w:r>
    </w:p>
    <w:p>
      <w:pPr>
        <w:pStyle w:val="Text"/>
        <w:ind w:firstLine="720"/>
        <w:rPr>
          <w:rFonts w:ascii="IFAO-Grec Unicode" w:cs="IFAO-Grec Unicode" w:hAnsi="IFAO-Grec Unicode" w:eastAsia="IFAO-Grec Unicode"/>
        </w:rPr>
      </w:pPr>
      <w:r>
        <w:rPr>
          <w:rFonts w:ascii="IFAO-Grec Unicode" w:hAnsi="IFAO-Grec Unicode" w:hint="default"/>
          <w:rtl w:val="0"/>
        </w:rPr>
        <w:t>καί</w:t>
      </w:r>
      <w:r>
        <w:rPr>
          <w:rFonts w:ascii="IFAO-Grec Unicode" w:hAnsi="IFAO-Grec Unicode"/>
          <w:rtl w:val="0"/>
          <w:lang w:val="en-US"/>
        </w:rPr>
        <w:t xml:space="preserve">. Read by Lajos Berkes; Bell had </w:t>
      </w:r>
      <w:r>
        <w:rPr>
          <w:rFonts w:ascii="IFAO-Grec Unicode" w:hAnsi="IFAO-Grec Unicode" w:hint="default"/>
          <w:rtl w:val="0"/>
        </w:rPr>
        <w:t xml:space="preserve">ε </w:t>
      </w:r>
      <w:r>
        <w:rPr>
          <w:rFonts w:ascii="IFAO-Grec Unicode" w:hAnsi="IFAO-Grec Unicode"/>
          <w:rtl w:val="0"/>
          <w:lang w:val="en-US"/>
        </w:rPr>
        <w:t xml:space="preserve">. in conflation with a preceding </w:t>
      </w:r>
      <w:r>
        <w:rPr>
          <w:rFonts w:ascii="IFAO-Grec Unicode" w:hAnsi="IFAO-Grec Unicode" w:hint="default"/>
          <w:rtl w:val="0"/>
        </w:rPr>
        <w:t>αινοησο</w:t>
      </w:r>
      <w:r>
        <w:rPr>
          <w:rFonts w:ascii="IFAO-Grec Unicode" w:hAnsi="IFAO-Grec Unicode"/>
          <w:rtl w:val="0"/>
        </w:rPr>
        <w:t>.</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8 </w:t>
      </w:r>
      <w:r>
        <w:rPr>
          <w:rFonts w:ascii="IFAO-Grec Unicode" w:hAnsi="IFAO-Grec Unicode" w:hint="default"/>
          <w:rtl w:val="0"/>
        </w:rPr>
        <w:t>ἀπῆλθεν</w:t>
      </w:r>
      <w:r>
        <w:rPr>
          <w:rFonts w:ascii="IFAO-Grec Unicode" w:hAnsi="IFAO-Grec Unicode"/>
          <w:rtl w:val="0"/>
          <w:lang w:val="en-US"/>
        </w:rPr>
        <w:t>. In the absence of any other named person preceding (</w:t>
      </w:r>
      <w:r>
        <w:rPr>
          <w:rFonts w:ascii="IFAO-Grec Unicode" w:hAnsi="IFAO-Grec Unicode" w:hint="default"/>
          <w:rtl w:val="0"/>
        </w:rPr>
        <w:t xml:space="preserve">τοῦ ἐμοῦ ἀδελφοῦ </w:t>
      </w:r>
      <w:r>
        <w:rPr>
          <w:rFonts w:ascii="IFAO-Grec Unicode" w:hAnsi="IFAO-Grec Unicode"/>
          <w:rtl w:val="0"/>
          <w:lang w:val="en-US"/>
        </w:rPr>
        <w:t xml:space="preserve">in 1 should be the addressee, in view of the address in 15), and as </w:t>
      </w:r>
      <w:r>
        <w:rPr>
          <w:rFonts w:ascii="IFAO-Grec Unicode" w:hAnsi="IFAO-Grec Unicode" w:hint="default"/>
          <w:rtl w:val="0"/>
        </w:rPr>
        <w:t xml:space="preserve">σου </w:t>
      </w:r>
      <w:r>
        <w:rPr>
          <w:rFonts w:ascii="IFAO-Grec Unicode" w:hAnsi="IFAO-Grec Unicode"/>
          <w:rtl w:val="0"/>
          <w:lang w:val="en-US"/>
        </w:rPr>
        <w:t xml:space="preserve">is applied to the destination of this travel, the correction to </w:t>
      </w:r>
      <w:r>
        <w:rPr>
          <w:rFonts w:ascii="IFAO-Grec Unicode" w:hAnsi="IFAO-Grec Unicode" w:hint="default"/>
          <w:rtl w:val="0"/>
        </w:rPr>
        <w:t xml:space="preserve">ἀπῆλθες </w:t>
      </w:r>
      <w:r>
        <w:rPr>
          <w:rFonts w:ascii="IFAO-Grec Unicode" w:hAnsi="IFAO-Grec Unicode"/>
          <w:rtl w:val="0"/>
          <w:lang w:val="en-US"/>
        </w:rPr>
        <w:t xml:space="preserve">seems inevitable; one could think of </w:t>
      </w:r>
      <w:r>
        <w:rPr>
          <w:rFonts w:ascii="IFAO-Grec Unicode" w:hAnsi="IFAO-Grec Unicode" w:hint="default"/>
          <w:rtl w:val="0"/>
        </w:rPr>
        <w:t xml:space="preserve">ἀπῆλθαν </w:t>
      </w:r>
      <w:r>
        <w:rPr>
          <w:rFonts w:ascii="IFAO-Grec Unicode" w:hAnsi="IFAO-Grec Unicode"/>
          <w:rtl w:val="0"/>
          <w:lang w:val="en-US"/>
        </w:rPr>
        <w:t xml:space="preserve">(for </w:t>
      </w:r>
      <w:r>
        <w:rPr>
          <w:rFonts w:ascii="IFAO-Grec Unicode" w:hAnsi="IFAO-Grec Unicode" w:hint="default"/>
          <w:rtl w:val="0"/>
        </w:rPr>
        <w:t>ἀπῆλθον</w:t>
      </w:r>
      <w:r>
        <w:rPr>
          <w:rFonts w:ascii="IFAO-Grec Unicode" w:hAnsi="IFAO-Grec Unicode"/>
          <w:rtl w:val="0"/>
          <w:lang w:val="en-US"/>
        </w:rPr>
        <w:t xml:space="preserve">), but the return of the only conceivable subject of a third-person plural, the </w:t>
      </w:r>
      <w:r>
        <w:rPr>
          <w:rFonts w:ascii="IFAO-Grec Unicode" w:hAnsi="IFAO-Grec Unicode"/>
          <w:rtl w:val="0"/>
          <w:lang w:val="nl-NL"/>
        </w:rPr>
        <w:t>meizones</w:t>
      </w:r>
      <w:r>
        <w:rPr>
          <w:rFonts w:ascii="IFAO-Grec Unicode" w:hAnsi="IFAO-Grec Unicode"/>
          <w:rtl w:val="0"/>
          <w:lang w:val="en-US"/>
        </w:rPr>
        <w:t xml:space="preserve"> once again, to the addressee</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rPr>
        <w:t xml:space="preserve">χωρίον </w:t>
      </w:r>
      <w:r>
        <w:rPr>
          <w:rFonts w:ascii="IFAO-Grec Unicode" w:hAnsi="IFAO-Grec Unicode"/>
          <w:rtl w:val="0"/>
          <w:lang w:val="en-US"/>
        </w:rPr>
        <w:t xml:space="preserve">would be no cause for rejoicing (see the following note). There may be a conceptual error, such as conflation of the second person with the polite use of a third person (e.g. </w:t>
      </w:r>
      <w:r>
        <w:rPr>
          <w:rFonts w:ascii="IFAO-Grec Unicode" w:hAnsi="IFAO-Grec Unicode" w:hint="default"/>
          <w:rtl w:val="0"/>
        </w:rPr>
        <w:t>ἡ σὴ ἀδελφότης</w:t>
      </w:r>
      <w:r>
        <w:rPr>
          <w:rFonts w:ascii="IFAO-Grec Unicode" w:hAnsi="IFAO-Grec Unicode"/>
          <w:rtl w:val="0"/>
          <w:lang w:val="en-US"/>
        </w:rPr>
        <w:t xml:space="preserve">), or an interchange of quiescent final letters (Gignac, </w:t>
      </w:r>
      <w:r>
        <w:rPr>
          <w:rFonts w:ascii="IFAO-Grec Unicode" w:hAnsi="IFAO-Grec Unicode"/>
          <w:rtl w:val="0"/>
          <w:lang w:val="it-IT"/>
        </w:rPr>
        <w:t>Grammar</w:t>
      </w:r>
      <w:r>
        <w:rPr>
          <w:rFonts w:ascii="IFAO-Grec Unicode" w:hAnsi="IFAO-Grec Unicode"/>
          <w:rtl w:val="0"/>
          <w:lang w:val="en-US"/>
        </w:rPr>
        <w:t>, 131-132; cf. the following note).</w:t>
      </w:r>
    </w:p>
    <w:p>
      <w:pPr>
        <w:pStyle w:val="Text"/>
        <w:ind w:firstLine="720"/>
        <w:rPr>
          <w:rFonts w:ascii="IFAO-Grec Unicode" w:cs="IFAO-Grec Unicode" w:hAnsi="IFAO-Grec Unicode" w:eastAsia="IFAO-Grec Unicode"/>
        </w:rPr>
      </w:pPr>
      <w:r>
        <w:rPr>
          <w:rFonts w:ascii="IFAO-Grec Unicode" w:hAnsi="IFAO-Grec Unicode"/>
          <w:rtl w:val="0"/>
        </w:rPr>
        <w:t xml:space="preserve">8-9 </w:t>
      </w:r>
      <w:r>
        <w:rPr>
          <w:rFonts w:ascii="IFAO-Grec Unicode" w:hAnsi="IFAO-Grec Unicode" w:hint="default"/>
          <w:rtl w:val="0"/>
        </w:rPr>
        <w:t xml:space="preserve">πάνυ ἐχάρην ἡ ψυχήν μου </w:t>
      </w:r>
      <w:r>
        <w:rPr>
          <w:rFonts w:ascii="IFAO-Grec Unicode" w:hAnsi="IFAO-Grec Unicode"/>
          <w:rtl w:val="0"/>
          <w:lang w:val="pt-PT"/>
        </w:rPr>
        <w:t xml:space="preserve">(l. </w:t>
      </w:r>
      <w:r>
        <w:rPr>
          <w:rFonts w:ascii="IFAO-Grec Unicode" w:hAnsi="IFAO-Grec Unicode" w:hint="default"/>
          <w:rtl w:val="0"/>
        </w:rPr>
        <w:t>ἐχάρη</w:t>
      </w:r>
      <w:r>
        <w:rPr>
          <w:rFonts w:ascii="IFAO-Grec Unicode" w:hAnsi="IFAO-Grec Unicode"/>
          <w:rtl w:val="0"/>
        </w:rPr>
        <w:t xml:space="preserve">, </w:t>
      </w:r>
      <w:r>
        <w:rPr>
          <w:rFonts w:ascii="IFAO-Grec Unicode" w:hAnsi="IFAO-Grec Unicode" w:hint="default"/>
          <w:rtl w:val="0"/>
        </w:rPr>
        <w:t>ψυχή</w:t>
      </w:r>
      <w:r>
        <w:rPr>
          <w:rFonts w:ascii="IFAO-Grec Unicode" w:hAnsi="IFAO-Grec Unicode"/>
          <w:rtl w:val="0"/>
          <w:lang w:val="en-US"/>
        </w:rPr>
        <w:t xml:space="preserve">?). The false addition of two final nus (cf. the previous note) seems likelier than that </w:t>
      </w:r>
      <w:r>
        <w:rPr>
          <w:rFonts w:ascii="IFAO-Grec Unicode" w:hAnsi="IFAO-Grec Unicode" w:hint="default"/>
          <w:rtl w:val="0"/>
        </w:rPr>
        <w:t xml:space="preserve">ἐχάρη τὴν ψυχήν </w:t>
      </w:r>
      <w:r>
        <w:rPr>
          <w:rFonts w:ascii="IFAO-Grec Unicode" w:hAnsi="IFAO-Grec Unicode"/>
          <w:rtl w:val="0"/>
        </w:rPr>
        <w:t xml:space="preserve">or </w:t>
      </w:r>
      <w:r>
        <w:rPr>
          <w:rFonts w:ascii="IFAO-Grec Unicode" w:hAnsi="IFAO-Grec Unicode" w:hint="default"/>
          <w:rtl w:val="0"/>
        </w:rPr>
        <w:t xml:space="preserve">τῇ ψυχῇ </w:t>
      </w:r>
      <w:r>
        <w:rPr>
          <w:rFonts w:ascii="IFAO-Grec Unicode" w:hAnsi="IFAO-Grec Unicode"/>
          <w:rtl w:val="0"/>
          <w:lang w:val="en-US"/>
        </w:rPr>
        <w:t xml:space="preserve">was intended. The phrase, so far not yet precisely paralleled in papyrus letters (but the opposite emotional response is referenced in </w:t>
      </w:r>
      <w:r>
        <w:rPr>
          <w:rFonts w:ascii="IFAO-Grec Unicode" w:hAnsi="IFAO-Grec Unicode" w:hint="default"/>
          <w:rtl w:val="0"/>
        </w:rPr>
        <w:t xml:space="preserve">μὴ λυπίσθω δὲ ἡ </w:t>
      </w:r>
      <w:r>
        <w:rPr>
          <w:rFonts w:ascii="IFAO-Grec Unicode" w:hAnsi="IFAO-Grec Unicode"/>
          <w:rtl w:val="0"/>
          <w:lang w:val="pt-PT"/>
        </w:rPr>
        <w:t>[</w:t>
      </w:r>
      <w:r>
        <w:rPr>
          <w:rFonts w:ascii="IFAO-Grec Unicode" w:hAnsi="IFAO-Grec Unicode" w:hint="default"/>
          <w:rtl w:val="0"/>
        </w:rPr>
        <w:t>ψυ</w:t>
      </w:r>
      <w:r>
        <w:rPr>
          <w:rFonts w:ascii="IFAO-Grec Unicode" w:hAnsi="IFAO-Grec Unicode"/>
          <w:rtl w:val="0"/>
          <w:lang w:val="pt-PT"/>
        </w:rPr>
        <w:t>]</w:t>
      </w:r>
      <w:r>
        <w:rPr>
          <w:rFonts w:ascii="IFAO-Grec Unicode" w:hAnsi="IFAO-Grec Unicode" w:hint="default"/>
          <w:rtl w:val="0"/>
        </w:rPr>
        <w:t>χή σου</w:t>
      </w:r>
      <w:r>
        <w:rPr>
          <w:rFonts w:ascii="IFAO-Grec Unicode" w:hAnsi="IFAO-Grec Unicode"/>
          <w:rtl w:val="0"/>
        </w:rPr>
        <w:t xml:space="preserve">, </w:t>
      </w:r>
      <w:r>
        <w:rPr>
          <w:rStyle w:val="Hyperlink.2"/>
        </w:rPr>
        <w:fldChar w:fldCharType="begin" w:fldLock="0"/>
      </w:r>
      <w:r>
        <w:rPr>
          <w:rStyle w:val="Hyperlink.2"/>
        </w:rPr>
        <w:instrText xml:space="preserve"> HYPERLINK "http://papyri.info/hgv/10051"</w:instrText>
      </w:r>
      <w:r>
        <w:rPr>
          <w:rStyle w:val="Hyperlink.2"/>
        </w:rPr>
        <w:fldChar w:fldCharType="separate" w:fldLock="0"/>
      </w:r>
      <w:r>
        <w:rPr>
          <w:rStyle w:val="Hyperlink.2"/>
          <w:rtl w:val="0"/>
          <w:lang w:val="nl-NL"/>
        </w:rPr>
        <w:t>P.Abinn. 19</w:t>
      </w:r>
      <w:r>
        <w:rPr/>
        <w:fldChar w:fldCharType="end" w:fldLock="0"/>
      </w:r>
      <w:r>
        <w:rPr>
          <w:rFonts w:ascii="IFAO-Grec Unicode" w:hAnsi="IFAO-Grec Unicode"/>
          <w:rtl w:val="0"/>
          <w:lang w:val="en-US"/>
        </w:rPr>
        <w:t xml:space="preserve">.10-11), has a biblical ring. Although not actually found in the Greek versions of scripture, it seems to approximate the same in Just. </w:t>
      </w:r>
      <w:r>
        <w:rPr>
          <w:rFonts w:ascii="IFAO-Grec Unicode" w:hAnsi="IFAO-Grec Unicode"/>
          <w:rtl w:val="0"/>
          <w:lang w:val="pt-PT"/>
        </w:rPr>
        <w:t>Dial.</w:t>
      </w:r>
      <w:r>
        <w:rPr>
          <w:rFonts w:ascii="IFAO-Grec Unicode" w:hAnsi="IFAO-Grec Unicode"/>
          <w:rtl w:val="0"/>
        </w:rPr>
        <w:t xml:space="preserve"> 58.7, </w:t>
      </w:r>
      <w:r>
        <w:rPr>
          <w:rFonts w:ascii="IFAO-Grec Unicode" w:hAnsi="IFAO-Grec Unicode" w:hint="default"/>
          <w:rtl w:val="0"/>
        </w:rPr>
        <w:t>εἶδον γὰρ θεὸν πρόσωπον πρὸς πρόσωπον</w:t>
      </w:r>
      <w:r>
        <w:rPr>
          <w:rFonts w:ascii="IFAO-Grec Unicode" w:hAnsi="IFAO-Grec Unicode"/>
          <w:rtl w:val="0"/>
        </w:rPr>
        <w:t xml:space="preserve">, </w:t>
      </w:r>
      <w:r>
        <w:rPr>
          <w:rFonts w:ascii="IFAO-Grec Unicode" w:hAnsi="IFAO-Grec Unicode" w:hint="default"/>
          <w:rtl w:val="0"/>
        </w:rPr>
        <w:t>καὶ ἐχάρη ἡ ψυχή μου</w:t>
      </w:r>
      <w:r>
        <w:rPr>
          <w:rFonts w:ascii="IFAO-Grec Unicode" w:hAnsi="IFAO-Grec Unicode"/>
          <w:rtl w:val="0"/>
          <w:lang w:val="en-US"/>
        </w:rPr>
        <w:t xml:space="preserve">. Cf. also </w:t>
      </w:r>
      <w:r>
        <w:rPr>
          <w:rFonts w:ascii="IFAO-Grec Unicode" w:hAnsi="IFAO-Grec Unicode" w:hint="default"/>
          <w:rtl w:val="0"/>
        </w:rPr>
        <w:t>χαρᾷ̣ ἐχ̣ά̣ρ</w:t>
      </w:r>
      <w:r>
        <w:rPr>
          <w:rFonts w:ascii="IFAO-Grec Unicode" w:hAnsi="IFAO-Grec Unicode"/>
          <w:rtl w:val="0"/>
          <w:lang w:val="pt-PT"/>
        </w:rPr>
        <w:t>[</w:t>
      </w:r>
      <w:r>
        <w:rPr>
          <w:rFonts w:ascii="IFAO-Grec Unicode" w:hAnsi="IFAO-Grec Unicode" w:hint="default"/>
          <w:rtl w:val="0"/>
        </w:rPr>
        <w:t>η</w:t>
      </w:r>
      <w:r>
        <w:rPr>
          <w:rFonts w:ascii="IFAO-Grec Unicode" w:hAnsi="IFAO-Grec Unicode"/>
          <w:rtl w:val="0"/>
          <w:lang w:val="pt-PT"/>
        </w:rPr>
        <w:t>]</w:t>
      </w:r>
      <w:r>
        <w:rPr>
          <w:rFonts w:ascii="IFAO-Grec Unicode" w:hAnsi="IFAO-Grec Unicode" w:hint="default"/>
          <w:rtl w:val="0"/>
        </w:rPr>
        <w:t xml:space="preserve">ν̣ </w:t>
      </w:r>
      <w:r>
        <w:rPr>
          <w:rFonts w:ascii="IFAO-Grec Unicode" w:hAnsi="IFAO-Grec Unicode"/>
          <w:rtl w:val="0"/>
          <w:lang w:val="en-US"/>
        </w:rPr>
        <w:t xml:space="preserve">in the Byzantine letter </w:t>
      </w:r>
      <w:r>
        <w:rPr>
          <w:rStyle w:val="Hyperlink.2"/>
        </w:rPr>
        <w:fldChar w:fldCharType="begin" w:fldLock="0"/>
      </w:r>
      <w:r>
        <w:rPr>
          <w:rStyle w:val="Hyperlink.2"/>
        </w:rPr>
        <w:instrText xml:space="preserve"> HYPERLINK "http://papyri.info/hgv/704796"</w:instrText>
      </w:r>
      <w:r>
        <w:rPr>
          <w:rStyle w:val="Hyperlink.2"/>
        </w:rPr>
        <w:fldChar w:fldCharType="separate" w:fldLock="0"/>
      </w:r>
      <w:r>
        <w:rPr>
          <w:rStyle w:val="Hyperlink.2"/>
          <w:rtl w:val="0"/>
        </w:rPr>
        <w:t>P.Lond. 2233</w:t>
      </w:r>
      <w:r>
        <w:rPr/>
        <w:fldChar w:fldCharType="end" w:fldLock="0"/>
      </w:r>
      <w:r>
        <w:rPr>
          <w:rFonts w:ascii="IFAO-Grec Unicode" w:hAnsi="IFAO-Grec Unicode"/>
          <w:rtl w:val="0"/>
          <w:lang w:val="de-DE"/>
        </w:rPr>
        <w:t xml:space="preserve"> (ed. M. Zellmann-Rohrer,</w:t>
      </w:r>
      <w:r>
        <w:rPr>
          <w:rFonts w:ascii="IFAO-Grec Unicode" w:hAnsi="IFAO-Grec Unicode" w:hint="default"/>
          <w:rtl w:val="0"/>
          <w:lang w:val="en-US"/>
        </w:rPr>
        <w:t xml:space="preserve"> “</w:t>
      </w:r>
      <w:r>
        <w:rPr>
          <w:rFonts w:ascii="IFAO-Grec Unicode" w:hAnsi="IFAO-Grec Unicode"/>
          <w:rtl w:val="0"/>
          <w:lang w:val="en-US"/>
        </w:rPr>
        <w:t>Five Private Letters on Papyrus in the British Library,</w:t>
      </w:r>
      <w:r>
        <w:rPr>
          <w:rFonts w:ascii="IFAO-Grec Unicode" w:hAnsi="IFAO-Grec Unicode" w:hint="default"/>
          <w:rtl w:val="0"/>
          <w:lang w:val="en-US"/>
        </w:rPr>
        <w:t>”</w:t>
      </w:r>
      <w:r>
        <w:rPr>
          <w:rFonts w:ascii="IFAO-Grec Unicode" w:hAnsi="IFAO-Grec Unicode"/>
          <w:rtl w:val="0"/>
        </w:rPr>
        <w:t xml:space="preserve"> </w:t>
      </w:r>
      <w:r>
        <w:rPr>
          <w:rFonts w:ascii="IFAO-Grec Unicode" w:hAnsi="IFAO-Grec Unicode"/>
          <w:rtl w:val="0"/>
        </w:rPr>
        <w:t xml:space="preserve">APF </w:t>
      </w:r>
      <w:r>
        <w:rPr>
          <w:rFonts w:ascii="IFAO-Grec Unicode" w:hAnsi="IFAO-Grec Unicode"/>
          <w:rtl w:val="0"/>
          <w:lang w:val="en-US"/>
        </w:rPr>
        <w:t>63 [2017] 166-170 no. 5), 2 (with further parallels in the note at p. 168).</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9. The second half of the line has been washed or rubbed out and overwritten, with some traces still visible especially above and below the line; nothing connected can be made out from the original writing, but there was perhaps an aorist participle in -</w:t>
      </w:r>
      <w:r>
        <w:rPr>
          <w:rFonts w:ascii="IFAO-Grec Unicode" w:hAnsi="IFAO-Grec Unicode" w:hint="default"/>
          <w:rtl w:val="0"/>
          <w:lang w:val="en-US"/>
        </w:rPr>
        <w:t>ξας</w:t>
      </w:r>
      <w:r>
        <w:rPr>
          <w:rFonts w:ascii="IFAO-Grec Unicode" w:hAnsi="IFAO-Grec Unicode"/>
          <w:rtl w:val="0"/>
          <w:lang w:val="en-US"/>
        </w:rPr>
        <w:t xml:space="preserve">, the </w:t>
      </w:r>
      <w:r>
        <w:rPr>
          <w:rFonts w:ascii="IFAO-Grec Unicode" w:hAnsi="IFAO-Grec Unicode" w:hint="default"/>
          <w:rtl w:val="0"/>
        </w:rPr>
        <w:t xml:space="preserve">ξ </w:t>
      </w:r>
      <w:r>
        <w:rPr>
          <w:rFonts w:ascii="IFAO-Grec Unicode" w:hAnsi="IFAO-Grec Unicode"/>
          <w:rtl w:val="0"/>
          <w:lang w:val="en-US"/>
        </w:rPr>
        <w:t xml:space="preserve">written on the line, the </w:t>
      </w:r>
      <w:r>
        <w:rPr>
          <w:rFonts w:ascii="IFAO-Grec Unicode" w:hAnsi="IFAO-Grec Unicode" w:hint="default"/>
          <w:rtl w:val="0"/>
        </w:rPr>
        <w:t xml:space="preserve">ας </w:t>
      </w:r>
      <w:r>
        <w:rPr>
          <w:rFonts w:ascii="IFAO-Grec Unicode" w:hAnsi="IFAO-Grec Unicode"/>
          <w:rtl w:val="0"/>
          <w:lang w:val="en-US"/>
        </w:rPr>
        <w:t xml:space="preserve">above it in the same space-constrained style that motivated the writing of </w:t>
      </w:r>
      <w:r>
        <w:rPr>
          <w:rFonts w:ascii="IFAO-Grec Unicode" w:hAnsi="IFAO-Grec Unicode" w:hint="default"/>
          <w:rtl w:val="0"/>
        </w:rPr>
        <w:t>ὁσπιτίου</w:t>
      </w:r>
      <w:r>
        <w:rPr>
          <w:rFonts w:ascii="IFAO-Grec Unicode" w:hAnsi="IFAO-Grec Unicode"/>
          <w:rtl w:val="0"/>
        </w:rPr>
        <w:t xml:space="preserve">. </w:t>
      </w:r>
    </w:p>
    <w:p>
      <w:pPr>
        <w:pStyle w:val="Text"/>
        <w:ind w:firstLine="720"/>
        <w:rPr>
          <w:rFonts w:ascii="IFAO-Grec Unicode" w:cs="IFAO-Grec Unicode" w:hAnsi="IFAO-Grec Unicode" w:eastAsia="IFAO-Grec Unicode"/>
        </w:rPr>
      </w:pPr>
      <w:r>
        <w:rPr>
          <w:rFonts w:ascii="IFAO-Grec Unicode" w:hAnsi="IFAO-Grec Unicode" w:hint="default"/>
          <w:rtl w:val="0"/>
        </w:rPr>
        <w:t>πάντα ἐκ̣ τ̣οῦ ὁσπιτίου</w:t>
      </w:r>
      <w:r>
        <w:rPr>
          <w:rFonts w:ascii="IFAO-Grec Unicode" w:hAnsi="IFAO-Grec Unicode"/>
          <w:rtl w:val="0"/>
          <w:lang w:val="en-US"/>
        </w:rPr>
        <w:t xml:space="preserve">. The nexus is presumably a later development from formulae such as </w:t>
      </w:r>
      <w:r>
        <w:rPr>
          <w:rFonts w:ascii="IFAO-Grec Unicode" w:hAnsi="IFAO-Grec Unicode" w:hint="default"/>
          <w:rtl w:val="0"/>
        </w:rPr>
        <w:t xml:space="preserve">ἀσπάζομαι πάντες τὰ </w:t>
      </w:r>
      <w:r>
        <w:rPr>
          <w:rFonts w:ascii="IFAO-Grec Unicode" w:hAnsi="IFAO-Grec Unicode"/>
          <w:rtl w:val="0"/>
          <w:lang w:val="pt-PT"/>
        </w:rPr>
        <w:t>[</w:t>
      </w:r>
      <w:r>
        <w:rPr>
          <w:rFonts w:ascii="IFAO-Grec Unicode" w:hAnsi="IFAO-Grec Unicode" w:hint="default"/>
          <w:rtl w:val="0"/>
        </w:rPr>
        <w:t>ἐ</w:t>
      </w:r>
      <w:r>
        <w:rPr>
          <w:rFonts w:ascii="IFAO-Grec Unicode" w:hAnsi="IFAO-Grec Unicode"/>
          <w:rtl w:val="0"/>
          <w:lang w:val="pt-PT"/>
        </w:rPr>
        <w:t>]</w:t>
      </w:r>
      <w:r>
        <w:rPr>
          <w:rFonts w:ascii="IFAO-Grec Unicode" w:hAnsi="IFAO-Grec Unicode" w:hint="default"/>
          <w:rtl w:val="0"/>
        </w:rPr>
        <w:t xml:space="preserve">ν τῇ οἰκίᾳ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"http://papyri.info/hgv/10051"</w:instrText>
      </w:r>
      <w:r>
        <w:rPr>
          <w:rStyle w:val="Hyperlink.2"/>
        </w:rPr>
        <w:fldChar w:fldCharType="separate" w:fldLock="0"/>
      </w:r>
      <w:r>
        <w:rPr>
          <w:rStyle w:val="Hyperlink.2"/>
          <w:rtl w:val="0"/>
          <w:lang w:val="nl-NL"/>
        </w:rPr>
        <w:t>P.Abinn. 6</w:t>
      </w:r>
      <w:r>
        <w:rPr/>
        <w:fldChar w:fldCharType="end" w:fldLock="0"/>
      </w:r>
      <w:r>
        <w:rPr>
          <w:rFonts w:ascii="IFAO-Grec Unicode" w:hAnsi="IFAO-Grec Unicode"/>
          <w:rtl w:val="0"/>
          <w:lang w:val="en-US"/>
        </w:rPr>
        <w:t xml:space="preserve">.23-24, with a similar confusion of gender (perhaps under the influence of expressions with </w:t>
      </w:r>
      <w:r>
        <w:rPr>
          <w:rFonts w:ascii="IFAO-Grec Unicode" w:hAnsi="IFAO-Grec Unicode" w:hint="default"/>
          <w:rtl w:val="0"/>
        </w:rPr>
        <w:t xml:space="preserve">ὄνομα </w:t>
      </w:r>
      <w:r>
        <w:rPr>
          <w:rFonts w:ascii="IFAO-Grec Unicode" w:hAnsi="IFAO-Grec Unicode"/>
          <w:rtl w:val="0"/>
        </w:rPr>
        <w:t xml:space="preserve">or </w:t>
      </w:r>
      <w:r>
        <w:rPr>
          <w:rFonts w:ascii="IFAO-Grec Unicode" w:hAnsi="IFAO-Grec Unicode" w:hint="default"/>
          <w:rtl w:val="0"/>
        </w:rPr>
        <w:t>πρόσωπον</w:t>
      </w:r>
      <w:r>
        <w:rPr>
          <w:rFonts w:ascii="IFAO-Grec Unicode" w:hAnsi="IFAO-Grec Unicode"/>
          <w:rtl w:val="0"/>
          <w:lang w:val="en-US"/>
        </w:rPr>
        <w:t xml:space="preserve">). In the familial context of this letter, the loanword </w:t>
      </w:r>
      <w:r>
        <w:rPr>
          <w:rFonts w:ascii="IFAO-Grec Unicode" w:hAnsi="IFAO-Grec Unicode" w:hint="default"/>
          <w:rtl w:val="0"/>
        </w:rPr>
        <w:t xml:space="preserve">ὁσπίτιον </w:t>
      </w:r>
      <w:r>
        <w:rPr>
          <w:rFonts w:ascii="IFAO-Grec Unicode" w:hAnsi="IFAO-Grec Unicode"/>
          <w:rtl w:val="0"/>
          <w:lang w:val="en-US"/>
        </w:rPr>
        <w:t xml:space="preserve">probably has the general sense of </w:t>
      </w:r>
      <w:r>
        <w:rPr>
          <w:rFonts w:ascii="IFAO-Grec Unicode" w:hAnsi="IFAO-Grec Unicode" w:hint="default"/>
          <w:rtl w:val="0"/>
          <w:lang w:val="en-US"/>
        </w:rPr>
        <w:t>“</w:t>
      </w:r>
      <w:r>
        <w:rPr>
          <w:rFonts w:ascii="IFAO-Grec Unicode" w:hAnsi="IFAO-Grec Unicode"/>
          <w:rtl w:val="0"/>
          <w:lang w:val="en-US"/>
        </w:rPr>
        <w:t>house</w:t>
      </w:r>
      <w:r>
        <w:rPr>
          <w:rFonts w:ascii="IFAO-Grec Unicode" w:hAnsi="IFAO-Grec Unicode" w:hint="default"/>
          <w:rtl w:val="0"/>
          <w:lang w:val="en-US"/>
        </w:rPr>
        <w:t xml:space="preserve">” </w:t>
      </w:r>
      <w:r>
        <w:rPr>
          <w:rFonts w:ascii="IFAO-Grec Unicode" w:hAnsi="IFAO-Grec Unicode"/>
          <w:rtl w:val="0"/>
          <w:lang w:val="en-US"/>
        </w:rPr>
        <w:t xml:space="preserve">(rather than specifically </w:t>
      </w:r>
      <w:r>
        <w:rPr>
          <w:rFonts w:ascii="IFAO-Grec Unicode" w:hAnsi="IFAO-Grec Unicode" w:hint="default"/>
          <w:rtl w:val="0"/>
          <w:lang w:val="en-US"/>
        </w:rPr>
        <w:t>“</w:t>
      </w:r>
      <w:r>
        <w:rPr>
          <w:rFonts w:ascii="IFAO-Grec Unicode" w:hAnsi="IFAO-Grec Unicode"/>
          <w:rtl w:val="0"/>
          <w:lang w:val="en-US"/>
        </w:rPr>
        <w:t>poor-house</w:t>
      </w:r>
      <w:r>
        <w:rPr>
          <w:rFonts w:ascii="IFAO-Grec Unicode" w:hAnsi="IFAO-Grec Unicode" w:hint="default"/>
          <w:rtl w:val="0"/>
          <w:lang w:val="en-US"/>
        </w:rPr>
        <w:t>”</w:t>
      </w:r>
      <w:r>
        <w:rPr>
          <w:rFonts w:ascii="IFAO-Grec Unicode" w:hAnsi="IFAO-Grec Unicode"/>
          <w:rtl w:val="0"/>
          <w:lang w:val="en-US"/>
        </w:rPr>
        <w:t xml:space="preserve">) as already in Greek of Late Antiquity (Lampe 976b s.v. 3; cf. 1249b s.v. </w:t>
      </w:r>
      <w:r>
        <w:rPr>
          <w:rFonts w:ascii="IFAO-Grec Unicode" w:hAnsi="IFAO-Grec Unicode" w:hint="default"/>
          <w:rtl w:val="0"/>
        </w:rPr>
        <w:t>σπίτι</w:t>
      </w:r>
      <w:r>
        <w:rPr>
          <w:rFonts w:ascii="IFAO-Grec Unicode" w:hAnsi="IFAO-Grec Unicode"/>
          <w:rtl w:val="0"/>
          <w:lang w:val="en-US"/>
        </w:rPr>
        <w:t>) and common in later Greek (</w:t>
      </w:r>
      <w:r>
        <w:rPr>
          <w:rFonts w:ascii="IFAO-Grec Unicode" w:hAnsi="IFAO-Grec Unicode"/>
          <w:rtl w:val="0"/>
          <w:lang w:val="de-DE"/>
        </w:rPr>
        <w:t>LBG</w:t>
      </w:r>
      <w:r>
        <w:rPr>
          <w:rFonts w:ascii="IFAO-Grec Unicode" w:hAnsi="IFAO-Grec Unicode"/>
          <w:rtl w:val="0"/>
        </w:rPr>
        <w:t xml:space="preserve"> s.vv. </w:t>
      </w:r>
      <w:r>
        <w:rPr>
          <w:rFonts w:ascii="IFAO-Grec Unicode" w:hAnsi="IFAO-Grec Unicode" w:hint="default"/>
          <w:rtl w:val="0"/>
        </w:rPr>
        <w:t>ὁσπίτι</w:t>
      </w:r>
      <w:r>
        <w:rPr>
          <w:rFonts w:ascii="IFAO-Grec Unicode" w:hAnsi="IFAO-Grec Unicode"/>
          <w:rtl w:val="0"/>
        </w:rPr>
        <w:t>(</w:t>
      </w:r>
      <w:r>
        <w:rPr>
          <w:rFonts w:ascii="IFAO-Grec Unicode" w:hAnsi="IFAO-Grec Unicode" w:hint="default"/>
          <w:rtl w:val="0"/>
        </w:rPr>
        <w:t>ν</w:t>
      </w:r>
      <w:r>
        <w:rPr>
          <w:rFonts w:ascii="IFAO-Grec Unicode" w:hAnsi="IFAO-Grec Unicode"/>
          <w:rtl w:val="0"/>
        </w:rPr>
        <w:t xml:space="preserve">), </w:t>
      </w:r>
      <w:r>
        <w:rPr>
          <w:rFonts w:ascii="IFAO-Grec Unicode" w:hAnsi="IFAO-Grec Unicode" w:hint="default"/>
          <w:rtl w:val="0"/>
        </w:rPr>
        <w:t>σπίτι</w:t>
      </w:r>
      <w:r>
        <w:rPr>
          <w:rFonts w:ascii="IFAO-Grec Unicode" w:hAnsi="IFAO-Grec Unicode"/>
          <w:rtl w:val="0"/>
        </w:rPr>
        <w:t>(</w:t>
      </w:r>
      <w:r>
        <w:rPr>
          <w:rFonts w:ascii="IFAO-Grec Unicode" w:hAnsi="IFAO-Grec Unicode" w:hint="default"/>
          <w:rtl w:val="0"/>
        </w:rPr>
        <w:t>ο</w:t>
      </w:r>
      <w:r>
        <w:rPr>
          <w:rFonts w:ascii="IFAO-Grec Unicode" w:hAnsi="IFAO-Grec Unicode"/>
          <w:rtl w:val="0"/>
        </w:rPr>
        <w:t>)</w:t>
      </w:r>
      <w:r>
        <w:rPr>
          <w:rFonts w:ascii="IFAO-Grec Unicode" w:hAnsi="IFAO-Grec Unicode" w:hint="default"/>
          <w:rtl w:val="0"/>
        </w:rPr>
        <w:t>ν</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rPr>
        <w:t xml:space="preserve">10 </w:t>
      </w:r>
      <w:r>
        <w:rPr>
          <w:rFonts w:ascii="IFAO-Grec Unicode" w:hAnsi="IFAO-Grec Unicode" w:hint="default"/>
          <w:rtl w:val="0"/>
        </w:rPr>
        <w:t>⟦τ̣λ̣⟧</w:t>
      </w:r>
      <w:r>
        <w:rPr>
          <w:rFonts w:ascii="IFAO-Grec Unicode" w:hAnsi="IFAO-Grec Unicode"/>
          <w:rtl w:val="0"/>
          <w:lang w:val="en-US"/>
        </w:rPr>
        <w:t xml:space="preserve">. The following word has been written directly over the erasure, of which some traces especially below the line are still visible; did the writer simply misspell the personal name (see the following note), e.g. as </w:t>
      </w:r>
      <w:r>
        <w:rPr>
          <w:rFonts w:ascii="IFAO-Grec Unicode" w:hAnsi="IFAO-Grec Unicode" w:hint="default"/>
          <w:rtl w:val="0"/>
        </w:rPr>
        <w:t>Ταλητ</w:t>
      </w:r>
      <w:r>
        <w:rPr>
          <w:rFonts w:ascii="IFAO-Grec Unicode" w:hAnsi="IFAO-Grec Unicode"/>
          <w:rtl w:val="0"/>
          <w:lang w:val="en-US"/>
        </w:rPr>
        <w:t>, and prefer to start afresh?</w:t>
      </w:r>
    </w:p>
    <w:p>
      <w:pPr>
        <w:pStyle w:val="Text"/>
        <w:ind w:firstLine="720"/>
        <w:rPr>
          <w:rFonts w:ascii="IFAO-Grec Unicode" w:cs="IFAO-Grec Unicode" w:hAnsi="IFAO-Grec Unicode" w:eastAsia="IFAO-Grec Unicode"/>
        </w:rPr>
      </w:pPr>
      <w:r>
        <w:rPr>
          <w:rFonts w:ascii="IFAO-Grec Unicode" w:hAnsi="IFAO-Grec Unicode" w:hint="default"/>
          <w:rtl w:val="0"/>
        </w:rPr>
        <w:t>Θαλητ</w:t>
      </w:r>
      <w:r>
        <w:rPr>
          <w:rFonts w:ascii="IFAO-Grec Unicode" w:hAnsi="IFAO-Grec Unicode"/>
          <w:rtl w:val="0"/>
          <w:lang w:val="it-IT"/>
        </w:rPr>
        <w:t>. Bell</w:t>
      </w:r>
      <w:r>
        <w:rPr>
          <w:rFonts w:ascii="IFAO-Grec Unicode" w:hAnsi="IFAO-Grec Unicode" w:hint="default"/>
          <w:rtl w:val="0"/>
          <w:lang w:val="en-US"/>
        </w:rPr>
        <w:t>’</w:t>
      </w:r>
      <w:r>
        <w:rPr>
          <w:rFonts w:ascii="IFAO-Grec Unicode" w:hAnsi="IFAO-Grec Unicode"/>
          <w:rtl w:val="0"/>
        </w:rPr>
        <w:t xml:space="preserve">s </w:t>
      </w:r>
      <w:r>
        <w:rPr>
          <w:rFonts w:ascii="IFAO-Grec Unicode" w:hAnsi="IFAO-Grec Unicode" w:hint="default"/>
          <w:rtl w:val="0"/>
        </w:rPr>
        <w:t>θε</w:t>
      </w:r>
      <w:r>
        <w:rPr>
          <w:rFonts w:ascii="IFAO-Grec Unicode" w:hAnsi="IFAO-Grec Unicode"/>
          <w:rtl w:val="0"/>
        </w:rPr>
        <w:t>\</w:t>
      </w:r>
      <w:r>
        <w:rPr>
          <w:rFonts w:ascii="IFAO-Grec Unicode" w:hAnsi="IFAO-Grec Unicode" w:hint="default"/>
          <w:rtl w:val="0"/>
        </w:rPr>
        <w:t>α</w:t>
      </w:r>
      <w:r>
        <w:rPr>
          <w:rFonts w:ascii="IFAO-Grec Unicode" w:hAnsi="IFAO-Grec Unicode"/>
          <w:rtl w:val="0"/>
        </w:rPr>
        <w:t>/</w:t>
      </w:r>
      <w:r>
        <w:rPr>
          <w:rFonts w:ascii="IFAO-Grec Unicode" w:hAnsi="IFAO-Grec Unicode" w:hint="default"/>
          <w:rtl w:val="0"/>
        </w:rPr>
        <w:t xml:space="preserve">λητ̣ </w:t>
      </w:r>
      <w:r>
        <w:rPr>
          <w:rFonts w:ascii="IFAO-Grec Unicode" w:hAnsi="IFAO-Grec Unicode"/>
          <w:rtl w:val="0"/>
          <w:lang w:val="en-US"/>
        </w:rPr>
        <w:t xml:space="preserve">suggests a correction, which now seems to have been on a larger scale than the second letter (see the previous note); a small </w:t>
      </w:r>
      <w:r>
        <w:rPr>
          <w:rFonts w:ascii="IFAO-Grec Unicode" w:hAnsi="IFAO-Grec Unicode" w:hint="default"/>
          <w:rtl w:val="0"/>
        </w:rPr>
        <w:t xml:space="preserve">α </w:t>
      </w:r>
      <w:r>
        <w:rPr>
          <w:rFonts w:ascii="IFAO-Grec Unicode" w:hAnsi="IFAO-Grec Unicode"/>
          <w:rtl w:val="0"/>
          <w:lang w:val="en-US"/>
        </w:rPr>
        <w:t xml:space="preserve">at the top of </w:t>
      </w:r>
      <w:r>
        <w:rPr>
          <w:rFonts w:ascii="IFAO-Grec Unicode" w:hAnsi="IFAO-Grec Unicode" w:hint="default"/>
          <w:rtl w:val="0"/>
        </w:rPr>
        <w:t xml:space="preserve">λ </w:t>
      </w:r>
      <w:r>
        <w:rPr>
          <w:rFonts w:ascii="IFAO-Grec Unicode" w:hAnsi="IFAO-Grec Unicode"/>
          <w:rtl w:val="0"/>
          <w:lang w:val="en-US"/>
        </w:rPr>
        <w:t xml:space="preserve">is clear, but for the high and low traces between </w:t>
      </w:r>
      <w:r>
        <w:rPr>
          <w:rFonts w:ascii="IFAO-Grec Unicode" w:hAnsi="IFAO-Grec Unicode" w:hint="default"/>
          <w:rtl w:val="0"/>
        </w:rPr>
        <w:t xml:space="preserve">θ </w:t>
      </w:r>
      <w:r>
        <w:rPr>
          <w:rFonts w:ascii="IFAO-Grec Unicode" w:hAnsi="IFAO-Grec Unicode"/>
          <w:rtl w:val="0"/>
          <w:lang w:val="en-US"/>
        </w:rPr>
        <w:t xml:space="preserve">and the body of </w:t>
      </w:r>
      <w:r>
        <w:rPr>
          <w:rFonts w:ascii="IFAO-Grec Unicode" w:hAnsi="IFAO-Grec Unicode" w:hint="default"/>
          <w:rtl w:val="0"/>
        </w:rPr>
        <w:t xml:space="preserve">λ </w:t>
      </w:r>
      <w:r>
        <w:rPr>
          <w:rFonts w:ascii="IFAO-Grec Unicode" w:hAnsi="IFAO-Grec Unicode"/>
          <w:rtl w:val="0"/>
        </w:rPr>
        <w:t xml:space="preserve">at midline </w:t>
      </w:r>
      <w:r>
        <w:rPr>
          <w:rFonts w:ascii="IFAO-Grec Unicode" w:hAnsi="IFAO-Grec Unicode" w:hint="default"/>
          <w:rtl w:val="0"/>
        </w:rPr>
        <w:t xml:space="preserve">ε </w:t>
      </w:r>
      <w:r>
        <w:rPr>
          <w:rFonts w:ascii="IFAO-Grec Unicode" w:hAnsi="IFAO-Grec Unicode"/>
          <w:rtl w:val="0"/>
          <w:lang w:val="en-US"/>
        </w:rPr>
        <w:t>is just one possibility. The name is not precisely paralleled but probably female and related to Coptic</w:t>
      </w:r>
      <w:r>
        <w:rPr>
          <w:rFonts w:ascii="IFAO-Grec Unicode" w:hAnsi="IFAO-Grec Unicode" w:hint="default"/>
          <w:rtl w:val="0"/>
          <w:lang w:val="en-US"/>
        </w:rPr>
        <w:t xml:space="preserve"> ⲑⲁⲗⲏⲧ</w:t>
      </w:r>
      <w:r>
        <w:rPr>
          <w:rFonts w:ascii="IFAO-Grec Unicode" w:hAnsi="IFAO-Grec Unicode"/>
          <w:rtl w:val="0"/>
        </w:rPr>
        <w:t xml:space="preserve"> (</w:t>
      </w:r>
      <w:r>
        <w:rPr>
          <w:rFonts w:ascii="IFAO-Grec Unicode" w:hAnsi="IFAO-Grec Unicode" w:hint="default"/>
          <w:rtl w:val="0"/>
          <w:lang w:val="en-US"/>
        </w:rPr>
        <w:t>ⲧ</w:t>
      </w:r>
      <w:r>
        <w:rPr>
          <w:rFonts w:ascii="IFAO-Grec Unicode" w:hAnsi="IFAO-Grec Unicode"/>
          <w:rtl w:val="0"/>
        </w:rPr>
        <w:t>-</w:t>
      </w:r>
      <w:r>
        <w:rPr>
          <w:rFonts w:ascii="IFAO-Grec Unicode" w:hAnsi="IFAO-Grec Unicode" w:hint="default"/>
          <w:rtl w:val="0"/>
          <w:lang w:val="en-US"/>
        </w:rPr>
        <w:t>ϩⲁⲗⲏⲧ</w:t>
      </w:r>
      <w:r>
        <w:rPr>
          <w:rFonts w:ascii="IFAO-Grec Unicode" w:hAnsi="IFAO-Grec Unicode"/>
          <w:rtl w:val="0"/>
        </w:rPr>
        <w:t>)</w:t>
      </w:r>
      <w:r>
        <w:rPr>
          <w:rFonts w:ascii="IFAO-Grec Unicode" w:hAnsi="IFAO-Grec Unicode" w:hint="default"/>
          <w:rtl w:val="0"/>
          <w:lang w:val="en-US"/>
        </w:rPr>
        <w:t xml:space="preserve"> “</w:t>
      </w:r>
      <w:r>
        <w:rPr>
          <w:rFonts w:ascii="IFAO-Grec Unicode" w:hAnsi="IFAO-Grec Unicode"/>
          <w:rtl w:val="0"/>
          <w:lang w:val="en-US"/>
        </w:rPr>
        <w:t>the bird,</w:t>
      </w:r>
      <w:r>
        <w:rPr>
          <w:rFonts w:ascii="IFAO-Grec Unicode" w:hAnsi="IFAO-Grec Unicode" w:hint="default"/>
          <w:rtl w:val="0"/>
          <w:lang w:val="en-US"/>
        </w:rPr>
        <w:t xml:space="preserve">” </w:t>
      </w:r>
      <w:r>
        <w:rPr>
          <w:rFonts w:ascii="IFAO-Grec Unicode" w:hAnsi="IFAO-Grec Unicode"/>
          <w:rtl w:val="0"/>
        </w:rPr>
        <w:t xml:space="preserve">cf. </w:t>
      </w:r>
      <w:r>
        <w:rPr>
          <w:rFonts w:ascii="IFAO-Grec Unicode" w:hAnsi="IFAO-Grec Unicode" w:hint="default"/>
          <w:rtl w:val="0"/>
          <w:lang w:val="en-US"/>
        </w:rPr>
        <w:t xml:space="preserve">ϩⲁⲗⲏⲧ </w:t>
      </w:r>
      <w:r>
        <w:rPr>
          <w:rFonts w:ascii="IFAO-Grec Unicode" w:hAnsi="IFAO-Grec Unicode"/>
          <w:rtl w:val="0"/>
          <w:lang w:val="en-US"/>
        </w:rPr>
        <w:t xml:space="preserve">in O.Vind.Copt. 335 and SB Kopt. 2 1046 (on other Coptic names from birds, see G. Heuser, </w:t>
      </w:r>
      <w:r>
        <w:rPr>
          <w:rFonts w:ascii="IFAO-Grec Unicode" w:hAnsi="IFAO-Grec Unicode"/>
          <w:rtl w:val="0"/>
          <w:lang w:val="de-DE"/>
        </w:rPr>
        <w:t xml:space="preserve">Die Personennamen der Kopten </w:t>
      </w:r>
      <w:r>
        <w:rPr>
          <w:rFonts w:ascii="IFAO-Grec Unicode" w:hAnsi="IFAO-Grec Unicode"/>
          <w:rtl w:val="0"/>
          <w:lang w:val="de-DE"/>
        </w:rPr>
        <w:t xml:space="preserve">I [Studien zur Epigraphik und Papyruskunde 1.2; Leipzig 1929] 73-74). In Greek script cf. the genitive </w:t>
      </w:r>
      <w:r>
        <w:rPr>
          <w:rFonts w:ascii="IFAO-Grec Unicode" w:hAnsi="IFAO-Grec Unicode" w:hint="default"/>
          <w:rtl w:val="0"/>
        </w:rPr>
        <w:t>Θαλητ</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ος</w:t>
      </w:r>
      <w:r>
        <w:rPr>
          <w:rFonts w:ascii="IFAO-Grec Unicode" w:hAnsi="IFAO-Grec Unicode"/>
          <w:rtl w:val="0"/>
          <w:lang w:val="en-US"/>
        </w:rPr>
        <w:t xml:space="preserve">) in the metronym in </w:t>
      </w:r>
      <w:r>
        <w:rPr>
          <w:rStyle w:val="Hyperlink.2"/>
        </w:rPr>
        <w:fldChar w:fldCharType="begin" w:fldLock="0"/>
      </w:r>
      <w:r>
        <w:rPr>
          <w:rStyle w:val="Hyperlink.2"/>
        </w:rPr>
        <w:instrText xml:space="preserve"> HYPERLINK "http://papyri.info/hgv/75216"</w:instrText>
      </w:r>
      <w:r>
        <w:rPr>
          <w:rStyle w:val="Hyperlink.2"/>
        </w:rPr>
        <w:fldChar w:fldCharType="separate" w:fldLock="0"/>
      </w:r>
      <w:r>
        <w:rPr>
          <w:rStyle w:val="Hyperlink.2"/>
          <w:rtl w:val="0"/>
          <w:lang w:val="pt-PT"/>
        </w:rPr>
        <w:t>O.Ont.Mus. 2 197</w:t>
      </w:r>
      <w:r>
        <w:rPr/>
        <w:fldChar w:fldCharType="end" w:fldLock="0"/>
      </w:r>
      <w:r>
        <w:rPr>
          <w:rFonts w:ascii="IFAO-Grec Unicode" w:hAnsi="IFAO-Grec Unicode"/>
          <w:rtl w:val="0"/>
          <w:lang w:val="en-US"/>
        </w:rPr>
        <w:t xml:space="preserve">.4, and </w:t>
      </w:r>
      <w:r>
        <w:rPr>
          <w:rFonts w:ascii="IFAO-Grec Unicode" w:hAnsi="IFAO-Grec Unicode" w:hint="default"/>
          <w:rtl w:val="0"/>
        </w:rPr>
        <w:t>Ταλης</w:t>
      </w:r>
      <w:r>
        <w:rPr>
          <w:rFonts w:ascii="IFAO-Grec Unicode" w:hAnsi="IFAO-Grec Unicode"/>
          <w:rtl w:val="0"/>
          <w:lang w:val="it-IT"/>
        </w:rPr>
        <w:t xml:space="preserve">, genitive </w:t>
      </w:r>
      <w:r>
        <w:rPr>
          <w:rFonts w:ascii="IFAO-Grec Unicode" w:hAnsi="IFAO-Grec Unicode" w:hint="default"/>
          <w:rtl w:val="0"/>
        </w:rPr>
        <w:t>Ταλητος</w:t>
      </w:r>
      <w:r>
        <w:rPr>
          <w:rFonts w:ascii="IFAO-Grec Unicode" w:hAnsi="IFAO-Grec Unicode"/>
          <w:rtl w:val="0"/>
          <w:lang w:val="it-IT"/>
        </w:rPr>
        <w:t xml:space="preserve">, in </w:t>
      </w:r>
      <w:r>
        <w:rPr>
          <w:rStyle w:val="Hyperlink.2"/>
        </w:rPr>
        <w:fldChar w:fldCharType="begin" w:fldLock="0"/>
      </w:r>
      <w:r>
        <w:rPr>
          <w:rStyle w:val="Hyperlink.2"/>
        </w:rPr>
        <w:instrText xml:space="preserve"> HYPERLINK "http://papyri.info/hgv/10408"</w:instrText>
      </w:r>
      <w:r>
        <w:rPr>
          <w:rStyle w:val="Hyperlink.2"/>
        </w:rPr>
        <w:fldChar w:fldCharType="separate" w:fldLock="0"/>
      </w:r>
      <w:r>
        <w:rPr>
          <w:rStyle w:val="Hyperlink.2"/>
          <w:rtl w:val="0"/>
        </w:rPr>
        <w:t>P.Cair.Isid. 77</w:t>
      </w:r>
      <w:r>
        <w:rPr/>
        <w:fldChar w:fldCharType="end" w:fldLock="0"/>
      </w:r>
      <w:r>
        <w:rPr>
          <w:rFonts w:ascii="IFAO-Grec Unicode" w:hAnsi="IFAO-Grec Unicode"/>
          <w:rtl w:val="0"/>
          <w:lang w:val="en-US"/>
        </w:rPr>
        <w:t>.29 and 2 respectively.</w:t>
      </w:r>
    </w:p>
    <w:p>
      <w:pPr>
        <w:pStyle w:val="Text"/>
        <w:ind w:firstLine="720"/>
        <w:rPr>
          <w:rFonts w:ascii="IFAO-Grec Unicode" w:cs="IFAO-Grec Unicode" w:hAnsi="IFAO-Grec Unicode" w:eastAsia="IFAO-Grec Unicode"/>
        </w:rPr>
      </w:pP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υνῶ</w:t>
      </w:r>
      <w:r>
        <w:rPr>
          <w:rFonts w:ascii="IFAO-Grec Unicode" w:hAnsi="IFAO-Grec Unicode"/>
          <w:rtl w:val="0"/>
        </w:rPr>
        <w:t>) (</w:t>
      </w:r>
      <w:r>
        <w:rPr>
          <w:rFonts w:ascii="IFAO-Grec Unicode" w:hAnsi="IFAO-Grec Unicode" w:hint="default"/>
          <w:rtl w:val="0"/>
        </w:rPr>
        <w:t>προσ</w:t>
      </w:r>
      <w:r>
        <w:rPr>
          <w:rFonts w:ascii="IFAO-Grec Unicode" w:hAnsi="IFAO-Grec Unicode" w:hint="default"/>
          <w:vertAlign w:val="superscript"/>
          <w:rtl w:val="0"/>
        </w:rPr>
        <w:t>κ</w:t>
      </w:r>
      <w:r>
        <w:rPr>
          <w:rFonts w:ascii="IFAO-Grec Unicode" w:hAnsi="IFAO-Grec Unicode"/>
          <w:vertAlign w:val="superscript"/>
          <w:rtl w:val="0"/>
        </w:rPr>
        <w:t>/</w:t>
      </w:r>
      <w:r>
        <w:rPr>
          <w:rFonts w:ascii="IFAO-Grec Unicode" w:hAnsi="IFAO-Grec Unicode"/>
          <w:rtl w:val="0"/>
          <w:lang w:val="en-US"/>
        </w:rPr>
        <w:t xml:space="preserve"> pap.). The abbreviation is so far unattested for this form of the verb, but </w:t>
      </w:r>
      <w:r>
        <w:rPr>
          <w:rFonts w:ascii="IFAO-Grec Unicode" w:hAnsi="IFAO-Grec Unicode" w:hint="default"/>
          <w:rtl w:val="0"/>
        </w:rPr>
        <w:t>προσκ</w:t>
      </w:r>
      <w:r>
        <w:rPr>
          <w:rFonts w:ascii="IFAO-Grec Unicode" w:hAnsi="IFAO-Grec Unicode"/>
          <w:vertAlign w:val="subscript"/>
          <w:rtl w:val="0"/>
        </w:rPr>
        <w:t>/</w:t>
      </w:r>
      <w:r>
        <w:rPr>
          <w:rFonts w:ascii="IFAO-Grec Unicode" w:hAnsi="IFAO-Grec Unicode"/>
          <w:rtl w:val="0"/>
          <w:lang w:val="en-US"/>
        </w:rPr>
        <w:t xml:space="preserve"> is found for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υνῆσαι</w:t>
      </w:r>
      <w:r>
        <w:rPr>
          <w:rFonts w:ascii="IFAO-Grec Unicode" w:hAnsi="IFAO-Grec Unicode"/>
          <w:rtl w:val="0"/>
          <w:lang w:val="it-IT"/>
        </w:rPr>
        <w:t xml:space="preserve">) in </w:t>
      </w:r>
      <w:r>
        <w:rPr>
          <w:rStyle w:val="Hyperlink.2"/>
        </w:rPr>
        <w:fldChar w:fldCharType="begin" w:fldLock="0"/>
      </w:r>
      <w:r>
        <w:rPr>
          <w:rStyle w:val="Hyperlink.2"/>
        </w:rPr>
        <w:instrText xml:space="preserve"> HYPERLINK "http://papyri.info/hgv/92466"</w:instrText>
      </w:r>
      <w:r>
        <w:rPr>
          <w:rStyle w:val="Hyperlink.2"/>
        </w:rPr>
        <w:fldChar w:fldCharType="separate" w:fldLock="0"/>
      </w:r>
      <w:r>
        <w:rPr>
          <w:rStyle w:val="Hyperlink.2"/>
          <w:rtl w:val="0"/>
          <w:lang w:val="pt-PT"/>
        </w:rPr>
        <w:t>CPR 25 35</w:t>
      </w:r>
      <w:r>
        <w:rPr/>
        <w:fldChar w:fldCharType="end" w:fldLock="0"/>
      </w:r>
      <w:r>
        <w:rPr>
          <w:rFonts w:ascii="IFAO-Grec Unicode" w:hAnsi="IFAO-Grec Unicode"/>
          <w:rtl w:val="0"/>
          <w:lang w:val="en-US"/>
        </w:rPr>
        <w:t xml:space="preserve">.12 and for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ύνει</w:t>
      </w:r>
      <w:r>
        <w:rPr>
          <w:rFonts w:ascii="IFAO-Grec Unicode" w:hAnsi="IFAO-Grec Unicode"/>
          <w:rtl w:val="0"/>
          <w:lang w:val="en-US"/>
        </w:rPr>
        <w:t xml:space="preserve">) and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υνεῖν</w:t>
      </w:r>
      <w:r>
        <w:rPr>
          <w:rFonts w:ascii="IFAO-Grec Unicode" w:hAnsi="IFAO-Grec Unicode"/>
          <w:rtl w:val="0"/>
          <w:lang w:val="it-IT"/>
        </w:rPr>
        <w:t xml:space="preserve">) in </w:t>
      </w:r>
      <w:r>
        <w:rPr>
          <w:rStyle w:val="Hyperlink.2"/>
        </w:rPr>
        <w:fldChar w:fldCharType="begin" w:fldLock="0"/>
      </w:r>
      <w:r>
        <w:rPr>
          <w:rStyle w:val="Hyperlink.2"/>
        </w:rPr>
        <w:instrText xml:space="preserve"> HYPERLINK "http://papyri.info/hgv/37844"</w:instrText>
      </w:r>
      <w:r>
        <w:rPr>
          <w:rStyle w:val="Hyperlink.2"/>
        </w:rPr>
        <w:fldChar w:fldCharType="separate" w:fldLock="0"/>
      </w:r>
      <w:r>
        <w:rPr>
          <w:rStyle w:val="Hyperlink.2"/>
          <w:rtl w:val="0"/>
        </w:rPr>
        <w:t>P.Oxy. 16 1837</w:t>
      </w:r>
      <w:r>
        <w:rPr/>
        <w:fldChar w:fldCharType="end" w:fldLock="0"/>
      </w:r>
      <w:r>
        <w:rPr>
          <w:rFonts w:ascii="IFAO-Grec Unicode" w:hAnsi="IFAO-Grec Unicode"/>
          <w:rtl w:val="0"/>
          <w:lang w:val="en-US"/>
        </w:rPr>
        <w:t xml:space="preserve">.15-16. The subject of </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υνῶ</w:t>
      </w:r>
      <w:r>
        <w:rPr>
          <w:rFonts w:ascii="IFAO-Grec Unicode" w:hAnsi="IFAO-Grec Unicode"/>
          <w:rtl w:val="0"/>
          <w:lang w:val="en-US"/>
        </w:rPr>
        <w:t xml:space="preserve">) is taken to be the sender of the letter rather than the adjacent personal name in the absence of another expressed object for the verb, but it could be allowed that the latter is an unexpressed </w:t>
      </w:r>
      <w:r>
        <w:rPr>
          <w:rFonts w:ascii="IFAO-Grec Unicode" w:hAnsi="IFAO-Grec Unicode" w:hint="default"/>
          <w:rtl w:val="0"/>
        </w:rPr>
        <w:t xml:space="preserve">σε </w:t>
      </w:r>
      <w:r>
        <w:rPr>
          <w:rFonts w:ascii="IFAO-Grec Unicode" w:hAnsi="IFAO-Grec Unicode"/>
          <w:rtl w:val="0"/>
        </w:rPr>
        <w:t>(</w:t>
      </w:r>
      <w:r>
        <w:rPr>
          <w:rFonts w:ascii="IFAO-Grec Unicode" w:hAnsi="IFAO-Grec Unicode" w:hint="default"/>
          <w:rtl w:val="0"/>
          <w:lang w:val="en-US"/>
        </w:rPr>
        <w:t>“</w:t>
      </w:r>
      <w:r>
        <w:rPr>
          <w:rFonts w:ascii="IFAO-Grec Unicode" w:hAnsi="IFAO-Grec Unicode"/>
          <w:rtl w:val="0"/>
          <w:lang w:val="en-US"/>
        </w:rPr>
        <w:t>I, Thalet, embrace (you)</w:t>
      </w:r>
      <w:r>
        <w:rPr>
          <w:rFonts w:ascii="IFAO-Grec Unicode" w:hAnsi="IFAO-Grec Unicode" w:hint="default"/>
          <w:rtl w:val="0"/>
          <w:lang w:val="en-US"/>
        </w:rPr>
        <w:t>”</w:t>
      </w:r>
      <w:r>
        <w:rPr>
          <w:rFonts w:ascii="IFAO-Grec Unicode" w:hAnsi="IFAO-Grec Unicode"/>
          <w:rtl w:val="0"/>
        </w:rPr>
        <w:t>).</w:t>
      </w:r>
    </w:p>
    <w:p>
      <w:pPr>
        <w:pStyle w:val="Text"/>
        <w:ind w:firstLine="720"/>
        <w:rPr>
          <w:rFonts w:ascii="IFAO-Grec Unicode" w:cs="IFAO-Grec Unicode" w:hAnsi="IFAO-Grec Unicode" w:eastAsia="IFAO-Grec Unicode"/>
        </w:rPr>
      </w:pPr>
      <w:r>
        <w:rPr>
          <w:rFonts w:ascii="IFAO-Grec Unicode" w:hAnsi="IFAO-Grec Unicode"/>
          <w:rtl w:val="0"/>
          <w:lang w:val="en-US"/>
        </w:rPr>
        <w:t xml:space="preserve">11-14. As the reference to </w:t>
      </w:r>
      <w:r>
        <w:rPr>
          <w:rFonts w:ascii="IFAO-Grec Unicode" w:hAnsi="IFAO-Grec Unicode" w:hint="default"/>
          <w:rtl w:val="0"/>
        </w:rPr>
        <w:t xml:space="preserve">κύρι Γεωργίου </w:t>
      </w:r>
      <w:r>
        <w:rPr>
          <w:rFonts w:ascii="IFAO-Grec Unicode" w:hAnsi="IFAO-Grec Unicode"/>
          <w:rtl w:val="0"/>
          <w:lang w:val="en-US"/>
        </w:rPr>
        <w:t xml:space="preserve">cannot be matched to anything in the address on the back, it is taken here as the name of the </w:t>
      </w:r>
      <w:r>
        <w:rPr>
          <w:rFonts w:ascii="IFAO-Grec Unicode" w:hAnsi="IFAO-Grec Unicode"/>
          <w:rtl w:val="0"/>
          <w:lang w:val="it-IT"/>
        </w:rPr>
        <w:t xml:space="preserve">amanuensis </w:t>
      </w:r>
      <w:r>
        <w:rPr>
          <w:rFonts w:ascii="IFAO-Grec Unicode" w:hAnsi="IFAO-Grec Unicode"/>
          <w:rtl w:val="0"/>
          <w:lang w:val="en-US"/>
        </w:rPr>
        <w:t xml:space="preserve">(for </w:t>
      </w:r>
      <w:r>
        <w:rPr>
          <w:rFonts w:ascii="IFAO-Grec Unicode" w:hAnsi="IFAO-Grec Unicode" w:hint="default"/>
          <w:rtl w:val="0"/>
        </w:rPr>
        <w:t>κύριος Γεώργιος</w:t>
      </w:r>
      <w:r>
        <w:rPr>
          <w:rFonts w:ascii="IFAO-Grec Unicode" w:hAnsi="IFAO-Grec Unicode"/>
          <w:rtl w:val="0"/>
          <w:lang w:val="en-US"/>
        </w:rPr>
        <w:t xml:space="preserve">). A vocative would otherwise be possible; formulaic greetings with </w:t>
      </w:r>
      <w:r>
        <w:rPr>
          <w:rFonts w:ascii="IFAO-Grec Unicode" w:hAnsi="IFAO-Grec Unicode" w:hint="default"/>
          <w:rtl w:val="0"/>
        </w:rPr>
        <w:t xml:space="preserve">ταῦτα γράψας ἀσπάζομαι </w:t>
      </w:r>
      <w:r>
        <w:rPr>
          <w:rFonts w:ascii="IFAO-Grec Unicode" w:hAnsi="IFAO-Grec Unicode"/>
          <w:rtl w:val="0"/>
          <w:lang w:val="en-US"/>
        </w:rPr>
        <w:t xml:space="preserve">are found elsewhere (e.g. </w:t>
      </w:r>
      <w:r>
        <w:rPr>
          <w:rStyle w:val="Hyperlink.2"/>
        </w:rPr>
        <w:fldChar w:fldCharType="begin" w:fldLock="0"/>
      </w:r>
      <w:r>
        <w:rPr>
          <w:rStyle w:val="Hyperlink.2"/>
        </w:rPr>
        <w:instrText xml:space="preserve"> HYPERLINK "http://papyri.info/hgv/37147"</w:instrText>
      </w:r>
      <w:r>
        <w:rPr>
          <w:rStyle w:val="Hyperlink.2"/>
        </w:rPr>
        <w:fldChar w:fldCharType="separate" w:fldLock="0"/>
      </w:r>
      <w:r>
        <w:rPr>
          <w:rStyle w:val="Hyperlink.2"/>
          <w:rtl w:val="0"/>
        </w:rPr>
        <w:t>P.Oxy. 1 158</w:t>
      </w:r>
      <w:r>
        <w:rPr/>
        <w:fldChar w:fldCharType="end" w:fldLock="0"/>
      </w:r>
      <w:r>
        <w:rPr>
          <w:rFonts w:ascii="IFAO-Grec Unicode" w:hAnsi="IFAO-Grec Unicode"/>
          <w:rtl w:val="0"/>
        </w:rPr>
        <w:t xml:space="preserve">.4-5; </w:t>
      </w:r>
      <w:r>
        <w:rPr>
          <w:rStyle w:val="Hyperlink.2"/>
        </w:rPr>
        <w:fldChar w:fldCharType="begin" w:fldLock="0"/>
      </w:r>
      <w:r>
        <w:rPr>
          <w:rStyle w:val="Hyperlink.2"/>
        </w:rPr>
        <w:instrText xml:space="preserve"> HYPERLINK "http://papyri.info/hgv/37861"</w:instrText>
      </w:r>
      <w:r>
        <w:rPr>
          <w:rStyle w:val="Hyperlink.2"/>
        </w:rPr>
        <w:fldChar w:fldCharType="separate" w:fldLock="0"/>
      </w:r>
      <w:r>
        <w:rPr>
          <w:rStyle w:val="Hyperlink.2"/>
          <w:rtl w:val="0"/>
        </w:rPr>
        <w:t>16 1855</w:t>
      </w:r>
      <w:r>
        <w:rPr/>
        <w:fldChar w:fldCharType="end" w:fldLock="0"/>
      </w:r>
      <w:r>
        <w:rPr>
          <w:rFonts w:ascii="IFAO-Grec Unicode" w:hAnsi="IFAO-Grec Unicode"/>
          <w:rtl w:val="0"/>
        </w:rPr>
        <w:t xml:space="preserve">.16-17; </w:t>
      </w:r>
      <w:r>
        <w:rPr>
          <w:rStyle w:val="Hyperlink.2"/>
        </w:rPr>
        <w:fldChar w:fldCharType="begin" w:fldLock="0"/>
      </w:r>
      <w:r>
        <w:rPr>
          <w:rStyle w:val="Hyperlink.2"/>
        </w:rPr>
        <w:instrText xml:space="preserve"> HYPERLINK "http://papyri.info/hgv/37866"</w:instrText>
      </w:r>
      <w:r>
        <w:rPr>
          <w:rStyle w:val="Hyperlink.2"/>
        </w:rPr>
        <w:fldChar w:fldCharType="separate" w:fldLock="0"/>
      </w:r>
      <w:r>
        <w:rPr>
          <w:rStyle w:val="Hyperlink.2"/>
          <w:rtl w:val="0"/>
        </w:rPr>
        <w:t>1860</w:t>
      </w:r>
      <w:r>
        <w:rPr/>
        <w:fldChar w:fldCharType="end" w:fldLock="0"/>
      </w:r>
      <w:r>
        <w:rPr>
          <w:rFonts w:ascii="IFAO-Grec Unicode" w:hAnsi="IFAO-Grec Unicode"/>
          <w:rtl w:val="0"/>
        </w:rPr>
        <w:t xml:space="preserve">.14-15; </w:t>
      </w:r>
      <w:r>
        <w:rPr>
          <w:rStyle w:val="Hyperlink.2"/>
        </w:rPr>
        <w:fldChar w:fldCharType="begin" w:fldLock="0"/>
      </w:r>
      <w:r>
        <w:rPr>
          <w:rStyle w:val="Hyperlink.2"/>
        </w:rPr>
        <w:instrText xml:space="preserve"> HYPERLINK "http://papyri.info/hgv/36849"</w:instrText>
      </w:r>
      <w:r>
        <w:rPr>
          <w:rStyle w:val="Hyperlink.2"/>
        </w:rPr>
        <w:fldChar w:fldCharType="separate" w:fldLock="0"/>
      </w:r>
      <w:r>
        <w:rPr>
          <w:rStyle w:val="Hyperlink.2"/>
          <w:rtl w:val="0"/>
        </w:rPr>
        <w:t>59 4006</w:t>
      </w:r>
      <w:r>
        <w:rPr/>
        <w:fldChar w:fldCharType="end" w:fldLock="0"/>
      </w:r>
      <w:r>
        <w:rPr>
          <w:rFonts w:ascii="IFAO-Grec Unicode" w:hAnsi="IFAO-Grec Unicode"/>
          <w:rtl w:val="0"/>
        </w:rPr>
        <w:t xml:space="preserve">.7; </w:t>
      </w:r>
      <w:r>
        <w:rPr>
          <w:rStyle w:val="Hyperlink.2"/>
        </w:rPr>
        <w:fldChar w:fldCharType="begin" w:fldLock="0"/>
      </w:r>
      <w:r>
        <w:rPr>
          <w:rStyle w:val="Hyperlink.2"/>
        </w:rPr>
        <w:instrText xml:space="preserve"> HYPERLINK "http://papyri.info/hgv/38733"</w:instrText>
      </w:r>
      <w:r>
        <w:rPr>
          <w:rStyle w:val="Hyperlink.2"/>
        </w:rPr>
        <w:fldChar w:fldCharType="separate" w:fldLock="0"/>
      </w:r>
      <w:r>
        <w:rPr>
          <w:rStyle w:val="Hyperlink.2"/>
          <w:rtl w:val="0"/>
        </w:rPr>
        <w:t>P.Ross.Georg. 3 21</w:t>
      </w:r>
      <w:r>
        <w:rPr/>
        <w:fldChar w:fldCharType="end" w:fldLock="0"/>
      </w:r>
      <w:r>
        <w:rPr>
          <w:rFonts w:ascii="IFAO-Grec Unicode" w:hAnsi="IFAO-Grec Unicode"/>
          <w:rtl w:val="0"/>
        </w:rPr>
        <w:t xml:space="preserve">.2-3; </w:t>
      </w:r>
      <w:r>
        <w:rPr>
          <w:rStyle w:val="Hyperlink.2"/>
        </w:rPr>
        <w:fldChar w:fldCharType="begin" w:fldLock="0"/>
      </w:r>
      <w:r>
        <w:rPr>
          <w:rStyle w:val="Hyperlink.2"/>
        </w:rPr>
        <w:instrText xml:space="preserve"> HYPERLINK "http://papyri.info/hgv/36225"</w:instrText>
      </w:r>
      <w:r>
        <w:rPr>
          <w:rStyle w:val="Hyperlink.2"/>
        </w:rPr>
        <w:fldChar w:fldCharType="separate" w:fldLock="0"/>
      </w:r>
      <w:r>
        <w:rPr>
          <w:rStyle w:val="Hyperlink.2"/>
          <w:rtl w:val="0"/>
          <w:lang w:val="en-US"/>
        </w:rPr>
        <w:t>SB 5 7655</w:t>
      </w:r>
      <w:r>
        <w:rPr/>
        <w:fldChar w:fldCharType="end" w:fldLock="0"/>
      </w:r>
      <w:r>
        <w:rPr>
          <w:rFonts w:ascii="IFAO-Grec Unicode" w:hAnsi="IFAO-Grec Unicode"/>
          <w:rtl w:val="0"/>
          <w:lang w:val="en-US"/>
        </w:rPr>
        <w:t xml:space="preserve">.33-34), but not so far preceded by personal names in either nominative or vocative; the closest parallel so far found tends to favor the interpretation advanced here: the closing greetings in the letter </w:t>
      </w:r>
      <w:r>
        <w:rPr>
          <w:rStyle w:val="Hyperlink.2"/>
        </w:rPr>
        <w:fldChar w:fldCharType="begin" w:fldLock="0"/>
      </w:r>
      <w:r>
        <w:rPr>
          <w:rStyle w:val="Hyperlink.2"/>
        </w:rPr>
        <w:instrText xml:space="preserve"> HYPERLINK "http://papyri.info/hgv/33471"</w:instrText>
      </w:r>
      <w:r>
        <w:rPr>
          <w:rStyle w:val="Hyperlink.2"/>
        </w:rPr>
        <w:fldChar w:fldCharType="separate" w:fldLock="0"/>
      </w:r>
      <w:r>
        <w:rPr>
          <w:rStyle w:val="Hyperlink.2"/>
          <w:rtl w:val="0"/>
        </w:rPr>
        <w:t>P.Herm. 13</w:t>
      </w:r>
      <w:r>
        <w:rPr/>
        <w:fldChar w:fldCharType="end" w:fldLock="0"/>
      </w:r>
      <w:r>
        <w:rPr>
          <w:rFonts w:ascii="IFAO-Grec Unicode" w:hAnsi="IFAO-Grec Unicode"/>
          <w:rtl w:val="0"/>
          <w:lang w:val="en-US"/>
        </w:rPr>
        <w:t xml:space="preserve">.13-16, in which the copyist Nilammon adds his salutations to those of the sender Papnoutheios, </w:t>
      </w:r>
      <w:r>
        <w:rPr>
          <w:rFonts w:ascii="IFAO-Grec Unicode" w:hAnsi="IFAO-Grec Unicode" w:hint="default"/>
          <w:rtl w:val="0"/>
          <w:lang w:val="en-US"/>
        </w:rPr>
        <w:t>ἀσπάζο</w:t>
      </w:r>
      <w:r>
        <w:rPr>
          <w:rFonts w:ascii="IFAO-Grec Unicode" w:hAnsi="IFAO-Grec Unicode"/>
          <w:rtl w:val="0"/>
          <w:lang w:val="pt-PT"/>
        </w:rPr>
        <w:t>[</w:t>
      </w:r>
      <w:r>
        <w:rPr>
          <w:rFonts w:ascii="IFAO-Grec Unicode" w:hAnsi="IFAO-Grec Unicode" w:hint="default"/>
          <w:rtl w:val="0"/>
          <w:lang w:val="en-US"/>
        </w:rPr>
        <w:t>μαί</w:t>
      </w:r>
      <w:r>
        <w:rPr>
          <w:rFonts w:ascii="IFAO-Grec Unicode" w:hAnsi="IFAO-Grec Unicode"/>
          <w:rtl w:val="0"/>
          <w:lang w:val="pt-PT"/>
        </w:rPr>
        <w:t xml:space="preserve">] </w:t>
      </w:r>
      <w:r>
        <w:rPr>
          <w:rFonts w:ascii="IFAO-Grec Unicode" w:hAnsi="IFAO-Grec Unicode" w:hint="default"/>
          <w:rtl w:val="0"/>
          <w:lang w:val="en-US"/>
        </w:rPr>
        <w:t>σ̣οι ἐγὼ Νιλάμμων ὁ γ̣ρ̣</w:t>
      </w:r>
      <w:r>
        <w:rPr>
          <w:rFonts w:ascii="IFAO-Grec Unicode" w:hAnsi="IFAO-Grec Unicode"/>
          <w:rtl w:val="0"/>
          <w:lang w:val="pt-PT"/>
        </w:rPr>
        <w:t>[</w:t>
      </w:r>
      <w:r>
        <w:rPr>
          <w:rFonts w:ascii="IFAO-Grec Unicode" w:hAnsi="IFAO-Grec Unicode" w:hint="default"/>
          <w:rtl w:val="0"/>
          <w:lang w:val="en-US"/>
        </w:rPr>
        <w:t>άψα</w:t>
      </w:r>
      <w:r>
        <w:rPr>
          <w:rFonts w:ascii="IFAO-Grec Unicode" w:hAnsi="IFAO-Grec Unicode"/>
          <w:rtl w:val="0"/>
          <w:lang w:val="pt-PT"/>
        </w:rPr>
        <w:t>]</w:t>
      </w:r>
      <w:r>
        <w:rPr>
          <w:rFonts w:ascii="IFAO-Grec Unicode" w:hAnsi="IFAO-Grec Unicode" w:hint="default"/>
          <w:rtl w:val="0"/>
          <w:lang w:val="en-US"/>
        </w:rPr>
        <w:t xml:space="preserve">ς̣ τὴν ἐπισ̣τολὴν κ̣α̣ὶ </w:t>
      </w:r>
      <w:r>
        <w:rPr>
          <w:rFonts w:ascii="IFAO-Grec Unicode" w:hAnsi="IFAO-Grec Unicode"/>
          <w:rtl w:val="0"/>
          <w:lang w:val="pt-PT"/>
        </w:rPr>
        <w:t>[</w:t>
      </w:r>
      <w:r>
        <w:rPr>
          <w:rFonts w:ascii="IFAO-Grec Unicode" w:hAnsi="IFAO-Grec Unicode" w:hint="default"/>
          <w:rtl w:val="0"/>
          <w:lang w:val="en-US"/>
        </w:rPr>
        <w:t>πάντ</w:t>
      </w:r>
      <w:r>
        <w:rPr>
          <w:rFonts w:ascii="IFAO-Grec Unicode" w:hAnsi="IFAO-Grec Unicode"/>
          <w:rtl w:val="0"/>
          <w:lang w:val="pt-PT"/>
        </w:rPr>
        <w:t>]</w:t>
      </w:r>
      <w:r>
        <w:rPr>
          <w:rFonts w:ascii="IFAO-Grec Unicode" w:hAnsi="IFAO-Grec Unicode" w:hint="default"/>
          <w:rtl w:val="0"/>
          <w:lang w:val="en-US"/>
        </w:rPr>
        <w:t>α̣ς̣ τοὺς ἀδελφοὺς κατʼ ὄνομα</w:t>
      </w:r>
      <w:r>
        <w:rPr>
          <w:rFonts w:ascii="IFAO-Grec Unicode" w:hAnsi="IFAO-Grec Unicode"/>
          <w:rtl w:val="0"/>
          <w:lang w:val="en-US"/>
        </w:rPr>
        <w:t xml:space="preserve">. More generally, the intrusion of a named </w:t>
      </w:r>
      <w:r>
        <w:rPr>
          <w:rFonts w:ascii="IFAO-Grec Unicode" w:hAnsi="IFAO-Grec Unicode"/>
          <w:rtl w:val="0"/>
          <w:lang w:val="it-IT"/>
        </w:rPr>
        <w:t>amanuensis</w:t>
      </w:r>
      <w:r>
        <w:rPr>
          <w:rFonts w:ascii="IFAO-Grec Unicode" w:hAnsi="IFAO-Grec Unicode"/>
          <w:rtl w:val="0"/>
          <w:lang w:val="en-US"/>
        </w:rPr>
        <w:t xml:space="preserve"> is occasionally found elsewhere in contemporary epistolography. In the letter </w:t>
      </w:r>
      <w:r>
        <w:rPr>
          <w:rStyle w:val="Hyperlink.2"/>
        </w:rPr>
        <w:fldChar w:fldCharType="begin" w:fldLock="0"/>
      </w:r>
      <w:r>
        <w:rPr>
          <w:rStyle w:val="Hyperlink.2"/>
        </w:rPr>
        <w:instrText xml:space="preserve"> HYPERLINK "http://papyri.info/hgv/36074"</w:instrText>
      </w:r>
      <w:r>
        <w:rPr>
          <w:rStyle w:val="Hyperlink.2"/>
        </w:rPr>
        <w:fldChar w:fldCharType="separate" w:fldLock="0"/>
      </w:r>
      <w:r>
        <w:rPr>
          <w:rStyle w:val="Hyperlink.2"/>
          <w:rtl w:val="0"/>
          <w:lang w:val="de-DE"/>
        </w:rPr>
        <w:t>PSI 14 1429</w:t>
      </w:r>
      <w:r>
        <w:rPr/>
        <w:fldChar w:fldCharType="end" w:fldLock="0"/>
      </w:r>
      <w:r>
        <w:rPr>
          <w:rFonts w:ascii="IFAO-Grec Unicode" w:hAnsi="IFAO-Grec Unicode"/>
          <w:rtl w:val="0"/>
          <w:lang w:val="en-US"/>
        </w:rPr>
        <w:t xml:space="preserve"> (6th c.?), a similar greeting is probably to be recognized: punctuate after </w:t>
      </w:r>
      <w:r>
        <w:rPr>
          <w:rFonts w:ascii="IFAO-Grec Unicode" w:hAnsi="IFAO-Grec Unicode" w:hint="default"/>
          <w:rtl w:val="0"/>
        </w:rPr>
        <w:t xml:space="preserve">υἱός </w:t>
      </w:r>
      <w:r>
        <w:rPr>
          <w:rFonts w:ascii="IFAO-Grec Unicode" w:hAnsi="IFAO-Grec Unicode"/>
          <w:rtl w:val="0"/>
          <w:lang w:val="en-US"/>
        </w:rPr>
        <w:t xml:space="preserve">in 7 and read continuously into the following line, </w:t>
      </w:r>
      <w:r>
        <w:rPr>
          <w:rFonts w:ascii="IFAO-Grec Unicode" w:hAnsi="IFAO-Grec Unicode" w:hint="default"/>
          <w:rtl w:val="0"/>
        </w:rPr>
        <w:t>ὁ κύριος Μαρι̣ανὸς ταῦτα γράφω</w:t>
      </w:r>
      <w:r>
        <w:rPr>
          <w:rFonts w:ascii="IFAO-Grec Unicode" w:hAnsi="IFAO-Grec Unicode"/>
          <w:rtl w:val="0"/>
        </w:rPr>
        <w:t xml:space="preserve">, </w:t>
      </w:r>
      <w:r>
        <w:rPr>
          <w:rFonts w:ascii="IFAO-Grec Unicode" w:hAnsi="IFAO-Grec Unicode" w:hint="default"/>
          <w:rtl w:val="0"/>
        </w:rPr>
        <w:t>πλεῖστα ὑμᾶς ἀσπάζομαι ἐν κυρίῳ</w:t>
      </w:r>
      <w:r>
        <w:rPr>
          <w:rFonts w:ascii="IFAO-Grec Unicode" w:hAnsi="IFAO-Grec Unicode"/>
          <w:rtl w:val="0"/>
          <w:lang w:val="en-US"/>
        </w:rPr>
        <w:t xml:space="preserve">; cf. also </w:t>
      </w:r>
      <w:r>
        <w:rPr>
          <w:rStyle w:val="Hyperlink.2"/>
        </w:rPr>
        <w:fldChar w:fldCharType="begin" w:fldLock="0"/>
      </w:r>
      <w:r>
        <w:rPr>
          <w:rStyle w:val="Hyperlink.2"/>
        </w:rPr>
        <w:instrText xml:space="preserve"> HYPERLINK "http://papyri.info/hgv/92466"</w:instrText>
      </w:r>
      <w:r>
        <w:rPr>
          <w:rStyle w:val="Hyperlink.2"/>
        </w:rPr>
        <w:fldChar w:fldCharType="separate" w:fldLock="0"/>
      </w:r>
      <w:r>
        <w:rPr>
          <w:rStyle w:val="Hyperlink.2"/>
          <w:rtl w:val="0"/>
          <w:lang w:val="pt-PT"/>
        </w:rPr>
        <w:t>CPR 25 35</w:t>
      </w:r>
      <w:r>
        <w:rPr/>
        <w:fldChar w:fldCharType="end" w:fldLock="0"/>
      </w:r>
      <w:r>
        <w:rPr>
          <w:rFonts w:ascii="IFAO-Grec Unicode" w:hAnsi="IFAO-Grec Unicode"/>
          <w:rtl w:val="0"/>
        </w:rPr>
        <w:t xml:space="preserve">.12, </w:t>
      </w:r>
      <w:r>
        <w:rPr>
          <w:rFonts w:ascii="IFAO-Grec Unicode" w:hAnsi="IFAO-Grec Unicode" w:hint="default"/>
          <w:rtl w:val="0"/>
        </w:rPr>
        <w:t>ἐξ ἐμοῦ δὲ παρακαλῶ προσκ</w:t>
      </w:r>
      <w:r>
        <w:rPr>
          <w:rFonts w:ascii="IFAO-Grec Unicode" w:hAnsi="IFAO-Grec Unicode"/>
          <w:rtl w:val="0"/>
        </w:rPr>
        <w:t>(</w:t>
      </w:r>
      <w:r>
        <w:rPr>
          <w:rFonts w:ascii="IFAO-Grec Unicode" w:hAnsi="IFAO-Grec Unicode" w:hint="default"/>
          <w:rtl w:val="0"/>
        </w:rPr>
        <w:t>υνῆσαι</w:t>
      </w:r>
      <w:r>
        <w:rPr>
          <w:rFonts w:ascii="IFAO-Grec Unicode" w:hAnsi="IFAO-Grec Unicode"/>
          <w:rtl w:val="0"/>
          <w:lang w:val="it-IT"/>
        </w:rPr>
        <w:t xml:space="preserve">); </w:t>
      </w:r>
      <w:r>
        <w:rPr>
          <w:rStyle w:val="Hyperlink.2"/>
        </w:rPr>
        <w:fldChar w:fldCharType="begin" w:fldLock="0"/>
      </w:r>
      <w:r>
        <w:rPr>
          <w:rStyle w:val="Hyperlink.2"/>
        </w:rPr>
        <w:instrText xml:space="preserve"> HYPERLINK "http://papyri.info/hgv/704796"</w:instrText>
      </w:r>
      <w:r>
        <w:rPr>
          <w:rStyle w:val="Hyperlink.2"/>
        </w:rPr>
        <w:fldChar w:fldCharType="separate" w:fldLock="0"/>
      </w:r>
      <w:r>
        <w:rPr>
          <w:rStyle w:val="Hyperlink.2"/>
          <w:rtl w:val="0"/>
        </w:rPr>
        <w:t>P.Lond. 2233</w:t>
      </w:r>
      <w:r>
        <w:rPr/>
        <w:fldChar w:fldCharType="end" w:fldLock="0"/>
      </w:r>
      <w:r>
        <w:rPr>
          <w:rFonts w:ascii="IFAO-Grec Unicode" w:hAnsi="IFAO-Grec Unicode"/>
          <w:rtl w:val="0"/>
          <w:lang w:val="de-DE"/>
        </w:rPr>
        <w:t xml:space="preserve"> (ed. Zellmann-Rohrer, </w:t>
      </w:r>
      <w:r>
        <w:rPr>
          <w:rFonts w:ascii="IFAO-Grec Unicode" w:hAnsi="IFAO-Grec Unicode" w:hint="default"/>
          <w:rtl w:val="0"/>
          <w:lang w:val="en-US"/>
        </w:rPr>
        <w:t>“</w:t>
      </w:r>
      <w:r>
        <w:rPr>
          <w:rFonts w:ascii="IFAO-Grec Unicode" w:hAnsi="IFAO-Grec Unicode"/>
          <w:rtl w:val="0"/>
          <w:lang w:val="en-US"/>
        </w:rPr>
        <w:t>Five Private Letters,</w:t>
      </w:r>
      <w:r>
        <w:rPr>
          <w:rFonts w:ascii="IFAO-Grec Unicode" w:hAnsi="IFAO-Grec Unicode" w:hint="default"/>
          <w:rtl w:val="0"/>
          <w:lang w:val="en-US"/>
        </w:rPr>
        <w:t xml:space="preserve">” </w:t>
      </w:r>
      <w:r>
        <w:rPr>
          <w:rFonts w:ascii="IFAO-Grec Unicode" w:hAnsi="IFAO-Grec Unicode"/>
          <w:rtl w:val="0"/>
          <w:lang w:val="pt-PT"/>
        </w:rPr>
        <w:t xml:space="preserve">ibid.), 7, </w:t>
      </w:r>
      <w:r>
        <w:rPr>
          <w:rFonts w:ascii="IFAO-Grec Unicode" w:hAnsi="IFAO-Grec Unicode" w:hint="default"/>
          <w:rtl w:val="0"/>
        </w:rPr>
        <w:t>ἐγὼ δὲ Βίκτωρ ὁ ὑμέτερος οἰκεῖος πολλὰ τὰ σεβάσμια ἴχνη τοῦ ἐμοῦ δεσπ</w:t>
      </w:r>
      <w:r>
        <w:rPr>
          <w:rFonts w:ascii="IFAO-Grec Unicode" w:hAnsi="IFAO-Grec Unicode"/>
          <w:rtl w:val="0"/>
        </w:rPr>
        <w:t>(</w:t>
      </w:r>
      <w:r>
        <w:rPr>
          <w:rFonts w:ascii="IFAO-Grec Unicode" w:hAnsi="IFAO-Grec Unicode" w:hint="default"/>
          <w:rtl w:val="0"/>
        </w:rPr>
        <w:t>ότου</w:t>
      </w:r>
      <w:r>
        <w:rPr>
          <w:rFonts w:ascii="IFAO-Grec Unicode" w:hAnsi="IFAO-Grec Unicode"/>
          <w:rtl w:val="0"/>
        </w:rPr>
        <w:t xml:space="preserve">) </w:t>
      </w:r>
      <w:r>
        <w:rPr>
          <w:rFonts w:ascii="IFAO-Grec Unicode" w:hAnsi="IFAO-Grec Unicode" w:hint="default"/>
          <w:rtl w:val="0"/>
        </w:rPr>
        <w:t xml:space="preserve">προσκυνῶ </w:t>
      </w:r>
      <w:r>
        <w:rPr>
          <w:rFonts w:ascii="IFAO-Grec Unicode" w:hAnsi="IFAO-Grec Unicode"/>
          <w:rtl w:val="0"/>
          <w:lang w:val="en-US"/>
        </w:rPr>
        <w:t xml:space="preserve">(for further parallels see p. 166 there). The apparently self-referential honorific </w:t>
      </w:r>
      <w:r>
        <w:rPr>
          <w:rFonts w:ascii="IFAO-Grec Unicode" w:hAnsi="IFAO-Grec Unicode" w:hint="default"/>
          <w:rtl w:val="0"/>
        </w:rPr>
        <w:t xml:space="preserve">κύριος </w:t>
      </w:r>
      <w:r>
        <w:rPr>
          <w:rFonts w:ascii="IFAO-Grec Unicode" w:hAnsi="IFAO-Grec Unicode"/>
          <w:rtl w:val="0"/>
          <w:lang w:val="en-US"/>
        </w:rPr>
        <w:t>might be due to dictation by the sender.</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12-13 </w:t>
      </w:r>
      <w:r>
        <w:rPr>
          <w:rFonts w:ascii="IFAO-Grec Unicode" w:hAnsi="IFAO-Grec Unicode" w:hint="default"/>
          <w:rtl w:val="0"/>
        </w:rPr>
        <w:t>πλεῖστα ὑμᾶς ἀσπάζομαι ἐν κυρίῳ</w:t>
      </w:r>
      <w:r>
        <w:rPr>
          <w:rFonts w:ascii="IFAO-Grec Unicode" w:hAnsi="IFAO-Grec Unicode"/>
          <w:rtl w:val="0"/>
          <w:lang w:val="en-US"/>
        </w:rPr>
        <w:t xml:space="preserve">. This form of the greeting, under the influence of the Pauline </w:t>
      </w:r>
      <w:r>
        <w:rPr>
          <w:rFonts w:ascii="IFAO-Grec Unicode" w:hAnsi="IFAO-Grec Unicode" w:hint="default"/>
          <w:rtl w:val="0"/>
        </w:rPr>
        <w:t xml:space="preserve">ἀσπάζομαι ἐν κυρίῳ πολλά </w:t>
      </w:r>
      <w:r>
        <w:rPr>
          <w:rFonts w:ascii="IFAO-Grec Unicode" w:hAnsi="IFAO-Grec Unicode"/>
          <w:rtl w:val="0"/>
          <w:lang w:val="en-US"/>
        </w:rPr>
        <w:t xml:space="preserve">(1 Cor. 16:19), is relatively rare: cf. </w:t>
      </w:r>
      <w:r>
        <w:rPr>
          <w:rStyle w:val="Hyperlink.2"/>
        </w:rPr>
        <w:fldChar w:fldCharType="begin" w:fldLock="0"/>
      </w:r>
      <w:r>
        <w:rPr>
          <w:rStyle w:val="Hyperlink.2"/>
        </w:rPr>
        <w:instrText xml:space="preserve"> HYPERLINK "http://papyri.info/hgv/129778"</w:instrText>
      </w:r>
      <w:r>
        <w:rPr>
          <w:rStyle w:val="Hyperlink.2"/>
        </w:rPr>
        <w:fldChar w:fldCharType="separate" w:fldLock="0"/>
      </w:r>
      <w:r>
        <w:rPr>
          <w:rStyle w:val="Hyperlink.2"/>
          <w:rtl w:val="0"/>
          <w:lang w:val="pt-PT"/>
        </w:rPr>
        <w:t>CPR 30 21</w:t>
      </w:r>
      <w:r>
        <w:rPr/>
        <w:fldChar w:fldCharType="end" w:fldLock="0"/>
      </w:r>
      <w:r>
        <w:rPr>
          <w:rFonts w:ascii="IFAO-Grec Unicode" w:hAnsi="IFAO-Grec Unicode"/>
          <w:rtl w:val="0"/>
        </w:rPr>
        <w:t xml:space="preserve">.11, </w:t>
      </w:r>
      <w:r>
        <w:rPr>
          <w:rStyle w:val="Hyperlink.2"/>
        </w:rPr>
        <w:fldChar w:fldCharType="begin" w:fldLock="0"/>
      </w:r>
      <w:r>
        <w:rPr>
          <w:rStyle w:val="Hyperlink.2"/>
        </w:rPr>
        <w:instrText xml:space="preserve"> HYPERLINK "http://papyri.info/hgv/36074"</w:instrText>
      </w:r>
      <w:r>
        <w:rPr>
          <w:rStyle w:val="Hyperlink.2"/>
        </w:rPr>
        <w:fldChar w:fldCharType="separate" w:fldLock="0"/>
      </w:r>
      <w:r>
        <w:rPr>
          <w:rStyle w:val="Hyperlink.2"/>
          <w:rtl w:val="0"/>
          <w:lang w:val="pt-PT"/>
        </w:rPr>
        <w:t>PSI</w:t>
      </w:r>
      <w:r>
        <w:rPr>
          <w:rStyle w:val="Hyperlink.1"/>
          <w:rtl w:val="0"/>
        </w:rPr>
        <w:t xml:space="preserve"> </w:t>
      </w:r>
      <w:r>
        <w:rPr>
          <w:rStyle w:val="Hyperlink.2"/>
          <w:rtl w:val="0"/>
          <w:lang w:val="de-DE"/>
        </w:rPr>
        <w:t>14 1429</w:t>
      </w:r>
      <w:r>
        <w:rPr/>
        <w:fldChar w:fldCharType="end" w:fldLock="0"/>
      </w:r>
      <w:r>
        <w:rPr>
          <w:rFonts w:ascii="IFAO-Grec Unicode" w:hAnsi="IFAO-Grec Unicode"/>
          <w:rtl w:val="0"/>
          <w:lang w:val="en-US"/>
        </w:rPr>
        <w:t xml:space="preserve">.8, which shows other similarities of formulary with the present text (see the previous note), and </w:t>
      </w:r>
      <w:r>
        <w:rPr>
          <w:rStyle w:val="Hyperlink.2"/>
        </w:rPr>
        <w:fldChar w:fldCharType="begin" w:fldLock="0"/>
      </w:r>
      <w:r>
        <w:rPr>
          <w:rStyle w:val="Hyperlink.2"/>
        </w:rPr>
        <w:instrText xml:space="preserve"> HYPERLINK "http://papyri.info/hgv/79233"</w:instrText>
      </w:r>
      <w:r>
        <w:rPr>
          <w:rStyle w:val="Hyperlink.2"/>
        </w:rPr>
        <w:fldChar w:fldCharType="separate" w:fldLock="0"/>
      </w:r>
      <w:r>
        <w:rPr>
          <w:rStyle w:val="Hyperlink.2"/>
          <w:rtl w:val="0"/>
          <w:lang w:val="de-DE"/>
        </w:rPr>
        <w:t>SB 24 15898</w:t>
      </w:r>
      <w:r>
        <w:rPr/>
        <w:fldChar w:fldCharType="end" w:fldLock="0"/>
      </w:r>
      <w:r>
        <w:rPr>
          <w:rFonts w:ascii="IFAO-Grec Unicode" w:hAnsi="IFAO-Grec Unicode"/>
          <w:rtl w:val="0"/>
        </w:rPr>
        <w:t>.2.</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14 </w:t>
      </w:r>
      <w:r>
        <w:rPr>
          <w:rFonts w:ascii="IFAO-Grec Unicode" w:hAnsi="IFAO-Grec Unicode" w:hint="default"/>
          <w:rtl w:val="0"/>
        </w:rPr>
        <w:t xml:space="preserve">Καιρ⟦⟧όντιος </w:t>
      </w:r>
      <w:r>
        <w:rPr>
          <w:rFonts w:ascii="IFAO-Grec Unicode" w:hAnsi="IFAO-Grec Unicode"/>
          <w:rtl w:val="0"/>
          <w:lang w:val="pt-PT"/>
        </w:rPr>
        <w:t xml:space="preserve">(l. </w:t>
      </w:r>
      <w:r>
        <w:rPr>
          <w:rFonts w:ascii="IFAO-Grec Unicode" w:hAnsi="IFAO-Grec Unicode" w:hint="default"/>
          <w:rtl w:val="0"/>
        </w:rPr>
        <w:t>Γερόντιον</w:t>
      </w:r>
      <w:r>
        <w:rPr>
          <w:rFonts w:ascii="IFAO-Grec Unicode" w:hAnsi="IFAO-Grec Unicode"/>
          <w:rtl w:val="0"/>
          <w:lang w:val="en-US"/>
        </w:rPr>
        <w:t xml:space="preserve">). The spelling with /g/ for /k/ is paralleled in the Hermopolite toponym </w:t>
      </w:r>
      <w:r>
        <w:rPr>
          <w:rFonts w:ascii="IFAO-Grec Unicode" w:hAnsi="IFAO-Grec Unicode" w:hint="default"/>
          <w:rtl w:val="0"/>
        </w:rPr>
        <w:t xml:space="preserve">ἐποίκιον Κεροντίου </w:t>
      </w:r>
      <w:r>
        <w:rPr>
          <w:rFonts w:ascii="IFAO-Grec Unicode" w:hAnsi="IFAO-Grec Unicode"/>
          <w:rtl w:val="0"/>
        </w:rPr>
        <w:t xml:space="preserve">in </w:t>
      </w:r>
      <w:r>
        <w:rPr>
          <w:rStyle w:val="Hyperlink.2"/>
        </w:rPr>
        <w:fldChar w:fldCharType="begin" w:fldLock="0"/>
      </w:r>
      <w:r>
        <w:rPr>
          <w:rStyle w:val="Hyperlink.2"/>
        </w:rPr>
        <w:instrText xml:space="preserve"> HYPERLINK "http://papyri.info/hgv/35991"</w:instrText>
      </w:r>
      <w:r>
        <w:rPr>
          <w:rStyle w:val="Hyperlink.2"/>
        </w:rPr>
        <w:fldChar w:fldCharType="separate" w:fldLock="0"/>
      </w:r>
      <w:r>
        <w:rPr>
          <w:rStyle w:val="Hyperlink.2"/>
          <w:rtl w:val="0"/>
        </w:rPr>
        <w:t>SB 26 16737</w:t>
      </w:r>
      <w:r>
        <w:rPr/>
        <w:fldChar w:fldCharType="end" w:fldLock="0"/>
      </w:r>
      <w:r>
        <w:rPr>
          <w:rFonts w:ascii="IFAO-Grec Unicode" w:hAnsi="IFAO-Grec Unicode"/>
          <w:rtl w:val="0"/>
          <w:lang w:val="it-IT"/>
        </w:rPr>
        <w:t xml:space="preserve">.3, cf. in general Gignac, </w:t>
      </w:r>
      <w:r>
        <w:rPr>
          <w:rFonts w:ascii="IFAO-Grec Unicode" w:hAnsi="IFAO-Grec Unicode"/>
          <w:rtl w:val="0"/>
          <w:lang w:val="it-IT"/>
        </w:rPr>
        <w:t>Grammar</w:t>
      </w:r>
      <w:r>
        <w:rPr>
          <w:rFonts w:ascii="IFAO-Grec Unicode" w:hAnsi="IFAO-Grec Unicode"/>
          <w:rtl w:val="0"/>
        </w:rPr>
        <w:t>, 77.</w:t>
      </w:r>
    </w:p>
    <w:p>
      <w:pPr>
        <w:pStyle w:val="Text"/>
        <w:rPr>
          <w:rFonts w:ascii="IFAO-Grec Unicode" w:cs="IFAO-Grec Unicode" w:hAnsi="IFAO-Grec Unicode" w:eastAsia="IFAO-Grec Unicode"/>
        </w:rPr>
      </w:pPr>
      <w:r>
        <w:rPr>
          <w:rFonts w:ascii="IFAO-Grec Unicode" w:cs="IFAO-Grec Unicode" w:hAnsi="IFAO-Grec Unicode" w:eastAsia="IFAO-Grec Unicode"/>
          <w:rtl w:val="0"/>
        </w:rPr>
        <w:tab/>
        <w:t xml:space="preserve">15 </w:t>
      </w:r>
      <w:r>
        <w:rPr>
          <w:rFonts w:ascii="IFAO-Grec Unicode" w:hAnsi="IFAO-Grec Unicode" w:hint="default"/>
          <w:rtl w:val="0"/>
        </w:rPr>
        <w:t>σ̣ὺ̣ν̣ θ̣</w:t>
      </w:r>
      <w:r>
        <w:rPr>
          <w:rFonts w:ascii="IFAO-Grec Unicode" w:hAnsi="IFAO-Grec Unicode"/>
          <w:rtl w:val="0"/>
        </w:rPr>
        <w:t>(</w:t>
      </w:r>
      <w:r>
        <w:rPr>
          <w:rFonts w:ascii="IFAO-Grec Unicode" w:hAnsi="IFAO-Grec Unicode" w:hint="default"/>
          <w:rtl w:val="0"/>
        </w:rPr>
        <w:t>εῷ</w:t>
      </w:r>
      <w:r>
        <w:rPr>
          <w:rFonts w:ascii="IFAO-Grec Unicode" w:hAnsi="IFAO-Grec Unicode"/>
          <w:rtl w:val="0"/>
          <w:lang w:val="en-US"/>
        </w:rPr>
        <w:t>). The ink is faded, with further losses perhaps connected to the removal of the sealing, but the conjunction of the final two uprights with a round letter above the line is assured by microscopy, and this common Christian formula is the most credible solution.</w:t>
      </w:r>
    </w:p>
    <w:p>
      <w:pPr>
        <w:pStyle w:val="Text"/>
        <w:ind w:firstLine="720"/>
      </w:pPr>
      <w:r>
        <w:rPr>
          <w:rFonts w:ascii="IFAO-Grec Unicode" w:hAnsi="IFAO-Grec Unicode"/>
          <w:rtl w:val="0"/>
          <w:lang w:val="en-US"/>
        </w:rPr>
        <w:t>The end is very obscure and still partially obscured by dirt; one expects the name of the addressee in the dative, perhaps followed by a title or the name of the sender in the nominative, but the latter would have had to have been quite short.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mbria">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Text"/>
        <w:widowControl w:val="0"/>
      </w:pPr>
      <w:r>
        <w:rPr>
          <w:rFonts w:ascii="IFAO-Grec Unicode" w:cs="IFAO-Grec Unicode" w:hAnsi="IFAO-Grec Unicode" w:eastAsia="IFAO-Grec Unicode"/>
          <w:vertAlign w:val="superscript"/>
        </w:rPr>
        <w:footnoteRef/>
      </w:r>
      <w:r>
        <w:rPr>
          <w:rFonts w:ascii="IFAO-Grec Unicode" w:hAnsi="IFAO-Grec Unicode"/>
          <w:rtl w:val="0"/>
          <w:lang w:val="en-US"/>
        </w:rPr>
        <w:t xml:space="preserve"> Llyfrgell Genedlaethol Cymru, Harold Idris Bell papers (unprocessed), box 3, black notebook with the title page </w:t>
      </w:r>
      <w:r>
        <w:rPr>
          <w:rFonts w:ascii="IFAO-Grec Unicode" w:hAnsi="IFAO-Grec Unicode" w:hint="default"/>
          <w:rtl w:val="0"/>
          <w:lang w:val="en-US"/>
        </w:rPr>
        <w:t>“</w:t>
      </w:r>
      <w:r>
        <w:rPr>
          <w:rFonts w:ascii="IFAO-Grec Unicode" w:hAnsi="IFAO-Grec Unicode"/>
          <w:rtl w:val="0"/>
          <w:lang w:val="en-US"/>
        </w:rPr>
        <w:t>Notes on papyri (chiefly) Book I(a)</w:t>
      </w:r>
      <w:r>
        <w:rPr>
          <w:rFonts w:ascii="IFAO-Grec Unicode" w:hAnsi="IFAO-Grec Unicode" w:hint="default"/>
          <w:rtl w:val="0"/>
          <w:lang w:val="en-US"/>
        </w:rPr>
        <w:t>”</w:t>
      </w:r>
      <w:r>
        <w:rPr>
          <w:rFonts w:ascii="IFAO-Grec Unicode" w:hAnsi="IFAO-Grec Unicode"/>
          <w:rtl w:val="0"/>
          <w:lang w:val="en-US"/>
        </w:rPr>
        <w:t>, pp. [16]-[17]. I thank Beryl Evans for assistance with the papers during my visit (4 May 2021).</w:t>
      </w:r>
    </w:p>
  </w:footnote>
  <w:footnote w:id="2">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P.Lond. 3 p. xli. All dates in the following are CE.</w:t>
      </w:r>
    </w:p>
  </w:footnote>
  <w:footnote w:id="3">
    <w:p>
      <w:pPr>
        <w:pStyle w:val="Text"/>
      </w:pPr>
      <w:r>
        <w:rPr>
          <w:rFonts w:ascii="IFAO-Grec Unicode" w:cs="IFAO-Grec Unicode" w:hAnsi="IFAO-Grec Unicode" w:eastAsia="IFAO-Grec Unicode"/>
          <w:vertAlign w:val="superscript"/>
        </w:rPr>
        <w:footnoteRef/>
      </w:r>
      <w:r>
        <w:rPr>
          <w:rFonts w:ascii="IFAO-Grec Unicode" w:hAnsi="IFAO-Grec Unicode"/>
          <w:rtl w:val="0"/>
        </w:rPr>
        <w:t xml:space="preserve"> </w:t>
      </w:r>
      <w:r>
        <w:rPr>
          <w:rFonts w:ascii="IFAO-Grec Unicode" w:hAnsi="IFAO-Grec Unicode"/>
          <w:rtl w:val="0"/>
          <w:lang w:val="en-US"/>
        </w:rPr>
        <w:t>Catalogue of Additions to the Department of Manuscripts in the British Museum in the Years MDCCCC-MDCCCCV</w:t>
      </w:r>
      <w:r>
        <w:rPr>
          <w:rFonts w:ascii="IFAO-Grec Unicode" w:hAnsi="IFAO-Grec Unicode"/>
          <w:rtl w:val="0"/>
        </w:rPr>
        <w:t xml:space="preserve"> (London 1907) 440.</w:t>
      </w:r>
    </w:p>
  </w:footnote>
  <w:footnote w:id="4">
    <w:p>
      <w:pPr>
        <w:pStyle w:val="Text"/>
      </w:pPr>
      <w:r>
        <w:rPr>
          <w:rFonts w:ascii="IFAO-Grec Unicode" w:cs="IFAO-Grec Unicode" w:hAnsi="IFAO-Grec Unicode" w:eastAsia="IFAO-Grec Unicode"/>
          <w:vertAlign w:val="superscript"/>
        </w:rPr>
        <w:footnoteRef/>
      </w:r>
      <w:r>
        <w:rPr>
          <w:rFonts w:ascii="IFAO-Grec Unicode" w:hAnsi="IFAO-Grec Unicode"/>
          <w:rtl w:val="0"/>
          <w:lang w:val="en-US"/>
        </w:rPr>
        <w:t xml:space="preserve"> R. T. Stearn, in </w:t>
      </w:r>
      <w:r>
        <w:rPr>
          <w:rFonts w:ascii="IFAO-Grec Unicode" w:hAnsi="IFAO-Grec Unicode"/>
          <w:rtl w:val="0"/>
          <w:lang w:val="en-US"/>
        </w:rPr>
        <w:t xml:space="preserve">Oxford Dictionary of National Biography </w:t>
      </w:r>
      <w:r>
        <w:rPr>
          <w:rFonts w:ascii="IFAO-Grec Unicode" w:hAnsi="IFAO-Grec Unicode"/>
          <w:rtl w:val="0"/>
          <w:lang w:val="en-US"/>
        </w:rPr>
        <w:t>&lt;https://doi.org/10.1093/ref:odnb/50007&gt;.</w:t>
      </w:r>
    </w:p>
  </w:footnote>
  <w:footnote w:id="5">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These officials are not securely attested in the Hermopolite (L. Berkes, </w:t>
      </w:r>
      <w:r>
        <w:rPr>
          <w:rFonts w:ascii="IFAO-Grec Unicode" w:hAnsi="IFAO-Grec Unicode"/>
          <w:rtl w:val="0"/>
          <w:lang w:val="en-US"/>
        </w:rPr>
        <w:t xml:space="preserve">Dorfverwaltung und Dorfgemeinschaft in </w:t>
      </w:r>
      <w:r>
        <w:rPr>
          <w:rFonts w:ascii="IFAO-Grec Unicode" w:hAnsi="IFAO-Grec Unicode" w:hint="default"/>
          <w:rtl w:val="0"/>
          <w:lang w:val="en-US"/>
        </w:rPr>
        <w:t>Ä</w:t>
      </w:r>
      <w:r>
        <w:rPr>
          <w:rFonts w:ascii="IFAO-Grec Unicode" w:hAnsi="IFAO-Grec Unicode"/>
          <w:rtl w:val="0"/>
          <w:lang w:val="en-US"/>
        </w:rPr>
        <w:t>gypten von Diokletian zu den Abbasiden</w:t>
      </w:r>
      <w:r>
        <w:rPr>
          <w:rFonts w:ascii="IFAO-Grec Unicode" w:hAnsi="IFAO-Grec Unicode"/>
          <w:rtl w:val="0"/>
          <w:lang w:val="en-US"/>
        </w:rPr>
        <w:t xml:space="preserve"> [Wiesbaden 2017] 67), a provenance to which the same toponym Migtolis (see the commentary on 6 below) and the internal localization of some other papyri in the lot might otherwise point.</w:t>
      </w:r>
    </w:p>
  </w:footnote>
  <w:footnote w:id="6">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On contemporary letters see in general J.-L. Fournet, </w:t>
      </w:r>
      <w:r>
        <w:rPr>
          <w:rFonts w:ascii="IFAO-Grec Unicode" w:hAnsi="IFAO-Grec Unicode" w:hint="default"/>
          <w:rtl w:val="0"/>
          <w:lang w:val="en-US"/>
        </w:rPr>
        <w:t>“</w:t>
      </w:r>
      <w:r>
        <w:rPr>
          <w:rFonts w:ascii="IFAO-Grec Unicode" w:hAnsi="IFAO-Grec Unicode"/>
          <w:rtl w:val="0"/>
          <w:lang w:val="en-US"/>
        </w:rPr>
        <w:t>Esquisse d'une anatomie de la lettre antique tardive d'apr</w:t>
      </w:r>
      <w:r>
        <w:rPr>
          <w:rFonts w:ascii="IFAO-Grec Unicode" w:hAnsi="IFAO-Grec Unicode" w:hint="default"/>
          <w:rtl w:val="0"/>
          <w:lang w:val="en-US"/>
        </w:rPr>
        <w:t>è</w:t>
      </w:r>
      <w:r>
        <w:rPr>
          <w:rFonts w:ascii="IFAO-Grec Unicode" w:hAnsi="IFAO-Grec Unicode"/>
          <w:rtl w:val="0"/>
          <w:lang w:val="en-US"/>
        </w:rPr>
        <w:t>s les papyrus,</w:t>
      </w:r>
      <w:r>
        <w:rPr>
          <w:rFonts w:ascii="IFAO-Grec Unicode" w:hAnsi="IFAO-Grec Unicode" w:hint="default"/>
          <w:rtl w:val="0"/>
          <w:lang w:val="en-US"/>
        </w:rPr>
        <w:t xml:space="preserve">” </w:t>
      </w:r>
      <w:r>
        <w:rPr>
          <w:rFonts w:ascii="IFAO-Grec Unicode" w:hAnsi="IFAO-Grec Unicode"/>
          <w:rtl w:val="0"/>
          <w:lang w:val="en-US"/>
        </w:rPr>
        <w:t xml:space="preserve">in R. Delmaire, J. Desmulliez, and P.-L. Gatier (eds.), </w:t>
      </w:r>
      <w:r>
        <w:rPr>
          <w:rFonts w:ascii="IFAO-Grec Unicode" w:hAnsi="IFAO-Grec Unicode"/>
          <w:rtl w:val="0"/>
          <w:lang w:val="en-US"/>
        </w:rPr>
        <w:t>Correspondances. Documents pour l'histoire de l'Antiquit</w:t>
      </w:r>
      <w:r>
        <w:rPr>
          <w:rFonts w:ascii="IFAO-Grec Unicode" w:hAnsi="IFAO-Grec Unicode" w:hint="default"/>
          <w:rtl w:val="0"/>
          <w:lang w:val="en-US"/>
        </w:rPr>
        <w:t xml:space="preserve">é </w:t>
      </w:r>
      <w:r>
        <w:rPr>
          <w:rFonts w:ascii="IFAO-Grec Unicode" w:hAnsi="IFAO-Grec Unicode"/>
          <w:rtl w:val="0"/>
          <w:lang w:val="en-US"/>
        </w:rPr>
        <w:t>tardive. Actes du colloque international (Universit</w:t>
      </w:r>
      <w:r>
        <w:rPr>
          <w:rFonts w:ascii="IFAO-Grec Unicode" w:hAnsi="IFAO-Grec Unicode" w:hint="default"/>
          <w:rtl w:val="0"/>
          <w:lang w:val="en-US"/>
        </w:rPr>
        <w:t xml:space="preserve">é </w:t>
      </w:r>
      <w:r>
        <w:rPr>
          <w:rFonts w:ascii="IFAO-Grec Unicode" w:hAnsi="IFAO-Grec Unicode"/>
          <w:rtl w:val="0"/>
          <w:lang w:val="en-US"/>
        </w:rPr>
        <w:t>Charles-de-Gaulle - Lille 3, 20-22 novembre 2003)</w:t>
      </w:r>
      <w:r>
        <w:rPr>
          <w:rFonts w:ascii="IFAO-Grec Unicode" w:hAnsi="IFAO-Grec Unicode"/>
          <w:rtl w:val="0"/>
          <w:lang w:val="en-US"/>
        </w:rPr>
        <w:t xml:space="preserve"> (Lyon 2009) 23-66.</w:t>
      </w:r>
    </w:p>
  </w:footnote>
  <w:footnote w:id="7">
    <w:p>
      <w:pPr>
        <w:pStyle w:val="footnote text"/>
      </w:pPr>
      <w:r>
        <w:rPr>
          <w:rFonts w:ascii="IFAO-Grec Unicode" w:cs="IFAO-Grec Unicode" w:hAnsi="IFAO-Grec Unicode" w:eastAsia="IFAO-Grec Unicode"/>
          <w:vertAlign w:val="superscript"/>
          <w:lang w:val="de-DE"/>
        </w:rPr>
        <w:footnoteRef/>
      </w:r>
      <w:r>
        <w:rPr>
          <w:rFonts w:ascii="IFAO-Grec Unicode" w:hAnsi="IFAO-Grec Unicode"/>
          <w:rtl w:val="0"/>
          <w:lang w:val="de-DE"/>
        </w:rPr>
        <w:t xml:space="preserve"> F. Morelli, CPR 30 p. 10.</w:t>
      </w:r>
    </w:p>
  </w:footnote>
  <w:footnote w:id="8">
    <w:p>
      <w:pPr>
        <w:pStyle w:val="footnote text"/>
      </w:pPr>
      <w:r>
        <w:rPr>
          <w:rFonts w:ascii="IFAO-Grec Unicode" w:cs="IFAO-Grec Unicode" w:hAnsi="IFAO-Grec Unicode" w:eastAsia="IFAO-Grec Unicode"/>
          <w:vertAlign w:val="superscript"/>
          <w:lang w:val="de-DE"/>
        </w:rPr>
        <w:footnoteRef/>
      </w:r>
      <w:r>
        <w:rPr>
          <w:rFonts w:ascii="IFAO-Grec Unicode" w:hAnsi="IFAO-Grec Unicode"/>
          <w:rtl w:val="0"/>
          <w:lang w:val="de-DE"/>
        </w:rPr>
        <w:t xml:space="preserve"> Berkes, </w:t>
      </w:r>
      <w:r>
        <w:rPr>
          <w:rFonts w:ascii="IFAO-Grec Unicode" w:hAnsi="IFAO-Grec Unicode"/>
          <w:rtl w:val="0"/>
          <w:lang w:val="de-DE"/>
        </w:rPr>
        <w:t>Dorfverwaltung</w:t>
      </w:r>
      <w:r>
        <w:rPr>
          <w:rFonts w:ascii="IFAO-Grec Unicode" w:hAnsi="IFAO-Grec Unicode"/>
          <w:rtl w:val="0"/>
          <w:lang w:val="de-DE"/>
        </w:rPr>
        <w:t>, 7.</w:t>
      </w:r>
    </w:p>
  </w:footnote>
  <w:footnote w:id="9">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N. Gonis, </w:t>
      </w:r>
      <w:r>
        <w:rPr>
          <w:rFonts w:ascii="IFAO-Grec Unicode" w:hAnsi="IFAO-Grec Unicode" w:hint="default"/>
          <w:rtl w:val="0"/>
          <w:lang w:val="en-US"/>
        </w:rPr>
        <w:t>“</w:t>
      </w:r>
      <w:r>
        <w:rPr>
          <w:rFonts w:ascii="IFAO-Grec Unicode" w:hAnsi="IFAO-Grec Unicode"/>
          <w:rtl w:val="0"/>
          <w:lang w:val="en-US"/>
        </w:rPr>
        <w:t>Some Curious Prescripts (Native Languages in Greek Dress?),</w:t>
      </w:r>
      <w:r>
        <w:rPr>
          <w:rFonts w:ascii="IFAO-Grec Unicode" w:hAnsi="IFAO-Grec Unicode" w:hint="default"/>
          <w:rtl w:val="0"/>
          <w:lang w:val="en-US"/>
        </w:rPr>
        <w:t xml:space="preserve">” </w:t>
      </w:r>
      <w:r>
        <w:rPr>
          <w:rFonts w:ascii="IFAO-Grec Unicode" w:hAnsi="IFAO-Grec Unicode"/>
          <w:rtl w:val="0"/>
          <w:lang w:val="en-US"/>
        </w:rPr>
        <w:t>BASP</w:t>
      </w:r>
      <w:r>
        <w:rPr>
          <w:rFonts w:ascii="IFAO-Grec Unicode" w:hAnsi="IFAO-Grec Unicode"/>
          <w:rtl w:val="0"/>
          <w:lang w:val="en-US"/>
        </w:rPr>
        <w:t xml:space="preserve"> 42 (2005) 41-44.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color w:val="0000ff"/>
      <w:u w:val="single" w:color="0000ff"/>
    </w:rPr>
  </w:style>
  <w:style w:type="character" w:styleId="Hyperlink.0">
    <w:name w:val="Hyperlink.0"/>
    <w:basedOn w:val="Link"/>
    <w:next w:val="Hyperlink.0"/>
    <w:rPr>
      <w:lang w:val="en-US"/>
    </w:rPr>
  </w:style>
  <w:style w:type="character" w:styleId="Hyperlink.1">
    <w:name w:val="Hyperlink.1"/>
    <w:basedOn w:val="Link"/>
    <w:next w:val="Hyperlink.1"/>
    <w:rPr>
      <w:rFonts w:ascii="IFAO-Grec Unicode" w:cs="IFAO-Grec Unicode" w:hAnsi="IFAO-Grec Unicode" w:eastAsia="IFAO-Grec Unicode"/>
    </w:rPr>
  </w:style>
  <w:style w:type="character" w:styleId="Hyperlink.2">
    <w:name w:val="Hyperlink.2"/>
    <w:basedOn w:val="Link"/>
    <w:next w:val="Hyperlink.2"/>
    <w:rPr>
      <w:rFonts w:ascii="IFAO-Grec Unicode" w:cs="IFAO-Grec Unicode" w:hAnsi="IFAO-Grec Unicode" w:eastAsia="IFAO-Grec Unico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