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left"/>
        <w:rPr>
          <w:rFonts w:ascii="IFAO-Grec Unicode" w:cs="IFAO-Grec Unicode" w:hAnsi="IFAO-Grec Unicode" w:eastAsia="IFAO-Grec Unicode"/>
          <w:u w:color="000000"/>
          <w:rtl w:val="0"/>
        </w:rPr>
      </w:pPr>
      <w:r>
        <w:rPr>
          <w:rFonts w:ascii="IFAO-Grec Unicode" w:hAnsi="IFAO-Grec Unicode"/>
          <w:u w:color="000000"/>
          <w:rtl w:val="0"/>
          <w:lang w:val="en-US"/>
        </w:rPr>
        <w:t xml:space="preserve">#articleTitle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left"/>
        <w:rPr>
          <w:rFonts w:ascii="IFAO-Grec Unicode" w:cs="IFAO-Grec Unicode" w:hAnsi="IFAO-Grec Unicode" w:eastAsia="IFAO-Grec Unicode"/>
          <w:u w:color="000000"/>
          <w:rtl w:val="0"/>
          <w:lang w:val="de-DE"/>
        </w:rPr>
      </w:pPr>
      <w:r>
        <w:rPr>
          <w:rFonts w:ascii="Cambria" w:hAnsi="Cambria"/>
          <w:u w:color="000000"/>
          <w:rtl w:val="0"/>
          <w:lang w:val="en-US"/>
        </w:rPr>
        <w:t>A Rent Receipt for a Weaver from the 7</w:t>
      </w:r>
      <w:r>
        <w:rPr>
          <w:rFonts w:ascii="Cambria" w:hAnsi="Cambria"/>
          <w:u w:color="000000"/>
          <w:vertAlign w:val="superscript"/>
          <w:rtl w:val="0"/>
          <w:lang w:val="en-US"/>
        </w:rPr>
        <w:t>th</w:t>
      </w:r>
      <w:r>
        <w:rPr>
          <w:rFonts w:ascii="Cambria" w:hAnsi="Cambria"/>
          <w:u w:color="000000"/>
          <w:rtl w:val="0"/>
          <w:lang w:val="en-US"/>
        </w:rPr>
        <w:t>-century Arsinoite</w:t>
      </w:r>
    </w:p>
    <w:p>
      <w:pPr>
        <w:pStyle w:val="Body"/>
        <w:bidi w:val="0"/>
        <w:spacing w:line="260" w:lineRule="exact"/>
        <w:ind w:left="0" w:right="0" w:firstLine="0"/>
        <w:jc w:val="left"/>
        <w:rPr>
          <w:rFonts w:ascii="IFAO-Grec Unicode" w:cs="IFAO-Grec Unicode" w:hAnsi="IFAO-Grec Unicode" w:eastAsia="IFAO-Grec Unicode"/>
          <w:sz w:val="24"/>
          <w:szCs w:val="24"/>
          <w:u w:color="000000"/>
          <w:rtl w:val="0"/>
          <w:lang w:val="de-DE"/>
        </w:rPr>
      </w:pPr>
    </w:p>
    <w:p>
      <w:pPr>
        <w:pStyle w:val="Body"/>
        <w:bidi w:val="0"/>
        <w:ind w:left="0" w:right="0" w:firstLine="0"/>
        <w:jc w:val="left"/>
        <w:rPr>
          <w:rFonts w:ascii="IFAO-Grec Unicode" w:cs="IFAO-Grec Unicode" w:hAnsi="IFAO-Grec Unicode" w:eastAsia="IFAO-Grec Unicode"/>
          <w:sz w:val="24"/>
          <w:szCs w:val="24"/>
          <w:u w:color="000000"/>
          <w:rtl w:val="0"/>
        </w:rPr>
      </w:pPr>
      <w:r>
        <w:rPr>
          <w:rFonts w:ascii="IFAO-Grec Unicode" w:hAnsi="IFAO-Grec Unicode"/>
          <w:sz w:val="24"/>
          <w:szCs w:val="24"/>
          <w:u w:color="000000"/>
          <w:rtl w:val="0"/>
          <w:lang w:val="de-DE"/>
        </w:rPr>
        <w:t>#author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IFAO-Grec Unicode" w:cs="IFAO-Grec Unicode" w:hAnsi="IFAO-Grec Unicode" w:eastAsia="IFAO-Grec Unicode"/>
          <w:u w:color="000000"/>
          <w:rtl w:val="0"/>
        </w:rPr>
      </w:pPr>
      <w:r>
        <w:rPr>
          <w:rFonts w:ascii="IFAO-Grec Unicode" w:hAnsi="IFAO-Grec Unicode"/>
          <w:u w:color="000000"/>
          <w:rtl w:val="0"/>
          <w:lang w:val="en-US"/>
        </w:rPr>
        <w:t>Berkes</w:t>
      </w:r>
      <w:r>
        <w:rPr>
          <w:rFonts w:ascii="IFAO-Grec Unicode" w:hAnsi="IFAO-Grec Unicode"/>
          <w:u w:color="000000"/>
          <w:rtl w:val="0"/>
          <w:lang w:val="de-DE"/>
        </w:rPr>
        <w:t>, Lajos</w:t>
      </w:r>
    </w:p>
    <w:p>
      <w:pPr>
        <w:pStyle w:val="Body"/>
        <w:bidi w:val="0"/>
        <w:ind w:left="0" w:right="0" w:firstLine="0"/>
        <w:jc w:val="left"/>
        <w:rPr>
          <w:rFonts w:ascii="IFAO-Grec Unicode" w:cs="IFAO-Grec Unicode" w:hAnsi="IFAO-Grec Unicode" w:eastAsia="IFAO-Grec Unicode"/>
          <w:sz w:val="24"/>
          <w:szCs w:val="24"/>
          <w:u w:color="000000"/>
          <w:rtl w:val="0"/>
        </w:rPr>
      </w:pPr>
    </w:p>
    <w:p>
      <w:pPr>
        <w:pStyle w:val="Body"/>
        <w:bidi w:val="0"/>
        <w:ind w:left="0" w:right="0" w:firstLine="0"/>
        <w:jc w:val="left"/>
        <w:rPr>
          <w:rFonts w:ascii="IFAO-Grec Unicode" w:cs="IFAO-Grec Unicode" w:hAnsi="IFAO-Grec Unicode" w:eastAsia="IFAO-Grec Unicode"/>
          <w:sz w:val="24"/>
          <w:szCs w:val="24"/>
          <w:u w:color="000000"/>
          <w:rtl w:val="0"/>
        </w:rPr>
      </w:pPr>
      <w:r>
        <w:rPr>
          <w:rFonts w:ascii="IFAO-Grec Unicode" w:hAnsi="IFAO-Grec Unicode"/>
          <w:sz w:val="24"/>
          <w:szCs w:val="24"/>
          <w:u w:color="000000"/>
          <w:rtl w:val="0"/>
          <w:lang w:val="de-DE"/>
        </w:rPr>
        <w:t>#affiliation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IFAO-Grec Unicode" w:cs="IFAO-Grec Unicode" w:hAnsi="IFAO-Grec Unicode" w:eastAsia="IFAO-Grec Unicode"/>
          <w:outline w:val="0"/>
          <w:color w:val="222222"/>
          <w:u w:color="222222"/>
          <w:shd w:val="clear" w:color="auto" w:fill="ffffff"/>
          <w:rtl w:val="0"/>
          <w:lang w:val="en-US"/>
          <w14:textFill>
            <w14:solidFill>
              <w14:srgbClr w14:val="222222"/>
            </w14:solidFill>
          </w14:textFill>
        </w:rPr>
      </w:pPr>
      <w:r>
        <w:rPr>
          <w:rFonts w:ascii="IFAO-Grec Unicode" w:hAnsi="IFAO-Grec Unicode"/>
          <w:u w:color="000000"/>
          <w:rtl w:val="0"/>
          <w:lang w:val="en-US"/>
        </w:rPr>
        <w:t>Humboldt-Universit</w:t>
      </w:r>
      <w:r>
        <w:rPr>
          <w:rFonts w:ascii="IFAO-Grec Unicode" w:hAnsi="IFAO-Grec Unicode" w:hint="default"/>
          <w:u w:color="000000"/>
          <w:rtl w:val="0"/>
          <w:lang w:val="en-US"/>
        </w:rPr>
        <w:t>ä</w:t>
      </w:r>
      <w:r>
        <w:rPr>
          <w:rFonts w:ascii="IFAO-Grec Unicode" w:hAnsi="IFAO-Grec Unicode"/>
          <w:u w:color="000000"/>
          <w:rtl w:val="0"/>
          <w:lang w:val="en-US"/>
        </w:rPr>
        <w:t>t zu Berlin,</w:t>
      </w:r>
      <w:r>
        <w:rPr>
          <w:rFonts w:ascii="IFAO-Grec Unicode" w:hAnsi="IFAO-Grec Unicode"/>
          <w:u w:color="000000"/>
          <w:rtl w:val="0"/>
          <w:lang w:val="de-DE"/>
        </w:rPr>
        <w:t xml:space="preserve"> </w:t>
      </w:r>
      <w:r>
        <w:rPr>
          <w:rFonts w:ascii="IFAO-Grec Unicode" w:hAnsi="IFAO-Grec Unicode"/>
          <w:u w:color="000000"/>
          <w:rtl w:val="0"/>
          <w:lang w:val="en-US"/>
        </w:rPr>
        <w:t>Theologische Fakult</w:t>
      </w:r>
      <w:r>
        <w:rPr>
          <w:rFonts w:ascii="IFAO-Grec Unicode" w:hAnsi="IFAO-Grec Unicode" w:hint="default"/>
          <w:u w:color="000000"/>
          <w:rtl w:val="0"/>
          <w:lang w:val="en-US"/>
        </w:rPr>
        <w:t>ä</w:t>
      </w:r>
      <w:r>
        <w:rPr>
          <w:rFonts w:ascii="IFAO-Grec Unicode" w:hAnsi="IFAO-Grec Unicode"/>
          <w:u w:color="000000"/>
          <w:rtl w:val="0"/>
          <w:lang w:val="en-US"/>
        </w:rPr>
        <w:t>t, Seminar: Neues Testament</w:t>
      </w:r>
      <w:r>
        <w:rPr>
          <w:rFonts w:ascii="IFAO-Grec Unicode" w:hAnsi="IFAO-Grec Unicode"/>
          <w:u w:color="000000"/>
          <w:rtl w:val="0"/>
          <w:lang w:val="de-DE"/>
        </w:rPr>
        <w:t xml:space="preserve">, </w:t>
      </w:r>
      <w:r>
        <w:rPr>
          <w:rFonts w:ascii="IFAO-Grec Unicode" w:hAnsi="IFAO-Grec Unicode"/>
          <w:outline w:val="0"/>
          <w:color w:val="222222"/>
          <w:u w:color="222222"/>
          <w:shd w:val="clear" w:color="auto" w:fill="ffffff"/>
          <w:rtl w:val="0"/>
          <w:lang w:val="en-US"/>
          <w14:textFill>
            <w14:solidFill>
              <w14:srgbClr w14:val="222222"/>
            </w14:solidFill>
          </w14:textFill>
        </w:rPr>
        <w:t>Burgstra</w:t>
      </w:r>
      <w:r>
        <w:rPr>
          <w:rFonts w:ascii="IFAO-Grec Unicode" w:hAnsi="IFAO-Grec Unicode" w:hint="default"/>
          <w:outline w:val="0"/>
          <w:color w:val="222222"/>
          <w:u w:color="222222"/>
          <w:shd w:val="clear" w:color="auto" w:fill="ffffff"/>
          <w:rtl w:val="0"/>
          <w:lang w:val="en-US"/>
          <w14:textFill>
            <w14:solidFill>
              <w14:srgbClr w14:val="222222"/>
            </w14:solidFill>
          </w14:textFill>
        </w:rPr>
        <w:t>ß</w:t>
      </w:r>
      <w:r>
        <w:rPr>
          <w:rFonts w:ascii="IFAO-Grec Unicode" w:hAnsi="IFAO-Grec Unicode"/>
          <w:outline w:val="0"/>
          <w:color w:val="222222"/>
          <w:u w:color="222222"/>
          <w:shd w:val="clear" w:color="auto" w:fill="ffffff"/>
          <w:rtl w:val="0"/>
          <w:lang w:val="en-US"/>
          <w14:textFill>
            <w14:solidFill>
              <w14:srgbClr w14:val="222222"/>
            </w14:solidFill>
          </w14:textFill>
        </w:rPr>
        <w:t>e 26, 10178 Berlin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IFAO-Grec Unicode" w:cs="IFAO-Grec Unicode" w:hAnsi="IFAO-Grec Unicode" w:eastAsia="IFAO-Grec Unicode"/>
          <w:outline w:val="0"/>
          <w:color w:val="222222"/>
          <w:u w:color="222222"/>
          <w:shd w:val="clear" w:color="auto" w:fill="ffffff"/>
          <w:rtl w:val="0"/>
          <w:lang w:val="en-US"/>
          <w14:textFill>
            <w14:solidFill>
              <w14:srgbClr w14:val="222222"/>
            </w14:solidFill>
          </w14:textFill>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IFAO-Grec Unicode" w:cs="IFAO-Grec Unicode" w:hAnsi="IFAO-Grec Unicode" w:eastAsia="IFAO-Grec Unicode"/>
          <w:u w:color="000000"/>
          <w:rtl w:val="0"/>
        </w:rPr>
      </w:pPr>
      <w:r>
        <w:rPr>
          <w:rFonts w:ascii="IFAO-Grec Unicode" w:hAnsi="IFAO-Grec Unicode"/>
          <w:u w:color="000000"/>
          <w:rtl w:val="0"/>
          <w:lang w:val="de-DE"/>
        </w:rPr>
        <w:t>#email</w:t>
      </w:r>
    </w:p>
    <w:p>
      <w:pPr>
        <w:pStyle w:val="Body"/>
        <w:bidi w:val="0"/>
        <w:ind w:left="0" w:right="0" w:firstLine="0"/>
        <w:jc w:val="left"/>
        <w:rPr>
          <w:rFonts w:ascii="Cambria" w:cs="Cambria" w:hAnsi="Cambria" w:eastAsia="Cambria"/>
          <w:b w:val="1"/>
          <w:bCs w:val="1"/>
          <w:sz w:val="24"/>
          <w:szCs w:val="24"/>
          <w:u w:color="000000"/>
          <w:rtl w:val="0"/>
        </w:rPr>
      </w:pPr>
      <w:r>
        <w:rPr>
          <w:rFonts w:ascii="IFAO-Grec Unicode" w:hAnsi="IFAO-Grec Unicode"/>
          <w:sz w:val="24"/>
          <w:szCs w:val="24"/>
          <w:u w:color="000000"/>
          <w:rtl w:val="0"/>
          <w:lang w:val="en-US"/>
        </w:rPr>
        <w:t>berkesla@hu-berlin.de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left"/>
        <w:rPr>
          <w:rFonts w:ascii="Cambria" w:cs="Cambria" w:hAnsi="Cambria" w:eastAsia="Cambria"/>
          <w:b w:val="1"/>
          <w:bCs w:val="1"/>
          <w:u w:color="000000"/>
          <w:rtl w:val="0"/>
          <w:lang w:val="en-US"/>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left"/>
        <w:rPr>
          <w:rFonts w:ascii="Cambria" w:cs="Cambria" w:hAnsi="Cambria" w:eastAsia="Cambria"/>
          <w:u w:color="000000"/>
          <w:rtl w:val="0"/>
          <w:lang w:val="en-US"/>
        </w:rPr>
      </w:pPr>
      <w:r>
        <w:rPr>
          <w:rFonts w:ascii="Cambria" w:hAnsi="Cambria"/>
          <w:u w:color="000000"/>
          <w:rtl w:val="0"/>
          <w:lang w:val="de-DE"/>
        </w:rPr>
        <w:t>#acknowledgement</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0" w:lineRule="exact"/>
        <w:ind w:left="0" w:right="0" w:firstLine="0"/>
        <w:jc w:val="both"/>
        <w:outlineLvl w:val="9"/>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Images are a courtesy of the University of Michigan. P.Mich. inv. 3437 was purchased from Nahman in 1925 and donated to the University of Michigan in October 1926 by Oscar and Richard H. Webber (Detroit).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left"/>
        <w:rPr>
          <w:rFonts w:ascii="Cambria" w:cs="Cambria" w:hAnsi="Cambria" w:eastAsia="Cambria"/>
          <w:b w:val="1"/>
          <w:bCs w:val="1"/>
          <w:u w:color="000000"/>
          <w:rtl w:val="0"/>
          <w:lang w:val="en-US"/>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left"/>
        <w:rPr>
          <w:rFonts w:ascii="Cambria" w:cs="Cambria" w:hAnsi="Cambria" w:eastAsia="Cambria"/>
          <w:u w:color="000000"/>
          <w:rtl w:val="0"/>
          <w:lang w:val="en-US"/>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Cambria" w:cs="Cambria" w:hAnsi="Cambria" w:eastAsia="Cambria"/>
          <w:u w:color="000000"/>
          <w:rtl w:val="0"/>
          <w:lang w:val="en-US"/>
        </w:rPr>
      </w:pPr>
      <w:r>
        <w:rPr>
          <w:rFonts w:ascii="Cambria" w:hAnsi="Cambria"/>
          <w:u w:color="000000"/>
          <w:rtl w:val="0"/>
          <w:lang w:val="en-US"/>
        </w:rPr>
        <w:t xml:space="preserve">A receipt for the payment of 4 </w:t>
      </w:r>
      <w:r>
        <w:rPr>
          <w:rFonts w:ascii="Cambria" w:hAnsi="Cambria" w:hint="default"/>
          <w:u w:color="000000"/>
          <w:rtl w:val="0"/>
          <w:lang w:val="en-US"/>
        </w:rPr>
        <w:t xml:space="preserve">¼ </w:t>
      </w:r>
      <w:r>
        <w:rPr>
          <w:rFonts w:ascii="Cambria" w:hAnsi="Cambria"/>
          <w:u w:color="000000"/>
          <w:vertAlign w:val="superscript"/>
          <w:rtl w:val="0"/>
          <w:lang w:val="en-US"/>
        </w:rPr>
        <w:t>1</w:t>
      </w:r>
      <w:r>
        <w:rPr>
          <w:rFonts w:ascii="Cambria" w:hAnsi="Cambria" w:hint="default"/>
          <w:u w:color="000000"/>
          <w:rtl w:val="0"/>
          <w:lang w:val="en-US"/>
        </w:rPr>
        <w:t xml:space="preserve">⁄₁₆ </w:t>
      </w:r>
      <w:r>
        <w:rPr>
          <w:rFonts w:ascii="Cambria" w:hAnsi="Cambria"/>
          <w:u w:color="000000"/>
          <w:rtl w:val="0"/>
          <w:lang w:val="en-US"/>
        </w:rPr>
        <w:t>gold carats for the rent of Theodoros, the weaver. There are numerous similar receipts preserved, which attest to rent payments of comparable amounts from the 7</w:t>
      </w:r>
      <w:r>
        <w:rPr>
          <w:rFonts w:ascii="Cambria" w:hAnsi="Cambria"/>
          <w:u w:color="000000"/>
          <w:vertAlign w:val="superscript"/>
          <w:rtl w:val="0"/>
          <w:lang w:val="en-US"/>
        </w:rPr>
        <w:t>th</w:t>
      </w:r>
      <w:r>
        <w:rPr>
          <w:rFonts w:ascii="Cambria" w:hAnsi="Cambria"/>
          <w:u w:color="000000"/>
          <w:rtl w:val="0"/>
          <w:lang w:val="en-US"/>
        </w:rPr>
        <w:t xml:space="preserve">-century Arsinoite. This date is also confirmed by the versatile minuscule hand typical of the period. The object, for which the rent was paid, is not specified, but this is common (cf. e.g. </w:t>
      </w:r>
      <w:r>
        <w:rPr>
          <w:rStyle w:val="Hyperlink.0"/>
          <w:rFonts w:ascii="IFAO-Grec Unicode" w:cs="IFAO-Grec Unicode" w:hAnsi="IFAO-Grec Unicode" w:eastAsia="IFAO-Grec Unicode"/>
          <w:u w:color="000000"/>
          <w:rtl w:val="0"/>
        </w:rPr>
        <w:fldChar w:fldCharType="begin" w:fldLock="0"/>
      </w:r>
      <w:r>
        <w:rPr>
          <w:rStyle w:val="Hyperlink.0"/>
          <w:rFonts w:ascii="IFAO-Grec Unicode" w:cs="IFAO-Grec Unicode" w:hAnsi="IFAO-Grec Unicode" w:eastAsia="IFAO-Grec Unicode"/>
          <w:u w:color="000000"/>
          <w:rtl w:val="0"/>
        </w:rPr>
        <w:instrText xml:space="preserve"> HYPERLINK "https://papyri.info/ddbdp/stud.pal;8;796"</w:instrText>
      </w:r>
      <w:r>
        <w:rPr>
          <w:rStyle w:val="Hyperlink.0"/>
          <w:rFonts w:ascii="IFAO-Grec Unicode" w:cs="IFAO-Grec Unicode" w:hAnsi="IFAO-Grec Unicode" w:eastAsia="IFAO-Grec Unicode"/>
          <w:u w:color="000000"/>
          <w:rtl w:val="0"/>
        </w:rPr>
        <w:fldChar w:fldCharType="separate" w:fldLock="0"/>
      </w:r>
      <w:r>
        <w:rPr>
          <w:rStyle w:val="Hyperlink.0"/>
          <w:rFonts w:ascii="IFAO-Grec Unicode" w:hAnsi="IFAO-Grec Unicode"/>
          <w:u w:color="000000"/>
          <w:rtl w:val="0"/>
          <w:lang w:val="es-ES_tradnl"/>
        </w:rPr>
        <w:t>SPP 8 796</w:t>
      </w:r>
      <w:r>
        <w:rPr>
          <w:rFonts w:ascii="IFAO-Grec Unicode" w:cs="IFAO-Grec Unicode" w:hAnsi="IFAO-Grec Unicode" w:eastAsia="IFAO-Grec Unicode"/>
          <w:u w:color="000000"/>
          <w:rtl w:val="0"/>
        </w:rPr>
        <w:fldChar w:fldCharType="end" w:fldLock="0"/>
      </w:r>
      <w:r>
        <w:rPr>
          <w:rFonts w:ascii="Cambria" w:hAnsi="Cambria"/>
          <w:u w:color="000000"/>
          <w:rtl w:val="0"/>
          <w:lang w:val="en-US"/>
        </w:rPr>
        <w:t xml:space="preserve">), because it must have been obvious to the parties involved. The complete, middle-brown papyrus is written in black ink, </w:t>
      </w:r>
      <w:r>
        <w:rPr>
          <w:rFonts w:ascii="Cambria" w:hAnsi="Cambria"/>
          <w:i w:val="1"/>
          <w:iCs w:val="1"/>
          <w:u w:color="000000"/>
          <w:rtl w:val="0"/>
          <w:lang w:val="en-US"/>
        </w:rPr>
        <w:t>transversa charta</w:t>
      </w:r>
      <w:r>
        <w:rPr>
          <w:rFonts w:ascii="Cambria" w:hAnsi="Cambria"/>
          <w:u w:color="000000"/>
          <w:rtl w:val="0"/>
          <w:lang w:val="en-US"/>
        </w:rPr>
        <w:t>. The back is blank.</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Cambria" w:cs="Cambria" w:hAnsi="Cambria" w:eastAsia="Cambria"/>
          <w:u w:color="000000"/>
          <w:rtl w:val="0"/>
          <w:lang w:val="en-US"/>
        </w:rPr>
      </w:pPr>
    </w:p>
    <w:p>
      <w:pPr>
        <w:pStyle w:val="Body"/>
        <w:bidi w:val="0"/>
        <w:ind w:left="0" w:right="0" w:firstLine="0"/>
        <w:jc w:val="left"/>
        <w:rPr>
          <w:rFonts w:ascii="IFAO-Grec Unicode" w:cs="IFAO-Grec Unicode" w:hAnsi="IFAO-Grec Unicode" w:eastAsia="IFAO-Grec Unicode"/>
          <w:sz w:val="24"/>
          <w:szCs w:val="24"/>
          <w:u w:color="000000"/>
          <w:rtl w:val="0"/>
        </w:rPr>
      </w:pPr>
      <w:r>
        <w:rPr>
          <w:rFonts w:ascii="IFAO-Grec Unicode" w:hAnsi="IFAO-Grec Unicode"/>
          <w:sz w:val="24"/>
          <w:szCs w:val="24"/>
          <w:u w:color="000000"/>
          <w:rtl w:val="0"/>
          <w:lang w:val="de-DE"/>
        </w:rPr>
        <w:t>#editionDDB</w:t>
      </w:r>
    </w:p>
    <w:p>
      <w:pPr>
        <w:pStyle w:val="Body"/>
        <w:bidi w:val="0"/>
        <w:ind w:left="0" w:right="0" w:firstLine="0"/>
        <w:jc w:val="left"/>
        <w:rPr>
          <w:rFonts w:ascii="IFAO-Grec Unicode" w:cs="IFAO-Grec Unicode" w:hAnsi="IFAO-Grec Unicode" w:eastAsia="IFAO-Grec Unicode"/>
          <w:sz w:val="20"/>
          <w:szCs w:val="20"/>
          <w:u w:color="000000"/>
          <w:rtl w:val="0"/>
        </w:rPr>
      </w:pPr>
      <w:r>
        <w:rPr>
          <w:rFonts w:ascii="IFAO-Grec Unicode" w:hAnsi="IFAO-Grec Unicode"/>
          <w:sz w:val="24"/>
          <w:szCs w:val="24"/>
          <w:u w:color="000000"/>
          <w:rtl w:val="0"/>
          <w:lang w:val="de-DE"/>
        </w:rPr>
        <w:t>#metadata</w:t>
      </w:r>
    </w:p>
    <w:p>
      <w:pPr>
        <w:pStyle w:val="Body"/>
        <w:bidi w:val="0"/>
        <w:ind w:left="0" w:right="0" w:firstLine="0"/>
        <w:jc w:val="left"/>
        <w:rPr>
          <w:rFonts w:ascii="IFAO-Grec Unicode" w:cs="IFAO-Grec Unicode" w:hAnsi="IFAO-Grec Unicode" w:eastAsia="IFAO-Grec Unicode"/>
          <w:sz w:val="20"/>
          <w:szCs w:val="20"/>
          <w:u w:color="000000"/>
          <w:rtl w:val="0"/>
        </w:rPr>
      </w:pPr>
    </w:p>
    <w:p>
      <w:pPr>
        <w:pStyle w:val="Body"/>
        <w:bidi w:val="0"/>
        <w:ind w:left="0" w:right="0" w:firstLine="0"/>
        <w:jc w:val="left"/>
        <w:rPr>
          <w:rFonts w:ascii="IFAO-Grec Unicode" w:cs="IFAO-Grec Unicode" w:hAnsi="IFAO-Grec Unicode" w:eastAsia="IFAO-Grec Unicode"/>
          <w:sz w:val="20"/>
          <w:szCs w:val="20"/>
          <w:u w:color="000000"/>
          <w:rtl w:val="0"/>
        </w:rPr>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3"/>
        <w:gridCol w:w="4523"/>
      </w:tblGrid>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Papyrus</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after="240" w:line="320" w:lineRule="atLeast"/>
              <w:ind w:left="0" w:right="0" w:firstLine="0"/>
              <w:jc w:val="left"/>
              <w:rPr>
                <w:rtl w:val="0"/>
              </w:rPr>
            </w:pPr>
            <w:r>
              <w:rPr>
                <w:rFonts w:ascii="IFAO-Grec Unicode" w:hAnsi="IFAO-Grec Unicode"/>
                <w:rtl w:val="0"/>
              </w:rPr>
              <w:t xml:space="preserve">Dimensions: height </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7</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after="240" w:line="320" w:lineRule="atLeast"/>
              <w:ind w:left="0" w:right="0" w:firstLine="0"/>
              <w:jc w:val="left"/>
              <w:rPr>
                <w:rtl w:val="0"/>
              </w:rPr>
            </w:pPr>
            <w:r>
              <w:rPr>
                <w:rFonts w:ascii="IFAO-Grec Unicode" w:hAnsi="IFAO-Grec Unicode"/>
                <w:rtl w:val="0"/>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9</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704976</w:t>
            </w:r>
          </w:p>
        </w:tc>
      </w:tr>
      <w:tr>
        <w:tblPrEx>
          <w:shd w:val="clear" w:color="auto" w:fill="cdd4e9"/>
        </w:tblPrEx>
        <w:trPr>
          <w:trHeight w:val="58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Heading 2"/>
              <w:keepLines w:val="1"/>
              <w:bidi w:val="0"/>
              <w:spacing w:before="40"/>
              <w:ind w:left="0" w:right="0" w:firstLine="0"/>
              <w:jc w:val="left"/>
              <w:outlineLvl w:val="0"/>
              <w:rPr>
                <w:rtl w:val="0"/>
              </w:rPr>
            </w:pPr>
            <w:r>
              <w:rPr>
                <w:rFonts w:ascii="Cambria" w:hAnsi="Cambria"/>
                <w:b w:val="0"/>
                <w:bCs w:val="0"/>
                <w:sz w:val="24"/>
                <w:szCs w:val="24"/>
                <w:u w:color="000000"/>
                <w:rtl w:val="0"/>
                <w:lang w:val="en-US"/>
              </w:rPr>
              <w:t>A Rent Receipt for a Weaver from the 7</w:t>
            </w:r>
            <w:r>
              <w:rPr>
                <w:rFonts w:ascii="Cambria" w:hAnsi="Cambria"/>
                <w:b w:val="0"/>
                <w:bCs w:val="0"/>
                <w:sz w:val="24"/>
                <w:szCs w:val="24"/>
                <w:u w:color="000000"/>
                <w:vertAlign w:val="superscript"/>
                <w:rtl w:val="0"/>
                <w:lang w:val="en-US"/>
              </w:rPr>
              <w:t>th</w:t>
            </w:r>
            <w:r>
              <w:rPr>
                <w:rFonts w:ascii="Cambria" w:hAnsi="Cambria"/>
                <w:b w:val="0"/>
                <w:bCs w:val="0"/>
                <w:sz w:val="24"/>
                <w:szCs w:val="24"/>
                <w:u w:color="000000"/>
                <w:rtl w:val="0"/>
                <w:lang w:val="en-US"/>
              </w:rPr>
              <w:t>-century Arsinoite</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7th century</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Provenance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Arsinoites</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Inventory no.</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lang w:val="de-DE"/>
              </w:rPr>
              <w:t>P.Mich. inv. 3437</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Quittung, Geld, Weber</w:t>
            </w:r>
          </w:p>
        </w:tc>
      </w:tr>
    </w:tbl>
    <w:p>
      <w:pPr>
        <w:pStyle w:val="Body"/>
        <w:bidi w:val="0"/>
        <w:ind w:left="0" w:right="0" w:firstLine="0"/>
        <w:jc w:val="left"/>
        <w:rPr>
          <w:rFonts w:ascii="IFAO-Grec Unicode" w:cs="IFAO-Grec Unicode" w:hAnsi="IFAO-Grec Unicode" w:eastAsia="IFAO-Grec Unicode"/>
          <w:sz w:val="20"/>
          <w:szCs w:val="20"/>
          <w:u w:color="000000"/>
          <w:rtl w:val="0"/>
        </w:rPr>
      </w:pPr>
    </w:p>
    <w:p>
      <w:pPr>
        <w:pStyle w:val="Body"/>
        <w:bidi w:val="0"/>
        <w:ind w:left="0" w:right="0" w:firstLine="0"/>
        <w:jc w:val="left"/>
        <w:rPr>
          <w:rFonts w:ascii="IFAO-Grec Unicode" w:cs="IFAO-Grec Unicode" w:hAnsi="IFAO-Grec Unicode" w:eastAsia="IFAO-Grec Unicode"/>
          <w:sz w:val="20"/>
          <w:szCs w:val="20"/>
          <w:u w:color="000000"/>
          <w:rtl w:val="0"/>
        </w:rPr>
      </w:pPr>
    </w:p>
    <w:p>
      <w:pPr>
        <w:pStyle w:val="Body"/>
        <w:bidi w:val="0"/>
        <w:ind w:left="0" w:right="0" w:firstLine="0"/>
        <w:jc w:val="left"/>
        <w:rPr>
          <w:rFonts w:ascii="IFAO-Grec Unicode" w:cs="IFAO-Grec Unicode" w:hAnsi="IFAO-Grec Unicode" w:eastAsia="IFAO-Grec Unicode"/>
          <w:sz w:val="20"/>
          <w:szCs w:val="20"/>
          <w:u w:color="000000"/>
          <w:rtl w:val="0"/>
        </w:rPr>
      </w:pPr>
    </w:p>
    <w:p>
      <w:pPr>
        <w:pStyle w:val="Body"/>
        <w:bidi w:val="0"/>
        <w:spacing w:line="260" w:lineRule="exact"/>
        <w:ind w:left="0" w:right="0" w:firstLine="0"/>
        <w:jc w:val="left"/>
        <w:rPr>
          <w:rFonts w:ascii="Cambria" w:cs="Cambria" w:hAnsi="Cambria" w:eastAsia="Cambria"/>
          <w:sz w:val="24"/>
          <w:szCs w:val="24"/>
          <w:u w:color="000000"/>
          <w:rtl w:val="0"/>
          <w:lang w:val="en-US"/>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Cambria" w:cs="Cambria" w:hAnsi="Cambria" w:eastAsia="Cambria"/>
          <w:u w:color="000000"/>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Cambria" w:cs="Cambria" w:hAnsi="Cambria" w:eastAsia="Cambria"/>
          <w:u w:color="000000"/>
          <w:rtl w:val="0"/>
          <w:lang w:val="en-US"/>
        </w:rPr>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5"/>
        <w:gridCol w:w="3015"/>
        <w:gridCol w:w="3016"/>
      </w:tblGrid>
      <w:tr>
        <w:tblPrEx>
          <w:shd w:val="clear" w:color="auto" w:fill="ced7e7"/>
        </w:tblPrEx>
        <w:trPr>
          <w:trHeight w:val="452"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Default"/>
              <w:tabs>
                <w:tab w:val="left" w:pos="1440"/>
                <w:tab w:val="left" w:pos="2880"/>
              </w:tabs>
              <w:suppressAutoHyphens w:val="1"/>
              <w:spacing w:before="0" w:line="240" w:lineRule="auto"/>
              <w:jc w:val="left"/>
              <w:outlineLvl w:val="0"/>
            </w:pPr>
            <w:r>
              <w:rPr>
                <w:rFonts w:ascii="Calibri" w:hAnsi="Calibri"/>
                <w:rtl w:val="0"/>
                <w14:textOutline w14:w="12700" w14:cap="flat">
                  <w14:noFill/>
                  <w14:miter w14:lim="400000"/>
                </w14:textOutline>
              </w:rPr>
              <w:t>P.Mich. inv. 3437</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Default"/>
              <w:tabs>
                <w:tab w:val="left" w:pos="1440"/>
                <w:tab w:val="left" w:pos="2880"/>
              </w:tabs>
              <w:suppressAutoHyphens w:val="1"/>
              <w:spacing w:before="0" w:line="240" w:lineRule="auto"/>
              <w:jc w:val="left"/>
              <w:outlineLvl w:val="0"/>
            </w:pPr>
            <w:r>
              <w:rPr>
                <w:rFonts w:ascii="Calibri" w:hAnsi="Calibri"/>
                <w:rtl w:val="0"/>
                <w14:textOutline w14:w="12700" w14:cap="flat">
                  <w14:noFill/>
                  <w14:miter w14:lim="400000"/>
                </w14:textOutline>
              </w:rPr>
              <w:t>9</w:t>
            </w:r>
            <w:r>
              <w:rPr>
                <w:rFonts w:ascii="Calibri" w:hAnsi="Calibri"/>
                <w:rtl w:val="0"/>
                <w:lang w:val="de-DE"/>
                <w14:textOutline w14:w="12700" w14:cap="flat">
                  <w14:noFill/>
                  <w14:miter w14:lim="400000"/>
                </w14:textOutline>
              </w:rPr>
              <w:t xml:space="preserve"> </w:t>
            </w:r>
            <w:r>
              <w:rPr>
                <w:rFonts w:ascii="Times New Roman" w:hAnsi="Times New Roman" w:hint="default"/>
                <w:sz w:val="20"/>
                <w:szCs w:val="20"/>
                <w:rtl w:val="0"/>
                <w14:textOutline w14:w="12700" w14:cap="flat">
                  <w14:noFill/>
                  <w14:miter w14:lim="400000"/>
                </w14:textOutline>
              </w:rPr>
              <w:t>×</w:t>
            </w:r>
            <w:r>
              <w:rPr>
                <w:rFonts w:ascii="Times New Roman" w:hAnsi="Times New Roman"/>
                <w:sz w:val="20"/>
                <w:szCs w:val="20"/>
                <w:rtl w:val="0"/>
                <w:lang w:val="de-DE"/>
                <w14:textOutline w14:w="12700" w14:cap="flat">
                  <w14:noFill/>
                  <w14:miter w14:lim="400000"/>
                </w14:textOutline>
              </w:rPr>
              <w:t xml:space="preserve"> 7</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Default"/>
              <w:tabs>
                <w:tab w:val="left" w:pos="1440"/>
                <w:tab w:val="left" w:pos="2880"/>
              </w:tabs>
              <w:suppressAutoHyphens w:val="1"/>
              <w:spacing w:before="0" w:line="240" w:lineRule="auto"/>
              <w:jc w:val="left"/>
              <w:outlineLvl w:val="0"/>
            </w:pPr>
            <w:r>
              <w:rPr>
                <w:rFonts w:ascii="Calibri" w:hAnsi="Calibri"/>
                <w:rtl w:val="0"/>
                <w14:textOutline w14:w="12700" w14:cap="flat">
                  <w14:noFill/>
                  <w14:miter w14:lim="400000"/>
                </w14:textOutline>
              </w:rPr>
              <w:t>7th century</w:t>
            </w:r>
          </w:p>
        </w:tc>
      </w:tr>
      <w:tr>
        <w:tblPrEx>
          <w:shd w:val="clear" w:color="auto" w:fill="ced7e7"/>
        </w:tblPrEx>
        <w:trPr>
          <w:trHeight w:val="452"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Default"/>
              <w:tabs>
                <w:tab w:val="left" w:pos="1440"/>
                <w:tab w:val="left" w:pos="2880"/>
              </w:tabs>
              <w:suppressAutoHyphens w:val="1"/>
              <w:spacing w:before="0" w:line="240" w:lineRule="auto"/>
              <w:jc w:val="left"/>
              <w:outlineLvl w:val="0"/>
            </w:pPr>
            <w:r>
              <w:rPr>
                <w:rFonts w:ascii="Calibri" w:hAnsi="Calibri"/>
                <w:rtl w:val="0"/>
                <w14:textOutline w14:w="12700" w14:cap="flat">
                  <w14:noFill/>
                  <w14:miter w14:lim="400000"/>
                </w14:textOutline>
              </w:rPr>
              <w:t>Arsinoite</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bl>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Cambria" w:cs="Cambria" w:hAnsi="Cambria" w:eastAsia="Cambria"/>
          <w:u w:color="000000"/>
          <w:rtl w:val="0"/>
          <w:lang w:val="en-US"/>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Cambria" w:cs="Cambria" w:hAnsi="Cambria" w:eastAsia="Cambria"/>
          <w:u w:color="000000"/>
          <w:rtl w:val="0"/>
          <w:lang w:val="en-US"/>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Cambria" w:cs="Cambria" w:hAnsi="Cambria" w:eastAsia="Cambria"/>
          <w:u w:color="000000"/>
          <w:rtl w:val="0"/>
          <w:lang w:val="en-US"/>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Cambria" w:cs="Cambria" w:hAnsi="Cambria" w:eastAsia="Cambria"/>
          <w:u w:color="000000"/>
          <w:rtl w:val="0"/>
          <w:lang w:val="en-US"/>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2124" w:right="0" w:firstLine="0"/>
        <w:jc w:val="both"/>
        <w:rPr>
          <w:rFonts w:ascii="Cambria" w:cs="Cambria" w:hAnsi="Cambria" w:eastAsia="Cambria"/>
          <w:sz w:val="20"/>
          <w:szCs w:val="20"/>
          <w:u w:color="000000"/>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left"/>
        <w:rPr>
          <w:rFonts w:ascii="Cambria" w:cs="Cambria" w:hAnsi="Cambria" w:eastAsia="Cambria"/>
          <w:sz w:val="20"/>
          <w:szCs w:val="20"/>
          <w:u w:color="000000"/>
          <w:rtl w:val="0"/>
        </w:rPr>
      </w:pPr>
      <w:r>
        <w:rPr>
          <w:rFonts w:ascii="Cambria" w:hAnsi="Cambria"/>
          <w:sz w:val="20"/>
          <w:szCs w:val="20"/>
          <w:u w:color="000000"/>
          <w:rtl w:val="0"/>
          <w:lang w:val="de-DE"/>
        </w:rPr>
        <w:t>#text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left"/>
        <w:rPr>
          <w:rFonts w:ascii="IFAO-Grec Unicode" w:cs="IFAO-Grec Unicode" w:hAnsi="IFAO-Grec Unicode" w:eastAsia="IFAO-Grec Unicode"/>
          <w:u w:color="000000"/>
          <w:rtl w:val="0"/>
        </w:rPr>
      </w:pPr>
      <w:r>
        <w:rPr>
          <w:rFonts w:ascii="IFAO-Grec Unicode" w:hAnsi="IFAO-Grec Unicode"/>
          <w:u w:color="000000"/>
          <w:rtl w:val="0"/>
          <w:lang w:val="en-US"/>
        </w:rPr>
        <w:t>&lt;S=.grc</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left"/>
        <w:rPr>
          <w:rFonts w:ascii="IFAO-Grec Unicode" w:cs="IFAO-Grec Unicode" w:hAnsi="IFAO-Grec Unicode" w:eastAsia="IFAO-Grec Unicode"/>
          <w:u w:color="000000"/>
          <w:rtl w:val="0"/>
        </w:rPr>
      </w:pPr>
      <w:r>
        <w:rPr>
          <w:rFonts w:ascii="IFAO-Grec Unicode" w:hAnsi="IFAO-Grec Unicode"/>
          <w:u w:color="000000"/>
          <w:rtl w:val="0"/>
          <w:lang w:val="en-US"/>
        </w:rPr>
        <w:t>&lt;=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left"/>
        <w:rPr>
          <w:rFonts w:ascii="IFAO-Grec Unicode" w:cs="IFAO-Grec Unicode" w:hAnsi="IFAO-Grec Unicode" w:eastAsia="IFAO-Grec Unicode"/>
          <w:u w:color="000000"/>
          <w:rtl w:val="0"/>
        </w:rPr>
      </w:pPr>
      <w:r>
        <w:rPr>
          <w:rFonts w:ascii="IFAO-Grec Unicode" w:hAnsi="IFAO-Grec Unicode"/>
          <w:u w:color="000000"/>
          <w:rtl w:val="0"/>
          <w:lang w:val="en-US"/>
        </w:rPr>
        <w:t>1. *stauros* &lt;:</w:t>
      </w:r>
      <w:r>
        <w:rPr>
          <w:rFonts w:ascii="IFAO-Grec Unicode" w:hAnsi="IFAO-Grec Unicode" w:hint="default"/>
          <w:u w:color="000000"/>
          <w:rtl w:val="0"/>
          <w:lang w:val="en-US"/>
        </w:rPr>
        <w:t xml:space="preserve">παρέσχε </w:t>
      </w:r>
      <w:r>
        <w:rPr>
          <w:rFonts w:ascii="IFAO-Grec Unicode" w:hAnsi="IFAO-Grec Unicode"/>
          <w:u w:color="000000"/>
          <w:rtl w:val="0"/>
          <w:lang w:val="en-US"/>
        </w:rPr>
        <w:t>|reg|</w:t>
      </w:r>
      <w:r>
        <w:rPr>
          <w:rFonts w:ascii="IFAO-Grec Unicode" w:hAnsi="IFAO-Grec Unicode" w:hint="default"/>
          <w:u w:color="000000"/>
          <w:rtl w:val="0"/>
          <w:lang w:val="en-US"/>
        </w:rPr>
        <w:t>παρῆσχ̣ε</w:t>
      </w:r>
      <w:r>
        <w:rPr>
          <w:rFonts w:ascii="IFAO-Grec Unicode" w:hAnsi="IFAO-Grec Unicode"/>
          <w:u w:color="000000"/>
          <w:rtl w:val="0"/>
          <w:lang w:val="en-US"/>
        </w:rPr>
        <w:t>:&gt; &lt;:</w:t>
      </w:r>
      <w:r>
        <w:rPr>
          <w:rFonts w:ascii="IFAO-Grec Unicode" w:hAnsi="IFAO-Grec Unicode" w:hint="default"/>
          <w:u w:color="000000"/>
          <w:rtl w:val="0"/>
          <w:lang w:val="en-US"/>
        </w:rPr>
        <w:t>Θεόδωρος</w:t>
      </w:r>
      <w:r>
        <w:rPr>
          <w:rFonts w:ascii="IFAO-Grec Unicode" w:hAnsi="IFAO-Grec Unicode"/>
          <w:u w:color="000000"/>
          <w:rtl w:val="0"/>
          <w:lang w:val="en-US"/>
        </w:rPr>
        <w:t>|reg|</w:t>
      </w:r>
      <w:r>
        <w:rPr>
          <w:rFonts w:ascii="IFAO-Grec Unicode" w:hAnsi="IFAO-Grec Unicode" w:hint="default"/>
          <w:u w:color="000000"/>
          <w:rtl w:val="0"/>
          <w:lang w:val="en-US"/>
        </w:rPr>
        <w:t>Θεοδώρο̣υ̣</w:t>
      </w:r>
      <w:r>
        <w:rPr>
          <w:rFonts w:ascii="IFAO-Grec Unicode" w:hAnsi="IFAO-Grec Unicode"/>
          <w:u w:color="000000"/>
          <w:rtl w:val="0"/>
          <w:lang w:val="en-US"/>
        </w:rPr>
        <w:t>:&gt; &lt;:</w:t>
      </w:r>
      <w:r>
        <w:rPr>
          <w:rFonts w:ascii="IFAO-Grec Unicode" w:hAnsi="IFAO-Grec Unicode" w:hint="default"/>
          <w:u w:color="000000"/>
          <w:rtl w:val="0"/>
          <w:lang w:val="en-US"/>
        </w:rPr>
        <w:t>ταρσι</w:t>
      </w:r>
      <w:r>
        <w:rPr>
          <w:rFonts w:ascii="IFAO-Grec Unicode" w:hAnsi="IFAO-Grec Unicode"/>
          <w:u w:color="000000"/>
          <w:rtl w:val="0"/>
          <w:lang w:val="en-US"/>
        </w:rPr>
        <w:t xml:space="preserve">2.- </w:t>
      </w:r>
      <w:r>
        <w:rPr>
          <w:rFonts w:ascii="IFAO-Grec Unicode" w:hAnsi="IFAO-Grec Unicode" w:hint="default"/>
          <w:u w:color="000000"/>
          <w:rtl w:val="0"/>
          <w:lang w:val="en-US"/>
        </w:rPr>
        <w:t>κάριος</w:t>
      </w:r>
      <w:r>
        <w:rPr>
          <w:rFonts w:ascii="IFAO-Grec Unicode" w:hAnsi="IFAO-Grec Unicode"/>
          <w:u w:color="000000"/>
          <w:rtl w:val="0"/>
          <w:lang w:val="en-US"/>
        </w:rPr>
        <w:t>|reg|</w:t>
      </w:r>
      <w:r>
        <w:rPr>
          <w:rFonts w:ascii="IFAO-Grec Unicode" w:hAnsi="IFAO-Grec Unicode" w:hint="default"/>
          <w:u w:color="000000"/>
          <w:rtl w:val="0"/>
          <w:lang w:val="en-US"/>
        </w:rPr>
        <w:t>τ̣α̣ρσι</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left"/>
        <w:rPr>
          <w:rFonts w:ascii="IFAO-Grec Unicode" w:cs="IFAO-Grec Unicode" w:hAnsi="IFAO-Grec Unicode" w:eastAsia="IFAO-Grec Unicode"/>
          <w:u w:color="000000"/>
          <w:rtl w:val="0"/>
        </w:rPr>
      </w:pPr>
      <w:r>
        <w:rPr>
          <w:rFonts w:ascii="IFAO-Grec Unicode" w:hAnsi="IFAO-Grec Unicode"/>
          <w:u w:color="000000"/>
          <w:rtl w:val="0"/>
          <w:lang w:val="en-US"/>
        </w:rPr>
        <w:t xml:space="preserve">2.- </w:t>
      </w:r>
      <w:r>
        <w:rPr>
          <w:rFonts w:ascii="IFAO-Grec Unicode" w:hAnsi="IFAO-Grec Unicode" w:hint="default"/>
          <w:u w:color="000000"/>
          <w:rtl w:val="0"/>
          <w:lang w:val="en-US"/>
        </w:rPr>
        <w:t>καρίου</w:t>
      </w:r>
      <w:r>
        <w:rPr>
          <w:rFonts w:ascii="IFAO-Grec Unicode" w:hAnsi="IFAO-Grec Unicode"/>
          <w:u w:color="000000"/>
          <w:rtl w:val="0"/>
          <w:lang w:val="en-US"/>
        </w:rPr>
        <w:t xml:space="preserve">:&gt; </w:t>
      </w:r>
      <w:r>
        <w:rPr>
          <w:rFonts w:ascii="IFAO-Grec Unicode" w:hAnsi="IFAO-Grec Unicode" w:hint="default"/>
          <w:u w:color="000000"/>
          <w:rtl w:val="0"/>
          <w:lang w:val="en-US"/>
        </w:rPr>
        <w:t xml:space="preserve">ἀπ̣ὸ λ̣όγου ἐνο̣ικ̣ίο̣υ </w:t>
      </w:r>
      <w:r>
        <w:rPr>
          <w:rFonts w:ascii="IFAO-Grec Unicode" w:hAnsi="IFAO-Grec Unicode"/>
          <w:u w:color="000000"/>
          <w:rtl w:val="0"/>
          <w:lang w:val="en-US"/>
        </w:rPr>
        <w:t>(</w:t>
      </w:r>
      <w:r>
        <w:rPr>
          <w:rFonts w:ascii="IFAO-Grec Unicode" w:hAnsi="IFAO-Grec Unicode" w:hint="default"/>
          <w:u w:color="000000"/>
          <w:rtl w:val="0"/>
          <w:lang w:val="en-US"/>
        </w:rPr>
        <w:t>αὐτ</w:t>
      </w:r>
      <w:r>
        <w:rPr>
          <w:rFonts w:ascii="IFAO-Grec Unicode" w:hAnsi="IFAO-Grec Unicode"/>
          <w:u w:color="000000"/>
          <w:rtl w:val="0"/>
          <w:lang w:val="en-US"/>
        </w:rPr>
        <w:t>(</w:t>
      </w:r>
      <w:r>
        <w:rPr>
          <w:rFonts w:ascii="IFAO-Grec Unicode" w:hAnsi="IFAO-Grec Unicode" w:hint="default"/>
          <w:u w:color="000000"/>
          <w:rtl w:val="0"/>
          <w:lang w:val="en-US"/>
        </w:rPr>
        <w:t>οῦ</w:t>
      </w:r>
      <w:r>
        <w:rPr>
          <w:rFonts w:ascii="IFAO-Grec Unicode" w:hAnsi="IFAO-Grec Unicode"/>
          <w:u w:color="000000"/>
          <w:rtl w:val="0"/>
          <w:lang w:val="en-US"/>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left"/>
        <w:rPr>
          <w:rFonts w:ascii="IFAO-Grec Unicode" w:cs="IFAO-Grec Unicode" w:hAnsi="IFAO-Grec Unicode" w:eastAsia="IFAO-Grec Unicode"/>
          <w:u w:color="000000"/>
          <w:rtl w:val="0"/>
        </w:rPr>
      </w:pPr>
      <w:r>
        <w:rPr>
          <w:rFonts w:ascii="IFAO-Grec Unicode" w:hAnsi="IFAO-Grec Unicode"/>
          <w:u w:color="000000"/>
          <w:rtl w:val="0"/>
          <w:lang w:val="en-US"/>
        </w:rPr>
        <w:t xml:space="preserve">3. </w:t>
      </w:r>
      <w:r>
        <w:rPr>
          <w:rFonts w:ascii="IFAO-Grec Unicode" w:hAnsi="IFAO-Grec Unicode" w:hint="default"/>
          <w:u w:color="000000"/>
          <w:rtl w:val="0"/>
          <w:lang w:val="en-US"/>
        </w:rPr>
        <w:t xml:space="preserve">τ̣ῆς </w:t>
      </w:r>
      <w:r>
        <w:rPr>
          <w:rFonts w:ascii="IFAO-Grec Unicode" w:hAnsi="IFAO-Grec Unicode"/>
          <w:u w:color="000000"/>
          <w:rtl w:val="0"/>
          <w:lang w:val="en-US"/>
        </w:rPr>
        <w:t>(</w:t>
      </w:r>
      <w:r>
        <w:rPr>
          <w:rFonts w:ascii="IFAO-Grec Unicode" w:hAnsi="IFAO-Grec Unicode" w:hint="default"/>
          <w:u w:color="000000"/>
          <w:rtl w:val="0"/>
          <w:lang w:val="en-US"/>
        </w:rPr>
        <w:t>π̣α̣ρ̣ού</w:t>
      </w:r>
      <w:r>
        <w:rPr>
          <w:rFonts w:ascii="IFAO-Grec Unicode" w:hAnsi="IFAO-Grec Unicode"/>
          <w:u w:color="000000"/>
          <w:rtl w:val="0"/>
          <w:lang w:val="en-US"/>
        </w:rPr>
        <w:t>(</w:t>
      </w:r>
      <w:r>
        <w:rPr>
          <w:rFonts w:ascii="IFAO-Grec Unicode" w:hAnsi="IFAO-Grec Unicode" w:hint="default"/>
          <w:u w:color="000000"/>
          <w:rtl w:val="0"/>
          <w:lang w:val="en-US"/>
        </w:rPr>
        <w:t>σης</w:t>
      </w:r>
      <w:r>
        <w:rPr>
          <w:rFonts w:ascii="IFAO-Grec Unicode" w:hAnsi="IFAO-Grec Unicode"/>
          <w:u w:color="000000"/>
          <w:rtl w:val="0"/>
          <w:lang w:val="en-US"/>
        </w:rPr>
        <w:t>)) &lt;#</w:t>
      </w:r>
      <w:r>
        <w:rPr>
          <w:rFonts w:ascii="IFAO-Grec Unicode" w:hAnsi="IFAO-Grec Unicode" w:hint="default"/>
          <w:u w:color="000000"/>
          <w:rtl w:val="0"/>
          <w:lang w:val="en-US"/>
        </w:rPr>
        <w:t>α</w:t>
      </w:r>
      <w:r>
        <w:rPr>
          <w:rFonts w:ascii="IFAO-Grec Unicode" w:hAnsi="IFAO-Grec Unicode"/>
          <w:u w:color="000000"/>
          <w:rtl w:val="0"/>
          <w:lang w:val="en-US"/>
        </w:rPr>
        <w:t>=1#&gt;  (</w:t>
      </w:r>
      <w:r>
        <w:rPr>
          <w:rFonts w:ascii="IFAO-Grec Unicode" w:hAnsi="IFAO-Grec Unicode" w:hint="default"/>
          <w:u w:color="000000"/>
          <w:rtl w:val="0"/>
          <w:lang w:val="en-US"/>
        </w:rPr>
        <w:t>ἰ</w:t>
      </w:r>
      <w:r>
        <w:rPr>
          <w:rFonts w:ascii="IFAO-Grec Unicode" w:hAnsi="IFAO-Grec Unicode"/>
          <w:u w:color="000000"/>
          <w:rtl w:val="0"/>
          <w:lang w:val="en-US"/>
        </w:rPr>
        <w:t>(</w:t>
      </w:r>
      <w:r>
        <w:rPr>
          <w:rFonts w:ascii="IFAO-Grec Unicode" w:hAnsi="IFAO-Grec Unicode" w:hint="default"/>
          <w:u w:color="000000"/>
          <w:rtl w:val="0"/>
          <w:lang w:val="en-US"/>
        </w:rPr>
        <w:t>¨</w:t>
      </w:r>
      <w:r>
        <w:rPr>
          <w:rFonts w:ascii="IFAO-Grec Unicode" w:hAnsi="IFAO-Grec Unicode"/>
          <w:u w:color="000000"/>
          <w:rtl w:val="0"/>
          <w:lang w:val="en-US"/>
        </w:rPr>
        <w:t>)</w:t>
      </w:r>
      <w:r>
        <w:rPr>
          <w:rFonts w:ascii="IFAO-Grec Unicode" w:hAnsi="IFAO-Grec Unicode" w:hint="default"/>
          <w:u w:color="000000"/>
          <w:rtl w:val="0"/>
          <w:lang w:val="en-US"/>
        </w:rPr>
        <w:t>νδ</w:t>
      </w:r>
      <w:r>
        <w:rPr>
          <w:rFonts w:ascii="IFAO-Grec Unicode" w:hAnsi="IFAO-Grec Unicode"/>
          <w:u w:color="000000"/>
          <w:rtl w:val="0"/>
          <w:lang w:val="en-US"/>
        </w:rPr>
        <w:t>(</w:t>
      </w:r>
      <w:r>
        <w:rPr>
          <w:rFonts w:ascii="IFAO-Grec Unicode" w:hAnsi="IFAO-Grec Unicode" w:hint="default"/>
          <w:u w:color="000000"/>
          <w:rtl w:val="0"/>
          <w:lang w:val="en-US"/>
        </w:rPr>
        <w:t>ικτίωνος</w:t>
      </w:r>
      <w:r>
        <w:rPr>
          <w:rFonts w:ascii="IFAO-Grec Unicode" w:hAnsi="IFAO-Grec Unicode"/>
          <w:u w:color="000000"/>
          <w:rtl w:val="0"/>
          <w:lang w:val="en-US"/>
        </w:rPr>
        <w:t xml:space="preserve">)) </w:t>
      </w:r>
      <w:r>
        <w:rPr>
          <w:rFonts w:ascii="IFAO-Grec Unicode" w:hAnsi="IFAO-Grec Unicode" w:hint="default"/>
          <w:u w:color="000000"/>
          <w:rtl w:val="0"/>
          <w:lang w:val="en-US"/>
        </w:rPr>
        <w:t>χρυσο̣ῦ̣ κ̣εράτ̣</w:t>
      </w:r>
      <w:r>
        <w:rPr>
          <w:rFonts w:ascii="IFAO-Grec Unicode" w:hAnsi="IFAO-Grec Unicode"/>
          <w:u w:color="000000"/>
          <w:rtl w:val="0"/>
          <w:lang w:val="en-US"/>
        </w:rPr>
        <w:t>[</w:t>
      </w:r>
      <w:r>
        <w:rPr>
          <w:rFonts w:ascii="IFAO-Grec Unicode" w:hAnsi="IFAO-Grec Unicode" w:hint="default"/>
          <w:u w:color="000000"/>
          <w:rtl w:val="0"/>
          <w:lang w:val="en-US"/>
        </w:rPr>
        <w:t>ια</w:t>
      </w:r>
      <w:r>
        <w:rPr>
          <w:rFonts w:ascii="IFAO-Grec Unicode" w:hAnsi="IFAO-Grec Unicode"/>
          <w:u w:color="000000"/>
          <w:rtl w:val="0"/>
          <w:lang w:val="en-US"/>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left"/>
        <w:rPr>
          <w:rFonts w:ascii="IFAO-Grec Unicode" w:cs="IFAO-Grec Unicode" w:hAnsi="IFAO-Grec Unicode" w:eastAsia="IFAO-Grec Unicode"/>
          <w:u w:color="000000"/>
          <w:rtl w:val="0"/>
        </w:rPr>
      </w:pPr>
      <w:r>
        <w:rPr>
          <w:rFonts w:ascii="IFAO-Grec Unicode" w:hAnsi="IFAO-Grec Unicode"/>
          <w:u w:color="000000"/>
          <w:rtl w:val="0"/>
          <w:lang w:val="en-US"/>
        </w:rPr>
        <w:t>4. &lt;#</w:t>
      </w:r>
      <w:r>
        <w:rPr>
          <w:rFonts w:ascii="IFAO-Grec Unicode" w:hAnsi="IFAO-Grec Unicode" w:hint="default"/>
          <w:u w:color="000000"/>
          <w:rtl w:val="0"/>
          <w:lang w:val="en-US"/>
        </w:rPr>
        <w:t>τέσσαρα</w:t>
      </w:r>
      <w:r>
        <w:rPr>
          <w:rFonts w:ascii="IFAO-Grec Unicode" w:hAnsi="IFAO-Grec Unicode"/>
          <w:u w:color="000000"/>
          <w:rtl w:val="0"/>
          <w:lang w:val="en-US"/>
        </w:rPr>
        <w:t>=4#&gt; &lt;#</w:t>
      </w:r>
      <w:r>
        <w:rPr>
          <w:rFonts w:ascii="IFAO-Grec Unicode" w:hAnsi="IFAO-Grec Unicode" w:hint="default"/>
          <w:u w:color="000000"/>
          <w:rtl w:val="0"/>
          <w:lang w:val="en-US"/>
        </w:rPr>
        <w:t>τέταρτο̣ν</w:t>
      </w:r>
      <w:r>
        <w:rPr>
          <w:rFonts w:ascii="IFAO-Grec Unicode" w:hAnsi="IFAO-Grec Unicode"/>
          <w:u w:color="000000"/>
          <w:rtl w:val="0"/>
          <w:lang w:val="en-US"/>
        </w:rPr>
        <w:t>=1/4#&gt; &lt;#&lt;:(</w:t>
      </w:r>
      <w:r>
        <w:rPr>
          <w:rFonts w:ascii="IFAO-Grec Unicode" w:hAnsi="IFAO-Grec Unicode" w:hint="default"/>
          <w:u w:color="000000"/>
          <w:rtl w:val="0"/>
          <w:lang w:val="en-US"/>
        </w:rPr>
        <w:t>ἑκκαιδέκ</w:t>
      </w:r>
      <w:r>
        <w:rPr>
          <w:rFonts w:ascii="IFAO-Grec Unicode" w:hAnsi="IFAO-Grec Unicode"/>
          <w:u w:color="000000"/>
          <w:rtl w:val="0"/>
          <w:lang w:val="en-US"/>
        </w:rPr>
        <w:t>(</w:t>
      </w:r>
      <w:r>
        <w:rPr>
          <w:rFonts w:ascii="IFAO-Grec Unicode" w:hAnsi="IFAO-Grec Unicode" w:hint="default"/>
          <w:u w:color="000000"/>
          <w:rtl w:val="0"/>
          <w:lang w:val="en-US"/>
        </w:rPr>
        <w:t>α</w:t>
      </w:r>
      <w:r>
        <w:rPr>
          <w:rFonts w:ascii="IFAO-Grec Unicode" w:hAnsi="IFAO-Grec Unicode"/>
          <w:u w:color="000000"/>
          <w:rtl w:val="0"/>
          <w:lang w:val="en-US"/>
        </w:rPr>
        <w:t>)</w:t>
      </w:r>
      <w:r>
        <w:rPr>
          <w:rFonts w:ascii="IFAO-Grec Unicode" w:hAnsi="IFAO-Grec Unicode" w:hint="default"/>
          <w:u w:color="000000"/>
          <w:rtl w:val="0"/>
          <w:lang w:val="en-US"/>
        </w:rPr>
        <w:t>τ</w:t>
      </w:r>
      <w:r>
        <w:rPr>
          <w:rFonts w:ascii="IFAO-Grec Unicode" w:hAnsi="IFAO-Grec Unicode"/>
          <w:u w:color="000000"/>
          <w:rtl w:val="0"/>
          <w:lang w:val="en-US"/>
        </w:rPr>
        <w:t>(</w:t>
      </w:r>
      <w:r>
        <w:rPr>
          <w:rFonts w:ascii="IFAO-Grec Unicode" w:hAnsi="IFAO-Grec Unicode" w:hint="default"/>
          <w:u w:color="000000"/>
          <w:rtl w:val="0"/>
          <w:lang w:val="en-US"/>
        </w:rPr>
        <w:t>ον</w:t>
      </w:r>
      <w:r>
        <w:rPr>
          <w:rFonts w:ascii="IFAO-Grec Unicode" w:hAnsi="IFAO-Grec Unicode"/>
          <w:u w:color="000000"/>
          <w:rtl w:val="0"/>
          <w:lang w:val="en-US"/>
        </w:rPr>
        <w:t>))|reg|(</w:t>
      </w:r>
      <w:r>
        <w:rPr>
          <w:rFonts w:ascii="IFAO-Grec Unicode" w:hAnsi="IFAO-Grec Unicode" w:hint="default"/>
          <w:u w:color="000000"/>
          <w:rtl w:val="0"/>
          <w:lang w:val="en-US"/>
        </w:rPr>
        <w:t>ἑξκ̣α̣ιδέκ</w:t>
      </w:r>
      <w:r>
        <w:rPr>
          <w:rFonts w:ascii="IFAO-Grec Unicode" w:hAnsi="IFAO-Grec Unicode"/>
          <w:u w:color="000000"/>
          <w:rtl w:val="0"/>
          <w:lang w:val="en-US"/>
        </w:rPr>
        <w:t>(</w:t>
      </w:r>
      <w:r>
        <w:rPr>
          <w:rFonts w:ascii="IFAO-Grec Unicode" w:hAnsi="IFAO-Grec Unicode" w:hint="default"/>
          <w:u w:color="000000"/>
          <w:rtl w:val="0"/>
          <w:lang w:val="en-US"/>
        </w:rPr>
        <w:t>α</w:t>
      </w:r>
      <w:r>
        <w:rPr>
          <w:rFonts w:ascii="IFAO-Grec Unicode" w:hAnsi="IFAO-Grec Unicode"/>
          <w:u w:color="000000"/>
          <w:rtl w:val="0"/>
          <w:lang w:val="en-US"/>
        </w:rPr>
        <w:t>)</w:t>
      </w:r>
      <w:r>
        <w:rPr>
          <w:rFonts w:ascii="IFAO-Grec Unicode" w:hAnsi="IFAO-Grec Unicode" w:hint="default"/>
          <w:u w:color="000000"/>
          <w:rtl w:val="0"/>
          <w:lang w:val="en-US"/>
        </w:rPr>
        <w:t>τ</w:t>
      </w:r>
      <w:r>
        <w:rPr>
          <w:rFonts w:ascii="IFAO-Grec Unicode" w:hAnsi="IFAO-Grec Unicode"/>
          <w:u w:color="000000"/>
          <w:rtl w:val="0"/>
          <w:lang w:val="en-US"/>
        </w:rPr>
        <w:t>(</w:t>
      </w:r>
      <w:r>
        <w:rPr>
          <w:rFonts w:ascii="IFAO-Grec Unicode" w:hAnsi="IFAO-Grec Unicode" w:hint="default"/>
          <w:u w:color="000000"/>
          <w:rtl w:val="0"/>
          <w:lang w:val="en-US"/>
        </w:rPr>
        <w:t>ον</w:t>
      </w:r>
      <w:r>
        <w:rPr>
          <w:rFonts w:ascii="IFAO-Grec Unicode" w:hAnsi="IFAO-Grec Unicode"/>
          <w:u w:color="000000"/>
          <w:rtl w:val="0"/>
          <w:lang w:val="en-US"/>
        </w:rPr>
        <w:t>)):&gt;=1/16#&gt;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left"/>
        <w:rPr>
          <w:rFonts w:ascii="IFAO-Grec Unicode" w:cs="IFAO-Grec Unicode" w:hAnsi="IFAO-Grec Unicode" w:eastAsia="IFAO-Grec Unicode"/>
          <w:u w:color="000000"/>
          <w:rtl w:val="0"/>
        </w:rPr>
      </w:pPr>
      <w:r>
        <w:rPr>
          <w:rFonts w:ascii="IFAO-Grec Unicode" w:hAnsi="IFAO-Grec Unicode"/>
          <w:u w:color="000000"/>
          <w:rtl w:val="0"/>
          <w:lang w:val="en-US"/>
        </w:rPr>
        <w:t>5. (</w:t>
      </w:r>
      <w:r>
        <w:rPr>
          <w:rFonts w:ascii="IFAO-Grec Unicode" w:hAnsi="IFAO-Grec Unicode" w:hint="default"/>
          <w:u w:color="000000"/>
          <w:rtl w:val="0"/>
          <w:lang w:val="en-US"/>
        </w:rPr>
        <w:t>γί</w:t>
      </w:r>
      <w:r>
        <w:rPr>
          <w:rFonts w:ascii="IFAO-Grec Unicode" w:hAnsi="IFAO-Grec Unicode"/>
          <w:u w:color="000000"/>
          <w:rtl w:val="0"/>
          <w:lang w:val="en-US"/>
        </w:rPr>
        <w:t>(</w:t>
      </w:r>
      <w:r>
        <w:rPr>
          <w:rFonts w:ascii="IFAO-Grec Unicode" w:hAnsi="IFAO-Grec Unicode" w:hint="default"/>
          <w:u w:color="000000"/>
          <w:rtl w:val="0"/>
          <w:lang w:val="en-US"/>
        </w:rPr>
        <w:t>νεται</w:t>
      </w:r>
      <w:r>
        <w:rPr>
          <w:rFonts w:ascii="IFAO-Grec Unicode" w:hAnsi="IFAO-Grec Unicode"/>
          <w:u w:color="000000"/>
          <w:rtl w:val="0"/>
          <w:lang w:val="en-US"/>
        </w:rPr>
        <w:t>)) (</w:t>
      </w:r>
      <w:r>
        <w:rPr>
          <w:rFonts w:ascii="IFAO-Grec Unicode" w:hAnsi="IFAO-Grec Unicode" w:hint="default"/>
          <w:u w:color="000000"/>
          <w:rtl w:val="0"/>
          <w:lang w:val="en-US"/>
        </w:rPr>
        <w:t>χρ</w:t>
      </w:r>
      <w:r>
        <w:rPr>
          <w:rFonts w:ascii="IFAO-Grec Unicode" w:hAnsi="IFAO-Grec Unicode"/>
          <w:u w:color="000000"/>
          <w:rtl w:val="0"/>
          <w:lang w:val="en-US"/>
        </w:rPr>
        <w:t>(</w:t>
      </w:r>
      <w:r>
        <w:rPr>
          <w:rFonts w:ascii="IFAO-Grec Unicode" w:hAnsi="IFAO-Grec Unicode" w:hint="default"/>
          <w:u w:color="000000"/>
          <w:rtl w:val="0"/>
          <w:lang w:val="en-US"/>
        </w:rPr>
        <w:t>υσοῦ</w:t>
      </w:r>
      <w:r>
        <w:rPr>
          <w:rFonts w:ascii="IFAO-Grec Unicode" w:hAnsi="IFAO-Grec Unicode"/>
          <w:u w:color="000000"/>
          <w:rtl w:val="0"/>
          <w:lang w:val="en-US"/>
        </w:rPr>
        <w:t>)) ((</w:t>
      </w:r>
      <w:r>
        <w:rPr>
          <w:rFonts w:ascii="IFAO-Grec Unicode" w:hAnsi="IFAO-Grec Unicode" w:hint="default"/>
          <w:u w:color="000000"/>
          <w:rtl w:val="0"/>
          <w:lang w:val="en-US"/>
        </w:rPr>
        <w:t>κεράτια</w:t>
      </w:r>
      <w:r>
        <w:rPr>
          <w:rFonts w:ascii="IFAO-Grec Unicode" w:hAnsi="IFAO-Grec Unicode"/>
          <w:u w:color="000000"/>
          <w:rtl w:val="0"/>
          <w:lang w:val="en-US"/>
        </w:rPr>
        <w:t>)) &lt;#</w:t>
      </w:r>
      <w:r>
        <w:rPr>
          <w:rFonts w:ascii="IFAO-Grec Unicode" w:hAnsi="IFAO-Grec Unicode" w:hint="default"/>
          <w:u w:color="000000"/>
          <w:rtl w:val="0"/>
          <w:lang w:val="en-US"/>
        </w:rPr>
        <w:t>δ</w:t>
      </w:r>
      <w:r>
        <w:rPr>
          <w:rFonts w:ascii="IFAO-Grec Unicode" w:hAnsi="IFAO-Grec Unicode"/>
          <w:u w:color="000000"/>
          <w:rtl w:val="0"/>
          <w:lang w:val="en-US"/>
        </w:rPr>
        <w:t>=4#&gt; &lt;#</w:t>
      </w:r>
      <w:r>
        <w:rPr>
          <w:rFonts w:ascii="IFAO-Grec Unicode" w:hAnsi="IFAO-Grec Unicode" w:hint="default"/>
          <w:u w:color="000000"/>
          <w:rtl w:val="0"/>
          <w:lang w:val="en-US"/>
        </w:rPr>
        <w:t>δ</w:t>
      </w:r>
      <w:r>
        <w:rPr>
          <w:rFonts w:ascii="IFAO-Grec Unicode" w:hAnsi="IFAO-Grec Unicode"/>
          <w:u w:color="000000"/>
          <w:rtl w:val="0"/>
          <w:lang w:val="en-US"/>
        </w:rPr>
        <w:t>*slanting-stroke*=1/4#&gt; &lt;#</w:t>
      </w:r>
      <w:r>
        <w:rPr>
          <w:rFonts w:ascii="IFAO-Grec Unicode" w:hAnsi="IFAO-Grec Unicode" w:hint="default"/>
          <w:u w:color="000000"/>
          <w:rtl w:val="0"/>
          <w:lang w:val="en-US"/>
        </w:rPr>
        <w:t>ιϛ̄ ´</w:t>
      </w:r>
      <w:r>
        <w:rPr>
          <w:rFonts w:ascii="IFAO-Grec Unicode" w:hAnsi="IFAO-Grec Unicode"/>
          <w:u w:color="000000"/>
          <w:rtl w:val="0"/>
          <w:lang w:val="en-US"/>
        </w:rPr>
        <w:t>=1/16#&gt; (</w:t>
      </w:r>
      <w:r>
        <w:rPr>
          <w:rFonts w:ascii="IFAO-Grec Unicode" w:hAnsi="IFAO-Grec Unicode" w:hint="default"/>
          <w:u w:color="000000"/>
          <w:rtl w:val="0"/>
          <w:lang w:val="en-US"/>
        </w:rPr>
        <w:t>μό</w:t>
      </w:r>
      <w:r>
        <w:rPr>
          <w:rFonts w:ascii="IFAO-Grec Unicode" w:hAnsi="IFAO-Grec Unicode"/>
          <w:u w:color="000000"/>
          <w:rtl w:val="0"/>
          <w:lang w:val="en-US"/>
        </w:rPr>
        <w:t>(</w:t>
      </w:r>
      <w:r>
        <w:rPr>
          <w:rFonts w:ascii="IFAO-Grec Unicode" w:hAnsi="IFAO-Grec Unicode" w:hint="default"/>
          <w:u w:color="000000"/>
          <w:rtl w:val="0"/>
          <w:lang w:val="en-US"/>
        </w:rPr>
        <w:t>να</w:t>
      </w:r>
      <w:r>
        <w:rPr>
          <w:rFonts w:ascii="IFAO-Grec Unicode" w:hAnsi="IFAO-Grec Unicode"/>
          <w:u w:color="000000"/>
          <w:rtl w:val="0"/>
          <w:lang w:val="en-US"/>
        </w:rPr>
        <w:t>)). (</w:t>
      </w:r>
      <w:r>
        <w:rPr>
          <w:rFonts w:ascii="IFAO-Grec Unicode" w:hAnsi="IFAO-Grec Unicode" w:hint="default"/>
          <w:u w:color="000000"/>
          <w:rtl w:val="0"/>
          <w:lang w:val="en-US"/>
        </w:rPr>
        <w:t>μη</w:t>
      </w:r>
      <w:r>
        <w:rPr>
          <w:rFonts w:ascii="IFAO-Grec Unicode" w:hAnsi="IFAO-Grec Unicode"/>
          <w:u w:color="000000"/>
          <w:rtl w:val="0"/>
          <w:lang w:val="en-US"/>
        </w:rPr>
        <w:t>(</w:t>
      </w:r>
      <w:r>
        <w:rPr>
          <w:rFonts w:ascii="IFAO-Grec Unicode" w:hAnsi="IFAO-Grec Unicode" w:hint="default"/>
          <w:u w:color="000000"/>
          <w:rtl w:val="0"/>
          <w:lang w:val="en-US"/>
        </w:rPr>
        <w:t>νὸς</w:t>
      </w:r>
      <w:r>
        <w:rPr>
          <w:rFonts w:ascii="IFAO-Grec Unicode" w:hAnsi="IFAO-Grec Unicode"/>
          <w:u w:color="000000"/>
          <w:rtl w:val="0"/>
          <w:lang w:val="en-US"/>
        </w:rPr>
        <w:t xml:space="preserve">)) </w:t>
      </w:r>
      <w:r>
        <w:rPr>
          <w:rFonts w:ascii="IFAO-Grec Unicode" w:hAnsi="IFAO-Grec Unicode" w:hint="default"/>
          <w:u w:color="000000"/>
          <w:rtl w:val="0"/>
          <w:lang w:val="en-US"/>
        </w:rPr>
        <w:t xml:space="preserve">Ἐπ̣ειφ̣ </w:t>
      </w:r>
      <w:r>
        <w:rPr>
          <w:rFonts w:ascii="IFAO-Grec Unicode" w:hAnsi="IFAO-Grec Unicode"/>
          <w:u w:color="000000"/>
          <w:rtl w:val="0"/>
          <w:lang w:val="en-US"/>
        </w:rPr>
        <w:t>&lt;#</w:t>
      </w:r>
      <w:r>
        <w:rPr>
          <w:rFonts w:ascii="IFAO-Grec Unicode" w:hAnsi="IFAO-Grec Unicode" w:hint="default"/>
          <w:u w:color="000000"/>
          <w:rtl w:val="0"/>
          <w:lang w:val="en-US"/>
        </w:rPr>
        <w:t>κ̣</w:t>
      </w:r>
      <w:r>
        <w:rPr>
          <w:rFonts w:ascii="IFAO-Grec Unicode" w:hAnsi="IFAO-Grec Unicode"/>
          <w:u w:color="000000"/>
          <w:rtl w:val="0"/>
          <w:lang w:val="en-US"/>
        </w:rPr>
        <w:t>=20#&gt; &lt;#</w:t>
      </w:r>
      <w:r>
        <w:rPr>
          <w:rFonts w:ascii="IFAO-Grec Unicode" w:hAnsi="IFAO-Grec Unicode" w:hint="default"/>
          <w:u w:color="000000"/>
          <w:rtl w:val="0"/>
          <w:lang w:val="en-US"/>
        </w:rPr>
        <w:t>α</w:t>
      </w:r>
      <w:r>
        <w:rPr>
          <w:rFonts w:ascii="IFAO-Grec Unicode" w:hAnsi="IFAO-Grec Unicode"/>
          <w:u w:color="000000"/>
          <w:rtl w:val="0"/>
          <w:lang w:val="en-US"/>
        </w:rPr>
        <w:t>=1#&gt; (</w:t>
      </w:r>
      <w:r>
        <w:rPr>
          <w:rFonts w:ascii="IFAO-Grec Unicode" w:hAnsi="IFAO-Grec Unicode" w:hint="default"/>
          <w:u w:color="000000"/>
          <w:rtl w:val="0"/>
          <w:lang w:val="en-US"/>
        </w:rPr>
        <w:t>ἰνδ</w:t>
      </w:r>
      <w:r>
        <w:rPr>
          <w:rFonts w:ascii="IFAO-Grec Unicode" w:hAnsi="IFAO-Grec Unicode"/>
          <w:u w:color="000000"/>
          <w:rtl w:val="0"/>
          <w:lang w:val="en-US"/>
        </w:rPr>
        <w:t>(</w:t>
      </w:r>
      <w:r>
        <w:rPr>
          <w:rFonts w:ascii="IFAO-Grec Unicode" w:hAnsi="IFAO-Grec Unicode" w:hint="default"/>
          <w:u w:color="000000"/>
          <w:rtl w:val="0"/>
          <w:lang w:val="en-US"/>
        </w:rPr>
        <w:t>ικτίωνος</w:t>
      </w:r>
      <w:r>
        <w:rPr>
          <w:rFonts w:ascii="IFAO-Grec Unicode" w:hAnsi="IFAO-Grec Unicode"/>
          <w:u w:color="000000"/>
          <w:rtl w:val="0"/>
          <w:lang w:val="en-US"/>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left"/>
        <w:rPr>
          <w:rFonts w:ascii="IFAO-Grec Unicode" w:cs="IFAO-Grec Unicode" w:hAnsi="IFAO-Grec Unicode" w:eastAsia="IFAO-Grec Unicode"/>
          <w:u w:color="000000"/>
          <w:rtl w:val="0"/>
        </w:rPr>
      </w:pPr>
      <w:r>
        <w:rPr>
          <w:rFonts w:ascii="IFAO-Grec Unicode" w:hAnsi="IFAO-Grec Unicode"/>
          <w:u w:color="000000"/>
          <w:rtl w:val="0"/>
          <w:lang w:val="en-US"/>
        </w:rPr>
        <w:t>6. vac. *stauros* (</w:t>
      </w:r>
      <w:r>
        <w:rPr>
          <w:rFonts w:ascii="IFAO-Grec Unicode" w:hAnsi="IFAO-Grec Unicode" w:hint="default"/>
          <w:u w:color="000000"/>
          <w:rtl w:val="0"/>
          <w:lang w:val="en-US"/>
        </w:rPr>
        <w:t>δ</w:t>
      </w:r>
      <w:r>
        <w:rPr>
          <w:rFonts w:ascii="IFAO-Grec Unicode" w:hAnsi="IFAO-Grec Unicode"/>
          <w:u w:color="000000"/>
          <w:rtl w:val="0"/>
          <w:lang w:val="en-US"/>
        </w:rPr>
        <w:t>(</w:t>
      </w:r>
      <w:r>
        <w:rPr>
          <w:rFonts w:ascii="IFAO-Grec Unicode" w:hAnsi="IFAO-Grec Unicode" w:hint="default"/>
          <w:u w:color="000000"/>
          <w:rtl w:val="0"/>
          <w:lang w:val="en-US"/>
        </w:rPr>
        <w:t>ι’</w:t>
      </w:r>
      <w:r>
        <w:rPr>
          <w:rFonts w:ascii="IFAO-Grec Unicode" w:hAnsi="IFAO-Grec Unicode"/>
          <w:u w:color="000000"/>
          <w:rtl w:val="0"/>
          <w:lang w:val="en-US"/>
        </w:rPr>
        <w:t xml:space="preserve">)) </w:t>
      </w:r>
      <w:r>
        <w:rPr>
          <w:rFonts w:ascii="IFAO-Grec Unicode" w:hAnsi="IFAO-Grec Unicode" w:hint="default"/>
          <w:u w:color="000000"/>
          <w:rtl w:val="0"/>
          <w:lang w:val="en-US"/>
        </w:rPr>
        <w:t xml:space="preserve">ἐμοῦ Μάρκο̣υ̣ </w:t>
      </w:r>
      <w:r>
        <w:rPr>
          <w:rFonts w:ascii="IFAO-Grec Unicode" w:hAnsi="IFAO-Grec Unicode"/>
          <w:u w:color="000000"/>
          <w:rtl w:val="0"/>
          <w:lang w:val="en-US"/>
        </w:rPr>
        <w:t xml:space="preserve">#paraphe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IFAO-Grec Unicode" w:cs="IFAO-Grec Unicode" w:hAnsi="IFAO-Grec Unicode" w:eastAsia="IFAO-Grec Unicode"/>
          <w:u w:color="000000"/>
          <w:rtl w:val="0"/>
          <w:lang w:val="en-US"/>
        </w:rPr>
      </w:pPr>
      <w:r>
        <w:rPr>
          <w:rFonts w:ascii="IFAO-Grec Unicode" w:hAnsi="IFAO-Grec Unicode"/>
          <w:u w:color="000000"/>
          <w:rtl w:val="0"/>
          <w:lang w:val="en-US"/>
        </w:rPr>
        <w:t>=&gt;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IFAO-Grec Unicode" w:cs="IFAO-Grec Unicode" w:hAnsi="IFAO-Grec Unicode" w:eastAsia="IFAO-Grec Unicode"/>
          <w:u w:color="000000"/>
          <w:rtl w:val="0"/>
          <w:lang w:val="en-US"/>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IFAO-Grec Unicode" w:cs="IFAO-Grec Unicode" w:hAnsi="IFAO-Grec Unicode" w:eastAsia="IFAO-Grec Unicode"/>
          <w:u w:color="000000"/>
          <w:rtl w:val="0"/>
          <w:lang w:val="en-US"/>
        </w:rPr>
      </w:pPr>
      <w:r>
        <w:rPr>
          <w:rFonts w:ascii="IFAO-Grec Unicode" w:hAnsi="IFAO-Grec Unicode"/>
          <w:u w:color="000000"/>
          <w:rtl w:val="0"/>
          <w:lang w:val="de-DE"/>
        </w:rPr>
        <w:t>#translation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left"/>
        <w:rPr>
          <w:rFonts w:ascii="IFAO-Grec Unicode" w:cs="IFAO-Grec Unicode" w:hAnsi="IFAO-Grec Unicode" w:eastAsia="IFAO-Grec Unicode"/>
          <w:u w:color="000000"/>
          <w:rtl w:val="0"/>
        </w:rPr>
      </w:pPr>
      <w:r>
        <w:rPr>
          <w:rFonts w:ascii="IFAO-Grec Unicode" w:hAnsi="IFAO-Grec Unicode"/>
          <w:u w:color="000000"/>
          <w:rtl w:val="0"/>
          <w:lang w:val="en-US"/>
        </w:rPr>
        <w:t>&lt;</w:t>
      </w:r>
      <w:r>
        <w:rPr>
          <w:rFonts w:ascii="IFAO-Grec Unicode" w:hAnsi="IFAO-Grec Unicode"/>
          <w:u w:color="000000"/>
          <w:rtl w:val="0"/>
          <w:lang w:val="de-DE"/>
        </w:rPr>
        <w:t>T</w:t>
      </w:r>
      <w:r>
        <w:rPr>
          <w:rFonts w:ascii="IFAO-Grec Unicode" w:hAnsi="IFAO-Grec Unicode"/>
          <w:u w:color="000000"/>
          <w:rtl w:val="0"/>
          <w:lang w:val="en-US"/>
        </w:rPr>
        <w:t>=.</w:t>
      </w:r>
      <w:r>
        <w:rPr>
          <w:rFonts w:ascii="IFAO-Grec Unicode" w:hAnsi="IFAO-Grec Unicode"/>
          <w:u w:color="000000"/>
          <w:rtl w:val="0"/>
          <w:lang w:val="de-DE"/>
        </w:rPr>
        <w:t>en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left"/>
        <w:rPr>
          <w:rFonts w:ascii="IFAO-Grec Unicode" w:cs="IFAO-Grec Unicode" w:hAnsi="IFAO-Grec Unicode" w:eastAsia="IFAO-Grec Unicode"/>
          <w:u w:color="000000"/>
          <w:rtl w:val="0"/>
          <w:lang w:val="en-US"/>
        </w:rPr>
      </w:pPr>
      <w:r>
        <w:rPr>
          <w:rFonts w:ascii="IFAO-Grec Unicode" w:hAnsi="IFAO-Grec Unicode"/>
          <w:u w:color="000000"/>
          <w:rtl w:val="0"/>
          <w:lang w:val="en-US"/>
        </w:rPr>
        <w:t>&lt;=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IFAO-Grec Unicode" w:cs="IFAO-Grec Unicode" w:hAnsi="IFAO-Grec Unicode" w:eastAsia="IFAO-Grec Unicode"/>
          <w:u w:color="000000"/>
          <w:rtl w:val="0"/>
          <w:lang w:val="en-US"/>
        </w:rPr>
      </w:pPr>
      <w:r>
        <w:rPr>
          <w:rFonts w:ascii="Cambria" w:hAnsi="Cambria" w:hint="default"/>
          <w:u w:color="000000"/>
          <w:rtl w:val="0"/>
        </w:rPr>
        <w:t xml:space="preserve">† </w:t>
      </w:r>
      <w:r>
        <w:rPr>
          <w:rFonts w:ascii="Cambria" w:hAnsi="Cambria"/>
          <w:u w:color="000000"/>
          <w:rtl w:val="0"/>
          <w:lang w:val="en-US"/>
        </w:rPr>
        <w:t>Theodoros, the weaver has paid from the account of his house-rent of the current 1</w:t>
      </w:r>
      <w:r>
        <w:rPr>
          <w:rFonts w:ascii="Cambria" w:hAnsi="Cambria"/>
          <w:u w:color="000000"/>
          <w:vertAlign w:val="superscript"/>
          <w:rtl w:val="0"/>
        </w:rPr>
        <w:t>st</w:t>
      </w:r>
      <w:r>
        <w:rPr>
          <w:rFonts w:ascii="Cambria" w:hAnsi="Cambria"/>
          <w:u w:color="000000"/>
          <w:rtl w:val="0"/>
          <w:lang w:val="en-US"/>
        </w:rPr>
        <w:t xml:space="preserve"> indiction four one-fourth one-sixteenth gold carats, total 4 </w:t>
      </w:r>
      <w:r>
        <w:rPr>
          <w:rFonts w:ascii="Cambria" w:hAnsi="Cambria" w:hint="default"/>
          <w:u w:color="000000"/>
          <w:rtl w:val="0"/>
        </w:rPr>
        <w:t xml:space="preserve">¼ </w:t>
      </w:r>
      <w:r>
        <w:rPr>
          <w:rFonts w:ascii="Cambria" w:hAnsi="Cambria"/>
          <w:u w:color="000000"/>
          <w:vertAlign w:val="superscript"/>
          <w:rtl w:val="0"/>
          <w:lang w:val="en-US"/>
        </w:rPr>
        <w:t>1</w:t>
      </w:r>
      <w:r>
        <w:rPr>
          <w:rFonts w:ascii="Cambria" w:hAnsi="Cambria" w:hint="default"/>
          <w:u w:color="000000"/>
          <w:rtl w:val="0"/>
          <w:lang w:val="en-US"/>
        </w:rPr>
        <w:t>⁄₁₆</w:t>
      </w:r>
      <w:r>
        <w:rPr>
          <w:rFonts w:ascii="Cambria" w:hAnsi="Cambria"/>
          <w:u w:color="000000"/>
          <w:rtl w:val="0"/>
          <w:lang w:val="en-US"/>
        </w:rPr>
        <w:t xml:space="preserve"> gold carats only. On the 20</w:t>
      </w:r>
      <w:r>
        <w:rPr>
          <w:rFonts w:ascii="Cambria" w:hAnsi="Cambria"/>
          <w:u w:color="000000"/>
          <w:vertAlign w:val="superscript"/>
          <w:rtl w:val="0"/>
          <w:lang w:val="en-US"/>
        </w:rPr>
        <w:t>th</w:t>
      </w:r>
      <w:r>
        <w:rPr>
          <w:rFonts w:ascii="Cambria" w:hAnsi="Cambria"/>
          <w:u w:color="000000"/>
          <w:rtl w:val="0"/>
          <w:lang w:val="en-US"/>
        </w:rPr>
        <w:t xml:space="preserve"> of the month Epeiph of the 1st indiction. </w:t>
      </w:r>
      <w:r>
        <w:rPr>
          <w:rFonts w:ascii="Cambria" w:hAnsi="Cambria" w:hint="default"/>
          <w:u w:color="000000"/>
          <w:rtl w:val="0"/>
        </w:rPr>
        <w:t xml:space="preserve">† </w:t>
      </w:r>
      <w:r>
        <w:rPr>
          <w:rFonts w:ascii="Cambria" w:hAnsi="Cambria"/>
          <w:u w:color="000000"/>
          <w:rtl w:val="0"/>
          <w:lang w:val="en-US"/>
        </w:rPr>
        <w:t xml:space="preserve">Through me, Marcus </w:t>
      </w:r>
      <w:r>
        <w:rPr>
          <w:rFonts w:ascii="Cambria" w:hAnsi="Cambria"/>
          <w:i w:val="1"/>
          <w:iCs w:val="1"/>
          <w:u w:color="000000"/>
          <w:rtl w:val="0"/>
          <w:lang w:val="fr-FR"/>
        </w:rPr>
        <w:t>paraphe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IFAO-Grec Unicode" w:cs="IFAO-Grec Unicode" w:hAnsi="IFAO-Grec Unicode" w:eastAsia="IFAO-Grec Unicode"/>
          <w:u w:color="000000"/>
          <w:rtl w:val="0"/>
          <w:lang w:val="en-US"/>
        </w:rPr>
      </w:pPr>
      <w:r>
        <w:rPr>
          <w:rFonts w:ascii="IFAO-Grec Unicode" w:hAnsi="IFAO-Grec Unicode"/>
          <w:u w:color="000000"/>
          <w:rtl w:val="0"/>
          <w:lang w:val="en-US"/>
        </w:rPr>
        <w:t>=&gt;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Cambria" w:cs="Cambria" w:hAnsi="Cambria" w:eastAsia="Cambria"/>
          <w:sz w:val="20"/>
          <w:szCs w:val="20"/>
          <w:u w:color="000000"/>
          <w:rtl w:val="0"/>
        </w:rPr>
      </w:pPr>
      <w:r>
        <w:rPr>
          <w:rFonts w:ascii="IFAO-Grec Unicode" w:hAnsi="IFAO-Grec Unicode"/>
          <w:u w:color="000000"/>
          <w:rtl w:val="0"/>
          <w:lang w:val="de-DE"/>
        </w:rPr>
        <w:t>=T&gt;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Cambria" w:cs="Cambria" w:hAnsi="Cambria" w:eastAsia="Cambria"/>
          <w:sz w:val="20"/>
          <w:szCs w:val="20"/>
          <w:u w:color="000000"/>
          <w:rtl w:val="0"/>
          <w:lang w:val="en-US"/>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Cambria" w:cs="Cambria" w:hAnsi="Cambria" w:eastAsia="Cambria"/>
          <w:sz w:val="20"/>
          <w:szCs w:val="20"/>
          <w:u w:color="000000"/>
          <w:rtl w:val="0"/>
          <w:lang w:val="en-US"/>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Cambria" w:cs="Cambria" w:hAnsi="Cambria" w:eastAsia="Cambria"/>
          <w:sz w:val="20"/>
          <w:szCs w:val="20"/>
          <w:u w:color="000000"/>
          <w:rtl w:val="0"/>
          <w:lang w:val="en-US"/>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Cambria" w:cs="Cambria" w:hAnsi="Cambria" w:eastAsia="Cambria"/>
          <w:sz w:val="20"/>
          <w:szCs w:val="20"/>
          <w:u w:color="000000"/>
          <w:rtl w:val="0"/>
          <w:lang w:val="en-US"/>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Cambria" w:cs="Cambria" w:hAnsi="Cambria" w:eastAsia="Cambria"/>
          <w:sz w:val="20"/>
          <w:szCs w:val="20"/>
          <w:u w:color="000000"/>
          <w:rtl w:val="0"/>
          <w:lang w:val="en-US"/>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Cambria" w:cs="Cambria" w:hAnsi="Cambria" w:eastAsia="Cambria"/>
          <w:u w:color="000000"/>
          <w:rtl w:val="0"/>
        </w:rPr>
      </w:pPr>
      <w:r>
        <w:rPr>
          <w:rFonts w:ascii="Cambria" w:hAnsi="Cambria"/>
          <w:sz w:val="20"/>
          <w:szCs w:val="20"/>
          <w:u w:color="000000"/>
          <w:rtl w:val="0"/>
          <w:lang w:val="de-DE"/>
        </w:rPr>
        <w:t>#commentary</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Cambria" w:cs="Cambria" w:hAnsi="Cambria" w:eastAsia="Cambria"/>
          <w:u w:color="000000"/>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Cambria" w:cs="Cambria" w:hAnsi="Cambria" w:eastAsia="Cambria"/>
          <w:u w:color="000000"/>
          <w:rtl w:val="0"/>
        </w:rPr>
      </w:pPr>
      <w:r>
        <w:rPr>
          <w:rFonts w:ascii="IFAO-Grec Unicode" w:hAnsi="IFAO-Grec Unicode"/>
          <w:b w:val="1"/>
          <w:bCs w:val="1"/>
          <w:u w:color="000000"/>
          <w:rtl w:val="0"/>
        </w:rPr>
        <w:t>1</w:t>
      </w:r>
      <w:r>
        <w:rPr>
          <w:rFonts w:ascii="IFAO-Grec Unicode" w:hAnsi="IFAO-Grec Unicode" w:hint="default"/>
          <w:b w:val="1"/>
          <w:bCs w:val="1"/>
          <w:u w:color="000000"/>
          <w:rtl w:val="0"/>
        </w:rPr>
        <w:t>–</w:t>
      </w:r>
      <w:r>
        <w:rPr>
          <w:rFonts w:ascii="IFAO-Grec Unicode" w:hAnsi="IFAO-Grec Unicode"/>
          <w:b w:val="1"/>
          <w:bCs w:val="1"/>
          <w:u w:color="000000"/>
          <w:rtl w:val="0"/>
        </w:rPr>
        <w:t xml:space="preserve">2: </w:t>
      </w:r>
      <w:r>
        <w:rPr>
          <w:rFonts w:ascii="IFAO-Grec Unicode" w:hAnsi="IFAO-Grec Unicode" w:hint="default"/>
          <w:b w:val="1"/>
          <w:bCs w:val="1"/>
          <w:u w:color="000000"/>
          <w:rtl w:val="0"/>
        </w:rPr>
        <w:t>Θεοδώρου ταρσι</w:t>
      </w:r>
      <w:r>
        <w:rPr>
          <w:rFonts w:ascii="IFAO-Grec Unicode" w:hAnsi="IFAO-Grec Unicode"/>
          <w:b w:val="1"/>
          <w:bCs w:val="1"/>
          <w:u w:color="000000"/>
          <w:rtl w:val="0"/>
        </w:rPr>
        <w:t>|</w:t>
      </w:r>
      <w:r>
        <w:rPr>
          <w:rFonts w:ascii="IFAO-Grec Unicode" w:hAnsi="IFAO-Grec Unicode" w:hint="default"/>
          <w:b w:val="1"/>
          <w:bCs w:val="1"/>
          <w:u w:color="000000"/>
          <w:rtl w:val="0"/>
        </w:rPr>
        <w:t>καρίου</w:t>
      </w:r>
      <w:r>
        <w:rPr>
          <w:rFonts w:ascii="Cambria" w:hAnsi="Cambria"/>
          <w:b w:val="1"/>
          <w:bCs w:val="1"/>
          <w:u w:color="000000"/>
          <w:rtl w:val="0"/>
        </w:rPr>
        <w:t>:</w:t>
      </w:r>
      <w:r>
        <w:rPr>
          <w:rFonts w:ascii="Cambria" w:hAnsi="Cambria"/>
          <w:u w:color="000000"/>
          <w:rtl w:val="0"/>
          <w:lang w:val="en-US"/>
        </w:rPr>
        <w:t xml:space="preserve"> Another weaver called Theodoros from the city quarter of (the church) of St. Damianos pays 11 carats on the Alexandrean standard for his poll-tax of the 4</w:t>
      </w:r>
      <w:r>
        <w:rPr>
          <w:rFonts w:ascii="Cambria" w:hAnsi="Cambria"/>
          <w:u w:color="000000"/>
          <w:vertAlign w:val="superscript"/>
          <w:rtl w:val="0"/>
          <w:lang w:val="en-US"/>
        </w:rPr>
        <w:t>th</w:t>
      </w:r>
      <w:r>
        <w:rPr>
          <w:rFonts w:ascii="Cambria" w:hAnsi="Cambria"/>
          <w:u w:color="000000"/>
          <w:rtl w:val="0"/>
          <w:lang w:val="en-US"/>
        </w:rPr>
        <w:t xml:space="preserve"> indiction in the </w:t>
      </w:r>
      <w:r>
        <w:rPr>
          <w:rStyle w:val="Hyperlink.0"/>
          <w:rFonts w:ascii="IFAO-Grec Unicode" w:cs="IFAO-Grec Unicode" w:hAnsi="IFAO-Grec Unicode" w:eastAsia="IFAO-Grec Unicode"/>
          <w:u w:color="000000"/>
          <w:rtl w:val="0"/>
        </w:rPr>
        <w:fldChar w:fldCharType="begin" w:fldLock="0"/>
      </w:r>
      <w:r>
        <w:rPr>
          <w:rStyle w:val="Hyperlink.0"/>
          <w:rFonts w:ascii="IFAO-Grec Unicode" w:cs="IFAO-Grec Unicode" w:hAnsi="IFAO-Grec Unicode" w:eastAsia="IFAO-Grec Unicode"/>
          <w:u w:color="000000"/>
          <w:rtl w:val="0"/>
        </w:rPr>
        <w:instrText xml:space="preserve"> HYPERLINK "https://papyri.info/ddbdp/bgu;3;738"</w:instrText>
      </w:r>
      <w:r>
        <w:rPr>
          <w:rStyle w:val="Hyperlink.0"/>
          <w:rFonts w:ascii="IFAO-Grec Unicode" w:cs="IFAO-Grec Unicode" w:hAnsi="IFAO-Grec Unicode" w:eastAsia="IFAO-Grec Unicode"/>
          <w:u w:color="000000"/>
          <w:rtl w:val="0"/>
        </w:rPr>
        <w:fldChar w:fldCharType="separate" w:fldLock="0"/>
      </w:r>
      <w:r>
        <w:rPr>
          <w:rStyle w:val="Hyperlink.0"/>
          <w:rFonts w:ascii="IFAO-Grec Unicode" w:hAnsi="IFAO-Grec Unicode"/>
          <w:u w:color="000000"/>
          <w:rtl w:val="0"/>
        </w:rPr>
        <w:t>BGU 3 738</w:t>
      </w:r>
      <w:r>
        <w:rPr>
          <w:rFonts w:ascii="IFAO-Grec Unicode" w:cs="IFAO-Grec Unicode" w:hAnsi="IFAO-Grec Unicode" w:eastAsia="IFAO-Grec Unicode"/>
          <w:u w:color="000000"/>
          <w:rtl w:val="0"/>
        </w:rPr>
        <w:fldChar w:fldCharType="end" w:fldLock="0"/>
      </w:r>
      <w:r>
        <w:rPr>
          <w:rFonts w:ascii="Cambria" w:hAnsi="Cambria"/>
          <w:u w:color="000000"/>
          <w:rtl w:val="0"/>
        </w:rPr>
        <w:t xml:space="preserve"> (Arsinoite, 7</w:t>
      </w:r>
      <w:r>
        <w:rPr>
          <w:rFonts w:ascii="Cambria" w:hAnsi="Cambria"/>
          <w:u w:color="000000"/>
          <w:vertAlign w:val="superscript"/>
          <w:rtl w:val="0"/>
          <w:lang w:val="en-US"/>
        </w:rPr>
        <w:t>th</w:t>
      </w:r>
      <w:r>
        <w:rPr>
          <w:rFonts w:ascii="Cambria" w:hAnsi="Cambria"/>
          <w:u w:color="000000"/>
          <w:rtl w:val="0"/>
          <w:lang w:val="en-US"/>
        </w:rPr>
        <w:t xml:space="preserve"> century [Byz. </w:t>
      </w:r>
      <w:r>
        <w:rPr>
          <w:rFonts w:ascii="Cambria" w:hAnsi="Cambria"/>
          <w:i w:val="1"/>
          <w:iCs w:val="1"/>
          <w:u w:color="000000"/>
          <w:rtl w:val="0"/>
        </w:rPr>
        <w:t>ed.pr.</w:t>
      </w:r>
      <w:r>
        <w:rPr>
          <w:rFonts w:ascii="Cambria" w:hAnsi="Cambria"/>
          <w:u w:color="000000"/>
          <w:rtl w:val="0"/>
          <w:lang w:val="pt-PT"/>
        </w:rPr>
        <w:t>]).</w:t>
      </w:r>
      <w:r>
        <w:rPr>
          <w:rFonts w:ascii="Cambria" w:cs="Cambria" w:hAnsi="Cambria" w:eastAsia="Cambria"/>
          <w:u w:color="000000"/>
          <w:vertAlign w:val="superscript"/>
          <w:rtl w:val="0"/>
        </w:rPr>
        <w:footnoteReference w:id="1"/>
      </w:r>
      <w:r>
        <w:rPr>
          <w:rFonts w:ascii="Cambria" w:hAnsi="Cambria"/>
          <w:u w:color="000000"/>
          <w:rtl w:val="0"/>
          <w:lang w:val="en-US"/>
        </w:rPr>
        <w:t xml:space="preserve"> He might have been the same person as the Theodoros of this receipt.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Cambria" w:cs="Cambria" w:hAnsi="Cambria" w:eastAsia="Cambria"/>
          <w:u w:color="000000"/>
          <w:rtl w:val="0"/>
        </w:rPr>
      </w:pPr>
      <w:r>
        <w:rPr>
          <w:rFonts w:ascii="IFAO-Grec Unicode" w:hAnsi="IFAO-Grec Unicode"/>
          <w:b w:val="1"/>
          <w:bCs w:val="1"/>
          <w:u w:color="000000"/>
          <w:rtl w:val="0"/>
        </w:rPr>
        <w:t xml:space="preserve">2 </w:t>
      </w:r>
      <w:r>
        <w:rPr>
          <w:rFonts w:ascii="IFAO-Grec Unicode" w:hAnsi="IFAO-Grec Unicode" w:hint="default"/>
          <w:b w:val="1"/>
          <w:bCs w:val="1"/>
          <w:u w:color="000000"/>
          <w:rtl w:val="0"/>
        </w:rPr>
        <w:t>ἀπὸ λόγου</w:t>
      </w:r>
      <w:r>
        <w:rPr>
          <w:rFonts w:ascii="IFAO-Grec Unicode" w:hAnsi="IFAO-Grec Unicode"/>
          <w:b w:val="1"/>
          <w:bCs w:val="1"/>
          <w:u w:color="000000"/>
          <w:rtl w:val="0"/>
        </w:rPr>
        <w:t>:</w:t>
      </w:r>
      <w:r>
        <w:rPr>
          <w:rFonts w:ascii="Cambria" w:hAnsi="Cambria"/>
          <w:u w:color="000000"/>
          <w:rtl w:val="0"/>
          <w:lang w:val="en-US"/>
        </w:rPr>
        <w:t xml:space="preserve"> This expression is relatively rare and has only been attested once in a similar receipt: </w:t>
      </w:r>
      <w:r>
        <w:rPr>
          <w:rStyle w:val="Hyperlink.0"/>
          <w:rFonts w:ascii="IFAO-Grec Unicode" w:cs="IFAO-Grec Unicode" w:hAnsi="IFAO-Grec Unicode" w:eastAsia="IFAO-Grec Unicode"/>
          <w:u w:color="000000"/>
          <w:rtl w:val="0"/>
        </w:rPr>
        <w:fldChar w:fldCharType="begin" w:fldLock="0"/>
      </w:r>
      <w:r>
        <w:rPr>
          <w:rStyle w:val="Hyperlink.0"/>
          <w:rFonts w:ascii="IFAO-Grec Unicode" w:cs="IFAO-Grec Unicode" w:hAnsi="IFAO-Grec Unicode" w:eastAsia="IFAO-Grec Unicode"/>
          <w:u w:color="000000"/>
          <w:rtl w:val="0"/>
        </w:rPr>
        <w:instrText xml:space="preserve"> HYPERLINK "https://papyri.info/ddbdp/stud.pal;8;864"</w:instrText>
      </w:r>
      <w:r>
        <w:rPr>
          <w:rStyle w:val="Hyperlink.0"/>
          <w:rFonts w:ascii="IFAO-Grec Unicode" w:cs="IFAO-Grec Unicode" w:hAnsi="IFAO-Grec Unicode" w:eastAsia="IFAO-Grec Unicode"/>
          <w:u w:color="000000"/>
          <w:rtl w:val="0"/>
        </w:rPr>
        <w:fldChar w:fldCharType="separate" w:fldLock="0"/>
      </w:r>
      <w:r>
        <w:rPr>
          <w:rStyle w:val="Hyperlink.0"/>
          <w:rFonts w:ascii="IFAO-Grec Unicode" w:hAnsi="IFAO-Grec Unicode"/>
          <w:u w:color="000000"/>
          <w:rtl w:val="0"/>
          <w:lang w:val="es-ES_tradnl"/>
        </w:rPr>
        <w:t>SPP 8 864</w:t>
      </w:r>
      <w:r>
        <w:rPr>
          <w:rFonts w:ascii="IFAO-Grec Unicode" w:cs="IFAO-Grec Unicode" w:hAnsi="IFAO-Grec Unicode" w:eastAsia="IFAO-Grec Unicode"/>
          <w:u w:color="000000"/>
          <w:rtl w:val="0"/>
        </w:rPr>
        <w:fldChar w:fldCharType="end" w:fldLock="0"/>
      </w:r>
      <w:r>
        <w:rPr>
          <w:rFonts w:ascii="Cambria" w:hAnsi="Cambria"/>
          <w:u w:color="000000"/>
          <w:rtl w:val="0"/>
          <w:lang w:val="en-US"/>
        </w:rPr>
        <w:t>.2 (prov. unknown, 6</w:t>
      </w:r>
      <w:r>
        <w:rPr>
          <w:rFonts w:ascii="Cambria" w:hAnsi="Cambria"/>
          <w:u w:color="000000"/>
          <w:vertAlign w:val="superscript"/>
          <w:rtl w:val="0"/>
          <w:lang w:val="en-US"/>
        </w:rPr>
        <w:t>th</w:t>
      </w:r>
      <w:r>
        <w:rPr>
          <w:rFonts w:ascii="Cambria" w:hAnsi="Cambria" w:hint="default"/>
          <w:u w:color="000000"/>
          <w:rtl w:val="0"/>
        </w:rPr>
        <w:t>–</w:t>
      </w:r>
      <w:r>
        <w:rPr>
          <w:rFonts w:ascii="Cambria" w:hAnsi="Cambria"/>
          <w:u w:color="000000"/>
          <w:rtl w:val="0"/>
        </w:rPr>
        <w:t>7</w:t>
      </w:r>
      <w:r>
        <w:rPr>
          <w:rFonts w:ascii="Cambria" w:hAnsi="Cambria"/>
          <w:u w:color="000000"/>
          <w:vertAlign w:val="superscript"/>
          <w:rtl w:val="0"/>
          <w:lang w:val="en-US"/>
        </w:rPr>
        <w:t>th</w:t>
      </w:r>
      <w:r>
        <w:rPr>
          <w:rFonts w:ascii="Cambria" w:hAnsi="Cambria"/>
          <w:u w:color="000000"/>
          <w:rtl w:val="0"/>
        </w:rPr>
        <w:t xml:space="preserve"> c.)</w:t>
      </w:r>
      <w:r>
        <w:rPr>
          <w:rFonts w:ascii="Cambria" w:cs="Cambria" w:hAnsi="Cambria" w:eastAsia="Cambria"/>
          <w:u w:color="000000"/>
          <w:vertAlign w:val="superscript"/>
          <w:rtl w:val="0"/>
        </w:rPr>
        <w:footnoteReference w:id="2"/>
      </w:r>
      <w:r>
        <w:rPr>
          <w:rFonts w:ascii="Cambria" w:hAnsi="Cambria"/>
          <w:u w:color="000000"/>
          <w:rtl w:val="0"/>
        </w:rPr>
        <w:t xml:space="preserve">: </w:t>
      </w:r>
      <w:r>
        <w:rPr>
          <w:rFonts w:ascii="Cambria" w:hAnsi="Cambria" w:hint="default"/>
          <w:u w:color="000000"/>
          <w:rtl w:val="0"/>
        </w:rPr>
        <w:t>ἀπὸ λώγ</w:t>
      </w:r>
      <w:r>
        <w:rPr>
          <w:rFonts w:ascii="Cambria" w:hAnsi="Cambria"/>
          <w:u w:color="000000"/>
          <w:rtl w:val="0"/>
        </w:rPr>
        <w:t>(</w:t>
      </w:r>
      <w:r>
        <w:rPr>
          <w:rFonts w:ascii="Cambria" w:hAnsi="Cambria" w:hint="default"/>
          <w:u w:color="000000"/>
          <w:rtl w:val="0"/>
        </w:rPr>
        <w:t>ου</w:t>
      </w:r>
      <w:r>
        <w:rPr>
          <w:rFonts w:ascii="Cambria" w:hAnsi="Cambria"/>
          <w:u w:color="000000"/>
          <w:rtl w:val="0"/>
          <w:lang w:val="pt-PT"/>
        </w:rPr>
        <w:t>) (l.</w:t>
      </w:r>
      <w:r>
        <w:rPr>
          <w:rFonts w:ascii="Cambria" w:hAnsi="Cambria" w:hint="default"/>
          <w:u w:color="000000"/>
          <w:rtl w:val="0"/>
        </w:rPr>
        <w:t> λόγου</w:t>
      </w:r>
      <w:r>
        <w:rPr>
          <w:rFonts w:ascii="Cambria" w:hAnsi="Cambria"/>
          <w:u w:color="000000"/>
          <w:rtl w:val="0"/>
        </w:rPr>
        <w:t xml:space="preserve">) </w:t>
      </w:r>
      <w:r>
        <w:rPr>
          <w:rFonts w:ascii="Cambria" w:hAnsi="Cambria" w:hint="default"/>
          <w:u w:color="000000"/>
          <w:rtl w:val="0"/>
        </w:rPr>
        <w:t>ἐ</w:t>
      </w:r>
      <w:r>
        <w:rPr>
          <w:rFonts w:ascii="Cambria" w:hAnsi="Cambria"/>
          <w:u w:color="000000"/>
          <w:rtl w:val="0"/>
          <w:lang w:val="pt-PT"/>
        </w:rPr>
        <w:t>[</w:t>
      </w:r>
      <w:r>
        <w:rPr>
          <w:rFonts w:ascii="Cambria" w:hAnsi="Cambria" w:hint="default"/>
          <w:u w:color="000000"/>
          <w:rtl w:val="0"/>
        </w:rPr>
        <w:t>νοικ</w:t>
      </w:r>
      <w:r>
        <w:rPr>
          <w:rFonts w:ascii="Cambria" w:hAnsi="Cambria"/>
          <w:u w:color="000000"/>
          <w:rtl w:val="0"/>
        </w:rPr>
        <w:t>(</w:t>
      </w:r>
      <w:r>
        <w:rPr>
          <w:rFonts w:ascii="Cambria" w:hAnsi="Cambria" w:hint="default"/>
          <w:u w:color="000000"/>
          <w:rtl w:val="0"/>
        </w:rPr>
        <w:t>ίου</w:t>
      </w:r>
      <w:r>
        <w:rPr>
          <w:rFonts w:ascii="Cambria" w:hAnsi="Cambria"/>
          <w:u w:color="000000"/>
          <w:rtl w:val="0"/>
          <w:lang w:val="pt-PT"/>
        </w:rPr>
        <w:t>)]</w:t>
      </w:r>
      <w:r>
        <w:rPr>
          <w:rFonts w:ascii="Cambria" w:hAnsi="Cambria"/>
          <w:u w:color="000000"/>
          <w:vertAlign w:val="baseline"/>
          <w:rtl w:val="0"/>
        </w:rPr>
        <w:t>.</w:t>
      </w:r>
      <w:r>
        <w:rPr>
          <w:rFonts w:ascii="Cambria" w:cs="Cambria" w:hAnsi="Cambria" w:eastAsia="Cambria"/>
          <w:u w:color="000000"/>
          <w:vertAlign w:val="superscript"/>
          <w:rtl w:val="0"/>
        </w:rPr>
        <w:footnoteReference w:id="3"/>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Cambria" w:cs="Cambria" w:hAnsi="Cambria" w:eastAsia="Cambria"/>
          <w:u w:color="000000"/>
          <w:rtl w:val="0"/>
        </w:rPr>
      </w:pPr>
      <w:r>
        <w:rPr>
          <w:rFonts w:ascii="IFAO-Grec Unicode" w:hAnsi="IFAO-Grec Unicode"/>
          <w:b w:val="1"/>
          <w:bCs w:val="1"/>
          <w:u w:color="000000"/>
          <w:rtl w:val="0"/>
        </w:rPr>
        <w:t xml:space="preserve">4 </w:t>
      </w:r>
      <w:r>
        <w:rPr>
          <w:rFonts w:ascii="IFAO-Grec Unicode" w:hAnsi="IFAO-Grec Unicode" w:hint="default"/>
          <w:b w:val="1"/>
          <w:bCs w:val="1"/>
          <w:u w:color="000000"/>
          <w:rtl w:val="0"/>
        </w:rPr>
        <w:t>ἑξ</w:t>
      </w:r>
      <w:r>
        <w:rPr>
          <w:rFonts w:ascii="IFAO-Grec Unicode" w:hAnsi="IFAO-Grec Unicode"/>
          <w:b w:val="1"/>
          <w:bCs w:val="1"/>
          <w:u w:color="000000"/>
          <w:rtl w:val="0"/>
          <w:lang w:val="pt-PT"/>
        </w:rPr>
        <w:t>[</w:t>
      </w:r>
      <w:r>
        <w:rPr>
          <w:rFonts w:ascii="IFAO-Grec Unicode" w:hAnsi="IFAO-Grec Unicode" w:hint="default"/>
          <w:b w:val="1"/>
          <w:bCs w:val="1"/>
          <w:u w:color="000000"/>
          <w:rtl w:val="0"/>
        </w:rPr>
        <w:t>κ</w:t>
      </w:r>
      <w:r>
        <w:rPr>
          <w:rFonts w:ascii="IFAO-Grec Unicode" w:hAnsi="IFAO-Grec Unicode"/>
          <w:b w:val="1"/>
          <w:bCs w:val="1"/>
          <w:u w:color="000000"/>
          <w:rtl w:val="0"/>
          <w:lang w:val="pt-PT"/>
        </w:rPr>
        <w:t>]</w:t>
      </w:r>
      <w:r>
        <w:rPr>
          <w:rFonts w:ascii="IFAO-Grec Unicode" w:hAnsi="IFAO-Grec Unicode" w:hint="default"/>
          <w:b w:val="1"/>
          <w:bCs w:val="1"/>
          <w:u w:color="000000"/>
          <w:rtl w:val="0"/>
        </w:rPr>
        <w:t>αιδέκ</w:t>
      </w:r>
      <w:r>
        <w:rPr>
          <w:rFonts w:ascii="IFAO-Grec Unicode" w:hAnsi="IFAO-Grec Unicode"/>
          <w:b w:val="1"/>
          <w:bCs w:val="1"/>
          <w:u w:color="000000"/>
          <w:rtl w:val="0"/>
        </w:rPr>
        <w:t>(</w:t>
      </w:r>
      <w:r>
        <w:rPr>
          <w:rFonts w:ascii="IFAO-Grec Unicode" w:hAnsi="IFAO-Grec Unicode" w:hint="default"/>
          <w:b w:val="1"/>
          <w:bCs w:val="1"/>
          <w:u w:color="000000"/>
          <w:rtl w:val="0"/>
        </w:rPr>
        <w:t>α</w:t>
      </w:r>
      <w:r>
        <w:rPr>
          <w:rFonts w:ascii="IFAO-Grec Unicode" w:hAnsi="IFAO-Grec Unicode"/>
          <w:b w:val="1"/>
          <w:bCs w:val="1"/>
          <w:u w:color="000000"/>
          <w:rtl w:val="0"/>
        </w:rPr>
        <w:t>)</w:t>
      </w:r>
      <w:r>
        <w:rPr>
          <w:rFonts w:ascii="IFAO-Grec Unicode" w:hAnsi="IFAO-Grec Unicode" w:hint="default"/>
          <w:b w:val="1"/>
          <w:bCs w:val="1"/>
          <w:u w:color="000000"/>
          <w:rtl w:val="0"/>
        </w:rPr>
        <w:t>τ</w:t>
      </w:r>
      <w:r>
        <w:rPr>
          <w:rFonts w:ascii="IFAO-Grec Unicode" w:hAnsi="IFAO-Grec Unicode"/>
          <w:b w:val="1"/>
          <w:bCs w:val="1"/>
          <w:u w:color="000000"/>
          <w:rtl w:val="0"/>
        </w:rPr>
        <w:t>(</w:t>
      </w:r>
      <w:r>
        <w:rPr>
          <w:rFonts w:ascii="IFAO-Grec Unicode" w:hAnsi="IFAO-Grec Unicode" w:hint="default"/>
          <w:b w:val="1"/>
          <w:bCs w:val="1"/>
          <w:u w:color="000000"/>
          <w:rtl w:val="0"/>
        </w:rPr>
        <w:t>ον</w:t>
      </w:r>
      <w:r>
        <w:rPr>
          <w:rFonts w:ascii="IFAO-Grec Unicode" w:hAnsi="IFAO-Grec Unicode"/>
          <w:b w:val="1"/>
          <w:bCs w:val="1"/>
          <w:u w:color="000000"/>
          <w:rtl w:val="0"/>
        </w:rPr>
        <w:t xml:space="preserve">): </w:t>
      </w:r>
      <w:r>
        <w:rPr>
          <w:rFonts w:ascii="Cambria" w:hAnsi="Cambria"/>
          <w:u w:color="000000"/>
          <w:rtl w:val="0"/>
          <w:lang w:val="en-US"/>
        </w:rPr>
        <w:t xml:space="preserve">This fraction is rarely attested for carats. The only parallels I have been able to find are </w:t>
      </w:r>
      <w:r>
        <w:rPr>
          <w:rStyle w:val="Hyperlink.0"/>
          <w:rFonts w:ascii="IFAO-Grec Unicode" w:cs="IFAO-Grec Unicode" w:hAnsi="IFAO-Grec Unicode" w:eastAsia="IFAO-Grec Unicode"/>
          <w:u w:color="000000"/>
          <w:rtl w:val="0"/>
        </w:rPr>
        <w:fldChar w:fldCharType="begin" w:fldLock="0"/>
      </w:r>
      <w:r>
        <w:rPr>
          <w:rStyle w:val="Hyperlink.0"/>
          <w:rFonts w:ascii="IFAO-Grec Unicode" w:cs="IFAO-Grec Unicode" w:hAnsi="IFAO-Grec Unicode" w:eastAsia="IFAO-Grec Unicode"/>
          <w:u w:color="000000"/>
          <w:rtl w:val="0"/>
        </w:rPr>
        <w:instrText xml:space="preserve"> HYPERLINK "https://papyri.info/ddbdp/stud.pal;3;641"</w:instrText>
      </w:r>
      <w:r>
        <w:rPr>
          <w:rStyle w:val="Hyperlink.0"/>
          <w:rFonts w:ascii="IFAO-Grec Unicode" w:cs="IFAO-Grec Unicode" w:hAnsi="IFAO-Grec Unicode" w:eastAsia="IFAO-Grec Unicode"/>
          <w:u w:color="000000"/>
          <w:rtl w:val="0"/>
        </w:rPr>
        <w:fldChar w:fldCharType="separate" w:fldLock="0"/>
      </w:r>
      <w:r>
        <w:rPr>
          <w:rStyle w:val="Hyperlink.0"/>
          <w:rFonts w:ascii="IFAO-Grec Unicode" w:hAnsi="IFAO-Grec Unicode"/>
          <w:u w:color="000000"/>
          <w:rtl w:val="0"/>
          <w:lang w:val="es-ES_tradnl"/>
        </w:rPr>
        <w:t>SPP 3 641</w:t>
      </w:r>
      <w:r>
        <w:rPr>
          <w:rFonts w:ascii="IFAO-Grec Unicode" w:cs="IFAO-Grec Unicode" w:hAnsi="IFAO-Grec Unicode" w:eastAsia="IFAO-Grec Unicode"/>
          <w:u w:color="000000"/>
          <w:rtl w:val="0"/>
        </w:rPr>
        <w:fldChar w:fldCharType="end" w:fldLock="0"/>
      </w:r>
      <w:r>
        <w:rPr>
          <w:rFonts w:ascii="Cambria" w:hAnsi="Cambria"/>
          <w:u w:color="000000"/>
          <w:rtl w:val="0"/>
          <w:lang w:val="pt-PT"/>
        </w:rPr>
        <w:t>.4 (Ars., 7</w:t>
      </w:r>
      <w:r>
        <w:rPr>
          <w:rFonts w:ascii="Cambria" w:hAnsi="Cambria"/>
          <w:u w:color="000000"/>
          <w:vertAlign w:val="superscript"/>
          <w:rtl w:val="0"/>
          <w:lang w:val="en-US"/>
        </w:rPr>
        <w:t>th</w:t>
      </w:r>
      <w:r>
        <w:rPr>
          <w:rFonts w:ascii="Cambria" w:hAnsi="Cambria"/>
          <w:u w:color="000000"/>
          <w:rtl w:val="0"/>
          <w:lang w:val="pt-PT"/>
        </w:rPr>
        <w:t xml:space="preserve"> c. [6</w:t>
      </w:r>
      <w:r>
        <w:rPr>
          <w:rFonts w:ascii="Cambria" w:hAnsi="Cambria"/>
          <w:u w:color="000000"/>
          <w:vertAlign w:val="superscript"/>
          <w:rtl w:val="0"/>
          <w:lang w:val="en-US"/>
        </w:rPr>
        <w:t>th</w:t>
      </w:r>
      <w:r>
        <w:rPr>
          <w:rFonts w:ascii="Cambria" w:hAnsi="Cambria"/>
          <w:u w:color="000000"/>
          <w:rtl w:val="0"/>
        </w:rPr>
        <w:t xml:space="preserve"> c. ed. pr.]), </w:t>
      </w:r>
      <w:r>
        <w:rPr>
          <w:rStyle w:val="Hyperlink.0"/>
          <w:rFonts w:ascii="IFAO-Grec Unicode" w:cs="IFAO-Grec Unicode" w:hAnsi="IFAO-Grec Unicode" w:eastAsia="IFAO-Grec Unicode"/>
          <w:u w:color="000000"/>
          <w:rtl w:val="0"/>
        </w:rPr>
        <w:fldChar w:fldCharType="begin" w:fldLock="0"/>
      </w:r>
      <w:r>
        <w:rPr>
          <w:rStyle w:val="Hyperlink.0"/>
          <w:rFonts w:ascii="IFAO-Grec Unicode" w:cs="IFAO-Grec Unicode" w:hAnsi="IFAO-Grec Unicode" w:eastAsia="IFAO-Grec Unicode"/>
          <w:u w:color="000000"/>
          <w:rtl w:val="0"/>
        </w:rPr>
        <w:instrText xml:space="preserve"> HYPERLINK "https://papyri.info/ddbdp/cpr;19;40r"</w:instrText>
      </w:r>
      <w:r>
        <w:rPr>
          <w:rStyle w:val="Hyperlink.0"/>
          <w:rFonts w:ascii="IFAO-Grec Unicode" w:cs="IFAO-Grec Unicode" w:hAnsi="IFAO-Grec Unicode" w:eastAsia="IFAO-Grec Unicode"/>
          <w:u w:color="000000"/>
          <w:rtl w:val="0"/>
        </w:rPr>
        <w:fldChar w:fldCharType="separate" w:fldLock="0"/>
      </w:r>
      <w:r>
        <w:rPr>
          <w:rStyle w:val="Hyperlink.0"/>
          <w:rFonts w:ascii="IFAO-Grec Unicode" w:hAnsi="IFAO-Grec Unicode"/>
          <w:u w:color="000000"/>
          <w:rtl w:val="0"/>
          <w:lang w:val="pt-PT"/>
        </w:rPr>
        <w:t>CPR 19 40</w:t>
      </w:r>
      <w:r>
        <w:rPr>
          <w:rFonts w:ascii="IFAO-Grec Unicode" w:cs="IFAO-Grec Unicode" w:hAnsi="IFAO-Grec Unicode" w:eastAsia="IFAO-Grec Unicode"/>
          <w:u w:color="000000"/>
          <w:rtl w:val="0"/>
        </w:rPr>
        <w:fldChar w:fldCharType="end" w:fldLock="0"/>
      </w:r>
      <w:r>
        <w:rPr>
          <w:rFonts w:ascii="Cambria" w:hAnsi="Cambria"/>
          <w:u w:color="000000"/>
          <w:rtl w:val="0"/>
        </w:rPr>
        <w:t>.4 (Hermopolite, 2</w:t>
      </w:r>
      <w:r>
        <w:rPr>
          <w:rFonts w:ascii="Cambria" w:hAnsi="Cambria"/>
          <w:u w:color="000000"/>
          <w:vertAlign w:val="superscript"/>
          <w:rtl w:val="0"/>
        </w:rPr>
        <w:t>nd</w:t>
      </w:r>
      <w:r>
        <w:rPr>
          <w:rFonts w:ascii="Cambria" w:hAnsi="Cambria"/>
          <w:u w:color="000000"/>
          <w:rtl w:val="0"/>
          <w:lang w:val="en-US"/>
        </w:rPr>
        <w:t xml:space="preserve"> part 7</w:t>
      </w:r>
      <w:r>
        <w:rPr>
          <w:rFonts w:ascii="Cambria" w:hAnsi="Cambria"/>
          <w:u w:color="000000"/>
          <w:vertAlign w:val="superscript"/>
          <w:rtl w:val="0"/>
          <w:lang w:val="en-US"/>
        </w:rPr>
        <w:t>th</w:t>
      </w:r>
      <w:r>
        <w:rPr>
          <w:rFonts w:ascii="Cambria" w:hAnsi="Cambria"/>
          <w:u w:color="000000"/>
          <w:rtl w:val="0"/>
        </w:rPr>
        <w:t xml:space="preserve"> c.), </w:t>
      </w:r>
      <w:r>
        <w:rPr>
          <w:rStyle w:val="Hyperlink.0"/>
          <w:rFonts w:ascii="IFAO-Grec Unicode" w:cs="IFAO-Grec Unicode" w:hAnsi="IFAO-Grec Unicode" w:eastAsia="IFAO-Grec Unicode"/>
          <w:u w:color="000000"/>
          <w:rtl w:val="0"/>
        </w:rPr>
        <w:fldChar w:fldCharType="begin" w:fldLock="0"/>
      </w:r>
      <w:r>
        <w:rPr>
          <w:rStyle w:val="Hyperlink.0"/>
          <w:rFonts w:ascii="IFAO-Grec Unicode" w:cs="IFAO-Grec Unicode" w:hAnsi="IFAO-Grec Unicode" w:eastAsia="IFAO-Grec Unicode"/>
          <w:u w:color="000000"/>
          <w:rtl w:val="0"/>
        </w:rPr>
        <w:instrText xml:space="preserve"> HYPERLINK "https://papyri.info/ddbdp/stud.pal;3;627"</w:instrText>
      </w:r>
      <w:r>
        <w:rPr>
          <w:rStyle w:val="Hyperlink.0"/>
          <w:rFonts w:ascii="IFAO-Grec Unicode" w:cs="IFAO-Grec Unicode" w:hAnsi="IFAO-Grec Unicode" w:eastAsia="IFAO-Grec Unicode"/>
          <w:u w:color="000000"/>
          <w:rtl w:val="0"/>
        </w:rPr>
        <w:fldChar w:fldCharType="separate" w:fldLock="0"/>
      </w:r>
      <w:r>
        <w:rPr>
          <w:rStyle w:val="Hyperlink.0"/>
          <w:rFonts w:ascii="IFAO-Grec Unicode" w:hAnsi="IFAO-Grec Unicode"/>
          <w:u w:color="000000"/>
          <w:rtl w:val="0"/>
          <w:lang w:val="pt-PT"/>
        </w:rPr>
        <w:t>SPP 3 627</w:t>
      </w:r>
      <w:r>
        <w:rPr>
          <w:rFonts w:ascii="IFAO-Grec Unicode" w:cs="IFAO-Grec Unicode" w:hAnsi="IFAO-Grec Unicode" w:eastAsia="IFAO-Grec Unicode"/>
          <w:u w:color="000000"/>
          <w:rtl w:val="0"/>
        </w:rPr>
        <w:fldChar w:fldCharType="end" w:fldLock="0"/>
      </w:r>
      <w:r>
        <w:rPr>
          <w:rFonts w:ascii="Cambria" w:hAnsi="Cambria"/>
          <w:u w:color="000000"/>
          <w:rtl w:val="0"/>
        </w:rPr>
        <w:t>.7 (Arsinoite, 7</w:t>
      </w:r>
      <w:r>
        <w:rPr>
          <w:rFonts w:ascii="Cambria" w:hAnsi="Cambria" w:hint="default"/>
          <w:u w:color="000000"/>
          <w:rtl w:val="0"/>
        </w:rPr>
        <w:t>–</w:t>
      </w:r>
      <w:r>
        <w:rPr>
          <w:rFonts w:ascii="Cambria" w:hAnsi="Cambria"/>
          <w:u w:color="000000"/>
          <w:rtl w:val="0"/>
        </w:rPr>
        <w:t>8</w:t>
      </w:r>
      <w:r>
        <w:rPr>
          <w:rFonts w:ascii="Cambria" w:hAnsi="Cambria"/>
          <w:u w:color="000000"/>
          <w:vertAlign w:val="superscript"/>
          <w:rtl w:val="0"/>
          <w:lang w:val="en-US"/>
        </w:rPr>
        <w:t>th</w:t>
      </w:r>
      <w:r>
        <w:rPr>
          <w:rFonts w:ascii="Cambria" w:hAnsi="Cambria"/>
          <w:u w:color="000000"/>
          <w:rtl w:val="0"/>
          <w:lang w:val="en-US"/>
        </w:rPr>
        <w:t xml:space="preserve"> c.), and P.Lond. 4 1419.349 </w:t>
      </w:r>
      <w:r>
        <w:rPr>
          <w:rFonts w:ascii="Cambria" w:hAnsi="Cambria"/>
          <w:i w:val="1"/>
          <w:iCs w:val="1"/>
          <w:u w:color="000000"/>
          <w:rtl w:val="0"/>
          <w:lang w:val="fr-FR"/>
        </w:rPr>
        <w:t>et passim</w:t>
      </w:r>
      <w:r>
        <w:rPr>
          <w:rFonts w:ascii="Cambria" w:hAnsi="Cambria"/>
          <w:u w:color="000000"/>
          <w:rtl w:val="0"/>
        </w:rPr>
        <w:t xml:space="preserve"> (Aphrodito, 716</w:t>
      </w:r>
      <w:r>
        <w:rPr>
          <w:rFonts w:ascii="Cambria" w:hAnsi="Cambria" w:hint="default"/>
          <w:u w:color="000000"/>
          <w:rtl w:val="0"/>
        </w:rPr>
        <w:t>–</w:t>
      </w:r>
      <w:r>
        <w:rPr>
          <w:rFonts w:ascii="Cambria" w:hAnsi="Cambria"/>
          <w:u w:color="000000"/>
          <w:rtl w:val="0"/>
        </w:rPr>
        <w:t xml:space="preserve">717; </w:t>
      </w:r>
      <w:r>
        <w:rPr>
          <w:rStyle w:val="Hyperlink.0"/>
          <w:rFonts w:ascii="IFAO-Grec Unicode" w:cs="IFAO-Grec Unicode" w:hAnsi="IFAO-Grec Unicode" w:eastAsia="IFAO-Grec Unicode"/>
          <w:u w:color="000000"/>
          <w:rtl w:val="0"/>
        </w:rPr>
        <w:fldChar w:fldCharType="begin" w:fldLock="0"/>
      </w:r>
      <w:r>
        <w:rPr>
          <w:rStyle w:val="Hyperlink.0"/>
          <w:rFonts w:ascii="IFAO-Grec Unicode" w:cs="IFAO-Grec Unicode" w:hAnsi="IFAO-Grec Unicode" w:eastAsia="IFAO-Grec Unicode"/>
          <w:u w:color="000000"/>
          <w:rtl w:val="0"/>
        </w:rPr>
        <w:instrText xml:space="preserve"> HYPERLINK "https://papyri.info/ddbdp/sb;20;15099"</w:instrText>
      </w:r>
      <w:r>
        <w:rPr>
          <w:rStyle w:val="Hyperlink.0"/>
          <w:rFonts w:ascii="IFAO-Grec Unicode" w:cs="IFAO-Grec Unicode" w:hAnsi="IFAO-Grec Unicode" w:eastAsia="IFAO-Grec Unicode"/>
          <w:u w:color="000000"/>
          <w:rtl w:val="0"/>
        </w:rPr>
        <w:fldChar w:fldCharType="separate" w:fldLock="0"/>
      </w:r>
      <w:r>
        <w:rPr>
          <w:rStyle w:val="Hyperlink.0"/>
          <w:rFonts w:ascii="IFAO-Grec Unicode" w:hAnsi="IFAO-Grec Unicode"/>
          <w:u w:color="000000"/>
          <w:rtl w:val="0"/>
          <w:lang w:val="en-US"/>
        </w:rPr>
        <w:t xml:space="preserve">SB </w:t>
      </w:r>
      <w:r>
        <w:rPr>
          <w:rStyle w:val="Hyperlink.0"/>
          <w:rFonts w:ascii="IFAO-Grec Unicode" w:hAnsi="IFAO-Grec Unicode"/>
          <w:u w:color="000000"/>
          <w:rtl w:val="0"/>
          <w:lang w:val="de-DE"/>
        </w:rPr>
        <w:t>20</w:t>
      </w:r>
      <w:r>
        <w:rPr>
          <w:rStyle w:val="Hyperlink.0"/>
          <w:rFonts w:ascii="IFAO-Grec Unicode" w:hAnsi="IFAO-Grec Unicode"/>
          <w:u w:color="000000"/>
          <w:rtl w:val="0"/>
        </w:rPr>
        <w:t xml:space="preserve"> 15099</w:t>
      </w:r>
      <w:r>
        <w:rPr>
          <w:rFonts w:ascii="IFAO-Grec Unicode" w:cs="IFAO-Grec Unicode" w:hAnsi="IFAO-Grec Unicode" w:eastAsia="IFAO-Grec Unicode"/>
          <w:u w:color="000000"/>
          <w:rtl w:val="0"/>
        </w:rPr>
        <w:fldChar w:fldCharType="end" w:fldLock="0"/>
      </w:r>
      <w:r>
        <w:rPr>
          <w:rFonts w:ascii="Cambria" w:hAnsi="Cambria"/>
          <w:u w:color="000000"/>
          <w:rtl w:val="0"/>
          <w:lang w:val="en-US"/>
        </w:rPr>
        <w:t xml:space="preserve"> belongs to the same register and contains the fraction at lines 5, 46 and 49).</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both"/>
        <w:rPr>
          <w:rFonts w:ascii="Cambria" w:cs="Cambria" w:hAnsi="Cambria" w:eastAsia="Cambria"/>
          <w:u w:color="000000"/>
          <w:rtl w:val="0"/>
        </w:rPr>
      </w:pPr>
      <w:r>
        <w:rPr>
          <w:rFonts w:ascii="IFAO-Grec Unicode" w:hAnsi="IFAO-Grec Unicode"/>
          <w:b w:val="1"/>
          <w:bCs w:val="1"/>
          <w:u w:color="000000"/>
          <w:rtl w:val="0"/>
        </w:rPr>
        <w:t xml:space="preserve">5 </w:t>
      </w:r>
      <w:r>
        <w:rPr>
          <w:rFonts w:ascii="IFAO-Grec Unicode" w:hAnsi="IFAO-Grec Unicode" w:hint="default"/>
          <w:b w:val="1"/>
          <w:bCs w:val="1"/>
          <w:u w:color="000000"/>
          <w:rtl w:val="0"/>
        </w:rPr>
        <w:t>Ἐπειφ κ̣</w:t>
      </w:r>
      <w:r>
        <w:rPr>
          <w:rFonts w:ascii="IFAO-Grec Unicode" w:hAnsi="IFAO-Grec Unicode"/>
          <w:b w:val="1"/>
          <w:bCs w:val="1"/>
          <w:u w:color="000000"/>
          <w:rtl w:val="0"/>
        </w:rPr>
        <w:t xml:space="preserve">: </w:t>
      </w:r>
      <w:r>
        <w:rPr>
          <w:rFonts w:ascii="Cambria" w:hAnsi="Cambria"/>
          <w:u w:color="000000"/>
          <w:rtl w:val="0"/>
          <w:lang w:val="en-US"/>
        </w:rPr>
        <w:t>14 July.</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60" w:lineRule="exact"/>
        <w:ind w:left="0" w:right="0" w:firstLine="0"/>
        <w:jc w:val="left"/>
        <w:rPr>
          <w:rtl w:val="0"/>
        </w:rPr>
      </w:pPr>
      <w:r>
        <w:rPr>
          <w:rFonts w:ascii="IFAO-Grec Unicode" w:hAnsi="IFAO-Grec Unicode"/>
          <w:b w:val="1"/>
          <w:bCs w:val="1"/>
          <w:u w:color="000000"/>
          <w:rtl w:val="0"/>
        </w:rPr>
        <w:t xml:space="preserve">6 </w:t>
      </w:r>
      <w:r>
        <w:rPr>
          <w:rFonts w:ascii="IFAO-Grec Unicode" w:hAnsi="IFAO-Grec Unicode" w:hint="default"/>
          <w:b w:val="1"/>
          <w:bCs w:val="1"/>
          <w:u w:color="000000"/>
          <w:rtl w:val="0"/>
        </w:rPr>
        <w:t>† δ</w:t>
      </w:r>
      <w:r>
        <w:rPr>
          <w:rFonts w:ascii="IFAO-Grec Unicode" w:hAnsi="IFAO-Grec Unicode"/>
          <w:b w:val="1"/>
          <w:bCs w:val="1"/>
          <w:u w:color="000000"/>
          <w:rtl w:val="0"/>
        </w:rPr>
        <w:t>(</w:t>
      </w:r>
      <w:r>
        <w:rPr>
          <w:rFonts w:ascii="IFAO-Grec Unicode" w:hAnsi="IFAO-Grec Unicode" w:hint="default"/>
          <w:b w:val="1"/>
          <w:bCs w:val="1"/>
          <w:u w:color="000000"/>
          <w:rtl w:val="0"/>
        </w:rPr>
        <w:t>ι’</w:t>
      </w:r>
      <w:r>
        <w:rPr>
          <w:rFonts w:ascii="IFAO-Grec Unicode" w:hAnsi="IFAO-Grec Unicode"/>
          <w:b w:val="1"/>
          <w:bCs w:val="1"/>
          <w:u w:color="000000"/>
          <w:rtl w:val="0"/>
        </w:rPr>
        <w:t xml:space="preserve">) </w:t>
      </w:r>
      <w:r>
        <w:rPr>
          <w:rFonts w:ascii="IFAO-Grec Unicode" w:hAnsi="IFAO-Grec Unicode" w:hint="default"/>
          <w:b w:val="1"/>
          <w:bCs w:val="1"/>
          <w:u w:color="000000"/>
          <w:rtl w:val="0"/>
        </w:rPr>
        <w:t>ἐμοῦ Μάρκου</w:t>
      </w:r>
      <w:r>
        <w:rPr>
          <w:rFonts w:ascii="IFAO-Grec Unicode" w:hAnsi="IFAO-Grec Unicode"/>
          <w:b w:val="1"/>
          <w:bCs w:val="1"/>
          <w:u w:color="000000"/>
          <w:rtl w:val="0"/>
        </w:rPr>
        <w:t>:</w:t>
      </w:r>
      <w:r>
        <w:rPr>
          <w:rFonts w:ascii="Cambria" w:hAnsi="Cambria"/>
          <w:u w:color="000000"/>
          <w:rtl w:val="0"/>
          <w:lang w:val="en-US"/>
        </w:rPr>
        <w:t xml:space="preserve"> A similar signature of a Markos, albeit without paraphe, can be found in </w:t>
      </w:r>
      <w:r>
        <w:rPr>
          <w:rStyle w:val="Hyperlink.0"/>
          <w:rFonts w:ascii="IFAO-Grec Unicode" w:cs="IFAO-Grec Unicode" w:hAnsi="IFAO-Grec Unicode" w:eastAsia="IFAO-Grec Unicode"/>
          <w:u w:color="000000"/>
          <w:rtl w:val="0"/>
        </w:rPr>
        <w:fldChar w:fldCharType="begin" w:fldLock="0"/>
      </w:r>
      <w:r>
        <w:rPr>
          <w:rStyle w:val="Hyperlink.0"/>
          <w:rFonts w:ascii="IFAO-Grec Unicode" w:cs="IFAO-Grec Unicode" w:hAnsi="IFAO-Grec Unicode" w:eastAsia="IFAO-Grec Unicode"/>
          <w:u w:color="000000"/>
          <w:rtl w:val="0"/>
        </w:rPr>
        <w:instrText xml:space="preserve"> HYPERLINK "https://papyri.info/ddbdp/stud.pal;8;703"</w:instrText>
      </w:r>
      <w:r>
        <w:rPr>
          <w:rStyle w:val="Hyperlink.0"/>
          <w:rFonts w:ascii="IFAO-Grec Unicode" w:cs="IFAO-Grec Unicode" w:hAnsi="IFAO-Grec Unicode" w:eastAsia="IFAO-Grec Unicode"/>
          <w:u w:color="000000"/>
          <w:rtl w:val="0"/>
        </w:rPr>
        <w:fldChar w:fldCharType="separate" w:fldLock="0"/>
      </w:r>
      <w:r>
        <w:rPr>
          <w:rStyle w:val="Hyperlink.0"/>
          <w:rFonts w:ascii="IFAO-Grec Unicode" w:hAnsi="IFAO-Grec Unicode"/>
          <w:u w:color="000000"/>
          <w:rtl w:val="0"/>
          <w:lang w:val="es-ES_tradnl"/>
        </w:rPr>
        <w:t>SPP 8 703</w:t>
      </w:r>
      <w:r>
        <w:rPr>
          <w:rFonts w:ascii="IFAO-Grec Unicode" w:cs="IFAO-Grec Unicode" w:hAnsi="IFAO-Grec Unicode" w:eastAsia="IFAO-Grec Unicode"/>
          <w:u w:color="000000"/>
          <w:rtl w:val="0"/>
        </w:rPr>
        <w:fldChar w:fldCharType="end" w:fldLock="0"/>
      </w:r>
      <w:r>
        <w:rPr>
          <w:rFonts w:ascii="Cambria" w:hAnsi="Cambria"/>
          <w:u w:color="000000"/>
          <w:rtl w:val="0"/>
          <w:lang w:val="en-US"/>
        </w:rPr>
        <w:t>.6 (Ars., 7th c.), but, judging from the handwriting, it seems to have been written by a different person.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FAO-Grec Unicod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0" w:lineRule="exact"/>
        <w:ind w:left="0" w:right="0" w:firstLine="0"/>
        <w:jc w:val="both"/>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shd w:val="nil" w:color="auto" w:fill="auto"/>
          <w:vertAlign w:val="superscript"/>
          <w:rtl w:val="0"/>
          <w14:textOutline>
            <w14:noFill/>
          </w14:textOutline>
          <w14:textFill>
            <w14:solidFill>
              <w14:srgbClr w14:val="000000"/>
            </w14:solidFill>
          </w14:textFill>
        </w:rPr>
        <w:footnoteRef/>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The correction (BL I 440) of </w:t>
      </w:r>
      <w:r>
        <w:rPr>
          <w:rFonts w:ascii="IFAO-Grec Unicode" w:cs="Arial Unicode MS" w:hAnsi="IFAO-Grec Unicode"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Θεοδόρο</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t>
      </w:r>
      <w:r>
        <w:rPr>
          <w:rFonts w:ascii="IFAO-Grec Unicode" w:cs="Arial Unicode MS" w:hAnsi="IFAO-Grec Unicode"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υ</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 </w:t>
      </w:r>
      <w:r>
        <w:rPr>
          <w:rFonts w:ascii="IFAO-Grec Unicode" w:cs="Arial Unicode MS" w:hAnsi="IFAO-Grec Unicode"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ταρσικαρίο</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t>
      </w:r>
      <w:r>
        <w:rPr>
          <w:rFonts w:ascii="IFAO-Grec Unicode" w:cs="Arial Unicode MS" w:hAnsi="IFAO-Grec Unicode"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υ</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of the ed. pr. to </w:t>
      </w:r>
      <w:r>
        <w:rPr>
          <w:rFonts w:ascii="IFAO-Grec Unicode" w:cs="Arial Unicode MS" w:hAnsi="IFAO-Grec Unicode"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Θεόδορο</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t>
      </w:r>
      <w:r>
        <w:rPr>
          <w:rFonts w:ascii="IFAO-Grec Unicode" w:cs="Arial Unicode MS" w:hAnsi="IFAO-Grec Unicode"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ς</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 </w:t>
      </w:r>
      <w:r>
        <w:rPr>
          <w:rFonts w:ascii="IFAO-Grec Unicode" w:cs="Arial Unicode MS" w:hAnsi="IFAO-Grec Unicode"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ταρσικάριο</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t>
      </w:r>
      <w:r>
        <w:rPr>
          <w:rFonts w:ascii="IFAO-Grec Unicode" w:cs="Arial Unicode MS" w:hAnsi="IFAO-Grec Unicode"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ς</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in line 3 is incorrect. The diagonal strokes above the two final omicra represent ypsila as common in this period. Since the receipt does not contain a verb, we may simply retain the genitive: </w:t>
      </w:r>
      <w:r>
        <w:rPr>
          <w:rFonts w:ascii="IFAO-Grec Unicode" w:cs="Arial Unicode MS" w:hAnsi="IFAO-Grec Unicode"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Θεοδόρου </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pt-PT"/>
          <w14:textOutline>
            <w14:noFill/>
          </w14:textOutline>
          <w14:textFill>
            <w14:solidFill>
              <w14:srgbClr w14:val="000000"/>
            </w14:solidFill>
          </w14:textFill>
        </w:rPr>
        <w:t xml:space="preserve">(l. </w:t>
      </w:r>
      <w:r>
        <w:rPr>
          <w:rFonts w:ascii="IFAO-Grec Unicode" w:cs="Arial Unicode MS" w:hAnsi="IFAO-Grec Unicode"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Θεοδώρου</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 </w:t>
      </w:r>
      <w:r>
        <w:rPr>
          <w:rFonts w:ascii="IFAO-Grec Unicode" w:cs="Arial Unicode MS" w:hAnsi="IFAO-Grec Unicode"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ταρσικαρίου </w:t>
      </w:r>
      <w:r>
        <w:rPr>
          <w:rFonts w:ascii="IFAO-Grec Unicode" w:cs="Arial Unicode MS" w:hAnsi="IFAO-Grec Unicode"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for Theodoros, the weaver</w:t>
      </w:r>
      <w:r>
        <w:rPr>
          <w:rFonts w:ascii="IFAO-Grec Unicode" w:cs="Arial Unicode MS" w:hAnsi="IFAO-Grec Unicode"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1"/>
          <w14:textOutline>
            <w14:noFill/>
          </w14:textOutline>
          <w14:textFill>
            <w14:solidFill>
              <w14:srgbClr w14:val="000000"/>
            </w14:solidFill>
          </w14:textFill>
        </w:rPr>
        <w:t>’</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t>
      </w:r>
    </w:p>
  </w:footnote>
  <w:footnote w:id="2">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0" w:lineRule="exact"/>
        <w:ind w:left="0" w:right="0" w:firstLine="0"/>
        <w:jc w:val="both"/>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shd w:val="nil" w:color="auto" w:fill="auto"/>
          <w:vertAlign w:val="superscript"/>
          <w:rtl w:val="0"/>
          <w14:textOutline>
            <w14:noFill/>
          </w14:textOutline>
          <w14:textFill>
            <w14:solidFill>
              <w14:srgbClr w14:val="000000"/>
            </w14:solidFill>
          </w14:textFill>
        </w:rPr>
        <w:footnoteRef/>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The ed.pr. dated the papyrus to the 6th century, but the handwriting is compatible with a date in the early 7</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superscript"/>
          <w:rtl w:val="0"/>
          <w:lang w:val="en-US"/>
          <w14:textOutline>
            <w14:noFill/>
          </w14:textOutline>
          <w14:textFill>
            <w14:solidFill>
              <w14:srgbClr w14:val="000000"/>
            </w14:solidFill>
          </w14:textFill>
        </w:rPr>
        <w:t>th</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 century.</w:t>
      </w:r>
    </w:p>
  </w:footnote>
  <w:footnote w:id="3">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0" w:lineRule="exact"/>
        <w:ind w:left="0" w:right="0" w:firstLine="0"/>
        <w:jc w:val="both"/>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shd w:val="nil" w:color="auto" w:fill="auto"/>
          <w:vertAlign w:val="superscript"/>
          <w:rtl w:val="0"/>
          <w14:textOutline>
            <w14:noFill/>
          </w14:textOutline>
          <w14:textFill>
            <w14:solidFill>
              <w14:srgbClr w14:val="000000"/>
            </w14:solidFill>
          </w14:textFill>
        </w:rPr>
        <w:footnoteRef/>
      </w:r>
      <w:r>
        <w:rPr>
          <w:rFonts w:ascii="IFAO-Grec Unicode" w:cs="Arial Unicode MS" w:hAnsi="IFAO-Grec Unicode"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 Ἀπὸ </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or </w:t>
      </w:r>
      <w:r>
        <w:rPr>
          <w:rFonts w:ascii="IFAO-Grec Unicode" w:cs="Arial Unicode MS" w:hAnsi="IFAO-Grec Unicode"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ὑπέρ </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can be supplied at the end of line 1 in SPP VIII 789 (Ars., 7</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superscript"/>
          <w:rtl w:val="0"/>
          <w:lang w:val="en-US"/>
          <w14:textOutline>
            <w14:noFill/>
          </w14:textOutline>
          <w14:textFill>
            <w14:solidFill>
              <w14:srgbClr w14:val="000000"/>
            </w14:solidFill>
          </w14:textFill>
        </w:rPr>
        <w:t>th</w:t>
      </w:r>
      <w:r>
        <w:rPr>
          <w:rFonts w:ascii="IFAO-Grec Unicode" w:cs="Arial Unicode MS" w:hAnsi="IFAO-Grec Unicode"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8</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superscript"/>
          <w:rtl w:val="0"/>
          <w:lang w:val="en-US"/>
          <w14:textOutline>
            <w14:noFill/>
          </w14:textOutline>
          <w14:textFill>
            <w14:solidFill>
              <w14:srgbClr w14:val="000000"/>
            </w14:solidFill>
          </w14:textFill>
        </w:rPr>
        <w:t>th</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pt-PT"/>
          <w14:textOutline>
            <w14:noFill/>
          </w14:textOutline>
          <w14:textFill>
            <w14:solidFill>
              <w14:srgbClr w14:val="000000"/>
            </w14:solidFill>
          </w14:textFill>
        </w:rPr>
        <w:t xml:space="preserve"> c. [6</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superscript"/>
          <w:rtl w:val="0"/>
          <w:lang w:val="en-US"/>
          <w14:textOutline>
            <w14:noFill/>
          </w14:textOutline>
          <w14:textFill>
            <w14:solidFill>
              <w14:srgbClr w14:val="000000"/>
            </w14:solidFill>
          </w14:textFill>
        </w:rPr>
        <w:t>th</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c. ed.pr.]), since line 2 starts with </w:t>
      </w:r>
      <w:r>
        <w:rPr>
          <w:rFonts w:ascii="IFAO-Grec Unicode" w:cs="Arial Unicode MS" w:hAnsi="IFAO-Grec Unicode"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λόγου ἐνοικ</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pt-PT"/>
          <w14:textOutline>
            <w14:noFill/>
          </w14:textOutline>
          <w14:textFill>
            <w14:solidFill>
              <w14:srgbClr w14:val="000000"/>
            </w14:solidFill>
          </w14:textFill>
        </w:rPr>
        <w:t>[</w:t>
      </w:r>
      <w:r>
        <w:rPr>
          <w:rFonts w:ascii="IFAO-Grec Unicode" w:cs="Arial Unicode MS" w:hAnsi="IFAO-Grec Unicode"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ίου </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t>
      </w:r>
      <w:r>
        <w:rPr>
          <w:rFonts w:ascii="IFAO-Grec Unicode" w:cs="Arial Unicode MS" w:hAnsi="IFAO-Grec Unicode"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ἐνυ</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pt-PT"/>
          <w14:textOutline>
            <w14:noFill/>
          </w14:textOutline>
          <w14:textFill>
            <w14:solidFill>
              <w14:srgbClr w14:val="000000"/>
            </w14:solidFill>
          </w14:textFill>
        </w:rPr>
        <w:t>[</w:t>
      </w:r>
      <w:r>
        <w:rPr>
          <w:rFonts w:ascii="IFAO-Grec Unicode" w:cs="Arial Unicode MS" w:hAnsi="IFAO-Grec Unicode"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κίου </w:t>
      </w: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ed.pr).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432ff"/>
      <w:u w:val="single"/>
      <w14:textFill>
        <w14:solidFill>
          <w14:srgbClr w14:val="0433FF"/>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