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r>
        <w:rPr>
          <w:outline w:val="0"/>
          <w:color w:val="d9d9d9"/>
          <w:u w:color="d9d9d9"/>
          <w:rtl w:val="0"/>
          <w:lang w:val="de-DE"/>
          <w14:textFill>
            <w14:solidFill>
              <w14:srgbClr w14:val="D9D9D9"/>
            </w14:solidFill>
          </w14:textFill>
        </w:rPr>
        <w:t>#articleTitle</w:t>
      </w:r>
    </w:p>
    <w:p>
      <w:pPr>
        <w:pStyle w:val="Normal.0"/>
        <w:rPr>
          <w:rFonts w:ascii="IFAO-Grec Unicode" w:cs="IFAO-Grec Unicode" w:hAnsi="IFAO-Grec Unicode" w:eastAsia="IFAO-Grec Unicode"/>
          <w:b w:val="1"/>
          <w:bCs w:val="1"/>
          <w:sz w:val="24"/>
          <w:szCs w:val="24"/>
        </w:rPr>
      </w:pPr>
      <w:r>
        <w:rPr>
          <w:rFonts w:ascii="IFAO-Grec Unicode" w:hAnsi="IFAO-Grec Unicode"/>
          <w:b w:val="1"/>
          <w:bCs w:val="1"/>
          <w:sz w:val="24"/>
          <w:szCs w:val="24"/>
          <w:rtl w:val="0"/>
          <w:lang w:val="de-DE"/>
        </w:rPr>
        <w:t>Wilckens Briefwechsel mit Eduard Schwartz zur Edition von P.W</w:t>
      </w:r>
      <w:r>
        <w:rPr>
          <w:rFonts w:ascii="IFAO-Grec Unicode" w:hAnsi="IFAO-Grec Unicode" w:hint="default"/>
          <w:b w:val="1"/>
          <w:bCs w:val="1"/>
          <w:sz w:val="24"/>
          <w:szCs w:val="24"/>
          <w:rtl w:val="0"/>
          <w:lang w:val="de-DE"/>
        </w:rPr>
        <w:t>ü</w:t>
      </w:r>
      <w:r>
        <w:rPr>
          <w:rFonts w:ascii="IFAO-Grec Unicode" w:hAnsi="IFAO-Grec Unicode"/>
          <w:b w:val="1"/>
          <w:bCs w:val="1"/>
          <w:sz w:val="24"/>
          <w:szCs w:val="24"/>
          <w:rtl w:val="0"/>
          <w:lang w:val="de-DE"/>
        </w:rPr>
        <w:t>rzb. 1</w:t>
      </w:r>
    </w:p>
    <w:p>
      <w:pPr>
        <w:pStyle w:val="Normal.0"/>
      </w:pPr>
      <w:r>
        <w:rPr>
          <w:outline w:val="0"/>
          <w:color w:val="d9d9d9"/>
          <w:u w:color="d9d9d9"/>
          <w:rtl w:val="0"/>
          <w:lang w:val="de-DE"/>
          <w14:textFill>
            <w14:solidFill>
              <w14:srgbClr w14:val="D9D9D9"/>
            </w14:solidFill>
          </w14:textFill>
        </w:rPr>
        <w:t>#author</w:t>
      </w:r>
    </w:p>
    <w:p>
      <w:pPr>
        <w:pStyle w:val="Normal.0"/>
      </w:pPr>
      <w:r>
        <w:rPr>
          <w:rtl w:val="0"/>
          <w:lang w:val="de-DE"/>
        </w:rPr>
        <w:t>Essler, Holger</w:t>
      </w:r>
    </w:p>
    <w:p>
      <w:pPr>
        <w:pStyle w:val="Normal.0"/>
        <w:rPr>
          <w:outline w:val="0"/>
          <w:color w:val="d9d9d9"/>
          <w:u w:color="d9d9d9"/>
          <w14:textFill>
            <w14:solidFill>
              <w14:srgbClr w14:val="D9D9D9"/>
            </w14:solidFill>
          </w14:textFill>
        </w:rPr>
      </w:pPr>
      <w:r>
        <w:rPr>
          <w:outline w:val="0"/>
          <w:color w:val="d9d9d9"/>
          <w:u w:color="d9d9d9"/>
          <w:rtl w:val="0"/>
          <w:lang w:val="de-DE"/>
          <w14:textFill>
            <w14:solidFill>
              <w14:srgbClr w14:val="D9D9D9"/>
            </w14:solidFill>
          </w14:textFill>
        </w:rPr>
        <w:t>#affiliation</w:t>
      </w:r>
    </w:p>
    <w:p>
      <w:pPr>
        <w:pStyle w:val="Normal.0"/>
      </w:pPr>
      <w:r>
        <w:rPr>
          <w:rtl w:val="0"/>
          <w:lang w:val="de-DE"/>
        </w:rPr>
        <w:t>Universit</w:t>
      </w:r>
      <w:r>
        <w:rPr>
          <w:rtl w:val="0"/>
          <w:lang w:val="de-DE"/>
        </w:rPr>
        <w:t>ä</w:t>
      </w:r>
      <w:r>
        <w:rPr>
          <w:rtl w:val="0"/>
          <w:lang w:val="de-DE"/>
        </w:rPr>
        <w:t>t W</w:t>
      </w:r>
      <w:r>
        <w:rPr>
          <w:rtl w:val="0"/>
          <w:lang w:val="de-DE"/>
        </w:rPr>
        <w:t>ü</w:t>
      </w:r>
      <w:r>
        <w:rPr>
          <w:rtl w:val="0"/>
          <w:lang w:val="de-DE"/>
        </w:rPr>
        <w:t>rzburg</w:t>
      </w:r>
    </w:p>
    <w:p>
      <w:pPr>
        <w:pStyle w:val="Normal.0"/>
      </w:pPr>
      <w:r>
        <w:rPr>
          <w:outline w:val="0"/>
          <w:color w:val="d9d9d9"/>
          <w:u w:color="d9d9d9"/>
          <w:rtl w:val="0"/>
          <w:lang w:val="de-DE"/>
          <w14:textFill>
            <w14:solidFill>
              <w14:srgbClr w14:val="D9D9D9"/>
            </w14:solidFill>
          </w14:textFill>
        </w:rPr>
        <w:t>#email</w:t>
      </w:r>
    </w:p>
    <w:p>
      <w:pPr>
        <w:pStyle w:val="Normal.0"/>
      </w:pPr>
      <w:r>
        <w:rPr>
          <w:rStyle w:val="Hyperlink.0"/>
        </w:rPr>
        <w:fldChar w:fldCharType="begin" w:fldLock="0"/>
      </w:r>
      <w:r>
        <w:rPr>
          <w:rStyle w:val="Hyperlink.0"/>
        </w:rPr>
        <w:instrText xml:space="preserve"> HYPERLINK "mailto:holger.essler@uni-wuerzburg.de"</w:instrText>
      </w:r>
      <w:r>
        <w:rPr>
          <w:rStyle w:val="Hyperlink.0"/>
        </w:rPr>
        <w:fldChar w:fldCharType="separate" w:fldLock="0"/>
      </w:r>
      <w:r>
        <w:rPr>
          <w:rStyle w:val="Hyperlink.0"/>
          <w:rtl w:val="0"/>
        </w:rPr>
        <w:t>holger.essler@uni-wuerzburg.de</w:t>
      </w:r>
      <w:r>
        <w:rPr/>
        <w:fldChar w:fldCharType="end" w:fldLock="0"/>
      </w:r>
    </w:p>
    <w:p>
      <w:pPr>
        <w:pStyle w:val="Normal.0"/>
        <w:rPr>
          <w:rStyle w:val="None"/>
          <w:rFonts w:ascii="IFAO-Grec Unicode" w:cs="IFAO-Grec Unicode" w:hAnsi="IFAO-Grec Unicode" w:eastAsia="IFAO-Grec Unicode"/>
          <w:b w:val="1"/>
          <w:bCs w:val="1"/>
          <w:sz w:val="24"/>
          <w:szCs w:val="24"/>
        </w:rPr>
      </w:pPr>
      <w:r>
        <w:rPr>
          <w:rStyle w:val="None"/>
          <w:outline w:val="0"/>
          <w:color w:val="d9d9d9"/>
          <w:u w:color="d9d9d9"/>
          <w:rtl w:val="0"/>
          <w:lang w:val="de-DE"/>
          <w14:textFill>
            <w14:solidFill>
              <w14:srgbClr w14:val="D9D9D9"/>
            </w14:solidFill>
          </w14:textFill>
        </w:rPr>
        <w:t>#introduction</w:t>
      </w: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Wohl in Reaktion auf eine Nachfrage Otto Handwerkers (1877</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1947), des Direktors der W</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rzburger Universit</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tsbibliothek, hatte Ulrich Wilcken 1932 mit der Arbeit an einem Editionsband W</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rzburger Papyri begonnen, die schlie</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lich im darauf folgenden Jahr in einem zun</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chst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 den 9. M</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rz vorgesehenen und schlie</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lich am 6. April gehaltenen Vortrag vor der Preu</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ischen Akademie der Wissenschaften m</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 xml:space="preserve">ndete. Der Band der </w:t>
      </w:r>
      <w:r>
        <w:rPr>
          <w:rStyle w:val="Hyperlink.1"/>
        </w:rPr>
        <w:fldChar w:fldCharType="begin" w:fldLock="0"/>
      </w:r>
      <w:r>
        <w:rPr>
          <w:rStyle w:val="Hyperlink.1"/>
        </w:rPr>
        <w:instrText xml:space="preserve"> HYPERLINK "https://papyri.info/biblio/3180"</w:instrText>
      </w:r>
      <w:r>
        <w:rPr>
          <w:rStyle w:val="Hyperlink.1"/>
        </w:rPr>
        <w:fldChar w:fldCharType="separate" w:fldLock="0"/>
      </w:r>
      <w:r>
        <w:rPr>
          <w:rStyle w:val="Hyperlink.1"/>
          <w:rtl w:val="0"/>
        </w:rPr>
        <w:t>P.W</w:t>
      </w:r>
      <w:r>
        <w:rPr>
          <w:rStyle w:val="Hyperlink.1"/>
          <w:rtl w:val="0"/>
        </w:rPr>
        <w:t>ü</w:t>
      </w:r>
      <w:r>
        <w:rPr>
          <w:rStyle w:val="Hyperlink.1"/>
          <w:rtl w:val="0"/>
        </w:rPr>
        <w:t>rzb. I</w:t>
      </w:r>
      <w:r>
        <w:rPr/>
        <w:fldChar w:fldCharType="end" w:fldLock="0"/>
      </w:r>
      <w:r>
        <w:rPr>
          <w:rStyle w:val="None"/>
          <w:rFonts w:ascii="IFAO-Grec Unicode" w:hAnsi="IFAO-Grec Unicode"/>
          <w:sz w:val="24"/>
          <w:szCs w:val="24"/>
          <w:rtl w:val="0"/>
          <w:lang w:val="de-DE"/>
        </w:rPr>
        <w:t xml:space="preserve"> erschien ein Jahr sp</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ter, am 19.4.1934 in den Abhandlungen der Akademie.</w:t>
      </w:r>
      <w:r>
        <w:rPr>
          <w:rStyle w:val="None"/>
          <w:rFonts w:ascii="IFAO-Grec Unicode" w:cs="IFAO-Grec Unicode" w:hAnsi="IFAO-Grec Unicode" w:eastAsia="IFAO-Grec Unicode"/>
          <w:sz w:val="24"/>
          <w:szCs w:val="24"/>
          <w:vertAlign w:val="superscript"/>
        </w:rPr>
        <w:footnoteReference w:id="1"/>
      </w:r>
      <w:r>
        <w:rPr>
          <w:rStyle w:val="None"/>
          <w:rFonts w:ascii="IFAO-Grec Unicode" w:hAnsi="IFAO-Grec Unicode"/>
          <w:sz w:val="24"/>
          <w:szCs w:val="24"/>
          <w:rtl w:val="0"/>
          <w:lang w:val="de-DE"/>
        </w:rPr>
        <w:t xml:space="preserve"> Gerade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 die seinem eigenen Arbeitsgebiet ferner liegenden literarischen Papyri (P.W</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rzb. I 1</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3) suchte Wilcken Rat und Auskunft bei Fachkollegen, w</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hrend er soweit wir sehen bez</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glich der dokumentarischen Editionen abgesehen von einer Anfrage an Adolf Grohmann (1887</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1977) zur arabischen Verwaltung (</w:t>
      </w:r>
      <w:r>
        <w:rPr>
          <w:rStyle w:val="Hyperlink.1"/>
        </w:rPr>
        <w:fldChar w:fldCharType="begin" w:fldLock="0"/>
      </w:r>
      <w:r>
        <w:rPr>
          <w:rStyle w:val="Hyperlink.1"/>
        </w:rPr>
        <w:instrText xml:space="preserve"> HYPERLINK "https://papyri.info/biblio/3180"</w:instrText>
      </w:r>
      <w:r>
        <w:rPr>
          <w:rStyle w:val="Hyperlink.1"/>
        </w:rPr>
        <w:fldChar w:fldCharType="separate" w:fldLock="0"/>
      </w:r>
      <w:r>
        <w:rPr>
          <w:rStyle w:val="Hyperlink.1"/>
          <w:rtl w:val="0"/>
        </w:rPr>
        <w:t>P.W</w:t>
      </w:r>
      <w:r>
        <w:rPr>
          <w:rStyle w:val="Hyperlink.1"/>
          <w:rtl w:val="0"/>
        </w:rPr>
        <w:t>ü</w:t>
      </w:r>
      <w:r>
        <w:rPr>
          <w:rStyle w:val="Hyperlink.1"/>
          <w:rtl w:val="0"/>
        </w:rPr>
        <w:t>rzb. I</w:t>
      </w:r>
      <w:r>
        <w:rPr/>
        <w:fldChar w:fldCharType="end" w:fldLock="0"/>
      </w:r>
      <w:r>
        <w:rPr>
          <w:rStyle w:val="None"/>
          <w:rFonts w:ascii="IFAO-Grec Unicode" w:hAnsi="IFAO-Grec Unicode"/>
          <w:sz w:val="24"/>
          <w:szCs w:val="24"/>
          <w:rtl w:val="0"/>
          <w:lang w:val="de-DE"/>
        </w:rPr>
        <w:t>: 104), lediglich mit Harold Idris Bell (1879</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1967) in brieflichem Austausch stand.</w:t>
      </w:r>
      <w:r>
        <w:rPr>
          <w:rStyle w:val="None"/>
          <w:rFonts w:ascii="IFAO-Grec Unicode" w:cs="IFAO-Grec Unicode" w:hAnsi="IFAO-Grec Unicode" w:eastAsia="IFAO-Grec Unicode"/>
          <w:sz w:val="24"/>
          <w:szCs w:val="24"/>
          <w:vertAlign w:val="superscript"/>
        </w:rPr>
        <w:footnoteReference w:id="2"/>
      </w:r>
      <w:r>
        <w:rPr>
          <w:rStyle w:val="None"/>
          <w:rFonts w:ascii="IFAO-Grec Unicode" w:hAnsi="IFAO-Grec Unicode"/>
          <w:sz w:val="24"/>
          <w:szCs w:val="24"/>
          <w:rtl w:val="0"/>
          <w:lang w:val="de-DE"/>
        </w:rPr>
        <w:t xml:space="preserve"> Wilckens beide an Bell gerichtete Briefe vom 22.11.1933 und 7.1.1934 habe ich im letzten Band dieser Zeitschrift ver</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ffentlicht;</w:t>
      </w:r>
      <w:r>
        <w:rPr>
          <w:rStyle w:val="None"/>
          <w:rFonts w:ascii="IFAO-Grec Unicode" w:cs="IFAO-Grec Unicode" w:hAnsi="IFAO-Grec Unicode" w:eastAsia="IFAO-Grec Unicode"/>
          <w:sz w:val="24"/>
          <w:szCs w:val="24"/>
          <w:vertAlign w:val="superscript"/>
        </w:rPr>
        <w:footnoteReference w:id="3"/>
      </w:r>
      <w:r>
        <w:rPr>
          <w:rStyle w:val="None"/>
          <w:rFonts w:ascii="IFAO-Grec Unicode" w:hAnsi="IFAO-Grec Unicode"/>
          <w:sz w:val="24"/>
          <w:szCs w:val="24"/>
          <w:rtl w:val="0"/>
          <w:lang w:val="de-DE"/>
        </w:rPr>
        <w:t xml:space="preserve"> im Folgenden werden Wilckens Briefe zu </w:t>
      </w:r>
      <w:r>
        <w:rPr>
          <w:rStyle w:val="Hyperlink.3"/>
        </w:rPr>
        <w:fldChar w:fldCharType="begin" w:fldLock="0"/>
      </w:r>
      <w:r>
        <w:rPr>
          <w:rStyle w:val="Hyperlink.3"/>
        </w:rPr>
        <w:instrText xml:space="preserve"> HYPERLINK "http://papyri.info/dclp/59895"</w:instrText>
      </w:r>
      <w:r>
        <w:rPr>
          <w:rStyle w:val="Hyperlink.3"/>
        </w:rPr>
        <w:fldChar w:fldCharType="separate" w:fldLock="0"/>
      </w:r>
      <w:r>
        <w:rPr>
          <w:rStyle w:val="Hyperlink.3"/>
          <w:rtl w:val="0"/>
        </w:rPr>
        <w:t>P.W</w:t>
      </w:r>
      <w:r>
        <w:rPr>
          <w:rStyle w:val="Hyperlink.3"/>
          <w:rtl w:val="0"/>
        </w:rPr>
        <w:t>ü</w:t>
      </w:r>
      <w:r>
        <w:rPr>
          <w:rStyle w:val="Hyperlink.3"/>
          <w:rtl w:val="0"/>
        </w:rPr>
        <w:t>rzb. I 1</w:t>
      </w:r>
      <w:r>
        <w:rPr/>
        <w:fldChar w:fldCharType="end" w:fldLock="0"/>
      </w:r>
      <w:r>
        <w:rPr>
          <w:rStyle w:val="None"/>
          <w:rFonts w:ascii="IFAO-Grec Unicode" w:hAnsi="IFAO-Grec Unicode"/>
          <w:sz w:val="24"/>
          <w:szCs w:val="24"/>
          <w:rtl w:val="0"/>
          <w:lang w:val="de-DE"/>
        </w:rPr>
        <w:t>, dem von ihm schlie</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 xml:space="preserve">lich als </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Scholienexcerpte zu Euripides</w:t>
      </w:r>
      <w:r>
        <w:rPr>
          <w:rStyle w:val="None"/>
          <w:rFonts w:ascii="IFAO-Grec Unicode" w:hAnsi="IFAO-Grec Unicode" w:hint="default"/>
          <w:sz w:val="24"/>
          <w:szCs w:val="24"/>
          <w:rtl w:val="0"/>
          <w:lang w:val="de-DE"/>
        </w:rPr>
        <w:t xml:space="preserve">’ </w:t>
      </w:r>
      <w:r>
        <w:rPr>
          <w:rStyle w:val="None"/>
          <w:rFonts w:ascii="IFAO-Grec Unicode" w:hAnsi="IFAO-Grec Unicode"/>
          <w:sz w:val="24"/>
          <w:szCs w:val="24"/>
          <w:rtl w:val="0"/>
          <w:lang w:val="de-DE"/>
        </w:rPr>
        <w:t>Phoenissen</w:t>
      </w:r>
      <w:r>
        <w:rPr>
          <w:rStyle w:val="None"/>
          <w:rFonts w:ascii="IFAO-Grec Unicode" w:hAnsi="IFAO-Grec Unicode" w:hint="default"/>
          <w:sz w:val="24"/>
          <w:szCs w:val="24"/>
          <w:rtl w:val="0"/>
          <w:lang w:val="de-DE"/>
        </w:rPr>
        <w:t xml:space="preserve">“ </w:t>
      </w:r>
      <w:r>
        <w:rPr>
          <w:rStyle w:val="None"/>
          <w:rFonts w:ascii="IFAO-Grec Unicode" w:hAnsi="IFAO-Grec Unicode"/>
          <w:sz w:val="24"/>
          <w:szCs w:val="24"/>
          <w:rtl w:val="0"/>
          <w:lang w:val="de-DE"/>
        </w:rPr>
        <w:t>bezeichneten Text, vorgelegt.</w:t>
      </w:r>
      <w:r>
        <w:rPr>
          <w:rStyle w:val="None"/>
          <w:rFonts w:ascii="IFAO-Grec Unicode" w:cs="IFAO-Grec Unicode" w:hAnsi="IFAO-Grec Unicode" w:eastAsia="IFAO-Grec Unicode"/>
          <w:sz w:val="24"/>
          <w:szCs w:val="24"/>
          <w:vertAlign w:val="superscript"/>
        </w:rPr>
        <w:footnoteReference w:id="4"/>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p>
    <w:p>
      <w:pPr>
        <w:pStyle w:val="Normal.0"/>
        <w:rPr>
          <w:rStyle w:val="None"/>
          <w:outline w:val="0"/>
          <w:color w:val="d9d9d9"/>
          <w:u w:color="d9d9d9"/>
          <w14:textFill>
            <w14:solidFill>
              <w14:srgbClr w14:val="D9D9D9"/>
            </w14:solidFill>
          </w14:textFill>
        </w:rPr>
      </w:pPr>
      <w:r>
        <w:rPr>
          <w:rStyle w:val="None"/>
          <w:outline w:val="0"/>
          <w:color w:val="d9d9d9"/>
          <w:u w:color="d9d9d9"/>
          <w:rtl w:val="0"/>
          <w:lang w:val="de-DE"/>
          <w14:textFill>
            <w14:solidFill>
              <w14:srgbClr w14:val="D9D9D9"/>
            </w14:solidFill>
          </w14:textFill>
        </w:rPr>
        <w:t>#articleHeader</w:t>
      </w: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Text</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In seiner Anfrage an Bell war es Wilcken vor allem darum gegangen, Ausk</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 xml:space="preserve">nfte </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ber noch unver</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 xml:space="preserve">ffentlichte antinoitische Papyri im British Museum zu erhalten, um seine Hypothese zur Existenz bzw. Nicht-Existenz eines antinoitischen Gaues zu </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berpr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fen. Die mitgeteilten Informationen benutzte er dann zu seiner eigenen weitergehenden Deutung und Argumentation. Hingegen ist der nun edierte, umfangreichere Briefwechsel, den Wilcken mit Eduard Schwartz (1858</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 xml:space="preserve">1940) zu </w:t>
      </w:r>
      <w:r>
        <w:rPr>
          <w:rStyle w:val="Hyperlink.3"/>
        </w:rPr>
        <w:fldChar w:fldCharType="begin" w:fldLock="0"/>
      </w:r>
      <w:r>
        <w:rPr>
          <w:rStyle w:val="Hyperlink.3"/>
        </w:rPr>
        <w:instrText xml:space="preserve"> HYPERLINK "http://papyri.info/dclp/59895"</w:instrText>
      </w:r>
      <w:r>
        <w:rPr>
          <w:rStyle w:val="Hyperlink.3"/>
        </w:rPr>
        <w:fldChar w:fldCharType="separate" w:fldLock="0"/>
      </w:r>
      <w:r>
        <w:rPr>
          <w:rStyle w:val="Hyperlink.3"/>
          <w:rtl w:val="0"/>
        </w:rPr>
        <w:t>P.W</w:t>
      </w:r>
      <w:r>
        <w:rPr>
          <w:rStyle w:val="Hyperlink.3"/>
          <w:rtl w:val="0"/>
        </w:rPr>
        <w:t>ü</w:t>
      </w:r>
      <w:r>
        <w:rPr>
          <w:rStyle w:val="Hyperlink.3"/>
          <w:rtl w:val="0"/>
        </w:rPr>
        <w:t>rzb. I 1</w:t>
      </w:r>
      <w:r>
        <w:rPr/>
        <w:fldChar w:fldCharType="end" w:fldLock="0"/>
      </w:r>
      <w:r>
        <w:rPr>
          <w:rStyle w:val="None"/>
          <w:rFonts w:ascii="IFAO-Grec Unicode" w:hAnsi="IFAO-Grec Unicode"/>
          <w:sz w:val="24"/>
          <w:szCs w:val="24"/>
          <w:rtl w:val="0"/>
          <w:lang w:val="de-DE"/>
        </w:rPr>
        <w:t xml:space="preserve">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hrte, auf Erg</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nzung, Verst</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 xml:space="preserve">ndnis und Einordnung dieses Papyrus ausgerichtet. Wilcken nahm daher eher </w:t>
      </w:r>
      <w:r>
        <w:rPr>
          <w:rStyle w:val="None"/>
          <w:rFonts w:ascii="IFAO-Grec Unicode" w:hAnsi="IFAO-Grec Unicode" w:hint="default"/>
          <w:sz w:val="24"/>
          <w:szCs w:val="24"/>
          <w:rtl w:val="0"/>
          <w:lang w:val="de-DE"/>
        </w:rPr>
        <w:t xml:space="preserve">– </w:t>
      </w:r>
      <w:r>
        <w:rPr>
          <w:rStyle w:val="None"/>
          <w:rFonts w:ascii="IFAO-Grec Unicode" w:hAnsi="IFAO-Grec Unicode"/>
          <w:sz w:val="24"/>
          <w:szCs w:val="24"/>
          <w:rtl w:val="0"/>
          <w:lang w:val="de-DE"/>
        </w:rPr>
        <w:t xml:space="preserve">wie er auch selbst im vorletzten Brief schreibt </w:t>
      </w:r>
      <w:r>
        <w:rPr>
          <w:rStyle w:val="None"/>
          <w:rFonts w:ascii="IFAO-Grec Unicode" w:hAnsi="IFAO-Grec Unicode" w:hint="default"/>
          <w:sz w:val="24"/>
          <w:szCs w:val="24"/>
          <w:rtl w:val="0"/>
          <w:lang w:val="de-DE"/>
        </w:rPr>
        <w:t xml:space="preserve">– </w:t>
      </w:r>
      <w:r>
        <w:rPr>
          <w:rStyle w:val="None"/>
          <w:rFonts w:ascii="IFAO-Grec Unicode" w:hAnsi="IFAO-Grec Unicode"/>
          <w:sz w:val="24"/>
          <w:szCs w:val="24"/>
          <w:rtl w:val="0"/>
          <w:lang w:val="de-DE"/>
        </w:rPr>
        <w:t>die Rolle des Sch</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lers ein. Schwartz hatte 1887</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1891 die Euripidesscholien herausgegeben und damit die wichtigste Textgrundlage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 die Arbeit an diesem Papyrus geliefert.</w:t>
      </w:r>
      <w:r>
        <w:rPr>
          <w:rStyle w:val="None"/>
          <w:rFonts w:ascii="IFAO-Grec Unicode" w:cs="IFAO-Grec Unicode" w:hAnsi="IFAO-Grec Unicode" w:eastAsia="IFAO-Grec Unicode"/>
          <w:sz w:val="24"/>
          <w:szCs w:val="24"/>
          <w:vertAlign w:val="superscript"/>
        </w:rPr>
        <w:footnoteReference w:id="5"/>
      </w:r>
      <w:r>
        <w:rPr>
          <w:rStyle w:val="None"/>
          <w:rFonts w:ascii="IFAO-Grec Unicode" w:hAnsi="IFAO-Grec Unicode"/>
          <w:sz w:val="24"/>
          <w:szCs w:val="24"/>
          <w:rtl w:val="0"/>
          <w:lang w:val="de-DE"/>
        </w:rPr>
        <w:t xml:space="preserve"> In der Edition beschreibt Wilcken die Zusammenarbeit wie folgt (</w:t>
      </w:r>
      <w:r>
        <w:rPr>
          <w:rStyle w:val="Hyperlink.1"/>
        </w:rPr>
        <w:fldChar w:fldCharType="begin" w:fldLock="0"/>
      </w:r>
      <w:r>
        <w:rPr>
          <w:rStyle w:val="Hyperlink.1"/>
        </w:rPr>
        <w:instrText xml:space="preserve"> HYPERLINK "https://papyri.info/biblio/3180"</w:instrText>
      </w:r>
      <w:r>
        <w:rPr>
          <w:rStyle w:val="Hyperlink.1"/>
        </w:rPr>
        <w:fldChar w:fldCharType="separate" w:fldLock="0"/>
      </w:r>
      <w:r>
        <w:rPr>
          <w:rStyle w:val="Hyperlink.1"/>
          <w:rtl w:val="0"/>
        </w:rPr>
        <w:t>P.W</w:t>
      </w:r>
      <w:r>
        <w:rPr>
          <w:rStyle w:val="Hyperlink.1"/>
          <w:rtl w:val="0"/>
        </w:rPr>
        <w:t>ü</w:t>
      </w:r>
      <w:r>
        <w:rPr>
          <w:rStyle w:val="Hyperlink.1"/>
          <w:rtl w:val="0"/>
        </w:rPr>
        <w:t>rzb. I</w:t>
      </w:r>
      <w:r>
        <w:rPr/>
        <w:fldChar w:fldCharType="end" w:fldLock="0"/>
      </w:r>
      <w:r>
        <w:rPr>
          <w:rStyle w:val="None"/>
          <w:rFonts w:ascii="IFAO-Grec Unicode" w:hAnsi="IFAO-Grec Unicode"/>
          <w:sz w:val="24"/>
          <w:szCs w:val="24"/>
          <w:rtl w:val="0"/>
          <w:lang w:val="de-DE"/>
        </w:rPr>
        <w:t>: 8):</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tl w:val="0"/>
          <w:lang w:val="de-DE"/>
        </w:rPr>
        <w:t>#blockQuote</w:t>
      </w:r>
    </w:p>
    <w:p>
      <w:pPr>
        <w:pStyle w:val="Normal.0"/>
        <w:spacing w:line="240" w:lineRule="auto"/>
        <w:ind w:left="567" w:firstLine="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Der Haupthelfer ist mir aber schlie</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lich Eduard Schwartz selbst geworden, nachdem ich mich k</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 xml:space="preserve">rzlich, vor meinem Akademievortrag, mit der Bitte um Beratung und Belehrung an ihn gewendet hatte. An der Hand einer ihm </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 xml:space="preserve">bersandten Abschrift meines damaligen Textes hat er mir </w:t>
      </w:r>
      <w:r>
        <w:rPr>
          <w:rStyle w:val="None"/>
          <w:rFonts w:ascii="IFAO-Grec Unicode" w:hAnsi="IFAO-Grec Unicode" w:hint="default"/>
          <w:sz w:val="24"/>
          <w:szCs w:val="24"/>
          <w:rtl w:val="0"/>
          <w:lang w:val="de-DE"/>
        </w:rPr>
        <w:t xml:space="preserve">– </w:t>
      </w:r>
      <w:r>
        <w:rPr>
          <w:rStyle w:val="None"/>
          <w:rFonts w:ascii="IFAO-Grec Unicode" w:hAnsi="IFAO-Grec Unicode"/>
          <w:sz w:val="24"/>
          <w:szCs w:val="24"/>
          <w:rtl w:val="0"/>
          <w:lang w:val="de-DE"/>
        </w:rPr>
        <w:t>im Verfolg eines mit liebensw</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 xml:space="preserve">rdigster Geduld getragenen regen Briefwechsels </w:t>
      </w:r>
      <w:r>
        <w:rPr>
          <w:rStyle w:val="None"/>
          <w:rFonts w:ascii="IFAO-Grec Unicode" w:hAnsi="IFAO-Grec Unicode" w:hint="default"/>
          <w:sz w:val="24"/>
          <w:szCs w:val="24"/>
          <w:rtl w:val="0"/>
          <w:lang w:val="de-DE"/>
        </w:rPr>
        <w:t xml:space="preserve">– </w:t>
      </w:r>
      <w:r>
        <w:rPr>
          <w:rStyle w:val="None"/>
          <w:rFonts w:ascii="IFAO-Grec Unicode" w:hAnsi="IFAO-Grec Unicode"/>
          <w:sz w:val="24"/>
          <w:szCs w:val="24"/>
          <w:rtl w:val="0"/>
          <w:lang w:val="de-DE"/>
        </w:rPr>
        <w:t>nicht nur eine ganze Reihe evidenter Erg</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nzungen von L</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cken geschickt, sondern hat auch zu noch ungel</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sten Textschwierigkeiten Vorschl</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ge gemacht, die sich zum Teil durch Nachpr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fung des Originals direkt best</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tigten, zum Teil zu neuen Entzifferungsversuchen anregten, die schlie</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lich, wenn auch nicht immer, zum Ziel gef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hrt haben.</w:t>
      </w:r>
      <w:r>
        <w:rPr>
          <w:rStyle w:val="None"/>
          <w:rFonts w:ascii="IFAO-Grec Unicode" w:cs="IFAO-Grec Unicode" w:hAnsi="IFAO-Grec Unicode" w:eastAsia="IFAO-Grec Unicode"/>
          <w:sz w:val="24"/>
          <w:szCs w:val="24"/>
          <w:vertAlign w:val="superscript"/>
        </w:rPr>
        <w:footnoteReference w:id="6"/>
      </w:r>
      <w:r>
        <w:rPr>
          <w:rStyle w:val="None"/>
          <w:rFonts w:ascii="IFAO-Grec Unicode" w:hAnsi="IFAO-Grec Unicode"/>
          <w:sz w:val="24"/>
          <w:szCs w:val="24"/>
          <w:rtl w:val="0"/>
          <w:lang w:val="de-DE"/>
        </w:rPr>
        <w:t xml:space="preserve"> Von besonderem Wert war es mir auch, von ihm, dem ersten Kenner dieser Materie, seine Ansicht </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ber den Charakter und den Wert dieses in vieler Hinsicht ganz eigenartigen W</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rzburger Papyrus zu h</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ren. So bin ich ihm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 seine unsch</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tzbare Mithilfe zu w</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rmstem Dank verbunden, und dies um so mehr, als mir selbst dieses Forschungsgebiet ja an sich ferner liegt.</w:t>
      </w:r>
    </w:p>
    <w:p>
      <w:pPr>
        <w:pStyle w:val="Normal.0"/>
        <w:rPr>
          <w:rStyle w:val="None"/>
        </w:rPr>
      </w:pPr>
      <w:r>
        <w:rPr>
          <w:rStyle w:val="None"/>
          <w:rtl w:val="0"/>
          <w:lang w:val="de-DE"/>
        </w:rPr>
        <w:t>#endBlockQuote</w:t>
      </w:r>
    </w:p>
    <w:p>
      <w:pPr>
        <w:pStyle w:val="Normal.0"/>
        <w:rPr>
          <w:rStyle w:val="None"/>
        </w:rPr>
      </w:pP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Anscheinend standen Wilcken und Schwartz nicht in regelm</w:t>
      </w:r>
      <w:r>
        <w:rPr>
          <w:rStyle w:val="None"/>
          <w:rFonts w:ascii="IFAO-Grec Unicode" w:hAnsi="IFAO-Grec Unicode" w:hint="default"/>
          <w:sz w:val="24"/>
          <w:szCs w:val="24"/>
          <w:rtl w:val="0"/>
          <w:lang w:val="de-DE"/>
        </w:rPr>
        <w:t>äß</w:t>
      </w:r>
      <w:r>
        <w:rPr>
          <w:rStyle w:val="None"/>
          <w:rFonts w:ascii="IFAO-Grec Unicode" w:hAnsi="IFAO-Grec Unicode"/>
          <w:sz w:val="24"/>
          <w:szCs w:val="24"/>
          <w:rtl w:val="0"/>
          <w:lang w:val="de-DE"/>
        </w:rPr>
        <w:t>iger Korrespondenz. Beide hatten bei Mommsen in Berlin studiert, allerdings zu unterschiedlichen Zeiten.</w:t>
      </w:r>
      <w:r>
        <w:rPr>
          <w:rStyle w:val="None"/>
          <w:rFonts w:ascii="IFAO-Grec Unicode" w:cs="IFAO-Grec Unicode" w:hAnsi="IFAO-Grec Unicode" w:eastAsia="IFAO-Grec Unicode"/>
          <w:sz w:val="24"/>
          <w:szCs w:val="24"/>
          <w:vertAlign w:val="superscript"/>
        </w:rPr>
        <w:footnoteReference w:id="7"/>
      </w:r>
      <w:r>
        <w:rPr>
          <w:rStyle w:val="None"/>
          <w:rFonts w:ascii="IFAO-Grec Unicode" w:hAnsi="IFAO-Grec Unicode"/>
          <w:sz w:val="24"/>
          <w:szCs w:val="24"/>
          <w:rtl w:val="0"/>
          <w:lang w:val="de-DE"/>
        </w:rPr>
        <w:t xml:space="preserve"> Der erste Kontakt scheint sich ergeben zu haben, als Schwartz am 29.10.1900 Wilcken, der im vorhergehenden Sommer einen Ruf nach W</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rzburg angenommen hatte,</w:t>
      </w:r>
      <w:r>
        <w:rPr>
          <w:rStyle w:val="None"/>
          <w:rFonts w:ascii="IFAO-Grec Unicode" w:cs="IFAO-Grec Unicode" w:hAnsi="IFAO-Grec Unicode" w:eastAsia="IFAO-Grec Unicode"/>
          <w:sz w:val="24"/>
          <w:szCs w:val="24"/>
          <w:vertAlign w:val="superscript"/>
        </w:rPr>
        <w:footnoteReference w:id="8"/>
      </w:r>
      <w:r>
        <w:rPr>
          <w:rStyle w:val="None"/>
          <w:rFonts w:ascii="IFAO-Grec Unicode" w:hAnsi="IFAO-Grec Unicode"/>
          <w:sz w:val="24"/>
          <w:szCs w:val="24"/>
          <w:rtl w:val="0"/>
          <w:lang w:val="de-DE"/>
        </w:rPr>
        <w:t xml:space="preserve"> zu einem Vortrag auf der Stra</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burger Philologenversammlung (1.</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4.10.1901) einlud. Wilcken antwortete fast vier Wochen sp</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ter, am 24. November:</w:t>
      </w:r>
      <w:r>
        <w:rPr>
          <w:rStyle w:val="None"/>
          <w:rFonts w:ascii="IFAO-Grec Unicode" w:cs="IFAO-Grec Unicode" w:hAnsi="IFAO-Grec Unicode" w:eastAsia="IFAO-Grec Unicode"/>
          <w:sz w:val="24"/>
          <w:szCs w:val="24"/>
          <w:vertAlign w:val="superscript"/>
        </w:rPr>
        <w:footnoteReference w:id="9"/>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Ich mu</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sehr um Nachsicht bitten,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ich erst heute Ihr liebensw</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rdiges Schreiben vom 29</w:t>
      </w:r>
      <w:r>
        <w:rPr>
          <w:rStyle w:val="None"/>
          <w:rFonts w:ascii="IFAO-Grec Unicode" w:hAnsi="IFAO-Grec Unicode"/>
          <w:sz w:val="24"/>
          <w:szCs w:val="24"/>
          <w:vertAlign w:val="superscript"/>
          <w:rtl w:val="0"/>
          <w:lang w:val="de-DE"/>
        </w:rPr>
        <w:t>ten</w:t>
      </w:r>
      <w:r>
        <w:rPr>
          <w:rStyle w:val="None"/>
          <w:rFonts w:ascii="IFAO-Grec Unicode" w:hAnsi="IFAO-Grec Unicode"/>
          <w:sz w:val="24"/>
          <w:szCs w:val="24"/>
          <w:rtl w:val="0"/>
          <w:lang w:val="de-DE"/>
        </w:rPr>
        <w:t xml:space="preserve"> c(u)r(rentis) beantworte. Abgesehen von den </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blichen Semesterpflichten hat doch das Einleben in die neuen Verh</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ltnisse mir in den letzten Wochen mehr Zeit gekostet, als ich gedacht hatte. Ihre mir sehr ehrenvolle und in so freun[d]licher Weise ausgesprochene Aufforderung hat mic[h] sehr erfreut. Mit Vergn</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 xml:space="preserve">gen </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 xml:space="preserve">bernehme ich einen Vortrag </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ber ein Thema der Papyruskunde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 Ihre Philologenversammlung, in der Hoffnung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Sie freundlich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 xml:space="preserve">rlieb nehmen mit dem, was ich bieten kann. Da ich schon vor 3 Jahren in Dresden ganz allgemein </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ber die Bedeutung der Papyri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 die Altertumsforschung gesprochen habe, m</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chte ich diesmal das Thema etwas enger |</w:t>
      </w:r>
      <w:r>
        <w:rPr>
          <w:rStyle w:val="None"/>
          <w:rFonts w:ascii="IFAO-Grec Unicode" w:hAnsi="IFAO-Grec Unicode" w:hint="default"/>
          <w:sz w:val="24"/>
          <w:szCs w:val="24"/>
          <w:rtl w:val="0"/>
          <w:lang w:val="de-DE"/>
        </w:rPr>
        <w:t xml:space="preserve">² </w:t>
      </w:r>
      <w:r>
        <w:rPr>
          <w:rStyle w:val="None"/>
          <w:rFonts w:ascii="IFAO-Grec Unicode" w:hAnsi="IFAO-Grec Unicode"/>
          <w:sz w:val="24"/>
          <w:szCs w:val="24"/>
          <w:rtl w:val="0"/>
          <w:lang w:val="de-DE"/>
        </w:rPr>
        <w:t>fassen. Mit 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cksicht darauf,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viele Gymnasiallehrer dort sein werden, wie Sie schreiben, d</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rfte sich vielleicht als Thema empfehlen die Behandlung der Frage, was die Papyrusurkunden zum Verst</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ndnis und zur Interpretation der Klassischen Autoren leisten. Falls Sie mit dem Grundgedanken einverstanden sind, w</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rde ich Ihnen gelegentlich eine genauere Formulierung mitteilen. Falls die halbst</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ndige Begrenzung des Vortrages mir zu enge sein sollte, w</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 xml:space="preserve">rde wohl eine Ausdehnung auf </w:t>
      </w:r>
      <w:r>
        <w:rPr>
          <w:rStyle w:val="None"/>
          <w:rFonts w:ascii="IFAO-Grec Unicode" w:hAnsi="IFAO-Grec Unicode" w:hint="default"/>
          <w:sz w:val="24"/>
          <w:szCs w:val="24"/>
          <w:rtl w:val="0"/>
          <w:lang w:val="de-DE"/>
        </w:rPr>
        <w:t xml:space="preserve">¾ </w:t>
      </w:r>
      <w:r>
        <w:rPr>
          <w:rStyle w:val="None"/>
          <w:rFonts w:ascii="IFAO-Grec Unicode" w:hAnsi="IFAO-Grec Unicode"/>
          <w:sz w:val="24"/>
          <w:szCs w:val="24"/>
          <w:rtl w:val="0"/>
          <w:lang w:val="de-DE"/>
        </w:rPr>
        <w:t>Stunden gew</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hrt werden k</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nnen?</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Mit der Versicherung,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es mir eine besondere Freude sein wird, Ihre werte Bekanntschaft zu machen, schlie</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e ich als | Ihr sehr ergebener | UlrichWilcken</w:t>
      </w:r>
    </w:p>
    <w:p>
      <w:pPr>
        <w:pStyle w:val="Normal.0"/>
        <w:tabs>
          <w:tab w:val="left" w:pos="1832"/>
        </w:tabs>
        <w:rPr>
          <w:rStyle w:val="None"/>
          <w:rFonts w:ascii="IFAO-Grec Unicode" w:cs="IFAO-Grec Unicode" w:hAnsi="IFAO-Grec Unicode" w:eastAsia="IFAO-Grec Unicode"/>
          <w:sz w:val="24"/>
          <w:szCs w:val="24"/>
        </w:rPr>
      </w:pPr>
    </w:p>
    <w:p>
      <w:pPr>
        <w:pStyle w:val="Normal.0"/>
        <w:tabs>
          <w:tab w:val="left" w:pos="1832"/>
        </w:tabs>
        <w:rPr>
          <w:rStyle w:val="None"/>
          <w:rFonts w:ascii="IFAO-Grec Unicode" w:cs="IFAO-Grec Unicode" w:hAnsi="IFAO-Grec Unicode" w:eastAsia="IFAO-Grec Unicode"/>
          <w:sz w:val="24"/>
          <w:szCs w:val="24"/>
        </w:rPr>
      </w:pPr>
    </w:p>
    <w:p>
      <w:pPr>
        <w:pStyle w:val="Normal.0"/>
        <w:tabs>
          <w:tab w:val="left" w:pos="1832"/>
        </w:tabs>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 xml:space="preserve">Am 3.7.1901 </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nderte Wilcken schlie</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lich das Thema ab:</w:t>
      </w:r>
      <w:r>
        <w:rPr>
          <w:rStyle w:val="None"/>
          <w:rFonts w:ascii="IFAO-Grec Unicode" w:cs="IFAO-Grec Unicode" w:hAnsi="IFAO-Grec Unicode" w:eastAsia="IFAO-Grec Unicode"/>
          <w:sz w:val="24"/>
          <w:szCs w:val="24"/>
          <w:vertAlign w:val="superscript"/>
        </w:rPr>
        <w:footnoteReference w:id="10"/>
      </w:r>
    </w:p>
    <w:p>
      <w:pPr>
        <w:pStyle w:val="Normal.0"/>
        <w:tabs>
          <w:tab w:val="left" w:pos="1832"/>
        </w:tabs>
        <w:rPr>
          <w:rStyle w:val="None"/>
          <w:rFonts w:ascii="IFAO-Grec Unicode" w:cs="IFAO-Grec Unicode" w:hAnsi="IFAO-Grec Unicode" w:eastAsia="IFAO-Grec Unicode"/>
          <w:sz w:val="24"/>
          <w:szCs w:val="24"/>
        </w:rPr>
      </w:pPr>
    </w:p>
    <w:p>
      <w:pPr>
        <w:pStyle w:val="Normal.0"/>
        <w:tabs>
          <w:tab w:val="left" w:pos="1832"/>
        </w:tabs>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Sehr geehrter Herr College!</w:t>
      </w:r>
    </w:p>
    <w:p>
      <w:pPr>
        <w:pStyle w:val="Normal.0"/>
        <w:tabs>
          <w:tab w:val="left" w:pos="1832"/>
        </w:tabs>
        <w:rPr>
          <w:rStyle w:val="None"/>
          <w:rFonts w:ascii="IFAO-Grec Unicode" w:cs="IFAO-Grec Unicode" w:hAnsi="IFAO-Grec Unicode" w:eastAsia="IFAO-Grec Unicode"/>
          <w:sz w:val="24"/>
          <w:szCs w:val="24"/>
        </w:rPr>
      </w:pPr>
    </w:p>
    <w:p>
      <w:pPr>
        <w:pStyle w:val="Normal.0"/>
        <w:tabs>
          <w:tab w:val="left" w:pos="1832"/>
        </w:tabs>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Ich m</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 xml:space="preserve">chte mir erlauben, das Thema des Papyrusvortrages, den ich Ihnen versprochen habe, heute etwas genauer zu formulieren. Den Gedanken, den ich ihnen im Brief vom November andeutete </w:t>
      </w:r>
      <w:r>
        <w:rPr>
          <w:rStyle w:val="None"/>
          <w:rFonts w:ascii="IFAO-Grec Unicode" w:hAnsi="IFAO-Grec Unicode" w:hint="default"/>
          <w:sz w:val="24"/>
          <w:szCs w:val="24"/>
          <w:rtl w:val="0"/>
          <w:lang w:val="de-DE"/>
        </w:rPr>
        <w:t xml:space="preserve">– </w:t>
      </w:r>
      <w:r>
        <w:rPr>
          <w:rStyle w:val="None"/>
          <w:rFonts w:ascii="IFAO-Grec Unicode" w:hAnsi="IFAO-Grec Unicode"/>
          <w:sz w:val="24"/>
          <w:szCs w:val="24"/>
          <w:rtl w:val="0"/>
          <w:lang w:val="de-DE"/>
        </w:rPr>
        <w:t xml:space="preserve">Beziehungen zu den Klassikern </w:t>
      </w:r>
      <w:r>
        <w:rPr>
          <w:rStyle w:val="None"/>
          <w:rFonts w:ascii="IFAO-Grec Unicode" w:hAnsi="IFAO-Grec Unicode" w:hint="default"/>
          <w:sz w:val="24"/>
          <w:szCs w:val="24"/>
          <w:rtl w:val="0"/>
          <w:lang w:val="de-DE"/>
        </w:rPr>
        <w:t xml:space="preserve">– </w:t>
      </w:r>
      <w:r>
        <w:rPr>
          <w:rStyle w:val="None"/>
          <w:rFonts w:ascii="IFAO-Grec Unicode" w:hAnsi="IFAO-Grec Unicode"/>
          <w:sz w:val="24"/>
          <w:szCs w:val="24"/>
          <w:rtl w:val="0"/>
          <w:lang w:val="de-DE"/>
        </w:rPr>
        <w:t>m</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chte ich lieber fallen lassen, da er mir jetzt nicht mehr so empfehlenswert erscheint. Ich m</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chte vielmehr folgendes Thema vorschlagen:</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Der heutige Stand der Papyrusforschung</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w:t>
      </w:r>
    </w:p>
    <w:p>
      <w:pPr>
        <w:pStyle w:val="Normal.0"/>
        <w:tabs>
          <w:tab w:val="left" w:pos="1832"/>
        </w:tabs>
        <w:rPr>
          <w:rStyle w:val="None"/>
          <w:rFonts w:ascii="IFAO-Grec Unicode" w:cs="IFAO-Grec Unicode" w:hAnsi="IFAO-Grec Unicode" w:eastAsia="IFAO-Grec Unicode"/>
          <w:sz w:val="24"/>
          <w:szCs w:val="24"/>
        </w:rPr>
      </w:pPr>
    </w:p>
    <w:p>
      <w:pPr>
        <w:pStyle w:val="Normal.0"/>
        <w:tabs>
          <w:tab w:val="left" w:pos="1832"/>
        </w:tabs>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Ich mu</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nur meine Bitte wiederholen,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rlieb zu nehmen, denn ich habe absolut nichts Besonderes auf der Pfanne.</w:t>
      </w:r>
    </w:p>
    <w:p>
      <w:pPr>
        <w:pStyle w:val="Normal.0"/>
        <w:tabs>
          <w:tab w:val="left" w:pos="1832"/>
        </w:tabs>
        <w:rPr>
          <w:rStyle w:val="None"/>
          <w:rFonts w:ascii="IFAO-Grec Unicode" w:cs="IFAO-Grec Unicode" w:hAnsi="IFAO-Grec Unicode" w:eastAsia="IFAO-Grec Unicode"/>
          <w:sz w:val="24"/>
          <w:szCs w:val="24"/>
        </w:rPr>
      </w:pPr>
    </w:p>
    <w:p>
      <w:pPr>
        <w:pStyle w:val="Normal.0"/>
        <w:tabs>
          <w:tab w:val="left" w:pos="1832"/>
        </w:tabs>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Mit bestem Gru</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Ihr ergebener | UWilcken</w:t>
      </w:r>
    </w:p>
    <w:p>
      <w:pPr>
        <w:pStyle w:val="Normal.0"/>
        <w:tabs>
          <w:tab w:val="left" w:pos="1832"/>
        </w:tabs>
        <w:rPr>
          <w:rStyle w:val="None"/>
          <w:rFonts w:ascii="IFAO-Grec Unicode" w:cs="IFAO-Grec Unicode" w:hAnsi="IFAO-Grec Unicode" w:eastAsia="IFAO-Grec Unicode"/>
          <w:sz w:val="24"/>
          <w:szCs w:val="24"/>
        </w:rPr>
      </w:pPr>
    </w:p>
    <w:p>
      <w:pPr>
        <w:pStyle w:val="Normal.0"/>
        <w:tabs>
          <w:tab w:val="left" w:pos="1832"/>
        </w:tabs>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Wilcken hielt den Vortrag unter diesem Titel und rief darin zur weiteren Gr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ndung von Papyrussammlungen in Deutschland und zu Spenden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 xml:space="preserve">r den Erwerb von Papyri auf. Laut Tagungsbericht fand dieser Vortrag </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die gr</w:t>
      </w:r>
      <w:r>
        <w:rPr>
          <w:rStyle w:val="None"/>
          <w:rFonts w:ascii="IFAO-Grec Unicode" w:hAnsi="IFAO-Grec Unicode" w:hint="default"/>
          <w:sz w:val="24"/>
          <w:szCs w:val="24"/>
          <w:rtl w:val="0"/>
          <w:lang w:val="de-DE"/>
        </w:rPr>
        <w:t>öß</w:t>
      </w:r>
      <w:r>
        <w:rPr>
          <w:rStyle w:val="None"/>
          <w:rFonts w:ascii="IFAO-Grec Unicode" w:hAnsi="IFAO-Grec Unicode"/>
          <w:sz w:val="24"/>
          <w:szCs w:val="24"/>
          <w:rtl w:val="0"/>
          <w:lang w:val="de-DE"/>
        </w:rPr>
        <w:t>te Aufmerksamkeit und rauschenden Beifall</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w:t>
      </w:r>
      <w:r>
        <w:rPr>
          <w:rStyle w:val="None"/>
          <w:rFonts w:ascii="IFAO-Grec Unicode" w:cs="IFAO-Grec Unicode" w:hAnsi="IFAO-Grec Unicode" w:eastAsia="IFAO-Grec Unicode"/>
          <w:sz w:val="24"/>
          <w:szCs w:val="24"/>
          <w:vertAlign w:val="superscript"/>
        </w:rPr>
        <w:footnoteReference w:id="11"/>
      </w:r>
      <w:r>
        <w:rPr>
          <w:rStyle w:val="None"/>
          <w:rFonts w:ascii="IFAO-Grec Unicode" w:hAnsi="IFAO-Grec Unicode"/>
          <w:sz w:val="24"/>
          <w:szCs w:val="24"/>
          <w:rtl w:val="0"/>
          <w:lang w:val="de-DE"/>
        </w:rPr>
        <w:t xml:space="preserve"> In der Folge kam es zu verschiedenen Initiativen, die schlie</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lich in der Gr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ndung des Deutschen Papyruskartells m</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ndeten.</w:t>
      </w:r>
      <w:r>
        <w:rPr>
          <w:rStyle w:val="None"/>
          <w:rFonts w:ascii="IFAO-Grec Unicode" w:cs="IFAO-Grec Unicode" w:hAnsi="IFAO-Grec Unicode" w:eastAsia="IFAO-Grec Unicode"/>
          <w:sz w:val="24"/>
          <w:szCs w:val="24"/>
          <w:vertAlign w:val="superscript"/>
        </w:rPr>
        <w:footnoteReference w:id="12"/>
      </w: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Danach ist keine weitere Korrespondenz bekannt. Als Schwartz 1919 auf den Lehrstuhl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 Griechische Philologie in M</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nchen berufen wurde, hatte Wilcken diese Universit</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 xml:space="preserve">t bereits seit zwei Jahren wieder verlassen. Wilckens Bitte im ersten Brief dieser Reihe, </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 xml:space="preserve">ber </w:t>
      </w:r>
      <w:r>
        <w:rPr>
          <w:rStyle w:val="Hyperlink.3"/>
        </w:rPr>
        <w:fldChar w:fldCharType="begin" w:fldLock="0"/>
      </w:r>
      <w:r>
        <w:rPr>
          <w:rStyle w:val="Hyperlink.3"/>
        </w:rPr>
        <w:instrText xml:space="preserve"> HYPERLINK "http://papyri.info/dclp/59895"</w:instrText>
      </w:r>
      <w:r>
        <w:rPr>
          <w:rStyle w:val="Hyperlink.3"/>
        </w:rPr>
        <w:fldChar w:fldCharType="separate" w:fldLock="0"/>
      </w:r>
      <w:r>
        <w:rPr>
          <w:rStyle w:val="Hyperlink.3"/>
          <w:rtl w:val="0"/>
        </w:rPr>
        <w:t>P.W</w:t>
      </w:r>
      <w:r>
        <w:rPr>
          <w:rStyle w:val="Hyperlink.3"/>
          <w:rtl w:val="0"/>
        </w:rPr>
        <w:t>ü</w:t>
      </w:r>
      <w:r>
        <w:rPr>
          <w:rStyle w:val="Hyperlink.3"/>
          <w:rtl w:val="0"/>
        </w:rPr>
        <w:t>rzb. I 1</w:t>
      </w:r>
      <w:r>
        <w:rPr/>
        <w:fldChar w:fldCharType="end" w:fldLock="0"/>
      </w:r>
      <w:r>
        <w:rPr>
          <w:rStyle w:val="None"/>
          <w:rFonts w:ascii="IFAO-Grec Unicode" w:hAnsi="IFAO-Grec Unicode"/>
          <w:sz w:val="24"/>
          <w:szCs w:val="24"/>
          <w:rtl w:val="0"/>
          <w:lang w:val="de-DE"/>
        </w:rPr>
        <w:t xml:space="preserve"> in Korrespondenz zu treten, deutet darauf hin,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zu dieser Zeit ein regul</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rer Kontakt nicht bestand.</w:t>
      </w:r>
      <w:r>
        <w:rPr>
          <w:rStyle w:val="None"/>
          <w:rFonts w:ascii="IFAO-Grec Unicode" w:cs="IFAO-Grec Unicode" w:hAnsi="IFAO-Grec Unicode" w:eastAsia="IFAO-Grec Unicode"/>
          <w:sz w:val="24"/>
          <w:szCs w:val="24"/>
          <w:vertAlign w:val="superscript"/>
        </w:rPr>
        <w:footnoteReference w:id="13"/>
      </w:r>
      <w:r>
        <w:rPr>
          <w:rStyle w:val="None"/>
          <w:rFonts w:ascii="IFAO-Grec Unicode" w:hAnsi="IFAO-Grec Unicode"/>
          <w:sz w:val="24"/>
          <w:szCs w:val="24"/>
          <w:rtl w:val="0"/>
          <w:lang w:val="de-DE"/>
        </w:rPr>
        <w:t xml:space="preserve"> Die erhaltenen sechs Briefe Wilckens aus dem Nachla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von Schwartz decken auch nur den Austausch bez</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 xml:space="preserve">glich </w:t>
      </w:r>
      <w:r>
        <w:rPr>
          <w:rStyle w:val="Hyperlink.3"/>
        </w:rPr>
        <w:fldChar w:fldCharType="begin" w:fldLock="0"/>
      </w:r>
      <w:r>
        <w:rPr>
          <w:rStyle w:val="Hyperlink.3"/>
        </w:rPr>
        <w:instrText xml:space="preserve"> HYPERLINK "http://papyri.info/dclp/59895"</w:instrText>
      </w:r>
      <w:r>
        <w:rPr>
          <w:rStyle w:val="Hyperlink.3"/>
        </w:rPr>
        <w:fldChar w:fldCharType="separate" w:fldLock="0"/>
      </w:r>
      <w:r>
        <w:rPr>
          <w:rStyle w:val="Hyperlink.3"/>
          <w:rtl w:val="0"/>
        </w:rPr>
        <w:t>P.W</w:t>
      </w:r>
      <w:r>
        <w:rPr>
          <w:rStyle w:val="Hyperlink.3"/>
          <w:rtl w:val="0"/>
        </w:rPr>
        <w:t>ü</w:t>
      </w:r>
      <w:r>
        <w:rPr>
          <w:rStyle w:val="Hyperlink.3"/>
          <w:rtl w:val="0"/>
        </w:rPr>
        <w:t>rzb. I 1</w:t>
      </w:r>
      <w:r>
        <w:rPr/>
        <w:fldChar w:fldCharType="end" w:fldLock="0"/>
      </w:r>
      <w:r>
        <w:rPr>
          <w:rStyle w:val="None"/>
          <w:rFonts w:ascii="IFAO-Grec Unicode" w:hAnsi="IFAO-Grec Unicode"/>
          <w:sz w:val="24"/>
          <w:szCs w:val="24"/>
          <w:rtl w:val="0"/>
          <w:lang w:val="de-DE"/>
        </w:rPr>
        <w:t xml:space="preserve"> ab, jedoch ist die Korrespondenz, wie einige Hinweise auf nicht erhaltene Schreiben zeigen, auch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 diesen Zeitraum nicht vollst</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 xml:space="preserve">ndig. Wilckens erste Anfrage an Schwartz stammt vom 13.2.1933, drei Wochen vor dem geplanten Termin des Akademievortrages </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ber die W</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rzburger Papyrussammlung:</w:t>
      </w:r>
      <w:r>
        <w:rPr>
          <w:rStyle w:val="None"/>
          <w:rFonts w:ascii="IFAO-Grec Unicode" w:cs="IFAO-Grec Unicode" w:hAnsi="IFAO-Grec Unicode" w:eastAsia="IFAO-Grec Unicode"/>
          <w:sz w:val="24"/>
          <w:szCs w:val="24"/>
          <w:vertAlign w:val="superscript"/>
        </w:rPr>
        <w:footnoteReference w:id="14"/>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Sehr verehrter Herr College!</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Verzeihen Sie, wenn ich mich heute mit einer gro</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en Bitte an Sie wende. Ich beabsichtige, am 9. M</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 xml:space="preserve">rz, wo ich in der Akademie zu reden habe, </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ber die W</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rzburger Papyrussammlung zu sprechen, worauf dann nachher eine Auswahl von besseren St</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cken dort publiciert werden soll. Zu den letzteren geh</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rt auch ein Text, der wohl auf Ihr besonderes Interesse rechnen kann, den ich aber auch nicht gern ohne Ihre Beratung herausgeben m</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chte, zumal mir der Stoff ferner liegt, n</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mlich ein Kommentar, oder, wohl besser gesagt, ein Auszug aus einem Kommentar zu Euripides</w:t>
      </w:r>
      <w:r>
        <w:rPr>
          <w:rStyle w:val="None"/>
          <w:rFonts w:ascii="IFAO-Grec Unicode" w:hAnsi="IFAO-Grec Unicode" w:hint="default"/>
          <w:sz w:val="24"/>
          <w:szCs w:val="24"/>
          <w:rtl w:val="0"/>
          <w:lang w:val="de-DE"/>
        </w:rPr>
        <w:t xml:space="preserve">’ </w:t>
      </w:r>
      <w:r>
        <w:rPr>
          <w:rStyle w:val="None"/>
          <w:rFonts w:ascii="IFAO-Grec Unicode" w:hAnsi="IFAO-Grec Unicode"/>
          <w:sz w:val="24"/>
          <w:szCs w:val="24"/>
          <w:rtl w:val="0"/>
          <w:lang w:val="de-DE"/>
        </w:rPr>
        <w:t>Phoenissen, aus fr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hbyzantinischer |</w:t>
      </w:r>
      <w:r>
        <w:rPr>
          <w:rStyle w:val="None"/>
          <w:rFonts w:ascii="IFAO-Grec Unicode" w:hAnsi="IFAO-Grec Unicode" w:hint="default"/>
          <w:sz w:val="24"/>
          <w:szCs w:val="24"/>
          <w:rtl w:val="0"/>
          <w:lang w:val="de-DE"/>
        </w:rPr>
        <w:t xml:space="preserve">² </w:t>
      </w:r>
      <w:r>
        <w:rPr>
          <w:rStyle w:val="None"/>
          <w:rFonts w:ascii="IFAO-Grec Unicode" w:hAnsi="IFAO-Grec Unicode"/>
          <w:sz w:val="24"/>
          <w:szCs w:val="24"/>
          <w:rtl w:val="0"/>
          <w:lang w:val="de-DE"/>
        </w:rPr>
        <w:t xml:space="preserve">Zeit, um mehrere Jahrhunderte </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lter als die von Ihnen herausgegebenen Scholien. Es ist ein an den R</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ndern ziemlich verst</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mmeltes Blatt aus einem Papyrus-Codex, von recht gro</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 xml:space="preserve">em Format. Leider ist der Papyrus an manchen Stellen derartig verdunkelt </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und</w:t>
      </w:r>
      <w:r>
        <w:rPr>
          <w:rStyle w:val="None"/>
          <w:rFonts w:ascii="IFAO-Grec Unicode" w:hAnsi="IFAO-Grec Unicode" w:hint="default"/>
          <w:sz w:val="24"/>
          <w:szCs w:val="24"/>
          <w:rtl w:val="0"/>
          <w:lang w:val="de-DE"/>
        </w:rPr>
        <w:t xml:space="preserve">⟧ </w:t>
      </w:r>
      <w:r>
        <w:rPr>
          <w:rStyle w:val="None"/>
          <w:rFonts w:ascii="IFAO-Grec Unicode" w:hAnsi="IFAO-Grec Unicode"/>
          <w:sz w:val="24"/>
          <w:szCs w:val="24"/>
          <w:rtl w:val="0"/>
          <w:lang w:val="de-DE"/>
        </w:rPr>
        <w:t>oder abgescheuert,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die Entzifferung mir trotz immer wiederholter Versuche an diesen Stellen nicht gelingen will. Ich habe meine Augen selten so angestrengt wie bei diesen Versuchen.</w:t>
      </w:r>
      <w:r>
        <w:rPr>
          <w:rStyle w:val="None"/>
          <w:rFonts w:ascii="IFAO-Grec Unicode" w:cs="IFAO-Grec Unicode" w:hAnsi="IFAO-Grec Unicode" w:eastAsia="IFAO-Grec Unicode"/>
          <w:sz w:val="24"/>
          <w:szCs w:val="24"/>
          <w:vertAlign w:val="superscript"/>
        </w:rPr>
        <w:footnoteReference w:id="15"/>
      </w:r>
      <w:r>
        <w:rPr>
          <w:rStyle w:val="None"/>
          <w:rFonts w:ascii="IFAO-Grec Unicode" w:hAnsi="IFAO-Grec Unicode"/>
          <w:sz w:val="24"/>
          <w:szCs w:val="24"/>
          <w:rtl w:val="0"/>
          <w:lang w:val="de-DE"/>
        </w:rPr>
        <w:t xml:space="preserve"> Doch der gr</w:t>
      </w:r>
      <w:r>
        <w:rPr>
          <w:rStyle w:val="None"/>
          <w:rFonts w:ascii="IFAO-Grec Unicode" w:hAnsi="IFAO-Grec Unicode" w:hint="default"/>
          <w:sz w:val="24"/>
          <w:szCs w:val="24"/>
          <w:rtl w:val="0"/>
          <w:lang w:val="de-DE"/>
        </w:rPr>
        <w:t>öß</w:t>
      </w:r>
      <w:r>
        <w:rPr>
          <w:rStyle w:val="None"/>
          <w:rFonts w:ascii="IFAO-Grec Unicode" w:hAnsi="IFAO-Grec Unicode"/>
          <w:sz w:val="24"/>
          <w:szCs w:val="24"/>
          <w:rtl w:val="0"/>
          <w:lang w:val="de-DE"/>
        </w:rPr>
        <w:t>ere Teil des Papyrus ist lesbar. Zum Verst</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ndnis und zu den Erg</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nzungen haben mir Ihre Scholien nat</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rlich am meisten geholfen.</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Nachdem ich seit langen Jahren, hin und wieder, in den letzten Monaten aber intensiver, |</w:t>
      </w:r>
      <w:r>
        <w:rPr>
          <w:rStyle w:val="None"/>
          <w:rFonts w:ascii="IFAO-Grec Unicode" w:hAnsi="IFAO-Grec Unicode" w:hint="default"/>
          <w:sz w:val="24"/>
          <w:szCs w:val="24"/>
          <w:rtl w:val="0"/>
          <w:lang w:val="de-DE"/>
        </w:rPr>
        <w:t xml:space="preserve">³ </w:t>
      </w:r>
      <w:r>
        <w:rPr>
          <w:rStyle w:val="None"/>
          <w:rFonts w:ascii="IFAO-Grec Unicode" w:hAnsi="IFAO-Grec Unicode"/>
          <w:sz w:val="24"/>
          <w:szCs w:val="24"/>
          <w:rtl w:val="0"/>
          <w:lang w:val="de-DE"/>
        </w:rPr>
        <w:t>viel Zeit und Arbeit darauf verwendet habe, w</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rde es mir eine gro</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e Freude sein, wenn ich mit Ihrer Hilfe doch noch etwas weiter k</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me. Ich w</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rde Ihnen daher gern eine Abschrift meines bisher gewonnenen Textes schicken, mit der Bitte, meinen Text und meine Erg</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nzungen zu pr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fen und mir Vorschl</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ge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 weitere Lesungen und Erg</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nzungen zu machen, die ich dann hier am Original nachpr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fen k</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nnte. Auch w</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rde ich gern von Ihnen h</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ren, wie Sie das Verh</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ltnis dieses Kommentars zu Ihren Scholia beurteilen, und welchen Wert sie ihm beimessen. Ich w</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re Ihnen besonders dankbar, wenn wir schon bald in Correspondenz dar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ber treten k</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nnten, damit ich mich schon in meinem Vortrag am 9. M</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rz auf |</w:t>
      </w:r>
      <w:r>
        <w:rPr>
          <w:rStyle w:val="None"/>
          <w:rFonts w:ascii="IFAO-Grec Unicode" w:hAnsi="IFAO-Grec Unicode"/>
          <w:sz w:val="24"/>
          <w:szCs w:val="24"/>
          <w:vertAlign w:val="superscript"/>
          <w:rtl w:val="0"/>
          <w:lang w:val="de-DE"/>
        </w:rPr>
        <w:t xml:space="preserve">4 </w:t>
      </w:r>
      <w:r>
        <w:rPr>
          <w:rStyle w:val="None"/>
          <w:rFonts w:ascii="IFAO-Grec Unicode" w:hAnsi="IFAO-Grec Unicode"/>
          <w:sz w:val="24"/>
          <w:szCs w:val="24"/>
          <w:rtl w:val="0"/>
          <w:lang w:val="de-DE"/>
        </w:rPr>
        <w:t>Sie beziehen k</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nnte. Die Textedition hat dann noch keine gro</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e Eile, zumal ich auch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 andere Texte noch Manches zu tun habe.</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In der Hoffnung,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meine Bitte Ihnen nicht gar zu ungelegen kommt, bin ich | mit besten Gr</w:t>
      </w:r>
      <w:r>
        <w:rPr>
          <w:rStyle w:val="None"/>
          <w:rFonts w:ascii="IFAO-Grec Unicode" w:hAnsi="IFAO-Grec Unicode" w:hint="default"/>
          <w:sz w:val="24"/>
          <w:szCs w:val="24"/>
          <w:rtl w:val="0"/>
          <w:lang w:val="de-DE"/>
        </w:rPr>
        <w:t>üß</w:t>
      </w:r>
      <w:r>
        <w:rPr>
          <w:rStyle w:val="None"/>
          <w:rFonts w:ascii="IFAO-Grec Unicode" w:hAnsi="IFAO-Grec Unicode"/>
          <w:sz w:val="24"/>
          <w:szCs w:val="24"/>
          <w:rtl w:val="0"/>
          <w:lang w:val="de-DE"/>
        </w:rPr>
        <w:t>en</w:t>
      </w:r>
      <w:r>
        <w:rPr>
          <w:rStyle w:val="None"/>
          <w:rFonts w:ascii="IFAO-Grec Unicode" w:hAnsi="IFAO-Grec Unicode" w:hint="default"/>
          <w:sz w:val="24"/>
          <w:szCs w:val="24"/>
          <w:rtl w:val="0"/>
          <w:lang w:val="de-DE"/>
        </w:rPr>
        <w:t> </w:t>
      </w:r>
      <w:r>
        <w:rPr>
          <w:rStyle w:val="None"/>
          <w:rFonts w:ascii="IFAO-Grec Unicode" w:hAnsi="IFAO-Grec Unicode"/>
          <w:sz w:val="24"/>
          <w:szCs w:val="24"/>
          <w:rtl w:val="0"/>
          <w:lang w:val="de-DE"/>
        </w:rPr>
        <w:t>| Ihr ganz ergebener</w:t>
      </w:r>
      <w:r>
        <w:rPr>
          <w:rStyle w:val="None"/>
          <w:rFonts w:ascii="IFAO-Grec Unicode" w:hAnsi="IFAO-Grec Unicode" w:hint="default"/>
          <w:sz w:val="24"/>
          <w:szCs w:val="24"/>
          <w:rtl w:val="0"/>
          <w:lang w:val="de-DE"/>
        </w:rPr>
        <w:t> </w:t>
      </w:r>
      <w:r>
        <w:rPr>
          <w:rStyle w:val="None"/>
          <w:rFonts w:ascii="IFAO-Grec Unicode" w:hAnsi="IFAO-Grec Unicode"/>
          <w:sz w:val="24"/>
          <w:szCs w:val="24"/>
          <w:rtl w:val="0"/>
          <w:lang w:val="de-DE"/>
        </w:rPr>
        <w:t>| UlrichWilcken</w:t>
      </w:r>
    </w:p>
    <w:p>
      <w:pPr>
        <w:pStyle w:val="Normal.0"/>
        <w:rPr>
          <w:rStyle w:val="None"/>
        </w:rPr>
      </w:pPr>
    </w:p>
    <w:p>
      <w:pPr>
        <w:pStyle w:val="Normal.0"/>
        <w:rPr>
          <w:rStyle w:val="None"/>
        </w:rPr>
      </w:pP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Schwartz scheint rasch und zustimmend geantwortet zu haben. Denn bereits acht Tage nach seinem ersten Brief spricht Wilcken davon,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sich seine eigene Antwort durch neue Leseversuche etwas verz</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gert hatte. Die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 Schwartz angefertigte Abschrift ist nicht erhalten. Nach Wilckens Vorbemerkungen l</w:t>
      </w:r>
      <w:r>
        <w:rPr>
          <w:rStyle w:val="None"/>
          <w:rFonts w:ascii="IFAO-Grec Unicode" w:hAnsi="IFAO-Grec Unicode" w:hint="default"/>
          <w:sz w:val="24"/>
          <w:szCs w:val="24"/>
          <w:rtl w:val="0"/>
          <w:lang w:val="de-DE"/>
        </w:rPr>
        <w:t>äß</w:t>
      </w:r>
      <w:r>
        <w:rPr>
          <w:rStyle w:val="None"/>
          <w:rFonts w:ascii="IFAO-Grec Unicode" w:hAnsi="IFAO-Grec Unicode"/>
          <w:sz w:val="24"/>
          <w:szCs w:val="24"/>
          <w:rtl w:val="0"/>
          <w:lang w:val="de-DE"/>
        </w:rPr>
        <w:t>t sich ihr Charakter folgenderma</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en beschreiben: Sie entsprach in Konventionen, freilich nicht in der Textherstellung und den Angaben zum Umfang der L</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cken, wohl weitgehend der sp</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teren Ausgabe, mit Ausnahme der Zeilenz</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 xml:space="preserve">hlung. In der Schwartz </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bersandten Transkription beginnt Wilcken die Z</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hlung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 jede Seite des Blattes bei 1, in der Edition z</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hlt er fortlaufend. Die Zeilennummern der Rektoseite sind daher in der Edition jeweils um 35 h</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her:</w:t>
      </w:r>
      <w:r>
        <w:rPr>
          <w:rStyle w:val="None"/>
          <w:rFonts w:ascii="IFAO-Grec Unicode" w:cs="IFAO-Grec Unicode" w:hAnsi="IFAO-Grec Unicode" w:eastAsia="IFAO-Grec Unicode"/>
          <w:sz w:val="24"/>
          <w:szCs w:val="24"/>
          <w:vertAlign w:val="superscript"/>
        </w:rPr>
        <w:footnoteReference w:id="16"/>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Sehr verehrter Herr College!</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Haben Sie sch</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nsten Dank,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Sie so freundlich auf meine Bitte eingegangen sind und mir erlauben, Ihnen meinen Text zu schicken. Die Zusendung hat sich einige Tage hinausgeschoben, da es mich, als ich die Reinschrift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 Sie machen wollte, doch lockte, manche Stellen noch nachzupr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fen, und da mir das Messer, so zu sagen, an der Kehle sa</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 habe ich zu meiner Freude doch noch einige schwierige Stellen, an denen ich bisher verzweifelt hatte, herausbekommen. I 24</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34 und II 4</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8, die v</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llig verdunkelt sind, |</w:t>
      </w:r>
      <w:r>
        <w:rPr>
          <w:rStyle w:val="None"/>
          <w:rFonts w:ascii="IFAO-Grec Unicode" w:hAnsi="IFAO-Grec Unicode" w:hint="default"/>
          <w:sz w:val="24"/>
          <w:szCs w:val="24"/>
          <w:rtl w:val="0"/>
          <w:lang w:val="de-DE"/>
        </w:rPr>
        <w:t xml:space="preserve">² </w:t>
      </w:r>
      <w:r>
        <w:rPr>
          <w:rStyle w:val="None"/>
          <w:rFonts w:ascii="IFAO-Grec Unicode" w:hAnsi="IFAO-Grec Unicode"/>
          <w:sz w:val="24"/>
          <w:szCs w:val="24"/>
          <w:rtl w:val="0"/>
          <w:lang w:val="de-DE"/>
        </w:rPr>
        <w:t xml:space="preserve">bleiben leider bis auf einzelne Worte einstweilen unentziffert. Ueber II 1, am oberen Rande, ist </w:t>
      </w:r>
      <w:r>
        <w:rPr>
          <w:rStyle w:val="None"/>
          <w:rFonts w:ascii="IFAO-Grec Unicode" w:hAnsi="IFAO-Grec Unicode" w:hint="default"/>
          <w:sz w:val="24"/>
          <w:szCs w:val="24"/>
          <w:rtl w:val="0"/>
          <w:lang w:val="de-DE"/>
        </w:rPr>
        <w:t xml:space="preserve">θ </w:t>
      </w:r>
      <w:r>
        <w:rPr>
          <w:rStyle w:val="None"/>
          <w:rFonts w:ascii="IFAO-Grec Unicode" w:hAnsi="IFAO-Grec Unicode"/>
          <w:sz w:val="24"/>
          <w:szCs w:val="24"/>
          <w:rtl w:val="0"/>
          <w:lang w:val="de-DE"/>
        </w:rPr>
        <w:t xml:space="preserve">wohl die Paginazahl 9. Zwischen II 8 und 9 ein Nachtrag in winziger Schrift. Dies wie die seltsamen Correcturen wohl von derselben Hand wie der </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brige Text.</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Die Punkte unter den Buchstaben (</w:t>
      </w:r>
      <w:r>
        <w:rPr>
          <w:rStyle w:val="None"/>
          <w:rFonts w:ascii="IFAO-Grec Unicode" w:hAnsi="IFAO-Grec Unicode" w:hint="default"/>
          <w:sz w:val="24"/>
          <w:szCs w:val="24"/>
          <w:rtl w:val="0"/>
          <w:lang w:val="de-DE"/>
        </w:rPr>
        <w:t>α̣ β̣</w:t>
      </w:r>
      <w:r>
        <w:rPr>
          <w:rStyle w:val="None"/>
          <w:rFonts w:ascii="IFAO-Grec Unicode" w:hAnsi="IFAO-Grec Unicode"/>
          <w:sz w:val="24"/>
          <w:szCs w:val="24"/>
          <w:rtl w:val="0"/>
          <w:lang w:val="de-DE"/>
        </w:rPr>
        <w:t>) bezeichnen die Lesung als unsicher. Gelegentlich habe ich durch kleine Striche unter den Buchstaben (</w:t>
      </w:r>
      <w:r>
        <w:rPr>
          <w:rStyle w:val="None"/>
          <w:rFonts w:ascii="IFAO-Grec Unicode" w:hAnsi="IFAO-Grec Unicode" w:hint="default"/>
          <w:sz w:val="24"/>
          <w:szCs w:val="24"/>
          <w:u w:val="single"/>
          <w:rtl w:val="0"/>
          <w:lang w:val="de-DE"/>
        </w:rPr>
        <w:t>α</w:t>
      </w:r>
      <w:r>
        <w:rPr>
          <w:rStyle w:val="None"/>
          <w:rFonts w:ascii="IFAO-Grec Unicode" w:hAnsi="IFAO-Grec Unicode"/>
          <w:sz w:val="24"/>
          <w:szCs w:val="24"/>
          <w:rtl w:val="0"/>
          <w:lang w:val="de-DE"/>
        </w:rPr>
        <w:t xml:space="preserve"> </w:t>
      </w:r>
      <w:r>
        <w:rPr>
          <w:rStyle w:val="None"/>
          <w:rFonts w:ascii="IFAO-Grec Unicode" w:hAnsi="IFAO-Grec Unicode" w:hint="default"/>
          <w:sz w:val="24"/>
          <w:szCs w:val="24"/>
          <w:u w:val="single"/>
          <w:rtl w:val="0"/>
          <w:lang w:val="de-DE"/>
        </w:rPr>
        <w:t>β</w:t>
      </w:r>
      <w:r>
        <w:rPr>
          <w:rStyle w:val="None"/>
          <w:rFonts w:ascii="IFAO-Grec Unicode" w:hAnsi="IFAO-Grec Unicode"/>
          <w:sz w:val="24"/>
          <w:szCs w:val="24"/>
          <w:rtl w:val="0"/>
          <w:lang w:val="de-DE"/>
        </w:rPr>
        <w:t>) angedeutet,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die Lesung zwar wohl sicher oder wahrscheinlich ist, aber die Schrift stark l</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diert.</w:t>
      </w:r>
      <w:r>
        <w:rPr>
          <w:rStyle w:val="None"/>
          <w:rFonts w:ascii="IFAO-Grec Unicode" w:cs="IFAO-Grec Unicode" w:hAnsi="IFAO-Grec Unicode" w:eastAsia="IFAO-Grec Unicode"/>
          <w:sz w:val="24"/>
          <w:szCs w:val="24"/>
          <w:vertAlign w:val="superscript"/>
        </w:rPr>
        <w:footnoteReference w:id="17"/>
      </w:r>
      <w:r>
        <w:rPr>
          <w:rStyle w:val="None"/>
          <w:rFonts w:ascii="IFAO-Grec Unicode" w:hAnsi="IFAO-Grec Unicode"/>
          <w:sz w:val="24"/>
          <w:szCs w:val="24"/>
          <w:rtl w:val="0"/>
          <w:lang w:val="de-DE"/>
        </w:rPr>
        <w:t xml:space="preserve"> Die eckigen Spiritus habe ich gesetzt, wo der Text sie bot. Die Ausdr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cke Recto und Verso (in den Ueberschriften) beziehen sich auf die Fabrikation des Papyrus. |</w:t>
      </w:r>
      <w:r>
        <w:rPr>
          <w:rStyle w:val="None"/>
          <w:rFonts w:ascii="IFAO-Grec Unicode" w:hAnsi="IFAO-Grec Unicode" w:hint="default"/>
          <w:sz w:val="24"/>
          <w:szCs w:val="24"/>
          <w:rtl w:val="0"/>
          <w:lang w:val="de-DE"/>
        </w:rPr>
        <w:t xml:space="preserve">³ </w:t>
      </w:r>
      <w:r>
        <w:rPr>
          <w:rStyle w:val="None"/>
          <w:rFonts w:ascii="IFAO-Grec Unicode" w:hAnsi="IFAO-Grec Unicode"/>
          <w:sz w:val="24"/>
          <w:szCs w:val="24"/>
          <w:rtl w:val="0"/>
          <w:lang w:val="de-DE"/>
        </w:rPr>
        <w:t>Die sprunghafte Auswahl der Lemmata, im besondern das gelegentliche Zur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ckgehen auf fr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here Verse, sprechen wohl daf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wir nur eine Epitome vor uns haben. Gleichwohl d</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rfte der Text als ein Zwischenglied zwischen den verlorenen alten Kommentaren und den sp</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tbyzantinischen Scholia doch von Wert sein. Er bietet, wenn ich recht sehe, sachlich auch manches Neue, wie die sehr interessante Version,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die Sphinx aus dem Blut des erschlagenen Laios entstanden sei (II 26). Andrerseits steht die Erz</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hlung von Oedipus (II 34ff.), die sich nicht an Euripides, sondern an Sophokles anschlie</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t, im wesentlichen, z. T. fast w</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 xml:space="preserve">rtlich, schon in der Hypothesis. </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Ich bin nun sehr gespannt, was Sie |</w:t>
      </w:r>
      <w:r>
        <w:rPr>
          <w:rStyle w:val="None"/>
          <w:rFonts w:ascii="IFAO-Grec Unicode" w:hAnsi="IFAO-Grec Unicode"/>
          <w:sz w:val="24"/>
          <w:szCs w:val="24"/>
          <w:vertAlign w:val="superscript"/>
          <w:rtl w:val="0"/>
          <w:lang w:val="de-DE"/>
        </w:rPr>
        <w:t>4</w:t>
      </w:r>
      <w:r>
        <w:rPr>
          <w:rStyle w:val="None"/>
          <w:rFonts w:ascii="IFAO-Grec Unicode" w:hAnsi="IFAO-Grec Unicode"/>
          <w:sz w:val="24"/>
          <w:szCs w:val="24"/>
          <w:rtl w:val="0"/>
          <w:lang w:val="de-DE"/>
        </w:rPr>
        <w:t xml:space="preserve"> zu dem Text sagen werden, und hoffe,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ich mit Ihrer Hilfe in der Textgestaltung und im Verst</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ndnis noch weiterkommen werde. Meinen sch</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nsten Dank im voraus!</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Mit herzlichem Gru</w:t>
      </w:r>
      <w:r>
        <w:rPr>
          <w:rStyle w:val="None"/>
          <w:rFonts w:ascii="IFAO-Grec Unicode" w:hAnsi="IFAO-Grec Unicode" w:hint="default"/>
          <w:sz w:val="24"/>
          <w:szCs w:val="24"/>
          <w:rtl w:val="0"/>
          <w:lang w:val="de-DE"/>
        </w:rPr>
        <w:t xml:space="preserve">ß – </w:t>
      </w:r>
      <w:r>
        <w:rPr>
          <w:rStyle w:val="None"/>
          <w:rFonts w:ascii="IFAO-Grec Unicode" w:hAnsi="IFAO-Grec Unicode"/>
          <w:sz w:val="24"/>
          <w:szCs w:val="24"/>
          <w:rtl w:val="0"/>
          <w:lang w:val="de-DE"/>
        </w:rPr>
        <w:t>und mit den besten Empfehlungen an Ihre verehrte Frau Gemahlin</w:t>
      </w:r>
      <w:r>
        <w:rPr>
          <w:rStyle w:val="None"/>
          <w:rFonts w:ascii="IFAO-Grec Unicode" w:hAnsi="IFAO-Grec Unicode" w:hint="default"/>
          <w:sz w:val="24"/>
          <w:szCs w:val="24"/>
          <w:rtl w:val="0"/>
          <w:lang w:val="de-DE"/>
        </w:rPr>
        <w:t> </w:t>
      </w:r>
      <w:r>
        <w:rPr>
          <w:rStyle w:val="None"/>
          <w:rFonts w:ascii="IFAO-Grec Unicode" w:hAnsi="IFAO-Grec Unicode"/>
          <w:sz w:val="24"/>
          <w:szCs w:val="24"/>
          <w:rtl w:val="0"/>
          <w:lang w:val="de-DE"/>
        </w:rPr>
        <w:t>| Ihr ergebenster</w:t>
      </w:r>
      <w:r>
        <w:rPr>
          <w:rStyle w:val="None"/>
          <w:rFonts w:ascii="IFAO-Grec Unicode" w:hAnsi="IFAO-Grec Unicode" w:hint="default"/>
          <w:sz w:val="24"/>
          <w:szCs w:val="24"/>
          <w:rtl w:val="0"/>
          <w:lang w:val="de-DE"/>
        </w:rPr>
        <w:t> </w:t>
      </w:r>
      <w:r>
        <w:rPr>
          <w:rStyle w:val="None"/>
          <w:rFonts w:ascii="IFAO-Grec Unicode" w:hAnsi="IFAO-Grec Unicode"/>
          <w:sz w:val="24"/>
          <w:szCs w:val="24"/>
          <w:rtl w:val="0"/>
          <w:lang w:val="de-DE"/>
        </w:rPr>
        <w:t>| U. Wilcken</w:t>
      </w:r>
    </w:p>
    <w:p>
      <w:pPr>
        <w:pStyle w:val="Normal.0"/>
        <w:spacing w:line="240" w:lineRule="auto"/>
        <w:rPr>
          <w:rFonts w:ascii="IFAO-Grec Unicode" w:cs="IFAO-Grec Unicode" w:hAnsi="IFAO-Grec Unicode" w:eastAsia="IFAO-Grec Unicode"/>
          <w:sz w:val="24"/>
          <w:szCs w:val="24"/>
        </w:rPr>
      </w:pPr>
    </w:p>
    <w:p>
      <w:pPr>
        <w:pStyle w:val="Normal.0"/>
        <w:spacing w:line="240" w:lineRule="auto"/>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Schwartz hatte innerhalb weniger Tage mit verschiedenen Lesungs- und Erg</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nzungsvorschl</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gen geantwortet, auf die Wilcken am 27.2.1933 Bezug nimmt. Besonders wiederholt er aber im Hinblick auf den bevorstehenden Vortrag noch einmal seine Bitte um eine allgemeine Einordnung des Papyrus:</w:t>
      </w:r>
      <w:r>
        <w:rPr>
          <w:rStyle w:val="None"/>
          <w:rFonts w:ascii="IFAO-Grec Unicode" w:cs="IFAO-Grec Unicode" w:hAnsi="IFAO-Grec Unicode" w:eastAsia="IFAO-Grec Unicode"/>
          <w:sz w:val="24"/>
          <w:szCs w:val="24"/>
          <w:vertAlign w:val="superscript"/>
        </w:rPr>
        <w:footnoteReference w:id="18"/>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Sehr verehrter Herr College!</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Ich m</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chte Ihnen meinen herzlichsten Dank daf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 sagen,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Sie trotz aller dringenden Arbeiten Sich die Zeit genommen haben, meine Bitte so schnell zu erf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llen. Soweit ich bisher Ihre Vorschl</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ge zum Text am Original nachpr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fen konnte, ergibt sich,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mehrere von ihnen ganz evident sind, und an manchen Stellen ich auch erhaltene Schriftspuren in Uebereinstimmung mit Ihren Vorschl</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gen noch lesen konnte,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an andern Stellen aber die Schriftspuren oder auch der Umfang der L</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cken gegen sie spricht. Ich m</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chte aber auf Einzelheiten noch nicht eingehen, |</w:t>
      </w:r>
      <w:r>
        <w:rPr>
          <w:rStyle w:val="None"/>
          <w:rFonts w:ascii="IFAO-Grec Unicode" w:hAnsi="IFAO-Grec Unicode" w:hint="default"/>
          <w:sz w:val="24"/>
          <w:szCs w:val="24"/>
          <w:rtl w:val="0"/>
          <w:lang w:val="de-DE"/>
        </w:rPr>
        <w:t xml:space="preserve">² – </w:t>
      </w:r>
      <w:r>
        <w:rPr>
          <w:rStyle w:val="None"/>
          <w:rFonts w:ascii="IFAO-Grec Unicode" w:hAnsi="IFAO-Grec Unicode"/>
          <w:sz w:val="24"/>
          <w:szCs w:val="24"/>
          <w:rtl w:val="0"/>
          <w:lang w:val="de-DE"/>
        </w:rPr>
        <w:t>vor allem aber auch, weil Sie sagten,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Sie bis zum 5. M</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rz mit Ihrer Akademiearbeit noch besonders belastet sind.</w:t>
      </w:r>
      <w:r>
        <w:rPr>
          <w:rStyle w:val="None"/>
          <w:rFonts w:ascii="IFAO-Grec Unicode" w:cs="IFAO-Grec Unicode" w:hAnsi="IFAO-Grec Unicode" w:eastAsia="IFAO-Grec Unicode"/>
          <w:sz w:val="24"/>
          <w:szCs w:val="24"/>
          <w:vertAlign w:val="superscript"/>
        </w:rPr>
        <w:footnoteReference w:id="19"/>
      </w:r>
      <w:r>
        <w:rPr>
          <w:rStyle w:val="None"/>
          <w:rFonts w:ascii="IFAO-Grec Unicode" w:hAnsi="IFAO-Grec Unicode"/>
          <w:sz w:val="24"/>
          <w:szCs w:val="24"/>
          <w:rtl w:val="0"/>
          <w:lang w:val="de-DE"/>
        </w:rPr>
        <w:t xml:space="preserve"> Die Textherstellung hat ja auch keine gro</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e Eile, da ich meine Textedition einiger W</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 xml:space="preserve">rzburger Papyri, wie ich wohl neulich schon schrieb, doch erst einige Zeit </w:t>
      </w:r>
      <w:r>
        <w:rPr>
          <w:rStyle w:val="None"/>
          <w:rFonts w:ascii="IFAO-Grec Unicode" w:hAnsi="IFAO-Grec Unicode"/>
          <w:sz w:val="24"/>
          <w:szCs w:val="24"/>
          <w:u w:val="single"/>
          <w:rtl w:val="0"/>
          <w:lang w:val="de-DE"/>
        </w:rPr>
        <w:t>nach</w:t>
      </w:r>
      <w:r>
        <w:rPr>
          <w:rStyle w:val="None"/>
          <w:rFonts w:ascii="IFAO-Grec Unicode" w:hAnsi="IFAO-Grec Unicode"/>
          <w:sz w:val="24"/>
          <w:szCs w:val="24"/>
          <w:rtl w:val="0"/>
          <w:lang w:val="de-DE"/>
        </w:rPr>
        <w:t xml:space="preserve"> meinem Vortrag vom 9. M</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rz werde druckfertig machen k</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nnen.</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Wohl aber w</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 xml:space="preserve">rde ich gern noch vor diesem Vortrag </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ber einige Fragen der allgemeinen Auffassung des |</w:t>
      </w:r>
      <w:r>
        <w:rPr>
          <w:rStyle w:val="None"/>
          <w:rFonts w:ascii="IFAO-Grec Unicode" w:hAnsi="IFAO-Grec Unicode" w:hint="default"/>
          <w:sz w:val="24"/>
          <w:szCs w:val="24"/>
          <w:rtl w:val="0"/>
          <w:lang w:val="de-DE"/>
        </w:rPr>
        <w:t xml:space="preserve">³ </w:t>
      </w:r>
      <w:r>
        <w:rPr>
          <w:rStyle w:val="None"/>
          <w:rFonts w:ascii="IFAO-Grec Unicode" w:hAnsi="IFAO-Grec Unicode"/>
          <w:sz w:val="24"/>
          <w:szCs w:val="24"/>
          <w:rtl w:val="0"/>
          <w:lang w:val="de-DE"/>
        </w:rPr>
        <w:t>Textes von Ihnen noch eine 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ck</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u</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 xml:space="preserve">erung </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von Ih</w:t>
      </w:r>
      <w:r>
        <w:rPr>
          <w:rStyle w:val="None"/>
          <w:rFonts w:ascii="IFAO-Grec Unicode" w:hAnsi="IFAO-Grec Unicode" w:hint="default"/>
          <w:sz w:val="24"/>
          <w:szCs w:val="24"/>
          <w:rtl w:val="0"/>
          <w:lang w:val="de-DE"/>
        </w:rPr>
        <w:t xml:space="preserve">⟧ </w:t>
      </w:r>
      <w:r>
        <w:rPr>
          <w:rStyle w:val="None"/>
          <w:rFonts w:ascii="IFAO-Grec Unicode" w:hAnsi="IFAO-Grec Unicode"/>
          <w:sz w:val="24"/>
          <w:szCs w:val="24"/>
          <w:rtl w:val="0"/>
          <w:lang w:val="de-DE"/>
        </w:rPr>
        <w:t>erhalten, und so werde ich mir erlauben, Ihnen zum 6. M</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 xml:space="preserve">rz einen Brief </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ber diese Fragen zu schicken.</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Es w</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re au</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erordentlich g</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tig von Ihnen, wenn Sie ihn so bald beantworten wollten,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ich Ihre Ausk</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nfte noch bei meinem Vortrag am 9. ber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cksichtigen k</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nnte.</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Mit herzlichem Gru</w:t>
      </w:r>
      <w:r>
        <w:rPr>
          <w:rStyle w:val="None"/>
          <w:rFonts w:ascii="IFAO-Grec Unicode" w:hAnsi="IFAO-Grec Unicode" w:hint="default"/>
          <w:sz w:val="24"/>
          <w:szCs w:val="24"/>
          <w:rtl w:val="0"/>
          <w:lang w:val="de-DE"/>
        </w:rPr>
        <w:t>ß </w:t>
      </w:r>
      <w:r>
        <w:rPr>
          <w:rStyle w:val="None"/>
          <w:rFonts w:ascii="IFAO-Grec Unicode" w:hAnsi="IFAO-Grec Unicode"/>
          <w:sz w:val="24"/>
          <w:szCs w:val="24"/>
          <w:rtl w:val="0"/>
          <w:lang w:val="de-DE"/>
        </w:rPr>
        <w:t>| Ihr dankbar ergebener</w:t>
      </w:r>
      <w:r>
        <w:rPr>
          <w:rStyle w:val="None"/>
          <w:rFonts w:ascii="IFAO-Grec Unicode" w:hAnsi="IFAO-Grec Unicode" w:hint="default"/>
          <w:sz w:val="24"/>
          <w:szCs w:val="24"/>
          <w:rtl w:val="0"/>
          <w:lang w:val="de-DE"/>
        </w:rPr>
        <w:t> </w:t>
      </w:r>
      <w:r>
        <w:rPr>
          <w:rStyle w:val="None"/>
          <w:rFonts w:ascii="IFAO-Grec Unicode" w:hAnsi="IFAO-Grec Unicode"/>
          <w:sz w:val="24"/>
          <w:szCs w:val="24"/>
          <w:rtl w:val="0"/>
          <w:lang w:val="de-DE"/>
        </w:rPr>
        <w:t>| UlrichWilcken</w:t>
      </w:r>
    </w:p>
    <w:p>
      <w:pPr>
        <w:pStyle w:val="Normal.0"/>
        <w:spacing w:line="240" w:lineRule="auto"/>
        <w:rPr>
          <w:rStyle w:val="None"/>
        </w:rPr>
      </w:pPr>
    </w:p>
    <w:p>
      <w:pPr>
        <w:pStyle w:val="Normal.0"/>
        <w:spacing w:line="240" w:lineRule="auto"/>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Schlie</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 xml:space="preserve">lich </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bersendet Wilcken die Fragen mit einer kleinen Verz</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gerung, nicht wie angek</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ndigt zum 6.3.1933, sondern erst an diesem Tag. Es geht ihm dabei vor allem um die Charakterisierung des Papyrus, seinen philologischen Wert und die Rekonstruktion der Quelle:</w:t>
      </w:r>
      <w:r>
        <w:rPr>
          <w:rStyle w:val="None"/>
          <w:rFonts w:ascii="IFAO-Grec Unicode" w:cs="IFAO-Grec Unicode" w:hAnsi="IFAO-Grec Unicode" w:eastAsia="IFAO-Grec Unicode"/>
          <w:sz w:val="24"/>
          <w:szCs w:val="24"/>
          <w:vertAlign w:val="superscript"/>
        </w:rPr>
        <w:footnoteReference w:id="20"/>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Sehr verehrter Herr College!</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Etwas sp</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ter, als ich Ihnen neulich anzeigte, wird dieser Brief Sie erreichen. Das h</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ngt damit zusammen,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L</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ders mich neulich darum bat, ihm den 9. M</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rz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 xml:space="preserve">r seinen Akademievortrag zu </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berlassen.</w:t>
      </w:r>
      <w:r>
        <w:rPr>
          <w:rStyle w:val="None"/>
          <w:rFonts w:ascii="IFAO-Grec Unicode" w:cs="IFAO-Grec Unicode" w:hAnsi="IFAO-Grec Unicode" w:eastAsia="IFAO-Grec Unicode"/>
          <w:sz w:val="24"/>
          <w:szCs w:val="24"/>
          <w:vertAlign w:val="superscript"/>
        </w:rPr>
        <w:footnoteReference w:id="21"/>
      </w:r>
      <w:r>
        <w:rPr>
          <w:rStyle w:val="None"/>
          <w:rFonts w:ascii="IFAO-Grec Unicode" w:hAnsi="IFAO-Grec Unicode"/>
          <w:sz w:val="24"/>
          <w:szCs w:val="24"/>
          <w:rtl w:val="0"/>
          <w:lang w:val="de-DE"/>
        </w:rPr>
        <w:t xml:space="preserve"> So ist noch viel Zeit bis zu meinem Vortrag, den ich nun erst am 6. April halten werde, und ich freue mich,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ich Sie nicht mehr mit einer Bitte um umgehende Antwort zu bel</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stigen brauche. Wie ich schon damals schrieb, will ich heute noch nicht auf die Textgestaltung eingehen, sondern auf einige Fragen betreffs der allgemeinen Beurteilung des W</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rzburger Papyrus. |</w:t>
      </w:r>
      <w:r>
        <w:rPr>
          <w:rStyle w:val="None"/>
          <w:rFonts w:ascii="IFAO-Grec Unicode" w:hAnsi="IFAO-Grec Unicode" w:hint="default"/>
          <w:sz w:val="24"/>
          <w:szCs w:val="24"/>
          <w:rtl w:val="0"/>
          <w:lang w:val="de-DE"/>
        </w:rPr>
        <w:t>²</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Wenn ich den Text bisher als einen Auszug aus einem Kommentar, nicht aus Scholien betrachtete, so beruhte es darauf,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ich nach dem, was ich dar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ber gelesen hatte, annahm,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man von Kommentaren, und nicht von Scholien spricht, sobald nicht ein Text mit Scholien, sondern eine Zusammenstellung von kommentierten Lemmata (ohne den Dichtertext) vorliegt. So meinte ich,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u w:val="single"/>
          <w:rtl w:val="0"/>
          <w:lang w:val="de-DE"/>
        </w:rPr>
        <w:t>rein formal</w:t>
      </w:r>
      <w:r>
        <w:rPr>
          <w:rStyle w:val="None"/>
          <w:rFonts w:ascii="IFAO-Grec Unicode" w:hAnsi="IFAO-Grec Unicode"/>
          <w:sz w:val="24"/>
          <w:szCs w:val="24"/>
          <w:rtl w:val="0"/>
          <w:lang w:val="de-DE"/>
        </w:rPr>
        <w:t xml:space="preserve"> der W</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rzb(urger) Text als ein Auszug aus einem Kommentar zu betrachten sei, resp(ektive) selbst die Form eines Kommentars</w:t>
      </w:r>
      <w:r>
        <w:rPr>
          <w:rStyle w:val="None"/>
          <w:rFonts w:ascii="IFAO-Grec Unicode" w:hAnsi="IFAO-Grec Unicode"/>
          <w:sz w:val="24"/>
          <w:szCs w:val="24"/>
          <w:rtl w:val="0"/>
          <w:lang w:val="de-DE"/>
        </w:rPr>
        <w:t xml:space="preserve"> </w:t>
      </w:r>
      <w:r>
        <w:rPr>
          <w:rStyle w:val="None"/>
          <w:rFonts w:ascii="IFAO-Grec Unicode" w:hAnsi="IFAO-Grec Unicode"/>
          <w:sz w:val="24"/>
          <w:szCs w:val="24"/>
          <w:rtl w:val="0"/>
          <w:lang w:val="de-DE"/>
        </w:rPr>
        <w:t>habe. Nun sagen Sie aber, unter Hinweis auf Ihre Vorrede,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es auch H(and)s(chriften) gebe, die Sammlungen von Scholien enthalten (also doch wohl ohne Text, mit Lemmata). Verstehe ich Ihre Worte auf p. X Ihrer Vorrede zu I richtig,</w:t>
      </w:r>
      <w:r>
        <w:rPr>
          <w:rStyle w:val="None"/>
          <w:rFonts w:ascii="IFAO-Grec Unicode" w:cs="IFAO-Grec Unicode" w:hAnsi="IFAO-Grec Unicode" w:eastAsia="IFAO-Grec Unicode"/>
          <w:sz w:val="24"/>
          <w:szCs w:val="24"/>
          <w:vertAlign w:val="superscript"/>
        </w:rPr>
        <w:footnoteReference w:id="22"/>
      </w:r>
      <w:r>
        <w:rPr>
          <w:rStyle w:val="None"/>
          <w:rFonts w:ascii="IFAO-Grec Unicode" w:hAnsi="IFAO-Grec Unicode"/>
          <w:sz w:val="24"/>
          <w:szCs w:val="24"/>
          <w:rtl w:val="0"/>
          <w:lang w:val="de-DE"/>
        </w:rPr>
        <w:t xml:space="preserve">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z. B. der Par(isinus) 2818 ein solcher Codex ist? Danach ist jene formale Unterscheidung (ob mit oder ohne Text) also nicht ausschlaggebend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 die Zuweisung zu einer der beiden Kategorien. |</w:t>
      </w:r>
      <w:r>
        <w:rPr>
          <w:rStyle w:val="None"/>
          <w:rFonts w:ascii="IFAO-Grec Unicode" w:hAnsi="IFAO-Grec Unicode" w:hint="default"/>
          <w:sz w:val="24"/>
          <w:szCs w:val="24"/>
          <w:rtl w:val="0"/>
          <w:lang w:val="de-DE"/>
        </w:rPr>
        <w:t xml:space="preserve">³ </w:t>
      </w:r>
      <w:r>
        <w:rPr>
          <w:rStyle w:val="None"/>
          <w:rFonts w:ascii="IFAO-Grec Unicode" w:hAnsi="IFAO-Grec Unicode"/>
          <w:sz w:val="24"/>
          <w:szCs w:val="24"/>
          <w:rtl w:val="0"/>
          <w:lang w:val="de-DE"/>
        </w:rPr>
        <w:t>Die Qualit</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 xml:space="preserve">t des Auszuges entschiede nun zwar an sich noch nicht </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ber den Charakter der Vorlage, denn auch ein noch so schlechter Auszug k</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 xml:space="preserve">nnte doch auf einen gelehrten </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C</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h</w:t>
      </w:r>
      <w:r>
        <w:rPr>
          <w:rStyle w:val="None"/>
          <w:rFonts w:ascii="IFAO-Grec Unicode" w:hAnsi="IFAO-Grec Unicode" w:hint="default"/>
          <w:sz w:val="24"/>
          <w:szCs w:val="24"/>
          <w:rtl w:val="0"/>
          <w:lang w:val="de-DE"/>
        </w:rPr>
        <w:t xml:space="preserve">̣⟧ </w:t>
      </w:r>
      <w:r>
        <w:rPr>
          <w:rStyle w:val="None"/>
          <w:rFonts w:ascii="IFAO-Grec Unicode" w:hAnsi="IFAO-Grec Unicode"/>
          <w:sz w:val="24"/>
          <w:szCs w:val="24"/>
          <w:rtl w:val="0"/>
          <w:lang w:val="de-DE"/>
        </w:rPr>
        <w:t>Kommentar zur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ckgehen, aber da jenes formale Indicium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 mich in Wegfall kommt, habe ich keinen Anla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mehr und kein Recht,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 den Kommentar einzutreten, sondern schlie</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e mich Ihrer Auffassung an,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 xml:space="preserve">wir eine Epitome aus Scholien vor uns haben. Ich werde den Pap(yrus) daher wohl am besten als </w:t>
      </w:r>
      <w:r>
        <w:rPr>
          <w:rStyle w:val="None"/>
          <w:rFonts w:ascii="IFAO-Grec Unicode" w:hAnsi="IFAO-Grec Unicode"/>
          <w:sz w:val="24"/>
          <w:szCs w:val="24"/>
          <w:u w:val="single"/>
          <w:rtl w:val="0"/>
          <w:lang w:val="de-DE"/>
        </w:rPr>
        <w:t>Scholienexcerpte</w:t>
      </w:r>
      <w:r>
        <w:rPr>
          <w:rStyle w:val="None"/>
          <w:rFonts w:ascii="IFAO-Grec Unicode" w:hAnsi="IFAO-Grec Unicode"/>
          <w:sz w:val="24"/>
          <w:szCs w:val="24"/>
          <w:rtl w:val="0"/>
          <w:lang w:val="de-DE"/>
        </w:rPr>
        <w:t xml:space="preserve"> titulieren.</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Was die Qualit</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t der Excerpte betrifft, so waren auch mir durch Vergleichung mit Ihren Scholien gewisse M</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ngel aufgefallen, wie vor allem das Fehlen aller Citate, die Gleichg</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ltigkeit gegen</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ber philologischer Interpretation, im besondern auch das Fehlen aller Spuren einer aesthetischen Kritik am Dichter, die doch gerade bei Euripides sonst schon fr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 xml:space="preserve">h hervortritt </w:t>
      </w:r>
      <w:r>
        <w:rPr>
          <w:rStyle w:val="None"/>
          <w:rFonts w:ascii="IFAO-Grec Unicode" w:hAnsi="IFAO-Grec Unicode" w:hint="default"/>
          <w:sz w:val="24"/>
          <w:szCs w:val="24"/>
          <w:rtl w:val="0"/>
          <w:lang w:val="de-DE"/>
        </w:rPr>
        <w:t xml:space="preserve">– </w:t>
      </w:r>
      <w:r>
        <w:rPr>
          <w:rStyle w:val="None"/>
          <w:rFonts w:ascii="IFAO-Grec Unicode" w:hAnsi="IFAO-Grec Unicode"/>
          <w:sz w:val="24"/>
          <w:szCs w:val="24"/>
          <w:rtl w:val="0"/>
          <w:lang w:val="de-DE"/>
        </w:rPr>
        <w:t>dazu ungeschickte Darstellungen (wie die Erz</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hlung von Kadmos, der |</w:t>
      </w:r>
      <w:r>
        <w:rPr>
          <w:rStyle w:val="None"/>
          <w:rFonts w:ascii="IFAO-Grec Unicode" w:hAnsi="IFAO-Grec Unicode"/>
          <w:sz w:val="24"/>
          <w:szCs w:val="24"/>
          <w:vertAlign w:val="superscript"/>
          <w:rtl w:val="0"/>
          <w:lang w:val="de-DE"/>
        </w:rPr>
        <w:t xml:space="preserve">4 </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nach Theben</w:t>
      </w:r>
      <w:r>
        <w:rPr>
          <w:rStyle w:val="None"/>
          <w:rFonts w:ascii="IFAO-Grec Unicode" w:hAnsi="IFAO-Grec Unicode" w:hint="default"/>
          <w:sz w:val="24"/>
          <w:szCs w:val="24"/>
          <w:rtl w:val="0"/>
          <w:lang w:val="de-DE"/>
        </w:rPr>
        <w:t xml:space="preserve">“ </w:t>
      </w:r>
      <w:r>
        <w:rPr>
          <w:rStyle w:val="None"/>
          <w:rFonts w:ascii="IFAO-Grec Unicode" w:hAnsi="IFAO-Grec Unicode"/>
          <w:sz w:val="24"/>
          <w:szCs w:val="24"/>
          <w:rtl w:val="0"/>
          <w:lang w:val="de-DE"/>
        </w:rPr>
        <w:t>kommt und dann Theben gr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ndet u(nd) a(nderes)), auch das merkw</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rdige Zur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ckspringen auf fr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here Verse au</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er der Reihe.</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Wenn wir alle diese u(nd) a(ndere) M</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ngel auf Rechnung des Epitomators setzen, wie auch Sie annehmen, wenn ich Sie recht verstehe, so bleiben doch positive Angaben der Excerpte, die uns dazu verhelfen k</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nnen, wenigstens teilweise den Zustand der damaligen Scholien, die er excerpiert hat, zu beleuchten, und darin m</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chte ich, wie ich schon in meinem ersten Brief andeutete, den Hauptwert des W</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 xml:space="preserve">rzb(urger) Pap(yrus) sehen, zumal er um viele Jahrhunderte </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 xml:space="preserve">lter ist als die </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ltesten von Ihnen edierten Scholien. Die H(and)s(chrift) stammt n</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mlich, soweit man nach rein palaeographischen Beobachtungen datieren kann, nach aller Wahrscheinlichkeit aus dem VI. Jahrhundert. Meinen Sie nicht auch,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es doch von einigem Wert ist,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man in dieser relativ fr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hen Zeit so enge Beziehungen, wie im W(</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rzburger) P(apyrus), zu den erhaltenen, viel sp</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teren Scholien erkennen kann, wenn man nur jene Verschlechterungen des Epitomators abzieht? Die Form |</w:t>
      </w:r>
      <w:r>
        <w:rPr>
          <w:rStyle w:val="None"/>
          <w:rFonts w:ascii="IFAO-Grec Unicode" w:hAnsi="IFAO-Grec Unicode"/>
          <w:sz w:val="24"/>
          <w:szCs w:val="24"/>
          <w:vertAlign w:val="superscript"/>
          <w:rtl w:val="0"/>
          <w:lang w:val="de-DE"/>
        </w:rPr>
        <w:t xml:space="preserve">5 </w:t>
      </w:r>
      <w:r>
        <w:rPr>
          <w:rStyle w:val="None"/>
          <w:rFonts w:ascii="IFAO-Grec Unicode" w:hAnsi="IFAO-Grec Unicode"/>
          <w:sz w:val="24"/>
          <w:szCs w:val="24"/>
          <w:rtl w:val="0"/>
          <w:lang w:val="de-DE"/>
        </w:rPr>
        <w:t>der Erz</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hlung ist ja meist eine andere, aber die Stichw</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rter kehren oft wieder. Auch Sie haben in Ihren Erg</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nzungsvorschl</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gen mehrfach Stichw</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rter aus den Scholien entnommen, wie auch ich vorher bei der Entzifferung und auch den Erg</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nzungen oft nur durch die Aehnlichkeit der Scholien vorw</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rts gekommen bin. Von besonderem Interesse war mir,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Sie bez</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glich der Kadmosgeschichte (638ff.), die Sie in II p. 409 unter die historiae e compendiis excerptae gestellt haben,</w:t>
      </w:r>
      <w:r>
        <w:rPr>
          <w:rStyle w:val="None"/>
          <w:rFonts w:ascii="IFAO-Grec Unicode" w:cs="IFAO-Grec Unicode" w:hAnsi="IFAO-Grec Unicode" w:eastAsia="IFAO-Grec Unicode"/>
          <w:sz w:val="24"/>
          <w:szCs w:val="24"/>
          <w:vertAlign w:val="superscript"/>
        </w:rPr>
        <w:footnoteReference w:id="23"/>
      </w:r>
      <w:r>
        <w:rPr>
          <w:rStyle w:val="None"/>
          <w:rFonts w:ascii="IFAO-Grec Unicode" w:hAnsi="IFAO-Grec Unicode"/>
          <w:sz w:val="24"/>
          <w:szCs w:val="24"/>
          <w:rtl w:val="0"/>
          <w:lang w:val="de-DE"/>
        </w:rPr>
        <w:t xml:space="preserve"> sagen,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die Verse im Scholion hier vorausgesetzt werden. Danach war das Gedicht also schon im VI. Jahrhundert vorhanden.</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Zum Schlu</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erlaube ich mir noch ein Wort zu Ihrer Bemerkung,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unser Epitomator vielleicht nur dies eine Blatt beschrieben habe und dazu ein leergelassenes Codexblatt benutzt habe. Wenn ich Sie recht verstehe, denken Sie dabei nicht an ein aus dem Codex losgel</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 xml:space="preserve">stes einzelnes Blatt </w:t>
      </w:r>
      <w:r>
        <w:rPr>
          <w:rStyle w:val="None"/>
          <w:rFonts w:ascii="IFAO-Grec Unicode" w:hAnsi="IFAO-Grec Unicode" w:hint="default"/>
          <w:sz w:val="24"/>
          <w:szCs w:val="24"/>
          <w:rtl w:val="0"/>
          <w:lang w:val="de-DE"/>
        </w:rPr>
        <w:t xml:space="preserve">– </w:t>
      </w:r>
      <w:r>
        <w:rPr>
          <w:rStyle w:val="None"/>
          <w:rFonts w:ascii="IFAO-Grec Unicode" w:hAnsi="IFAO-Grec Unicode"/>
          <w:sz w:val="24"/>
          <w:szCs w:val="24"/>
          <w:rtl w:val="0"/>
          <w:lang w:val="de-DE"/>
        </w:rPr>
        <w:t>das w</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rde ja auch dadurch ausgeschlossen sein,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 xml:space="preserve">nach allem, was wir </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ber die Benutzung von Recto u(nd) Verso |</w:t>
      </w:r>
      <w:r>
        <w:rPr>
          <w:rStyle w:val="None"/>
          <w:rFonts w:ascii="IFAO-Grec Unicode" w:hAnsi="IFAO-Grec Unicode"/>
          <w:sz w:val="24"/>
          <w:szCs w:val="24"/>
          <w:vertAlign w:val="superscript"/>
          <w:rtl w:val="0"/>
          <w:lang w:val="de-DE"/>
        </w:rPr>
        <w:t xml:space="preserve">6 </w:t>
      </w:r>
      <w:r>
        <w:rPr>
          <w:rStyle w:val="None"/>
          <w:rFonts w:ascii="IFAO-Grec Unicode" w:hAnsi="IFAO-Grec Unicode"/>
          <w:sz w:val="24"/>
          <w:szCs w:val="24"/>
          <w:rtl w:val="0"/>
          <w:lang w:val="de-DE"/>
        </w:rPr>
        <w:t>wissen, er in diesem Falle zuerst die sch</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ne glatte Rectoseite beschrieben h</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tte und nicht die rauhe, ungegl</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ttete Versoseite. Aber auch wenn Sie an ein leeres Blatt innerhalb des Codex denken, m</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 xml:space="preserve">chte ich mir erlauben, an die Paginazahl </w:t>
      </w:r>
      <w:r>
        <w:rPr>
          <w:rStyle w:val="None"/>
          <w:rFonts w:ascii="IFAO-Grec Unicode" w:hAnsi="IFAO-Grec Unicode" w:hint="default"/>
          <w:sz w:val="24"/>
          <w:szCs w:val="24"/>
          <w:rtl w:val="0"/>
          <w:lang w:val="de-DE"/>
        </w:rPr>
        <w:t xml:space="preserve">θ </w:t>
      </w:r>
      <w:r>
        <w:rPr>
          <w:rStyle w:val="None"/>
          <w:rFonts w:ascii="IFAO-Grec Unicode" w:hAnsi="IFAO-Grec Unicode"/>
          <w:sz w:val="24"/>
          <w:szCs w:val="24"/>
          <w:rtl w:val="0"/>
          <w:lang w:val="de-DE"/>
        </w:rPr>
        <w:t xml:space="preserve">zu erinnern, die </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ber der II. Seite erhalten ist. Zumal diese mit derselben br</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unlichen Tinte und wahrscheinlich von demselben Mann geschrieben ist, deutet sie doch wohl auf eine etwas ausgedehntere Bet</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tigung unseres Schreibers hin. Was auf den andern Seiten gestanden haben mag, dar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ber wage ich keine Vermutungen.</w:t>
      </w:r>
      <w:r>
        <w:rPr>
          <w:rStyle w:val="None"/>
          <w:rFonts w:ascii="IFAO-Grec Unicode" w:cs="IFAO-Grec Unicode" w:hAnsi="IFAO-Grec Unicode" w:eastAsia="IFAO-Grec Unicode"/>
          <w:sz w:val="24"/>
          <w:szCs w:val="24"/>
          <w:vertAlign w:val="superscript"/>
        </w:rPr>
        <w:footnoteReference w:id="24"/>
      </w:r>
      <w:r>
        <w:rPr>
          <w:rStyle w:val="None"/>
          <w:rFonts w:ascii="IFAO-Grec Unicode" w:cs="IFAO-Grec Unicode" w:hAnsi="IFAO-Grec Unicode" w:eastAsia="IFAO-Grec Unicode"/>
          <w:sz w:val="24"/>
          <w:szCs w:val="24"/>
          <w:rtl w:val="0"/>
        </w:rPr>
        <w:tab/>
        <w:t xml:space="preserve">– </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Sehr verehrter Herr College, ich wei</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wohl,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es sehr unbescheiden von mir ist,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ich Sie nochmals bem</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he, aber es w</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re mir so sehr wertvoll, zur Erg</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nzung Ihrer |</w:t>
      </w:r>
      <w:r>
        <w:rPr>
          <w:rStyle w:val="None"/>
          <w:rFonts w:ascii="IFAO-Grec Unicode" w:hAnsi="IFAO-Grec Unicode"/>
          <w:sz w:val="24"/>
          <w:szCs w:val="24"/>
          <w:vertAlign w:val="superscript"/>
          <w:rtl w:val="0"/>
          <w:lang w:val="de-DE"/>
        </w:rPr>
        <w:t xml:space="preserve">7 </w:t>
      </w:r>
      <w:r>
        <w:rPr>
          <w:rStyle w:val="None"/>
          <w:rFonts w:ascii="IFAO-Grec Unicode" w:hAnsi="IFAO-Grec Unicode"/>
          <w:sz w:val="24"/>
          <w:szCs w:val="24"/>
          <w:rtl w:val="0"/>
          <w:lang w:val="de-DE"/>
        </w:rPr>
        <w:t>neulichen Ausf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hrungen, in denen Sie Sich auf die Charakteristik des Epitomators beschr</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nkten, von Ihnen zu h</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ren, ob Sie dem W</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rzb(urger) Pap(yrus) aus dem VI. Jahrh(undert) wegen des Einblicks in seine Vorlagen und deren Verh</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ltnis zu den sp</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teren Scholien nicht doch einen gewissen Wert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 die Entwicklungsgeschichte der Scholien beimessen. Ich w</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re Ihnen au</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erordentlich dankbar, wenn Sie mir auf Obiges eine Antwort zukommen lie</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en.</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Mit herzlichem Gru</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 Ihr ganz ergebener | UWilcken</w:t>
      </w:r>
    </w:p>
    <w:p>
      <w:pPr>
        <w:pStyle w:val="Normal.0"/>
        <w:spacing w:line="240" w:lineRule="auto"/>
        <w:rPr>
          <w:rStyle w:val="None"/>
        </w:rPr>
      </w:pPr>
    </w:p>
    <w:p>
      <w:pPr>
        <w:pStyle w:val="Normal.0"/>
        <w:spacing w:line="240" w:lineRule="auto"/>
        <w:rPr>
          <w:rStyle w:val="None"/>
        </w:rPr>
      </w:pPr>
    </w:p>
    <w:p>
      <w:pPr>
        <w:pStyle w:val="Normal.0"/>
        <w:spacing w:line="240" w:lineRule="auto"/>
      </w:pP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de-DE"/>
        </w:rPr>
        <w:t>Auf Wilckens Bitte um Einordnung des Wertes des Papyrus f</w:t>
      </w:r>
      <w:r>
        <w:rPr>
          <w:rStyle w:val="None"/>
          <w:rFonts w:ascii="Times New Roman" w:hAnsi="Times New Roman" w:hint="default"/>
          <w:sz w:val="24"/>
          <w:szCs w:val="24"/>
          <w:rtl w:val="0"/>
          <w:lang w:val="de-DE"/>
        </w:rPr>
        <w:t>ü</w:t>
      </w:r>
      <w:r>
        <w:rPr>
          <w:rStyle w:val="None"/>
          <w:rFonts w:ascii="Times New Roman" w:hAnsi="Times New Roman"/>
          <w:sz w:val="24"/>
          <w:szCs w:val="24"/>
          <w:rtl w:val="0"/>
          <w:lang w:val="de-DE"/>
        </w:rPr>
        <w:t>r die Entwicklungsgeschichte der Scholien und auch auf seinen zweiten Punkt, zur Qualit</w:t>
      </w:r>
      <w:r>
        <w:rPr>
          <w:rStyle w:val="None"/>
          <w:rFonts w:ascii="Times New Roman" w:hAnsi="Times New Roman" w:hint="default"/>
          <w:sz w:val="24"/>
          <w:szCs w:val="24"/>
          <w:rtl w:val="0"/>
          <w:lang w:val="de-DE"/>
        </w:rPr>
        <w:t>ä</w:t>
      </w:r>
      <w:r>
        <w:rPr>
          <w:rStyle w:val="None"/>
          <w:rFonts w:ascii="Times New Roman" w:hAnsi="Times New Roman"/>
          <w:sz w:val="24"/>
          <w:szCs w:val="24"/>
          <w:rtl w:val="0"/>
          <w:lang w:val="de-DE"/>
        </w:rPr>
        <w:t xml:space="preserve">t der Exzerpte, beziehen sich wohl die Worte von Schwartz, die Wilcken in seiner Ausgabe aus </w:t>
      </w:r>
      <w:r>
        <w:rPr>
          <w:rStyle w:val="None"/>
          <w:rFonts w:ascii="Times New Roman" w:hAnsi="Times New Roman" w:hint="default"/>
          <w:sz w:val="24"/>
          <w:szCs w:val="24"/>
          <w:rtl w:val="0"/>
          <w:lang w:val="de-DE"/>
        </w:rPr>
        <w:t>„</w:t>
      </w:r>
      <w:r>
        <w:rPr>
          <w:rStyle w:val="None"/>
          <w:rFonts w:ascii="Times New Roman" w:hAnsi="Times New Roman"/>
          <w:sz w:val="24"/>
          <w:szCs w:val="24"/>
          <w:rtl w:val="0"/>
          <w:lang w:val="de-DE"/>
        </w:rPr>
        <w:t>einem sp</w:t>
      </w:r>
      <w:r>
        <w:rPr>
          <w:rStyle w:val="None"/>
          <w:rFonts w:ascii="Times New Roman" w:hAnsi="Times New Roman" w:hint="default"/>
          <w:sz w:val="24"/>
          <w:szCs w:val="24"/>
          <w:rtl w:val="0"/>
          <w:lang w:val="de-DE"/>
        </w:rPr>
        <w:t>ä</w:t>
      </w:r>
      <w:r>
        <w:rPr>
          <w:rStyle w:val="None"/>
          <w:rFonts w:ascii="Times New Roman" w:hAnsi="Times New Roman"/>
          <w:sz w:val="24"/>
          <w:szCs w:val="24"/>
          <w:rtl w:val="0"/>
          <w:lang w:val="de-DE"/>
        </w:rPr>
        <w:t>teren Brief</w:t>
      </w:r>
      <w:r>
        <w:rPr>
          <w:rStyle w:val="None"/>
          <w:rFonts w:ascii="Times New Roman" w:hAnsi="Times New Roman" w:hint="default"/>
          <w:sz w:val="24"/>
          <w:szCs w:val="24"/>
          <w:rtl w:val="0"/>
          <w:lang w:val="de-DE"/>
        </w:rPr>
        <w:t xml:space="preserve">“ </w:t>
      </w:r>
      <w:r>
        <w:rPr>
          <w:rStyle w:val="None"/>
          <w:rFonts w:ascii="Times New Roman" w:hAnsi="Times New Roman"/>
          <w:sz w:val="24"/>
          <w:szCs w:val="24"/>
          <w:rtl w:val="0"/>
          <w:lang w:val="de-DE"/>
        </w:rPr>
        <w:t>zitiert (</w:t>
      </w:r>
      <w:r>
        <w:rPr>
          <w:rStyle w:val="Hyperlink.1"/>
        </w:rPr>
        <w:fldChar w:fldCharType="begin" w:fldLock="0"/>
      </w:r>
      <w:r>
        <w:rPr>
          <w:rStyle w:val="Hyperlink.1"/>
        </w:rPr>
        <w:instrText xml:space="preserve"> HYPERLINK "https://papyri.info/biblio/3180"</w:instrText>
      </w:r>
      <w:r>
        <w:rPr>
          <w:rStyle w:val="Hyperlink.1"/>
        </w:rPr>
        <w:fldChar w:fldCharType="separate" w:fldLock="0"/>
      </w:r>
      <w:r>
        <w:rPr>
          <w:rStyle w:val="Hyperlink.1"/>
          <w:rtl w:val="0"/>
        </w:rPr>
        <w:t>P.W</w:t>
      </w:r>
      <w:r>
        <w:rPr>
          <w:rStyle w:val="Hyperlink.1"/>
          <w:rtl w:val="0"/>
        </w:rPr>
        <w:t>ü</w:t>
      </w:r>
      <w:r>
        <w:rPr>
          <w:rStyle w:val="Hyperlink.1"/>
          <w:rtl w:val="0"/>
        </w:rPr>
        <w:t>rzb. I</w:t>
      </w:r>
      <w:r>
        <w:rPr/>
        <w:fldChar w:fldCharType="end" w:fldLock="0"/>
      </w:r>
      <w:r>
        <w:rPr>
          <w:rStyle w:val="None"/>
          <w:rFonts w:ascii="Times New Roman" w:hAnsi="Times New Roman"/>
          <w:sz w:val="24"/>
          <w:szCs w:val="24"/>
          <w:rtl w:val="0"/>
          <w:lang w:val="de-DE"/>
        </w:rPr>
        <w:t>: 9):</w:t>
      </w:r>
    </w:p>
    <w:p>
      <w:pPr>
        <w:pStyle w:val="Normal.0"/>
        <w:rPr>
          <w:rStyle w:val="None"/>
          <w:rFonts w:ascii="Times New Roman" w:cs="Times New Roman" w:hAnsi="Times New Roman" w:eastAsia="Times New Roman"/>
          <w:sz w:val="24"/>
          <w:szCs w:val="24"/>
        </w:rPr>
      </w:pPr>
    </w:p>
    <w:p>
      <w:pPr>
        <w:pStyle w:val="Normal.0"/>
        <w:rPr>
          <w:rStyle w:val="None"/>
          <w:rFonts w:ascii="Times New Roman" w:cs="Times New Roman" w:hAnsi="Times New Roman" w:eastAsia="Times New Roman"/>
        </w:rPr>
      </w:pPr>
      <w:r>
        <w:rPr>
          <w:rStyle w:val="None"/>
          <w:rFonts w:ascii="Times New Roman" w:hAnsi="Times New Roman"/>
          <w:sz w:val="24"/>
          <w:szCs w:val="24"/>
          <w:rtl w:val="0"/>
          <w:lang w:val="de-DE"/>
        </w:rPr>
        <w:t>Das Alter des Codex bedeutet nicht so sehr viel, da die Vorlagen unserer Handschriften ebenso hoch hinaufreichen k</w:t>
      </w:r>
      <w:r>
        <w:rPr>
          <w:rStyle w:val="None"/>
          <w:rFonts w:ascii="Times New Roman" w:hAnsi="Times New Roman" w:hint="default"/>
          <w:sz w:val="24"/>
          <w:szCs w:val="24"/>
          <w:rtl w:val="0"/>
          <w:lang w:val="de-DE"/>
        </w:rPr>
        <w:t>ö</w:t>
      </w:r>
      <w:r>
        <w:rPr>
          <w:rStyle w:val="None"/>
          <w:rFonts w:ascii="Times New Roman" w:hAnsi="Times New Roman"/>
          <w:sz w:val="24"/>
          <w:szCs w:val="24"/>
          <w:rtl w:val="0"/>
          <w:lang w:val="de-DE"/>
        </w:rPr>
        <w:t xml:space="preserve">nnen und viel treuer copiert sind als die Excerpte des Papyrus, die </w:t>
      </w:r>
      <w:r>
        <w:rPr>
          <w:rStyle w:val="None"/>
          <w:rFonts w:ascii="Times New Roman" w:hAnsi="Times New Roman" w:hint="default"/>
          <w:sz w:val="24"/>
          <w:szCs w:val="24"/>
          <w:rtl w:val="0"/>
          <w:lang w:val="de-DE"/>
        </w:rPr>
        <w:t>ü</w:t>
      </w:r>
      <w:r>
        <w:rPr>
          <w:rStyle w:val="None"/>
          <w:rFonts w:ascii="Times New Roman" w:hAnsi="Times New Roman"/>
          <w:sz w:val="24"/>
          <w:szCs w:val="24"/>
          <w:rtl w:val="0"/>
          <w:lang w:val="de-DE"/>
        </w:rPr>
        <w:t>berall subjektive Umgestaltung verraten, und zwar nach der ungelehrten Seite hin. W</w:t>
      </w:r>
      <w:r>
        <w:rPr>
          <w:rStyle w:val="None"/>
          <w:rFonts w:ascii="Times New Roman" w:hAnsi="Times New Roman" w:hint="default"/>
          <w:sz w:val="24"/>
          <w:szCs w:val="24"/>
          <w:rtl w:val="0"/>
          <w:lang w:val="de-DE"/>
        </w:rPr>
        <w:t>ä</w:t>
      </w:r>
      <w:r>
        <w:rPr>
          <w:rStyle w:val="None"/>
          <w:rFonts w:ascii="Times New Roman" w:hAnsi="Times New Roman"/>
          <w:sz w:val="24"/>
          <w:szCs w:val="24"/>
          <w:rtl w:val="0"/>
          <w:lang w:val="de-DE"/>
        </w:rPr>
        <w:t>re das schon in alter Zeit, l</w:t>
      </w:r>
      <w:r>
        <w:rPr>
          <w:rStyle w:val="None"/>
          <w:rFonts w:ascii="Times New Roman" w:hAnsi="Times New Roman" w:hint="default"/>
          <w:sz w:val="24"/>
          <w:szCs w:val="24"/>
          <w:rtl w:val="0"/>
          <w:lang w:val="de-DE"/>
        </w:rPr>
        <w:t>ä</w:t>
      </w:r>
      <w:r>
        <w:rPr>
          <w:rStyle w:val="None"/>
          <w:rFonts w:ascii="Times New Roman" w:hAnsi="Times New Roman"/>
          <w:sz w:val="24"/>
          <w:szCs w:val="24"/>
          <w:rtl w:val="0"/>
          <w:lang w:val="de-DE"/>
        </w:rPr>
        <w:t>ngst vor 500, in die Scholien aufgenommene Orakel an Kadmos [Z. 16ff.] getreu abgeschrieben, so w</w:t>
      </w:r>
      <w:r>
        <w:rPr>
          <w:rStyle w:val="None"/>
          <w:rFonts w:ascii="Times New Roman" w:hAnsi="Times New Roman" w:hint="default"/>
          <w:sz w:val="24"/>
          <w:szCs w:val="24"/>
          <w:rtl w:val="0"/>
          <w:lang w:val="de-DE"/>
        </w:rPr>
        <w:t>ü</w:t>
      </w:r>
      <w:r>
        <w:rPr>
          <w:rStyle w:val="None"/>
          <w:rFonts w:ascii="Times New Roman" w:hAnsi="Times New Roman"/>
          <w:sz w:val="24"/>
          <w:szCs w:val="24"/>
          <w:rtl w:val="0"/>
          <w:lang w:val="de-DE"/>
        </w:rPr>
        <w:t>rden wir manches lernen, aber dazu hat der Excerptor keine Lust gehabt. Da</w:t>
      </w:r>
      <w:r>
        <w:rPr>
          <w:rStyle w:val="None"/>
          <w:rFonts w:ascii="Times New Roman" w:hAnsi="Times New Roman" w:hint="default"/>
          <w:sz w:val="24"/>
          <w:szCs w:val="24"/>
          <w:rtl w:val="0"/>
          <w:lang w:val="de-DE"/>
        </w:rPr>
        <w:t xml:space="preserve">ß </w:t>
      </w:r>
      <w:r>
        <w:rPr>
          <w:rStyle w:val="None"/>
          <w:rFonts w:ascii="Times New Roman" w:hAnsi="Times New Roman"/>
          <w:sz w:val="24"/>
          <w:szCs w:val="24"/>
          <w:rtl w:val="0"/>
          <w:lang w:val="de-DE"/>
        </w:rPr>
        <w:t xml:space="preserve">er von </w:t>
      </w:r>
      <w:r>
        <w:rPr>
          <w:rStyle w:val="None"/>
          <w:rFonts w:ascii="Times New Roman" w:hAnsi="Times New Roman" w:hint="default"/>
          <w:sz w:val="24"/>
          <w:szCs w:val="24"/>
          <w:rtl w:val="0"/>
          <w:lang w:val="de-DE"/>
        </w:rPr>
        <w:t xml:space="preserve">ἀρχαῖοι </w:t>
      </w:r>
      <w:r>
        <w:rPr>
          <w:rStyle w:val="None"/>
          <w:rFonts w:ascii="Times New Roman" w:hAnsi="Times New Roman"/>
          <w:sz w:val="24"/>
          <w:szCs w:val="24"/>
          <w:rtl w:val="0"/>
          <w:lang w:val="de-DE"/>
        </w:rPr>
        <w:t>redet, was die Scholien selten tun, verr</w:t>
      </w:r>
      <w:r>
        <w:rPr>
          <w:rStyle w:val="None"/>
          <w:rFonts w:ascii="Times New Roman" w:hAnsi="Times New Roman" w:hint="default"/>
          <w:sz w:val="24"/>
          <w:szCs w:val="24"/>
          <w:rtl w:val="0"/>
          <w:lang w:val="de-DE"/>
        </w:rPr>
        <w:t>ä</w:t>
      </w:r>
      <w:r>
        <w:rPr>
          <w:rStyle w:val="None"/>
          <w:rFonts w:ascii="Times New Roman" w:hAnsi="Times New Roman"/>
          <w:sz w:val="24"/>
          <w:szCs w:val="24"/>
          <w:rtl w:val="0"/>
          <w:lang w:val="de-DE"/>
        </w:rPr>
        <w:t>t m(eines) E(rachtens), da</w:t>
      </w:r>
      <w:r>
        <w:rPr>
          <w:rStyle w:val="None"/>
          <w:rFonts w:ascii="Times New Roman" w:hAnsi="Times New Roman" w:hint="default"/>
          <w:sz w:val="24"/>
          <w:szCs w:val="24"/>
          <w:rtl w:val="0"/>
          <w:lang w:val="de-DE"/>
        </w:rPr>
        <w:t xml:space="preserve">ß </w:t>
      </w:r>
      <w:r>
        <w:rPr>
          <w:rStyle w:val="None"/>
          <w:rFonts w:ascii="Times New Roman" w:hAnsi="Times New Roman"/>
          <w:sz w:val="24"/>
          <w:szCs w:val="24"/>
          <w:rtl w:val="0"/>
          <w:lang w:val="de-DE"/>
        </w:rPr>
        <w:t>er f</w:t>
      </w:r>
      <w:r>
        <w:rPr>
          <w:rStyle w:val="None"/>
          <w:rFonts w:ascii="Times New Roman" w:hAnsi="Times New Roman" w:hint="default"/>
          <w:sz w:val="24"/>
          <w:szCs w:val="24"/>
          <w:rtl w:val="0"/>
          <w:lang w:val="de-DE"/>
        </w:rPr>
        <w:t>ü</w:t>
      </w:r>
      <w:r>
        <w:rPr>
          <w:rStyle w:val="None"/>
          <w:rFonts w:ascii="Times New Roman" w:hAnsi="Times New Roman"/>
          <w:sz w:val="24"/>
          <w:szCs w:val="24"/>
          <w:rtl w:val="0"/>
          <w:lang w:val="de-DE"/>
        </w:rPr>
        <w:t>r Unterrichtszwecke excerpiert, womit auch anderes stimmt. Gelehrten Ehrgeiz hat der Schulmeister eben nicht, und weil er lediglich f</w:t>
      </w:r>
      <w:r>
        <w:rPr>
          <w:rStyle w:val="None"/>
          <w:rFonts w:ascii="Times New Roman" w:hAnsi="Times New Roman" w:hint="default"/>
          <w:sz w:val="24"/>
          <w:szCs w:val="24"/>
          <w:rtl w:val="0"/>
          <w:lang w:val="de-DE"/>
        </w:rPr>
        <w:t>ü</w:t>
      </w:r>
      <w:r>
        <w:rPr>
          <w:rStyle w:val="None"/>
          <w:rFonts w:ascii="Times New Roman" w:hAnsi="Times New Roman"/>
          <w:sz w:val="24"/>
          <w:szCs w:val="24"/>
          <w:rtl w:val="0"/>
          <w:lang w:val="de-DE"/>
        </w:rPr>
        <w:t>r sich abschreibt, copiert er nicht genau.</w:t>
      </w:r>
    </w:p>
    <w:p>
      <w:pPr>
        <w:pStyle w:val="Normal.0"/>
        <w:spacing w:line="240" w:lineRule="auto"/>
        <w:rPr>
          <w:rStyle w:val="None"/>
        </w:rPr>
      </w:pPr>
    </w:p>
    <w:p>
      <w:pPr>
        <w:pStyle w:val="Normal.0"/>
        <w:spacing w:line="240" w:lineRule="auto"/>
        <w:rPr>
          <w:rStyle w:val="None"/>
        </w:rPr>
      </w:pPr>
    </w:p>
    <w:p>
      <w:pPr>
        <w:pStyle w:val="Normal.0"/>
        <w:spacing w:line="240" w:lineRule="auto"/>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Wilcken stimmte in seiner Edition dieser Auffassung von Schwartz ausdr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cklich zu, betonte aber zugleich das Interesse des Papyrus, das vor allem in den Informationen l</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ge, die von den Angaben der Scholien abwichen oder dar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ber hinausgingen (</w:t>
      </w:r>
      <w:r>
        <w:rPr>
          <w:rStyle w:val="Hyperlink.1"/>
        </w:rPr>
        <w:fldChar w:fldCharType="begin" w:fldLock="0"/>
      </w:r>
      <w:r>
        <w:rPr>
          <w:rStyle w:val="Hyperlink.1"/>
        </w:rPr>
        <w:instrText xml:space="preserve"> HYPERLINK "https://papyri.info/biblio/3180"</w:instrText>
      </w:r>
      <w:r>
        <w:rPr>
          <w:rStyle w:val="Hyperlink.1"/>
        </w:rPr>
        <w:fldChar w:fldCharType="separate" w:fldLock="0"/>
      </w:r>
      <w:r>
        <w:rPr>
          <w:rStyle w:val="Hyperlink.1"/>
          <w:rtl w:val="0"/>
        </w:rPr>
        <w:t>P.W</w:t>
      </w:r>
      <w:r>
        <w:rPr>
          <w:rStyle w:val="Hyperlink.1"/>
          <w:rtl w:val="0"/>
        </w:rPr>
        <w:t>ü</w:t>
      </w:r>
      <w:r>
        <w:rPr>
          <w:rStyle w:val="Hyperlink.1"/>
          <w:rtl w:val="0"/>
        </w:rPr>
        <w:t>rzb. I</w:t>
      </w:r>
      <w:r>
        <w:rPr/>
        <w:fldChar w:fldCharType="end" w:fldLock="0"/>
      </w:r>
      <w:r>
        <w:rPr>
          <w:rStyle w:val="None"/>
          <w:rFonts w:ascii="IFAO-Grec Unicode" w:hAnsi="IFAO-Grec Unicode"/>
          <w:sz w:val="24"/>
          <w:szCs w:val="24"/>
          <w:rtl w:val="0"/>
          <w:lang w:val="de-DE"/>
        </w:rPr>
        <w:t>: 9). Am 3.4.1933, fast einen Monat nach seinem letzten Brief, schickte Wilcken schlie</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lich die versprochenen Antworten zu den einzelnen von Schwartz vorgeschlagenen Lesungen. Wo in den Anmerkungen nicht anders angegeben, sind die Erg</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nzungen auch in die Edition eingeflossen:</w:t>
      </w:r>
      <w:r>
        <w:rPr>
          <w:rStyle w:val="None"/>
          <w:rFonts w:ascii="IFAO-Grec Unicode" w:cs="IFAO-Grec Unicode" w:hAnsi="IFAO-Grec Unicode" w:eastAsia="IFAO-Grec Unicode"/>
          <w:sz w:val="24"/>
          <w:szCs w:val="24"/>
          <w:vertAlign w:val="superscript"/>
        </w:rPr>
        <w:footnoteReference w:id="25"/>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Sehr verehrter Herr College!</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Ich bin Ihnen herzlich dankbar,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Sie wieder Ihre kostbare Zeit geopfert haben, um mir auf meine Anfragen und Ausk</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nfte zu antworten. Ich bin wegen andrer Arbeiten erst jetzt wieder zu den Scholien zur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ckgekehrt und m</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 xml:space="preserve">chte nun </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ber die Ergebnisse meiner Nachpr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fungen Ihrer Vorschl</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ge berichten.</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 xml:space="preserve">Sie haben freilich die Frage, ob </w:t>
      </w:r>
      <w:r>
        <w:rPr>
          <w:rStyle w:val="None"/>
          <w:rFonts w:ascii="IFAO-Grec Unicode" w:hAnsi="IFAO-Grec Unicode" w:hint="default"/>
          <w:sz w:val="24"/>
          <w:szCs w:val="24"/>
          <w:rtl w:val="0"/>
          <w:lang w:val="de-DE"/>
        </w:rPr>
        <w:t xml:space="preserve">εἰς βαλανεῖον </w:t>
      </w:r>
      <w:r>
        <w:rPr>
          <w:rStyle w:val="None"/>
          <w:rFonts w:ascii="IFAO-Grec Unicode" w:hAnsi="IFAO-Grec Unicode"/>
          <w:sz w:val="24"/>
          <w:szCs w:val="24"/>
          <w:rtl w:val="0"/>
          <w:lang w:val="de-DE"/>
        </w:rPr>
        <w:t>zu lesen sei, wieder durchgestrichen, aber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Sie daran gedacht haben, ermutigt mich, eine Frage zu stellen, die ich neulich in meinem Briefentwurf geschrieben, aber auch durchgestrichen hatte, n</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 xml:space="preserve">mlich ob man diesem </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Schulmeister</w:t>
      </w:r>
      <w:r>
        <w:rPr>
          <w:rStyle w:val="None"/>
          <w:rFonts w:ascii="IFAO-Grec Unicode" w:hAnsi="IFAO-Grec Unicode" w:hint="default"/>
          <w:sz w:val="24"/>
          <w:szCs w:val="24"/>
          <w:rtl w:val="0"/>
          <w:lang w:val="de-DE"/>
        </w:rPr>
        <w:t xml:space="preserve">“ </w:t>
      </w:r>
      <w:r>
        <w:rPr>
          <w:rStyle w:val="None"/>
          <w:rFonts w:ascii="IFAO-Grec Unicode" w:hAnsi="IFAO-Grec Unicode"/>
          <w:sz w:val="24"/>
          <w:szCs w:val="24"/>
          <w:rtl w:val="0"/>
          <w:lang w:val="de-DE"/>
        </w:rPr>
        <w:t>nicht zutrauen k</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nnte, eine Verschreibung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 xml:space="preserve">r </w:t>
      </w:r>
      <w:r>
        <w:rPr>
          <w:rStyle w:val="None"/>
          <w:rFonts w:ascii="IFAO-Grec Unicode" w:hAnsi="IFAO-Grec Unicode" w:hint="default"/>
          <w:sz w:val="24"/>
          <w:szCs w:val="24"/>
          <w:rtl w:val="0"/>
          <w:lang w:val="de-DE"/>
        </w:rPr>
        <w:t>εἰς βαλ</w:t>
      </w:r>
      <w:r>
        <w:rPr>
          <w:rStyle w:val="None"/>
          <w:rFonts w:ascii="IFAO-Grec Unicode" w:hAnsi="IFAO-Grec Unicode"/>
          <w:sz w:val="24"/>
          <w:szCs w:val="24"/>
          <w:rtl w:val="0"/>
          <w:lang w:val="de-DE"/>
        </w:rPr>
        <w:t>&lt;</w:t>
      </w:r>
      <w:r>
        <w:rPr>
          <w:rStyle w:val="None"/>
          <w:rFonts w:ascii="IFAO-Grec Unicode" w:hAnsi="IFAO-Grec Unicode" w:hint="default"/>
          <w:sz w:val="24"/>
          <w:szCs w:val="24"/>
          <w:rtl w:val="0"/>
          <w:lang w:val="de-DE"/>
        </w:rPr>
        <w:t>ανεῖον βαλ</w:t>
      </w:r>
      <w:r>
        <w:rPr>
          <w:rStyle w:val="None"/>
          <w:rFonts w:ascii="IFAO-Grec Unicode" w:hAnsi="IFAO-Grec Unicode"/>
          <w:sz w:val="24"/>
          <w:szCs w:val="24"/>
          <w:rtl w:val="0"/>
          <w:lang w:val="de-DE"/>
        </w:rPr>
        <w:t>&gt;</w:t>
      </w:r>
      <w:r>
        <w:rPr>
          <w:rStyle w:val="None"/>
          <w:rFonts w:ascii="IFAO-Grec Unicode" w:hAnsi="IFAO-Grec Unicode" w:hint="default"/>
          <w:sz w:val="24"/>
          <w:szCs w:val="24"/>
          <w:rtl w:val="0"/>
          <w:lang w:val="de-DE"/>
        </w:rPr>
        <w:t>εῖν</w:t>
      </w:r>
      <w:r>
        <w:rPr>
          <w:rStyle w:val="None"/>
          <w:rFonts w:ascii="IFAO-Grec Unicode" w:hAnsi="IFAO-Grec Unicode"/>
          <w:sz w:val="24"/>
          <w:szCs w:val="24"/>
          <w:rtl w:val="0"/>
          <w:lang w:val="de-DE"/>
        </w:rPr>
        <w:t>,</w:t>
      </w:r>
      <w:r>
        <w:rPr>
          <w:rStyle w:val="None"/>
          <w:rFonts w:ascii="IFAO-Grec Unicode" w:cs="IFAO-Grec Unicode" w:hAnsi="IFAO-Grec Unicode" w:eastAsia="IFAO-Grec Unicode"/>
          <w:sz w:val="24"/>
          <w:szCs w:val="24"/>
          <w:vertAlign w:val="superscript"/>
        </w:rPr>
        <w:footnoteReference w:id="26"/>
      </w:r>
      <w:r>
        <w:rPr>
          <w:rStyle w:val="None"/>
          <w:rFonts w:ascii="IFAO-Grec Unicode" w:hAnsi="IFAO-Grec Unicode"/>
          <w:sz w:val="24"/>
          <w:szCs w:val="24"/>
          <w:rtl w:val="0"/>
          <w:lang w:val="de-DE"/>
        </w:rPr>
        <w:t xml:space="preserve"> was palaeographisch leicht zu begreifen w</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re, aber auch sprachlich? |</w:t>
      </w:r>
      <w:r>
        <w:rPr>
          <w:rStyle w:val="None"/>
          <w:rFonts w:ascii="IFAO-Grec Unicode" w:hAnsi="IFAO-Grec Unicode" w:hint="default"/>
          <w:sz w:val="24"/>
          <w:szCs w:val="24"/>
          <w:rtl w:val="0"/>
          <w:lang w:val="de-DE"/>
        </w:rPr>
        <w:t>²</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hint="default"/>
          <w:sz w:val="24"/>
          <w:szCs w:val="24"/>
          <w:rtl w:val="0"/>
          <w:lang w:val="de-DE"/>
        </w:rPr>
        <w:t>ὅτ’ ἐποίο̣</w:t>
      </w:r>
      <w:r>
        <w:rPr>
          <w:rStyle w:val="None"/>
          <w:rFonts w:ascii="IFAO-Grec Unicode" w:hAnsi="IFAO-Grec Unicode"/>
          <w:sz w:val="24"/>
          <w:szCs w:val="24"/>
          <w:rtl w:val="0"/>
          <w:lang w:val="de-DE"/>
        </w:rPr>
        <w:t>[</w:t>
      </w:r>
      <w:r>
        <w:rPr>
          <w:rStyle w:val="None"/>
          <w:rFonts w:ascii="IFAO-Grec Unicode" w:hAnsi="IFAO-Grec Unicode" w:hint="default"/>
          <w:sz w:val="24"/>
          <w:szCs w:val="24"/>
          <w:rtl w:val="0"/>
          <w:lang w:val="de-DE"/>
        </w:rPr>
        <w:t>υν σκύλευσιν</w:t>
      </w:r>
      <w:r>
        <w:rPr>
          <w:rStyle w:val="None"/>
          <w:rFonts w:ascii="IFAO-Grec Unicode" w:hAnsi="IFAO-Grec Unicode"/>
          <w:sz w:val="24"/>
          <w:szCs w:val="24"/>
          <w:rtl w:val="0"/>
          <w:lang w:val="de-DE"/>
        </w:rPr>
        <w:t>] ist wohl m</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 xml:space="preserve">glich, wiewohl das </w:t>
      </w:r>
      <w:r>
        <w:rPr>
          <w:rStyle w:val="None"/>
          <w:rFonts w:ascii="IFAO-Grec Unicode" w:hAnsi="IFAO-Grec Unicode" w:hint="default"/>
          <w:sz w:val="24"/>
          <w:szCs w:val="24"/>
          <w:rtl w:val="0"/>
          <w:lang w:val="de-DE"/>
        </w:rPr>
        <w:t xml:space="preserve">ο̣ </w:t>
      </w:r>
      <w:r>
        <w:rPr>
          <w:rStyle w:val="None"/>
          <w:rFonts w:ascii="IFAO-Grec Unicode" w:hAnsi="IFAO-Grec Unicode"/>
          <w:sz w:val="24"/>
          <w:szCs w:val="24"/>
          <w:rtl w:val="0"/>
          <w:lang w:val="de-DE"/>
        </w:rPr>
        <w:t>merkw</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rdig gro</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w</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 xml:space="preserve">re. Aber </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e</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b</w:t>
      </w:r>
      <w:r>
        <w:rPr>
          <w:rStyle w:val="None"/>
          <w:rFonts w:ascii="IFAO-Grec Unicode" w:hAnsi="IFAO-Grec Unicode" w:hint="default"/>
          <w:sz w:val="24"/>
          <w:szCs w:val="24"/>
          <w:rtl w:val="0"/>
          <w:lang w:val="de-DE"/>
        </w:rPr>
        <w:t xml:space="preserve">̣⟧ </w:t>
      </w:r>
      <w:r>
        <w:rPr>
          <w:rStyle w:val="None"/>
          <w:rFonts w:ascii="IFAO-Grec Unicode" w:hAnsi="IFAO-Grec Unicode"/>
          <w:sz w:val="24"/>
          <w:szCs w:val="24"/>
          <w:rtl w:val="0"/>
          <w:lang w:val="de-DE"/>
        </w:rPr>
        <w:t xml:space="preserve">hinter </w:t>
      </w:r>
      <w:r>
        <w:rPr>
          <w:rStyle w:val="None"/>
          <w:rFonts w:ascii="IFAO-Grec Unicode" w:hAnsi="IFAO-Grec Unicode" w:hint="default"/>
          <w:sz w:val="24"/>
          <w:szCs w:val="24"/>
          <w:rtl w:val="0"/>
          <w:lang w:val="de-DE"/>
        </w:rPr>
        <w:t xml:space="preserve">ἐποίησεν </w:t>
      </w:r>
      <w:r>
        <w:rPr>
          <w:rStyle w:val="None"/>
          <w:rFonts w:ascii="IFAO-Grec Unicode" w:hAnsi="IFAO-Grec Unicode"/>
          <w:sz w:val="24"/>
          <w:szCs w:val="24"/>
          <w:rtl w:val="0"/>
          <w:lang w:val="de-DE"/>
        </w:rPr>
        <w:t xml:space="preserve">in 9 folgt nicht </w:t>
      </w:r>
      <w:r>
        <w:rPr>
          <w:rStyle w:val="None"/>
          <w:rFonts w:ascii="IFAO-Grec Unicode" w:hAnsi="IFAO-Grec Unicode" w:hint="default"/>
          <w:sz w:val="24"/>
          <w:szCs w:val="24"/>
          <w:rtl w:val="0"/>
          <w:lang w:val="de-DE"/>
        </w:rPr>
        <w:t>τὴν σκύλευσιν</w:t>
      </w:r>
      <w:r>
        <w:rPr>
          <w:rStyle w:val="None"/>
          <w:rFonts w:ascii="IFAO-Grec Unicode" w:hAnsi="IFAO-Grec Unicode"/>
          <w:sz w:val="24"/>
          <w:szCs w:val="24"/>
          <w:rtl w:val="0"/>
          <w:lang w:val="de-DE"/>
        </w:rPr>
        <w:t xml:space="preserve">, sondern ich komme immer wieder auf </w:t>
      </w:r>
      <w:r>
        <w:rPr>
          <w:rStyle w:val="None"/>
          <w:rFonts w:ascii="IFAO-Grec Unicode" w:hAnsi="IFAO-Grec Unicode" w:hint="default"/>
          <w:sz w:val="24"/>
          <w:szCs w:val="24"/>
          <w:rtl w:val="0"/>
          <w:lang w:val="de-DE"/>
        </w:rPr>
        <w:t>τὴν ν̣ε</w:t>
      </w:r>
      <w:r>
        <w:rPr>
          <w:rStyle w:val="None"/>
          <w:rFonts w:ascii="IFAO-Grec Unicode" w:hAnsi="IFAO-Grec Unicode" w:hint="default"/>
          <w:sz w:val="24"/>
          <w:szCs w:val="24"/>
          <w:u w:val="single"/>
          <w:rtl w:val="0"/>
          <w:lang w:val="de-DE"/>
        </w:rPr>
        <w:t>ίκ</w:t>
      </w:r>
      <w:r>
        <w:rPr>
          <w:rStyle w:val="None"/>
          <w:rFonts w:ascii="IFAO-Grec Unicode" w:hAnsi="IFAO-Grec Unicode"/>
          <w:sz w:val="24"/>
          <w:szCs w:val="24"/>
          <w:rtl w:val="0"/>
          <w:lang w:val="de-DE"/>
        </w:rPr>
        <w:t>[</w:t>
      </w:r>
      <w:r>
        <w:rPr>
          <w:rStyle w:val="None"/>
          <w:rFonts w:ascii="IFAO-Grec Unicode" w:hAnsi="IFAO-Grec Unicode" w:hint="default"/>
          <w:sz w:val="24"/>
          <w:szCs w:val="24"/>
          <w:rtl w:val="0"/>
          <w:lang w:val="de-DE"/>
        </w:rPr>
        <w:t>ην</w:t>
      </w:r>
      <w:r>
        <w:rPr>
          <w:rStyle w:val="None"/>
          <w:rFonts w:ascii="IFAO-Grec Unicode" w:hAnsi="IFAO-Grec Unicode"/>
          <w:sz w:val="24"/>
          <w:szCs w:val="24"/>
          <w:rtl w:val="0"/>
          <w:lang w:val="de-DE"/>
        </w:rPr>
        <w:t xml:space="preserve">], wovon allerdings nur das </w:t>
      </w:r>
      <w:r>
        <w:rPr>
          <w:rStyle w:val="None"/>
          <w:rFonts w:ascii="IFAO-Grec Unicode" w:hAnsi="IFAO-Grec Unicode" w:hint="default"/>
          <w:sz w:val="24"/>
          <w:szCs w:val="24"/>
          <w:rtl w:val="0"/>
          <w:lang w:val="de-DE"/>
        </w:rPr>
        <w:t xml:space="preserve">ε </w:t>
      </w:r>
      <w:r>
        <w:rPr>
          <w:rStyle w:val="None"/>
          <w:rFonts w:ascii="IFAO-Grec Unicode" w:hAnsi="IFAO-Grec Unicode"/>
          <w:sz w:val="24"/>
          <w:szCs w:val="24"/>
          <w:rtl w:val="0"/>
          <w:lang w:val="de-DE"/>
        </w:rPr>
        <w:t xml:space="preserve">ganz sicher ist; vom </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brigen sind nur geringe Spuren. Vielleicht stand er unter dem Einflu</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 xml:space="preserve">auch in seiner Vorlage unmittelbar vorher von </w:t>
      </w:r>
      <w:r>
        <w:rPr>
          <w:rStyle w:val="None"/>
          <w:rFonts w:ascii="IFAO-Grec Unicode" w:hAnsi="IFAO-Grec Unicode" w:hint="default"/>
          <w:sz w:val="24"/>
          <w:szCs w:val="24"/>
          <w:rtl w:val="0"/>
          <w:lang w:val="de-DE"/>
        </w:rPr>
        <w:t xml:space="preserve">σύμβολα τῆς νίκης </w:t>
      </w:r>
      <w:r>
        <w:rPr>
          <w:rStyle w:val="None"/>
          <w:rFonts w:ascii="IFAO-Grec Unicode" w:hAnsi="IFAO-Grec Unicode"/>
          <w:sz w:val="24"/>
          <w:szCs w:val="24"/>
          <w:rtl w:val="0"/>
          <w:lang w:val="de-DE"/>
        </w:rPr>
        <w:t>die Rede war.</w:t>
      </w:r>
      <w:r>
        <w:rPr>
          <w:rStyle w:val="None"/>
          <w:rFonts w:ascii="IFAO-Grec Unicode" w:cs="IFAO-Grec Unicode" w:hAnsi="IFAO-Grec Unicode" w:eastAsia="IFAO-Grec Unicode"/>
          <w:sz w:val="24"/>
          <w:szCs w:val="24"/>
          <w:vertAlign w:val="superscript"/>
        </w:rPr>
        <w:footnoteReference w:id="27"/>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Ihr Vorschlag pa</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t sehr sch</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n: [</w:t>
      </w:r>
      <w:r>
        <w:rPr>
          <w:rStyle w:val="None"/>
          <w:rFonts w:ascii="IFAO-Grec Unicode" w:hAnsi="IFAO-Grec Unicode" w:hint="default"/>
          <w:sz w:val="24"/>
          <w:szCs w:val="24"/>
          <w:rtl w:val="0"/>
          <w:lang w:val="de-DE"/>
        </w:rPr>
        <w:t>Στήλην ὀξ</w:t>
      </w:r>
      <w:r>
        <w:rPr>
          <w:rStyle w:val="None"/>
          <w:rFonts w:ascii="IFAO-Grec Unicode" w:hAnsi="IFAO-Grec Unicode"/>
          <w:sz w:val="24"/>
          <w:szCs w:val="24"/>
          <w:rtl w:val="0"/>
          <w:lang w:val="de-DE"/>
        </w:rPr>
        <w:t>]</w:t>
      </w:r>
      <w:r>
        <w:rPr>
          <w:rStyle w:val="None"/>
          <w:rFonts w:ascii="IFAO-Grec Unicode" w:hAnsi="IFAO-Grec Unicode" w:hint="default"/>
          <w:sz w:val="24"/>
          <w:szCs w:val="24"/>
          <w:u w:val="single"/>
          <w:rtl w:val="0"/>
          <w:lang w:val="de-DE"/>
        </w:rPr>
        <w:t>ε</w:t>
      </w:r>
      <w:r>
        <w:rPr>
          <w:rStyle w:val="None"/>
          <w:rFonts w:ascii="IFAO-Grec Unicode" w:hAnsi="IFAO-Grec Unicode"/>
          <w:sz w:val="24"/>
          <w:szCs w:val="24"/>
          <w:rtl w:val="0"/>
          <w:lang w:val="de-DE"/>
        </w:rPr>
        <w:t>[</w:t>
      </w:r>
      <w:r>
        <w:rPr>
          <w:rStyle w:val="None"/>
          <w:rFonts w:ascii="IFAO-Grec Unicode" w:hAnsi="IFAO-Grec Unicode" w:hint="default"/>
          <w:sz w:val="24"/>
          <w:szCs w:val="24"/>
          <w:rtl w:val="0"/>
          <w:lang w:val="de-DE"/>
        </w:rPr>
        <w:t>ῖ</w:t>
      </w:r>
      <w:r>
        <w:rPr>
          <w:rStyle w:val="None"/>
          <w:rFonts w:ascii="IFAO-Grec Unicode" w:hAnsi="IFAO-Grec Unicode"/>
          <w:sz w:val="24"/>
          <w:szCs w:val="24"/>
          <w:rtl w:val="0"/>
          <w:lang w:val="de-DE"/>
        </w:rPr>
        <w:t>]</w:t>
      </w:r>
      <w:r>
        <w:rPr>
          <w:rStyle w:val="None"/>
          <w:rFonts w:ascii="IFAO-Grec Unicode" w:hAnsi="IFAO-Grec Unicode" w:hint="default"/>
          <w:sz w:val="24"/>
          <w:szCs w:val="24"/>
          <w:u w:val="single"/>
          <w:rtl w:val="0"/>
          <w:lang w:val="de-DE"/>
        </w:rPr>
        <w:t>α</w:t>
      </w:r>
      <w:r>
        <w:rPr>
          <w:rStyle w:val="None"/>
          <w:rFonts w:ascii="IFAO-Grec Unicode" w:hAnsi="IFAO-Grec Unicode" w:hint="default"/>
          <w:sz w:val="24"/>
          <w:szCs w:val="24"/>
          <w:rtl w:val="0"/>
          <w:lang w:val="de-DE"/>
        </w:rPr>
        <w:t>ν</w:t>
      </w:r>
      <w:r>
        <w:rPr>
          <w:rStyle w:val="None"/>
          <w:rFonts w:ascii="IFAO-Grec Unicode" w:hAnsi="IFAO-Grec Unicode"/>
          <w:sz w:val="24"/>
          <w:szCs w:val="24"/>
          <w:rtl w:val="0"/>
          <w:lang w:val="de-DE"/>
        </w:rPr>
        <w:t xml:space="preserve">. Der einsame Punkt am Anfang kann zu einem </w:t>
      </w:r>
      <w:r>
        <w:rPr>
          <w:rStyle w:val="None"/>
          <w:rFonts w:ascii="IFAO-Grec Unicode" w:hAnsi="IFAO-Grec Unicode" w:hint="default"/>
          <w:sz w:val="24"/>
          <w:szCs w:val="24"/>
          <w:rtl w:val="0"/>
          <w:lang w:val="de-DE"/>
        </w:rPr>
        <w:t xml:space="preserve">ε </w:t>
      </w:r>
      <w:r>
        <w:rPr>
          <w:rStyle w:val="None"/>
          <w:rFonts w:ascii="IFAO-Grec Unicode" w:hAnsi="IFAO-Grec Unicode"/>
          <w:sz w:val="24"/>
          <w:szCs w:val="24"/>
          <w:rtl w:val="0"/>
          <w:lang w:val="de-DE"/>
        </w:rPr>
        <w:t>geh</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ren.</w:t>
      </w:r>
      <w:r>
        <w:rPr>
          <w:rStyle w:val="None"/>
          <w:rFonts w:ascii="IFAO-Grec Unicode" w:cs="IFAO-Grec Unicode" w:hAnsi="IFAO-Grec Unicode" w:eastAsia="IFAO-Grec Unicode"/>
          <w:sz w:val="24"/>
          <w:szCs w:val="24"/>
          <w:vertAlign w:val="superscript"/>
        </w:rPr>
        <w:footnoteReference w:id="28"/>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Ich habe zwar neulich geschrieben,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die Spur am Schlu</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nicht zu A pa</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 xml:space="preserve">t, aber bei guter Beleuchtung sehe ich heute </w:t>
      </w:r>
      <w:r>
        <w:rPr>
          <w:rStyle w:val="None"/>
          <w:rFonts w:ascii="IFAO-Grec Unicode" w:hAnsi="IFAO-Grec Unicode" w:hint="default"/>
          <w:sz w:val="24"/>
          <w:szCs w:val="24"/>
          <w:rtl w:val="0"/>
          <w:lang w:val="de-DE"/>
        </w:rPr>
        <w:t>Α Ι</w:t>
      </w:r>
      <w:r>
        <w:rPr>
          <w:rStyle w:val="None"/>
          <w:rFonts w:ascii="IFAO-Grec Unicode" w:cs="IFAO-Grec Unicode" w:hAnsi="IFAO-Grec Unicode" w:eastAsia="IFAO-Grec Unicode"/>
          <w:sz w:val="24"/>
          <w:szCs w:val="24"/>
          <w:vertAlign w:val="superscript"/>
        </w:rPr>
        <w:footnoteReference w:id="29"/>
      </w:r>
      <w:r>
        <w:rPr>
          <w:rStyle w:val="None"/>
          <w:rFonts w:ascii="IFAO-Grec Unicode" w:hAnsi="IFAO-Grec Unicode"/>
          <w:sz w:val="24"/>
          <w:szCs w:val="24"/>
          <w:rtl w:val="0"/>
          <w:lang w:val="de-DE"/>
        </w:rPr>
        <w:t xml:space="preserve"> also: </w:t>
      </w:r>
      <w:r>
        <w:rPr>
          <w:rStyle w:val="None"/>
          <w:rFonts w:ascii="IFAO-Grec Unicode" w:hAnsi="IFAO-Grec Unicode" w:hint="default"/>
          <w:sz w:val="24"/>
          <w:szCs w:val="24"/>
          <w:u w:val="single"/>
          <w:rtl w:val="0"/>
          <w:lang w:val="de-DE"/>
        </w:rPr>
        <w:t>Ἄ</w:t>
      </w:r>
      <w:r>
        <w:rPr>
          <w:rStyle w:val="None"/>
          <w:rFonts w:ascii="IFAO-Grec Unicode" w:hAnsi="IFAO-Grec Unicode"/>
          <w:sz w:val="24"/>
          <w:szCs w:val="24"/>
          <w:rtl w:val="0"/>
          <w:lang w:val="de-DE"/>
        </w:rPr>
        <w:t>[</w:t>
      </w:r>
      <w:r>
        <w:rPr>
          <w:rStyle w:val="None"/>
          <w:rFonts w:ascii="IFAO-Grec Unicode" w:hAnsi="IFAO-Grec Unicode" w:hint="default"/>
          <w:sz w:val="24"/>
          <w:szCs w:val="24"/>
          <w:rtl w:val="0"/>
          <w:lang w:val="de-DE"/>
        </w:rPr>
        <w:t>π</w:t>
      </w:r>
      <w:r>
        <w:rPr>
          <w:rStyle w:val="None"/>
          <w:rFonts w:ascii="IFAO-Grec Unicode" w:hAnsi="IFAO-Grec Unicode"/>
          <w:sz w:val="24"/>
          <w:szCs w:val="24"/>
          <w:rtl w:val="0"/>
          <w:lang w:val="de-DE"/>
        </w:rPr>
        <w:t>]</w:t>
      </w:r>
      <w:r>
        <w:rPr>
          <w:rStyle w:val="None"/>
          <w:rFonts w:ascii="IFAO-Grec Unicode" w:hAnsi="IFAO-Grec Unicode" w:hint="default"/>
          <w:sz w:val="24"/>
          <w:szCs w:val="24"/>
          <w:u w:val="single"/>
          <w:rtl w:val="0"/>
          <w:lang w:val="de-DE"/>
        </w:rPr>
        <w:t>ι</w:t>
      </w:r>
      <w:r>
        <w:rPr>
          <w:rStyle w:val="None"/>
          <w:rFonts w:ascii="IFAO-Grec Unicode" w:hAnsi="IFAO-Grec Unicode"/>
          <w:sz w:val="24"/>
          <w:szCs w:val="24"/>
          <w:rtl w:val="0"/>
          <w:lang w:val="de-DE"/>
        </w:rPr>
        <w:t>[</w:t>
      </w:r>
      <w:r>
        <w:rPr>
          <w:rStyle w:val="None"/>
          <w:rFonts w:ascii="IFAO-Grec Unicode" w:hAnsi="IFAO-Grec Unicode" w:hint="default"/>
          <w:sz w:val="24"/>
          <w:szCs w:val="24"/>
          <w:rtl w:val="0"/>
          <w:lang w:val="de-DE"/>
        </w:rPr>
        <w:t>θι ἐν</w:t>
      </w:r>
      <w:r>
        <w:rPr>
          <w:rStyle w:val="None"/>
          <w:rFonts w:ascii="IFAO-Grec Unicode" w:hAnsi="IFAO-Grec Unicode"/>
          <w:sz w:val="24"/>
          <w:szCs w:val="24"/>
          <w:rtl w:val="0"/>
          <w:lang w:val="de-DE"/>
        </w:rPr>
        <w:t>-][</w:t>
      </w:r>
      <w:r>
        <w:rPr>
          <w:rStyle w:val="None"/>
          <w:rFonts w:ascii="IFAO-Grec Unicode" w:hAnsi="IFAO-Grec Unicode" w:hint="default"/>
          <w:sz w:val="24"/>
          <w:szCs w:val="24"/>
          <w:rtl w:val="0"/>
          <w:lang w:val="de-DE"/>
        </w:rPr>
        <w:t>θένδε</w:t>
      </w:r>
      <w:r>
        <w:rPr>
          <w:rStyle w:val="None"/>
          <w:rFonts w:ascii="IFAO-Grec Unicode" w:hAnsi="IFAO-Grec Unicode"/>
          <w:sz w:val="24"/>
          <w:szCs w:val="24"/>
          <w:rtl w:val="0"/>
          <w:lang w:val="de-DE"/>
        </w:rPr>
        <w:t>, wie Sie vorschlagen.</w:t>
      </w:r>
      <w:r>
        <w:rPr>
          <w:rStyle w:val="None"/>
          <w:rFonts w:ascii="IFAO-Grec Unicode" w:cs="IFAO-Grec Unicode" w:hAnsi="IFAO-Grec Unicode" w:eastAsia="IFAO-Grec Unicode"/>
          <w:sz w:val="24"/>
          <w:szCs w:val="24"/>
          <w:vertAlign w:val="superscript"/>
        </w:rPr>
        <w:footnoteReference w:id="30"/>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hint="default"/>
          <w:sz w:val="24"/>
          <w:szCs w:val="24"/>
          <w:rtl w:val="0"/>
          <w:lang w:val="de-DE"/>
        </w:rPr>
        <w:t xml:space="preserve">νώτων </w:t>
      </w:r>
      <w:r>
        <w:rPr>
          <w:rStyle w:val="None"/>
          <w:rFonts w:ascii="IFAO-Grec Unicode" w:hAnsi="IFAO-Grec Unicode"/>
          <w:sz w:val="24"/>
          <w:szCs w:val="24"/>
          <w:rtl w:val="0"/>
          <w:lang w:val="de-DE"/>
        </w:rPr>
        <w:t>habe ich auch schon mehrmals versucht, aber leider vergeblich. Ich kann die Stelle noch nicht lesen.</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 xml:space="preserve">Vor </w:t>
      </w:r>
      <w:r>
        <w:rPr>
          <w:rStyle w:val="None"/>
          <w:rFonts w:ascii="IFAO-Grec Unicode" w:hAnsi="IFAO-Grec Unicode" w:hint="default"/>
          <w:sz w:val="24"/>
          <w:szCs w:val="24"/>
          <w:rtl w:val="0"/>
          <w:lang w:val="de-DE"/>
        </w:rPr>
        <w:t xml:space="preserve">την </w:t>
      </w:r>
      <w:r>
        <w:rPr>
          <w:rStyle w:val="None"/>
          <w:rFonts w:ascii="IFAO-Grec Unicode" w:hAnsi="IFAO-Grec Unicode"/>
          <w:sz w:val="24"/>
          <w:szCs w:val="24"/>
          <w:rtl w:val="0"/>
          <w:lang w:val="de-DE"/>
        </w:rPr>
        <w:t xml:space="preserve">am Rande scheint mir kein </w:t>
      </w:r>
      <w:r>
        <w:rPr>
          <w:rStyle w:val="None"/>
          <w:rFonts w:ascii="IFAO-Grec Unicode" w:hAnsi="IFAO-Grec Unicode" w:hint="default"/>
          <w:sz w:val="24"/>
          <w:szCs w:val="24"/>
          <w:rtl w:val="0"/>
          <w:lang w:val="de-DE"/>
        </w:rPr>
        <w:t xml:space="preserve">ς </w:t>
      </w:r>
      <w:r>
        <w:rPr>
          <w:rStyle w:val="None"/>
          <w:rFonts w:ascii="IFAO-Grec Unicode" w:hAnsi="IFAO-Grec Unicode"/>
          <w:sz w:val="24"/>
          <w:szCs w:val="24"/>
          <w:rtl w:val="0"/>
          <w:lang w:val="de-DE"/>
        </w:rPr>
        <w:t>(</w:t>
      </w:r>
      <w:r>
        <w:rPr>
          <w:rStyle w:val="None"/>
          <w:rFonts w:ascii="IFAO-Grec Unicode" w:hAnsi="IFAO-Grec Unicode" w:hint="default"/>
          <w:sz w:val="24"/>
          <w:szCs w:val="24"/>
          <w:rtl w:val="0"/>
          <w:lang w:val="de-DE"/>
        </w:rPr>
        <w:t>μόλις</w:t>
      </w:r>
      <w:r>
        <w:rPr>
          <w:rStyle w:val="None"/>
          <w:rFonts w:ascii="IFAO-Grec Unicode" w:hAnsi="IFAO-Grec Unicode"/>
          <w:sz w:val="24"/>
          <w:szCs w:val="24"/>
          <w:rtl w:val="0"/>
          <w:lang w:val="de-DE"/>
        </w:rPr>
        <w:t>) zu stehen, sondern ein gerader Strich.</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bleibt mir leider noch dunkel. Sicher ist nur,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 xml:space="preserve">hinter </w:t>
      </w:r>
      <w:r>
        <w:rPr>
          <w:rStyle w:val="None"/>
          <w:rFonts w:ascii="IFAO-Grec Unicode" w:hAnsi="IFAO-Grec Unicode" w:hint="default"/>
          <w:sz w:val="24"/>
          <w:szCs w:val="24"/>
          <w:rtl w:val="0"/>
          <w:lang w:val="de-DE"/>
        </w:rPr>
        <w:t xml:space="preserve">ποταμὸς </w:t>
      </w:r>
      <w:r>
        <w:rPr>
          <w:rStyle w:val="None"/>
          <w:rFonts w:ascii="IFAO-Grec Unicode" w:hAnsi="IFAO-Grec Unicode"/>
          <w:sz w:val="24"/>
          <w:szCs w:val="24"/>
          <w:rtl w:val="0"/>
          <w:lang w:val="de-DE"/>
        </w:rPr>
        <w:t xml:space="preserve">nicht </w:t>
      </w:r>
      <w:r>
        <w:rPr>
          <w:rStyle w:val="None"/>
          <w:rFonts w:ascii="IFAO-Grec Unicode" w:hAnsi="IFAO-Grec Unicode" w:hint="default"/>
          <w:sz w:val="24"/>
          <w:szCs w:val="24"/>
          <w:rtl w:val="0"/>
          <w:lang w:val="de-DE"/>
        </w:rPr>
        <w:t xml:space="preserve">τούτου </w:t>
      </w:r>
      <w:r>
        <w:rPr>
          <w:rStyle w:val="None"/>
          <w:rFonts w:ascii="IFAO-Grec Unicode" w:hAnsi="IFAO-Grec Unicode"/>
          <w:sz w:val="24"/>
          <w:szCs w:val="24"/>
          <w:rtl w:val="0"/>
          <w:lang w:val="de-DE"/>
        </w:rPr>
        <w:t>|</w:t>
      </w:r>
      <w:r>
        <w:rPr>
          <w:rStyle w:val="None"/>
          <w:rFonts w:ascii="IFAO-Grec Unicode" w:hAnsi="IFAO-Grec Unicode" w:hint="default"/>
          <w:sz w:val="24"/>
          <w:szCs w:val="24"/>
          <w:rtl w:val="0"/>
          <w:lang w:val="de-DE"/>
        </w:rPr>
        <w:t xml:space="preserve">³ </w:t>
      </w:r>
      <w:r>
        <w:rPr>
          <w:rStyle w:val="None"/>
          <w:rFonts w:ascii="IFAO-Grec Unicode" w:hAnsi="IFAO-Grec Unicode"/>
          <w:sz w:val="24"/>
          <w:szCs w:val="24"/>
          <w:rtl w:val="0"/>
          <w:lang w:val="de-DE"/>
        </w:rPr>
        <w:t xml:space="preserve">folgt, sondern ein deutliches </w:t>
      </w:r>
      <w:r>
        <w:rPr>
          <w:rStyle w:val="None"/>
          <w:rFonts w:ascii="IFAO-Grec Unicode" w:hAnsi="IFAO-Grec Unicode" w:hint="default"/>
          <w:sz w:val="24"/>
          <w:szCs w:val="24"/>
          <w:rtl w:val="0"/>
          <w:lang w:val="de-DE"/>
        </w:rPr>
        <w:t>δ</w:t>
      </w:r>
      <w:r>
        <w:rPr>
          <w:rStyle w:val="None"/>
          <w:rFonts w:ascii="IFAO-Grec Unicode" w:hAnsi="IFAO-Grec Unicode"/>
          <w:sz w:val="24"/>
          <w:szCs w:val="24"/>
          <w:rtl w:val="0"/>
          <w:lang w:val="de-DE"/>
        </w:rPr>
        <w:t xml:space="preserve">. Auch </w:t>
      </w:r>
      <w:r>
        <w:rPr>
          <w:rStyle w:val="None"/>
          <w:rFonts w:ascii="IFAO-Grec Unicode" w:hAnsi="IFAO-Grec Unicode" w:hint="default"/>
          <w:sz w:val="24"/>
          <w:szCs w:val="24"/>
          <w:rtl w:val="0"/>
          <w:lang w:val="de-DE"/>
        </w:rPr>
        <w:t xml:space="preserve">πόρος </w:t>
      </w:r>
      <w:r>
        <w:rPr>
          <w:rStyle w:val="None"/>
          <w:rFonts w:ascii="IFAO-Grec Unicode" w:hAnsi="IFAO-Grec Unicode"/>
          <w:sz w:val="24"/>
          <w:szCs w:val="24"/>
          <w:rtl w:val="0"/>
          <w:lang w:val="de-DE"/>
        </w:rPr>
        <w:t>kann ich nicht finden.</w:t>
      </w:r>
      <w:r>
        <w:rPr>
          <w:rStyle w:val="None"/>
          <w:rFonts w:ascii="IFAO-Grec Unicode" w:cs="IFAO-Grec Unicode" w:hAnsi="IFAO-Grec Unicode" w:eastAsia="IFAO-Grec Unicode"/>
          <w:sz w:val="24"/>
          <w:szCs w:val="24"/>
          <w:vertAlign w:val="superscript"/>
        </w:rPr>
        <w:footnoteReference w:id="31"/>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Sehr sch</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 xml:space="preserve">n wird Ihr Vorschlag </w:t>
      </w:r>
      <w:r>
        <w:rPr>
          <w:rStyle w:val="None"/>
          <w:rFonts w:ascii="IFAO-Grec Unicode" w:hAnsi="IFAO-Grec Unicode" w:hint="default"/>
          <w:sz w:val="24"/>
          <w:szCs w:val="24"/>
          <w:rtl w:val="0"/>
          <w:lang w:val="de-DE"/>
        </w:rPr>
        <w:t>σημαί</w:t>
      </w:r>
      <w:r>
        <w:rPr>
          <w:rStyle w:val="None"/>
          <w:rFonts w:ascii="IFAO-Grec Unicode" w:hAnsi="IFAO-Grec Unicode"/>
          <w:sz w:val="24"/>
          <w:szCs w:val="24"/>
          <w:rtl w:val="0"/>
          <w:lang w:val="de-DE"/>
        </w:rPr>
        <w:t>]</w:t>
      </w:r>
      <w:r>
        <w:rPr>
          <w:rStyle w:val="None"/>
          <w:rFonts w:ascii="IFAO-Grec Unicode" w:hAnsi="IFAO-Grec Unicode" w:hint="default"/>
          <w:sz w:val="24"/>
          <w:szCs w:val="24"/>
          <w:rtl w:val="0"/>
          <w:lang w:val="de-DE"/>
        </w:rPr>
        <w:t xml:space="preserve">νει </w:t>
      </w:r>
      <w:r>
        <w:rPr>
          <w:rStyle w:val="None"/>
          <w:rFonts w:ascii="IFAO-Grec Unicode" w:hAnsi="IFAO-Grec Unicode"/>
          <w:sz w:val="24"/>
          <w:szCs w:val="24"/>
          <w:rtl w:val="0"/>
          <w:lang w:val="de-DE"/>
        </w:rPr>
        <w:t>best</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 xml:space="preserve">tigt; ich kann jetzt noch </w:t>
      </w:r>
      <w:r>
        <w:rPr>
          <w:rStyle w:val="None"/>
          <w:rFonts w:ascii="IFAO-Grec Unicode" w:hAnsi="IFAO-Grec Unicode" w:hint="default"/>
          <w:sz w:val="24"/>
          <w:szCs w:val="24"/>
          <w:rtl w:val="0"/>
          <w:lang w:val="de-DE"/>
        </w:rPr>
        <w:t>σημ</w:t>
      </w:r>
      <w:r>
        <w:rPr>
          <w:rStyle w:val="None"/>
          <w:rFonts w:ascii="IFAO-Grec Unicode" w:hAnsi="IFAO-Grec Unicode"/>
          <w:sz w:val="24"/>
          <w:szCs w:val="24"/>
          <w:rtl w:val="0"/>
          <w:lang w:val="de-DE"/>
        </w:rPr>
        <w:t>]</w:t>
      </w:r>
      <w:r>
        <w:rPr>
          <w:rStyle w:val="None"/>
          <w:rFonts w:ascii="IFAO-Grec Unicode" w:hAnsi="IFAO-Grec Unicode" w:hint="default"/>
          <w:sz w:val="24"/>
          <w:szCs w:val="24"/>
          <w:u w:val="single"/>
          <w:rtl w:val="0"/>
          <w:lang w:val="de-DE"/>
        </w:rPr>
        <w:t>α</w:t>
      </w:r>
      <w:r>
        <w:rPr>
          <w:rStyle w:val="None"/>
          <w:rFonts w:ascii="IFAO-Grec Unicode" w:hAnsi="IFAO-Grec Unicode" w:hint="default"/>
          <w:sz w:val="24"/>
          <w:szCs w:val="24"/>
          <w:rtl w:val="0"/>
          <w:lang w:val="de-DE"/>
        </w:rPr>
        <w:t xml:space="preserve">ίνει </w:t>
      </w:r>
      <w:r>
        <w:rPr>
          <w:rStyle w:val="None"/>
          <w:rFonts w:ascii="IFAO-Grec Unicode" w:hAnsi="IFAO-Grec Unicode"/>
          <w:sz w:val="24"/>
          <w:szCs w:val="24"/>
          <w:rtl w:val="0"/>
          <w:lang w:val="de-DE"/>
        </w:rPr>
        <w:t xml:space="preserve">sehen. </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Am Schlu</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 xml:space="preserve">hinter </w:t>
      </w:r>
      <w:r>
        <w:rPr>
          <w:rStyle w:val="None"/>
          <w:rFonts w:ascii="IFAO-Grec Unicode" w:hAnsi="IFAO-Grec Unicode" w:hint="default"/>
          <w:sz w:val="24"/>
          <w:szCs w:val="24"/>
          <w:rtl w:val="0"/>
          <w:lang w:val="de-DE"/>
        </w:rPr>
        <w:t xml:space="preserve">μὲν </w:t>
      </w:r>
      <w:r>
        <w:rPr>
          <w:rStyle w:val="None"/>
          <w:rFonts w:ascii="IFAO-Grec Unicode" w:hAnsi="IFAO-Grec Unicode"/>
          <w:sz w:val="24"/>
          <w:szCs w:val="24"/>
          <w:rtl w:val="0"/>
          <w:lang w:val="de-DE"/>
        </w:rPr>
        <w:t xml:space="preserve">passen die Spuren nicht zu </w:t>
      </w:r>
      <w:r>
        <w:rPr>
          <w:rStyle w:val="None"/>
          <w:rFonts w:ascii="IFAO-Grec Unicode" w:hAnsi="IFAO-Grec Unicode" w:hint="default"/>
          <w:sz w:val="24"/>
          <w:szCs w:val="24"/>
          <w:rtl w:val="0"/>
          <w:lang w:val="de-DE"/>
        </w:rPr>
        <w:t>Θηβαῖον</w:t>
      </w:r>
      <w:r>
        <w:rPr>
          <w:rStyle w:val="None"/>
          <w:rFonts w:ascii="IFAO-Grec Unicode" w:hAnsi="IFAO-Grec Unicode"/>
          <w:sz w:val="24"/>
          <w:szCs w:val="24"/>
          <w:rtl w:val="0"/>
          <w:lang w:val="de-DE"/>
        </w:rPr>
        <w:t>.</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Ihre Vorschl</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ge hierzu m</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chte ich noch weiter pr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 xml:space="preserve">fen. </w:t>
      </w:r>
      <w:r>
        <w:rPr>
          <w:rStyle w:val="None"/>
          <w:rFonts w:ascii="IFAO-Grec Unicode" w:hAnsi="IFAO-Grec Unicode" w:hint="default"/>
          <w:sz w:val="24"/>
          <w:szCs w:val="24"/>
          <w:rtl w:val="0"/>
          <w:lang w:val="de-DE"/>
        </w:rPr>
        <w:t xml:space="preserve">ἄλλωι </w:t>
      </w:r>
      <w:r>
        <w:rPr>
          <w:rStyle w:val="None"/>
          <w:rFonts w:ascii="IFAO-Grec Unicode" w:hAnsi="IFAO-Grec Unicode"/>
          <w:sz w:val="24"/>
          <w:szCs w:val="24"/>
          <w:rtl w:val="0"/>
          <w:lang w:val="de-DE"/>
        </w:rPr>
        <w:t xml:space="preserve">o(der) </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(hnliches) scheint mir nicht dazustehen, aber da ist noch so viel erhalten,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ich es noch weiter pr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fen mu</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Sehr sch</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n ist Ihre Erg</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nzung [</w:t>
      </w:r>
      <w:r>
        <w:rPr>
          <w:rStyle w:val="None"/>
          <w:rFonts w:ascii="IFAO-Grec Unicode" w:hAnsi="IFAO-Grec Unicode" w:hint="default"/>
          <w:sz w:val="24"/>
          <w:szCs w:val="24"/>
          <w:rtl w:val="0"/>
          <w:lang w:val="de-DE"/>
        </w:rPr>
        <w:t>νι τῆι Ἥραι</w:t>
      </w:r>
      <w:r>
        <w:rPr>
          <w:rStyle w:val="None"/>
          <w:rFonts w:ascii="IFAO-Grec Unicode" w:hAnsi="IFAO-Grec Unicode"/>
          <w:sz w:val="24"/>
          <w:szCs w:val="24"/>
          <w:rtl w:val="0"/>
          <w:lang w:val="de-DE"/>
        </w:rPr>
        <w:t>] [</w:t>
      </w:r>
      <w:r>
        <w:rPr>
          <w:rStyle w:val="None"/>
          <w:rFonts w:ascii="IFAO-Grec Unicode" w:hAnsi="IFAO-Grec Unicode" w:hint="default"/>
          <w:sz w:val="24"/>
          <w:szCs w:val="24"/>
          <w:rtl w:val="0"/>
          <w:lang w:val="de-DE"/>
        </w:rPr>
        <w:t>ἀνα</w:t>
      </w:r>
      <w:r>
        <w:rPr>
          <w:rStyle w:val="None"/>
          <w:rFonts w:ascii="IFAO-Grec Unicode" w:hAnsi="IFAO-Grec Unicode"/>
          <w:sz w:val="24"/>
          <w:szCs w:val="24"/>
          <w:rtl w:val="0"/>
          <w:lang w:val="de-DE"/>
        </w:rPr>
        <w:t>]</w:t>
      </w:r>
      <w:r>
        <w:rPr>
          <w:rStyle w:val="None"/>
          <w:rFonts w:ascii="IFAO-Grec Unicode" w:hAnsi="IFAO-Grec Unicode" w:hint="default"/>
          <w:sz w:val="24"/>
          <w:szCs w:val="24"/>
          <w:rtl w:val="0"/>
          <w:lang w:val="de-DE"/>
        </w:rPr>
        <w:t>κείμενος</w:t>
      </w:r>
      <w:r>
        <w:rPr>
          <w:rStyle w:val="None"/>
          <w:rFonts w:ascii="IFAO-Grec Unicode" w:hAnsi="IFAO-Grec Unicode"/>
          <w:sz w:val="24"/>
          <w:szCs w:val="24"/>
          <w:rtl w:val="0"/>
          <w:lang w:val="de-DE"/>
        </w:rPr>
        <w:t>!</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Das [</w:t>
      </w:r>
      <w:r>
        <w:rPr>
          <w:rStyle w:val="None"/>
          <w:rFonts w:ascii="IFAO-Grec Unicode" w:hAnsi="IFAO-Grec Unicode" w:hint="default"/>
          <w:sz w:val="24"/>
          <w:szCs w:val="24"/>
          <w:rtl w:val="0"/>
          <w:lang w:val="de-DE"/>
        </w:rPr>
        <w:t>γειν</w:t>
      </w:r>
      <w:r>
        <w:rPr>
          <w:rStyle w:val="None"/>
          <w:rFonts w:ascii="IFAO-Grec Unicode" w:hAnsi="IFAO-Grec Unicode"/>
          <w:sz w:val="24"/>
          <w:szCs w:val="24"/>
          <w:rtl w:val="0"/>
          <w:lang w:val="de-DE"/>
        </w:rPr>
        <w:t xml:space="preserve">] ist in Ihrem Vorschlag </w:t>
      </w:r>
      <w:r>
        <w:rPr>
          <w:rStyle w:val="None"/>
          <w:rFonts w:ascii="IFAO-Grec Unicode" w:hAnsi="IFAO-Grec Unicode" w:hint="default"/>
          <w:sz w:val="24"/>
          <w:szCs w:val="24"/>
          <w:rtl w:val="0"/>
          <w:lang w:val="de-DE"/>
        </w:rPr>
        <w:t>πῶς ὃ</w:t>
      </w:r>
      <w:r>
        <w:rPr>
          <w:rStyle w:val="None"/>
          <w:rFonts w:ascii="IFAO-Grec Unicode" w:cs="IFAO-Grec Unicode" w:hAnsi="IFAO-Grec Unicode" w:eastAsia="IFAO-Grec Unicode"/>
          <w:sz w:val="24"/>
          <w:szCs w:val="24"/>
          <w:vertAlign w:val="superscript"/>
        </w:rPr>
        <w:footnoteReference w:id="32"/>
      </w:r>
      <w:r>
        <w:rPr>
          <w:rStyle w:val="None"/>
          <w:rFonts w:ascii="IFAO-Grec Unicode" w:hAnsi="IFAO-Grec Unicode" w:hint="default"/>
          <w:sz w:val="24"/>
          <w:szCs w:val="24"/>
          <w:rtl w:val="0"/>
          <w:lang w:val="de-DE"/>
        </w:rPr>
        <w:t xml:space="preserve"> π</w:t>
      </w:r>
      <w:r>
        <w:rPr>
          <w:rStyle w:val="None"/>
          <w:rFonts w:ascii="IFAO-Grec Unicode" w:hAnsi="IFAO-Grec Unicode"/>
          <w:sz w:val="24"/>
          <w:szCs w:val="24"/>
          <w:rtl w:val="0"/>
          <w:lang w:val="de-DE"/>
        </w:rPr>
        <w:t>[</w:t>
      </w:r>
      <w:r>
        <w:rPr>
          <w:rStyle w:val="None"/>
          <w:rFonts w:ascii="IFAO-Grec Unicode" w:hAnsi="IFAO-Grec Unicode" w:hint="default"/>
          <w:sz w:val="24"/>
          <w:szCs w:val="24"/>
          <w:rtl w:val="0"/>
          <w:lang w:val="de-DE"/>
        </w:rPr>
        <w:t>εριττόν</w:t>
      </w:r>
      <w:r>
        <w:rPr>
          <w:rStyle w:val="None"/>
          <w:rFonts w:ascii="IFAO-Grec Unicode" w:hAnsi="IFAO-Grec Unicode"/>
          <w:sz w:val="24"/>
          <w:szCs w:val="24"/>
          <w:rtl w:val="0"/>
          <w:lang w:val="de-DE"/>
        </w:rPr>
        <w:t xml:space="preserve">, </w:t>
      </w:r>
      <w:r>
        <w:rPr>
          <w:rStyle w:val="None"/>
          <w:rFonts w:ascii="IFAO-Grec Unicode" w:hAnsi="IFAO-Grec Unicode" w:hint="default"/>
          <w:sz w:val="24"/>
          <w:szCs w:val="24"/>
          <w:rtl w:val="0"/>
          <w:lang w:val="de-DE"/>
        </w:rPr>
        <w:t>δεῖ λέ</w:t>
      </w:r>
      <w:r>
        <w:rPr>
          <w:rStyle w:val="None"/>
          <w:rFonts w:ascii="IFAO-Grec Unicode" w:hAnsi="IFAO-Grec Unicode"/>
          <w:sz w:val="24"/>
          <w:szCs w:val="24"/>
          <w:rtl w:val="0"/>
          <w:lang w:val="de-DE"/>
        </w:rPr>
        <w:t>-][</w:t>
      </w:r>
      <w:r>
        <w:rPr>
          <w:rStyle w:val="None"/>
          <w:rFonts w:ascii="IFAO-Grec Unicode" w:hAnsi="IFAO-Grec Unicode" w:hint="default"/>
          <w:sz w:val="24"/>
          <w:szCs w:val="24"/>
          <w:rtl w:val="0"/>
          <w:lang w:val="de-DE"/>
        </w:rPr>
        <w:t>γειν</w:t>
      </w:r>
      <w:r>
        <w:rPr>
          <w:rStyle w:val="None"/>
          <w:rFonts w:ascii="IFAO-Grec Unicode" w:hAnsi="IFAO-Grec Unicode"/>
          <w:sz w:val="24"/>
          <w:szCs w:val="24"/>
          <w:rtl w:val="0"/>
          <w:lang w:val="de-DE"/>
        </w:rPr>
        <w:t>.]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 den Anfang von 18 zu lang. Ich glaube, wir m</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 xml:space="preserve">ssen doch bei </w:t>
      </w:r>
      <w:r>
        <w:rPr>
          <w:rStyle w:val="None"/>
          <w:rFonts w:ascii="IFAO-Grec Unicode" w:hAnsi="IFAO-Grec Unicode" w:hint="default"/>
          <w:sz w:val="24"/>
          <w:szCs w:val="24"/>
          <w:rtl w:val="0"/>
          <w:lang w:val="de-DE"/>
        </w:rPr>
        <w:t>λέ</w:t>
      </w:r>
      <w:r>
        <w:rPr>
          <w:rStyle w:val="None"/>
          <w:rFonts w:ascii="IFAO-Grec Unicode" w:hAnsi="IFAO-Grec Unicode"/>
          <w:sz w:val="24"/>
          <w:szCs w:val="24"/>
          <w:rtl w:val="0"/>
          <w:lang w:val="de-DE"/>
        </w:rPr>
        <w:t>][</w:t>
      </w:r>
      <w:r>
        <w:rPr>
          <w:rStyle w:val="None"/>
          <w:rFonts w:ascii="IFAO-Grec Unicode" w:hAnsi="IFAO-Grec Unicode" w:hint="default"/>
          <w:sz w:val="24"/>
          <w:szCs w:val="24"/>
          <w:rtl w:val="0"/>
          <w:lang w:val="de-DE"/>
        </w:rPr>
        <w:t>γω</w:t>
      </w:r>
      <w:r>
        <w:rPr>
          <w:rStyle w:val="None"/>
          <w:rFonts w:ascii="IFAO-Grec Unicode" w:hAnsi="IFAO-Grec Unicode"/>
          <w:sz w:val="24"/>
          <w:szCs w:val="24"/>
          <w:rtl w:val="0"/>
          <w:lang w:val="de-DE"/>
        </w:rPr>
        <w:t xml:space="preserve">] bleiben, also </w:t>
      </w:r>
      <w:r>
        <w:rPr>
          <w:rStyle w:val="None"/>
          <w:rFonts w:ascii="IFAO-Grec Unicode" w:hAnsi="IFAO-Grec Unicode" w:hint="default"/>
          <w:sz w:val="24"/>
          <w:szCs w:val="24"/>
          <w:rtl w:val="0"/>
          <w:lang w:val="de-DE"/>
        </w:rPr>
        <w:t>Πῶς</w:t>
      </w:r>
      <w:r>
        <w:rPr>
          <w:rStyle w:val="None"/>
          <w:rFonts w:ascii="IFAO-Grec Unicode" w:hAnsi="IFAO-Grec Unicode"/>
          <w:sz w:val="24"/>
          <w:szCs w:val="24"/>
          <w:rtl w:val="0"/>
          <w:lang w:val="de-DE"/>
        </w:rPr>
        <w:t xml:space="preserve">, </w:t>
      </w:r>
      <w:r>
        <w:rPr>
          <w:rStyle w:val="None"/>
          <w:rFonts w:ascii="IFAO-Grec Unicode" w:hAnsi="IFAO-Grec Unicode" w:hint="default"/>
          <w:sz w:val="24"/>
          <w:szCs w:val="24"/>
          <w:rtl w:val="0"/>
          <w:lang w:val="de-DE"/>
        </w:rPr>
        <w:t>ὃ π</w:t>
      </w:r>
      <w:r>
        <w:rPr>
          <w:rStyle w:val="None"/>
          <w:rFonts w:ascii="IFAO-Grec Unicode" w:hAnsi="IFAO-Grec Unicode"/>
          <w:sz w:val="24"/>
          <w:szCs w:val="24"/>
          <w:rtl w:val="0"/>
          <w:lang w:val="de-DE"/>
        </w:rPr>
        <w:t>[</w:t>
      </w:r>
      <w:r>
        <w:rPr>
          <w:rStyle w:val="None"/>
          <w:rFonts w:ascii="IFAO-Grec Unicode" w:hAnsi="IFAO-Grec Unicode" w:hint="default"/>
          <w:sz w:val="24"/>
          <w:szCs w:val="24"/>
          <w:rtl w:val="0"/>
          <w:lang w:val="de-DE"/>
        </w:rPr>
        <w:t>εριττόν</w:t>
      </w:r>
      <w:r>
        <w:rPr>
          <w:rStyle w:val="None"/>
          <w:rFonts w:ascii="IFAO-Grec Unicode" w:hAnsi="IFAO-Grec Unicode"/>
          <w:sz w:val="24"/>
          <w:szCs w:val="24"/>
          <w:rtl w:val="0"/>
          <w:lang w:val="de-DE"/>
        </w:rPr>
        <w:t xml:space="preserve">, </w:t>
      </w:r>
      <w:r>
        <w:rPr>
          <w:rStyle w:val="None"/>
          <w:rFonts w:ascii="IFAO-Grec Unicode" w:hAnsi="IFAO-Grec Unicode" w:hint="default"/>
          <w:sz w:val="24"/>
          <w:szCs w:val="24"/>
          <w:rtl w:val="0"/>
          <w:lang w:val="de-DE"/>
        </w:rPr>
        <w:t>λέ</w:t>
      </w:r>
      <w:r>
        <w:rPr>
          <w:rStyle w:val="None"/>
          <w:rFonts w:ascii="IFAO-Grec Unicode" w:hAnsi="IFAO-Grec Unicode"/>
          <w:sz w:val="24"/>
          <w:szCs w:val="24"/>
          <w:rtl w:val="0"/>
          <w:lang w:val="de-DE"/>
        </w:rPr>
        <w:t>-][</w:t>
      </w:r>
      <w:r>
        <w:rPr>
          <w:rStyle w:val="None"/>
          <w:rFonts w:ascii="IFAO-Grec Unicode" w:hAnsi="IFAO-Grec Unicode" w:hint="default"/>
          <w:sz w:val="24"/>
          <w:szCs w:val="24"/>
          <w:rtl w:val="0"/>
          <w:lang w:val="de-DE"/>
        </w:rPr>
        <w:t>γω;</w:t>
      </w:r>
      <w:r>
        <w:rPr>
          <w:rStyle w:val="None"/>
          <w:rFonts w:ascii="IFAO-Grec Unicode" w:hAnsi="IFAO-Grec Unicode"/>
          <w:sz w:val="24"/>
          <w:szCs w:val="24"/>
          <w:rtl w:val="0"/>
          <w:lang w:val="de-DE"/>
        </w:rPr>
        <w:t xml:space="preserve">]. Ich war auf </w:t>
      </w:r>
      <w:r>
        <w:rPr>
          <w:rStyle w:val="None"/>
          <w:rFonts w:ascii="IFAO-Grec Unicode" w:hAnsi="IFAO-Grec Unicode" w:hint="default"/>
          <w:sz w:val="24"/>
          <w:szCs w:val="24"/>
          <w:rtl w:val="0"/>
          <w:lang w:val="de-DE"/>
        </w:rPr>
        <w:t xml:space="preserve">λέγω </w:t>
      </w:r>
      <w:r>
        <w:rPr>
          <w:rStyle w:val="None"/>
          <w:rFonts w:ascii="IFAO-Grec Unicode" w:hAnsi="IFAO-Grec Unicode"/>
          <w:sz w:val="24"/>
          <w:szCs w:val="24"/>
          <w:rtl w:val="0"/>
          <w:lang w:val="de-DE"/>
        </w:rPr>
        <w:t xml:space="preserve">gekommen, weil auch Ihr Scholiast schreibt: </w:t>
      </w:r>
      <w:r>
        <w:rPr>
          <w:rStyle w:val="None"/>
          <w:rFonts w:ascii="IFAO-Grec Unicode" w:hAnsi="IFAO-Grec Unicode" w:hint="default"/>
          <w:sz w:val="24"/>
          <w:szCs w:val="24"/>
          <w:rtl w:val="0"/>
          <w:lang w:val="de-DE"/>
        </w:rPr>
        <w:t>Τί οὖν – λέγω;</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 xml:space="preserve">Zu </w:t>
      </w:r>
      <w:r>
        <w:rPr>
          <w:rStyle w:val="None"/>
          <w:rFonts w:ascii="IFAO-Grec Unicode" w:hAnsi="IFAO-Grec Unicode" w:hint="default"/>
          <w:sz w:val="24"/>
          <w:szCs w:val="24"/>
          <w:rtl w:val="0"/>
          <w:lang w:val="de-DE"/>
        </w:rPr>
        <w:t xml:space="preserve">ὑπόφευγε </w:t>
      </w:r>
      <w:r>
        <w:rPr>
          <w:rStyle w:val="None"/>
          <w:rFonts w:ascii="IFAO-Grec Unicode" w:hAnsi="IFAO-Grec Unicode"/>
          <w:sz w:val="24"/>
          <w:szCs w:val="24"/>
          <w:rtl w:val="0"/>
          <w:lang w:val="de-DE"/>
        </w:rPr>
        <w:t>passen die d</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rftigen Spuren nicht.</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u w:val="single"/>
        </w:rPr>
      </w:pPr>
      <w:r>
        <w:rPr>
          <w:rStyle w:val="None"/>
          <w:rFonts w:ascii="IFAO-Grec Unicode" w:hAnsi="IFAO-Grec Unicode"/>
          <w:sz w:val="24"/>
          <w:szCs w:val="24"/>
          <w:rtl w:val="0"/>
          <w:lang w:val="de-DE"/>
        </w:rPr>
        <w:t xml:space="preserve">Auch </w:t>
      </w:r>
      <w:r>
        <w:rPr>
          <w:rStyle w:val="None"/>
          <w:rFonts w:ascii="IFAO-Grec Unicode" w:hAnsi="IFAO-Grec Unicode" w:hint="default"/>
          <w:sz w:val="24"/>
          <w:szCs w:val="24"/>
          <w:rtl w:val="0"/>
          <w:lang w:val="de-DE"/>
        </w:rPr>
        <w:t>Θεσπρω</w:t>
      </w:r>
      <w:r>
        <w:rPr>
          <w:rStyle w:val="None"/>
          <w:rFonts w:ascii="IFAO-Grec Unicode" w:hAnsi="IFAO-Grec Unicode"/>
          <w:sz w:val="24"/>
          <w:szCs w:val="24"/>
          <w:rtl w:val="0"/>
          <w:lang w:val="de-DE"/>
        </w:rPr>
        <w:t>-]</w:t>
      </w:r>
      <w:r>
        <w:rPr>
          <w:rStyle w:val="None"/>
          <w:rFonts w:ascii="IFAO-Grec Unicode" w:hAnsi="IFAO-Grec Unicode" w:hint="default"/>
          <w:sz w:val="24"/>
          <w:szCs w:val="24"/>
          <w:rtl w:val="0"/>
          <w:lang w:val="de-DE"/>
        </w:rPr>
        <w:t xml:space="preserve">τῶν </w:t>
      </w:r>
      <w:r>
        <w:rPr>
          <w:rStyle w:val="None"/>
          <w:rFonts w:ascii="IFAO-Grec Unicode" w:hAnsi="IFAO-Grec Unicode"/>
          <w:sz w:val="24"/>
          <w:szCs w:val="24"/>
          <w:rtl w:val="0"/>
          <w:lang w:val="de-DE"/>
        </w:rPr>
        <w:t xml:space="preserve">vor </w:t>
      </w:r>
      <w:r>
        <w:rPr>
          <w:rStyle w:val="None"/>
          <w:rFonts w:ascii="IFAO-Grec Unicode" w:hAnsi="IFAO-Grec Unicode" w:hint="default"/>
          <w:sz w:val="24"/>
          <w:szCs w:val="24"/>
          <w:rtl w:val="0"/>
          <w:lang w:val="de-DE"/>
        </w:rPr>
        <w:t xml:space="preserve">χώρας </w:t>
      </w:r>
      <w:r>
        <w:rPr>
          <w:rStyle w:val="None"/>
          <w:rFonts w:ascii="IFAO-Grec Unicode" w:hAnsi="IFAO-Grec Unicode"/>
          <w:sz w:val="24"/>
          <w:szCs w:val="24"/>
          <w:rtl w:val="0"/>
          <w:lang w:val="de-DE"/>
        </w:rPr>
        <w:t>geht nicht.</w:t>
      </w:r>
    </w:p>
    <w:p>
      <w:pPr>
        <w:pStyle w:val="Normal.0"/>
        <w:rPr>
          <w:rStyle w:val="None"/>
          <w:rFonts w:ascii="IFAO-Grec Unicode" w:cs="IFAO-Grec Unicode" w:hAnsi="IFAO-Grec Unicode" w:eastAsia="IFAO-Grec Unicode"/>
          <w:sz w:val="24"/>
          <w:szCs w:val="24"/>
          <w:u w:val="single"/>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Hier ist [</w:t>
      </w:r>
      <w:r>
        <w:rPr>
          <w:rStyle w:val="None"/>
          <w:rFonts w:ascii="IFAO-Grec Unicode" w:hAnsi="IFAO-Grec Unicode" w:hint="default"/>
          <w:sz w:val="24"/>
          <w:szCs w:val="24"/>
          <w:rtl w:val="0"/>
          <w:lang w:val="de-DE"/>
        </w:rPr>
        <w:t>μαντικ</w:t>
      </w:r>
      <w:r>
        <w:rPr>
          <w:rStyle w:val="None"/>
          <w:rFonts w:ascii="IFAO-Grec Unicode" w:hAnsi="IFAO-Grec Unicode"/>
          <w:sz w:val="24"/>
          <w:szCs w:val="24"/>
          <w:rtl w:val="0"/>
          <w:lang w:val="de-DE"/>
        </w:rPr>
        <w:t>]</w:t>
      </w:r>
      <w:r>
        <w:rPr>
          <w:rStyle w:val="None"/>
          <w:rFonts w:ascii="IFAO-Grec Unicode" w:hAnsi="IFAO-Grec Unicode" w:hint="default"/>
          <w:sz w:val="24"/>
          <w:szCs w:val="24"/>
          <w:rtl w:val="0"/>
          <w:lang w:val="de-DE"/>
        </w:rPr>
        <w:t>α̣</w:t>
      </w:r>
      <w:r>
        <w:rPr>
          <w:rStyle w:val="None"/>
          <w:rFonts w:ascii="IFAO-Grec Unicode" w:hAnsi="IFAO-Grec Unicode" w:hint="default"/>
          <w:sz w:val="24"/>
          <w:szCs w:val="24"/>
          <w:u w:val="single"/>
          <w:rtl w:val="0"/>
          <w:lang w:val="de-DE"/>
        </w:rPr>
        <w:t>ὶ</w:t>
      </w:r>
      <w:r>
        <w:rPr>
          <w:rStyle w:val="None"/>
          <w:rFonts w:ascii="IFAO-Grec Unicode" w:hAnsi="IFAO-Grec Unicode"/>
          <w:sz w:val="24"/>
          <w:szCs w:val="24"/>
          <w:rtl w:val="0"/>
          <w:lang w:val="de-DE"/>
        </w:rPr>
        <w:t xml:space="preserve"> sehr verlockend, wenn mir auch das </w:t>
      </w:r>
      <w:r>
        <w:rPr>
          <w:rStyle w:val="None"/>
          <w:rFonts w:ascii="IFAO-Grec Unicode" w:hAnsi="IFAO-Grec Unicode" w:hint="default"/>
          <w:sz w:val="24"/>
          <w:szCs w:val="24"/>
          <w:rtl w:val="0"/>
          <w:lang w:val="de-DE"/>
        </w:rPr>
        <w:t xml:space="preserve">αι </w:t>
      </w:r>
      <w:r>
        <w:rPr>
          <w:rStyle w:val="None"/>
          <w:rFonts w:ascii="IFAO-Grec Unicode" w:hAnsi="IFAO-Grec Unicode"/>
          <w:sz w:val="24"/>
          <w:szCs w:val="24"/>
          <w:rtl w:val="0"/>
          <w:lang w:val="de-DE"/>
        </w:rPr>
        <w:t>nicht ganz sicher ist.</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Sie schreiben,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 xml:space="preserve">Ihnen jetzt </w:t>
      </w:r>
      <w:r>
        <w:rPr>
          <w:rStyle w:val="None"/>
          <w:rFonts w:ascii="IFAO-Grec Unicode" w:hAnsi="IFAO-Grec Unicode" w:hint="default"/>
          <w:sz w:val="24"/>
          <w:szCs w:val="24"/>
          <w:rtl w:val="0"/>
          <w:lang w:val="de-DE"/>
        </w:rPr>
        <w:t>τρεῖς γρ</w:t>
      </w:r>
      <w:r>
        <w:rPr>
          <w:rStyle w:val="None"/>
          <w:rFonts w:ascii="IFAO-Grec Unicode" w:hAnsi="IFAO-Grec Unicode"/>
          <w:sz w:val="24"/>
          <w:szCs w:val="24"/>
          <w:rtl w:val="0"/>
          <w:lang w:val="de-DE"/>
        </w:rPr>
        <w:t>[</w:t>
      </w:r>
      <w:r>
        <w:rPr>
          <w:rStyle w:val="None"/>
          <w:rFonts w:ascii="IFAO-Grec Unicode" w:hAnsi="IFAO-Grec Unicode" w:hint="default"/>
          <w:sz w:val="24"/>
          <w:szCs w:val="24"/>
          <w:rtl w:val="0"/>
          <w:lang w:val="de-DE"/>
        </w:rPr>
        <w:t>αῖαι</w:t>
      </w:r>
      <w:r>
        <w:rPr>
          <w:rStyle w:val="None"/>
          <w:rFonts w:ascii="IFAO-Grec Unicode" w:hAnsi="IFAO-Grec Unicode"/>
          <w:sz w:val="24"/>
          <w:szCs w:val="24"/>
          <w:rtl w:val="0"/>
          <w:lang w:val="de-DE"/>
        </w:rPr>
        <w:t>] [</w:t>
      </w:r>
      <w:r>
        <w:rPr>
          <w:rStyle w:val="None"/>
          <w:rFonts w:ascii="IFAO-Grec Unicode" w:hAnsi="IFAO-Grec Unicode" w:hint="default"/>
          <w:sz w:val="24"/>
          <w:szCs w:val="24"/>
          <w:rtl w:val="0"/>
          <w:lang w:val="de-DE"/>
        </w:rPr>
        <w:t>ἅς φασι π</w:t>
      </w:r>
      <w:r>
        <w:rPr>
          <w:rStyle w:val="None"/>
          <w:rFonts w:ascii="IFAO-Grec Unicode" w:hAnsi="IFAO-Grec Unicode"/>
          <w:sz w:val="24"/>
          <w:szCs w:val="24"/>
          <w:rtl w:val="0"/>
          <w:lang w:val="de-DE"/>
        </w:rPr>
        <w:t>]</w:t>
      </w:r>
      <w:r>
        <w:rPr>
          <w:rStyle w:val="None"/>
          <w:rFonts w:ascii="IFAO-Grec Unicode" w:hAnsi="IFAO-Grec Unicode" w:hint="default"/>
          <w:sz w:val="24"/>
          <w:szCs w:val="24"/>
          <w:rtl w:val="0"/>
          <w:lang w:val="de-DE"/>
        </w:rPr>
        <w:t xml:space="preserve">εριστερὰς </w:t>
      </w:r>
      <w:r>
        <w:rPr>
          <w:rStyle w:val="None"/>
          <w:rFonts w:ascii="IFAO-Grec Unicode" w:hAnsi="IFAO-Grec Unicode"/>
          <w:sz w:val="24"/>
          <w:szCs w:val="24"/>
          <w:rtl w:val="0"/>
          <w:lang w:val="de-DE"/>
        </w:rPr>
        <w:t>besser gef</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llt. Sollte |</w:t>
      </w:r>
      <w:r>
        <w:rPr>
          <w:rStyle w:val="None"/>
          <w:rFonts w:ascii="IFAO-Grec Unicode" w:hAnsi="IFAO-Grec Unicode"/>
          <w:sz w:val="24"/>
          <w:szCs w:val="24"/>
          <w:vertAlign w:val="superscript"/>
          <w:rtl w:val="0"/>
          <w:lang w:val="de-DE"/>
        </w:rPr>
        <w:t xml:space="preserve">4 </w:t>
      </w:r>
      <w:r>
        <w:rPr>
          <w:rStyle w:val="None"/>
          <w:rFonts w:ascii="IFAO-Grec Unicode" w:hAnsi="IFAO-Grec Unicode"/>
          <w:sz w:val="24"/>
          <w:szCs w:val="24"/>
          <w:rtl w:val="0"/>
          <w:lang w:val="de-DE"/>
        </w:rPr>
        <w:t>nicht doch Ihr</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er</w:t>
      </w:r>
      <w:r>
        <w:rPr>
          <w:rStyle w:val="None"/>
          <w:rFonts w:ascii="IFAO-Grec Unicode" w:hAnsi="IFAO-Grec Unicode" w:hint="default"/>
          <w:sz w:val="24"/>
          <w:szCs w:val="24"/>
          <w:rtl w:val="0"/>
          <w:lang w:val="de-DE"/>
        </w:rPr>
        <w:t xml:space="preserve">⟧ </w:t>
      </w:r>
      <w:r>
        <w:rPr>
          <w:rStyle w:val="None"/>
          <w:rFonts w:ascii="IFAO-Grec Unicode" w:hAnsi="IFAO-Grec Unicode"/>
          <w:sz w:val="24"/>
          <w:szCs w:val="24"/>
          <w:rtl w:val="0"/>
          <w:lang w:val="de-DE"/>
        </w:rPr>
        <w:t>fr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 xml:space="preserve">herer Vorschlag </w:t>
      </w:r>
      <w:r>
        <w:rPr>
          <w:rStyle w:val="None"/>
          <w:rFonts w:ascii="IFAO-Grec Unicode" w:hAnsi="IFAO-Grec Unicode" w:hint="default"/>
          <w:sz w:val="24"/>
          <w:szCs w:val="24"/>
          <w:rtl w:val="0"/>
          <w:lang w:val="de-DE"/>
        </w:rPr>
        <w:t>τρ</w:t>
      </w:r>
      <w:r>
        <w:rPr>
          <w:rStyle w:val="None"/>
          <w:rFonts w:ascii="IFAO-Grec Unicode" w:hAnsi="IFAO-Grec Unicode"/>
          <w:sz w:val="24"/>
          <w:szCs w:val="24"/>
          <w:rtl w:val="0"/>
          <w:lang w:val="de-DE"/>
        </w:rPr>
        <w:t xml:space="preserve">. </w:t>
      </w:r>
      <w:r>
        <w:rPr>
          <w:rStyle w:val="None"/>
          <w:rFonts w:ascii="IFAO-Grec Unicode" w:hAnsi="IFAO-Grec Unicode" w:hint="default"/>
          <w:sz w:val="24"/>
          <w:szCs w:val="24"/>
          <w:rtl w:val="0"/>
          <w:lang w:val="de-DE"/>
        </w:rPr>
        <w:t>γρ</w:t>
      </w:r>
      <w:r>
        <w:rPr>
          <w:rStyle w:val="None"/>
          <w:rFonts w:ascii="IFAO-Grec Unicode" w:hAnsi="IFAO-Grec Unicode"/>
          <w:sz w:val="24"/>
          <w:szCs w:val="24"/>
          <w:rtl w:val="0"/>
          <w:lang w:val="de-DE"/>
        </w:rPr>
        <w:t>[</w:t>
      </w:r>
      <w:r>
        <w:rPr>
          <w:rStyle w:val="None"/>
          <w:rFonts w:ascii="IFAO-Grec Unicode" w:hAnsi="IFAO-Grec Unicode" w:hint="default"/>
          <w:sz w:val="24"/>
          <w:szCs w:val="24"/>
          <w:rtl w:val="0"/>
          <w:lang w:val="de-DE"/>
        </w:rPr>
        <w:t>αίας</w:t>
      </w:r>
      <w:r>
        <w:rPr>
          <w:rStyle w:val="None"/>
          <w:rFonts w:ascii="IFAO-Grec Unicode" w:hAnsi="IFAO-Grec Unicode"/>
          <w:sz w:val="24"/>
          <w:szCs w:val="24"/>
          <w:rtl w:val="0"/>
          <w:lang w:val="de-DE"/>
        </w:rPr>
        <w:t>] [</w:t>
      </w:r>
      <w:r>
        <w:rPr>
          <w:rStyle w:val="None"/>
          <w:rFonts w:ascii="IFAO-Grec Unicode" w:hAnsi="IFAO-Grec Unicode" w:hint="default"/>
          <w:sz w:val="24"/>
          <w:szCs w:val="24"/>
          <w:rtl w:val="0"/>
          <w:lang w:val="de-DE"/>
        </w:rPr>
        <w:t>ἐκάλουν π</w:t>
      </w:r>
      <w:r>
        <w:rPr>
          <w:rStyle w:val="None"/>
          <w:rFonts w:ascii="IFAO-Grec Unicode" w:hAnsi="IFAO-Grec Unicode"/>
          <w:sz w:val="24"/>
          <w:szCs w:val="24"/>
          <w:rtl w:val="0"/>
          <w:lang w:val="de-DE"/>
        </w:rPr>
        <w:t xml:space="preserve">]. den Vorzug verdienen? Das </w:t>
      </w:r>
      <w:r>
        <w:rPr>
          <w:rStyle w:val="None"/>
          <w:rFonts w:ascii="IFAO-Grec Unicode" w:hAnsi="IFAO-Grec Unicode" w:hint="default"/>
          <w:sz w:val="24"/>
          <w:szCs w:val="24"/>
          <w:rtl w:val="0"/>
          <w:lang w:val="de-DE"/>
        </w:rPr>
        <w:t xml:space="preserve">ἐκάλουν </w:t>
      </w:r>
      <w:r>
        <w:rPr>
          <w:rStyle w:val="None"/>
          <w:rFonts w:ascii="IFAO-Grec Unicode" w:hAnsi="IFAO-Grec Unicode"/>
          <w:sz w:val="24"/>
          <w:szCs w:val="24"/>
          <w:rtl w:val="0"/>
          <w:lang w:val="de-DE"/>
        </w:rPr>
        <w:t>pa</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 xml:space="preserve">t hier doch besser, da es sich um ihre Benennung als Tauben handelt. Auch fehlt sonst dem Satz mit </w:t>
      </w:r>
      <w:r>
        <w:rPr>
          <w:rStyle w:val="None"/>
          <w:rFonts w:ascii="IFAO-Grec Unicode" w:hAnsi="IFAO-Grec Unicode" w:hint="default"/>
          <w:sz w:val="24"/>
          <w:szCs w:val="24"/>
          <w:rtl w:val="0"/>
          <w:lang w:val="de-DE"/>
        </w:rPr>
        <w:t xml:space="preserve">ὅτι </w:t>
      </w:r>
      <w:r>
        <w:rPr>
          <w:rStyle w:val="None"/>
          <w:rFonts w:ascii="IFAO-Grec Unicode" w:hAnsi="IFAO-Grec Unicode"/>
          <w:sz w:val="24"/>
          <w:szCs w:val="24"/>
          <w:rtl w:val="0"/>
          <w:lang w:val="de-DE"/>
        </w:rPr>
        <w:t>das Verbum. Auch das Praeteritum gef</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llt mir besser.</w:t>
      </w:r>
      <w:r>
        <w:rPr>
          <w:rStyle w:val="None"/>
          <w:rFonts w:ascii="IFAO-Grec Unicode" w:cs="IFAO-Grec Unicode" w:hAnsi="IFAO-Grec Unicode" w:eastAsia="IFAO-Grec Unicode"/>
          <w:sz w:val="24"/>
          <w:szCs w:val="24"/>
          <w:vertAlign w:val="superscript"/>
        </w:rPr>
        <w:footnoteReference w:id="33"/>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hint="default"/>
          <w:sz w:val="24"/>
          <w:szCs w:val="24"/>
          <w:rtl w:val="0"/>
          <w:lang w:val="de-DE"/>
        </w:rPr>
        <w:t xml:space="preserve">ὑπερέχον </w:t>
      </w:r>
      <w:r>
        <w:rPr>
          <w:rStyle w:val="None"/>
          <w:rFonts w:ascii="IFAO-Grec Unicode" w:hAnsi="IFAO-Grec Unicode"/>
          <w:sz w:val="24"/>
          <w:szCs w:val="24"/>
          <w:rtl w:val="0"/>
          <w:lang w:val="de-DE"/>
        </w:rPr>
        <w:t>steht nicht da. Es ist eine verflixte Stelle! Wie ich schon neulich schrieb, k</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 xml:space="preserve">nnte man statt </w:t>
      </w:r>
      <w:r>
        <w:rPr>
          <w:rStyle w:val="None"/>
          <w:rFonts w:ascii="IFAO-Grec Unicode" w:hAnsi="IFAO-Grec Unicode" w:hint="default"/>
          <w:sz w:val="24"/>
          <w:szCs w:val="24"/>
          <w:rtl w:val="0"/>
          <w:lang w:val="de-DE"/>
        </w:rPr>
        <w:t xml:space="preserve">του </w:t>
      </w:r>
      <w:r>
        <w:rPr>
          <w:rStyle w:val="None"/>
          <w:rFonts w:ascii="IFAO-Grec Unicode" w:hAnsi="IFAO-Grec Unicode"/>
          <w:sz w:val="24"/>
          <w:szCs w:val="24"/>
          <w:rtl w:val="0"/>
          <w:lang w:val="de-DE"/>
        </w:rPr>
        <w:t xml:space="preserve">auch </w:t>
      </w:r>
      <w:r>
        <w:rPr>
          <w:rStyle w:val="None"/>
          <w:rFonts w:ascii="IFAO-Grec Unicode" w:hAnsi="IFAO-Grec Unicode" w:hint="default"/>
          <w:sz w:val="24"/>
          <w:szCs w:val="24"/>
          <w:rtl w:val="0"/>
          <w:lang w:val="de-DE"/>
        </w:rPr>
        <w:t xml:space="preserve">λον </w:t>
      </w:r>
      <w:r>
        <w:rPr>
          <w:rStyle w:val="None"/>
          <w:rFonts w:ascii="IFAO-Grec Unicode" w:hAnsi="IFAO-Grec Unicode"/>
          <w:sz w:val="24"/>
          <w:szCs w:val="24"/>
          <w:rtl w:val="0"/>
          <w:lang w:val="de-DE"/>
        </w:rPr>
        <w:t xml:space="preserve">lesen, vielleicht statt </w:t>
      </w:r>
      <w:r>
        <w:rPr>
          <w:rStyle w:val="None"/>
          <w:rFonts w:ascii="IFAO-Grec Unicode" w:hAnsi="IFAO-Grec Unicode" w:hint="default"/>
          <w:sz w:val="24"/>
          <w:szCs w:val="24"/>
          <w:rtl w:val="0"/>
          <w:lang w:val="de-DE"/>
        </w:rPr>
        <w:t>ου πυ</w:t>
      </w:r>
      <w:r>
        <w:rPr>
          <w:rStyle w:val="None"/>
          <w:rFonts w:ascii="IFAO-Grec Unicode" w:hAnsi="IFAO-Grec Unicode"/>
          <w:sz w:val="24"/>
          <w:szCs w:val="24"/>
          <w:rtl w:val="0"/>
          <w:lang w:val="de-DE"/>
        </w:rPr>
        <w:t xml:space="preserve">. Da man </w:t>
      </w:r>
      <w:r>
        <w:rPr>
          <w:rStyle w:val="None"/>
          <w:rFonts w:ascii="IFAO-Grec Unicode" w:hAnsi="IFAO-Grec Unicode" w:hint="default"/>
          <w:sz w:val="24"/>
          <w:szCs w:val="24"/>
          <w:rtl w:val="0"/>
          <w:lang w:val="de-DE"/>
        </w:rPr>
        <w:t xml:space="preserve">τὸ ὑπέρπυλον </w:t>
      </w:r>
      <w:r>
        <w:rPr>
          <w:rStyle w:val="None"/>
          <w:rFonts w:ascii="IFAO-Grec Unicode" w:hAnsi="IFAO-Grec Unicode"/>
          <w:sz w:val="24"/>
          <w:szCs w:val="24"/>
          <w:rtl w:val="0"/>
          <w:lang w:val="de-DE"/>
        </w:rPr>
        <w:t>wohl kaum bilden kann, ist es vielleicht verschrieben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 xml:space="preserve">r </w:t>
      </w:r>
      <w:r>
        <w:rPr>
          <w:rStyle w:val="None"/>
          <w:rFonts w:ascii="IFAO-Grec Unicode" w:hAnsi="IFAO-Grec Unicode" w:hint="default"/>
          <w:sz w:val="24"/>
          <w:szCs w:val="24"/>
          <w:rtl w:val="0"/>
          <w:lang w:val="de-DE"/>
        </w:rPr>
        <w:t>τὸ ὑπὲ̣ρ πύλ</w:t>
      </w:r>
      <w:r>
        <w:rPr>
          <w:rStyle w:val="None"/>
          <w:rFonts w:ascii="IFAO-Grec Unicode" w:hAnsi="IFAO-Grec Unicode"/>
          <w:sz w:val="24"/>
          <w:szCs w:val="24"/>
          <w:rtl w:val="0"/>
          <w:lang w:val="de-DE"/>
        </w:rPr>
        <w:t>&lt;</w:t>
      </w:r>
      <w:r>
        <w:rPr>
          <w:rStyle w:val="None"/>
          <w:rFonts w:ascii="IFAO-Grec Unicode" w:hAnsi="IFAO-Grec Unicode" w:hint="default"/>
          <w:sz w:val="24"/>
          <w:szCs w:val="24"/>
          <w:rtl w:val="0"/>
          <w:lang w:val="de-DE"/>
        </w:rPr>
        <w:t>ης</w:t>
      </w:r>
      <w:r>
        <w:rPr>
          <w:rStyle w:val="None"/>
          <w:rFonts w:ascii="IFAO-Grec Unicode" w:hAnsi="IFAO-Grec Unicode"/>
          <w:sz w:val="24"/>
          <w:szCs w:val="24"/>
          <w:rtl w:val="0"/>
          <w:lang w:val="de-DE"/>
        </w:rPr>
        <w:t xml:space="preserve">&gt; </w:t>
      </w:r>
      <w:r>
        <w:rPr>
          <w:rStyle w:val="None"/>
          <w:rFonts w:ascii="IFAO-Grec Unicode" w:hAnsi="IFAO-Grec Unicode" w:hint="default"/>
          <w:sz w:val="24"/>
          <w:szCs w:val="24"/>
          <w:rtl w:val="0"/>
          <w:lang w:val="de-DE"/>
        </w:rPr>
        <w:t>ὂν</w:t>
      </w:r>
      <w:r>
        <w:rPr>
          <w:rStyle w:val="None"/>
          <w:rFonts w:ascii="IFAO-Grec Unicode" w:hAnsi="IFAO-Grec Unicode"/>
          <w:sz w:val="24"/>
          <w:szCs w:val="24"/>
          <w:rtl w:val="0"/>
          <w:lang w:val="de-DE"/>
        </w:rPr>
        <w:t xml:space="preserve">?? Aber </w:t>
      </w:r>
      <w:r>
        <w:rPr>
          <w:rStyle w:val="None"/>
          <w:rFonts w:ascii="IFAO-Grec Unicode" w:hAnsi="IFAO-Grec Unicode" w:hint="default"/>
          <w:sz w:val="24"/>
          <w:szCs w:val="24"/>
          <w:rtl w:val="0"/>
          <w:lang w:val="de-DE"/>
        </w:rPr>
        <w:t>– –</w:t>
      </w:r>
      <w:r>
        <w:rPr>
          <w:rStyle w:val="None"/>
          <w:rFonts w:ascii="IFAO-Grec Unicode" w:cs="IFAO-Grec Unicode" w:hAnsi="IFAO-Grec Unicode" w:eastAsia="IFAO-Grec Unicode"/>
          <w:sz w:val="24"/>
          <w:szCs w:val="24"/>
          <w:vertAlign w:val="superscript"/>
        </w:rPr>
        <w:footnoteReference w:id="34"/>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 xml:space="preserve">Meine schon neulich als zweifelhaft bezeichnete Lesung </w:t>
      </w:r>
      <w:r>
        <w:rPr>
          <w:rStyle w:val="None"/>
          <w:rFonts w:ascii="IFAO-Grec Unicode" w:hAnsi="IFAO-Grec Unicode" w:hint="default"/>
          <w:sz w:val="24"/>
          <w:szCs w:val="24"/>
          <w:rtl w:val="0"/>
          <w:lang w:val="de-DE"/>
        </w:rPr>
        <w:t xml:space="preserve">πτερόεν </w:t>
      </w:r>
      <w:r>
        <w:rPr>
          <w:rStyle w:val="None"/>
          <w:rFonts w:ascii="IFAO-Grec Unicode" w:hAnsi="IFAO-Grec Unicode"/>
          <w:sz w:val="24"/>
          <w:szCs w:val="24"/>
          <w:rtl w:val="0"/>
          <w:lang w:val="de-DE"/>
        </w:rPr>
        <w:t>gebe ich ganz auf. Es steht etwas v</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llig andres da, aber was? Ich werde es weiter pr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 xml:space="preserve">fen. Sicher ist hier nur </w:t>
      </w:r>
      <w:r>
        <w:rPr>
          <w:rStyle w:val="None"/>
          <w:rFonts w:ascii="IFAO-Grec Unicode" w:hAnsi="IFAO-Grec Unicode" w:hint="default"/>
          <w:sz w:val="24"/>
          <w:szCs w:val="24"/>
          <w:rtl w:val="0"/>
          <w:lang w:val="de-DE"/>
        </w:rPr>
        <w:t>τέρας</w:t>
      </w:r>
      <w:r>
        <w:rPr>
          <w:rStyle w:val="None"/>
          <w:rFonts w:ascii="IFAO-Grec Unicode" w:hAnsi="IFAO-Grec Unicode"/>
          <w:sz w:val="24"/>
          <w:szCs w:val="24"/>
          <w:rtl w:val="0"/>
          <w:lang w:val="de-DE"/>
        </w:rPr>
        <w:t>.</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Ihr Vorschlag [</w:t>
      </w:r>
      <w:r>
        <w:rPr>
          <w:rStyle w:val="None"/>
          <w:rFonts w:ascii="IFAO-Grec Unicode" w:hAnsi="IFAO-Grec Unicode" w:hint="default"/>
          <w:sz w:val="24"/>
          <w:szCs w:val="24"/>
          <w:rtl w:val="0"/>
          <w:lang w:val="de-DE"/>
        </w:rPr>
        <w:t>ὅτι κτανεῖ αὐ</w:t>
      </w:r>
      <w:r>
        <w:rPr>
          <w:rStyle w:val="None"/>
          <w:rFonts w:ascii="IFAO-Grec Unicode" w:hAnsi="IFAO-Grec Unicode"/>
          <w:sz w:val="24"/>
          <w:szCs w:val="24"/>
          <w:rtl w:val="0"/>
          <w:lang w:val="de-DE"/>
        </w:rPr>
        <w:t>]</w:t>
      </w:r>
      <w:r>
        <w:rPr>
          <w:rStyle w:val="None"/>
          <w:rFonts w:ascii="IFAO-Grec Unicode" w:hAnsi="IFAO-Grec Unicode" w:hint="default"/>
          <w:sz w:val="24"/>
          <w:szCs w:val="24"/>
          <w:rtl w:val="0"/>
          <w:lang w:val="de-DE"/>
        </w:rPr>
        <w:t xml:space="preserve">τόν </w:t>
      </w:r>
      <w:r>
        <w:rPr>
          <w:rStyle w:val="None"/>
          <w:rFonts w:ascii="IFAO-Grec Unicode" w:hAnsi="IFAO-Grec Unicode"/>
          <w:sz w:val="24"/>
          <w:szCs w:val="24"/>
          <w:rtl w:val="0"/>
          <w:lang w:val="de-DE"/>
        </w:rPr>
        <w:t>gibt sehr sch</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n den zu erwartenden Sinn wieder.</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Nun m</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chte ich Ihnen noch berichten,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ich heute bei gutem Licht |</w:t>
      </w:r>
      <w:r>
        <w:rPr>
          <w:rStyle w:val="None"/>
          <w:rFonts w:ascii="IFAO-Grec Unicode" w:hAnsi="IFAO-Grec Unicode"/>
          <w:sz w:val="24"/>
          <w:szCs w:val="24"/>
          <w:vertAlign w:val="superscript"/>
          <w:rtl w:val="0"/>
          <w:lang w:val="de-DE"/>
        </w:rPr>
        <w:t>5</w:t>
      </w:r>
      <w:r>
        <w:rPr>
          <w:rStyle w:val="None"/>
          <w:rFonts w:ascii="IFAO-Grec Unicode" w:hAnsi="IFAO-Grec Unicode"/>
          <w:sz w:val="24"/>
          <w:szCs w:val="24"/>
          <w:rtl w:val="0"/>
          <w:lang w:val="de-DE"/>
        </w:rPr>
        <w:t xml:space="preserve"> und angeregt durch den Unterricht, den Sie mir freundlichst erteilen, in dem bisher ganz unverst</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ndlichen Abschnitt II 4</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 xml:space="preserve">8 ein wenig weiter gekommen bin. In </w:t>
      </w:r>
      <w:r>
        <w:rPr>
          <w:rStyle w:val="None"/>
          <w:rFonts w:ascii="IFAO-Grec Unicode" w:hAnsi="IFAO-Grec Unicode"/>
          <w:sz w:val="24"/>
          <w:szCs w:val="24"/>
          <w:u w:val="single"/>
          <w:rtl w:val="0"/>
          <w:lang w:val="de-DE"/>
        </w:rPr>
        <w:t>5</w:t>
      </w:r>
      <w:r>
        <w:rPr>
          <w:rStyle w:val="None"/>
          <w:rFonts w:ascii="IFAO-Grec Unicode" w:hAnsi="IFAO-Grec Unicode"/>
          <w:sz w:val="24"/>
          <w:szCs w:val="24"/>
          <w:rtl w:val="0"/>
          <w:lang w:val="de-DE"/>
        </w:rPr>
        <w:t xml:space="preserve">, wo ich bisher nur </w:t>
      </w:r>
      <w:r>
        <w:rPr>
          <w:rStyle w:val="None"/>
          <w:rFonts w:ascii="IFAO-Grec Unicode" w:hAnsi="IFAO-Grec Unicode" w:hint="default"/>
          <w:sz w:val="24"/>
          <w:szCs w:val="24"/>
          <w:rtl w:val="0"/>
          <w:lang w:val="de-DE"/>
        </w:rPr>
        <w:t xml:space="preserve">θεὰς </w:t>
      </w:r>
      <w:r>
        <w:rPr>
          <w:rStyle w:val="None"/>
          <w:rFonts w:ascii="IFAO-Grec Unicode" w:hAnsi="IFAO-Grec Unicode"/>
          <w:sz w:val="24"/>
          <w:szCs w:val="24"/>
          <w:rtl w:val="0"/>
          <w:lang w:val="de-DE"/>
        </w:rPr>
        <w:t>gelesen hatte, glaube ich jetzt zu sehen:</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]&gt;</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&gt;</w:t>
      </w:r>
      <w:r>
        <w:rPr>
          <w:rStyle w:val="None"/>
          <w:rFonts w:ascii="IFAO-Grec Unicode" w:hAnsi="IFAO-Grec Unicode" w:hint="default"/>
          <w:sz w:val="24"/>
          <w:szCs w:val="24"/>
          <w:rtl w:val="0"/>
          <w:lang w:val="de-DE"/>
        </w:rPr>
        <w:t xml:space="preserve">̣ πυρφόρους θεάς </w:t>
      </w:r>
      <w:r>
        <w:rPr>
          <w:rStyle w:val="None"/>
          <w:rFonts w:ascii="IFAO-Grec Unicode" w:hAnsi="IFAO-Grec Unicode"/>
          <w:sz w:val="24"/>
          <w:szCs w:val="24"/>
          <w:rtl w:val="0"/>
          <w:lang w:val="de-DE"/>
        </w:rPr>
        <w:t>//</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also das Lemma von 687. Freilich ist das erste Wort v</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llig verdunkelt und ich schwan</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k</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k</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 xml:space="preserve">te, ob </w:t>
      </w:r>
      <w:r>
        <w:rPr>
          <w:rStyle w:val="None"/>
          <w:rFonts w:ascii="IFAO-Grec Unicode" w:hAnsi="IFAO-Grec Unicode" w:hint="default"/>
          <w:sz w:val="24"/>
          <w:szCs w:val="24"/>
          <w:rtl w:val="0"/>
          <w:lang w:val="de-DE"/>
        </w:rPr>
        <w:t xml:space="preserve">πυρ </w:t>
      </w:r>
      <w:r>
        <w:rPr>
          <w:rStyle w:val="None"/>
          <w:rFonts w:ascii="IFAO-Grec Unicode" w:hAnsi="IFAO-Grec Unicode"/>
          <w:sz w:val="24"/>
          <w:szCs w:val="24"/>
          <w:rtl w:val="0"/>
          <w:lang w:val="de-DE"/>
        </w:rPr>
        <w:t xml:space="preserve">oder </w:t>
      </w:r>
      <w:r>
        <w:rPr>
          <w:rStyle w:val="None"/>
          <w:rFonts w:ascii="IFAO-Grec Unicode" w:hAnsi="IFAO-Grec Unicode" w:hint="default"/>
          <w:sz w:val="24"/>
          <w:szCs w:val="24"/>
          <w:rtl w:val="0"/>
          <w:lang w:val="de-DE"/>
        </w:rPr>
        <w:t xml:space="preserve">πυρο </w:t>
      </w:r>
      <w:r>
        <w:rPr>
          <w:rStyle w:val="None"/>
          <w:rFonts w:ascii="IFAO-Grec Unicode" w:hAnsi="IFAO-Grec Unicode"/>
          <w:sz w:val="24"/>
          <w:szCs w:val="24"/>
          <w:rtl w:val="0"/>
          <w:lang w:val="de-DE"/>
        </w:rPr>
        <w:t>dasteht, aber ich glaube doch,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Ersteres zutrifft.</w:t>
      </w:r>
      <w:r>
        <w:rPr>
          <w:rStyle w:val="None"/>
          <w:rFonts w:ascii="IFAO-Grec Unicode" w:cs="IFAO-Grec Unicode" w:hAnsi="IFAO-Grec Unicode" w:eastAsia="IFAO-Grec Unicode"/>
          <w:sz w:val="24"/>
          <w:szCs w:val="24"/>
          <w:vertAlign w:val="superscript"/>
        </w:rPr>
        <w:footnoteReference w:id="35"/>
      </w:r>
      <w:r>
        <w:rPr>
          <w:rStyle w:val="None"/>
          <w:rFonts w:ascii="IFAO-Grec Unicode" w:hAnsi="IFAO-Grec Unicode"/>
          <w:sz w:val="24"/>
          <w:szCs w:val="24"/>
          <w:rtl w:val="0"/>
          <w:lang w:val="de-DE"/>
        </w:rPr>
        <w:t xml:space="preserve"> Das Scholion reicht dann bis 8 resp(ektive) bis zu der </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 xml:space="preserve">ber 9 in winziger Schrift nachgetragenen Zeile, wo ich </w:t>
      </w:r>
      <w:r>
        <w:rPr>
          <w:rStyle w:val="None"/>
          <w:rFonts w:ascii="IFAO-Grec Unicode" w:hAnsi="IFAO-Grec Unicode" w:hint="default"/>
          <w:sz w:val="24"/>
          <w:szCs w:val="24"/>
          <w:rtl w:val="0"/>
          <w:lang w:val="de-DE"/>
        </w:rPr>
        <w:t>λ</w:t>
      </w:r>
      <w:r>
        <w:rPr>
          <w:rStyle w:val="None"/>
          <w:rFonts w:ascii="IFAO-Grec Unicode" w:hAnsi="IFAO-Grec Unicode"/>
          <w:sz w:val="24"/>
          <w:szCs w:val="24"/>
          <w:rtl w:val="0"/>
          <w:lang w:val="de-DE"/>
        </w:rPr>
        <w:t>]</w:t>
      </w:r>
      <w:r>
        <w:rPr>
          <w:rStyle w:val="None"/>
          <w:rFonts w:ascii="IFAO-Grec Unicode" w:hAnsi="IFAO-Grec Unicode" w:hint="default"/>
          <w:sz w:val="24"/>
          <w:szCs w:val="24"/>
          <w:rtl w:val="0"/>
          <w:lang w:val="de-DE"/>
        </w:rPr>
        <w:t xml:space="preserve">αμπαδηφοροῦσι̣ </w:t>
      </w:r>
      <w:r>
        <w:rPr>
          <w:rStyle w:val="None"/>
          <w:rFonts w:ascii="IFAO-Grec Unicode" w:hAnsi="IFAO-Grec Unicode"/>
          <w:sz w:val="24"/>
          <w:szCs w:val="24"/>
          <w:rtl w:val="0"/>
          <w:lang w:val="de-DE"/>
        </w:rPr>
        <w:t xml:space="preserve">las. Ueberraschend ist, was ich jetzt in </w:t>
      </w:r>
      <w:r>
        <w:rPr>
          <w:rStyle w:val="None"/>
          <w:rFonts w:ascii="IFAO-Grec Unicode" w:hAnsi="IFAO-Grec Unicode"/>
          <w:sz w:val="24"/>
          <w:szCs w:val="24"/>
          <w:u w:val="single"/>
          <w:rtl w:val="0"/>
          <w:lang w:val="de-DE"/>
        </w:rPr>
        <w:t>6</w:t>
      </w:r>
      <w:r>
        <w:rPr>
          <w:rStyle w:val="None"/>
          <w:rFonts w:ascii="IFAO-Grec Unicode" w:hAnsi="IFAO-Grec Unicode"/>
          <w:sz w:val="24"/>
          <w:szCs w:val="24"/>
          <w:rtl w:val="0"/>
          <w:lang w:val="de-DE"/>
        </w:rPr>
        <w:t xml:space="preserve"> zu sehen glaube, wo ich bisher nur </w:t>
      </w:r>
      <w:r>
        <w:rPr>
          <w:rStyle w:val="None"/>
          <w:rFonts w:ascii="IFAO-Grec Unicode" w:hAnsi="IFAO-Grec Unicode" w:hint="default"/>
          <w:sz w:val="24"/>
          <w:szCs w:val="24"/>
          <w:rtl w:val="0"/>
          <w:lang w:val="de-DE"/>
        </w:rPr>
        <w:t xml:space="preserve">δοχικ </w:t>
      </w:r>
      <w:r>
        <w:rPr>
          <w:rStyle w:val="None"/>
          <w:rFonts w:ascii="IFAO-Grec Unicode" w:hAnsi="IFAO-Grec Unicode"/>
          <w:sz w:val="24"/>
          <w:szCs w:val="24"/>
          <w:rtl w:val="0"/>
          <w:lang w:val="de-DE"/>
        </w:rPr>
        <w:t xml:space="preserve">und </w:t>
      </w:r>
      <w:r>
        <w:rPr>
          <w:rStyle w:val="None"/>
          <w:rFonts w:ascii="IFAO-Grec Unicode" w:hAnsi="IFAO-Grec Unicode" w:hint="default"/>
          <w:sz w:val="24"/>
          <w:szCs w:val="24"/>
          <w:rtl w:val="0"/>
          <w:lang w:val="de-DE"/>
        </w:rPr>
        <w:t xml:space="preserve">τὸ σχῆμα </w:t>
      </w:r>
      <w:r>
        <w:rPr>
          <w:rStyle w:val="None"/>
          <w:rFonts w:ascii="IFAO-Grec Unicode" w:hAnsi="IFAO-Grec Unicode"/>
          <w:sz w:val="24"/>
          <w:szCs w:val="24"/>
          <w:rtl w:val="0"/>
          <w:lang w:val="de-DE"/>
        </w:rPr>
        <w:t>geschrieben hatte. Ich glaube zu sehen:</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 xml:space="preserve">.. </w:t>
      </w:r>
      <w:r>
        <w:rPr>
          <w:rStyle w:val="None"/>
          <w:rFonts w:ascii="IFAO-Grec Unicode" w:hAnsi="IFAO-Grec Unicode" w:hint="default"/>
          <w:sz w:val="24"/>
          <w:szCs w:val="24"/>
          <w:rtl w:val="0"/>
          <w:lang w:val="de-DE"/>
        </w:rPr>
        <w:t xml:space="preserve">δ̣ιὰ σ̣υνεκδοχικοῦ̣ </w:t>
      </w:r>
      <w:r>
        <w:rPr>
          <w:rStyle w:val="None"/>
          <w:rFonts w:ascii="IFAO-Grec Unicode" w:hAnsi="IFAO-Grec Unicode"/>
          <w:sz w:val="24"/>
          <w:szCs w:val="24"/>
          <w:rtl w:val="0"/>
          <w:lang w:val="de-DE"/>
        </w:rPr>
        <w:t>.</w:t>
      </w:r>
      <w:r>
        <w:rPr>
          <w:rStyle w:val="None"/>
          <w:rFonts w:ascii="IFAO-Grec Unicode" w:hAnsi="IFAO-Grec Unicode"/>
          <w:sz w:val="24"/>
          <w:szCs w:val="24"/>
          <w:vertAlign w:val="superscript"/>
          <w:rtl w:val="0"/>
          <w:lang w:val="de-DE"/>
        </w:rPr>
        <w:t>?</w:t>
      </w:r>
      <w:r>
        <w:rPr>
          <w:rStyle w:val="None"/>
          <w:rFonts w:ascii="IFAO-Grec Unicode" w:hAnsi="IFAO-Grec Unicode"/>
          <w:sz w:val="24"/>
          <w:szCs w:val="24"/>
          <w:rtl w:val="0"/>
          <w:lang w:val="de-DE"/>
        </w:rPr>
        <w:t xml:space="preserve">. </w:t>
      </w:r>
      <w:r>
        <w:rPr>
          <w:rStyle w:val="None"/>
          <w:rFonts w:ascii="IFAO-Grec Unicode" w:hAnsi="IFAO-Grec Unicode" w:hint="default"/>
          <w:sz w:val="24"/>
          <w:szCs w:val="24"/>
          <w:rtl w:val="0"/>
          <w:lang w:val="de-DE"/>
        </w:rPr>
        <w:t>το σχῆμα</w:t>
      </w:r>
      <w:r>
        <w:rPr>
          <w:rStyle w:val="None"/>
          <w:rFonts w:ascii="IFAO-Grec Unicode" w:cs="IFAO-Grec Unicode" w:hAnsi="IFAO-Grec Unicode" w:eastAsia="IFAO-Grec Unicode"/>
          <w:sz w:val="24"/>
          <w:szCs w:val="24"/>
          <w:vertAlign w:val="superscript"/>
        </w:rPr>
        <w:footnoteReference w:id="36"/>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 xml:space="preserve">Das </w:t>
      </w:r>
      <w:r>
        <w:rPr>
          <w:rStyle w:val="None"/>
          <w:rFonts w:ascii="IFAO-Grec Unicode" w:hAnsi="IFAO-Grec Unicode" w:hint="default"/>
          <w:sz w:val="24"/>
          <w:szCs w:val="24"/>
          <w:rtl w:val="0"/>
          <w:lang w:val="de-DE"/>
        </w:rPr>
        <w:t xml:space="preserve">σ </w:t>
      </w:r>
      <w:r>
        <w:rPr>
          <w:rStyle w:val="None"/>
          <w:rFonts w:ascii="IFAO-Grec Unicode" w:hAnsi="IFAO-Grec Unicode"/>
          <w:sz w:val="24"/>
          <w:szCs w:val="24"/>
          <w:rtl w:val="0"/>
          <w:lang w:val="de-DE"/>
        </w:rPr>
        <w:t xml:space="preserve">ist zwar schwer anzuerkennen, aber sonst scheint mir das Wort sicher. Hier scheint sich mein </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Schulmeister</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 indem er von der |</w:t>
      </w:r>
      <w:r>
        <w:rPr>
          <w:rStyle w:val="None"/>
          <w:rFonts w:ascii="IFAO-Grec Unicode" w:hAnsi="IFAO-Grec Unicode"/>
          <w:sz w:val="24"/>
          <w:szCs w:val="24"/>
          <w:vertAlign w:val="superscript"/>
          <w:rtl w:val="0"/>
          <w:lang w:val="de-DE"/>
        </w:rPr>
        <w:t>6</w:t>
      </w:r>
      <w:r>
        <w:rPr>
          <w:rStyle w:val="None"/>
          <w:rFonts w:ascii="IFAO-Grec Unicode" w:hAnsi="IFAO-Grec Unicode"/>
          <w:sz w:val="24"/>
          <w:szCs w:val="24"/>
          <w:rtl w:val="0"/>
          <w:lang w:val="de-DE"/>
        </w:rPr>
        <w:t xml:space="preserve"> Synekdoch</w:t>
      </w:r>
      <w:r>
        <w:rPr>
          <w:rStyle w:val="None"/>
          <w:rFonts w:ascii="IFAO-Grec Unicode" w:hAnsi="IFAO-Grec Unicode" w:hint="default"/>
          <w:sz w:val="24"/>
          <w:szCs w:val="24"/>
          <w:rtl w:val="0"/>
          <w:lang w:val="de-DE"/>
        </w:rPr>
        <w:t xml:space="preserve">é </w:t>
      </w:r>
      <w:r>
        <w:rPr>
          <w:rStyle w:val="None"/>
          <w:rFonts w:ascii="IFAO-Grec Unicode" w:hAnsi="IFAO-Grec Unicode"/>
          <w:sz w:val="24"/>
          <w:szCs w:val="24"/>
          <w:rtl w:val="0"/>
          <w:lang w:val="de-DE"/>
        </w:rPr>
        <w:t xml:space="preserve">spricht, etwas </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ber sein sonstiges Niveau zu erheben. Nun lockt es mich doch, mich mit diesem Abschnitt noch weiter zu besch</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ftigen. Eine greuliche Arbeit!</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vertAlign w:val="superscript"/>
        </w:rPr>
      </w:pPr>
      <w:r>
        <w:rPr>
          <w:rStyle w:val="None"/>
          <w:rFonts w:ascii="IFAO-Grec Unicode" w:hAnsi="IFAO-Grec Unicode"/>
          <w:sz w:val="24"/>
          <w:szCs w:val="24"/>
          <w:rtl w:val="0"/>
          <w:lang w:val="de-DE"/>
        </w:rPr>
        <w:t>Am n</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 xml:space="preserve">chsten Donnerstag werde ich nun in der Akademie meinen Vortrag </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ber die W</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rzburger Papyrus-Sammlung halten. Au</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er den Scholien bespreche ich ein Fragment</w:t>
      </w:r>
      <w:r>
        <w:rPr>
          <w:rStyle w:val="None"/>
          <w:rFonts w:ascii="IFAO-Grec Unicode" w:hAnsi="IFAO-Grec Unicode"/>
          <w:sz w:val="24"/>
          <w:szCs w:val="24"/>
          <w:rtl w:val="0"/>
          <w:lang w:val="de-DE"/>
        </w:rPr>
        <w:t xml:space="preserve"> </w:t>
      </w:r>
      <w:r>
        <w:rPr>
          <w:rStyle w:val="None"/>
          <w:rFonts w:ascii="IFAO-Grec Unicode" w:hAnsi="IFAO-Grec Unicode"/>
          <w:sz w:val="24"/>
          <w:szCs w:val="24"/>
          <w:rtl w:val="0"/>
          <w:lang w:val="de-DE"/>
        </w:rPr>
        <w:t xml:space="preserve">einer Schrift </w:t>
      </w:r>
      <w:r>
        <w:rPr>
          <w:rStyle w:val="None"/>
          <w:rFonts w:ascii="IFAO-Grec Unicode" w:hAnsi="IFAO-Grec Unicode" w:hint="default"/>
          <w:sz w:val="24"/>
          <w:szCs w:val="24"/>
          <w:rtl w:val="0"/>
          <w:lang w:val="de-DE"/>
        </w:rPr>
        <w:t xml:space="preserve">περὶ τρόπων </w:t>
      </w:r>
      <w:r>
        <w:rPr>
          <w:rStyle w:val="None"/>
          <w:rFonts w:ascii="IFAO-Grec Unicode" w:hAnsi="IFAO-Grec Unicode"/>
          <w:sz w:val="24"/>
          <w:szCs w:val="24"/>
          <w:rtl w:val="0"/>
          <w:lang w:val="de-DE"/>
        </w:rPr>
        <w:t>(II. Jahrh. p. Chr.) und ein Fragment einer christlichen Liturgie aus dem III. Jahrh., dazu einige auserw</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hlte bessere Urkunden.</w:t>
      </w:r>
      <w:r>
        <w:rPr>
          <w:rStyle w:val="None"/>
          <w:rFonts w:ascii="IFAO-Grec Unicode" w:cs="IFAO-Grec Unicode" w:hAnsi="IFAO-Grec Unicode" w:eastAsia="IFAO-Grec Unicode"/>
          <w:sz w:val="24"/>
          <w:szCs w:val="24"/>
          <w:vertAlign w:val="superscript"/>
        </w:rPr>
        <w:footnoteReference w:id="37"/>
      </w:r>
      <w:r>
        <w:rPr>
          <w:rStyle w:val="None"/>
          <w:rFonts w:ascii="IFAO-Grec Unicode" w:hAnsi="IFAO-Grec Unicode"/>
          <w:sz w:val="24"/>
          <w:szCs w:val="24"/>
          <w:rtl w:val="0"/>
          <w:lang w:val="de-DE"/>
        </w:rPr>
        <w:t xml:space="preserve"> Dann erst werde ich an die Herstellung des M(anu)s(kripts)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 die Textpublikation gehen. Ich werde mir M</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he geben, diese so bald wie m</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glich zu machen, um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 meine anderen Arbeiten frei zu werden, aber ich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rchte, es wird sich ziemlich lange hinziehen. |</w:t>
      </w:r>
      <w:r>
        <w:rPr>
          <w:rStyle w:val="None"/>
          <w:rFonts w:ascii="IFAO-Grec Unicode" w:hAnsi="IFAO-Grec Unicode"/>
          <w:sz w:val="24"/>
          <w:szCs w:val="24"/>
          <w:vertAlign w:val="superscript"/>
          <w:rtl w:val="0"/>
          <w:lang w:val="de-DE"/>
        </w:rPr>
        <w:t>7</w:t>
      </w:r>
    </w:p>
    <w:p>
      <w:pPr>
        <w:pStyle w:val="Normal.0"/>
        <w:rPr>
          <w:rStyle w:val="None"/>
          <w:rFonts w:ascii="IFAO-Grec Unicode" w:cs="IFAO-Grec Unicode" w:hAnsi="IFAO-Grec Unicode" w:eastAsia="IFAO-Grec Unicode"/>
          <w:sz w:val="24"/>
          <w:szCs w:val="24"/>
          <w:vertAlign w:val="superscript"/>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Und nun danke ich Ihnen nochmals herzlich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 die Belehrung und F</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rderung, die Sie mir haben zuteil werden lassen. Ich habe es seit Langem als einen gro</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en Mangel meiner Ausbildung empfunden,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 xml:space="preserve">ich niemals bei Ihnen </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geh</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rt</w:t>
      </w:r>
      <w:r>
        <w:rPr>
          <w:rStyle w:val="None"/>
          <w:rFonts w:ascii="IFAO-Grec Unicode" w:hAnsi="IFAO-Grec Unicode" w:hint="default"/>
          <w:sz w:val="24"/>
          <w:szCs w:val="24"/>
          <w:rtl w:val="0"/>
          <w:lang w:val="de-DE"/>
        </w:rPr>
        <w:t xml:space="preserve">“ </w:t>
      </w:r>
      <w:r>
        <w:rPr>
          <w:rStyle w:val="None"/>
          <w:rFonts w:ascii="IFAO-Grec Unicode" w:hAnsi="IFAO-Grec Unicode"/>
          <w:sz w:val="24"/>
          <w:szCs w:val="24"/>
          <w:rtl w:val="0"/>
          <w:lang w:val="de-DE"/>
        </w:rPr>
        <w:t>habe. Um so dankbarer bin ich nun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 das Privatissimum, das ich jetzt als Siebzigj</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hriger mit jugendlicher Freude genie</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e.</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Mit herzlichem Gru</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 Ihr ergebenster | UWilcken.</w:t>
      </w:r>
    </w:p>
    <w:p>
      <w:pPr>
        <w:pStyle w:val="Normal.0"/>
        <w:rPr>
          <w:rStyle w:val="None"/>
        </w:rPr>
      </w:pPr>
    </w:p>
    <w:p>
      <w:pPr>
        <w:pStyle w:val="Normal.0"/>
        <w:rPr>
          <w:rStyle w:val="None"/>
        </w:rPr>
      </w:pP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Der n</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 xml:space="preserve">chste </w:t>
      </w:r>
      <w:r>
        <w:rPr>
          <w:rStyle w:val="None"/>
          <w:rFonts w:ascii="IFAO-Grec Unicode" w:hAnsi="IFAO-Grec Unicode" w:hint="default"/>
          <w:sz w:val="24"/>
          <w:szCs w:val="24"/>
          <w:rtl w:val="0"/>
          <w:lang w:val="de-DE"/>
        </w:rPr>
        <w:t xml:space="preserve">– </w:t>
      </w:r>
      <w:r>
        <w:rPr>
          <w:rStyle w:val="None"/>
          <w:rFonts w:ascii="IFAO-Grec Unicode" w:hAnsi="IFAO-Grec Unicode"/>
          <w:sz w:val="24"/>
          <w:szCs w:val="24"/>
          <w:rtl w:val="0"/>
          <w:lang w:val="de-DE"/>
        </w:rPr>
        <w:t xml:space="preserve">und letzte </w:t>
      </w:r>
      <w:r>
        <w:rPr>
          <w:rStyle w:val="None"/>
          <w:rFonts w:ascii="IFAO-Grec Unicode" w:hAnsi="IFAO-Grec Unicode" w:hint="default"/>
          <w:sz w:val="24"/>
          <w:szCs w:val="24"/>
          <w:rtl w:val="0"/>
          <w:lang w:val="de-DE"/>
        </w:rPr>
        <w:t xml:space="preserve">– </w:t>
      </w:r>
      <w:r>
        <w:rPr>
          <w:rStyle w:val="None"/>
          <w:rFonts w:ascii="IFAO-Grec Unicode" w:hAnsi="IFAO-Grec Unicode"/>
          <w:sz w:val="24"/>
          <w:szCs w:val="24"/>
          <w:rtl w:val="0"/>
          <w:lang w:val="de-DE"/>
        </w:rPr>
        <w:t>erhaltene Brief datiert elf Monate sp</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ter, vom 5.3.1934. Inzwischen hatte Wilcken das Manuskript des Editionsbandes fertiggestellt, die Druckfahnen erhalten und jene bez</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 xml:space="preserve">glich </w:t>
      </w:r>
      <w:r>
        <w:rPr>
          <w:rStyle w:val="Hyperlink.3"/>
        </w:rPr>
        <w:fldChar w:fldCharType="begin" w:fldLock="0"/>
      </w:r>
      <w:r>
        <w:rPr>
          <w:rStyle w:val="Hyperlink.3"/>
        </w:rPr>
        <w:instrText xml:space="preserve"> HYPERLINK "http://papyri.info/dclp/59895"</w:instrText>
      </w:r>
      <w:r>
        <w:rPr>
          <w:rStyle w:val="Hyperlink.3"/>
        </w:rPr>
        <w:fldChar w:fldCharType="separate" w:fldLock="0"/>
      </w:r>
      <w:r>
        <w:rPr>
          <w:rStyle w:val="Hyperlink.3"/>
          <w:rtl w:val="0"/>
        </w:rPr>
        <w:t>P.W</w:t>
      </w:r>
      <w:r>
        <w:rPr>
          <w:rStyle w:val="Hyperlink.3"/>
          <w:rtl w:val="0"/>
        </w:rPr>
        <w:t>ü</w:t>
      </w:r>
      <w:r>
        <w:rPr>
          <w:rStyle w:val="Hyperlink.3"/>
          <w:rtl w:val="0"/>
        </w:rPr>
        <w:t>rzb. I 1</w:t>
      </w:r>
      <w:r>
        <w:rPr/>
        <w:fldChar w:fldCharType="end" w:fldLock="0"/>
      </w:r>
      <w:r>
        <w:rPr>
          <w:rStyle w:val="None"/>
          <w:rFonts w:ascii="IFAO-Grec Unicode" w:hAnsi="IFAO-Grec Unicode"/>
          <w:sz w:val="24"/>
          <w:szCs w:val="24"/>
          <w:rtl w:val="0"/>
          <w:lang w:val="de-DE"/>
        </w:rPr>
        <w:t xml:space="preserve"> an Schwartz mit der Bitte um Pr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fung weitergeleitet. Wilckens Begleitbrief ist ebenso wie die Antwort von Schwartz verloren. Wir lesen erst wieder Wilckens Reaktion darauf. Auch in seiner letzten 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ckfrage h</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ngt Wilcken durchaus nicht an seiner eigenen Textherstellung, sondern stellt alles Unsichere auch explizit in Frage:</w:t>
      </w:r>
      <w:r>
        <w:rPr>
          <w:rStyle w:val="None"/>
          <w:rFonts w:ascii="IFAO-Grec Unicode" w:cs="IFAO-Grec Unicode" w:hAnsi="IFAO-Grec Unicode" w:eastAsia="IFAO-Grec Unicode"/>
          <w:sz w:val="24"/>
          <w:szCs w:val="24"/>
          <w:vertAlign w:val="superscript"/>
        </w:rPr>
        <w:footnoteReference w:id="38"/>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Hoch verehrter Herr College!</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Ich bin Ihnen herzlichst dankbar,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Sie meine Arbeit so eingehend gepr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ft, mir so viele neue gute Vorschl</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ge gemacht und mir so schnell die Arbeit zur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 xml:space="preserve">ckgeschickt haben. Alles andere habe ich schon eingearbeitet (ohne Nachtrag), aber in </w:t>
      </w:r>
      <w:r>
        <w:rPr>
          <w:rStyle w:val="None"/>
          <w:rFonts w:ascii="IFAO-Grec Unicode" w:hAnsi="IFAO-Grec Unicode"/>
          <w:sz w:val="24"/>
          <w:szCs w:val="24"/>
          <w:u w:val="single"/>
          <w:rtl w:val="0"/>
          <w:lang w:val="de-DE"/>
        </w:rPr>
        <w:t>einem</w:t>
      </w:r>
      <w:r>
        <w:rPr>
          <w:rStyle w:val="None"/>
          <w:rFonts w:ascii="IFAO-Grec Unicode" w:hAnsi="IFAO-Grec Unicode"/>
          <w:sz w:val="24"/>
          <w:szCs w:val="24"/>
          <w:rtl w:val="0"/>
          <w:lang w:val="de-DE"/>
        </w:rPr>
        <w:t xml:space="preserve"> Punkt verstehe ich nicht, was Sie mir geraten haben. Es ist mir </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u</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erst peinlich,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ich Sie noch einmal bem</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hen mu</w:t>
      </w:r>
      <w:r>
        <w:rPr>
          <w:rStyle w:val="None"/>
          <w:rFonts w:ascii="IFAO-Grec Unicode" w:hAnsi="IFAO-Grec Unicode" w:hint="default"/>
          <w:sz w:val="24"/>
          <w:szCs w:val="24"/>
          <w:rtl w:val="0"/>
          <w:lang w:val="de-DE"/>
        </w:rPr>
        <w:t>ß</w:t>
      </w:r>
      <w:r>
        <w:rPr>
          <w:rStyle w:val="None"/>
          <w:rFonts w:ascii="IFAO-Grec Unicode" w:hAnsi="IFAO-Grec Unicode"/>
          <w:sz w:val="24"/>
          <w:szCs w:val="24"/>
          <w:rtl w:val="0"/>
          <w:lang w:val="de-DE"/>
        </w:rPr>
        <w:t>, aber ich wei</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nicht, wie ich das formulieren soll. Es betrifft v. 63</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65.</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 xml:space="preserve">Darf ich kurz vorausschicken, wie ich meinen Text gemeint hatte? Der Satz </w:t>
      </w:r>
      <w:r>
        <w:rPr>
          <w:rStyle w:val="None"/>
          <w:rFonts w:ascii="IFAO-Grec Unicode" w:hAnsi="IFAO-Grec Unicode" w:hint="default"/>
          <w:sz w:val="24"/>
          <w:szCs w:val="24"/>
          <w:rtl w:val="0"/>
          <w:lang w:val="de-DE"/>
        </w:rPr>
        <w:t xml:space="preserve">ὅτι – λέοντος </w:t>
      </w:r>
      <w:r>
        <w:rPr>
          <w:rStyle w:val="None"/>
          <w:rFonts w:ascii="IFAO-Grec Unicode" w:hAnsi="IFAO-Grec Unicode"/>
          <w:sz w:val="24"/>
          <w:szCs w:val="24"/>
          <w:rtl w:val="0"/>
          <w:lang w:val="de-DE"/>
        </w:rPr>
        <w:t>ist doch sachlich ganz deutlich eine Erkl</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 xml:space="preserve">rung von </w:t>
      </w:r>
      <w:r>
        <w:rPr>
          <w:rStyle w:val="None"/>
          <w:rFonts w:ascii="IFAO-Grec Unicode" w:hAnsi="IFAO-Grec Unicode" w:hint="default"/>
          <w:sz w:val="24"/>
          <w:szCs w:val="24"/>
          <w:rtl w:val="0"/>
          <w:lang w:val="de-DE"/>
        </w:rPr>
        <w:t xml:space="preserve">μιξοπάρθενος </w:t>
      </w:r>
      <w:r>
        <w:rPr>
          <w:rStyle w:val="None"/>
          <w:rFonts w:ascii="IFAO-Grec Unicode" w:hAnsi="IFAO-Grec Unicode"/>
          <w:sz w:val="24"/>
          <w:szCs w:val="24"/>
          <w:rtl w:val="0"/>
          <w:lang w:val="de-DE"/>
        </w:rPr>
        <w:t xml:space="preserve">(ganz wie der Schol. p. 365, 28), und </w:t>
      </w:r>
      <w:r>
        <w:rPr>
          <w:rStyle w:val="None"/>
          <w:rFonts w:ascii="IFAO-Grec Unicode" w:hAnsi="IFAO-Grec Unicode"/>
          <w:sz w:val="24"/>
          <w:szCs w:val="24"/>
          <w:u w:val="single"/>
          <w:rtl w:val="0"/>
          <w:lang w:val="de-DE"/>
        </w:rPr>
        <w:t>nicht</w:t>
      </w:r>
      <w:r>
        <w:rPr>
          <w:rStyle w:val="None"/>
          <w:rFonts w:ascii="IFAO-Grec Unicode" w:hAnsi="IFAO-Grec Unicode"/>
          <w:sz w:val="24"/>
          <w:szCs w:val="24"/>
          <w:rtl w:val="0"/>
          <w:lang w:val="de-DE"/>
        </w:rPr>
        <w:t xml:space="preserve"> von </w:t>
      </w:r>
      <w:r>
        <w:rPr>
          <w:rStyle w:val="None"/>
          <w:rFonts w:ascii="IFAO-Grec Unicode" w:hAnsi="IFAO-Grec Unicode" w:hint="default"/>
          <w:sz w:val="24"/>
          <w:szCs w:val="24"/>
          <w:rtl w:val="0"/>
          <w:lang w:val="de-DE"/>
        </w:rPr>
        <w:t>δάιον τέρας</w:t>
      </w:r>
      <w:r>
        <w:rPr>
          <w:rStyle w:val="None"/>
          <w:rFonts w:ascii="IFAO-Grec Unicode" w:hAnsi="IFAO-Grec Unicode"/>
          <w:sz w:val="24"/>
          <w:szCs w:val="24"/>
          <w:rtl w:val="0"/>
          <w:lang w:val="de-DE"/>
        </w:rPr>
        <w:t xml:space="preserve">. Also dachte ich mir am Anfang ein </w:t>
      </w:r>
      <w:r>
        <w:rPr>
          <w:rStyle w:val="None"/>
          <w:rFonts w:ascii="IFAO-Grec Unicode" w:hAnsi="IFAO-Grec Unicode" w:hint="default"/>
          <w:sz w:val="24"/>
          <w:szCs w:val="24"/>
          <w:rtl w:val="0"/>
          <w:lang w:val="de-DE"/>
        </w:rPr>
        <w:t xml:space="preserve">λέγεται μιξοπάρθενος </w:t>
      </w:r>
      <w:r>
        <w:rPr>
          <w:rStyle w:val="None"/>
          <w:rFonts w:ascii="IFAO-Grec Unicode" w:hAnsi="IFAO-Grec Unicode"/>
          <w:sz w:val="24"/>
          <w:szCs w:val="24"/>
          <w:rtl w:val="0"/>
          <w:lang w:val="de-DE"/>
        </w:rPr>
        <w:t>|</w:t>
      </w:r>
      <w:r>
        <w:rPr>
          <w:rStyle w:val="None"/>
          <w:rFonts w:ascii="IFAO-Grec Unicode" w:hAnsi="IFAO-Grec Unicode" w:hint="default"/>
          <w:sz w:val="24"/>
          <w:szCs w:val="24"/>
          <w:rtl w:val="0"/>
          <w:lang w:val="de-DE"/>
        </w:rPr>
        <w:t xml:space="preserve">² </w:t>
      </w:r>
      <w:r>
        <w:rPr>
          <w:rStyle w:val="None"/>
          <w:rFonts w:ascii="IFAO-Grec Unicode" w:hAnsi="IFAO-Grec Unicode"/>
          <w:sz w:val="24"/>
          <w:szCs w:val="24"/>
          <w:rtl w:val="0"/>
          <w:lang w:val="de-DE"/>
        </w:rPr>
        <w:t>hinzu, und suchte die Erkl</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 xml:space="preserve">rung des </w:t>
      </w:r>
      <w:r>
        <w:rPr>
          <w:rStyle w:val="None"/>
          <w:rFonts w:ascii="IFAO-Grec Unicode" w:hAnsi="IFAO-Grec Unicode" w:hint="default"/>
          <w:sz w:val="24"/>
          <w:szCs w:val="24"/>
          <w:rtl w:val="0"/>
          <w:lang w:val="de-DE"/>
        </w:rPr>
        <w:t xml:space="preserve">δάιον τέρας </w:t>
      </w:r>
      <w:r>
        <w:rPr>
          <w:rStyle w:val="None"/>
          <w:rFonts w:ascii="IFAO-Grec Unicode" w:hAnsi="IFAO-Grec Unicode"/>
          <w:sz w:val="24"/>
          <w:szCs w:val="24"/>
          <w:rtl w:val="0"/>
          <w:lang w:val="de-DE"/>
        </w:rPr>
        <w:t xml:space="preserve">in dem Folgenden. Den Artikel </w:t>
      </w:r>
      <w:r>
        <w:rPr>
          <w:rStyle w:val="None"/>
          <w:rFonts w:ascii="IFAO-Grec Unicode" w:hAnsi="IFAO-Grec Unicode" w:hint="default"/>
          <w:sz w:val="24"/>
          <w:szCs w:val="24"/>
          <w:rtl w:val="0"/>
          <w:lang w:val="de-DE"/>
        </w:rPr>
        <w:t xml:space="preserve">τῶν </w:t>
      </w:r>
      <w:r>
        <w:rPr>
          <w:rStyle w:val="None"/>
          <w:rFonts w:ascii="IFAO-Grec Unicode" w:hAnsi="IFAO-Grec Unicode"/>
          <w:sz w:val="24"/>
          <w:szCs w:val="24"/>
          <w:rtl w:val="0"/>
          <w:lang w:val="de-DE"/>
        </w:rPr>
        <w:t xml:space="preserve">vor </w:t>
      </w:r>
      <w:r>
        <w:rPr>
          <w:rStyle w:val="None"/>
          <w:rFonts w:ascii="IFAO-Grec Unicode" w:hAnsi="IFAO-Grec Unicode" w:hint="default"/>
          <w:sz w:val="24"/>
          <w:szCs w:val="24"/>
          <w:rtl w:val="0"/>
          <w:lang w:val="de-DE"/>
        </w:rPr>
        <w:t xml:space="preserve">ἡδονῶν </w:t>
      </w:r>
      <w:r>
        <w:rPr>
          <w:rStyle w:val="None"/>
          <w:rFonts w:ascii="IFAO-Grec Unicode" w:hAnsi="IFAO-Grec Unicode"/>
          <w:sz w:val="24"/>
          <w:szCs w:val="24"/>
          <w:rtl w:val="0"/>
          <w:lang w:val="de-DE"/>
        </w:rPr>
        <w:t xml:space="preserve">verstand ich in dem Sinne </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die von ihr bekannten</w:t>
      </w:r>
      <w:r>
        <w:rPr>
          <w:rStyle w:val="None"/>
          <w:rFonts w:ascii="IFAO-Grec Unicode" w:hAnsi="IFAO-Grec Unicode" w:hint="default"/>
          <w:sz w:val="24"/>
          <w:szCs w:val="24"/>
          <w:rtl w:val="0"/>
          <w:lang w:val="de-DE"/>
        </w:rPr>
        <w:t>“ ἡδοναί</w:t>
      </w:r>
      <w:r>
        <w:rPr>
          <w:rStyle w:val="None"/>
          <w:rFonts w:ascii="IFAO-Grec Unicode" w:hAnsi="IFAO-Grec Unicode"/>
          <w:sz w:val="24"/>
          <w:szCs w:val="24"/>
          <w:rtl w:val="0"/>
          <w:lang w:val="de-DE"/>
        </w:rPr>
        <w:t>.</w:t>
      </w:r>
      <w:r>
        <w:rPr>
          <w:rStyle w:val="None"/>
          <w:rFonts w:ascii="IFAO-Grec Unicode" w:cs="IFAO-Grec Unicode" w:hAnsi="IFAO-Grec Unicode" w:eastAsia="IFAO-Grec Unicode"/>
          <w:sz w:val="24"/>
          <w:szCs w:val="24"/>
          <w:vertAlign w:val="superscript"/>
        </w:rPr>
        <w:footnoteReference w:id="39"/>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 xml:space="preserve">Nun aber zu Ihrem Vorschlag </w:t>
      </w:r>
      <w:r>
        <w:rPr>
          <w:rStyle w:val="None"/>
          <w:rFonts w:ascii="IFAO-Grec Unicode" w:hAnsi="IFAO-Grec Unicode" w:hint="default"/>
          <w:sz w:val="24"/>
          <w:szCs w:val="24"/>
          <w:rtl w:val="0"/>
          <w:lang w:val="de-DE"/>
        </w:rPr>
        <w:t>χάριν ἄνευ ἡδονῶν</w:t>
      </w:r>
      <w:r>
        <w:rPr>
          <w:rStyle w:val="None"/>
          <w:rFonts w:ascii="IFAO-Grec Unicode" w:hAnsi="IFAO-Grec Unicode"/>
          <w:sz w:val="24"/>
          <w:szCs w:val="24"/>
          <w:rtl w:val="0"/>
          <w:lang w:val="de-DE"/>
        </w:rPr>
        <w:t xml:space="preserve">, der nun </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ganz</w:t>
      </w:r>
      <w:r>
        <w:rPr>
          <w:rStyle w:val="None"/>
          <w:rFonts w:ascii="IFAO-Grec Unicode" w:hAnsi="IFAO-Grec Unicode" w:hint="default"/>
          <w:sz w:val="24"/>
          <w:szCs w:val="24"/>
          <w:rtl w:val="0"/>
          <w:lang w:val="de-DE"/>
        </w:rPr>
        <w:t xml:space="preserve"> </w:t>
      </w:r>
      <w:r>
        <w:rPr>
          <w:rStyle w:val="None"/>
          <w:rFonts w:ascii="IFAO-Grec Unicode" w:hAnsi="IFAO-Grec Unicode"/>
          <w:sz w:val="24"/>
          <w:szCs w:val="24"/>
          <w:rtl w:val="0"/>
          <w:lang w:val="de-DE"/>
        </w:rPr>
        <w:t>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 xml:space="preserve">r sich steht. Was bedeutet da </w:t>
      </w:r>
      <w:r>
        <w:rPr>
          <w:rStyle w:val="None"/>
          <w:rFonts w:ascii="IFAO-Grec Unicode" w:hAnsi="IFAO-Grec Unicode" w:hint="default"/>
          <w:sz w:val="24"/>
          <w:szCs w:val="24"/>
          <w:rtl w:val="0"/>
          <w:lang w:val="de-DE"/>
        </w:rPr>
        <w:t>χάριν</w:t>
      </w:r>
      <w:r>
        <w:rPr>
          <w:rStyle w:val="None"/>
          <w:rFonts w:ascii="IFAO-Grec Unicode" w:hAnsi="IFAO-Grec Unicode"/>
          <w:sz w:val="24"/>
          <w:szCs w:val="24"/>
          <w:rtl w:val="0"/>
          <w:lang w:val="de-DE"/>
        </w:rPr>
        <w:t>? Das kann ich nicht verstehen. Bitte schreiben Sie mir dies vor allem, damit ich dar</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 xml:space="preserve">ber berichten kann. Ihr Hinweis auf </w:t>
      </w:r>
      <w:r>
        <w:rPr>
          <w:rStyle w:val="None"/>
          <w:rFonts w:ascii="IFAO-Grec Unicode" w:hAnsi="IFAO-Grec Unicode" w:hint="default"/>
          <w:sz w:val="24"/>
          <w:szCs w:val="24"/>
          <w:rtl w:val="0"/>
          <w:lang w:val="de-DE"/>
        </w:rPr>
        <w:t xml:space="preserve">ἀνήδονον ᾠδὴν </w:t>
      </w:r>
      <w:r>
        <w:rPr>
          <w:rStyle w:val="None"/>
          <w:rFonts w:ascii="IFAO-Grec Unicode" w:hAnsi="IFAO-Grec Unicode"/>
          <w:sz w:val="24"/>
          <w:szCs w:val="24"/>
          <w:rtl w:val="0"/>
          <w:lang w:val="de-DE"/>
        </w:rPr>
        <w:t>im Schol. S. 357, 24 ist in der Tat sehr verlockend. Aber das w</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re, wie Sie auch schreiben, eine Erkl</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rung (nicht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 dieses, sondern)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 xml:space="preserve">r das </w:t>
      </w:r>
      <w:r>
        <w:rPr>
          <w:rStyle w:val="None"/>
          <w:rFonts w:ascii="IFAO-Grec Unicode" w:hAnsi="IFAO-Grec Unicode"/>
          <w:sz w:val="24"/>
          <w:szCs w:val="24"/>
          <w:u w:val="single"/>
          <w:rtl w:val="0"/>
          <w:lang w:val="de-DE"/>
        </w:rPr>
        <w:t>folgende</w:t>
      </w:r>
      <w:r>
        <w:rPr>
          <w:rStyle w:val="None"/>
          <w:rFonts w:ascii="IFAO-Grec Unicode" w:hAnsi="IFAO-Grec Unicode"/>
          <w:sz w:val="24"/>
          <w:szCs w:val="24"/>
          <w:rtl w:val="0"/>
          <w:lang w:val="de-DE"/>
        </w:rPr>
        <w:t xml:space="preserve"> Lemma, das ordnungsm</w:t>
      </w:r>
      <w:r>
        <w:rPr>
          <w:rStyle w:val="None"/>
          <w:rFonts w:ascii="IFAO-Grec Unicode" w:hAnsi="IFAO-Grec Unicode" w:hint="default"/>
          <w:sz w:val="24"/>
          <w:szCs w:val="24"/>
          <w:rtl w:val="0"/>
          <w:lang w:val="de-DE"/>
        </w:rPr>
        <w:t>äß</w:t>
      </w:r>
      <w:r>
        <w:rPr>
          <w:rStyle w:val="None"/>
          <w:rFonts w:ascii="IFAO-Grec Unicode" w:hAnsi="IFAO-Grec Unicode"/>
          <w:sz w:val="24"/>
          <w:szCs w:val="24"/>
          <w:rtl w:val="0"/>
          <w:lang w:val="de-DE"/>
        </w:rPr>
        <w:t>ig mit &gt;&gt; eingeleitet und vom Vorhergehenden geschieden wird. Ist das wirklich denkbar,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der Schreiber dies vorangestellt h</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tte? F</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r Ihre Ueberlegungen will ich noch |</w:t>
      </w:r>
      <w:r>
        <w:rPr>
          <w:rStyle w:val="None"/>
          <w:rFonts w:ascii="IFAO-Grec Unicode" w:hAnsi="IFAO-Grec Unicode" w:hint="default"/>
          <w:sz w:val="24"/>
          <w:szCs w:val="24"/>
          <w:rtl w:val="0"/>
          <w:lang w:val="de-DE"/>
        </w:rPr>
        <w:t xml:space="preserve">³ </w:t>
      </w:r>
      <w:r>
        <w:rPr>
          <w:rStyle w:val="None"/>
          <w:rFonts w:ascii="IFAO-Grec Unicode" w:hAnsi="IFAO-Grec Unicode"/>
          <w:sz w:val="24"/>
          <w:szCs w:val="24"/>
          <w:rtl w:val="0"/>
          <w:lang w:val="de-DE"/>
        </w:rPr>
        <w:t>bemerken,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 xml:space="preserve">meine Lesung </w:t>
      </w:r>
      <w:r>
        <w:rPr>
          <w:rStyle w:val="None"/>
          <w:rFonts w:ascii="IFAO-Grec Unicode" w:hAnsi="IFAO-Grec Unicode" w:hint="default"/>
          <w:sz w:val="24"/>
          <w:szCs w:val="24"/>
          <w:rtl w:val="0"/>
          <w:lang w:val="de-DE"/>
        </w:rPr>
        <w:t>χ̣</w:t>
      </w:r>
      <w:r>
        <w:rPr>
          <w:rStyle w:val="None"/>
          <w:rFonts w:ascii="IFAO-Grec Unicode" w:hAnsi="IFAO-Grec Unicode"/>
          <w:sz w:val="24"/>
          <w:szCs w:val="24"/>
          <w:rtl w:val="0"/>
          <w:lang w:val="de-DE"/>
        </w:rPr>
        <w:t>[</w:t>
      </w:r>
      <w:r>
        <w:rPr>
          <w:rStyle w:val="None"/>
          <w:rFonts w:ascii="IFAO-Grec Unicode" w:hAnsi="IFAO-Grec Unicode" w:hint="default"/>
          <w:sz w:val="24"/>
          <w:szCs w:val="24"/>
          <w:rtl w:val="0"/>
          <w:lang w:val="de-DE"/>
        </w:rPr>
        <w:t>ά</w:t>
      </w:r>
      <w:r>
        <w:rPr>
          <w:rStyle w:val="None"/>
          <w:rFonts w:ascii="IFAO-Grec Unicode" w:hAnsi="IFAO-Grec Unicode"/>
          <w:sz w:val="24"/>
          <w:szCs w:val="24"/>
          <w:rtl w:val="0"/>
          <w:lang w:val="de-DE"/>
        </w:rPr>
        <w:t>][</w:t>
      </w:r>
      <w:r>
        <w:rPr>
          <w:rStyle w:val="None"/>
          <w:rFonts w:ascii="IFAO-Grec Unicode" w:hAnsi="IFAO-Grec Unicode" w:hint="default"/>
          <w:sz w:val="24"/>
          <w:szCs w:val="24"/>
          <w:rtl w:val="0"/>
          <w:lang w:val="de-DE"/>
        </w:rPr>
        <w:t xml:space="preserve">ριν </w:t>
      </w:r>
      <w:r>
        <w:rPr>
          <w:rStyle w:val="None"/>
          <w:rFonts w:ascii="IFAO-Grec Unicode" w:hAnsi="IFAO-Grec Unicode"/>
          <w:sz w:val="24"/>
          <w:szCs w:val="24"/>
          <w:rtl w:val="0"/>
          <w:lang w:val="de-DE"/>
        </w:rPr>
        <w:t>die mit meiner Deutung zusammenhing, an sich durchaus nicht sicher ist. Man sieht am Ende 64 nur /, das k</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 xml:space="preserve">nnte statt zu einem </w:t>
      </w:r>
      <w:r>
        <w:rPr>
          <w:rStyle w:val="None"/>
          <w:rFonts w:ascii="IFAO-Grec Unicode" w:hAnsi="IFAO-Grec Unicode" w:hint="default"/>
          <w:sz w:val="24"/>
          <w:szCs w:val="24"/>
          <w:rtl w:val="0"/>
          <w:lang w:val="de-DE"/>
        </w:rPr>
        <w:t xml:space="preserve">χ </w:t>
      </w:r>
      <w:r>
        <w:rPr>
          <w:rStyle w:val="None"/>
          <w:rFonts w:ascii="IFAO-Grec Unicode" w:hAnsi="IFAO-Grec Unicode"/>
          <w:sz w:val="24"/>
          <w:szCs w:val="24"/>
          <w:rtl w:val="0"/>
          <w:lang w:val="de-DE"/>
        </w:rPr>
        <w:t xml:space="preserve">vielleicht auch zu einem </w:t>
      </w:r>
      <w:r>
        <w:rPr>
          <w:rStyle w:val="None"/>
          <w:rFonts w:ascii="IFAO-Grec Unicode" w:hAnsi="IFAO-Grec Unicode" w:hint="default"/>
          <w:sz w:val="24"/>
          <w:szCs w:val="24"/>
          <w:rtl w:val="0"/>
          <w:lang w:val="de-DE"/>
        </w:rPr>
        <w:t xml:space="preserve">λ </w:t>
      </w:r>
      <w:r>
        <w:rPr>
          <w:rStyle w:val="None"/>
          <w:rFonts w:ascii="IFAO-Grec Unicode" w:hAnsi="IFAO-Grec Unicode"/>
          <w:sz w:val="24"/>
          <w:szCs w:val="24"/>
          <w:rtl w:val="0"/>
          <w:lang w:val="de-DE"/>
        </w:rPr>
        <w:t>geh</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ren. Uebrigens k</w:t>
      </w:r>
      <w:r>
        <w:rPr>
          <w:rStyle w:val="None"/>
          <w:rFonts w:ascii="IFAO-Grec Unicode" w:hAnsi="IFAO-Grec Unicode" w:hint="default"/>
          <w:sz w:val="24"/>
          <w:szCs w:val="24"/>
          <w:rtl w:val="0"/>
          <w:lang w:val="de-DE"/>
        </w:rPr>
        <w:t>ö</w:t>
      </w:r>
      <w:r>
        <w:rPr>
          <w:rStyle w:val="None"/>
          <w:rFonts w:ascii="IFAO-Grec Unicode" w:hAnsi="IFAO-Grec Unicode"/>
          <w:sz w:val="24"/>
          <w:szCs w:val="24"/>
          <w:rtl w:val="0"/>
          <w:lang w:val="de-DE"/>
        </w:rPr>
        <w:t xml:space="preserve">nnte (bei Ihrer Deutung) statt </w:t>
      </w:r>
      <w:r>
        <w:rPr>
          <w:rStyle w:val="None"/>
          <w:rFonts w:ascii="IFAO-Grec Unicode" w:hAnsi="IFAO-Grec Unicode" w:hint="default"/>
          <w:sz w:val="24"/>
          <w:szCs w:val="24"/>
          <w:rtl w:val="0"/>
          <w:lang w:val="de-DE"/>
        </w:rPr>
        <w:t xml:space="preserve">ἄνευ ἡδονῶν </w:t>
      </w:r>
      <w:r>
        <w:rPr>
          <w:rStyle w:val="None"/>
          <w:rFonts w:ascii="IFAO-Grec Unicode" w:hAnsi="IFAO-Grec Unicode"/>
          <w:sz w:val="24"/>
          <w:szCs w:val="24"/>
          <w:rtl w:val="0"/>
          <w:lang w:val="de-DE"/>
        </w:rPr>
        <w:t xml:space="preserve">wohl nach jenem Scholion auch ein </w:t>
      </w:r>
      <w:r>
        <w:rPr>
          <w:rStyle w:val="None"/>
          <w:rFonts w:ascii="IFAO-Grec Unicode" w:hAnsi="IFAO-Grec Unicode" w:hint="default"/>
          <w:sz w:val="24"/>
          <w:szCs w:val="24"/>
          <w:rtl w:val="0"/>
          <w:lang w:val="de-DE"/>
        </w:rPr>
        <w:t xml:space="preserve">ἀνηδόνων </w:t>
      </w:r>
      <w:r>
        <w:rPr>
          <w:rStyle w:val="None"/>
          <w:rFonts w:ascii="IFAO-Grec Unicode" w:hAnsi="IFAO-Grec Unicode"/>
          <w:sz w:val="24"/>
          <w:szCs w:val="24"/>
          <w:rtl w:val="0"/>
          <w:lang w:val="de-DE"/>
        </w:rPr>
        <w:t>gedruckt werden, wenn ein passendes Substantiv vorherginge. Ich bemerke noch, da</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die L</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cke am Anfang von 65 genau so gro</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ist wie in der vohergehenden Zeile [</w:t>
      </w:r>
      <w:r>
        <w:rPr>
          <w:rStyle w:val="None"/>
          <w:rFonts w:ascii="IFAO-Grec Unicode" w:hAnsi="IFAO-Grec Unicode" w:hint="default"/>
          <w:sz w:val="24"/>
          <w:szCs w:val="24"/>
          <w:rtl w:val="0"/>
          <w:lang w:val="de-DE"/>
        </w:rPr>
        <w:t>ἀπὸ παρθ</w:t>
      </w:r>
      <w:r>
        <w:rPr>
          <w:rStyle w:val="None"/>
          <w:rFonts w:ascii="IFAO-Grec Unicode" w:hAnsi="IFAO-Grec Unicode"/>
          <w:sz w:val="24"/>
          <w:szCs w:val="24"/>
          <w:rtl w:val="0"/>
          <w:lang w:val="de-DE"/>
        </w:rPr>
        <w:t>.] also 7 Buchstaben etwa. Verzeihen Sie, verehrter Herr College, diese Drangsalierung und machen Sie Ihre G</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 xml:space="preserve">te voll und schreiben Sie mir noch einmal </w:t>
      </w:r>
      <w:r>
        <w:rPr>
          <w:rStyle w:val="None"/>
          <w:rFonts w:ascii="IFAO-Grec Unicode" w:hAnsi="IFAO-Grec Unicode" w:hint="default"/>
          <w:sz w:val="24"/>
          <w:szCs w:val="24"/>
          <w:rtl w:val="0"/>
          <w:lang w:val="de-DE"/>
        </w:rPr>
        <w:t>ü</w:t>
      </w:r>
      <w:r>
        <w:rPr>
          <w:rStyle w:val="None"/>
          <w:rFonts w:ascii="IFAO-Grec Unicode" w:hAnsi="IFAO-Grec Unicode"/>
          <w:sz w:val="24"/>
          <w:szCs w:val="24"/>
          <w:rtl w:val="0"/>
          <w:lang w:val="de-DE"/>
        </w:rPr>
        <w:t>ber diesen Punkt (bitte mit Beilegung der beiden Fahnen).</w:t>
      </w:r>
    </w:p>
    <w:p>
      <w:pPr>
        <w:pStyle w:val="Normal.0"/>
        <w:rPr>
          <w:rStyle w:val="None"/>
          <w:rFonts w:ascii="IFAO-Grec Unicode" w:cs="IFAO-Grec Unicode" w:hAnsi="IFAO-Grec Unicode" w:eastAsia="IFAO-Grec Unicode"/>
          <w:sz w:val="24"/>
          <w:szCs w:val="24"/>
        </w:rPr>
      </w:pPr>
    </w:p>
    <w:p>
      <w:pPr>
        <w:pStyle w:val="Normal.0"/>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Mit herzlichem Gru</w:t>
      </w:r>
      <w:r>
        <w:rPr>
          <w:rStyle w:val="None"/>
          <w:rFonts w:ascii="IFAO-Grec Unicode" w:hAnsi="IFAO-Grec Unicode" w:hint="default"/>
          <w:sz w:val="24"/>
          <w:szCs w:val="24"/>
          <w:rtl w:val="0"/>
          <w:lang w:val="de-DE"/>
        </w:rPr>
        <w:t xml:space="preserve">ß </w:t>
      </w:r>
      <w:r>
        <w:rPr>
          <w:rStyle w:val="None"/>
          <w:rFonts w:ascii="IFAO-Grec Unicode" w:hAnsi="IFAO-Grec Unicode"/>
          <w:sz w:val="24"/>
          <w:szCs w:val="24"/>
          <w:rtl w:val="0"/>
          <w:lang w:val="de-DE"/>
        </w:rPr>
        <w:t>| Ihr ganz ergebener | UlrichWilcken</w:t>
      </w:r>
    </w:p>
    <w:p>
      <w:pPr>
        <w:pStyle w:val="Normal.0"/>
        <w:rPr>
          <w:rStyle w:val="None"/>
          <w:rFonts w:ascii="Times New Roman" w:cs="Times New Roman" w:hAnsi="Times New Roman" w:eastAsia="Times New Roman"/>
          <w:sz w:val="24"/>
          <w:szCs w:val="24"/>
        </w:rPr>
      </w:pP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de-DE"/>
        </w:rPr>
        <w:t>In der Folge der Antwort scheint Wilcken seinen eigenen Erg</w:t>
      </w:r>
      <w:r>
        <w:rPr>
          <w:rStyle w:val="None"/>
          <w:rFonts w:ascii="Times New Roman" w:hAnsi="Times New Roman" w:hint="default"/>
          <w:sz w:val="24"/>
          <w:szCs w:val="24"/>
          <w:rtl w:val="0"/>
          <w:lang w:val="de-DE"/>
        </w:rPr>
        <w:t>ä</w:t>
      </w:r>
      <w:r>
        <w:rPr>
          <w:rStyle w:val="None"/>
          <w:rFonts w:ascii="Times New Roman" w:hAnsi="Times New Roman"/>
          <w:sz w:val="24"/>
          <w:szCs w:val="24"/>
          <w:rtl w:val="0"/>
          <w:lang w:val="de-DE"/>
        </w:rPr>
        <w:t>nzungsvorschlag an dieser Stelle aus dem Text getilgt zu haben. Die Diskussion mit Schwartz fa</w:t>
      </w:r>
      <w:r>
        <w:rPr>
          <w:rStyle w:val="None"/>
          <w:rFonts w:ascii="Times New Roman" w:hAnsi="Times New Roman" w:hint="default"/>
          <w:sz w:val="24"/>
          <w:szCs w:val="24"/>
          <w:rtl w:val="0"/>
          <w:lang w:val="de-DE"/>
        </w:rPr>
        <w:t>ß</w:t>
      </w:r>
      <w:r>
        <w:rPr>
          <w:rStyle w:val="None"/>
          <w:rFonts w:ascii="Times New Roman" w:hAnsi="Times New Roman"/>
          <w:sz w:val="24"/>
          <w:szCs w:val="24"/>
          <w:rtl w:val="0"/>
          <w:lang w:val="de-DE"/>
        </w:rPr>
        <w:t>t er im Kommentar so zusammen:</w:t>
      </w:r>
      <w:r>
        <w:rPr>
          <w:rStyle w:val="None"/>
          <w:rFonts w:ascii="Times New Roman" w:cs="Times New Roman" w:hAnsi="Times New Roman" w:eastAsia="Times New Roman"/>
          <w:sz w:val="24"/>
          <w:szCs w:val="24"/>
          <w:vertAlign w:val="superscript"/>
        </w:rPr>
        <w:footnoteReference w:id="40"/>
      </w:r>
    </w:p>
    <w:p>
      <w:pPr>
        <w:pStyle w:val="Normal.0"/>
        <w:rPr>
          <w:rStyle w:val="None"/>
          <w:rFonts w:ascii="Times New Roman" w:cs="Times New Roman" w:hAnsi="Times New Roman" w:eastAsia="Times New Roman"/>
          <w:sz w:val="24"/>
          <w:szCs w:val="24"/>
        </w:rPr>
      </w:pPr>
    </w:p>
    <w:p>
      <w:pPr>
        <w:pStyle w:val="Normal.0"/>
        <w:rPr>
          <w:rStyle w:val="None"/>
          <w:rFonts w:ascii="Times New Roman" w:cs="Times New Roman" w:hAnsi="Times New Roman" w:eastAsia="Times New Roman"/>
          <w:sz w:val="24"/>
          <w:szCs w:val="24"/>
        </w:rPr>
      </w:pPr>
      <w:r>
        <w:rPr>
          <w:rStyle w:val="None"/>
          <w:rFonts w:ascii="IFAO-Grec Unicode" w:hAnsi="IFAO-Grec Unicode"/>
          <w:sz w:val="24"/>
          <w:szCs w:val="24"/>
          <w:rtl w:val="0"/>
          <w:lang w:val="de-DE"/>
        </w:rPr>
        <w:t xml:space="preserve">Da das obige Scholiencitat nur die </w:t>
      </w:r>
      <w:r>
        <w:rPr>
          <w:rStyle w:val="None"/>
          <w:rFonts w:ascii="IFAO-Grec Unicode" w:hAnsi="IFAO-Grec Unicode" w:hint="default"/>
          <w:sz w:val="24"/>
          <w:szCs w:val="24"/>
          <w:rtl w:val="0"/>
          <w:lang w:val="de-DE"/>
        </w:rPr>
        <w:t xml:space="preserve">μιξοπάρθενος </w:t>
      </w:r>
      <w:r>
        <w:rPr>
          <w:rStyle w:val="None"/>
          <w:rFonts w:ascii="IFAO-Grec Unicode" w:hAnsi="IFAO-Grec Unicode"/>
          <w:sz w:val="24"/>
          <w:szCs w:val="24"/>
          <w:rtl w:val="0"/>
          <w:lang w:val="de-DE"/>
        </w:rPr>
        <w:t>erkl</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 xml:space="preserve">rt, und das </w:t>
      </w:r>
      <w:r>
        <w:rPr>
          <w:rStyle w:val="None"/>
          <w:rFonts w:ascii="IFAO-Grec Unicode" w:hAnsi="IFAO-Grec Unicode" w:hint="default"/>
          <w:sz w:val="24"/>
          <w:szCs w:val="24"/>
          <w:rtl w:val="0"/>
          <w:lang w:val="de-DE"/>
        </w:rPr>
        <w:t xml:space="preserve">δάιον τέρας </w:t>
      </w:r>
      <w:r>
        <w:rPr>
          <w:rStyle w:val="None"/>
          <w:rFonts w:ascii="IFAO-Grec Unicode" w:hAnsi="IFAO-Grec Unicode"/>
          <w:sz w:val="24"/>
          <w:szCs w:val="24"/>
          <w:rtl w:val="0"/>
          <w:lang w:val="de-DE"/>
        </w:rPr>
        <w:t xml:space="preserve">(64) davon getrennt dann mit </w:t>
      </w:r>
      <w:r>
        <w:rPr>
          <w:rStyle w:val="None"/>
          <w:rFonts w:ascii="IFAO-Grec Unicode" w:hAnsi="IFAO-Grec Unicode" w:hint="default"/>
          <w:sz w:val="24"/>
          <w:szCs w:val="24"/>
          <w:rtl w:val="0"/>
          <w:lang w:val="de-DE"/>
        </w:rPr>
        <w:t xml:space="preserve">πολέμιον σημεῖον </w:t>
      </w:r>
      <w:r>
        <w:rPr>
          <w:rStyle w:val="None"/>
          <w:rFonts w:ascii="IFAO-Grec Unicode" w:hAnsi="IFAO-Grec Unicode"/>
          <w:sz w:val="24"/>
          <w:szCs w:val="24"/>
          <w:rtl w:val="0"/>
          <w:lang w:val="de-DE"/>
        </w:rPr>
        <w:t>erkl</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 xml:space="preserve">rt wird, hatte ich hinter </w:t>
      </w:r>
      <w:r>
        <w:rPr>
          <w:rStyle w:val="None"/>
          <w:rFonts w:ascii="IFAO-Grec Unicode" w:hAnsi="IFAO-Grec Unicode" w:hint="default"/>
          <w:sz w:val="24"/>
          <w:szCs w:val="24"/>
          <w:rtl w:val="0"/>
          <w:lang w:val="de-DE"/>
        </w:rPr>
        <w:t xml:space="preserve">λέοντος </w:t>
      </w:r>
      <w:r>
        <w:rPr>
          <w:rStyle w:val="None"/>
          <w:rFonts w:ascii="IFAO-Grec Unicode" w:hAnsi="IFAO-Grec Unicode"/>
          <w:sz w:val="24"/>
          <w:szCs w:val="24"/>
          <w:rtl w:val="0"/>
          <w:lang w:val="de-DE"/>
        </w:rPr>
        <w:t xml:space="preserve">(64) einen Punkt setzen wollen. Aber Schwartz verwies mich auf Schol. 806 S. 337, 5: </w:t>
      </w:r>
      <w:r>
        <w:rPr>
          <w:rStyle w:val="None"/>
          <w:rFonts w:ascii="IFAO-Grec Unicode" w:hAnsi="IFAO-Grec Unicode" w:hint="default"/>
          <w:sz w:val="24"/>
          <w:szCs w:val="24"/>
          <w:rtl w:val="0"/>
          <w:lang w:val="de-DE"/>
        </w:rPr>
        <w:t>τέρας δὲ τὴν Σφίγγα λέγει</w:t>
      </w:r>
      <w:r>
        <w:rPr>
          <w:rStyle w:val="None"/>
          <w:rFonts w:ascii="IFAO-Grec Unicode" w:hAnsi="IFAO-Grec Unicode"/>
          <w:sz w:val="24"/>
          <w:szCs w:val="24"/>
          <w:rtl w:val="0"/>
          <w:lang w:val="de-DE"/>
        </w:rPr>
        <w:t xml:space="preserve">, </w:t>
      </w:r>
      <w:r>
        <w:rPr>
          <w:rStyle w:val="None"/>
          <w:rFonts w:ascii="IFAO-Grec Unicode" w:hAnsi="IFAO-Grec Unicode" w:hint="default"/>
          <w:sz w:val="24"/>
          <w:szCs w:val="24"/>
          <w:rtl w:val="0"/>
          <w:lang w:val="de-DE"/>
        </w:rPr>
        <w:t>ἐπεὶ πτερωτὴ ἦν παρθένου ἔχουσα πρόσωπον</w:t>
      </w:r>
      <w:r>
        <w:rPr>
          <w:rStyle w:val="None"/>
          <w:rFonts w:ascii="IFAO-Grec Unicode" w:hAnsi="IFAO-Grec Unicode"/>
          <w:sz w:val="24"/>
          <w:szCs w:val="24"/>
          <w:rtl w:val="0"/>
          <w:lang w:val="de-DE"/>
        </w:rPr>
        <w:t xml:space="preserve">, </w:t>
      </w:r>
      <w:r>
        <w:rPr>
          <w:rStyle w:val="None"/>
          <w:rFonts w:ascii="IFAO-Grec Unicode" w:hAnsi="IFAO-Grec Unicode" w:hint="default"/>
          <w:sz w:val="24"/>
          <w:szCs w:val="24"/>
          <w:rtl w:val="0"/>
          <w:lang w:val="de-DE"/>
        </w:rPr>
        <w:t>λέοντος δὲ τὸ πᾶν σῶμα</w:t>
      </w:r>
      <w:r>
        <w:rPr>
          <w:rStyle w:val="None"/>
          <w:rFonts w:ascii="IFAO-Grec Unicode" w:hAnsi="IFAO-Grec Unicode"/>
          <w:sz w:val="24"/>
          <w:szCs w:val="24"/>
          <w:rtl w:val="0"/>
          <w:lang w:val="de-DE"/>
        </w:rPr>
        <w:t xml:space="preserve">, </w:t>
      </w:r>
      <w:r>
        <w:rPr>
          <w:rStyle w:val="None"/>
          <w:rFonts w:ascii="IFAO-Grec Unicode" w:hAnsi="IFAO-Grec Unicode" w:hint="default"/>
          <w:sz w:val="24"/>
          <w:szCs w:val="24"/>
          <w:rtl w:val="0"/>
          <w:lang w:val="de-DE"/>
        </w:rPr>
        <w:t>μιξοφυὴς οὖσα</w:t>
      </w:r>
      <w:r>
        <w:rPr>
          <w:rStyle w:val="None"/>
          <w:rFonts w:ascii="IFAO-Grec Unicode" w:hAnsi="IFAO-Grec Unicode"/>
          <w:sz w:val="24"/>
          <w:szCs w:val="24"/>
          <w:rtl w:val="0"/>
          <w:lang w:val="de-DE"/>
        </w:rPr>
        <w:t xml:space="preserve">, wonach er den Punkt hinter </w:t>
      </w:r>
      <w:r>
        <w:rPr>
          <w:rStyle w:val="None"/>
          <w:rFonts w:ascii="IFAO-Grec Unicode" w:hAnsi="IFAO-Grec Unicode" w:hint="default"/>
          <w:sz w:val="24"/>
          <w:szCs w:val="24"/>
          <w:rtl w:val="0"/>
          <w:lang w:val="de-DE"/>
        </w:rPr>
        <w:t xml:space="preserve">τέρας </w:t>
      </w:r>
      <w:r>
        <w:rPr>
          <w:rStyle w:val="None"/>
          <w:rFonts w:ascii="IFAO-Grec Unicode" w:hAnsi="IFAO-Grec Unicode"/>
          <w:sz w:val="24"/>
          <w:szCs w:val="24"/>
          <w:rtl w:val="0"/>
          <w:lang w:val="de-DE"/>
        </w:rPr>
        <w:t>setzt. Was darauf folgt, bleibt noch r</w:t>
      </w:r>
      <w:r>
        <w:rPr>
          <w:rStyle w:val="None"/>
          <w:rFonts w:ascii="IFAO-Grec Unicode" w:hAnsi="IFAO-Grec Unicode" w:hint="default"/>
          <w:sz w:val="24"/>
          <w:szCs w:val="24"/>
          <w:rtl w:val="0"/>
          <w:lang w:val="de-DE"/>
        </w:rPr>
        <w:t>ä</w:t>
      </w:r>
      <w:r>
        <w:rPr>
          <w:rStyle w:val="None"/>
          <w:rFonts w:ascii="IFAO-Grec Unicode" w:hAnsi="IFAO-Grec Unicode"/>
          <w:sz w:val="24"/>
          <w:szCs w:val="24"/>
          <w:rtl w:val="0"/>
          <w:lang w:val="de-DE"/>
        </w:rPr>
        <w:t>tselhaft.</w:t>
      </w:r>
    </w:p>
    <w:p>
      <w:pPr>
        <w:pStyle w:val="Normal.0"/>
        <w:rPr>
          <w:rStyle w:val="None"/>
          <w:rFonts w:ascii="Times New Roman" w:cs="Times New Roman" w:hAnsi="Times New Roman" w:eastAsia="Times New Roman"/>
          <w:sz w:val="24"/>
          <w:szCs w:val="24"/>
        </w:rPr>
      </w:pPr>
    </w:p>
    <w:p>
      <w:pPr>
        <w:pStyle w:val="Normal.0"/>
        <w:rPr>
          <w:rStyle w:val="None"/>
          <w:rFonts w:ascii="Times New Roman" w:cs="Times New Roman" w:hAnsi="Times New Roman" w:eastAsia="Times New Roman"/>
          <w:sz w:val="24"/>
          <w:szCs w:val="24"/>
        </w:rPr>
      </w:pP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de-DE"/>
        </w:rPr>
        <w:t xml:space="preserve">Wie weit der Austausch mit dem vier Jahre </w:t>
      </w:r>
      <w:r>
        <w:rPr>
          <w:rStyle w:val="None"/>
          <w:rFonts w:ascii="Times New Roman" w:hAnsi="Times New Roman" w:hint="default"/>
          <w:sz w:val="24"/>
          <w:szCs w:val="24"/>
          <w:rtl w:val="0"/>
          <w:lang w:val="de-DE"/>
        </w:rPr>
        <w:t>ä</w:t>
      </w:r>
      <w:r>
        <w:rPr>
          <w:rStyle w:val="None"/>
          <w:rFonts w:ascii="Times New Roman" w:hAnsi="Times New Roman"/>
          <w:sz w:val="24"/>
          <w:szCs w:val="24"/>
          <w:rtl w:val="0"/>
          <w:lang w:val="de-DE"/>
        </w:rPr>
        <w:t>lteren Kollegen tats</w:t>
      </w:r>
      <w:r>
        <w:rPr>
          <w:rStyle w:val="None"/>
          <w:rFonts w:ascii="Times New Roman" w:hAnsi="Times New Roman" w:hint="default"/>
          <w:sz w:val="24"/>
          <w:szCs w:val="24"/>
          <w:rtl w:val="0"/>
          <w:lang w:val="de-DE"/>
        </w:rPr>
        <w:t>ä</w:t>
      </w:r>
      <w:r>
        <w:rPr>
          <w:rStyle w:val="None"/>
          <w:rFonts w:ascii="Times New Roman" w:hAnsi="Times New Roman"/>
          <w:sz w:val="24"/>
          <w:szCs w:val="24"/>
          <w:rtl w:val="0"/>
          <w:lang w:val="de-DE"/>
        </w:rPr>
        <w:t>chlich einem Lehrer-Sch</w:t>
      </w:r>
      <w:r>
        <w:rPr>
          <w:rStyle w:val="None"/>
          <w:rFonts w:ascii="Times New Roman" w:hAnsi="Times New Roman" w:hint="default"/>
          <w:sz w:val="24"/>
          <w:szCs w:val="24"/>
          <w:rtl w:val="0"/>
          <w:lang w:val="de-DE"/>
        </w:rPr>
        <w:t>ü</w:t>
      </w:r>
      <w:r>
        <w:rPr>
          <w:rStyle w:val="None"/>
          <w:rFonts w:ascii="Times New Roman" w:hAnsi="Times New Roman"/>
          <w:sz w:val="24"/>
          <w:szCs w:val="24"/>
          <w:rtl w:val="0"/>
          <w:lang w:val="de-DE"/>
        </w:rPr>
        <w:t>ler-Verh</w:t>
      </w:r>
      <w:r>
        <w:rPr>
          <w:rStyle w:val="None"/>
          <w:rFonts w:ascii="Times New Roman" w:hAnsi="Times New Roman" w:hint="default"/>
          <w:sz w:val="24"/>
          <w:szCs w:val="24"/>
          <w:rtl w:val="0"/>
          <w:lang w:val="de-DE"/>
        </w:rPr>
        <w:t>ä</w:t>
      </w:r>
      <w:r>
        <w:rPr>
          <w:rStyle w:val="None"/>
          <w:rFonts w:ascii="Times New Roman" w:hAnsi="Times New Roman"/>
          <w:sz w:val="24"/>
          <w:szCs w:val="24"/>
          <w:rtl w:val="0"/>
          <w:lang w:val="de-DE"/>
        </w:rPr>
        <w:t>ltnis entsprach und wie sehr Wilcken diese Rollen den damaligen Konventionen folgend stilisiert, l</w:t>
      </w:r>
      <w:r>
        <w:rPr>
          <w:rStyle w:val="None"/>
          <w:rFonts w:ascii="Times New Roman" w:hAnsi="Times New Roman" w:hint="default"/>
          <w:sz w:val="24"/>
          <w:szCs w:val="24"/>
          <w:rtl w:val="0"/>
          <w:lang w:val="de-DE"/>
        </w:rPr>
        <w:t>äß</w:t>
      </w:r>
      <w:r>
        <w:rPr>
          <w:rStyle w:val="None"/>
          <w:rFonts w:ascii="Times New Roman" w:hAnsi="Times New Roman"/>
          <w:sz w:val="24"/>
          <w:szCs w:val="24"/>
          <w:rtl w:val="0"/>
          <w:lang w:val="de-DE"/>
        </w:rPr>
        <w:t>t sich zumal angesichts der verlorenen Gegenbriefe von Schwartz schwer bestimmen. Wilckens Arbeitsethos, seine strenge Sachlichkeit in der Lesung, die Bereitschaft, fr</w:t>
      </w:r>
      <w:r>
        <w:rPr>
          <w:rStyle w:val="None"/>
          <w:rFonts w:ascii="Times New Roman" w:hAnsi="Times New Roman" w:hint="default"/>
          <w:sz w:val="24"/>
          <w:szCs w:val="24"/>
          <w:rtl w:val="0"/>
          <w:lang w:val="de-DE"/>
        </w:rPr>
        <w:t>ü</w:t>
      </w:r>
      <w:r>
        <w:rPr>
          <w:rStyle w:val="None"/>
          <w:rFonts w:ascii="Times New Roman" w:hAnsi="Times New Roman"/>
          <w:sz w:val="24"/>
          <w:szCs w:val="24"/>
          <w:rtl w:val="0"/>
          <w:lang w:val="de-DE"/>
        </w:rPr>
        <w:t>here Annahmen aufzugeben und umzuwerfen, Belehrung anzunehmen, das Ringen um Buchstaben und Verst</w:t>
      </w:r>
      <w:r>
        <w:rPr>
          <w:rStyle w:val="None"/>
          <w:rFonts w:ascii="Times New Roman" w:hAnsi="Times New Roman" w:hint="default"/>
          <w:sz w:val="24"/>
          <w:szCs w:val="24"/>
          <w:rtl w:val="0"/>
          <w:lang w:val="de-DE"/>
        </w:rPr>
        <w:t>ä</w:t>
      </w:r>
      <w:r>
        <w:rPr>
          <w:rStyle w:val="None"/>
          <w:rFonts w:ascii="Times New Roman" w:hAnsi="Times New Roman"/>
          <w:sz w:val="24"/>
          <w:szCs w:val="24"/>
          <w:rtl w:val="0"/>
          <w:lang w:val="de-DE"/>
        </w:rPr>
        <w:t>ndnis, gleichzeitig auch die Freude an den Durchbr</w:t>
      </w:r>
      <w:r>
        <w:rPr>
          <w:rStyle w:val="None"/>
          <w:rFonts w:ascii="Times New Roman" w:hAnsi="Times New Roman" w:hint="default"/>
          <w:sz w:val="24"/>
          <w:szCs w:val="24"/>
          <w:rtl w:val="0"/>
          <w:lang w:val="de-DE"/>
        </w:rPr>
        <w:t>ü</w:t>
      </w:r>
      <w:r>
        <w:rPr>
          <w:rStyle w:val="None"/>
          <w:rFonts w:ascii="Times New Roman" w:hAnsi="Times New Roman"/>
          <w:sz w:val="24"/>
          <w:szCs w:val="24"/>
          <w:rtl w:val="0"/>
          <w:lang w:val="de-DE"/>
        </w:rPr>
        <w:t>chen und Erfolgen, sind hingegen in seinen Briefen allgegenw</w:t>
      </w:r>
      <w:r>
        <w:rPr>
          <w:rStyle w:val="None"/>
          <w:rFonts w:ascii="Times New Roman" w:hAnsi="Times New Roman" w:hint="default"/>
          <w:sz w:val="24"/>
          <w:szCs w:val="24"/>
          <w:rtl w:val="0"/>
          <w:lang w:val="de-DE"/>
        </w:rPr>
        <w:t>ä</w:t>
      </w:r>
      <w:r>
        <w:rPr>
          <w:rStyle w:val="None"/>
          <w:rFonts w:ascii="Times New Roman" w:hAnsi="Times New Roman"/>
          <w:sz w:val="24"/>
          <w:szCs w:val="24"/>
          <w:rtl w:val="0"/>
          <w:lang w:val="de-DE"/>
        </w:rPr>
        <w:t>rtig.</w:t>
      </w:r>
    </w:p>
    <w:p>
      <w:pPr>
        <w:pStyle w:val="Normal.0"/>
      </w:pPr>
      <w:r>
        <w:rPr>
          <w:rStyle w:val="None"/>
          <w:rFonts w:ascii="Times New Roman" w:cs="Times New Roman" w:hAnsi="Times New Roman" w:eastAsia="Times New Roman"/>
          <w:sz w:val="24"/>
          <w:szCs w:val="24"/>
        </w:rPr>
      </w:r>
    </w:p>
    <w:sectPr>
      <w:headerReference w:type="default" r:id="rId4"/>
      <w:footerReference w:type="default" r:id="rId5"/>
      <w:pgSz w:w="11900" w:h="16840" w:orient="portrait"/>
      <w:pgMar w:top="1418" w:right="1418" w:bottom="1134" w:left="1418"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usillus Old Face">
    <w:charset w:val="00"/>
    <w:family w:val="roman"/>
    <w:pitch w:val="default"/>
  </w:font>
  <w:font w:name="IFAO-Grec Unico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Zu dieser Vorgeschichte vgl. </w:t>
      </w:r>
      <w:r>
        <w:rPr>
          <w:rStyle w:val="Hyperlink.2"/>
        </w:rPr>
        <w:fldChar w:fldCharType="begin" w:fldLock="0"/>
      </w:r>
      <w:r>
        <w:rPr>
          <w:rStyle w:val="Hyperlink.2"/>
        </w:rPr>
        <w:instrText xml:space="preserve"> HYPERLINK "https://papyri.info/biblio/96529"</w:instrText>
      </w:r>
      <w:r>
        <w:rPr>
          <w:rStyle w:val="Hyperlink.2"/>
        </w:rPr>
        <w:fldChar w:fldCharType="separate" w:fldLock="0"/>
      </w:r>
      <w:r>
        <w:rPr>
          <w:rStyle w:val="Hyperlink.2"/>
          <w:rtl w:val="0"/>
          <w:lang w:val="de-DE"/>
        </w:rPr>
        <w:t>Essler 2023</w:t>
      </w:r>
      <w:r>
        <w:rPr/>
        <w:fldChar w:fldCharType="end" w:fldLock="0"/>
      </w:r>
      <w:r>
        <w:rPr>
          <w:rStyle w:val="None"/>
          <w:rFonts w:ascii="IFAO-Grec Unicode" w:hAnsi="IFAO-Grec Unicode"/>
          <w:sz w:val="20"/>
          <w:szCs w:val="20"/>
          <w:rtl w:val="0"/>
          <w:lang w:val="de-DE"/>
        </w:rPr>
        <w:t xml:space="preserve">: </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1</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5.</w:t>
      </w:r>
    </w:p>
  </w:footnote>
  <w:footnote w:id="2">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Vgl. </w:t>
      </w:r>
      <w:r>
        <w:rPr>
          <w:rStyle w:val="Hyperlink.2"/>
        </w:rPr>
        <w:fldChar w:fldCharType="begin" w:fldLock="0"/>
      </w:r>
      <w:r>
        <w:rPr>
          <w:rStyle w:val="Hyperlink.2"/>
        </w:rPr>
        <w:instrText xml:space="preserve"> HYPERLINK "https://papyri.info/biblio/96529"</w:instrText>
      </w:r>
      <w:r>
        <w:rPr>
          <w:rStyle w:val="Hyperlink.2"/>
        </w:rPr>
        <w:fldChar w:fldCharType="separate" w:fldLock="0"/>
      </w:r>
      <w:r>
        <w:rPr>
          <w:rStyle w:val="Hyperlink.2"/>
          <w:rtl w:val="0"/>
          <w:lang w:val="de-DE"/>
        </w:rPr>
        <w:t>Essler 2023</w:t>
      </w:r>
      <w:r>
        <w:rPr/>
        <w:fldChar w:fldCharType="end" w:fldLock="0"/>
      </w:r>
      <w:r>
        <w:rPr>
          <w:rStyle w:val="None"/>
          <w:rFonts w:ascii="IFAO-Grec Unicode" w:hAnsi="IFAO-Grec Unicode"/>
          <w:sz w:val="20"/>
          <w:szCs w:val="20"/>
          <w:rtl w:val="0"/>
          <w:lang w:val="de-DE"/>
        </w:rPr>
        <w:t xml:space="preserve">: </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11</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12.</w:t>
      </w:r>
    </w:p>
  </w:footnote>
  <w:footnote w:id="3">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w:t>
      </w:r>
      <w:r>
        <w:rPr>
          <w:rStyle w:val="Hyperlink.2"/>
        </w:rPr>
        <w:fldChar w:fldCharType="begin" w:fldLock="0"/>
      </w:r>
      <w:r>
        <w:rPr>
          <w:rStyle w:val="Hyperlink.2"/>
        </w:rPr>
        <w:instrText xml:space="preserve"> HYPERLINK "https://papyri.info/biblio/96529"</w:instrText>
      </w:r>
      <w:r>
        <w:rPr>
          <w:rStyle w:val="Hyperlink.2"/>
        </w:rPr>
        <w:fldChar w:fldCharType="separate" w:fldLock="0"/>
      </w:r>
      <w:r>
        <w:rPr>
          <w:rStyle w:val="Hyperlink.2"/>
          <w:rtl w:val="0"/>
          <w:lang w:val="de-DE"/>
        </w:rPr>
        <w:t>Essler 2023</w:t>
      </w:r>
      <w:r>
        <w:rPr/>
        <w:fldChar w:fldCharType="end" w:fldLock="0"/>
      </w:r>
      <w:r>
        <w:rPr>
          <w:rStyle w:val="None"/>
          <w:rFonts w:ascii="IFAO-Grec Unicode" w:hAnsi="IFAO-Grec Unicode"/>
          <w:sz w:val="20"/>
          <w:szCs w:val="20"/>
          <w:rtl w:val="0"/>
          <w:lang w:val="de-DE"/>
        </w:rPr>
        <w:t xml:space="preserve">: </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12</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13.</w:t>
      </w:r>
    </w:p>
  </w:footnote>
  <w:footnote w:id="4">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Die abgedruckten Dokumente sind in der Bayerischen Staatsbibliothek in M</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nchen (BSB M</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nchen) und in der Staatsbibliothek zu Berlin (SBB) aufbewahrt. Die Wiedergabe der Archivunterlagen folgt der Orthographie und der Zeichensetzung der Originale, jedoch nicht den dortigen Zeilenumbr</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 xml:space="preserve">chen. </w:t>
      </w:r>
      <w:r>
        <w:rPr>
          <w:rStyle w:val="None"/>
          <w:rFonts w:ascii="IFAO-Grec Unicode" w:hAnsi="IFAO-Grec Unicode" w:hint="default"/>
          <w:sz w:val="20"/>
          <w:szCs w:val="20"/>
          <w:rtl w:val="0"/>
          <w:lang w:val="de-DE"/>
        </w:rPr>
        <w:t>Ä</w:t>
      </w:r>
      <w:r>
        <w:rPr>
          <w:rStyle w:val="None"/>
          <w:rFonts w:ascii="IFAO-Grec Unicode" w:hAnsi="IFAO-Grec Unicode"/>
          <w:sz w:val="20"/>
          <w:szCs w:val="20"/>
          <w:rtl w:val="0"/>
          <w:lang w:val="de-DE"/>
        </w:rPr>
        <w:t>nderungen sind nach dem Leidener Klammersystem gekennzeichnet, Zeichenstand und Interpunktion folgen dem Original. Seitenumbr</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che sind mit | und hochgestellter Seitenzahl wiedergegeben, Zeilenumbr</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che in den Gru</w:t>
      </w:r>
      <w:r>
        <w:rPr>
          <w:rStyle w:val="None"/>
          <w:rFonts w:ascii="IFAO-Grec Unicode" w:hAnsi="IFAO-Grec Unicode" w:hint="default"/>
          <w:sz w:val="20"/>
          <w:szCs w:val="20"/>
          <w:rtl w:val="0"/>
          <w:lang w:val="de-DE"/>
        </w:rPr>
        <w:t>ß</w:t>
      </w:r>
      <w:r>
        <w:rPr>
          <w:rStyle w:val="None"/>
          <w:rFonts w:ascii="IFAO-Grec Unicode" w:hAnsi="IFAO-Grec Unicode"/>
          <w:sz w:val="20"/>
          <w:szCs w:val="20"/>
          <w:rtl w:val="0"/>
          <w:lang w:val="de-DE"/>
        </w:rPr>
        <w:t>formeln mit einfachem |.</w:t>
      </w:r>
    </w:p>
  </w:footnote>
  <w:footnote w:id="5">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Die Scholien zu den Phoenissen sind bei </w:t>
      </w:r>
      <w:r>
        <w:rPr>
          <w:rStyle w:val="Hyperlink.2"/>
        </w:rPr>
        <w:fldChar w:fldCharType="begin" w:fldLock="0"/>
      </w:r>
      <w:r>
        <w:rPr>
          <w:rStyle w:val="Hyperlink.2"/>
        </w:rPr>
        <w:instrText xml:space="preserve"> HYPERLINK "https://papyri.info/biblio/96798"</w:instrText>
      </w:r>
      <w:r>
        <w:rPr>
          <w:rStyle w:val="Hyperlink.2"/>
        </w:rPr>
        <w:fldChar w:fldCharType="separate" w:fldLock="0"/>
      </w:r>
      <w:r>
        <w:rPr>
          <w:rStyle w:val="Hyperlink.2"/>
          <w:rtl w:val="0"/>
          <w:lang w:val="de-DE"/>
        </w:rPr>
        <w:t>Schwartz 1887</w:t>
      </w:r>
      <w:r>
        <w:rPr/>
        <w:fldChar w:fldCharType="end" w:fldLock="0"/>
      </w:r>
      <w:r>
        <w:rPr>
          <w:rStyle w:val="None"/>
          <w:rFonts w:ascii="IFAO-Grec Unicode" w:hAnsi="IFAO-Grec Unicode"/>
          <w:sz w:val="20"/>
          <w:szCs w:val="20"/>
          <w:rtl w:val="0"/>
          <w:lang w:val="de-DE"/>
        </w:rPr>
        <w:t>: 245</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 xml:space="preserve">415 abgedruckt. Wilcken nennt sie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Style w:val="None"/>
          <w:rFonts w:ascii="IFAO-Grec Unicode" w:hAnsi="IFAO-Grec Unicode"/>
          <w:sz w:val="20"/>
          <w:szCs w:val="20"/>
          <w:rtl w:val="0"/>
          <w:lang w:val="de-DE"/>
        </w:rPr>
        <w:t xml:space="preserve">: 8 das </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wichtigste Hilfsmittel</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w:t>
      </w:r>
    </w:p>
  </w:footnote>
  <w:footnote w:id="6">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In einer Fu</w:t>
      </w:r>
      <w:r>
        <w:rPr>
          <w:rStyle w:val="None"/>
          <w:rFonts w:ascii="IFAO-Grec Unicode" w:hAnsi="IFAO-Grec Unicode" w:hint="default"/>
          <w:sz w:val="20"/>
          <w:szCs w:val="20"/>
          <w:rtl w:val="0"/>
          <w:lang w:val="de-DE"/>
        </w:rPr>
        <w:t>ß</w:t>
      </w:r>
      <w:r>
        <w:rPr>
          <w:rStyle w:val="None"/>
          <w:rFonts w:ascii="IFAO-Grec Unicode" w:hAnsi="IFAO-Grec Unicode"/>
          <w:sz w:val="20"/>
          <w:szCs w:val="20"/>
          <w:rtl w:val="0"/>
          <w:lang w:val="de-DE"/>
        </w:rPr>
        <w:t>note f</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 xml:space="preserve">gt Wilcken hier hinzu: </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 xml:space="preserve">Da ich in der ihm </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bersandten Copie meines damaligen Textes die Gr</w:t>
      </w:r>
      <w:r>
        <w:rPr>
          <w:rStyle w:val="None"/>
          <w:rFonts w:ascii="IFAO-Grec Unicode" w:hAnsi="IFAO-Grec Unicode" w:hint="default"/>
          <w:sz w:val="20"/>
          <w:szCs w:val="20"/>
          <w:rtl w:val="0"/>
          <w:lang w:val="de-DE"/>
        </w:rPr>
        <w:t>öß</w:t>
      </w:r>
      <w:r>
        <w:rPr>
          <w:rStyle w:val="None"/>
          <w:rFonts w:ascii="IFAO-Grec Unicode" w:hAnsi="IFAO-Grec Unicode"/>
          <w:sz w:val="20"/>
          <w:szCs w:val="20"/>
          <w:rtl w:val="0"/>
          <w:lang w:val="de-DE"/>
        </w:rPr>
        <w:t>e der L</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cken an den R</w:t>
      </w:r>
      <w:r>
        <w:rPr>
          <w:rStyle w:val="None"/>
          <w:rFonts w:ascii="IFAO-Grec Unicode" w:hAnsi="IFAO-Grec Unicode" w:hint="default"/>
          <w:sz w:val="20"/>
          <w:szCs w:val="20"/>
          <w:rtl w:val="0"/>
          <w:lang w:val="de-DE"/>
        </w:rPr>
        <w:t>ä</w:t>
      </w:r>
      <w:r>
        <w:rPr>
          <w:rStyle w:val="None"/>
          <w:rFonts w:ascii="IFAO-Grec Unicode" w:hAnsi="IFAO-Grec Unicode"/>
          <w:sz w:val="20"/>
          <w:szCs w:val="20"/>
          <w:rtl w:val="0"/>
          <w:lang w:val="de-DE"/>
        </w:rPr>
        <w:t>ndern vielfach noch nicht genau berechnet hatte, ergaben sich seine Vorschl</w:t>
      </w:r>
      <w:r>
        <w:rPr>
          <w:rStyle w:val="None"/>
          <w:rFonts w:ascii="IFAO-Grec Unicode" w:hAnsi="IFAO-Grec Unicode" w:hint="default"/>
          <w:sz w:val="20"/>
          <w:szCs w:val="20"/>
          <w:rtl w:val="0"/>
          <w:lang w:val="de-DE"/>
        </w:rPr>
        <w:t>ä</w:t>
      </w:r>
      <w:r>
        <w:rPr>
          <w:rStyle w:val="None"/>
          <w:rFonts w:ascii="IFAO-Grec Unicode" w:hAnsi="IFAO-Grec Unicode"/>
          <w:sz w:val="20"/>
          <w:szCs w:val="20"/>
          <w:rtl w:val="0"/>
          <w:lang w:val="de-DE"/>
        </w:rPr>
        <w:t xml:space="preserve">ge </w:t>
      </w:r>
      <w:r>
        <w:rPr>
          <w:rStyle w:val="None"/>
          <w:rFonts w:ascii="IFAO-Grec Unicode" w:hAnsi="IFAO-Grec Unicode" w:hint="default"/>
          <w:sz w:val="20"/>
          <w:szCs w:val="20"/>
          <w:rtl w:val="0"/>
          <w:lang w:val="de-DE"/>
        </w:rPr>
        <w:t>ö</w:t>
      </w:r>
      <w:r>
        <w:rPr>
          <w:rStyle w:val="None"/>
          <w:rFonts w:ascii="IFAO-Grec Unicode" w:hAnsi="IFAO-Grec Unicode"/>
          <w:sz w:val="20"/>
          <w:szCs w:val="20"/>
          <w:rtl w:val="0"/>
          <w:lang w:val="de-DE"/>
        </w:rPr>
        <w:t>fter als zu lang oder zu kurz. Aber auch dann haben sie oft den Weg zum Richtigen gewiesen.</w:t>
      </w:r>
      <w:r>
        <w:rPr>
          <w:rStyle w:val="None"/>
          <w:rFonts w:ascii="IFAO-Grec Unicode" w:hAnsi="IFAO-Grec Unicode" w:hint="default"/>
          <w:sz w:val="20"/>
          <w:szCs w:val="20"/>
          <w:rtl w:val="0"/>
          <w:lang w:val="de-DE"/>
        </w:rPr>
        <w:t>“</w:t>
      </w:r>
    </w:p>
  </w:footnote>
  <w:footnote w:id="7">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Zu Wilckens Biographie vgl. den Abri</w:t>
      </w:r>
      <w:r>
        <w:rPr>
          <w:rStyle w:val="None"/>
          <w:rFonts w:ascii="IFAO-Grec Unicode" w:hAnsi="IFAO-Grec Unicode" w:hint="default"/>
          <w:sz w:val="20"/>
          <w:szCs w:val="20"/>
          <w:rtl w:val="0"/>
          <w:lang w:val="de-DE"/>
        </w:rPr>
        <w:t xml:space="preserve">ß </w:t>
      </w:r>
      <w:r>
        <w:rPr>
          <w:rStyle w:val="None"/>
          <w:rFonts w:ascii="IFAO-Grec Unicode" w:hAnsi="IFAO-Grec Unicode"/>
          <w:sz w:val="20"/>
          <w:szCs w:val="20"/>
          <w:rtl w:val="0"/>
          <w:lang w:val="de-DE"/>
        </w:rPr>
        <w:t xml:space="preserve">bei </w:t>
      </w:r>
      <w:r>
        <w:rPr>
          <w:rStyle w:val="Hyperlink.2"/>
        </w:rPr>
        <w:fldChar w:fldCharType="begin" w:fldLock="0"/>
      </w:r>
      <w:r>
        <w:rPr>
          <w:rStyle w:val="Hyperlink.2"/>
        </w:rPr>
        <w:instrText xml:space="preserve"> HYPERLINK "https://papyri.info/biblio/13432"</w:instrText>
      </w:r>
      <w:r>
        <w:rPr>
          <w:rStyle w:val="Hyperlink.2"/>
        </w:rPr>
        <w:fldChar w:fldCharType="separate" w:fldLock="0"/>
      </w:r>
      <w:r>
        <w:rPr>
          <w:rStyle w:val="Hyperlink.2"/>
          <w:rtl w:val="0"/>
          <w:lang w:val="de-DE"/>
        </w:rPr>
        <w:t>Audring 1994</w:t>
      </w:r>
      <w:r>
        <w:rPr/>
        <w:fldChar w:fldCharType="end" w:fldLock="0"/>
      </w:r>
      <w:r>
        <w:rPr>
          <w:rStyle w:val="None"/>
          <w:rFonts w:ascii="IFAO-Grec Unicode" w:hAnsi="IFAO-Grec Unicode"/>
          <w:sz w:val="20"/>
          <w:szCs w:val="20"/>
          <w:rtl w:val="0"/>
          <w:lang w:val="de-DE"/>
        </w:rPr>
        <w:t>: 12</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 xml:space="preserve">21, zu Schwartz vgl. </w:t>
      </w:r>
      <w:r>
        <w:rPr>
          <w:rStyle w:val="Hyperlink.2"/>
        </w:rPr>
        <w:fldChar w:fldCharType="begin" w:fldLock="0"/>
      </w:r>
      <w:r>
        <w:rPr>
          <w:rStyle w:val="Hyperlink.2"/>
        </w:rPr>
        <w:instrText xml:space="preserve"> HYPERLINK "https://papyri.info/biblio/96799"</w:instrText>
      </w:r>
      <w:r>
        <w:rPr>
          <w:rStyle w:val="Hyperlink.2"/>
        </w:rPr>
        <w:fldChar w:fldCharType="separate" w:fldLock="0"/>
      </w:r>
      <w:r>
        <w:rPr>
          <w:rStyle w:val="Hyperlink.2"/>
          <w:rtl w:val="0"/>
          <w:lang w:val="de-DE"/>
        </w:rPr>
        <w:t>Rehm 1942</w:t>
      </w:r>
      <w:r>
        <w:rPr/>
        <w:fldChar w:fldCharType="end" w:fldLock="0"/>
      </w:r>
      <w:r>
        <w:rPr>
          <w:rStyle w:val="None"/>
          <w:rFonts w:ascii="IFAO-Grec Unicode" w:hAnsi="IFAO-Grec Unicode"/>
          <w:sz w:val="20"/>
          <w:szCs w:val="20"/>
          <w:rtl w:val="0"/>
          <w:lang w:val="de-DE"/>
        </w:rPr>
        <w:t>: 8</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15.</w:t>
      </w:r>
    </w:p>
  </w:footnote>
  <w:footnote w:id="8">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tl w:val="0"/>
          <w:lang w:val="de-DE"/>
        </w:rPr>
        <w:t xml:space="preserve"> Zum Ruf nach W</w:t>
      </w:r>
      <w:r>
        <w:rPr>
          <w:rStyle w:val="None"/>
          <w:rtl w:val="0"/>
          <w:lang w:val="de-DE"/>
        </w:rPr>
        <w:t>ü</w:t>
      </w:r>
      <w:r>
        <w:rPr>
          <w:rStyle w:val="None"/>
          <w:rtl w:val="0"/>
          <w:lang w:val="de-DE"/>
        </w:rPr>
        <w:t xml:space="preserve">rzburg vgl. </w:t>
      </w:r>
      <w:r>
        <w:rPr>
          <w:rStyle w:val="Hyperlink.2"/>
        </w:rPr>
        <w:fldChar w:fldCharType="begin" w:fldLock="0"/>
      </w:r>
      <w:r>
        <w:rPr>
          <w:rStyle w:val="Hyperlink.2"/>
        </w:rPr>
        <w:instrText xml:space="preserve"> HYPERLINK "https://papyri.info/biblio/13432"</w:instrText>
      </w:r>
      <w:r>
        <w:rPr>
          <w:rStyle w:val="Hyperlink.2"/>
        </w:rPr>
        <w:fldChar w:fldCharType="separate" w:fldLock="0"/>
      </w:r>
      <w:r>
        <w:rPr>
          <w:rStyle w:val="Hyperlink.2"/>
          <w:rtl w:val="0"/>
          <w:lang w:val="de-DE"/>
        </w:rPr>
        <w:t>Audring 1994</w:t>
      </w:r>
      <w:r>
        <w:rPr/>
        <w:fldChar w:fldCharType="end" w:fldLock="0"/>
      </w:r>
      <w:r>
        <w:rPr>
          <w:rStyle w:val="None"/>
          <w:rFonts w:ascii="IFAO-Grec Unicode" w:hAnsi="IFAO-Grec Unicode"/>
          <w:sz w:val="20"/>
          <w:szCs w:val="20"/>
          <w:rtl w:val="0"/>
          <w:lang w:val="de-DE"/>
        </w:rPr>
        <w:t>:</w:t>
      </w:r>
      <w:r>
        <w:rPr>
          <w:rStyle w:val="None"/>
          <w:rtl w:val="0"/>
          <w:lang w:val="de-DE"/>
        </w:rPr>
        <w:t xml:space="preserve"> 17</w:t>
      </w:r>
      <w:r>
        <w:rPr>
          <w:rStyle w:val="None"/>
          <w:rtl w:val="0"/>
          <w:lang w:val="de-DE"/>
        </w:rPr>
        <w:t>–</w:t>
      </w:r>
      <w:r>
        <w:rPr>
          <w:rStyle w:val="None"/>
          <w:rtl w:val="0"/>
          <w:lang w:val="de-DE"/>
        </w:rPr>
        <w:t>18 und 50</w:t>
      </w:r>
      <w:r>
        <w:rPr>
          <w:rStyle w:val="None"/>
          <w:rtl w:val="0"/>
          <w:lang w:val="de-DE"/>
        </w:rPr>
        <w:t>–</w:t>
      </w:r>
      <w:r>
        <w:rPr>
          <w:rStyle w:val="None"/>
          <w:rtl w:val="0"/>
          <w:lang w:val="de-DE"/>
        </w:rPr>
        <w:t>51.</w:t>
      </w:r>
    </w:p>
  </w:footnote>
  <w:footnote w:id="9">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tl w:val="0"/>
          <w:lang w:val="de-DE"/>
        </w:rPr>
        <w:t xml:space="preserve"> </w:t>
      </w:r>
      <w:r>
        <w:rPr>
          <w:rStyle w:val="None"/>
          <w:rFonts w:ascii="IFAO-Grec Unicode" w:hAnsi="IFAO-Grec Unicode"/>
          <w:sz w:val="20"/>
          <w:szCs w:val="20"/>
          <w:rtl w:val="0"/>
          <w:lang w:val="de-DE"/>
        </w:rPr>
        <w:t xml:space="preserve">Brief Wilckens an Schwartz, datiert </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W</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rzburg 24. XI.00.</w:t>
      </w:r>
      <w:r>
        <w:rPr>
          <w:rStyle w:val="None"/>
          <w:rFonts w:ascii="IFAO-Grec Unicode" w:hAnsi="IFAO-Grec Unicode" w:hint="default"/>
          <w:sz w:val="20"/>
          <w:szCs w:val="20"/>
          <w:rtl w:val="0"/>
          <w:lang w:val="de-DE"/>
        </w:rPr>
        <w:t xml:space="preserve">“ </w:t>
      </w:r>
      <w:r>
        <w:rPr>
          <w:rStyle w:val="None"/>
          <w:rtl w:val="0"/>
          <w:lang w:val="de-DE"/>
        </w:rPr>
        <w:t>Handschr. Abzug in SBB, NL Wilcken, Briefkopierbuch, S. 415.</w:t>
      </w:r>
    </w:p>
  </w:footnote>
  <w:footnote w:id="10">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tl w:val="0"/>
          <w:lang w:val="de-DE"/>
        </w:rPr>
        <w:t xml:space="preserve"> </w:t>
      </w:r>
      <w:r>
        <w:rPr>
          <w:rStyle w:val="None"/>
          <w:rFonts w:ascii="IFAO-Grec Unicode" w:hAnsi="IFAO-Grec Unicode"/>
          <w:sz w:val="20"/>
          <w:szCs w:val="20"/>
          <w:rtl w:val="0"/>
          <w:lang w:val="de-DE"/>
        </w:rPr>
        <w:t xml:space="preserve">Brief Wilckens an Schwartz, datiert </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3. Juli 1901.</w:t>
      </w:r>
      <w:r>
        <w:rPr>
          <w:rStyle w:val="None"/>
          <w:rFonts w:ascii="IFAO-Grec Unicode" w:hAnsi="IFAO-Grec Unicode" w:hint="default"/>
          <w:sz w:val="20"/>
          <w:szCs w:val="20"/>
          <w:rtl w:val="0"/>
          <w:lang w:val="de-DE"/>
        </w:rPr>
        <w:t xml:space="preserve">“ </w:t>
      </w:r>
      <w:r>
        <w:rPr>
          <w:rStyle w:val="None"/>
          <w:rtl w:val="0"/>
          <w:lang w:val="de-DE"/>
        </w:rPr>
        <w:t>Handschr. Abzug in SBB, NL Wilcken, Briefkopierbuch, S. 561.</w:t>
      </w:r>
    </w:p>
  </w:footnote>
  <w:footnote w:id="11">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w:t>
      </w:r>
      <w:r>
        <w:rPr>
          <w:rStyle w:val="Hyperlink.2"/>
        </w:rPr>
        <w:fldChar w:fldCharType="begin" w:fldLock="0"/>
      </w:r>
      <w:r>
        <w:rPr>
          <w:rStyle w:val="Hyperlink.2"/>
        </w:rPr>
        <w:instrText xml:space="preserve"> HYPERLINK "https://papyri.info/biblio/96809"</w:instrText>
      </w:r>
      <w:r>
        <w:rPr>
          <w:rStyle w:val="Hyperlink.2"/>
        </w:rPr>
        <w:fldChar w:fldCharType="separate" w:fldLock="0"/>
      </w:r>
      <w:r>
        <w:rPr>
          <w:rStyle w:val="Hyperlink.2"/>
          <w:rtl w:val="0"/>
          <w:lang w:val="de-DE"/>
        </w:rPr>
        <w:t>Erdmann 1902</w:t>
      </w:r>
      <w:r>
        <w:rPr/>
        <w:fldChar w:fldCharType="end" w:fldLock="0"/>
      </w:r>
      <w:r>
        <w:rPr>
          <w:rStyle w:val="None"/>
          <w:rFonts w:ascii="IFAO-Grec Unicode" w:hAnsi="IFAO-Grec Unicode"/>
          <w:sz w:val="20"/>
          <w:szCs w:val="20"/>
          <w:rtl w:val="0"/>
          <w:lang w:val="de-DE"/>
        </w:rPr>
        <w:t>: 37.</w:t>
      </w:r>
    </w:p>
  </w:footnote>
  <w:footnote w:id="12">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w:t>
      </w:r>
      <w:r>
        <w:rPr>
          <w:rStyle w:val="Hyperlink.2"/>
        </w:rPr>
        <w:fldChar w:fldCharType="begin" w:fldLock="0"/>
      </w:r>
      <w:r>
        <w:rPr>
          <w:rStyle w:val="Hyperlink.2"/>
        </w:rPr>
        <w:instrText xml:space="preserve"> HYPERLINK "https://papyri.info/biblio/86399"</w:instrText>
      </w:r>
      <w:r>
        <w:rPr>
          <w:rStyle w:val="Hyperlink.2"/>
        </w:rPr>
        <w:fldChar w:fldCharType="separate" w:fldLock="0"/>
      </w:r>
      <w:r>
        <w:rPr>
          <w:rStyle w:val="Hyperlink.2"/>
          <w:rtl w:val="0"/>
          <w:lang w:val="de-DE"/>
        </w:rPr>
        <w:t>Essler, Hermes-Wladarsch</w:t>
      </w:r>
      <w:r>
        <w:rPr/>
        <w:fldChar w:fldCharType="end" w:fldLock="0"/>
      </w:r>
      <w:r>
        <w:rPr>
          <w:rStyle w:val="None"/>
          <w:rFonts w:ascii="IFAO-Grec Unicode" w:hAnsi="IFAO-Grec Unicode"/>
          <w:sz w:val="20"/>
          <w:szCs w:val="20"/>
          <w:rtl w:val="0"/>
          <w:lang w:val="de-DE"/>
        </w:rPr>
        <w:t>: 433</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466.</w:t>
      </w:r>
    </w:p>
  </w:footnote>
  <w:footnote w:id="13">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Der einzige mir bekannte Hinweis auf ihr Verh</w:t>
      </w:r>
      <w:r>
        <w:rPr>
          <w:rStyle w:val="None"/>
          <w:rFonts w:ascii="IFAO-Grec Unicode" w:hAnsi="IFAO-Grec Unicode" w:hint="default"/>
          <w:sz w:val="20"/>
          <w:szCs w:val="20"/>
          <w:rtl w:val="0"/>
          <w:lang w:val="de-DE"/>
        </w:rPr>
        <w:t>ä</w:t>
      </w:r>
      <w:r>
        <w:rPr>
          <w:rStyle w:val="None"/>
          <w:rFonts w:ascii="IFAO-Grec Unicode" w:hAnsi="IFAO-Grec Unicode"/>
          <w:sz w:val="20"/>
          <w:szCs w:val="20"/>
          <w:rtl w:val="0"/>
          <w:lang w:val="de-DE"/>
        </w:rPr>
        <w:t xml:space="preserve">ltnis ist eine Bemerkung von Wilamowitz an den mit ihm befreundeten Schwartz in einem Brief vom 7.9.1930 (Nr. 43 bei </w:t>
      </w:r>
      <w:r>
        <w:rPr>
          <w:rStyle w:val="Hyperlink.2"/>
        </w:rPr>
        <w:fldChar w:fldCharType="begin" w:fldLock="0"/>
      </w:r>
      <w:r>
        <w:rPr>
          <w:rStyle w:val="Hyperlink.2"/>
        </w:rPr>
        <w:instrText xml:space="preserve"> HYPERLINK "https://papyri.info/biblio/96800"</w:instrText>
      </w:r>
      <w:r>
        <w:rPr>
          <w:rStyle w:val="Hyperlink.2"/>
        </w:rPr>
        <w:fldChar w:fldCharType="separate" w:fldLock="0"/>
      </w:r>
      <w:r>
        <w:rPr>
          <w:rStyle w:val="Hyperlink.2"/>
          <w:rtl w:val="0"/>
          <w:lang w:val="de-DE"/>
        </w:rPr>
        <w:t>Calder und Fowler 1986</w:t>
      </w:r>
      <w:r>
        <w:rPr/>
        <w:fldChar w:fldCharType="end" w:fldLock="0"/>
      </w:r>
      <w:r>
        <w:rPr>
          <w:rStyle w:val="None"/>
          <w:rFonts w:ascii="IFAO-Grec Unicode" w:hAnsi="IFAO-Grec Unicode"/>
          <w:sz w:val="20"/>
          <w:szCs w:val="20"/>
          <w:rtl w:val="0"/>
          <w:lang w:val="de-DE"/>
        </w:rPr>
        <w:t>: 100</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 xml:space="preserve">102; das Zitat auf S. 102), in dem er sich </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ber einen m</w:t>
      </w:r>
      <w:r>
        <w:rPr>
          <w:rStyle w:val="None"/>
          <w:rFonts w:ascii="IFAO-Grec Unicode" w:hAnsi="IFAO-Grec Unicode" w:hint="default"/>
          <w:sz w:val="20"/>
          <w:szCs w:val="20"/>
          <w:rtl w:val="0"/>
          <w:lang w:val="de-DE"/>
        </w:rPr>
        <w:t>ö</w:t>
      </w:r>
      <w:r>
        <w:rPr>
          <w:rStyle w:val="None"/>
          <w:rFonts w:ascii="IFAO-Grec Unicode" w:hAnsi="IFAO-Grec Unicode"/>
          <w:sz w:val="20"/>
          <w:szCs w:val="20"/>
          <w:rtl w:val="0"/>
          <w:lang w:val="de-DE"/>
        </w:rPr>
        <w:t>glichen Nachfolger des am 31.8.1930 verstorbenen Eduard Meyer (1855</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1930) f</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r den Orden Pour le m</w:t>
      </w:r>
      <w:r>
        <w:rPr>
          <w:rStyle w:val="None"/>
          <w:rFonts w:ascii="IFAO-Grec Unicode" w:hAnsi="IFAO-Grec Unicode" w:hint="default"/>
          <w:sz w:val="20"/>
          <w:szCs w:val="20"/>
          <w:rtl w:val="0"/>
          <w:lang w:val="de-DE"/>
        </w:rPr>
        <w:t>é</w:t>
      </w:r>
      <w:r>
        <w:rPr>
          <w:rStyle w:val="None"/>
          <w:rFonts w:ascii="IFAO-Grec Unicode" w:hAnsi="IFAO-Grec Unicode"/>
          <w:sz w:val="20"/>
          <w:szCs w:val="20"/>
          <w:rtl w:val="0"/>
          <w:lang w:val="de-DE"/>
        </w:rPr>
        <w:t>rite f</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r Wissenschaften und K</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 xml:space="preserve">nste </w:t>
      </w:r>
      <w:r>
        <w:rPr>
          <w:rStyle w:val="None"/>
          <w:rFonts w:ascii="IFAO-Grec Unicode" w:hAnsi="IFAO-Grec Unicode" w:hint="default"/>
          <w:sz w:val="20"/>
          <w:szCs w:val="20"/>
          <w:rtl w:val="0"/>
          <w:lang w:val="de-DE"/>
        </w:rPr>
        <w:t>ä</w:t>
      </w:r>
      <w:r>
        <w:rPr>
          <w:rStyle w:val="None"/>
          <w:rFonts w:ascii="IFAO-Grec Unicode" w:hAnsi="IFAO-Grec Unicode"/>
          <w:sz w:val="20"/>
          <w:szCs w:val="20"/>
          <w:rtl w:val="0"/>
          <w:lang w:val="de-DE"/>
        </w:rPr>
        <w:t>u</w:t>
      </w:r>
      <w:r>
        <w:rPr>
          <w:rStyle w:val="None"/>
          <w:rFonts w:ascii="IFAO-Grec Unicode" w:hAnsi="IFAO-Grec Unicode" w:hint="default"/>
          <w:sz w:val="20"/>
          <w:szCs w:val="20"/>
          <w:rtl w:val="0"/>
          <w:lang w:val="de-DE"/>
        </w:rPr>
        <w:t>ß</w:t>
      </w:r>
      <w:r>
        <w:rPr>
          <w:rStyle w:val="None"/>
          <w:rFonts w:ascii="IFAO-Grec Unicode" w:hAnsi="IFAO-Grec Unicode"/>
          <w:sz w:val="20"/>
          <w:szCs w:val="20"/>
          <w:rtl w:val="0"/>
          <w:lang w:val="de-DE"/>
        </w:rPr>
        <w:t xml:space="preserve">erte und Wilcken mit einem Pauschalurteil </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 xml:space="preserve">ber dessen Person ablehnte: </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Aber als ganzer Mann ist er von recht kleinem Format.</w:t>
      </w:r>
      <w:r>
        <w:rPr>
          <w:rStyle w:val="None"/>
          <w:rFonts w:ascii="IFAO-Grec Unicode" w:hAnsi="IFAO-Grec Unicode" w:hint="default"/>
          <w:sz w:val="20"/>
          <w:szCs w:val="20"/>
          <w:rtl w:val="0"/>
          <w:lang w:val="de-DE"/>
        </w:rPr>
        <w:t xml:space="preserve">“ </w:t>
      </w:r>
      <w:r>
        <w:rPr>
          <w:rStyle w:val="None"/>
          <w:rFonts w:ascii="IFAO-Grec Unicode" w:hAnsi="IFAO-Grec Unicode"/>
          <w:sz w:val="20"/>
          <w:szCs w:val="20"/>
          <w:rtl w:val="0"/>
          <w:lang w:val="de-DE"/>
        </w:rPr>
        <w:t>Dies mu</w:t>
      </w:r>
      <w:r>
        <w:rPr>
          <w:rStyle w:val="None"/>
          <w:rFonts w:ascii="IFAO-Grec Unicode" w:hAnsi="IFAO-Grec Unicode" w:hint="default"/>
          <w:sz w:val="20"/>
          <w:szCs w:val="20"/>
          <w:rtl w:val="0"/>
          <w:lang w:val="de-DE"/>
        </w:rPr>
        <w:t xml:space="preserve">ß </w:t>
      </w:r>
      <w:r>
        <w:rPr>
          <w:rStyle w:val="None"/>
          <w:rFonts w:ascii="IFAO-Grec Unicode" w:hAnsi="IFAO-Grec Unicode"/>
          <w:sz w:val="20"/>
          <w:szCs w:val="20"/>
          <w:rtl w:val="0"/>
          <w:lang w:val="de-DE"/>
        </w:rPr>
        <w:t>nicht der Auffassung von Schwartz entsprechen, zeigt aber wohl, da</w:t>
      </w:r>
      <w:r>
        <w:rPr>
          <w:rStyle w:val="None"/>
          <w:rFonts w:ascii="IFAO-Grec Unicode" w:hAnsi="IFAO-Grec Unicode" w:hint="default"/>
          <w:sz w:val="20"/>
          <w:szCs w:val="20"/>
          <w:rtl w:val="0"/>
          <w:lang w:val="de-DE"/>
        </w:rPr>
        <w:t xml:space="preserve">ß </w:t>
      </w:r>
      <w:r>
        <w:rPr>
          <w:rStyle w:val="None"/>
          <w:rFonts w:ascii="IFAO-Grec Unicode" w:hAnsi="IFAO-Grec Unicode"/>
          <w:sz w:val="20"/>
          <w:szCs w:val="20"/>
          <w:rtl w:val="0"/>
          <w:lang w:val="de-DE"/>
        </w:rPr>
        <w:t>Wilamowitz nicht von einem engen Verh</w:t>
      </w:r>
      <w:r>
        <w:rPr>
          <w:rStyle w:val="None"/>
          <w:rFonts w:ascii="IFAO-Grec Unicode" w:hAnsi="IFAO-Grec Unicode" w:hint="default"/>
          <w:sz w:val="20"/>
          <w:szCs w:val="20"/>
          <w:rtl w:val="0"/>
          <w:lang w:val="de-DE"/>
        </w:rPr>
        <w:t>ä</w:t>
      </w:r>
      <w:r>
        <w:rPr>
          <w:rStyle w:val="None"/>
          <w:rFonts w:ascii="IFAO-Grec Unicode" w:hAnsi="IFAO-Grec Unicode"/>
          <w:sz w:val="20"/>
          <w:szCs w:val="20"/>
          <w:rtl w:val="0"/>
          <w:lang w:val="de-DE"/>
        </w:rPr>
        <w:t>ltnis der beiden ausging. Anscheinend mit Zustimmung von Schwartz wurde am 1.3.1931 der von Wilamowitz favorisierte Sprachwissenschaftler Wilhelm Schulze (1863</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1935) in den Orden aufgenommen.</w:t>
      </w:r>
    </w:p>
  </w:footnote>
  <w:footnote w:id="14">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Brief Wilckens an Schwartz, datiert </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13.2.33</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 Handschr. Original in BSB M</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nchen, Schwartziana IIA, Wilcken, Ulrich, Nr. 1.</w:t>
      </w:r>
    </w:p>
  </w:footnote>
  <w:footnote w:id="15">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Vgl. Wilckens Bemerkung in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Style w:val="None"/>
          <w:rFonts w:ascii="IFAO-Grec Unicode" w:hAnsi="IFAO-Grec Unicode"/>
          <w:sz w:val="20"/>
          <w:szCs w:val="20"/>
          <w:rtl w:val="0"/>
          <w:lang w:val="de-DE"/>
        </w:rPr>
        <w:t xml:space="preserve">: 7 </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Ich habe selten meine Augen so angestrengt wie bei diesem St</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ck und habe selten so viel Zeit auf einen Text verwendet wie auf diesen, und doch ist das Ergebnis noch sehr verbesserungsbed</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rftig.</w:t>
      </w:r>
      <w:r>
        <w:rPr>
          <w:rStyle w:val="None"/>
          <w:rFonts w:ascii="IFAO-Grec Unicode" w:hAnsi="IFAO-Grec Unicode" w:hint="default"/>
          <w:sz w:val="20"/>
          <w:szCs w:val="20"/>
          <w:rtl w:val="0"/>
          <w:lang w:val="de-DE"/>
        </w:rPr>
        <w:t>“</w:t>
      </w:r>
    </w:p>
  </w:footnote>
  <w:footnote w:id="16">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Brief Wilckens an Schwartz, datiert </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21.2.33</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 Handschr. Original in BSB M</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nchen, Schwartziana IIA, Wilcken, Ulrich, Nr. 2.</w:t>
      </w:r>
    </w:p>
  </w:footnote>
  <w:footnote w:id="17">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Dieselbe Konvention befolgte Wilcken in der Ausgabe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Style w:val="None"/>
          <w:rFonts w:ascii="IFAO-Grec Unicode" w:hAnsi="IFAO-Grec Unicode"/>
          <w:sz w:val="20"/>
          <w:szCs w:val="20"/>
          <w:rtl w:val="0"/>
          <w:lang w:val="de-DE"/>
        </w:rPr>
        <w:t xml:space="preserve">: 10): </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Ich bemerke noch, da</w:t>
      </w:r>
      <w:r>
        <w:rPr>
          <w:rStyle w:val="None"/>
          <w:rFonts w:ascii="IFAO-Grec Unicode" w:hAnsi="IFAO-Grec Unicode" w:hint="default"/>
          <w:sz w:val="20"/>
          <w:szCs w:val="20"/>
          <w:rtl w:val="0"/>
          <w:lang w:val="de-DE"/>
        </w:rPr>
        <w:t xml:space="preserve">ß </w:t>
      </w:r>
      <w:r>
        <w:rPr>
          <w:rStyle w:val="None"/>
          <w:rFonts w:ascii="IFAO-Grec Unicode" w:hAnsi="IFAO-Grec Unicode"/>
          <w:sz w:val="20"/>
          <w:szCs w:val="20"/>
          <w:rtl w:val="0"/>
          <w:lang w:val="de-DE"/>
        </w:rPr>
        <w:t>in dem folgenden Text (wie auch in den sp</w:t>
      </w:r>
      <w:r>
        <w:rPr>
          <w:rStyle w:val="None"/>
          <w:rFonts w:ascii="IFAO-Grec Unicode" w:hAnsi="IFAO-Grec Unicode" w:hint="default"/>
          <w:sz w:val="20"/>
          <w:szCs w:val="20"/>
          <w:rtl w:val="0"/>
          <w:lang w:val="de-DE"/>
        </w:rPr>
        <w:t>ä</w:t>
      </w:r>
      <w:r>
        <w:rPr>
          <w:rStyle w:val="None"/>
          <w:rFonts w:ascii="IFAO-Grec Unicode" w:hAnsi="IFAO-Grec Unicode"/>
          <w:sz w:val="20"/>
          <w:szCs w:val="20"/>
          <w:rtl w:val="0"/>
          <w:lang w:val="de-DE"/>
        </w:rPr>
        <w:t>teren) Punkte unter den Buchstaben diese als unsicher gelesen bezeichnen, w</w:t>
      </w:r>
      <w:r>
        <w:rPr>
          <w:rStyle w:val="None"/>
          <w:rFonts w:ascii="IFAO-Grec Unicode" w:hAnsi="IFAO-Grec Unicode" w:hint="default"/>
          <w:sz w:val="20"/>
          <w:szCs w:val="20"/>
          <w:rtl w:val="0"/>
          <w:lang w:val="de-DE"/>
        </w:rPr>
        <w:t>ä</w:t>
      </w:r>
      <w:r>
        <w:rPr>
          <w:rStyle w:val="None"/>
          <w:rFonts w:ascii="IFAO-Grec Unicode" w:hAnsi="IFAO-Grec Unicode"/>
          <w:sz w:val="20"/>
          <w:szCs w:val="20"/>
          <w:rtl w:val="0"/>
          <w:lang w:val="de-DE"/>
        </w:rPr>
        <w:t>hrend daruntergesetzte kleine Striche andeuten, da</w:t>
      </w:r>
      <w:r>
        <w:rPr>
          <w:rStyle w:val="None"/>
          <w:rFonts w:ascii="IFAO-Grec Unicode" w:hAnsi="IFAO-Grec Unicode" w:hint="default"/>
          <w:sz w:val="20"/>
          <w:szCs w:val="20"/>
          <w:rtl w:val="0"/>
          <w:lang w:val="de-DE"/>
        </w:rPr>
        <w:t xml:space="preserve">ß </w:t>
      </w:r>
      <w:r>
        <w:rPr>
          <w:rStyle w:val="None"/>
          <w:rFonts w:ascii="IFAO-Grec Unicode" w:hAnsi="IFAO-Grec Unicode"/>
          <w:sz w:val="20"/>
          <w:szCs w:val="20"/>
          <w:rtl w:val="0"/>
          <w:lang w:val="de-DE"/>
        </w:rPr>
        <w:t>eine st</w:t>
      </w:r>
      <w:r>
        <w:rPr>
          <w:rStyle w:val="None"/>
          <w:rFonts w:ascii="IFAO-Grec Unicode" w:hAnsi="IFAO-Grec Unicode" w:hint="default"/>
          <w:sz w:val="20"/>
          <w:szCs w:val="20"/>
          <w:rtl w:val="0"/>
          <w:lang w:val="de-DE"/>
        </w:rPr>
        <w:t>ä</w:t>
      </w:r>
      <w:r>
        <w:rPr>
          <w:rStyle w:val="None"/>
          <w:rFonts w:ascii="IFAO-Grec Unicode" w:hAnsi="IFAO-Grec Unicode"/>
          <w:sz w:val="20"/>
          <w:szCs w:val="20"/>
          <w:rtl w:val="0"/>
          <w:lang w:val="de-DE"/>
        </w:rPr>
        <w:t>rkere Besch</w:t>
      </w:r>
      <w:r>
        <w:rPr>
          <w:rStyle w:val="None"/>
          <w:rFonts w:ascii="IFAO-Grec Unicode" w:hAnsi="IFAO-Grec Unicode" w:hint="default"/>
          <w:sz w:val="20"/>
          <w:szCs w:val="20"/>
          <w:rtl w:val="0"/>
          <w:lang w:val="de-DE"/>
        </w:rPr>
        <w:t>ä</w:t>
      </w:r>
      <w:r>
        <w:rPr>
          <w:rStyle w:val="None"/>
          <w:rFonts w:ascii="IFAO-Grec Unicode" w:hAnsi="IFAO-Grec Unicode"/>
          <w:sz w:val="20"/>
          <w:szCs w:val="20"/>
          <w:rtl w:val="0"/>
          <w:lang w:val="de-DE"/>
        </w:rPr>
        <w:t>digung des Buchstabens vorliegt.</w:t>
      </w:r>
      <w:r>
        <w:rPr>
          <w:rStyle w:val="None"/>
          <w:rFonts w:ascii="IFAO-Grec Unicode" w:hAnsi="IFAO-Grec Unicode" w:hint="default"/>
          <w:sz w:val="20"/>
          <w:szCs w:val="20"/>
          <w:rtl w:val="0"/>
          <w:lang w:val="de-DE"/>
        </w:rPr>
        <w:t xml:space="preserve">“ </w:t>
      </w:r>
      <w:r>
        <w:rPr>
          <w:rStyle w:val="None"/>
          <w:rFonts w:ascii="IFAO-Grec Unicode" w:hAnsi="IFAO-Grec Unicode"/>
          <w:sz w:val="20"/>
          <w:szCs w:val="20"/>
          <w:rtl w:val="0"/>
          <w:lang w:val="de-DE"/>
        </w:rPr>
        <w:t xml:space="preserve">Diesen Punkt hatte er schon bei der </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bernahme des Leidener Klammersystems als Ausnahme betont (</w:t>
      </w:r>
      <w:r>
        <w:rPr>
          <w:rStyle w:val="Hyperlink.2"/>
        </w:rPr>
        <w:fldChar w:fldCharType="begin" w:fldLock="0"/>
      </w:r>
      <w:r>
        <w:rPr>
          <w:rStyle w:val="Hyperlink.2"/>
        </w:rPr>
        <w:instrText xml:space="preserve"> HYPERLINK "https://papyri.info/biblio/34353"</w:instrText>
      </w:r>
      <w:r>
        <w:rPr>
          <w:rStyle w:val="Hyperlink.2"/>
        </w:rPr>
        <w:fldChar w:fldCharType="separate" w:fldLock="0"/>
      </w:r>
      <w:r>
        <w:rPr>
          <w:rStyle w:val="Hyperlink.2"/>
          <w:rtl w:val="0"/>
          <w:lang w:val="de-DE"/>
        </w:rPr>
        <w:t>Wilcken 1932</w:t>
      </w:r>
      <w:r>
        <w:rPr/>
        <w:fldChar w:fldCharType="end" w:fldLock="0"/>
      </w:r>
      <w:r>
        <w:rPr>
          <w:rStyle w:val="None"/>
          <w:rFonts w:ascii="IFAO-Grec Unicode" w:hAnsi="IFAO-Grec Unicode"/>
          <w:sz w:val="20"/>
          <w:szCs w:val="20"/>
          <w:rtl w:val="0"/>
          <w:lang w:val="de-DE"/>
        </w:rPr>
        <w:t xml:space="preserve">: 212 Anm. 1): </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Wenn in der Chronique l. c. S. 285 A. 1 (vgl. auch S. 272ff.) von der Anwendung der Horizontalstriche unter Buchstaben, die nach Ansicht der Editoren trotz gr</w:t>
      </w:r>
      <w:r>
        <w:rPr>
          <w:rStyle w:val="None"/>
          <w:rFonts w:ascii="IFAO-Grec Unicode" w:hAnsi="IFAO-Grec Unicode" w:hint="default"/>
          <w:sz w:val="20"/>
          <w:szCs w:val="20"/>
          <w:rtl w:val="0"/>
          <w:lang w:val="de-DE"/>
        </w:rPr>
        <w:t>öß</w:t>
      </w:r>
      <w:r>
        <w:rPr>
          <w:rStyle w:val="None"/>
          <w:rFonts w:ascii="IFAO-Grec Unicode" w:hAnsi="IFAO-Grec Unicode"/>
          <w:sz w:val="20"/>
          <w:szCs w:val="20"/>
          <w:rtl w:val="0"/>
          <w:lang w:val="de-DE"/>
        </w:rPr>
        <w:t>erer Verst</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mmelung sicher gelesen sind, abgeraten wird, so m</w:t>
      </w:r>
      <w:r>
        <w:rPr>
          <w:rStyle w:val="None"/>
          <w:rFonts w:ascii="IFAO-Grec Unicode" w:hAnsi="IFAO-Grec Unicode" w:hint="default"/>
          <w:sz w:val="20"/>
          <w:szCs w:val="20"/>
          <w:rtl w:val="0"/>
          <w:lang w:val="de-DE"/>
        </w:rPr>
        <w:t>ö</w:t>
      </w:r>
      <w:r>
        <w:rPr>
          <w:rStyle w:val="None"/>
          <w:rFonts w:ascii="IFAO-Grec Unicode" w:hAnsi="IFAO-Grec Unicode"/>
          <w:sz w:val="20"/>
          <w:szCs w:val="20"/>
          <w:rtl w:val="0"/>
          <w:lang w:val="de-DE"/>
        </w:rPr>
        <w:t>chte ich f</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r meine Person auf diese einst von P. Viereck eingef</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hrte Methode nicht gern verzichten, denn ich halte es doch f</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r erw</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nscht, da</w:t>
      </w:r>
      <w:r>
        <w:rPr>
          <w:rStyle w:val="None"/>
          <w:rFonts w:ascii="IFAO-Grec Unicode" w:hAnsi="IFAO-Grec Unicode" w:hint="default"/>
          <w:sz w:val="20"/>
          <w:szCs w:val="20"/>
          <w:rtl w:val="0"/>
          <w:lang w:val="de-DE"/>
        </w:rPr>
        <w:t xml:space="preserve">ß </w:t>
      </w:r>
      <w:r>
        <w:rPr>
          <w:rStyle w:val="None"/>
          <w:rFonts w:ascii="IFAO-Grec Unicode" w:hAnsi="IFAO-Grec Unicode"/>
          <w:sz w:val="20"/>
          <w:szCs w:val="20"/>
          <w:rtl w:val="0"/>
          <w:lang w:val="de-DE"/>
        </w:rPr>
        <w:t>man auf diese einfache Weise eine klarere Vorstellung von der Erhaltung des Originals bekommt.</w:t>
      </w:r>
      <w:r>
        <w:rPr>
          <w:rStyle w:val="None"/>
          <w:rFonts w:ascii="IFAO-Grec Unicode" w:hAnsi="IFAO-Grec Unicode" w:hint="default"/>
          <w:sz w:val="20"/>
          <w:szCs w:val="20"/>
          <w:rtl w:val="0"/>
          <w:lang w:val="de-DE"/>
        </w:rPr>
        <w:t>“</w:t>
      </w:r>
    </w:p>
  </w:footnote>
  <w:footnote w:id="18">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Brief Wilckens an Schwartz, datiert </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27.2.33</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 Handschr. Original in BSB M</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nchen, Schwartziana IIA, Wilcken, Ulrich, Nr. 3.</w:t>
      </w:r>
    </w:p>
  </w:footnote>
  <w:footnote w:id="19">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Schwartz hielt am 4.3.1933 vor der Bayerischen Akademie einen Vortrag, der zusammen mit einem weiteren Vortrag vom 2.6.1934 in </w:t>
      </w:r>
      <w:r>
        <w:rPr>
          <w:rStyle w:val="Hyperlink.2"/>
        </w:rPr>
        <w:fldChar w:fldCharType="begin" w:fldLock="0"/>
      </w:r>
      <w:r>
        <w:rPr>
          <w:rStyle w:val="Hyperlink.2"/>
        </w:rPr>
        <w:instrText xml:space="preserve"> HYPERLINK "https://papyri.info/biblio/96797"</w:instrText>
      </w:r>
      <w:r>
        <w:rPr>
          <w:rStyle w:val="Hyperlink.2"/>
        </w:rPr>
        <w:fldChar w:fldCharType="separate" w:fldLock="0"/>
      </w:r>
      <w:r>
        <w:rPr>
          <w:rStyle w:val="Hyperlink.2"/>
          <w:rtl w:val="0"/>
          <w:lang w:val="de-DE"/>
        </w:rPr>
        <w:t>Schwartz 1934</w:t>
      </w:r>
      <w:r>
        <w:rPr/>
        <w:fldChar w:fldCharType="end" w:fldLock="0"/>
      </w:r>
      <w:r>
        <w:rPr>
          <w:rStyle w:val="None"/>
          <w:rFonts w:ascii="IFAO-Grec Unicode" w:hAnsi="IFAO-Grec Unicode"/>
          <w:sz w:val="20"/>
          <w:szCs w:val="20"/>
          <w:rtl w:val="0"/>
          <w:lang w:val="de-DE"/>
        </w:rPr>
        <w:t xml:space="preserve"> ver</w:t>
      </w:r>
      <w:r>
        <w:rPr>
          <w:rStyle w:val="None"/>
          <w:rFonts w:ascii="IFAO-Grec Unicode" w:hAnsi="IFAO-Grec Unicode" w:hint="default"/>
          <w:sz w:val="20"/>
          <w:szCs w:val="20"/>
          <w:rtl w:val="0"/>
          <w:lang w:val="de-DE"/>
        </w:rPr>
        <w:t>ö</w:t>
      </w:r>
      <w:r>
        <w:rPr>
          <w:rStyle w:val="None"/>
          <w:rFonts w:ascii="IFAO-Grec Unicode" w:hAnsi="IFAO-Grec Unicode"/>
          <w:sz w:val="20"/>
          <w:szCs w:val="20"/>
          <w:rtl w:val="0"/>
          <w:lang w:val="de-DE"/>
        </w:rPr>
        <w:t>ffentlicht wurde.</w:t>
      </w:r>
    </w:p>
  </w:footnote>
  <w:footnote w:id="20">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Brief Wilckens an Schwartz, datiert </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6.3.33</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 Handschr. Original in BSB M</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 xml:space="preserve">nchen, Schwartziana IIA, Wilcken, Ulrich, Nr. 4. Zur Charakteristik des Papyrus vgl. </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Style w:val="None"/>
          <w:rFonts w:ascii="IFAO-Grec Unicode" w:hAnsi="IFAO-Grec Unicode"/>
          <w:sz w:val="20"/>
          <w:szCs w:val="20"/>
          <w:rtl w:val="0"/>
          <w:lang w:val="de-DE"/>
        </w:rPr>
        <w:t>: 86</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94.</w:t>
      </w:r>
    </w:p>
  </w:footnote>
  <w:footnote w:id="21">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Nach den </w:t>
      </w:r>
      <w:r>
        <w:rPr>
          <w:rStyle w:val="Hyperlink.2"/>
        </w:rPr>
        <w:fldChar w:fldCharType="begin" w:fldLock="0"/>
      </w:r>
      <w:r>
        <w:rPr>
          <w:rStyle w:val="Hyperlink.2"/>
        </w:rPr>
        <w:instrText xml:space="preserve"> HYPERLINK "https://books.google.ca/books?id=bkgAAAAAMAAJ&amp;hl=de&amp;pg=PA364%23v=onepage&amp;q&amp;f=false"</w:instrText>
      </w:r>
      <w:r>
        <w:rPr>
          <w:rStyle w:val="Hyperlink.2"/>
        </w:rPr>
        <w:fldChar w:fldCharType="separate" w:fldLock="0"/>
      </w:r>
      <w:r>
        <w:rPr>
          <w:rStyle w:val="Hyperlink.2"/>
          <w:rtl w:val="0"/>
          <w:lang w:val="de-DE"/>
        </w:rPr>
        <w:t>SPAW 1933: 364</w:t>
      </w:r>
      <w:r>
        <w:rPr/>
        <w:fldChar w:fldCharType="end" w:fldLock="0"/>
      </w:r>
      <w:r>
        <w:rPr>
          <w:rStyle w:val="None"/>
          <w:rFonts w:ascii="IFAO-Grec Unicode" w:hAnsi="IFAO-Grec Unicode"/>
          <w:sz w:val="20"/>
          <w:szCs w:val="20"/>
          <w:rtl w:val="0"/>
          <w:lang w:val="de-DE"/>
        </w:rPr>
        <w:t xml:space="preserve"> sprach der Orientalist Heinrich L</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ders (1869</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 xml:space="preserve">1943) am 9.3.1933 </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 xml:space="preserve">ber den ostasiatischen Tierzyklus (abgedruckt als </w:t>
      </w:r>
      <w:r>
        <w:rPr>
          <w:rStyle w:val="Hyperlink.2"/>
        </w:rPr>
        <w:fldChar w:fldCharType="begin" w:fldLock="0"/>
      </w:r>
      <w:r>
        <w:rPr>
          <w:rStyle w:val="Hyperlink.2"/>
        </w:rPr>
        <w:instrText xml:space="preserve"> HYPERLINK "https://papyri.info/biblio/96522"</w:instrText>
      </w:r>
      <w:r>
        <w:rPr>
          <w:rStyle w:val="Hyperlink.2"/>
        </w:rPr>
        <w:fldChar w:fldCharType="separate" w:fldLock="0"/>
      </w:r>
      <w:r>
        <w:rPr>
          <w:rStyle w:val="Hyperlink.2"/>
          <w:rtl w:val="0"/>
          <w:lang w:val="de-DE"/>
        </w:rPr>
        <w:t>L</w:t>
      </w:r>
      <w:r>
        <w:rPr>
          <w:rStyle w:val="Hyperlink.2"/>
          <w:rtl w:val="0"/>
          <w:lang w:val="de-DE"/>
        </w:rPr>
        <w:t>ü</w:t>
      </w:r>
      <w:r>
        <w:rPr>
          <w:rStyle w:val="Hyperlink.2"/>
          <w:rtl w:val="0"/>
          <w:lang w:val="de-DE"/>
        </w:rPr>
        <w:t>ders 1933</w:t>
      </w:r>
      <w:r>
        <w:rPr/>
        <w:fldChar w:fldCharType="end" w:fldLock="0"/>
      </w:r>
      <w:r>
        <w:rPr>
          <w:rStyle w:val="None"/>
          <w:rFonts w:ascii="IFAO-Grec Unicode" w:hAnsi="IFAO-Grec Unicode"/>
          <w:sz w:val="20"/>
          <w:szCs w:val="20"/>
          <w:rtl w:val="0"/>
          <w:lang w:val="de-DE"/>
        </w:rPr>
        <w:t>).</w:t>
      </w:r>
    </w:p>
  </w:footnote>
  <w:footnote w:id="22">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Das Zitat in </w:t>
      </w:r>
      <w:r>
        <w:rPr>
          <w:rStyle w:val="Hyperlink.2"/>
        </w:rPr>
        <w:fldChar w:fldCharType="begin" w:fldLock="0"/>
      </w:r>
      <w:r>
        <w:rPr>
          <w:rStyle w:val="Hyperlink.2"/>
        </w:rPr>
        <w:instrText xml:space="preserve"> HYPERLINK "https://papyri.info/biblio/96798"</w:instrText>
      </w:r>
      <w:r>
        <w:rPr>
          <w:rStyle w:val="Hyperlink.2"/>
        </w:rPr>
        <w:fldChar w:fldCharType="separate" w:fldLock="0"/>
      </w:r>
      <w:r>
        <w:rPr>
          <w:rStyle w:val="Hyperlink.2"/>
          <w:rtl w:val="0"/>
          <w:lang w:val="de-DE"/>
        </w:rPr>
        <w:t>Schwartz 1887</w:t>
      </w:r>
      <w:r>
        <w:rPr/>
        <w:fldChar w:fldCharType="end" w:fldLock="0"/>
      </w:r>
      <w:r>
        <w:rPr>
          <w:rStyle w:val="Hyperlink.2"/>
        </w:rPr>
        <w:fldChar w:fldCharType="begin" w:fldLock="0"/>
      </w:r>
      <w:r>
        <w:rPr>
          <w:rStyle w:val="Hyperlink.2"/>
        </w:rPr>
        <w:instrText xml:space="preserve"> HYPERLINK "https://archive.org/details/scholiaineuripi00schwgoog/page/n14/mode/2up"</w:instrText>
      </w:r>
      <w:r>
        <w:rPr>
          <w:rStyle w:val="Hyperlink.2"/>
        </w:rPr>
        <w:fldChar w:fldCharType="separate" w:fldLock="0"/>
      </w:r>
      <w:r>
        <w:rPr>
          <w:rStyle w:val="Hyperlink.2"/>
          <w:rtl w:val="0"/>
          <w:lang w:val="de-DE"/>
        </w:rPr>
        <w:t>: X</w:t>
      </w:r>
      <w:r>
        <w:rPr/>
        <w:fldChar w:fldCharType="end" w:fldLock="0"/>
      </w:r>
      <w:r>
        <w:rPr>
          <w:rStyle w:val="None"/>
          <w:rFonts w:ascii="IFAO-Grec Unicode" w:hAnsi="IFAO-Grec Unicode"/>
          <w:sz w:val="20"/>
          <w:szCs w:val="20"/>
          <w:rtl w:val="0"/>
          <w:lang w:val="de-DE"/>
        </w:rPr>
        <w:t>.</w:t>
      </w:r>
    </w:p>
  </w:footnote>
  <w:footnote w:id="23">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Die Kursivierung des Titels stammt von mir. Das Zitat ist aus </w:t>
      </w:r>
      <w:r>
        <w:rPr>
          <w:rStyle w:val="Hyperlink.2"/>
        </w:rPr>
        <w:fldChar w:fldCharType="begin" w:fldLock="0"/>
      </w:r>
      <w:r>
        <w:rPr>
          <w:rStyle w:val="Hyperlink.2"/>
        </w:rPr>
        <w:instrText xml:space="preserve"> HYPERLINK "https://papyri.info/biblio/96798"</w:instrText>
      </w:r>
      <w:r>
        <w:rPr>
          <w:rStyle w:val="Hyperlink.2"/>
        </w:rPr>
        <w:fldChar w:fldCharType="separate" w:fldLock="0"/>
      </w:r>
      <w:r>
        <w:rPr>
          <w:rStyle w:val="Hyperlink.2"/>
          <w:rtl w:val="0"/>
          <w:lang w:val="de-DE"/>
        </w:rPr>
        <w:t>Schwartz 1887</w:t>
      </w:r>
      <w:r>
        <w:rPr/>
        <w:fldChar w:fldCharType="end" w:fldLock="0"/>
      </w:r>
      <w:r>
        <w:rPr>
          <w:rStyle w:val="Hyperlink.2"/>
        </w:rPr>
        <w:fldChar w:fldCharType="begin" w:fldLock="0"/>
      </w:r>
      <w:r>
        <w:rPr>
          <w:rStyle w:val="Hyperlink.2"/>
        </w:rPr>
        <w:instrText xml:space="preserve"> HYPERLINK "https://archive.org/details/scholiaineuripi00schwgoog/page/408/mode/2up."</w:instrText>
      </w:r>
      <w:r>
        <w:rPr>
          <w:rStyle w:val="Hyperlink.2"/>
        </w:rPr>
        <w:fldChar w:fldCharType="separate" w:fldLock="0"/>
      </w:r>
      <w:r>
        <w:rPr>
          <w:rStyle w:val="Hyperlink.2"/>
          <w:rtl w:val="0"/>
          <w:lang w:val="de-DE"/>
        </w:rPr>
        <w:t>: 409</w:t>
      </w:r>
      <w:r>
        <w:rPr/>
        <w:fldChar w:fldCharType="end" w:fldLock="0"/>
      </w:r>
      <w:r>
        <w:rPr>
          <w:rStyle w:val="None"/>
          <w:rFonts w:ascii="IFAO-Grec Unicode" w:hAnsi="IFAO-Grec Unicode"/>
          <w:sz w:val="20"/>
          <w:szCs w:val="20"/>
          <w:rtl w:val="0"/>
          <w:lang w:val="de-DE"/>
        </w:rPr>
        <w:t>.</w:t>
      </w:r>
    </w:p>
  </w:footnote>
  <w:footnote w:id="24">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Diese Auffassung vertritt Wilcken auch in Vorwort und Kommentar seiner Edition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Style w:val="None"/>
          <w:rFonts w:ascii="IFAO-Grec Unicode" w:hAnsi="IFAO-Grec Unicode"/>
          <w:sz w:val="20"/>
          <w:szCs w:val="20"/>
          <w:rtl w:val="0"/>
          <w:lang w:val="de-DE"/>
        </w:rPr>
        <w:t xml:space="preserve">: 9 und 13). Die neuerliche Kontrolle des Papyrus hat allerdings die Lesung der Zeilenzahl </w:t>
      </w:r>
      <w:r>
        <w:rPr>
          <w:rStyle w:val="None"/>
          <w:rFonts w:ascii="IFAO-Grec Unicode" w:hAnsi="IFAO-Grec Unicode" w:hint="default"/>
          <w:sz w:val="20"/>
          <w:szCs w:val="20"/>
          <w:rtl w:val="0"/>
          <w:lang w:val="de-DE"/>
        </w:rPr>
        <w:t xml:space="preserve">– </w:t>
      </w:r>
      <w:r>
        <w:rPr>
          <w:rStyle w:val="None"/>
          <w:rFonts w:ascii="IFAO-Grec Unicode" w:hAnsi="IFAO-Grec Unicode"/>
          <w:sz w:val="20"/>
          <w:szCs w:val="20"/>
          <w:rtl w:val="0"/>
          <w:lang w:val="de-DE"/>
        </w:rPr>
        <w:t>und damit alle darauf gr</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ndenden Schlu</w:t>
      </w:r>
      <w:r>
        <w:rPr>
          <w:rStyle w:val="None"/>
          <w:rFonts w:ascii="IFAO-Grec Unicode" w:hAnsi="IFAO-Grec Unicode" w:hint="default"/>
          <w:sz w:val="20"/>
          <w:szCs w:val="20"/>
          <w:rtl w:val="0"/>
          <w:lang w:val="de-DE"/>
        </w:rPr>
        <w:t>ß</w:t>
      </w:r>
      <w:r>
        <w:rPr>
          <w:rStyle w:val="None"/>
          <w:rFonts w:ascii="IFAO-Grec Unicode" w:hAnsi="IFAO-Grec Unicode"/>
          <w:sz w:val="20"/>
          <w:szCs w:val="20"/>
          <w:rtl w:val="0"/>
          <w:lang w:val="de-DE"/>
        </w:rPr>
        <w:t xml:space="preserve">folgerungen </w:t>
      </w:r>
      <w:r>
        <w:rPr>
          <w:rStyle w:val="None"/>
          <w:rFonts w:ascii="IFAO-Grec Unicode" w:hAnsi="IFAO-Grec Unicode" w:hint="default"/>
          <w:sz w:val="20"/>
          <w:szCs w:val="20"/>
          <w:rtl w:val="0"/>
          <w:lang w:val="de-DE"/>
        </w:rPr>
        <w:t xml:space="preserve">– </w:t>
      </w:r>
      <w:r>
        <w:rPr>
          <w:rStyle w:val="None"/>
          <w:rFonts w:ascii="IFAO-Grec Unicode" w:hAnsi="IFAO-Grec Unicode"/>
          <w:sz w:val="20"/>
          <w:szCs w:val="20"/>
          <w:rtl w:val="0"/>
          <w:lang w:val="de-DE"/>
        </w:rPr>
        <w:t xml:space="preserve">in Zweifel gezogen, vgl. </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Style w:val="None"/>
          <w:rFonts w:ascii="IFAO-Grec Unicode" w:hAnsi="IFAO-Grec Unicode"/>
          <w:sz w:val="20"/>
          <w:szCs w:val="20"/>
          <w:rtl w:val="0"/>
          <w:lang w:val="de-DE"/>
        </w:rPr>
        <w:t>: 82</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86.</w:t>
      </w:r>
    </w:p>
  </w:footnote>
  <w:footnote w:id="25">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Brief Wilckens an Schwartz, datiert </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3.4.33</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 Handschr. Original in BSB M</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nchen, Schwartziana IIA, Wilcken, Ulrich, Nr. 5.</w:t>
      </w:r>
    </w:p>
  </w:footnote>
  <w:footnote w:id="26">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Im Brief ist wohl etwas wie </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begangen zu haben</w:t>
      </w:r>
      <w:r>
        <w:rPr>
          <w:rStyle w:val="None"/>
          <w:rFonts w:ascii="IFAO-Grec Unicode" w:hAnsi="IFAO-Grec Unicode" w:hint="default"/>
          <w:sz w:val="20"/>
          <w:szCs w:val="20"/>
          <w:rtl w:val="0"/>
          <w:lang w:val="de-DE"/>
        </w:rPr>
        <w:t xml:space="preserve">“ </w:t>
      </w:r>
      <w:r>
        <w:rPr>
          <w:rStyle w:val="None"/>
          <w:rFonts w:ascii="IFAO-Grec Unicode" w:hAnsi="IFAO-Grec Unicode"/>
          <w:sz w:val="20"/>
          <w:szCs w:val="20"/>
          <w:rtl w:val="0"/>
          <w:lang w:val="de-DE"/>
        </w:rPr>
        <w:t>ausgefallen. Die erw</w:t>
      </w:r>
      <w:r>
        <w:rPr>
          <w:rStyle w:val="None"/>
          <w:rFonts w:ascii="IFAO-Grec Unicode" w:hAnsi="IFAO-Grec Unicode" w:hint="default"/>
          <w:sz w:val="20"/>
          <w:szCs w:val="20"/>
          <w:rtl w:val="0"/>
          <w:lang w:val="de-DE"/>
        </w:rPr>
        <w:t>ä</w:t>
      </w:r>
      <w:r>
        <w:rPr>
          <w:rStyle w:val="None"/>
          <w:rFonts w:ascii="IFAO-Grec Unicode" w:hAnsi="IFAO-Grec Unicode"/>
          <w:sz w:val="20"/>
          <w:szCs w:val="20"/>
          <w:rtl w:val="0"/>
          <w:lang w:val="de-DE"/>
        </w:rPr>
        <w:t>hnte Lesung fand keine Aufnahme in Wilckens Edition.</w:t>
      </w:r>
    </w:p>
  </w:footnote>
  <w:footnote w:id="27">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Zur Problematik dieser Lesung vgl. </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Style w:val="None"/>
          <w:rFonts w:ascii="IFAO-Grec Unicode" w:hAnsi="IFAO-Grec Unicode"/>
          <w:sz w:val="20"/>
          <w:szCs w:val="20"/>
          <w:rtl w:val="0"/>
          <w:lang w:val="de-DE"/>
        </w:rPr>
        <w:t>: 63.</w:t>
      </w:r>
    </w:p>
  </w:footnote>
  <w:footnote w:id="28">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Die neuere Kontrolle des Originals an dieser Stelle (</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Style w:val="None"/>
          <w:rFonts w:ascii="IFAO-Grec Unicode" w:hAnsi="IFAO-Grec Unicode"/>
          <w:sz w:val="20"/>
          <w:szCs w:val="20"/>
          <w:rtl w:val="0"/>
          <w:lang w:val="de-DE"/>
        </w:rPr>
        <w:t>: 44) f</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 xml:space="preserve">hrte zu </w:t>
      </w:r>
      <w:r>
        <w:rPr>
          <w:rStyle w:val="None"/>
          <w:rFonts w:ascii="IFAO-Grec Unicode" w:hAnsi="IFAO-Grec Unicode" w:hint="default"/>
          <w:sz w:val="20"/>
          <w:szCs w:val="20"/>
          <w:rtl w:val="0"/>
          <w:lang w:val="de-DE"/>
        </w:rPr>
        <w:t>ο</w:t>
      </w:r>
      <w:r>
        <w:rPr>
          <w:rStyle w:val="None"/>
          <w:rFonts w:ascii="IFAO-Grec Unicode" w:hAnsi="IFAO-Grec Unicode"/>
          <w:sz w:val="20"/>
          <w:szCs w:val="20"/>
          <w:rtl w:val="0"/>
          <w:lang w:val="de-DE"/>
        </w:rPr>
        <w:t>]</w:t>
      </w:r>
      <w:r>
        <w:rPr>
          <w:rStyle w:val="None"/>
          <w:rFonts w:ascii="IFAO-Grec Unicode" w:hAnsi="IFAO-Grec Unicode" w:hint="default"/>
          <w:sz w:val="20"/>
          <w:szCs w:val="20"/>
          <w:rtl w:val="0"/>
          <w:lang w:val="de-DE"/>
        </w:rPr>
        <w:t>ξ̣</w:t>
      </w:r>
      <w:r>
        <w:rPr>
          <w:rStyle w:val="None"/>
          <w:rFonts w:ascii="IFAO-Grec Unicode" w:hAnsi="IFAO-Grec Unicode"/>
          <w:sz w:val="20"/>
          <w:szCs w:val="20"/>
          <w:rtl w:val="0"/>
          <w:lang w:val="de-DE"/>
        </w:rPr>
        <w:t>[</w:t>
      </w:r>
      <w:r>
        <w:rPr>
          <w:rStyle w:val="None"/>
          <w:rFonts w:ascii="IFAO-Grec Unicode" w:hAnsi="IFAO-Grec Unicode" w:hint="default"/>
          <w:sz w:val="20"/>
          <w:szCs w:val="20"/>
          <w:rtl w:val="0"/>
          <w:lang w:val="de-DE"/>
        </w:rPr>
        <w:t>ει</w:t>
      </w:r>
      <w:r>
        <w:rPr>
          <w:rStyle w:val="None"/>
          <w:rFonts w:ascii="IFAO-Grec Unicode" w:hAnsi="IFAO-Grec Unicode"/>
          <w:sz w:val="20"/>
          <w:szCs w:val="20"/>
          <w:rtl w:val="0"/>
          <w:lang w:val="de-DE"/>
        </w:rPr>
        <w:t>]</w:t>
      </w:r>
      <w:r>
        <w:rPr>
          <w:rStyle w:val="None"/>
          <w:rFonts w:ascii="IFAO-Grec Unicode" w:hAnsi="IFAO-Grec Unicode" w:hint="default"/>
          <w:sz w:val="20"/>
          <w:szCs w:val="20"/>
          <w:rtl w:val="0"/>
          <w:lang w:val="de-DE"/>
        </w:rPr>
        <w:t>α̣ν</w:t>
      </w:r>
      <w:r>
        <w:rPr>
          <w:rStyle w:val="None"/>
          <w:rFonts w:ascii="IFAO-Grec Unicode" w:hAnsi="IFAO-Grec Unicode"/>
          <w:sz w:val="20"/>
          <w:szCs w:val="20"/>
          <w:rtl w:val="0"/>
          <w:lang w:val="de-DE"/>
        </w:rPr>
        <w:t>.</w:t>
      </w:r>
    </w:p>
  </w:footnote>
  <w:footnote w:id="29">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Hier ist im Original eine Zeichnung, die das linke Drittel, sowie das obere Drittel der fallenden Schr</w:t>
      </w:r>
      <w:r>
        <w:rPr>
          <w:rStyle w:val="None"/>
          <w:rFonts w:ascii="IFAO-Grec Unicode" w:hAnsi="IFAO-Grec Unicode" w:hint="default"/>
          <w:sz w:val="20"/>
          <w:szCs w:val="20"/>
          <w:rtl w:val="0"/>
          <w:lang w:val="de-DE"/>
        </w:rPr>
        <w:t>ä</w:t>
      </w:r>
      <w:r>
        <w:rPr>
          <w:rStyle w:val="None"/>
          <w:rFonts w:ascii="IFAO-Grec Unicode" w:hAnsi="IFAO-Grec Unicode"/>
          <w:sz w:val="20"/>
          <w:szCs w:val="20"/>
          <w:rtl w:val="0"/>
          <w:lang w:val="de-DE"/>
        </w:rPr>
        <w:t>gen von A und dann (nach einem Leerraum) das obere Viertel einer Senkrechten enth</w:t>
      </w:r>
      <w:r>
        <w:rPr>
          <w:rStyle w:val="None"/>
          <w:rFonts w:ascii="IFAO-Grec Unicode" w:hAnsi="IFAO-Grec Unicode" w:hint="default"/>
          <w:sz w:val="20"/>
          <w:szCs w:val="20"/>
          <w:rtl w:val="0"/>
          <w:lang w:val="de-DE"/>
        </w:rPr>
        <w:t>ä</w:t>
      </w:r>
      <w:r>
        <w:rPr>
          <w:rStyle w:val="None"/>
          <w:rFonts w:ascii="IFAO-Grec Unicode" w:hAnsi="IFAO-Grec Unicode"/>
          <w:sz w:val="20"/>
          <w:szCs w:val="20"/>
          <w:rtl w:val="0"/>
          <w:lang w:val="de-DE"/>
        </w:rPr>
        <w:t>lt.</w:t>
      </w:r>
    </w:p>
  </w:footnote>
  <w:footnote w:id="30">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Zweifel an der Lesung bei </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Style w:val="None"/>
          <w:rFonts w:ascii="IFAO-Grec Unicode" w:hAnsi="IFAO-Grec Unicode"/>
          <w:sz w:val="20"/>
          <w:szCs w:val="20"/>
          <w:rtl w:val="0"/>
          <w:lang w:val="de-DE"/>
        </w:rPr>
        <w:t>: 65.</w:t>
      </w:r>
    </w:p>
  </w:footnote>
  <w:footnote w:id="31">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In der Edition steht dann </w:t>
      </w:r>
      <w:r>
        <w:rPr>
          <w:rStyle w:val="None"/>
          <w:rFonts w:ascii="IFAO-Grec Unicode" w:hAnsi="IFAO-Grec Unicode" w:hint="default"/>
          <w:sz w:val="20"/>
          <w:szCs w:val="20"/>
          <w:rtl w:val="0"/>
          <w:lang w:val="de-DE"/>
        </w:rPr>
        <w:t>ποταμὸς Δί̣ρ̣κ̣η̣ ἐκεῖ</w:t>
      </w:r>
      <w:r>
        <w:rPr>
          <w:rStyle w:val="None"/>
          <w:rFonts w:ascii="IFAO-Grec Unicode" w:hAnsi="IFAO-Grec Unicode"/>
          <w:sz w:val="20"/>
          <w:szCs w:val="20"/>
          <w:rtl w:val="0"/>
          <w:lang w:val="de-DE"/>
        </w:rPr>
        <w:t>, [</w:t>
      </w:r>
      <w:r>
        <w:rPr>
          <w:rStyle w:val="None"/>
          <w:rFonts w:ascii="IFAO-Grec Unicode" w:hAnsi="IFAO-Grec Unicode" w:hint="default"/>
          <w:sz w:val="20"/>
          <w:szCs w:val="20"/>
          <w:rtl w:val="0"/>
          <w:lang w:val="de-DE"/>
        </w:rPr>
        <w:t>π</w:t>
      </w:r>
      <w:r>
        <w:rPr>
          <w:rStyle w:val="None"/>
          <w:rFonts w:ascii="IFAO-Grec Unicode" w:hAnsi="IFAO-Grec Unicode"/>
          <w:sz w:val="20"/>
          <w:szCs w:val="20"/>
          <w:rtl w:val="0"/>
          <w:lang w:val="de-DE"/>
        </w:rPr>
        <w:t>]</w:t>
      </w:r>
      <w:r>
        <w:rPr>
          <w:rStyle w:val="None"/>
          <w:rFonts w:ascii="IFAO-Grec Unicode" w:hAnsi="IFAO-Grec Unicode" w:hint="default"/>
          <w:sz w:val="20"/>
          <w:szCs w:val="20"/>
          <w:rtl w:val="0"/>
          <w:lang w:val="de-DE"/>
        </w:rPr>
        <w:t>ό̣ρος</w:t>
      </w:r>
      <w:r>
        <w:rPr>
          <w:rStyle w:val="None"/>
          <w:rFonts w:ascii="IFAO-Grec Unicode" w:hAnsi="IFAO-Grec Unicode"/>
          <w:sz w:val="20"/>
          <w:szCs w:val="20"/>
          <w:rtl w:val="0"/>
          <w:lang w:val="de-DE"/>
        </w:rPr>
        <w:t>.</w:t>
      </w:r>
    </w:p>
  </w:footnote>
  <w:footnote w:id="32">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Akzent und Spiritus unsicher gelesen.</w:t>
      </w:r>
    </w:p>
  </w:footnote>
  <w:footnote w:id="33">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In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Style w:val="None"/>
          <w:rFonts w:ascii="IFAO-Grec Unicode" w:hAnsi="IFAO-Grec Unicode"/>
          <w:sz w:val="20"/>
          <w:szCs w:val="20"/>
          <w:rtl w:val="0"/>
          <w:lang w:val="de-DE"/>
        </w:rPr>
        <w:t>: 17 Anm. 4 ist Schwartz nur f</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r die fr</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here Lesung zitiert.</w:t>
      </w:r>
    </w:p>
  </w:footnote>
  <w:footnote w:id="34">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Die letzte Kontrolle des Papyrus ergab </w:t>
      </w:r>
      <w:r>
        <w:rPr>
          <w:rStyle w:val="None"/>
          <w:rFonts w:ascii="IFAO-Grec Unicode" w:hAnsi="IFAO-Grec Unicode" w:hint="default"/>
          <w:sz w:val="20"/>
          <w:szCs w:val="20"/>
          <w:rtl w:val="0"/>
          <w:lang w:val="de-DE"/>
        </w:rPr>
        <w:t xml:space="preserve">ὑ̣π̣ὲρ τ̣ο̣ῦ̣τον </w:t>
      </w:r>
      <w:r>
        <w:rPr>
          <w:rStyle w:val="None"/>
          <w:rFonts w:ascii="IFAO-Grec Unicode" w:hAnsi="IFAO-Grec Unicode"/>
          <w:sz w:val="20"/>
          <w:szCs w:val="20"/>
          <w:rtl w:val="0"/>
          <w:lang w:val="de-DE"/>
        </w:rPr>
        <w:t>(</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Style w:val="None"/>
          <w:rFonts w:ascii="IFAO-Grec Unicode" w:hAnsi="IFAO-Grec Unicode"/>
          <w:sz w:val="20"/>
          <w:szCs w:val="20"/>
          <w:rtl w:val="0"/>
          <w:lang w:val="de-DE"/>
        </w:rPr>
        <w:t>: 56).</w:t>
      </w:r>
    </w:p>
  </w:footnote>
  <w:footnote w:id="35">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In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Style w:val="None"/>
          <w:rFonts w:ascii="IFAO-Grec Unicode" w:hAnsi="IFAO-Grec Unicode"/>
          <w:sz w:val="20"/>
          <w:szCs w:val="20"/>
          <w:rtl w:val="0"/>
          <w:lang w:val="de-DE"/>
        </w:rPr>
        <w:t>: 16 (zu 36ff v. 683</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 xml:space="preserve">685) schreibt Wilcken: </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 xml:space="preserve">Ich glaubte einmal, vor </w:t>
      </w:r>
      <w:r>
        <w:rPr>
          <w:rStyle w:val="None"/>
          <w:rFonts w:ascii="IFAO-Grec Unicode" w:hAnsi="IFAO-Grec Unicode" w:hint="default"/>
          <w:sz w:val="20"/>
          <w:szCs w:val="20"/>
          <w:rtl w:val="0"/>
          <w:lang w:val="de-DE"/>
        </w:rPr>
        <w:t xml:space="preserve">θεὰς </w:t>
      </w:r>
      <w:r>
        <w:rPr>
          <w:rStyle w:val="None"/>
          <w:rFonts w:ascii="IFAO-Grec Unicode" w:hAnsi="IFAO-Grec Unicode"/>
          <w:sz w:val="20"/>
          <w:szCs w:val="20"/>
          <w:rtl w:val="0"/>
          <w:lang w:val="de-DE"/>
        </w:rPr>
        <w:t xml:space="preserve">in Z. 40 </w:t>
      </w:r>
      <w:r>
        <w:rPr>
          <w:rStyle w:val="None"/>
          <w:rFonts w:ascii="IFAO-Grec Unicode" w:hAnsi="IFAO-Grec Unicode" w:hint="default"/>
          <w:sz w:val="20"/>
          <w:szCs w:val="20"/>
          <w:rtl w:val="0"/>
          <w:lang w:val="de-DE"/>
        </w:rPr>
        <w:t xml:space="preserve">πυρφόρους </w:t>
      </w:r>
      <w:r>
        <w:rPr>
          <w:rStyle w:val="None"/>
          <w:rFonts w:ascii="IFAO-Grec Unicode" w:hAnsi="IFAO-Grec Unicode"/>
          <w:sz w:val="20"/>
          <w:szCs w:val="20"/>
          <w:rtl w:val="0"/>
          <w:lang w:val="de-DE"/>
        </w:rPr>
        <w:t>und wom</w:t>
      </w:r>
      <w:r>
        <w:rPr>
          <w:rStyle w:val="None"/>
          <w:rFonts w:ascii="IFAO-Grec Unicode" w:hAnsi="IFAO-Grec Unicode" w:hint="default"/>
          <w:sz w:val="20"/>
          <w:szCs w:val="20"/>
          <w:rtl w:val="0"/>
          <w:lang w:val="de-DE"/>
        </w:rPr>
        <w:t>ö</w:t>
      </w:r>
      <w:r>
        <w:rPr>
          <w:rStyle w:val="None"/>
          <w:rFonts w:ascii="IFAO-Grec Unicode" w:hAnsi="IFAO-Grec Unicode"/>
          <w:sz w:val="20"/>
          <w:szCs w:val="20"/>
          <w:rtl w:val="0"/>
          <w:lang w:val="de-DE"/>
        </w:rPr>
        <w:t xml:space="preserve">glich hinter </w:t>
      </w:r>
      <w:r>
        <w:rPr>
          <w:rStyle w:val="None"/>
          <w:rFonts w:ascii="IFAO-Grec Unicode" w:hAnsi="IFAO-Grec Unicode" w:hint="default"/>
          <w:sz w:val="20"/>
          <w:szCs w:val="20"/>
          <w:rtl w:val="0"/>
          <w:lang w:val="de-DE"/>
        </w:rPr>
        <w:t xml:space="preserve">θεὰς </w:t>
      </w:r>
      <w:r>
        <w:rPr>
          <w:rStyle w:val="None"/>
          <w:rFonts w:ascii="IFAO-Grec Unicode" w:hAnsi="IFAO-Grec Unicode"/>
          <w:sz w:val="20"/>
          <w:szCs w:val="20"/>
          <w:rtl w:val="0"/>
          <w:lang w:val="de-DE"/>
        </w:rPr>
        <w:t>das Zeichen // (liegend) zu sehen, kann es aber nicht wiedererkennen.</w:t>
      </w:r>
      <w:r>
        <w:rPr>
          <w:rStyle w:val="None"/>
          <w:rFonts w:ascii="IFAO-Grec Unicode" w:hAnsi="IFAO-Grec Unicode" w:hint="default"/>
          <w:sz w:val="20"/>
          <w:szCs w:val="20"/>
          <w:rtl w:val="0"/>
          <w:lang w:val="de-DE"/>
        </w:rPr>
        <w:t xml:space="preserve">“ </w:t>
      </w:r>
      <w:r>
        <w:rPr>
          <w:rStyle w:val="None"/>
          <w:rFonts w:ascii="IFAO-Grec Unicode" w:hAnsi="IFAO-Grec Unicode"/>
          <w:sz w:val="20"/>
          <w:szCs w:val="20"/>
          <w:rtl w:val="0"/>
          <w:lang w:val="de-DE"/>
        </w:rPr>
        <w:t>Die neuerliche Kontrolle hat diese Lesung best</w:t>
      </w:r>
      <w:r>
        <w:rPr>
          <w:rStyle w:val="None"/>
          <w:rFonts w:ascii="IFAO-Grec Unicode" w:hAnsi="IFAO-Grec Unicode" w:hint="default"/>
          <w:sz w:val="20"/>
          <w:szCs w:val="20"/>
          <w:rtl w:val="0"/>
          <w:lang w:val="de-DE"/>
        </w:rPr>
        <w:t>ä</w:t>
      </w:r>
      <w:r>
        <w:rPr>
          <w:rStyle w:val="None"/>
          <w:rFonts w:ascii="IFAO-Grec Unicode" w:hAnsi="IFAO-Grec Unicode"/>
          <w:sz w:val="20"/>
          <w:szCs w:val="20"/>
          <w:rtl w:val="0"/>
          <w:lang w:val="de-DE"/>
        </w:rPr>
        <w:t>tigt (</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Style w:val="None"/>
          <w:rFonts w:ascii="IFAO-Grec Unicode" w:hAnsi="IFAO-Grec Unicode"/>
          <w:sz w:val="20"/>
          <w:szCs w:val="20"/>
          <w:rtl w:val="0"/>
          <w:lang w:val="de-DE"/>
        </w:rPr>
        <w:t>: 40).</w:t>
      </w:r>
    </w:p>
  </w:footnote>
  <w:footnote w:id="36">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Anscheinend ist Schwartz in seiner Antwort auf diese Lesung eingegangen. In der Edition druckte Wilcken dann </w:t>
      </w:r>
      <w:r>
        <w:rPr>
          <w:rStyle w:val="None"/>
          <w:rFonts w:ascii="IFAO-Grec Unicode" w:hAnsi="IFAO-Grec Unicode" w:hint="default"/>
          <w:sz w:val="20"/>
          <w:szCs w:val="20"/>
          <w:rtl w:val="0"/>
          <w:lang w:val="de-DE"/>
        </w:rPr>
        <w:t>α̣ συνεκδοχικὸ̣ν̣ δὲ̣ τὸ σχῆμα θ̣ε</w:t>
      </w:r>
      <w:r>
        <w:rPr>
          <w:rStyle w:val="None"/>
          <w:rFonts w:ascii="IFAO-Grec Unicode" w:hAnsi="IFAO-Grec Unicode"/>
          <w:sz w:val="20"/>
          <w:szCs w:val="20"/>
          <w:rtl w:val="0"/>
          <w:lang w:val="de-DE"/>
        </w:rPr>
        <w:t>, mit der Bemerkung im Kommentar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Style w:val="None"/>
          <w:rFonts w:ascii="IFAO-Grec Unicode" w:hAnsi="IFAO-Grec Unicode"/>
          <w:sz w:val="20"/>
          <w:szCs w:val="20"/>
          <w:rtl w:val="0"/>
          <w:lang w:val="de-DE"/>
        </w:rPr>
        <w:t xml:space="preserve">:16 Anm. 4): </w:t>
      </w:r>
      <w:r>
        <w:rPr>
          <w:rStyle w:val="None"/>
          <w:rFonts w:ascii="IFAO-Grec Unicode" w:hAnsi="IFAO-Grec Unicode" w:hint="default"/>
          <w:sz w:val="20"/>
          <w:szCs w:val="20"/>
          <w:rtl w:val="0"/>
          <w:lang w:val="de-DE"/>
        </w:rPr>
        <w:t xml:space="preserve">„συνεκδοχικ </w:t>
      </w:r>
      <w:r>
        <w:rPr>
          <w:rStyle w:val="None"/>
          <w:rFonts w:ascii="IFAO-Grec Unicode" w:hAnsi="IFAO-Grec Unicode"/>
          <w:sz w:val="20"/>
          <w:szCs w:val="20"/>
          <w:rtl w:val="0"/>
          <w:lang w:val="de-DE"/>
        </w:rPr>
        <w:t>ist sicher. Nur z</w:t>
      </w:r>
      <w:r>
        <w:rPr>
          <w:rStyle w:val="None"/>
          <w:rFonts w:ascii="IFAO-Grec Unicode" w:hAnsi="IFAO-Grec Unicode" w:hint="default"/>
          <w:sz w:val="20"/>
          <w:szCs w:val="20"/>
          <w:rtl w:val="0"/>
          <w:lang w:val="de-DE"/>
        </w:rPr>
        <w:t>ö</w:t>
      </w:r>
      <w:r>
        <w:rPr>
          <w:rStyle w:val="None"/>
          <w:rFonts w:ascii="IFAO-Grec Unicode" w:hAnsi="IFAO-Grec Unicode"/>
          <w:sz w:val="20"/>
          <w:szCs w:val="20"/>
          <w:rtl w:val="0"/>
          <w:lang w:val="de-DE"/>
        </w:rPr>
        <w:t xml:space="preserve">gernd lese ich </w:t>
      </w:r>
      <w:r>
        <w:rPr>
          <w:rStyle w:val="None"/>
          <w:rFonts w:ascii="IFAO-Grec Unicode" w:hAnsi="IFAO-Grec Unicode" w:hint="default"/>
          <w:sz w:val="20"/>
          <w:szCs w:val="20"/>
          <w:rtl w:val="0"/>
          <w:lang w:val="de-DE"/>
        </w:rPr>
        <w:t xml:space="preserve">ο̣ν̣ δὲ̣ </w:t>
      </w:r>
      <w:r>
        <w:rPr>
          <w:rStyle w:val="None"/>
          <w:rFonts w:ascii="IFAO-Grec Unicode" w:hAnsi="IFAO-Grec Unicode"/>
          <w:sz w:val="20"/>
          <w:szCs w:val="20"/>
          <w:rtl w:val="0"/>
          <w:lang w:val="de-DE"/>
        </w:rPr>
        <w:t>nach Schwartz</w:t>
      </w:r>
      <w:r>
        <w:rPr>
          <w:rStyle w:val="None"/>
          <w:rFonts w:ascii="IFAO-Grec Unicode" w:hAnsi="IFAO-Grec Unicode" w:hint="default"/>
          <w:sz w:val="20"/>
          <w:szCs w:val="20"/>
          <w:rtl w:val="0"/>
          <w:lang w:val="de-DE"/>
        </w:rPr>
        <w:t xml:space="preserve">’ </w:t>
      </w:r>
      <w:r>
        <w:rPr>
          <w:rStyle w:val="None"/>
          <w:rFonts w:ascii="IFAO-Grec Unicode" w:hAnsi="IFAO-Grec Unicode"/>
          <w:sz w:val="20"/>
          <w:szCs w:val="20"/>
          <w:rtl w:val="0"/>
          <w:lang w:val="de-DE"/>
        </w:rPr>
        <w:t>Vorschlag</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 xml:space="preserve">. W.B. Henry las an dieser Stelle </w:t>
      </w:r>
      <w:r>
        <w:rPr>
          <w:rStyle w:val="None"/>
          <w:rFonts w:ascii="IFAO-Grec Unicode" w:hAnsi="IFAO-Grec Unicode" w:hint="default"/>
          <w:sz w:val="20"/>
          <w:szCs w:val="20"/>
          <w:rtl w:val="0"/>
          <w:lang w:val="de-DE"/>
        </w:rPr>
        <w:t xml:space="preserve">ἵνα συνεκδοχικὸ̣ν̣ ἦ̣ι </w:t>
      </w:r>
      <w:r>
        <w:rPr>
          <w:rStyle w:val="None"/>
          <w:rFonts w:ascii="IFAO-Grec Unicode" w:hAnsi="IFAO-Grec Unicode"/>
          <w:sz w:val="20"/>
          <w:szCs w:val="20"/>
          <w:rtl w:val="0"/>
          <w:lang w:val="de-DE"/>
        </w:rPr>
        <w:t>(</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Style w:val="None"/>
          <w:rFonts w:ascii="IFAO-Grec Unicode" w:hAnsi="IFAO-Grec Unicode"/>
          <w:sz w:val="20"/>
          <w:szCs w:val="20"/>
          <w:rtl w:val="0"/>
          <w:lang w:val="de-DE"/>
        </w:rPr>
        <w:t>: 55).</w:t>
      </w:r>
    </w:p>
  </w:footnote>
  <w:footnote w:id="37">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W</w:t>
      </w:r>
      <w:r>
        <w:rPr>
          <w:rStyle w:val="None"/>
          <w:rFonts w:ascii="IFAO-Grec Unicode" w:hAnsi="IFAO-Grec Unicode" w:hint="default"/>
          <w:sz w:val="20"/>
          <w:szCs w:val="20"/>
          <w:rtl w:val="0"/>
          <w:lang w:val="de-DE"/>
        </w:rPr>
        <w:t>ä</w:t>
      </w:r>
      <w:r>
        <w:rPr>
          <w:rStyle w:val="None"/>
          <w:rFonts w:ascii="IFAO-Grec Unicode" w:hAnsi="IFAO-Grec Unicode"/>
          <w:sz w:val="20"/>
          <w:szCs w:val="20"/>
          <w:rtl w:val="0"/>
          <w:lang w:val="de-DE"/>
        </w:rPr>
        <w:t xml:space="preserve">hrend die beiden anderen literarischen Papyri sich leicht als </w:t>
      </w:r>
      <w:r>
        <w:rPr>
          <w:rStyle w:val="Hyperlink.2"/>
        </w:rPr>
        <w:fldChar w:fldCharType="begin" w:fldLock="0"/>
      </w:r>
      <w:r>
        <w:rPr>
          <w:rStyle w:val="Hyperlink.2"/>
        </w:rPr>
        <w:instrText xml:space="preserve"> HYPERLINK "http://papyri.info/dclp/63729"</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 2</w:t>
      </w:r>
      <w:r>
        <w:rPr/>
        <w:fldChar w:fldCharType="end" w:fldLock="0"/>
      </w:r>
      <w:r>
        <w:rPr>
          <w:rStyle w:val="None"/>
          <w:rFonts w:ascii="IFAO-Grec Unicode" w:hAnsi="IFAO-Grec Unicode"/>
          <w:sz w:val="20"/>
          <w:szCs w:val="20"/>
          <w:rtl w:val="0"/>
          <w:lang w:val="de-DE"/>
        </w:rPr>
        <w:t xml:space="preserve"> und </w:t>
      </w:r>
      <w:r>
        <w:rPr>
          <w:rStyle w:val="Hyperlink.2"/>
        </w:rPr>
        <w:fldChar w:fldCharType="begin" w:fldLock="0"/>
      </w:r>
      <w:r>
        <w:rPr>
          <w:rStyle w:val="Hyperlink.2"/>
        </w:rPr>
        <w:instrText xml:space="preserve"> HYPERLINK "http://papyri.info/dclp/64255"</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 3</w:t>
      </w:r>
      <w:r>
        <w:rPr/>
        <w:fldChar w:fldCharType="end" w:fldLock="0"/>
      </w:r>
      <w:r>
        <w:rPr>
          <w:rStyle w:val="None"/>
          <w:rFonts w:ascii="IFAO-Grec Unicode" w:hAnsi="IFAO-Grec Unicode"/>
          <w:sz w:val="20"/>
          <w:szCs w:val="20"/>
          <w:rtl w:val="0"/>
          <w:lang w:val="de-DE"/>
        </w:rPr>
        <w:t xml:space="preserve"> identifizieren lassen, ist unklar, welche der in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Style w:val="None"/>
          <w:rFonts w:ascii="IFAO-Grec Unicode" w:hAnsi="IFAO-Grec Unicode"/>
          <w:sz w:val="20"/>
          <w:szCs w:val="20"/>
          <w:rtl w:val="0"/>
          <w:lang w:val="de-DE"/>
        </w:rPr>
        <w:t xml:space="preserve"> edierten Urkunden Wilcken bereits in seinem Vortrag vorgestellt hatte.</w:t>
      </w:r>
    </w:p>
  </w:footnote>
  <w:footnote w:id="38">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Brief Wilckens an Schwartz, datiert </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5.3.34</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 Handschr. Original in BSB M</w:t>
      </w:r>
      <w:r>
        <w:rPr>
          <w:rStyle w:val="None"/>
          <w:rFonts w:ascii="IFAO-Grec Unicode" w:hAnsi="IFAO-Grec Unicode" w:hint="default"/>
          <w:sz w:val="20"/>
          <w:szCs w:val="20"/>
          <w:rtl w:val="0"/>
          <w:lang w:val="de-DE"/>
        </w:rPr>
        <w:t>ü</w:t>
      </w:r>
      <w:r>
        <w:rPr>
          <w:rStyle w:val="None"/>
          <w:rFonts w:ascii="IFAO-Grec Unicode" w:hAnsi="IFAO-Grec Unicode"/>
          <w:sz w:val="20"/>
          <w:szCs w:val="20"/>
          <w:rtl w:val="0"/>
          <w:lang w:val="de-DE"/>
        </w:rPr>
        <w:t xml:space="preserve">nchen, Schwartziana IIA, Wilcken, Ulrich, Nr. 6. Die Genehmigung des Bandes zum Druck erfolgte am 21.2., die Publikation am 19.4.1934 (vgl.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Style w:val="None"/>
          <w:rFonts w:ascii="IFAO-Grec Unicode" w:hAnsi="IFAO-Grec Unicode"/>
          <w:sz w:val="20"/>
          <w:szCs w:val="20"/>
          <w:rtl w:val="0"/>
          <w:lang w:val="de-DE"/>
        </w:rPr>
        <w:t>: 2).</w:t>
      </w:r>
    </w:p>
  </w:footnote>
  <w:footnote w:id="39">
    <w:p>
      <w:pPr>
        <w:pStyle w:val="footnote text"/>
        <w:spacing w:line="240" w:lineRule="auto"/>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sz w:val="20"/>
          <w:szCs w:val="20"/>
          <w:rtl w:val="0"/>
          <w:lang w:val="de-DE"/>
        </w:rPr>
        <w:t xml:space="preserve"> Wilcken hatte anscheinend in Z. 64</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 xml:space="preserve">65 </w:t>
      </w:r>
      <w:r>
        <w:rPr>
          <w:rStyle w:val="None"/>
          <w:rFonts w:ascii="IFAO-Grec Unicode" w:hAnsi="IFAO-Grec Unicode" w:hint="default"/>
          <w:sz w:val="20"/>
          <w:szCs w:val="20"/>
          <w:rtl w:val="0"/>
          <w:lang w:val="de-DE"/>
        </w:rPr>
        <w:t>χ̣</w:t>
      </w:r>
      <w:r>
        <w:rPr>
          <w:rStyle w:val="None"/>
          <w:rFonts w:ascii="IFAO-Grec Unicode" w:hAnsi="IFAO-Grec Unicode"/>
          <w:sz w:val="20"/>
          <w:szCs w:val="20"/>
          <w:rtl w:val="0"/>
          <w:lang w:val="de-DE"/>
        </w:rPr>
        <w:t>[</w:t>
      </w:r>
      <w:r>
        <w:rPr>
          <w:rStyle w:val="None"/>
          <w:rFonts w:ascii="IFAO-Grec Unicode" w:hAnsi="IFAO-Grec Unicode" w:hint="default"/>
          <w:sz w:val="20"/>
          <w:szCs w:val="20"/>
          <w:rtl w:val="0"/>
          <w:lang w:val="de-DE"/>
        </w:rPr>
        <w:t>ά</w:t>
      </w:r>
      <w:r>
        <w:rPr>
          <w:rStyle w:val="None"/>
          <w:rFonts w:ascii="IFAO-Grec Unicode" w:hAnsi="IFAO-Grec Unicode"/>
          <w:sz w:val="20"/>
          <w:szCs w:val="20"/>
          <w:rtl w:val="0"/>
          <w:lang w:val="de-DE"/>
        </w:rPr>
        <w:t>]|[</w:t>
      </w:r>
      <w:r>
        <w:rPr>
          <w:rStyle w:val="None"/>
          <w:rFonts w:ascii="IFAO-Grec Unicode" w:hAnsi="IFAO-Grec Unicode" w:hint="default"/>
          <w:sz w:val="20"/>
          <w:szCs w:val="20"/>
          <w:rtl w:val="0"/>
          <w:lang w:val="de-DE"/>
        </w:rPr>
        <w:t>ριν τῶν ἡ</w:t>
      </w:r>
      <w:r>
        <w:rPr>
          <w:rStyle w:val="None"/>
          <w:rFonts w:ascii="IFAO-Grec Unicode" w:hAnsi="IFAO-Grec Unicode"/>
          <w:sz w:val="20"/>
          <w:szCs w:val="20"/>
          <w:rtl w:val="0"/>
          <w:lang w:val="de-DE"/>
        </w:rPr>
        <w:t>]</w:t>
      </w:r>
      <w:r>
        <w:rPr>
          <w:rStyle w:val="None"/>
          <w:rFonts w:ascii="IFAO-Grec Unicode" w:hAnsi="IFAO-Grec Unicode" w:hint="default"/>
          <w:sz w:val="20"/>
          <w:szCs w:val="20"/>
          <w:u w:val="single"/>
          <w:rtl w:val="0"/>
          <w:lang w:val="de-DE"/>
        </w:rPr>
        <w:t>δ</w:t>
      </w:r>
      <w:r>
        <w:rPr>
          <w:rStyle w:val="None"/>
          <w:rFonts w:ascii="IFAO-Grec Unicode" w:hAnsi="IFAO-Grec Unicode" w:hint="default"/>
          <w:sz w:val="20"/>
          <w:szCs w:val="20"/>
          <w:rtl w:val="0"/>
          <w:lang w:val="de-DE"/>
        </w:rPr>
        <w:t>ο</w:t>
      </w:r>
      <w:r>
        <w:rPr>
          <w:rStyle w:val="None"/>
          <w:rFonts w:ascii="IFAO-Grec Unicode" w:hAnsi="IFAO-Grec Unicode" w:hint="default"/>
          <w:sz w:val="20"/>
          <w:szCs w:val="20"/>
          <w:u w:val="single"/>
          <w:rtl w:val="0"/>
          <w:lang w:val="de-DE"/>
        </w:rPr>
        <w:t>ν</w:t>
      </w:r>
      <w:r>
        <w:rPr>
          <w:rStyle w:val="None"/>
          <w:rFonts w:ascii="IFAO-Grec Unicode" w:hAnsi="IFAO-Grec Unicode"/>
          <w:sz w:val="20"/>
          <w:szCs w:val="20"/>
          <w:rtl w:val="0"/>
          <w:lang w:val="de-DE"/>
        </w:rPr>
        <w:t>[</w:t>
      </w:r>
      <w:r>
        <w:rPr>
          <w:rStyle w:val="None"/>
          <w:rFonts w:ascii="IFAO-Grec Unicode" w:hAnsi="IFAO-Grec Unicode" w:hint="default"/>
          <w:sz w:val="20"/>
          <w:szCs w:val="20"/>
          <w:rtl w:val="0"/>
          <w:lang w:val="de-DE"/>
        </w:rPr>
        <w:t>ῶ</w:t>
      </w:r>
      <w:r>
        <w:rPr>
          <w:rStyle w:val="None"/>
          <w:rFonts w:ascii="IFAO-Grec Unicode" w:hAnsi="IFAO-Grec Unicode"/>
          <w:sz w:val="20"/>
          <w:szCs w:val="20"/>
          <w:rtl w:val="0"/>
          <w:lang w:val="de-DE"/>
        </w:rPr>
        <w:t>]</w:t>
      </w:r>
      <w:r>
        <w:rPr>
          <w:rStyle w:val="None"/>
          <w:rFonts w:ascii="IFAO-Grec Unicode" w:hAnsi="IFAO-Grec Unicode" w:hint="default"/>
          <w:sz w:val="20"/>
          <w:szCs w:val="20"/>
          <w:u w:val="single"/>
          <w:rtl w:val="0"/>
          <w:lang w:val="de-DE"/>
        </w:rPr>
        <w:t>ν</w:t>
      </w:r>
      <w:r>
        <w:rPr>
          <w:rStyle w:val="None"/>
          <w:rFonts w:ascii="IFAO-Grec Unicode" w:hAnsi="IFAO-Grec Unicode"/>
          <w:sz w:val="20"/>
          <w:szCs w:val="20"/>
          <w:rtl w:val="0"/>
          <w:lang w:val="de-DE"/>
        </w:rPr>
        <w:t xml:space="preserve"> erg</w:t>
      </w:r>
      <w:r>
        <w:rPr>
          <w:rStyle w:val="None"/>
          <w:rFonts w:ascii="IFAO-Grec Unicode" w:hAnsi="IFAO-Grec Unicode" w:hint="default"/>
          <w:sz w:val="20"/>
          <w:szCs w:val="20"/>
          <w:rtl w:val="0"/>
          <w:lang w:val="de-DE"/>
        </w:rPr>
        <w:t>ä</w:t>
      </w:r>
      <w:r>
        <w:rPr>
          <w:rStyle w:val="None"/>
          <w:rFonts w:ascii="IFAO-Grec Unicode" w:hAnsi="IFAO-Grec Unicode"/>
          <w:sz w:val="20"/>
          <w:szCs w:val="20"/>
          <w:rtl w:val="0"/>
          <w:lang w:val="de-DE"/>
        </w:rPr>
        <w:t xml:space="preserve">nzt und Schwartz daraufhin </w:t>
      </w:r>
      <w:r>
        <w:rPr>
          <w:rStyle w:val="None"/>
          <w:rFonts w:ascii="IFAO-Grec Unicode" w:hAnsi="IFAO-Grec Unicode" w:hint="default"/>
          <w:sz w:val="20"/>
          <w:szCs w:val="20"/>
          <w:rtl w:val="0"/>
          <w:lang w:val="de-DE"/>
        </w:rPr>
        <w:t>χ̣</w:t>
      </w:r>
      <w:r>
        <w:rPr>
          <w:rStyle w:val="None"/>
          <w:rFonts w:ascii="IFAO-Grec Unicode" w:hAnsi="IFAO-Grec Unicode"/>
          <w:sz w:val="20"/>
          <w:szCs w:val="20"/>
          <w:rtl w:val="0"/>
          <w:lang w:val="de-DE"/>
        </w:rPr>
        <w:t>[</w:t>
      </w:r>
      <w:r>
        <w:rPr>
          <w:rStyle w:val="None"/>
          <w:rFonts w:ascii="IFAO-Grec Unicode" w:hAnsi="IFAO-Grec Unicode" w:hint="default"/>
          <w:sz w:val="20"/>
          <w:szCs w:val="20"/>
          <w:rtl w:val="0"/>
          <w:lang w:val="de-DE"/>
        </w:rPr>
        <w:t>ά</w:t>
      </w:r>
      <w:r>
        <w:rPr>
          <w:rStyle w:val="None"/>
          <w:rFonts w:ascii="IFAO-Grec Unicode" w:hAnsi="IFAO-Grec Unicode"/>
          <w:sz w:val="20"/>
          <w:szCs w:val="20"/>
          <w:rtl w:val="0"/>
          <w:lang w:val="de-DE"/>
        </w:rPr>
        <w:t>]|[</w:t>
      </w:r>
      <w:r>
        <w:rPr>
          <w:rStyle w:val="None"/>
          <w:rFonts w:ascii="IFAO-Grec Unicode" w:hAnsi="IFAO-Grec Unicode" w:hint="default"/>
          <w:sz w:val="20"/>
          <w:szCs w:val="20"/>
          <w:rtl w:val="0"/>
          <w:lang w:val="de-DE"/>
        </w:rPr>
        <w:t>ριν ἄνευ ἡ</w:t>
      </w:r>
      <w:r>
        <w:rPr>
          <w:rStyle w:val="None"/>
          <w:rFonts w:ascii="IFAO-Grec Unicode" w:hAnsi="IFAO-Grec Unicode"/>
          <w:sz w:val="20"/>
          <w:szCs w:val="20"/>
          <w:rtl w:val="0"/>
          <w:lang w:val="de-DE"/>
        </w:rPr>
        <w:t>]</w:t>
      </w:r>
      <w:r>
        <w:rPr>
          <w:rStyle w:val="None"/>
          <w:rFonts w:ascii="IFAO-Grec Unicode" w:hAnsi="IFAO-Grec Unicode" w:hint="default"/>
          <w:sz w:val="20"/>
          <w:szCs w:val="20"/>
          <w:u w:val="single"/>
          <w:rtl w:val="0"/>
          <w:lang w:val="de-DE"/>
        </w:rPr>
        <w:t>δ</w:t>
      </w:r>
      <w:r>
        <w:rPr>
          <w:rStyle w:val="None"/>
          <w:rFonts w:ascii="IFAO-Grec Unicode" w:hAnsi="IFAO-Grec Unicode" w:hint="default"/>
          <w:sz w:val="20"/>
          <w:szCs w:val="20"/>
          <w:rtl w:val="0"/>
          <w:lang w:val="de-DE"/>
        </w:rPr>
        <w:t>ο</w:t>
      </w:r>
      <w:r>
        <w:rPr>
          <w:rStyle w:val="None"/>
          <w:rFonts w:ascii="IFAO-Grec Unicode" w:hAnsi="IFAO-Grec Unicode" w:hint="default"/>
          <w:sz w:val="20"/>
          <w:szCs w:val="20"/>
          <w:u w:val="single"/>
          <w:rtl w:val="0"/>
          <w:lang w:val="de-DE"/>
        </w:rPr>
        <w:t>ν</w:t>
      </w:r>
      <w:r>
        <w:rPr>
          <w:rStyle w:val="None"/>
          <w:rFonts w:ascii="IFAO-Grec Unicode" w:hAnsi="IFAO-Grec Unicode"/>
          <w:sz w:val="20"/>
          <w:szCs w:val="20"/>
          <w:rtl w:val="0"/>
          <w:lang w:val="de-DE"/>
        </w:rPr>
        <w:t>[</w:t>
      </w:r>
      <w:r>
        <w:rPr>
          <w:rStyle w:val="None"/>
          <w:rFonts w:ascii="IFAO-Grec Unicode" w:hAnsi="IFAO-Grec Unicode" w:hint="default"/>
          <w:sz w:val="20"/>
          <w:szCs w:val="20"/>
          <w:rtl w:val="0"/>
          <w:lang w:val="de-DE"/>
        </w:rPr>
        <w:t>ῶ</w:t>
      </w:r>
      <w:r>
        <w:rPr>
          <w:rStyle w:val="None"/>
          <w:rFonts w:ascii="IFAO-Grec Unicode" w:hAnsi="IFAO-Grec Unicode"/>
          <w:sz w:val="20"/>
          <w:szCs w:val="20"/>
          <w:rtl w:val="0"/>
          <w:lang w:val="de-DE"/>
        </w:rPr>
        <w:t>]</w:t>
      </w:r>
      <w:r>
        <w:rPr>
          <w:rStyle w:val="None"/>
          <w:rFonts w:ascii="IFAO-Grec Unicode" w:hAnsi="IFAO-Grec Unicode" w:hint="default"/>
          <w:sz w:val="20"/>
          <w:szCs w:val="20"/>
          <w:u w:val="single"/>
          <w:rtl w:val="0"/>
          <w:lang w:val="de-DE"/>
        </w:rPr>
        <w:t>ν</w:t>
      </w:r>
      <w:r>
        <w:rPr>
          <w:rStyle w:val="None"/>
          <w:rFonts w:ascii="IFAO-Grec Unicode" w:hAnsi="IFAO-Grec Unicode"/>
          <w:sz w:val="20"/>
          <w:szCs w:val="20"/>
          <w:rtl w:val="0"/>
          <w:lang w:val="de-DE"/>
        </w:rPr>
        <w:t xml:space="preserve"> vorgeschlagen.</w:t>
      </w:r>
    </w:p>
  </w:footnote>
  <w:footnote w:id="40">
    <w:p>
      <w:pPr>
        <w:pStyle w:val="footnote text"/>
      </w:pPr>
      <w:r>
        <w:rPr>
          <w:rStyle w:val="None"/>
          <w:rFonts w:ascii="Times New Roman" w:cs="Times New Roman" w:hAnsi="Times New Roman" w:eastAsia="Times New Roman"/>
          <w:sz w:val="24"/>
          <w:szCs w:val="24"/>
          <w:vertAlign w:val="superscript"/>
        </w:rPr>
        <w:footnoteRef/>
      </w:r>
      <w:r>
        <w:rPr>
          <w:rStyle w:val="None"/>
          <w:rFonts w:ascii="IFAO-Grec Unicode" w:hAnsi="IFAO-Grec Unicode"/>
          <w:sz w:val="20"/>
          <w:szCs w:val="20"/>
          <w:rtl w:val="0"/>
          <w:lang w:val="de-DE"/>
        </w:rPr>
        <w:t xml:space="preserve">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rPr>
        <w:t>P.W</w:t>
      </w:r>
      <w:r>
        <w:rPr>
          <w:rStyle w:val="Hyperlink.2"/>
          <w:rtl w:val="0"/>
        </w:rPr>
        <w:t>ü</w:t>
      </w:r>
      <w:r>
        <w:rPr>
          <w:rStyle w:val="Hyperlink.2"/>
          <w:rtl w:val="0"/>
        </w:rPr>
        <w:t>rzb. I</w:t>
      </w:r>
      <w:r>
        <w:rPr/>
        <w:fldChar w:fldCharType="end" w:fldLock="0"/>
      </w:r>
      <w:r>
        <w:rPr>
          <w:rStyle w:val="None"/>
          <w:rFonts w:ascii="IFAO-Grec Unicode" w:hAnsi="IFAO-Grec Unicode"/>
          <w:sz w:val="20"/>
          <w:szCs w:val="20"/>
          <w:rtl w:val="0"/>
          <w:lang w:val="de-DE"/>
        </w:rPr>
        <w:t>: 20 zu 63</w:t>
      </w:r>
      <w:r>
        <w:rPr>
          <w:rStyle w:val="None"/>
          <w:rFonts w:ascii="IFAO-Grec Unicode" w:hAnsi="IFAO-Grec Unicode" w:hint="default"/>
          <w:sz w:val="20"/>
          <w:szCs w:val="20"/>
          <w:rtl w:val="0"/>
          <w:lang w:val="de-DE"/>
        </w:rPr>
        <w:t>–</w:t>
      </w:r>
      <w:r>
        <w:rPr>
          <w:rStyle w:val="None"/>
          <w:rFonts w:ascii="IFAO-Grec Unicode" w:hAnsi="IFAO-Grec Unicode"/>
          <w:sz w:val="20"/>
          <w:szCs w:val="20"/>
          <w:rtl w:val="0"/>
          <w:lang w:val="de-DE"/>
        </w:rPr>
        <w:t>65. Auf den Bezug machte mich dankenswerter Weise D. Kaltsas aufmerksam.</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1"/>
      <w:bidi w:val="0"/>
      <w:spacing w:before="0" w:after="0" w:line="360" w:lineRule="auto"/>
      <w:ind w:left="0" w:right="0" w:firstLine="0"/>
      <w:jc w:val="both"/>
      <w:outlineLvl w:val="9"/>
    </w:pPr>
    <w:rPr>
      <w:rFonts w:ascii="Vusillus Old Face" w:cs="Vusillus Old Face" w:hAnsi="Vusillus Old Face" w:eastAsia="Vusillus Old Fac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563c1"/>
      <w:u w:val="single" w:color="0563c1"/>
      <w14:textFill>
        <w14:solidFill>
          <w14:srgbClr w14:val="0563C1"/>
        </w14:solidFill>
      </w14:textFill>
    </w:rPr>
  </w:style>
  <w:style w:type="character" w:styleId="Hyperlink.1">
    <w:name w:val="Hyperlink.1"/>
    <w:basedOn w:val="None"/>
    <w:next w:val="Hyperlink.1"/>
    <w:rPr>
      <w:rFonts w:ascii="Times New Roman" w:cs="Times New Roman" w:hAnsi="Times New Roman" w:eastAsia="Times New Roman"/>
      <w:outline w:val="0"/>
      <w:color w:val="0563c1"/>
      <w:sz w:val="24"/>
      <w:szCs w:val="24"/>
      <w:u w:val="single" w:color="0563c1"/>
      <w14:textFill>
        <w14:solidFill>
          <w14:srgbClr w14:val="0563C1"/>
        </w14:solidFill>
      </w14:textFill>
    </w:rPr>
  </w:style>
  <w:style w:type="paragraph" w:styleId="footnote text">
    <w:name w:val="footnote text"/>
    <w:next w:val="footnote text"/>
    <w:pPr>
      <w:keepNext w:val="0"/>
      <w:keepLines w:val="0"/>
      <w:pageBreakBefore w:val="0"/>
      <w:widowControl w:val="1"/>
      <w:shd w:val="clear" w:color="auto" w:fill="auto"/>
      <w:suppressAutoHyphens w:val="1"/>
      <w:bidi w:val="0"/>
      <w:spacing w:before="0" w:after="0" w:line="360" w:lineRule="auto"/>
      <w:ind w:left="0" w:right="0" w:firstLine="0"/>
      <w:jc w:val="both"/>
      <w:outlineLvl w:val="9"/>
    </w:pPr>
    <w:rPr>
      <w:rFonts w:ascii="Vusillus Old Face" w:cs="Vusillus Old Face" w:hAnsi="Vusillus Old Face" w:eastAsia="Vusillus Old Fac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character" w:styleId="Hyperlink.2">
    <w:name w:val="Hyperlink.2"/>
    <w:basedOn w:val="None"/>
    <w:next w:val="Hyperlink.2"/>
    <w:rPr>
      <w:rFonts w:ascii="IFAO-Grec Unicode" w:cs="IFAO-Grec Unicode" w:hAnsi="IFAO-Grec Unicode" w:eastAsia="IFAO-Grec Unicode"/>
      <w:outline w:val="0"/>
      <w:color w:val="0563c1"/>
      <w:sz w:val="20"/>
      <w:szCs w:val="20"/>
      <w:u w:val="single" w:color="0563c1"/>
      <w14:textFill>
        <w14:solidFill>
          <w14:srgbClr w14:val="0563C1"/>
        </w14:solidFill>
      </w14:textFill>
    </w:rPr>
  </w:style>
  <w:style w:type="character" w:styleId="Hyperlink.3">
    <w:name w:val="Hyperlink.3"/>
    <w:basedOn w:val="None"/>
    <w:next w:val="Hyperlink.3"/>
    <w:rPr>
      <w:rFonts w:ascii="IFAO-Grec Unicode" w:cs="IFAO-Grec Unicode" w:hAnsi="IFAO-Grec Unicode" w:eastAsia="IFAO-Grec Unicode"/>
      <w:outline w:val="0"/>
      <w:color w:val="0563c1"/>
      <w:sz w:val="24"/>
      <w:szCs w:val="24"/>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