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spacing w:line="360" w:lineRule="auto"/>
        <w:rPr>
          <w:lang w:val="de-DE"/>
        </w:rPr>
      </w:pPr>
      <w:r>
        <w:rPr>
          <w:rtl w:val="0"/>
          <w:lang w:val="de-DE"/>
        </w:rPr>
        <w:t>#articleTitle</w:t>
      </w:r>
    </w:p>
    <w:p>
      <w:pPr>
        <w:pStyle w:val="Normal.0"/>
        <w:spacing w:line="360" w:lineRule="auto"/>
        <w:rPr>
          <w:rFonts w:ascii="IFAO-Grec Unicode" w:cs="IFAO-Grec Unicode" w:hAnsi="IFAO-Grec Unicode" w:eastAsia="IFAO-Grec Unicode"/>
        </w:rPr>
      </w:pPr>
      <w:r>
        <w:rPr>
          <w:rFonts w:ascii="IFAO-Grec Unicode" w:hAnsi="IFAO-Grec Unicode"/>
          <w:rtl w:val="0"/>
          <w:lang w:val="en-US"/>
        </w:rPr>
        <w:t>A 3rd-century manumissio inter amicos</w:t>
      </w:r>
    </w:p>
    <w:p>
      <w:pPr>
        <w:pStyle w:val="Normal.0"/>
        <w:spacing w:line="360" w:lineRule="auto"/>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lang w:val="de-DE"/>
        </w:rPr>
      </w:pPr>
      <w:r>
        <w:rPr>
          <w:rFonts w:ascii="IFAO-Grec Unicode" w:hAnsi="IFAO-Grec Unicode"/>
          <w:rtl w:val="0"/>
          <w:lang w:val="de-DE"/>
        </w:rPr>
        <w:t>#author</w:t>
      </w:r>
    </w:p>
    <w:p>
      <w:pPr>
        <w:pStyle w:val="Normal.0"/>
        <w:spacing w:line="360" w:lineRule="auto"/>
        <w:rPr>
          <w:rFonts w:ascii="IFAO-Grec Unicode" w:cs="IFAO-Grec Unicode" w:hAnsi="IFAO-Grec Unicode" w:eastAsia="IFAO-Grec Unicode"/>
        </w:rPr>
      </w:pPr>
      <w:r>
        <w:rPr>
          <w:rFonts w:ascii="IFAO-Grec Unicode" w:hAnsi="IFAO-Grec Unicode"/>
          <w:rtl w:val="0"/>
          <w:lang w:val="en-US"/>
        </w:rPr>
        <w:t>Balamoshev, Constantinos</w:t>
      </w:r>
    </w:p>
    <w:p>
      <w:pPr>
        <w:pStyle w:val="Normal.0"/>
        <w:spacing w:line="360" w:lineRule="auto"/>
        <w:rPr>
          <w:rFonts w:ascii="IFAO-Grec Unicode" w:cs="IFAO-Grec Unicode" w:hAnsi="IFAO-Grec Unicode" w:eastAsia="IFAO-Grec Unicode"/>
          <w:lang w:val="de-DE"/>
        </w:rPr>
      </w:pPr>
      <w:r>
        <w:rPr>
          <w:rFonts w:ascii="IFAO-Grec Unicode" w:hAnsi="IFAO-Grec Unicode"/>
          <w:rtl w:val="0"/>
          <w:lang w:val="de-DE"/>
        </w:rPr>
        <w:t>#affiliation</w:t>
      </w:r>
    </w:p>
    <w:p>
      <w:pPr>
        <w:pStyle w:val="Normal.0"/>
        <w:spacing w:line="360" w:lineRule="auto"/>
        <w:rPr>
          <w:rFonts w:ascii="IFAO-Grec Unicode" w:cs="IFAO-Grec Unicode" w:hAnsi="IFAO-Grec Unicode" w:eastAsia="IFAO-Grec Unicode"/>
        </w:rPr>
      </w:pPr>
      <w:r>
        <w:rPr>
          <w:rFonts w:ascii="IFAO-Grec Unicode" w:hAnsi="IFAO-Grec Unicode"/>
          <w:rtl w:val="0"/>
          <w:lang w:val="en-US"/>
        </w:rPr>
        <w:t>Faculty of Archaeology Department of Papyrology, University of Warsaw</w:t>
      </w:r>
    </w:p>
    <w:p>
      <w:pPr>
        <w:pStyle w:val="Normal.0"/>
        <w:spacing w:line="360" w:lineRule="auto"/>
        <w:rPr>
          <w:rFonts w:ascii="IFAO-Grec Unicode" w:cs="IFAO-Grec Unicode" w:hAnsi="IFAO-Grec Unicode" w:eastAsia="IFAO-Grec Unicode"/>
          <w:lang w:val="de-DE"/>
        </w:rPr>
      </w:pPr>
      <w:r>
        <w:rPr>
          <w:rFonts w:ascii="IFAO-Grec Unicode" w:hAnsi="IFAO-Grec Unicode"/>
          <w:rtl w:val="0"/>
          <w:lang w:val="de-DE"/>
        </w:rPr>
        <w:t>#email</w:t>
      </w:r>
    </w:p>
    <w:p>
      <w:pPr>
        <w:pStyle w:val="Normal.0"/>
        <w:spacing w:line="360" w:lineRule="auto"/>
        <w:rPr>
          <w:rStyle w:val="Ohne"/>
          <w:rFonts w:ascii="IFAO-Grec Unicode" w:cs="IFAO-Grec Unicode" w:hAnsi="IFAO-Grec Unicode" w:eastAsia="IFAO-Grec Unicode"/>
        </w:rPr>
      </w:pPr>
      <w:r>
        <w:rPr>
          <w:rStyle w:val="Hyperlink.0"/>
        </w:rPr>
        <w:fldChar w:fldCharType="begin" w:fldLock="0"/>
      </w:r>
      <w:r>
        <w:rPr>
          <w:rStyle w:val="Hyperlink.0"/>
        </w:rPr>
        <w:instrText xml:space="preserve"> HYPERLINK "mailto:c.balamoshev@uw.edu.pl?subject="</w:instrText>
      </w:r>
      <w:r>
        <w:rPr>
          <w:rStyle w:val="Hyperlink.0"/>
        </w:rPr>
        <w:fldChar w:fldCharType="separate" w:fldLock="0"/>
      </w:r>
      <w:r>
        <w:rPr>
          <w:rStyle w:val="Hyperlink.0"/>
          <w:rtl w:val="0"/>
          <w:lang w:val="en-US"/>
        </w:rPr>
        <w:t>c.balamoshev@uw.edu.pl</w:t>
      </w:r>
      <w:r>
        <w:rPr/>
        <w:fldChar w:fldCharType="end" w:fldLock="0"/>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Ohne"/>
          <w:rFonts w:ascii="IFAO-Grec Unicode" w:cs="IFAO-Grec Unicode" w:hAnsi="IFAO-Grec Unicode" w:eastAsia="IFAO-Grec Unicode"/>
          <w:lang w:val="de-DE"/>
        </w:rPr>
      </w:pPr>
      <w:r>
        <w:rPr>
          <w:rStyle w:val="Ohne"/>
          <w:rFonts w:ascii="IFAO-Grec Unicode" w:hAnsi="IFAO-Grec Unicode"/>
          <w:rtl w:val="0"/>
          <w:lang w:val="de-DE"/>
        </w:rPr>
        <w:t>#author</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Nowak, Maria</w:t>
      </w:r>
    </w:p>
    <w:p>
      <w:pPr>
        <w:pStyle w:val="Normal.0"/>
        <w:spacing w:line="360" w:lineRule="auto"/>
        <w:rPr>
          <w:rStyle w:val="Ohne"/>
          <w:rFonts w:ascii="IFAO-Grec Unicode" w:cs="IFAO-Grec Unicode" w:hAnsi="IFAO-Grec Unicode" w:eastAsia="IFAO-Grec Unicode"/>
          <w:lang w:val="de-DE"/>
        </w:rPr>
      </w:pPr>
      <w:r>
        <w:rPr>
          <w:rStyle w:val="Ohne"/>
          <w:rFonts w:ascii="IFAO-Grec Unicode" w:hAnsi="IFAO-Grec Unicode"/>
          <w:rtl w:val="0"/>
          <w:lang w:val="de-DE"/>
        </w:rPr>
        <w:t>#affiliation</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Faculty of Law and Administration, University of Warsaw</w:t>
      </w:r>
    </w:p>
    <w:p>
      <w:pPr>
        <w:pStyle w:val="Normal.0"/>
        <w:spacing w:line="360" w:lineRule="auto"/>
        <w:rPr>
          <w:rStyle w:val="Ohne"/>
          <w:rFonts w:ascii="IFAO-Grec Unicode" w:cs="IFAO-Grec Unicode" w:hAnsi="IFAO-Grec Unicode" w:eastAsia="IFAO-Grec Unicode"/>
          <w:lang w:val="de-DE"/>
        </w:rPr>
      </w:pPr>
      <w:r>
        <w:rPr>
          <w:rStyle w:val="Ohne"/>
          <w:rFonts w:ascii="IFAO-Grec Unicode" w:hAnsi="IFAO-Grec Unicode"/>
          <w:rtl w:val="0"/>
          <w:lang w:val="de-DE"/>
        </w:rPr>
        <w:t>#email</w:t>
      </w:r>
    </w:p>
    <w:p>
      <w:pPr>
        <w:pStyle w:val="Normal.0"/>
        <w:spacing w:line="360" w:lineRule="auto"/>
        <w:rPr>
          <w:rStyle w:val="Ohne"/>
          <w:rFonts w:ascii="IFAO-Grec Unicode" w:cs="IFAO-Grec Unicode" w:hAnsi="IFAO-Grec Unicode" w:eastAsia="IFAO-Grec Unicode"/>
        </w:rPr>
      </w:pPr>
      <w:r>
        <w:rPr>
          <w:rStyle w:val="Hyperlink.0"/>
        </w:rPr>
        <w:fldChar w:fldCharType="begin" w:fldLock="0"/>
      </w:r>
      <w:r>
        <w:rPr>
          <w:rStyle w:val="Hyperlink.0"/>
        </w:rPr>
        <w:instrText xml:space="preserve"> HYPERLINK "mailto:m.nowak@wpia.uw.edu.pl"</w:instrText>
      </w:r>
      <w:r>
        <w:rPr>
          <w:rStyle w:val="Hyperlink.0"/>
        </w:rPr>
        <w:fldChar w:fldCharType="separate" w:fldLock="0"/>
      </w:r>
      <w:r>
        <w:rPr>
          <w:rStyle w:val="Hyperlink.0"/>
          <w:rtl w:val="0"/>
          <w:lang w:val="en-US"/>
        </w:rPr>
        <w:t>m.nowak@wpia.uw.edu.pl</w:t>
      </w:r>
      <w:r>
        <w:rPr/>
        <w:fldChar w:fldCharType="end" w:fldLock="0"/>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Ohne"/>
          <w:rFonts w:ascii="IFAO-Grec Unicode" w:cs="IFAO-Grec Unicode" w:hAnsi="IFAO-Grec Unicode" w:eastAsia="IFAO-Grec Unicode"/>
          <w:u w:val="single"/>
          <w:lang w:val="de-DE"/>
        </w:rPr>
      </w:pPr>
      <w:r>
        <w:rPr>
          <w:rStyle w:val="Ohne"/>
          <w:rFonts w:ascii="IFAO-Grec Unicode" w:hAnsi="IFAO-Grec Unicode"/>
          <w:rtl w:val="0"/>
          <w:lang w:val="de-DE"/>
        </w:rPr>
        <w:t>#acknowledgement</w:t>
      </w:r>
    </w:p>
    <w:p>
      <w:pPr>
        <w:pStyle w:val="footnote text"/>
        <w:jc w:val="both"/>
        <w:rPr>
          <w:rStyle w:val="Ohne"/>
          <w:rFonts w:ascii="IFAO-Grec Unicode" w:cs="IFAO-Grec Unicode" w:hAnsi="IFAO-Grec Unicode" w:eastAsia="IFAO-Grec Unicode"/>
          <w:sz w:val="24"/>
          <w:szCs w:val="24"/>
          <w:u w:val="single"/>
        </w:rPr>
      </w:pPr>
      <w:r>
        <w:rPr>
          <w:rStyle w:val="Ohne"/>
          <w:sz w:val="24"/>
          <w:szCs w:val="24"/>
          <w:rtl w:val="0"/>
          <w:lang w:val="en-US"/>
        </w:rPr>
        <w:t xml:space="preserve">This paper was prepared within the framework of the project </w:t>
      </w:r>
      <w:r>
        <w:rPr>
          <w:rStyle w:val="Ohne"/>
          <w:sz w:val="24"/>
          <w:szCs w:val="24"/>
          <w:rtl w:val="0"/>
          <w:lang w:val="en-US"/>
        </w:rPr>
        <w:t>‘</w:t>
      </w:r>
      <w:r>
        <w:rPr>
          <w:rStyle w:val="Ohne"/>
          <w:sz w:val="24"/>
          <w:szCs w:val="24"/>
          <w:rtl w:val="0"/>
          <w:lang w:val="en-US"/>
        </w:rPr>
        <w:t>Law in Social Networks of Late Antique Aphrodito</w:t>
      </w:r>
      <w:r>
        <w:rPr>
          <w:rStyle w:val="Ohne"/>
          <w:sz w:val="24"/>
          <w:szCs w:val="24"/>
          <w:rtl w:val="0"/>
          <w:lang w:val="en-US"/>
        </w:rPr>
        <w:t xml:space="preserve">’ </w:t>
      </w:r>
      <w:r>
        <w:rPr>
          <w:rStyle w:val="Ohne"/>
          <w:sz w:val="24"/>
          <w:szCs w:val="24"/>
          <w:rtl w:val="0"/>
          <w:lang w:val="en-US"/>
        </w:rPr>
        <w:t>(2019/35/B/HS3/02301), financed by the National Science Centre of Poland. The authors wish to thank</w:t>
      </w:r>
      <w:r>
        <w:rPr>
          <w:rStyle w:val="Ohne"/>
          <w:sz w:val="24"/>
          <w:szCs w:val="24"/>
          <w:rtl w:val="0"/>
          <w:lang w:val="de-DE"/>
        </w:rPr>
        <w:t xml:space="preserve"> </w:t>
      </w:r>
      <w:r>
        <w:rPr>
          <w:rStyle w:val="Ohne"/>
          <w:sz w:val="24"/>
          <w:szCs w:val="24"/>
          <w:rtl w:val="0"/>
          <w:lang w:val="en-US"/>
        </w:rPr>
        <w:t>dr. Olaf Schneider (Universit</w:t>
      </w:r>
      <w:r>
        <w:rPr>
          <w:rStyle w:val="Ohne"/>
          <w:sz w:val="24"/>
          <w:szCs w:val="24"/>
          <w:rtl w:val="0"/>
          <w:lang w:val="en-US"/>
        </w:rPr>
        <w:t>ä</w:t>
      </w:r>
      <w:r>
        <w:rPr>
          <w:rStyle w:val="Ohne"/>
          <w:sz w:val="24"/>
          <w:szCs w:val="24"/>
          <w:rtl w:val="0"/>
          <w:lang w:val="en-US"/>
        </w:rPr>
        <w:t>tsbibliothek Giessen, Sondernsammlungen) for permission to study and publish this document, and for supplying a new image of the papyrus. Thanks are also due to dr. W. Graham Claytor for checking the draft and his critical comments.</w:t>
      </w:r>
    </w:p>
    <w:p>
      <w:pPr>
        <w:pStyle w:val="footnote text"/>
        <w:jc w:val="both"/>
        <w:rPr>
          <w:rStyle w:val="Hyperlink.0.0"/>
          <w:rFonts w:ascii="IFAO-Grec Unicode" w:cs="IFAO-Grec Unicode" w:hAnsi="IFAO-Grec Unicode" w:eastAsia="IFAO-Grec Unicode"/>
        </w:rPr>
      </w:pPr>
    </w:p>
    <w:p>
      <w:pPr>
        <w:pStyle w:val="footnote text"/>
        <w:jc w:val="both"/>
        <w:rPr>
          <w:rStyle w:val="Hyperlink.0.0"/>
          <w:rFonts w:ascii="IFAO-Grec Unicode" w:cs="IFAO-Grec Unicode" w:hAnsi="IFAO-Grec Unicode" w:eastAsia="IFAO-Grec Unicode"/>
          <w:sz w:val="24"/>
          <w:szCs w:val="24"/>
        </w:rPr>
      </w:pPr>
    </w:p>
    <w:p>
      <w:pPr>
        <w:pStyle w:val="footnote text"/>
        <w:jc w:val="both"/>
        <w:rPr>
          <w:rStyle w:val="Hyperlink.0"/>
          <w:sz w:val="24"/>
          <w:szCs w:val="24"/>
        </w:rPr>
      </w:pPr>
    </w:p>
    <w:tbl>
      <w:tblPr>
        <w:tblW w:w="9056" w:type="dxa"/>
        <w:jc w:val="left"/>
        <w:tblInd w:w="21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019"/>
        <w:gridCol w:w="3017"/>
        <w:gridCol w:w="3020"/>
      </w:tblGrid>
      <w:tr>
        <w:tblPrEx>
          <w:shd w:val="clear" w:color="auto" w:fill="cdd4e9"/>
        </w:tblPrEx>
        <w:trPr>
          <w:trHeight w:val="244" w:hRule="atLeast"/>
        </w:trPr>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Style w:val="Ohne"/>
                <w:rFonts w:ascii="IFAO-Grec Unicode" w:hAnsi="IFAO-Grec Unicode"/>
                <w:u w:val="single"/>
                <w:rtl w:val="0"/>
                <w:lang w:val="en-US"/>
              </w:rPr>
              <w:t>Arsinoites?</w:t>
            </w:r>
          </w:p>
        </w:tc>
        <w:tc>
          <w:tcPr>
            <w:tcW w:type="dxa" w:w="3017"/>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center"/>
            </w:pPr>
            <w:r>
              <w:rPr>
                <w:rStyle w:val="Ohne"/>
                <w:rFonts w:ascii="IFAO-Grec Unicode" w:hAnsi="IFAO-Grec Unicode"/>
                <w:u w:val="single"/>
                <w:rtl w:val="0"/>
                <w:lang w:val="en-US"/>
              </w:rPr>
              <w:t>H x W = 9.6 x 11 cm</w:t>
            </w:r>
          </w:p>
        </w:tc>
        <w:tc>
          <w:tcPr>
            <w:tcW w:type="dxa" w:w="3020"/>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jc w:val="right"/>
            </w:pPr>
            <w:r>
              <w:rPr>
                <w:rStyle w:val="Ohne"/>
                <w:rFonts w:ascii="IFAO-Grec Unicode" w:hAnsi="IFAO-Grec Unicode"/>
                <w:u w:val="single"/>
                <w:rtl w:val="0"/>
                <w:lang w:val="en-US"/>
              </w:rPr>
              <w:t>262/264/266 CE</w:t>
            </w:r>
          </w:p>
        </w:tc>
      </w:tr>
      <w:tr>
        <w:tblPrEx>
          <w:shd w:val="clear" w:color="auto" w:fill="cdd4e9"/>
        </w:tblPrEx>
        <w:trPr>
          <w:trHeight w:val="310" w:hRule="atLeast"/>
        </w:trPr>
        <w:tc>
          <w:tcPr>
            <w:tcW w:type="dxa" w:w="3019"/>
            <w:tcBorders>
              <w:top w:val="nil"/>
              <w:left w:val="nil"/>
              <w:bottom w:val="nil"/>
              <w:right w:val="nil"/>
            </w:tcBorders>
            <w:shd w:val="clear" w:color="auto" w:fill="auto"/>
            <w:tcMar>
              <w:top w:type="dxa" w:w="80"/>
              <w:left w:type="dxa" w:w="80"/>
              <w:bottom w:type="dxa" w:w="80"/>
              <w:right w:type="dxa" w:w="80"/>
            </w:tcMar>
            <w:vAlign w:val="top"/>
          </w:tcPr>
          <w:p>
            <w:pPr>
              <w:pStyle w:val="Normal.0"/>
              <w:spacing w:line="360" w:lineRule="auto"/>
            </w:pPr>
            <w:r>
              <w:rPr>
                <w:rStyle w:val="Ohne"/>
                <w:rFonts w:ascii="IFAO-Grec Unicode" w:hAnsi="IFAO-Grec Unicode"/>
                <w:u w:val="single"/>
                <w:rtl w:val="0"/>
                <w:lang w:val="en-US"/>
              </w:rPr>
              <w:t>P.B.U.G. inv. 513</w:t>
            </w:r>
          </w:p>
        </w:tc>
        <w:tc>
          <w:tcPr>
            <w:tcW w:type="dxa" w:w="3017"/>
            <w:tcBorders>
              <w:top w:val="nil"/>
              <w:left w:val="nil"/>
              <w:bottom w:val="nil"/>
              <w:right w:val="nil"/>
            </w:tcBorders>
            <w:shd w:val="clear" w:color="auto" w:fill="auto"/>
            <w:tcMar>
              <w:top w:type="dxa" w:w="80"/>
              <w:left w:type="dxa" w:w="80"/>
              <w:bottom w:type="dxa" w:w="80"/>
              <w:right w:type="dxa" w:w="80"/>
            </w:tcMar>
            <w:vAlign w:val="top"/>
          </w:tcPr>
          <w:p/>
        </w:tc>
        <w:tc>
          <w:tcPr>
            <w:tcW w:type="dxa" w:w="3020"/>
            <w:tcBorders>
              <w:top w:val="nil"/>
              <w:left w:val="nil"/>
              <w:bottom w:val="nil"/>
              <w:right w:val="nil"/>
            </w:tcBorders>
            <w:shd w:val="clear" w:color="auto" w:fill="auto"/>
            <w:tcMar>
              <w:top w:type="dxa" w:w="80"/>
              <w:left w:type="dxa" w:w="80"/>
              <w:bottom w:type="dxa" w:w="80"/>
              <w:right w:type="dxa" w:w="80"/>
            </w:tcMar>
            <w:vAlign w:val="top"/>
          </w:tcPr>
          <w:p/>
        </w:tc>
      </w:tr>
    </w:tbl>
    <w:p>
      <w:pPr>
        <w:pStyle w:val="footnote text"/>
        <w:widowControl w:val="0"/>
        <w:ind w:left="110" w:hanging="110"/>
        <w:rPr>
          <w:rStyle w:val="Hyperlink.0"/>
          <w:sz w:val="24"/>
          <w:szCs w:val="24"/>
        </w:rPr>
      </w:pPr>
    </w:p>
    <w:p>
      <w:pPr>
        <w:pStyle w:val="Normal.0"/>
        <w:widowControl w:val="0"/>
        <w:ind w:left="2" w:hanging="2"/>
        <w:rPr>
          <w:rFonts w:ascii="IFAO-Grec Unicode" w:cs="IFAO-Grec Unicode" w:hAnsi="IFAO-Grec Unicode" w:eastAsia="IFAO-Grec Unicode"/>
        </w:rPr>
      </w:pPr>
    </w:p>
    <w:p>
      <w:pPr>
        <w:pStyle w:val="Normal.0"/>
        <w:widowControl w:val="0"/>
        <w:rPr>
          <w:rFonts w:ascii="IFAO-Grec Unicode" w:cs="IFAO-Grec Unicode" w:hAnsi="IFAO-Grec Unicode" w:eastAsia="IFAO-Grec Unicode"/>
        </w:rPr>
      </w:pPr>
    </w:p>
    <w:p>
      <w:pPr>
        <w:pStyle w:val="Normal.0"/>
        <w:spacing w:line="360" w:lineRule="auto"/>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Purchase history: According to its documentation, the papyrus we edit here was purchased in 1928 from an unknown dealer in Medinet el-Faiyum by Berlin Professor Carl Schmidt.</w:t>
      </w:r>
      <w:r>
        <w:rPr>
          <w:rStyle w:val="Ohne"/>
          <w:rFonts w:ascii="IFAO-Grec Unicode" w:cs="IFAO-Grec Unicode" w:hAnsi="IFAO-Grec Unicode" w:eastAsia="IFAO-Grec Unicode"/>
          <w:vertAlign w:val="superscript"/>
        </w:rPr>
        <w:footnoteReference w:id="1"/>
      </w:r>
    </w:p>
    <w:p>
      <w:pPr>
        <w:pStyle w:val="Normal.0"/>
        <w:spacing w:line="360" w:lineRule="auto"/>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Description: A brown papyrus fragment containing ten incomplete lines of text of various degrees of preservation. The text runs along the fibers and the verso is blank. The surviving text is the Greek part of a manumission among friends (manumissio inter amicos), which might have been accompanied by a Latin counterpart placed just before the Greek text. The hand is unbalanced, employing a wide range of letter forms, some of which are characteristic: large theta in line 4, an almost Byzantine cursive kappa in line 5, elongated left stroke of the mu and lambda. The style exhibits unique features without any obvious parallels in this period.</w:t>
      </w:r>
    </w:p>
    <w:p>
      <w:pPr>
        <w:pStyle w:val="Normal.0"/>
        <w:spacing w:line="360" w:lineRule="auto"/>
        <w:ind w:firstLine="720"/>
        <w:jc w:val="both"/>
        <w:rPr>
          <w:rStyle w:val="Ohne"/>
          <w:rFonts w:ascii="IFAO-Grec Unicode" w:cs="IFAO-Grec Unicode" w:hAnsi="IFAO-Grec Unicode" w:eastAsia="IFAO-Grec Unicode"/>
          <w:u w:val="single"/>
        </w:rPr>
      </w:pPr>
      <w:r>
        <w:rPr>
          <w:rStyle w:val="Ohne"/>
          <w:rFonts w:ascii="IFAO-Grec Unicode" w:hAnsi="IFAO-Grec Unicode"/>
          <w:rtl w:val="0"/>
          <w:lang w:val="en-US"/>
        </w:rPr>
        <w:t>At least five other manumissions inter amicos have survived among Egyptian documents: the unpublished P.Vindob. L 98 from Philadelpheia, presumably dated somewhere between the second half of the 1st c. CE and the beginning of 2nd c. CE;</w:t>
      </w:r>
      <w:r>
        <w:rPr>
          <w:rStyle w:val="Ohne"/>
          <w:rFonts w:ascii="IFAO-Grec Unicode" w:cs="IFAO-Grec Unicode" w:hAnsi="IFAO-Grec Unicode" w:eastAsia="IFAO-Grec Unicode"/>
          <w:vertAlign w:val="superscript"/>
          <w:lang w:val="en-US"/>
        </w:rPr>
        <w:footnoteReference w:id="2"/>
      </w:r>
      <w:r>
        <w:rPr>
          <w:rStyle w:val="Ohne"/>
          <w:rFonts w:ascii="IFAO-Grec Unicode" w:hAnsi="IFAO-Grec Unicode"/>
          <w:rtl w:val="0"/>
          <w:lang w:val="en-US"/>
        </w:rPr>
        <w:t xml:space="preserve">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"https://papyri.info/ddbdp/chr.mitt;;362"</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M.Chr. 362 = FIRA III 11</w:t>
      </w:r>
      <w:r>
        <w:rPr/>
        <w:fldChar w:fldCharType="end" w:fldLock="0"/>
      </w:r>
      <w:r>
        <w:rPr>
          <w:rStyle w:val="Ohne"/>
          <w:rFonts w:ascii="IFAO-Grec Unicode" w:hAnsi="IFAO-Grec Unicode"/>
          <w:rtl w:val="0"/>
          <w:lang w:val="en-US"/>
        </w:rPr>
        <w:t xml:space="preserve">, a Greek &amp; Latin wooden diptych dated to 221 CE;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"https://papyri.info/ddbdp/p.lips;2;151"</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P.Lips. 2 151</w:t>
      </w:r>
      <w:r>
        <w:rPr/>
        <w:fldChar w:fldCharType="end" w:fldLock="0"/>
      </w:r>
      <w:r>
        <w:rPr>
          <w:rStyle w:val="Ohne"/>
          <w:rFonts w:ascii="IFAO-Grec Unicode" w:hAnsi="IFAO-Grec Unicode"/>
          <w:rtl w:val="0"/>
          <w:lang w:val="en-US"/>
        </w:rPr>
        <w:t xml:space="preserve">, a Greek papyrus dated 246/247 CE;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"https://papyri.info/hgv/21591"</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P.Oxy. 9 1205</w:t>
      </w:r>
      <w:r>
        <w:rPr/>
        <w:fldChar w:fldCharType="end" w:fldLock="0"/>
      </w:r>
      <w:r>
        <w:rPr>
          <w:rStyle w:val="Ohne"/>
          <w:rFonts w:ascii="IFAO-Grec Unicode" w:hAnsi="IFAO-Grec Unicode"/>
          <w:rtl w:val="0"/>
          <w:lang w:val="en-US"/>
        </w:rPr>
        <w:t xml:space="preserve">, a Greek papyrus dated to 291 CE; P.Mich. inv. 5688c, published in </w:t>
      </w:r>
      <w:r>
        <w:rPr>
          <w:rStyle w:val="Ohne"/>
          <w:rFonts w:ascii="IFAO-Grec Unicode" w:hAnsi="IFAO-Grec Unicode"/>
          <w:color w:val="000000"/>
          <w:u w:color="000000"/>
          <w:rtl w:val="0"/>
          <w:lang w:val="en-US"/>
        </w:rPr>
        <w:t>Stornaiuolo (2019)</w:t>
      </w:r>
      <w:r>
        <w:rPr>
          <w:rStyle w:val="Ohne"/>
          <w:rFonts w:ascii="IFAO-Grec Unicode" w:hAnsi="IFAO-Grec Unicode"/>
          <w:rtl w:val="0"/>
          <w:lang w:val="en-US"/>
        </w:rPr>
        <w:t>, a bilingual Latin &amp; Greek papyrus, dated to 212</w:t>
      </w:r>
      <w:r>
        <w:rPr>
          <w:rStyle w:val="Ohne"/>
          <w:rFonts w:ascii="IFAO-Grec Unicode" w:hAnsi="IFAO-Grec Unicode" w:hint="default"/>
          <w:rtl w:val="0"/>
          <w:lang w:val="en-US"/>
        </w:rPr>
        <w:t>–</w:t>
      </w:r>
      <w:r>
        <w:rPr>
          <w:rStyle w:val="Ohne"/>
          <w:rFonts w:ascii="IFAO-Grec Unicode" w:hAnsi="IFAO-Grec Unicode"/>
          <w:rtl w:val="0"/>
          <w:lang w:val="en-US"/>
        </w:rPr>
        <w:t>250 CE. Furthermore, a recently published papyrus attests the payment of the vicesima for a manumission inter amicos from the year 184 CE (</w:t>
      </w: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"https://papyri.info/hgv/976568"</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P.Oxy. 86 5556</w:t>
      </w:r>
      <w:r>
        <w:rPr/>
        <w:fldChar w:fldCharType="end" w:fldLock="0"/>
      </w:r>
      <w:r>
        <w:rPr>
          <w:rStyle w:val="Ohne"/>
          <w:rFonts w:ascii="IFAO-Grec Unicode" w:hAnsi="IFAO-Grec Unicode"/>
          <w:rtl w:val="0"/>
          <w:lang w:val="en-US"/>
        </w:rPr>
        <w:t xml:space="preserve">). </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Although based on a pattern similar to other manumissions of this type, this document stands out because the freedman was freed cum peculio, that is with a piece of property bestowed by his ex-</w:t>
      </w:r>
      <w:r>
        <w:rPr>
          <w:rStyle w:val="Ohne"/>
          <w:rFonts w:ascii="IFAO-Grec Unicode" w:hAnsi="IFAO-Grec Unicode"/>
          <w:shd w:val="clear" w:color="auto" w:fill="ffffff"/>
          <w:rtl w:val="0"/>
          <w:lang w:val="en-US"/>
        </w:rPr>
        <w:t>master and possibly included in the price paid by the redemptor.</w:t>
      </w:r>
      <w:r>
        <w:rPr>
          <w:rStyle w:val="Ohne"/>
          <w:rFonts w:ascii="IFAO-Grec Unicode" w:hAnsi="IFAO-Grec Unicode"/>
          <w:rtl w:val="0"/>
          <w:lang w:val="en-US"/>
        </w:rPr>
        <w:t xml:space="preserve"> Noteworthy is the name Amesysos, a rare and unusual Egyptian name associated with a feast for the birthday of Isis, for whose reading see comm. to line 8, which is the key for its restoration also in line 3 of the text.</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The proposed dates of the document are based on the reference to the consulate of Gallienus as consul prior in combination with the time of his sole reign over the empire. The year 261 is excluded as from the fall of 260 until at least the fall of 261 Egypt recognized the usurpers Macrianus and Quietus,</w:t>
      </w:r>
      <w:r>
        <w:rPr>
          <w:rStyle w:val="Ohne"/>
          <w:rFonts w:ascii="IFAO-Grec Unicode" w:cs="IFAO-Grec Unicode" w:hAnsi="IFAO-Grec Unicode" w:eastAsia="IFAO-Grec Unicode"/>
          <w:vertAlign w:val="superscript"/>
        </w:rPr>
        <w:footnoteReference w:id="3"/>
      </w:r>
      <w:r>
        <w:rPr>
          <w:rStyle w:val="Ohne"/>
          <w:rFonts w:ascii="IFAO-Grec Unicode" w:hAnsi="IFAO-Grec Unicode"/>
          <w:rtl w:val="0"/>
          <w:lang w:val="en-US"/>
        </w:rPr>
        <w:t xml:space="preserve"> who figure in documents between 17 September 260</w:t>
      </w:r>
      <w:r>
        <w:rPr>
          <w:rStyle w:val="Ohne"/>
          <w:rFonts w:ascii="IFAO-Grec Unicode" w:cs="IFAO-Grec Unicode" w:hAnsi="IFAO-Grec Unicode" w:eastAsia="IFAO-Grec Unicode"/>
          <w:vertAlign w:val="superscript"/>
        </w:rPr>
        <w:footnoteReference w:id="4"/>
      </w:r>
      <w:r>
        <w:rPr>
          <w:rStyle w:val="Ohne"/>
          <w:rFonts w:ascii="IFAO-Grec Unicode" w:hAnsi="IFAO-Grec Unicode"/>
          <w:rtl w:val="0"/>
          <w:lang w:val="en-US"/>
        </w:rPr>
        <w:t xml:space="preserve"> (the earliest) and 15 October 261 (the latest)</w:t>
      </w:r>
      <w:r>
        <w:rPr>
          <w:rStyle w:val="Ohne"/>
          <w:rFonts w:ascii="IFAO-Grec Unicode" w:cs="IFAO-Grec Unicode" w:hAnsi="IFAO-Grec Unicode" w:eastAsia="IFAO-Grec Unicode"/>
          <w:vertAlign w:val="superscript"/>
        </w:rPr>
        <w:footnoteReference w:id="5"/>
      </w:r>
      <w:r>
        <w:rPr>
          <w:rStyle w:val="Ohne"/>
          <w:rFonts w:ascii="IFAO-Grec Unicode" w:hAnsi="IFAO-Grec Unicode"/>
          <w:rtl w:val="0"/>
          <w:lang w:val="en-US"/>
        </w:rPr>
        <w:t>; for 262 we possess only indirect evidence of the end of the hostilities and the final defeat of the pro-Macriani supporters (who included another alleged rebel, prefect L. Mussius Aemilianus), in the letter of Dionysius, bishop of Alexandria, dated to summer 262.</w:t>
      </w:r>
      <w:r>
        <w:rPr>
          <w:rStyle w:val="Ohne"/>
          <w:rFonts w:ascii="IFAO-Grec Unicode" w:cs="IFAO-Grec Unicode" w:hAnsi="IFAO-Grec Unicode" w:eastAsia="IFAO-Grec Unicode"/>
          <w:vertAlign w:val="superscript"/>
        </w:rPr>
        <w:footnoteReference w:id="6"/>
      </w:r>
      <w:r>
        <w:rPr>
          <w:rStyle w:val="Ohne"/>
          <w:rFonts w:ascii="IFAO-Grec Unicode" w:hAnsi="IFAO-Grec Unicode"/>
          <w:rtl w:val="0"/>
          <w:lang w:val="en-US"/>
        </w:rPr>
        <w:t xml:space="preserve"> </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A difficulty emerges with the restoration of Gallienus</w:t>
      </w:r>
      <w:r>
        <w:rPr>
          <w:rStyle w:val="Ohne"/>
          <w:rFonts w:ascii="IFAO-Grec Unicode" w:hAnsi="IFAO-Grec Unicode" w:hint="default"/>
          <w:rtl w:val="0"/>
          <w:lang w:val="en-US"/>
        </w:rPr>
        <w:t>’</w:t>
      </w:r>
      <w:r>
        <w:rPr>
          <w:rStyle w:val="Ohne"/>
          <w:rFonts w:ascii="IFAO-Grec Unicode" w:hAnsi="IFAO-Grec Unicode"/>
          <w:rtl w:val="0"/>
          <w:lang w:val="en-US"/>
        </w:rPr>
        <w:t>s titles in line 7, which could affect the date of the text. The papyrus measures around 9.6 cm in preserved width, comprising seventeen characters in line 7. If we restore Gallien</w:t>
      </w:r>
      <w:r>
        <w:rPr>
          <w:rStyle w:val="Ohne"/>
          <w:rFonts w:ascii="IFAO-Grec Unicode" w:hAnsi="IFAO-Grec Unicode" w:hint="default"/>
          <w:rtl w:val="0"/>
          <w:lang w:val="en-US"/>
        </w:rPr>
        <w:t>’</w:t>
      </w:r>
      <w:r>
        <w:rPr>
          <w:rStyle w:val="Ohne"/>
          <w:rFonts w:ascii="IFAO-Grec Unicode" w:hAnsi="IFAO-Grec Unicode"/>
          <w:rtl w:val="0"/>
          <w:lang w:val="en-US"/>
        </w:rPr>
        <w:t xml:space="preserve">s titulature with the inclusion of the title </w:t>
      </w:r>
      <w:r>
        <w:rPr>
          <w:rStyle w:val="Ohne"/>
          <w:rFonts w:ascii="IFAO-Grec Unicode" w:hAnsi="IFAO-Grec Unicode" w:hint="default"/>
          <w:rtl w:val="0"/>
          <w:lang w:val="en-US"/>
        </w:rPr>
        <w:t>Περσικοῦ μεγίστου</w:t>
      </w:r>
      <w:r>
        <w:rPr>
          <w:rStyle w:val="Ohne"/>
          <w:rFonts w:ascii="IFAO-Grec Unicode" w:hAnsi="IFAO-Grec Unicode"/>
          <w:rtl w:val="0"/>
          <w:lang w:val="en-US"/>
        </w:rPr>
        <w:t>, first attested in September 266, and the name of the month, which surely was at the end of the line, then the lost characters skyrocket to approximately seventy-six.</w:t>
      </w:r>
      <w:r>
        <w:rPr>
          <w:rStyle w:val="Ohne"/>
          <w:rFonts w:ascii="IFAO-Grec Unicode" w:cs="IFAO-Grec Unicode" w:hAnsi="IFAO-Grec Unicode" w:eastAsia="IFAO-Grec Unicode"/>
          <w:vertAlign w:val="superscript"/>
        </w:rPr>
        <w:footnoteReference w:id="7"/>
      </w:r>
      <w:r>
        <w:rPr>
          <w:rStyle w:val="Ohne"/>
          <w:rFonts w:ascii="IFAO-Grec Unicode" w:hAnsi="IFAO-Grec Unicode"/>
          <w:rtl w:val="0"/>
          <w:lang w:val="en-US"/>
        </w:rPr>
        <w:t xml:space="preserve"> This would require a sheet about 40-42 cm wide, a rather extraordinary situation. By contrast, the exclusion of </w:t>
      </w:r>
      <w:r>
        <w:rPr>
          <w:rStyle w:val="Ohne"/>
          <w:rFonts w:ascii="IFAO-Grec Unicode" w:hAnsi="IFAO-Grec Unicode" w:hint="default"/>
          <w:rtl w:val="0"/>
          <w:lang w:val="en-US"/>
        </w:rPr>
        <w:t xml:space="preserve">Περσικοῦ μεγίστου </w:t>
      </w:r>
      <w:r>
        <w:rPr>
          <w:rStyle w:val="Ohne"/>
          <w:rFonts w:ascii="IFAO-Grec Unicode" w:hAnsi="IFAO-Grec Unicode"/>
          <w:rtl w:val="0"/>
          <w:lang w:val="en-US"/>
        </w:rPr>
        <w:t xml:space="preserve">would produce a sheet of around 31-33 cm wide, a width within the norm for papyrus sheet dimensions. Therefore, it appears that the date could be narrowed down even more by setting September 266 as a terminus ante quem for our document.      </w:t>
      </w:r>
    </w:p>
    <w:p>
      <w:pPr>
        <w:pStyle w:val="Normal.0"/>
        <w:spacing w:line="360" w:lineRule="auto"/>
        <w:jc w:val="both"/>
        <w:rPr>
          <w:rStyle w:val="Hyperlink.0"/>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lang w:val="de-DE"/>
        </w:rPr>
      </w:pPr>
      <w:r>
        <w:rPr>
          <w:rStyle w:val="Ohne"/>
          <w:rFonts w:ascii="IFAO-Grec Unicode" w:hAnsi="IFAO-Grec Unicode"/>
          <w:rtl w:val="0"/>
          <w:lang w:val="de-DE"/>
        </w:rPr>
        <w:t>#editionDDB</w:t>
      </w:r>
    </w:p>
    <w:p>
      <w:pPr>
        <w:pStyle w:val="Normal.0"/>
        <w:spacing w:line="360" w:lineRule="auto"/>
        <w:jc w:val="both"/>
        <w:rPr>
          <w:rStyle w:val="Ohne"/>
          <w:rFonts w:ascii="IFAO-Grec Unicode" w:cs="IFAO-Grec Unicode" w:hAnsi="IFAO-Grec Unicode" w:eastAsia="IFAO-Grec Unicode"/>
          <w:lang w:val="de-DE"/>
        </w:rPr>
      </w:pPr>
      <w:r>
        <w:rPr>
          <w:rStyle w:val="Ohne"/>
          <w:rFonts w:ascii="IFAO-Grec Unicode" w:hAnsi="IFAO-Grec Unicode"/>
          <w:rtl w:val="0"/>
          <w:lang w:val="de-DE"/>
        </w:rPr>
        <w:t>#metadata</w:t>
      </w:r>
    </w:p>
    <w:tbl>
      <w:tblPr>
        <w:tblW w:w="904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3"/>
        <w:gridCol w:w="4523"/>
      </w:tblGrid>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Material</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Papyrus</w:t>
            </w:r>
          </w:p>
        </w:tc>
      </w:tr>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Standard"/>
              <w:spacing w:after="240" w:line="320" w:lineRule="atLeast"/>
            </w:pPr>
            <w:r>
              <w:rPr>
                <w:rStyle w:val="Ohne"/>
                <w:rFonts w:ascii="IFAO-Grec Unicode" w:hAnsi="IFAO-Grec Unicode"/>
                <w:sz w:val="24"/>
                <w:szCs w:val="24"/>
                <w:rtl w:val="0"/>
                <w:lang w:val="en-US"/>
              </w:rPr>
              <w:t xml:space="preserve">Dimensions: height </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9.6</w:t>
            </w:r>
          </w:p>
        </w:tc>
      </w:tr>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Standard"/>
              <w:spacing w:after="240" w:line="320" w:lineRule="atLeast"/>
            </w:pPr>
            <w:r>
              <w:rPr>
                <w:rStyle w:val="Ohne"/>
                <w:rFonts w:ascii="IFAO-Grec Unicode" w:hAnsi="IFAO-Grec Unicode"/>
                <w:sz w:val="24"/>
                <w:szCs w:val="24"/>
                <w:rtl w:val="0"/>
                <w:lang w:val="en-US"/>
              </w:rPr>
              <w:t>Dimensions: width</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11</w:t>
            </w:r>
          </w:p>
        </w:tc>
      </w:tr>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TM number</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500001</w:t>
            </w:r>
          </w:p>
        </w:tc>
      </w:tr>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Descriptive title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Überschrift 2"/>
              <w:keepLines w:val="1"/>
              <w:spacing w:before="40"/>
            </w:pPr>
            <w:r>
              <w:rPr>
                <w:rStyle w:val="Ohne"/>
                <w:rFonts w:ascii="IFAO-Grec Unicode" w:hAnsi="IFAO-Grec Unicode"/>
                <w:b w:val="0"/>
                <w:bCs w:val="0"/>
                <w:sz w:val="24"/>
                <w:szCs w:val="24"/>
                <w:u w:val="single"/>
                <w:rtl w:val="0"/>
                <w:lang w:val="en-US"/>
              </w:rPr>
              <w:t xml:space="preserve">A 3rd-century </w:t>
            </w:r>
            <w:r>
              <w:rPr>
                <w:rStyle w:val="Ohne"/>
                <w:rFonts w:ascii="IFAO-Grec Unicode" w:hAnsi="IFAO-Grec Unicode"/>
                <w:b w:val="0"/>
                <w:bCs w:val="0"/>
                <w:sz w:val="24"/>
                <w:szCs w:val="24"/>
                <w:u w:val="single"/>
                <w:rtl w:val="0"/>
                <w:lang w:val="it-IT"/>
              </w:rPr>
              <w:t>manumissio inter amicos</w:t>
            </w:r>
          </w:p>
        </w:tc>
      </w:tr>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Date of text</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262/264/266 CE</w:t>
            </w:r>
          </w:p>
        </w:tc>
      </w:tr>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Provenance</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Arsinoites ?</w:t>
            </w:r>
          </w:p>
        </w:tc>
      </w:tr>
      <w:tr>
        <w:tblPrEx>
          <w:shd w:val="clear" w:color="auto" w:fill="cdd4e9"/>
        </w:tblPrEx>
        <w:trPr>
          <w:trHeight w:val="30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Inventory no.</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spacing w:line="360" w:lineRule="auto"/>
            </w:pPr>
            <w:r>
              <w:rPr>
                <w:rStyle w:val="Ohne"/>
                <w:rFonts w:ascii="IFAO-Grec Unicode" w:hAnsi="IFAO-Grec Unicode"/>
                <w:u w:val="single"/>
                <w:rtl w:val="0"/>
                <w:lang w:val="en-US"/>
              </w:rPr>
              <w:t>P.B.U.G. inv. 513</w:t>
            </w:r>
          </w:p>
        </w:tc>
      </w:tr>
      <w:tr>
        <w:tblPrEx>
          <w:shd w:val="clear" w:color="auto" w:fill="cdd4e9"/>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Images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Hyperlink.5"/>
                <w:rFonts w:ascii="Calibri" w:cs="Calibri" w:hAnsi="Calibri" w:eastAsia="Calibri"/>
                <w:color w:val="0000ff"/>
                <w:u w:val="single" w:color="0000ff"/>
                <w:lang w:val="en-US"/>
              </w:rPr>
              <w:fldChar w:fldCharType="begin" w:fldLock="0"/>
            </w:r>
            <w:r>
              <w:rPr>
                <w:rStyle w:val="Hyperlink.5"/>
                <w:rFonts w:ascii="Calibri" w:cs="Calibri" w:hAnsi="Calibri" w:eastAsia="Calibri"/>
                <w:color w:val="0000ff"/>
                <w:u w:val="single" w:color="0000ff"/>
                <w:lang w:val="en-US"/>
              </w:rPr>
              <w:instrText xml:space="preserve"> HYPERLINK "https://www.papyrusportal.de/receive/GiePapyri_schrift_00028310"</w:instrText>
            </w:r>
            <w:r>
              <w:rPr>
                <w:rStyle w:val="Hyperlink.5"/>
                <w:rFonts w:ascii="Calibri" w:cs="Calibri" w:hAnsi="Calibri" w:eastAsia="Calibri"/>
                <w:color w:val="0000ff"/>
                <w:u w:val="single" w:color="0000ff"/>
                <w:lang w:val="en-US"/>
              </w:rPr>
              <w:fldChar w:fldCharType="separate" w:fldLock="0"/>
            </w:r>
            <w:r>
              <w:rPr>
                <w:rStyle w:val="Hyperlink.5"/>
                <w:rFonts w:ascii="Calibri" w:cs="Calibri" w:hAnsi="Calibri" w:eastAsia="Calibri"/>
                <w:color w:val="0000ff"/>
                <w:u w:val="single" w:color="0000ff"/>
                <w:rtl w:val="0"/>
                <w:lang w:val="en-US"/>
              </w:rPr>
              <w:t>https://www.papyrusportal.de/receive/GiePapyri_schrift_00028310</w:t>
            </w:r>
            <w:r>
              <w:rPr/>
              <w:fldChar w:fldCharType="end" w:fldLock="0"/>
            </w:r>
          </w:p>
        </w:tc>
      </w:tr>
      <w:tr>
        <w:tblPrEx>
          <w:shd w:val="clear" w:color="auto" w:fill="cdd4e9"/>
        </w:tblPrEx>
        <w:trPr>
          <w:trHeight w:val="580" w:hRule="atLeast"/>
        </w:trPr>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Keywords</w:t>
            </w:r>
          </w:p>
        </w:tc>
        <w:tc>
          <w:tcPr>
            <w:tcW w:type="dxa" w:w="45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80"/>
              <w:left w:type="dxa" w:w="80"/>
              <w:bottom w:type="dxa" w:w="80"/>
              <w:right w:type="dxa" w:w="80"/>
            </w:tcMar>
            <w:vAlign w:val="top"/>
          </w:tcPr>
          <w:p>
            <w:pPr>
              <w:pStyle w:val="Normal.0"/>
              <w:tabs>
                <w:tab w:val="left" w:pos="1440"/>
                <w:tab w:val="left" w:pos="2880"/>
                <w:tab w:val="left" w:pos="4320"/>
              </w:tabs>
              <w:suppressAutoHyphens w:val="1"/>
              <w:outlineLvl w:val="0"/>
            </w:pPr>
            <w:r>
              <w:rPr>
                <w:rStyle w:val="Ohne"/>
                <w:rFonts w:ascii="Calibri" w:cs="Calibri" w:hAnsi="Calibri" w:eastAsia="Calibri"/>
                <w:rtl w:val="0"/>
                <w:lang w:val="en-US"/>
              </w:rPr>
              <w:t xml:space="preserve"> Vertrag, Freilassung einer Sklavin, manumissio inter amicos</w:t>
            </w:r>
          </w:p>
        </w:tc>
      </w:tr>
    </w:tbl>
    <w:p>
      <w:pPr>
        <w:pStyle w:val="Normal.0"/>
        <w:widowControl w:val="0"/>
        <w:ind w:left="108" w:hanging="108"/>
        <w:rPr>
          <w:rStyle w:val="Ohne"/>
          <w:rFonts w:ascii="IFAO-Grec Unicode" w:cs="IFAO-Grec Unicode" w:hAnsi="IFAO-Grec Unicode" w:eastAsia="IFAO-Grec Unicode"/>
          <w:lang w:val="de-DE"/>
        </w:rPr>
      </w:pPr>
    </w:p>
    <w:p>
      <w:pPr>
        <w:pStyle w:val="Normal.0"/>
        <w:spacing w:line="360" w:lineRule="auto"/>
        <w:jc w:val="both"/>
        <w:rPr>
          <w:rStyle w:val="Hyperlink.0"/>
          <w:rFonts w:ascii="IFAO-Grec Unicode" w:cs="IFAO-Grec Unicode" w:hAnsi="IFAO-Grec Unicode" w:eastAsia="IFAO-Grec Unicode"/>
        </w:rPr>
      </w:pPr>
    </w:p>
    <w:p>
      <w:pPr>
        <w:pStyle w:val="Normal.0"/>
        <w:spacing w:line="360" w:lineRule="auto"/>
        <w:jc w:val="both"/>
        <w:rPr>
          <w:rFonts w:ascii="IFAO-Grec Unicode" w:cs="IFAO-Grec Unicode" w:hAnsi="IFAO-Grec Unicode" w:eastAsia="IFAO-Grec Unicode"/>
        </w:rPr>
      </w:pPr>
    </w:p>
    <w:p>
      <w:pPr>
        <w:pStyle w:val="Normal.0"/>
        <w:spacing w:line="360" w:lineRule="auto"/>
        <w:rPr>
          <w:rStyle w:val="Ohne"/>
          <w:rFonts w:ascii="IFAO-Grec Unicode" w:cs="IFAO-Grec Unicode" w:hAnsi="IFAO-Grec Unicode" w:eastAsia="IFAO-Grec Unicode"/>
        </w:rPr>
      </w:pPr>
      <w:r>
        <w:rPr>
          <w:rStyle w:val="Ohne"/>
          <w:rtl w:val="0"/>
          <w:lang w:val="de-DE"/>
        </w:rPr>
        <w:t>#t</w:t>
      </w:r>
      <w:r>
        <w:rPr>
          <w:rStyle w:val="Ohne"/>
          <w:rFonts w:ascii="IFAO-Grec Unicode" w:hAnsi="IFAO-Grec Unicode"/>
          <w:rtl w:val="0"/>
          <w:lang w:val="en-US"/>
        </w:rPr>
        <w:t>ext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&lt;S=.grc</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&lt;D=.r&lt;=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de-DE"/>
        </w:rPr>
        <w:t xml:space="preserve">1. </w:t>
      </w:r>
      <w:r>
        <w:rPr>
          <w:rStyle w:val="Ohne"/>
          <w:rFonts w:ascii="IFAO-Grec Unicode" w:hAnsi="IFAO-Grec Unicode"/>
          <w:rtl w:val="0"/>
          <w:lang w:val="en-US"/>
        </w:rPr>
        <w:t>lost.?lin</w:t>
      </w:r>
    </w:p>
    <w:p>
      <w:pPr>
        <w:pStyle w:val="Normal.0"/>
        <w:spacing w:line="360" w:lineRule="auto"/>
      </w:pPr>
      <w:r>
        <w:rPr>
          <w:rStyle w:val="Ohne"/>
          <w:rFonts w:ascii="IFAO-Grec Unicode" w:hAnsi="IFAO-Grec Unicode"/>
          <w:rtl w:val="0"/>
          <w:lang w:val="en-US"/>
        </w:rPr>
        <w:t>1.</w:t>
      </w:r>
      <w:r>
        <w:rPr>
          <w:rStyle w:val="Ohne"/>
          <w:rFonts w:ascii="IFAO-Grec Unicode" w:hAnsi="IFAO-Grec Unicode"/>
          <w:rtl w:val="0"/>
          <w:lang w:val="de-DE"/>
        </w:rPr>
        <w:t xml:space="preserve"> .1</w:t>
      </w:r>
      <w:r>
        <w:rPr>
          <w:rStyle w:val="Ohne"/>
          <w:rFonts w:ascii="IFAO-Grec Unicode" w:hAnsi="IFAO-Grec Unicode" w:hint="default"/>
          <w:rtl w:val="0"/>
          <w:lang w:val="en-US"/>
        </w:rPr>
        <w:t>α̣ι̣</w:t>
      </w:r>
      <w:r>
        <w:rPr>
          <w:rStyle w:val="Ohne"/>
          <w:rFonts w:ascii="IFAO-Grec Unicode" w:hAnsi="IFAO-Grec Unicode"/>
          <w:rtl w:val="0"/>
          <w:lang w:val="de-DE"/>
        </w:rPr>
        <w:t>.1</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hint="default"/>
          <w:rtl w:val="0"/>
          <w:lang w:val="en-US"/>
        </w:rPr>
        <w:t>μετα</w:t>
      </w:r>
      <w:r>
        <w:rPr>
          <w:rStyle w:val="Ohne"/>
          <w:rFonts w:ascii="IFAO-Grec Unicode" w:hAnsi="IFAO-Grec Unicode"/>
          <w:rtl w:val="0"/>
          <w:lang w:val="en-US"/>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2.</w:t>
      </w:r>
      <w:r>
        <w:rPr>
          <w:rStyle w:val="Ohne"/>
          <w:rFonts w:ascii="IFAO-Grec Unicode" w:hAnsi="IFAO-Grec Unicode"/>
          <w:rtl w:val="0"/>
          <w:lang w:val="de-DE"/>
        </w:rPr>
        <w:t xml:space="preserve">- </w:t>
      </w:r>
      <w:r>
        <w:rPr>
          <w:rStyle w:val="Ohne"/>
          <w:rFonts w:ascii="IFAO-Grec Unicode" w:hAnsi="IFAO-Grec Unicode" w:hint="default"/>
          <w:rtl w:val="0"/>
          <w:lang w:val="en-US"/>
        </w:rPr>
        <w:t xml:space="preserve">ξὺ φίλων̣ </w:t>
      </w:r>
      <w:r>
        <w:rPr>
          <w:rStyle w:val="Ohne"/>
          <w:rFonts w:ascii="IFAO-Grec Unicode" w:hAnsi="IFAO-Grec Unicode"/>
          <w:rtl w:val="0"/>
          <w:lang w:val="en-US"/>
        </w:rPr>
        <w:t>[</w:t>
      </w:r>
      <w:r>
        <w:rPr>
          <w:rStyle w:val="Ohne"/>
          <w:rFonts w:ascii="IFAO-Grec Unicode" w:hAnsi="IFAO-Grec Unicode" w:hint="default"/>
          <w:rtl w:val="0"/>
          <w:lang w:val="en-US"/>
        </w:rPr>
        <w:t>ἠλευθέρωσεν καὶ</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rtl w:val="0"/>
          <w:lang w:val="en-US"/>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3.</w:t>
      </w:r>
      <w:r>
        <w:rPr>
          <w:rStyle w:val="Ohne"/>
          <w:rFonts w:ascii="IFAO-Grec Unicode" w:hAnsi="IFAO-Grec Unicode"/>
          <w:rtl w:val="0"/>
          <w:lang w:val="de-DE"/>
        </w:rPr>
        <w:t xml:space="preserve"> </w:t>
      </w:r>
      <w:r>
        <w:rPr>
          <w:rStyle w:val="Ohne"/>
          <w:rFonts w:ascii="IFAO-Grec Unicode" w:hAnsi="IFAO-Grec Unicode" w:hint="default"/>
          <w:rtl w:val="0"/>
          <w:lang w:val="en-US"/>
        </w:rPr>
        <w:t>Αὐρή̣λιος Ἀμέσ</w:t>
      </w:r>
      <w:r>
        <w:rPr>
          <w:rStyle w:val="Ohne"/>
          <w:rFonts w:ascii="IFAO-Grec Unicode" w:hAnsi="IFAO-Grec Unicode"/>
          <w:rtl w:val="0"/>
          <w:lang w:val="en-US"/>
        </w:rPr>
        <w:t>[</w:t>
      </w:r>
      <w:r>
        <w:rPr>
          <w:rStyle w:val="Ohne"/>
          <w:rFonts w:ascii="IFAO-Grec Unicode" w:hAnsi="IFAO-Grec Unicode" w:hint="default"/>
          <w:rtl w:val="0"/>
          <w:lang w:val="en-US"/>
        </w:rPr>
        <w:t>υσος</w:t>
      </w:r>
      <w:r>
        <w:rPr>
          <w:rStyle w:val="Ohne"/>
          <w:rFonts w:ascii="IFAO-Grec Unicode" w:hAnsi="IFAO-Grec Unicode"/>
          <w:rtl w:val="0"/>
          <w:lang w:val="de-DE"/>
        </w:rPr>
        <w:t>] [</w:t>
      </w:r>
      <w:r>
        <w:rPr>
          <w:rStyle w:val="Ohne"/>
          <w:rFonts w:ascii="IFAO-Grec Unicode" w:hAnsi="IFAO-Grec Unicode"/>
          <w:rtl w:val="0"/>
          <w:lang w:val="en-US"/>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4.</w:t>
      </w:r>
      <w:r>
        <w:rPr>
          <w:rStyle w:val="Ohne"/>
          <w:rFonts w:ascii="IFAO-Grec Unicode" w:hAnsi="IFAO-Grec Unicode"/>
          <w:rtl w:val="0"/>
          <w:lang w:val="de-DE"/>
        </w:rPr>
        <w:t xml:space="preserve"> </w:t>
      </w:r>
      <w:r>
        <w:rPr>
          <w:rStyle w:val="Ohne"/>
          <w:rFonts w:ascii="IFAO-Grec Unicode" w:hAnsi="IFAO-Grec Unicode" w:hint="default"/>
          <w:rtl w:val="0"/>
          <w:lang w:val="en-US"/>
        </w:rPr>
        <w:t>τος σὺν τῷ πεκ̣</w:t>
      </w:r>
      <w:r>
        <w:rPr>
          <w:rStyle w:val="Ohne"/>
          <w:rFonts w:ascii="IFAO-Grec Unicode" w:hAnsi="IFAO-Grec Unicode"/>
          <w:rtl w:val="0"/>
          <w:lang w:val="en-US"/>
        </w:rPr>
        <w:t>[</w:t>
      </w:r>
      <w:r>
        <w:rPr>
          <w:rStyle w:val="Ohne"/>
          <w:rFonts w:ascii="IFAO-Grec Unicode" w:hAnsi="IFAO-Grec Unicode" w:hint="default"/>
          <w:rtl w:val="0"/>
          <w:lang w:val="en-US"/>
        </w:rPr>
        <w:t>ουλίῳ</w:t>
      </w:r>
      <w:r>
        <w:rPr>
          <w:rStyle w:val="Ohne"/>
          <w:rFonts w:ascii="IFAO-Grec Unicode" w:hAnsi="IFAO-Grec Unicode"/>
          <w:rtl w:val="0"/>
          <w:lang w:val="de-DE"/>
        </w:rPr>
        <w:t xml:space="preserve"> </w:t>
      </w:r>
      <w:r>
        <w:rPr>
          <w:rStyle w:val="Ohne"/>
          <w:rFonts w:ascii="IFAO-Grec Unicode" w:hAnsi="IFAO-Grec Unicode" w:hint="default"/>
          <w:rtl w:val="0"/>
          <w:lang w:val="en-US"/>
        </w:rPr>
        <w:t xml:space="preserve">παντὶ </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hint="default"/>
          <w:rtl w:val="0"/>
          <w:lang w:val="en-US"/>
        </w:rPr>
        <w:t>καὶ ἐπερωτη</w:t>
      </w:r>
      <w:r>
        <w:rPr>
          <w:rStyle w:val="Ohne"/>
          <w:rFonts w:ascii="IFAO-Grec Unicode" w:hAnsi="IFAO-Grec Unicode"/>
          <w:rtl w:val="0"/>
          <w:lang w:val="pt-PT"/>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5.</w:t>
      </w:r>
      <w:r>
        <w:rPr>
          <w:rStyle w:val="Ohne"/>
          <w:rFonts w:ascii="IFAO-Grec Unicode" w:hAnsi="IFAO-Grec Unicode"/>
          <w:rtl w:val="0"/>
          <w:lang w:val="de-DE"/>
        </w:rPr>
        <w:t xml:space="preserve">- </w:t>
      </w:r>
      <w:r>
        <w:rPr>
          <w:rStyle w:val="Ohne"/>
          <w:rFonts w:ascii="IFAO-Grec Unicode" w:hAnsi="IFAO-Grec Unicode" w:hint="default"/>
          <w:rtl w:val="0"/>
          <w:lang w:val="en-US"/>
        </w:rPr>
        <w:t xml:space="preserve">θεὶς ὡμολόγησεν̣ </w:t>
      </w:r>
      <w:r>
        <w:rPr>
          <w:rStyle w:val="Ohne"/>
          <w:rFonts w:ascii="IFAO-Grec Unicode" w:hAnsi="IFAO-Grec Unicode"/>
          <w:rtl w:val="0"/>
          <w:lang w:val="en-US"/>
        </w:rPr>
        <w:t>[.?] [</w:t>
      </w:r>
      <w:r>
        <w:rPr>
          <w:rStyle w:val="Ohne"/>
          <w:rFonts w:ascii="IFAO-Grec Unicode" w:hAnsi="IFAO-Grec Unicode" w:hint="default"/>
          <w:rtl w:val="0"/>
          <w:lang w:val="en-US"/>
        </w:rPr>
        <w:t>τῇ</w:t>
      </w:r>
      <w:r>
        <w:rPr>
          <w:rStyle w:val="Ohne"/>
          <w:rFonts w:ascii="IFAO-Grec Unicode" w:hAnsi="IFAO-Grec Unicode"/>
          <w:rtl w:val="0"/>
          <w:lang w:val="en-US"/>
        </w:rPr>
        <w:t>]</w:t>
      </w:r>
      <w:r>
        <w:rPr>
          <w:rStyle w:val="Ohne"/>
          <w:rFonts w:ascii="IFAO-Grec Unicode" w:hAnsi="IFAO-Grec Unicode"/>
          <w:rtl w:val="0"/>
          <w:lang w:val="de-DE"/>
        </w:rPr>
        <w:t xml:space="preserve"> </w:t>
      </w:r>
      <w:r>
        <w:rPr>
          <w:rStyle w:val="Ohne"/>
          <w:rFonts w:ascii="IFAO-Grec Unicode" w:hAnsi="IFAO-Grec Unicode"/>
          <w:rtl w:val="0"/>
          <w:lang w:val="en-US"/>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6.</w:t>
      </w:r>
      <w:r>
        <w:rPr>
          <w:rStyle w:val="Ohne"/>
          <w:rFonts w:ascii="IFAO-Grec Unicode" w:hAnsi="IFAO-Grec Unicode"/>
          <w:rtl w:val="0"/>
          <w:lang w:val="de-DE"/>
        </w:rPr>
        <w:t xml:space="preserve"> </w:t>
      </w:r>
      <w:r>
        <w:rPr>
          <w:rStyle w:val="Ohne"/>
          <w:rFonts w:ascii="IFAO-Grec Unicode" w:hAnsi="IFAO-Grec Unicode" w:hint="default"/>
          <w:rtl w:val="0"/>
          <w:lang w:val="en-US"/>
        </w:rPr>
        <w:t>κυρίῳ ἡμῶν Γαλ̣λ̣ι̣</w:t>
      </w:r>
      <w:r>
        <w:rPr>
          <w:rStyle w:val="Ohne"/>
          <w:rFonts w:ascii="IFAO-Grec Unicode" w:hAnsi="IFAO-Grec Unicode"/>
          <w:rtl w:val="0"/>
          <w:lang w:val="en-US"/>
        </w:rPr>
        <w:t>[</w:t>
      </w:r>
      <w:r>
        <w:rPr>
          <w:rStyle w:val="Ohne"/>
          <w:rFonts w:ascii="IFAO-Grec Unicode" w:hAnsi="IFAO-Grec Unicode" w:hint="default"/>
          <w:rtl w:val="0"/>
          <w:lang w:val="en-US"/>
        </w:rPr>
        <w:t xml:space="preserve">ηνῷ Σεβαστῷ τὸ </w:t>
      </w:r>
      <w:r>
        <w:rPr>
          <w:rStyle w:val="Ohne"/>
          <w:rFonts w:ascii="IFAO-Grec Unicode" w:hAnsi="IFAO-Grec Unicode"/>
          <w:rtl w:val="0"/>
          <w:lang w:val="en-US"/>
        </w:rPr>
        <w:t>&lt;#[.</w:t>
      </w:r>
      <w:r>
        <w:rPr>
          <w:rStyle w:val="Ohne"/>
          <w:rFonts w:ascii="IFAO-Grec Unicode" w:hAnsi="IFAO-Grec Unicode"/>
          <w:rtl w:val="0"/>
          <w:lang w:val="de-DE"/>
        </w:rPr>
        <w:t>1-2</w:t>
      </w:r>
      <w:r>
        <w:rPr>
          <w:rStyle w:val="Ohne"/>
          <w:rFonts w:ascii="IFAO-Grec Unicode" w:hAnsi="IFAO-Grec Unicode"/>
          <w:rtl w:val="0"/>
          <w:lang w:val="en-US"/>
        </w:rPr>
        <w:t xml:space="preserve">]=#&gt; </w:t>
      </w:r>
      <w:r>
        <w:rPr>
          <w:rStyle w:val="Ohne"/>
          <w:rFonts w:ascii="IFAO-Grec Unicode" w:hAnsi="IFAO-Grec Unicode" w:hint="default"/>
          <w:rtl w:val="0"/>
          <w:lang w:val="en-US"/>
        </w:rPr>
        <w:t>καὶ</w:t>
      </w:r>
      <w:r>
        <w:rPr>
          <w:rStyle w:val="Ohne"/>
          <w:rFonts w:ascii="IFAO-Grec Unicode" w:hAnsi="IFAO-Grec Unicode"/>
          <w:rtl w:val="0"/>
          <w:lang w:val="en-US"/>
        </w:rPr>
        <w:t>]</w:t>
      </w:r>
      <w:r>
        <w:rPr>
          <w:rStyle w:val="Ohne"/>
          <w:rFonts w:ascii="IFAO-Grec Unicode" w:hAnsi="IFAO-Grec Unicode"/>
          <w:rtl w:val="0"/>
          <w:lang w:val="de-DE"/>
        </w:rPr>
        <w:t xml:space="preserve"> </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hint="default"/>
          <w:rtl w:val="0"/>
          <w:lang w:val="en-US"/>
        </w:rPr>
        <w:t xml:space="preserve">ὑπάτοις </w:t>
      </w:r>
      <w:r>
        <w:rPr>
          <w:rStyle w:val="Ohne"/>
          <w:rFonts w:ascii="IFAO-Grec Unicode" w:hAnsi="IFAO-Grec Unicode"/>
          <w:rtl w:val="0"/>
          <w:lang w:val="en-US"/>
        </w:rPr>
        <w:t>((</w:t>
      </w:r>
      <w:r>
        <w:rPr>
          <w:rStyle w:val="Ohne"/>
          <w:rFonts w:ascii="IFAO-Grec Unicode" w:hAnsi="IFAO-Grec Unicode" w:hint="default"/>
          <w:rtl w:val="0"/>
          <w:lang w:val="en-US"/>
        </w:rPr>
        <w:t>ἔτους</w:t>
      </w:r>
      <w:r>
        <w:rPr>
          <w:rStyle w:val="Ohne"/>
          <w:rFonts w:ascii="IFAO-Grec Unicode" w:hAnsi="IFAO-Grec Unicode"/>
          <w:rtl w:val="0"/>
          <w:lang w:val="en-US"/>
        </w:rPr>
        <w:t>))</w:t>
      </w:r>
      <w:r>
        <w:rPr>
          <w:rStyle w:val="Ohne"/>
          <w:rFonts w:ascii="IFAO-Grec Unicode" w:hAnsi="IFAO-Grec Unicode"/>
          <w:rtl w:val="0"/>
          <w:lang w:val="de-DE"/>
        </w:rPr>
        <w:t>]</w:t>
      </w:r>
      <w:r>
        <w:rPr>
          <w:rStyle w:val="Ohne"/>
          <w:rFonts w:ascii="IFAO-Grec Unicode" w:hAnsi="IFAO-Grec Unicode"/>
          <w:rtl w:val="0"/>
          <w:lang w:val="en-US"/>
        </w:rPr>
        <w:t xml:space="preserve"> &lt;#[.</w:t>
      </w:r>
      <w:r>
        <w:rPr>
          <w:rStyle w:val="Ohne"/>
          <w:rFonts w:ascii="IFAO-Grec Unicode" w:hAnsi="IFAO-Grec Unicode"/>
          <w:rtl w:val="0"/>
          <w:lang w:val="de-DE"/>
        </w:rPr>
        <w:t>1-2</w:t>
      </w:r>
      <w:r>
        <w:rPr>
          <w:rStyle w:val="Ohne"/>
          <w:rFonts w:ascii="IFAO-Grec Unicode" w:hAnsi="IFAO-Grec Unicode"/>
          <w:rtl w:val="0"/>
          <w:lang w:val="en-US"/>
        </w:rPr>
        <w:t xml:space="preserve">]=#&gt; </w:t>
      </w:r>
      <w:r>
        <w:rPr>
          <w:rStyle w:val="Ohne"/>
          <w:rFonts w:ascii="IFAO-Grec Unicode" w:hAnsi="IFAO-Grec Unicode"/>
          <w:rtl w:val="0"/>
          <w:lang w:val="de-DE"/>
        </w:rPr>
        <w:t>[</w:t>
      </w:r>
      <w:r>
        <w:rPr>
          <w:rStyle w:val="Ohne"/>
          <w:rFonts w:ascii="IFAO-Grec Unicode" w:hAnsi="IFAO-Grec Unicode" w:hint="default"/>
          <w:rtl w:val="0"/>
          <w:lang w:val="en-US"/>
        </w:rPr>
        <w:t>Αὐτοκράτορος Καίσαρος</w:t>
      </w:r>
      <w:r>
        <w:rPr>
          <w:rStyle w:val="Ohne"/>
          <w:rFonts w:ascii="IFAO-Grec Unicode" w:hAnsi="IFAO-Grec Unicode"/>
          <w:rtl w:val="0"/>
          <w:lang w:val="en-US"/>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7.</w:t>
      </w:r>
      <w:r>
        <w:rPr>
          <w:rStyle w:val="Ohne"/>
          <w:rFonts w:ascii="IFAO-Grec Unicode" w:hAnsi="IFAO-Grec Unicode"/>
          <w:rtl w:val="0"/>
          <w:lang w:val="de-DE"/>
        </w:rPr>
        <w:t xml:space="preserve"> </w:t>
      </w:r>
      <w:r>
        <w:rPr>
          <w:rStyle w:val="Ohne"/>
          <w:rFonts w:ascii="IFAO-Grec Unicode" w:hAnsi="IFAO-Grec Unicode" w:hint="default"/>
          <w:rtl w:val="0"/>
          <w:lang w:val="en-US"/>
        </w:rPr>
        <w:t>Πουπλίου Λι̣κ̣ι̣ν̣</w:t>
      </w:r>
      <w:r>
        <w:rPr>
          <w:rStyle w:val="Ohne"/>
          <w:rFonts w:ascii="IFAO-Grec Unicode" w:hAnsi="IFAO-Grec Unicode"/>
          <w:rtl w:val="0"/>
          <w:lang w:val="en-US"/>
        </w:rPr>
        <w:t>[</w:t>
      </w:r>
      <w:r>
        <w:rPr>
          <w:rStyle w:val="Ohne"/>
          <w:rFonts w:ascii="IFAO-Grec Unicode" w:hAnsi="IFAO-Grec Unicode" w:hint="default"/>
          <w:rtl w:val="0"/>
          <w:lang w:val="en-US"/>
        </w:rPr>
        <w:t>νίου Γαλλιηνοῦ Γερμανικοῦ μεγίστου Εὐσεβοῦς Εὐτυχοῦς Σεβαστοῦ</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rtl w:val="0"/>
          <w:lang w:val="en-US"/>
        </w:rPr>
        <w:t>.?</w:t>
      </w:r>
      <w:r>
        <w:rPr>
          <w:rStyle w:val="Ohne"/>
          <w:rFonts w:ascii="IFAO-Grec Unicode" w:hAnsi="IFAO-Grec Unicode"/>
          <w:rtl w:val="0"/>
          <w:lang w:val="de-DE"/>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8.</w:t>
      </w:r>
      <w:r>
        <w:rPr>
          <w:rStyle w:val="Ohne"/>
          <w:rFonts w:ascii="IFAO-Grec Unicode" w:hAnsi="IFAO-Grec Unicode"/>
          <w:rtl w:val="0"/>
          <w:lang w:val="de-DE"/>
        </w:rPr>
        <w:t xml:space="preserve"> </w:t>
      </w:r>
      <w:r>
        <w:rPr>
          <w:rStyle w:val="Ohne"/>
          <w:rFonts w:ascii="IFAO-Grec Unicode" w:hAnsi="IFAO-Grec Unicode"/>
          <w:rtl w:val="0"/>
          <w:lang w:val="en-US"/>
        </w:rPr>
        <w:t>&lt;#</w:t>
      </w:r>
      <w:r>
        <w:rPr>
          <w:rStyle w:val="Ohne"/>
          <w:rFonts w:ascii="IFAO-Grec Unicode" w:hAnsi="IFAO-Grec Unicode" w:hint="default"/>
          <w:rtl w:val="0"/>
          <w:lang w:val="en-US"/>
        </w:rPr>
        <w:t>ιγ</w:t>
      </w:r>
      <w:r>
        <w:rPr>
          <w:rStyle w:val="Ohne"/>
          <w:rFonts w:ascii="IFAO-Grec Unicode" w:hAnsi="IFAO-Grec Unicode"/>
          <w:rtl w:val="0"/>
          <w:lang w:val="en-US"/>
        </w:rPr>
        <w:t xml:space="preserve">=13#&gt; $m4 </w:t>
      </w:r>
      <w:r>
        <w:rPr>
          <w:rStyle w:val="Ohne"/>
          <w:rFonts w:ascii="IFAO-Grec Unicode" w:hAnsi="IFAO-Grec Unicode" w:hint="default"/>
          <w:rtl w:val="0"/>
          <w:lang w:val="en-US"/>
        </w:rPr>
        <w:t>Αὐρήλιος Ἀμέσυ̣</w:t>
      </w:r>
      <w:r>
        <w:rPr>
          <w:rStyle w:val="Ohne"/>
          <w:rFonts w:ascii="IFAO-Grec Unicode" w:hAnsi="IFAO-Grec Unicode"/>
          <w:rtl w:val="0"/>
          <w:lang w:val="en-US"/>
        </w:rPr>
        <w:t>[</w:t>
      </w:r>
      <w:r>
        <w:rPr>
          <w:rStyle w:val="Ohne"/>
          <w:rFonts w:ascii="IFAO-Grec Unicode" w:hAnsi="IFAO-Grec Unicode" w:hint="default"/>
          <w:rtl w:val="0"/>
          <w:lang w:val="en-US"/>
        </w:rPr>
        <w:t>σος</w:t>
      </w:r>
      <w:r>
        <w:rPr>
          <w:rStyle w:val="Ohne"/>
          <w:rFonts w:ascii="IFAO-Grec Unicode" w:hAnsi="IFAO-Grec Unicode"/>
          <w:rtl w:val="0"/>
          <w:lang w:val="de-DE"/>
        </w:rPr>
        <w:t>]</w:t>
      </w:r>
      <w:r>
        <w:rPr>
          <w:rStyle w:val="Ohne"/>
          <w:rFonts w:ascii="IFAO-Grec Unicode" w:hAnsi="IFAO-Grec Unicode"/>
          <w:rtl w:val="0"/>
          <w:lang w:val="en-US"/>
        </w:rPr>
        <w:t xml:space="preserve"> </w:t>
      </w:r>
      <w:r>
        <w:rPr>
          <w:rStyle w:val="Ohne"/>
          <w:rFonts w:ascii="IFAO-Grec Unicode" w:hAnsi="IFAO-Grec Unicode"/>
          <w:rtl w:val="0"/>
          <w:lang w:val="de-DE"/>
        </w:rPr>
        <w:t>[</w:t>
      </w:r>
      <w:r>
        <w:rPr>
          <w:rStyle w:val="Ohne"/>
          <w:rFonts w:ascii="IFAO-Grec Unicode" w:hAnsi="IFAO-Grec Unicode"/>
          <w:rtl w:val="0"/>
          <w:lang w:val="en-US"/>
        </w:rPr>
        <w:t>.?]</w:t>
      </w: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9.</w:t>
      </w:r>
      <w:r>
        <w:rPr>
          <w:rStyle w:val="Ohne"/>
          <w:rFonts w:ascii="IFAO-Grec Unicode" w:hAnsi="IFAO-Grec Unicode"/>
          <w:rtl w:val="0"/>
          <w:lang w:val="de-DE"/>
        </w:rPr>
        <w:t xml:space="preserve"> </w:t>
      </w:r>
      <w:r>
        <w:rPr>
          <w:rStyle w:val="Ohne"/>
          <w:rFonts w:ascii="IFAO-Grec Unicode" w:hAnsi="IFAO-Grec Unicode"/>
          <w:rtl w:val="0"/>
          <w:lang w:val="en-US"/>
        </w:rPr>
        <w:t>[</w:t>
      </w:r>
      <w:r>
        <w:rPr>
          <w:rStyle w:val="Ohne"/>
          <w:rFonts w:ascii="IFAO-Grec Unicode" w:hAnsi="IFAO-Grec Unicode"/>
          <w:rtl w:val="0"/>
          <w:lang w:val="de-DE"/>
        </w:rPr>
        <w:t>ca.</w:t>
      </w:r>
      <w:r>
        <w:rPr>
          <w:rStyle w:val="Ohne"/>
          <w:rFonts w:ascii="IFAO-Grec Unicode" w:hAnsi="IFAO-Grec Unicode"/>
          <w:rtl w:val="0"/>
          <w:lang w:val="en-US"/>
        </w:rPr>
        <w:t>9]</w:t>
      </w:r>
      <w:r>
        <w:rPr>
          <w:rStyle w:val="Ohne"/>
          <w:rFonts w:ascii="IFAO-Grec Unicode" w:hAnsi="IFAO-Grec Unicode" w:hint="default"/>
          <w:rtl w:val="0"/>
          <w:lang w:val="en-US"/>
        </w:rPr>
        <w:t>η̣σ̣ε̣</w:t>
      </w:r>
      <w:r>
        <w:rPr>
          <w:rStyle w:val="Ohne"/>
          <w:rFonts w:ascii="IFAO-Grec Unicode" w:hAnsi="IFAO-Grec Unicode"/>
          <w:rtl w:val="0"/>
          <w:lang w:val="de-DE"/>
        </w:rPr>
        <w:t>.1</w:t>
      </w:r>
      <w:r>
        <w:rPr>
          <w:rStyle w:val="Ohne"/>
          <w:rFonts w:ascii="IFAO-Grec Unicode" w:hAnsi="IFAO-Grec Unicode"/>
          <w:rtl w:val="0"/>
          <w:lang w:val="en-US"/>
        </w:rPr>
        <w: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10.</w:t>
      </w:r>
      <w:r>
        <w:rPr>
          <w:rStyle w:val="Ohne"/>
          <w:rFonts w:ascii="IFAO-Grec Unicode" w:hAnsi="IFAO-Grec Unicode"/>
          <w:rtl w:val="0"/>
          <w:lang w:val="de-DE"/>
        </w:rPr>
        <w:t xml:space="preserve"> </w:t>
      </w:r>
      <w:r>
        <w:rPr>
          <w:rStyle w:val="Ohne"/>
          <w:rFonts w:ascii="IFAO-Grec Unicode" w:hAnsi="IFAO-Grec Unicode"/>
          <w:rtl w:val="0"/>
          <w:lang w:val="en-US"/>
        </w:rPr>
        <w:t>$m3(?) [</w:t>
      </w:r>
      <w:r>
        <w:rPr>
          <w:rStyle w:val="Ohne"/>
          <w:rFonts w:ascii="IFAO-Grec Unicode" w:hAnsi="IFAO-Grec Unicode"/>
          <w:rtl w:val="0"/>
          <w:lang w:val="de-DE"/>
        </w:rPr>
        <w:t>ca.</w:t>
      </w:r>
      <w:r>
        <w:rPr>
          <w:rStyle w:val="Ohne"/>
          <w:rFonts w:ascii="IFAO-Grec Unicode" w:hAnsi="IFAO-Grec Unicode"/>
          <w:rtl w:val="0"/>
          <w:lang w:val="en-US"/>
        </w:rPr>
        <w:t>9]</w:t>
      </w:r>
      <w:r>
        <w:rPr>
          <w:rStyle w:val="Ohne"/>
          <w:rFonts w:ascii="IFAO-Grec Unicode" w:hAnsi="IFAO-Grec Unicode"/>
          <w:rtl w:val="0"/>
          <w:lang w:val="de-DE"/>
        </w:rPr>
        <w:t>.1</w:t>
      </w:r>
      <w:r>
        <w:rPr>
          <w:rStyle w:val="Ohne"/>
          <w:rFonts w:ascii="IFAO-Grec Unicode" w:hAnsi="IFAO-Grec Unicode" w:hint="default"/>
          <w:rtl w:val="0"/>
          <w:lang w:val="en-US"/>
        </w:rPr>
        <w:t>π̣</w:t>
      </w:r>
      <w:r>
        <w:rPr>
          <w:rStyle w:val="Ohne"/>
          <w:rFonts w:ascii="IFAO-Grec Unicode" w:hAnsi="IFAO-Grec Unicode"/>
          <w:rtl w:val="0"/>
          <w:lang w:val="de-DE"/>
        </w:rPr>
        <w:t>.3</w:t>
      </w:r>
      <w:r>
        <w:rPr>
          <w:rStyle w:val="Ohne"/>
          <w:rFonts w:ascii="IFAO-Grec Unicode" w:hAnsi="IFAO-Grec Unicode"/>
          <w:rtl w:val="0"/>
          <w:lang w:val="en-US"/>
        </w:rPr>
        <w:t>[.?]</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de-DE"/>
        </w:rPr>
        <w:t xml:space="preserve">11. </w:t>
      </w:r>
      <w:r>
        <w:rPr>
          <w:rStyle w:val="Ohne"/>
          <w:rFonts w:ascii="IFAO-Grec Unicode" w:hAnsi="IFAO-Grec Unicode"/>
          <w:rtl w:val="0"/>
          <w:lang w:val="en-US"/>
        </w:rPr>
        <w:t>lost.?lin</w:t>
      </w: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en-US"/>
        </w:rPr>
        <w:t>=&gt;=D&gt;</w:t>
      </w:r>
    </w:p>
    <w:p>
      <w:pPr>
        <w:pStyle w:val="Normal.0"/>
        <w:spacing w:line="360" w:lineRule="auto"/>
        <w:rPr>
          <w:rStyle w:val="Hyperlink.0"/>
          <w:rFonts w:ascii="IFAO-Grec Unicode" w:cs="IFAO-Grec Unicode" w:hAnsi="IFAO-Grec Unicode" w:eastAsia="IFAO-Grec Unicode"/>
        </w:rPr>
      </w:pPr>
    </w:p>
    <w:p>
      <w:pPr>
        <w:pStyle w:val="Normal.0"/>
        <w:spacing w:line="360" w:lineRule="auto"/>
        <w:rPr>
          <w:rStyle w:val="Ohne"/>
          <w:rFonts w:ascii="IFAO-Grec Unicode" w:cs="IFAO-Grec Unicode" w:hAnsi="IFAO-Grec Unicode" w:eastAsia="IFAO-Grec Unicode"/>
        </w:rPr>
      </w:pPr>
      <w:r>
        <w:rPr>
          <w:rStyle w:val="Ohne"/>
          <w:rFonts w:ascii="IFAO-Grec Unicode" w:hAnsi="IFAO-Grec Unicode"/>
          <w:rtl w:val="0"/>
          <w:lang w:val="de-DE"/>
        </w:rPr>
        <w:t>#c</w:t>
      </w:r>
      <w:r>
        <w:rPr>
          <w:rStyle w:val="Ohne"/>
          <w:rFonts w:ascii="IFAO-Grec Unicode" w:hAnsi="IFAO-Grec Unicode"/>
          <w:rtl w:val="0"/>
          <w:lang w:val="en-US"/>
        </w:rPr>
        <w:t>ommentary</w:t>
      </w:r>
    </w:p>
    <w:p>
      <w:pPr>
        <w:pStyle w:val="Normal.0"/>
        <w:spacing w:line="360" w:lineRule="auto"/>
        <w:jc w:val="both"/>
        <w:rPr>
          <w:rStyle w:val="Ohne"/>
          <w:rFonts w:ascii="IFAO-Grec Unicode" w:cs="IFAO-Grec Unicode" w:hAnsi="IFAO-Grec Unicode" w:eastAsia="IFAO-Grec Unicode"/>
          <w:u w:val="single"/>
        </w:rPr>
      </w:pPr>
      <w:r>
        <w:rPr>
          <w:rStyle w:val="Ohne"/>
          <w:rFonts w:ascii="IFAO-Grec Unicode" w:hAnsi="IFAO-Grec Unicode"/>
          <w:rtl w:val="0"/>
          <w:lang w:val="en-US"/>
        </w:rPr>
        <w:t xml:space="preserve">1-2. </w:t>
      </w:r>
      <w:r>
        <w:rPr>
          <w:rStyle w:val="Ohne"/>
          <w:rFonts w:ascii="IFAO-Grec Unicode" w:hAnsi="IFAO-Grec Unicode" w:hint="default"/>
          <w:rtl w:val="0"/>
          <w:lang w:val="en-US"/>
        </w:rPr>
        <w:t xml:space="preserve">μεταξὺ φίλων </w:t>
      </w:r>
      <w:r>
        <w:rPr>
          <w:rStyle w:val="Ohne"/>
          <w:rFonts w:ascii="IFAO-Grec Unicode" w:hAnsi="IFAO-Grec Unicode"/>
          <w:rtl w:val="0"/>
          <w:lang w:val="en-US"/>
        </w:rPr>
        <w:t>is a direct translation of inter amicos. This was one of several methods Romans used to free their slaves, but not all of them produced the same legal effects for the emancipated person. Three formal manumissions provided a freedman with both freedom and Roman citizenship (if performed according to the provisions of the leges Aelia Sentia and Fufia Caninia):manumissio testamentaria,</w:t>
      </w:r>
      <w:r>
        <w:rPr>
          <w:rStyle w:val="Ohne"/>
          <w:rFonts w:ascii="IFAO-Grec Unicode" w:hAnsi="IFAO-Grec Unicode" w:hint="default"/>
          <w:rtl w:val="0"/>
          <w:lang w:val="en-US"/>
        </w:rPr>
        <w:t> </w:t>
      </w:r>
      <w:r>
        <w:rPr>
          <w:rStyle w:val="Ohne"/>
          <w:rFonts w:ascii="IFAO-Grec Unicode" w:hAnsi="IFAO-Grec Unicode"/>
          <w:rtl w:val="0"/>
          <w:lang w:val="en-US"/>
        </w:rPr>
        <w:t xml:space="preserve">by which a testator could grant freedom to their slaves upon their death (e.g. </w:t>
      </w:r>
      <w:r>
        <w:rPr>
          <w:rStyle w:val="Hyperlink.3"/>
        </w:rPr>
        <w:fldChar w:fldCharType="begin" w:fldLock="0"/>
      </w:r>
      <w:r>
        <w:rPr>
          <w:rStyle w:val="Hyperlink.3"/>
        </w:rPr>
        <w:instrText xml:space="preserve"> HYPERLINK "https://papyri.info/ddbdp/chr.mitt;;316"</w:instrText>
      </w:r>
      <w:r>
        <w:rPr>
          <w:rStyle w:val="Hyperlink.3"/>
        </w:rPr>
        <w:fldChar w:fldCharType="separate" w:fldLock="0"/>
      </w:r>
      <w:r>
        <w:rPr>
          <w:rStyle w:val="Hyperlink.3"/>
          <w:rtl w:val="0"/>
          <w:lang w:val="en-US"/>
        </w:rPr>
        <w:t>BGU 1</w:t>
      </w:r>
      <w:r>
        <w:rPr>
          <w:rStyle w:val="Hyperlink.3"/>
          <w:rtl w:val="0"/>
          <w:lang w:val="en-US"/>
        </w:rPr>
        <w:t> </w:t>
      </w:r>
      <w:r>
        <w:rPr>
          <w:rStyle w:val="Hyperlink.3"/>
          <w:rtl w:val="0"/>
          <w:lang w:val="en-US"/>
        </w:rPr>
        <w:t>326 = M.Chr. 316</w:t>
      </w:r>
      <w:r>
        <w:rPr/>
        <w:fldChar w:fldCharType="end" w:fldLock="0"/>
      </w:r>
      <w:r>
        <w:rPr>
          <w:rStyle w:val="Ohne"/>
          <w:rFonts w:ascii="IFAO-Grec Unicode" w:hAnsi="IFAO-Grec Unicode"/>
          <w:rtl w:val="0"/>
          <w:lang w:val="en-US"/>
        </w:rPr>
        <w:t>); manumissio</w:t>
      </w:r>
      <w:r>
        <w:rPr>
          <w:rStyle w:val="Ohne"/>
          <w:rFonts w:ascii="IFAO-Grec Unicode" w:hAnsi="IFAO-Grec Unicode" w:hint="default"/>
          <w:rtl w:val="0"/>
          <w:lang w:val="en-US"/>
        </w:rPr>
        <w:t> </w:t>
      </w:r>
      <w:r>
        <w:rPr>
          <w:rStyle w:val="Ohne"/>
          <w:rFonts w:ascii="IFAO-Grec Unicode" w:hAnsi="IFAO-Grec Unicode"/>
          <w:rtl w:val="0"/>
          <w:lang w:val="en-US"/>
        </w:rPr>
        <w:t xml:space="preserve">vindicta, a </w:t>
      </w:r>
      <w:r>
        <w:rPr>
          <w:rStyle w:val="Ohne"/>
          <w:rFonts w:ascii="IFAO-Grec Unicode" w:hAnsi="IFAO-Grec Unicode"/>
          <w:shd w:val="clear" w:color="auto" w:fill="ffffff"/>
          <w:rtl w:val="0"/>
          <w:lang w:val="en-US"/>
        </w:rPr>
        <w:t>fictitious legis</w:t>
      </w:r>
      <w:r>
        <w:rPr>
          <w:rStyle w:val="Ohne"/>
          <w:rFonts w:ascii="IFAO-Grec Unicode" w:hAnsi="IFAO-Grec Unicode" w:hint="default"/>
          <w:shd w:val="clear" w:color="auto" w:fill="ffffff"/>
          <w:rtl w:val="0"/>
          <w:lang w:val="en-US"/>
        </w:rPr>
        <w:t> </w:t>
      </w:r>
      <w:r>
        <w:rPr>
          <w:rStyle w:val="Ohne"/>
          <w:rFonts w:ascii="IFAO-Grec Unicode" w:hAnsi="IFAO-Grec Unicode"/>
          <w:shd w:val="clear" w:color="auto" w:fill="ffffff"/>
          <w:rtl w:val="0"/>
          <w:lang w:val="en-US"/>
        </w:rPr>
        <w:t>actiones trial;</w:t>
      </w:r>
      <w:r>
        <w:rPr>
          <w:rStyle w:val="Ohne"/>
          <w:rFonts w:ascii="IFAO-Grec Unicode" w:cs="IFAO-Grec Unicode" w:hAnsi="IFAO-Grec Unicode" w:eastAsia="IFAO-Grec Unicode"/>
          <w:shd w:val="clear" w:color="auto" w:fill="ffffff"/>
          <w:vertAlign w:val="superscript"/>
        </w:rPr>
        <w:footnoteReference w:id="8"/>
      </w:r>
      <w:r>
        <w:rPr>
          <w:rStyle w:val="Ohne"/>
          <w:rFonts w:ascii="IFAO-Grec Unicode" w:hAnsi="IFAO-Grec Unicode" w:hint="default"/>
          <w:rtl w:val="0"/>
          <w:lang w:val="en-US"/>
        </w:rPr>
        <w:t> </w:t>
      </w:r>
      <w:r>
        <w:rPr>
          <w:rStyle w:val="Ohne"/>
          <w:rFonts w:ascii="IFAO-Grec Unicode" w:hAnsi="IFAO-Grec Unicode"/>
          <w:shd w:val="clear" w:color="auto" w:fill="ffffff"/>
          <w:rtl w:val="0"/>
          <w:lang w:val="en-US"/>
        </w:rPr>
        <w:t>and manumissio</w:t>
      </w:r>
      <w:r>
        <w:rPr>
          <w:rStyle w:val="Ohne"/>
          <w:rFonts w:ascii="IFAO-Grec Unicode" w:hAnsi="IFAO-Grec Unicode" w:hint="default"/>
          <w:rtl w:val="0"/>
          <w:lang w:val="en-US"/>
        </w:rPr>
        <w:t> </w:t>
      </w:r>
      <w:r>
        <w:rPr>
          <w:rStyle w:val="Ohne"/>
          <w:rFonts w:ascii="IFAO-Grec Unicode" w:hAnsi="IFAO-Grec Unicode"/>
          <w:rtl w:val="0"/>
          <w:lang w:val="en-US"/>
        </w:rPr>
        <w:t>censu,</w:t>
      </w:r>
      <w:r>
        <w:rPr>
          <w:rStyle w:val="Ohne"/>
          <w:rFonts w:ascii="IFAO-Grec Unicode" w:hAnsi="IFAO-Grec Unicode" w:hint="default"/>
          <w:rtl w:val="0"/>
          <w:lang w:val="en-US"/>
        </w:rPr>
        <w:t> </w:t>
      </w:r>
      <w:r>
        <w:rPr>
          <w:rStyle w:val="Ohne"/>
          <w:rFonts w:ascii="IFAO-Grec Unicode" w:hAnsi="IFAO-Grec Unicode"/>
          <w:shd w:val="clear" w:color="auto" w:fill="ffffff"/>
          <w:rtl w:val="0"/>
          <w:lang w:val="en-US"/>
        </w:rPr>
        <w:t>performed by the inscription on the list of citizens (unattested in Egypt).</w:t>
      </w:r>
    </w:p>
    <w:p>
      <w:pPr>
        <w:pStyle w:val="Normal.0"/>
        <w:spacing w:line="360" w:lineRule="auto"/>
        <w:ind w:firstLine="720"/>
        <w:jc w:val="both"/>
        <w:rPr>
          <w:rStyle w:val="Ohne"/>
          <w:rFonts w:ascii="IFAO-Grec Unicode" w:cs="IFAO-Grec Unicode" w:hAnsi="IFAO-Grec Unicode" w:eastAsia="IFAO-Grec Unicode"/>
          <w:shd w:val="clear" w:color="auto" w:fill="ffffff"/>
        </w:rPr>
      </w:pPr>
      <w:r>
        <w:rPr>
          <w:rStyle w:val="Ohne"/>
          <w:rFonts w:ascii="IFAO-Grec Unicode" w:hAnsi="IFAO-Grec Unicode"/>
          <w:rtl w:val="0"/>
          <w:lang w:val="en-US"/>
        </w:rPr>
        <w:t>An indirect method of freeing slaves was manumissio fideicommissaria</w:t>
      </w:r>
      <w:r>
        <w:rPr>
          <w:rStyle w:val="Ohne"/>
          <w:rFonts w:ascii="IFAO-Grec Unicode" w:hAnsi="IFAO-Grec Unicode" w:hint="default"/>
          <w:rtl w:val="0"/>
          <w:lang w:val="en-US"/>
        </w:rPr>
        <w:t> </w:t>
      </w:r>
      <w:r>
        <w:rPr>
          <w:rStyle w:val="Ohne"/>
          <w:rFonts w:ascii="IFAO-Grec Unicode" w:hAnsi="IFAO-Grec Unicode"/>
          <w:rtl w:val="0"/>
          <w:lang w:val="en-US"/>
        </w:rPr>
        <w:t>(</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"https://papyri.info/ddbdp/chla;11;496"</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P.Hamb.</w:t>
      </w:r>
      <w:r>
        <w:rPr>
          <w:rStyle w:val="Hyperlink.1"/>
          <w:rFonts w:ascii="IFAO-Grec Unicode" w:hAnsi="IFAO-Grec Unicode" w:hint="default"/>
          <w:color w:val="0563c1"/>
          <w:u w:color="0563c1"/>
          <w:rtl w:val="0"/>
          <w:lang w:val="en-US"/>
        </w:rPr>
        <w:t> </w:t>
      </w:r>
      <w:r>
        <w:rPr>
          <w:rStyle w:val="Hyperlink.1"/>
          <w:rFonts w:ascii="IFAO-Grec Unicode" w:hAnsi="IFAO-Grec Unicode"/>
          <w:color w:val="0563c1"/>
          <w:u w:color="0563c1"/>
          <w:rtl w:val="0"/>
          <w:lang w:val="en-US"/>
        </w:rPr>
        <w:t>1 72</w:t>
      </w:r>
      <w:r>
        <w:rPr/>
        <w:fldChar w:fldCharType="end" w:fldLock="0"/>
      </w:r>
      <w:r>
        <w:rPr>
          <w:rStyle w:val="Ohne"/>
          <w:rFonts w:ascii="IFAO-Grec Unicode" w:hAnsi="IFAO-Grec Unicode"/>
          <w:rtl w:val="0"/>
          <w:lang w:val="en-US"/>
        </w:rPr>
        <w:t xml:space="preserve"> and</w:t>
      </w:r>
      <w:r>
        <w:rPr>
          <w:rStyle w:val="Ohne"/>
          <w:rFonts w:ascii="IFAO-Grec Unicode" w:hAnsi="IFAO-Grec Unicode" w:hint="default"/>
          <w:rtl w:val="0"/>
          <w:lang w:val="en-US"/>
        </w:rPr>
        <w:t>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"https://aquila.zaw.uni-heidelberg.de/hgv/70160"</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FIRA</w:t>
      </w:r>
      <w:r>
        <w:rPr>
          <w:rStyle w:val="Hyperlink.1"/>
          <w:rFonts w:ascii="IFAO-Grec Unicode" w:hAnsi="IFAO-Grec Unicode" w:hint="default"/>
          <w:color w:val="0563c1"/>
          <w:u w:color="0563c1"/>
          <w:rtl w:val="0"/>
          <w:lang w:val="en-US"/>
        </w:rPr>
        <w:t> </w:t>
      </w:r>
      <w:r>
        <w:rPr>
          <w:rStyle w:val="Hyperlink.1"/>
          <w:rFonts w:ascii="IFAO-Grec Unicode" w:hAnsi="IFAO-Grec Unicode"/>
          <w:color w:val="0563c1"/>
          <w:u w:color="0563c1"/>
          <w:rtl w:val="0"/>
          <w:lang w:val="en-US"/>
        </w:rPr>
        <w:t>III</w:t>
      </w:r>
      <w:r>
        <w:rPr>
          <w:rStyle w:val="Ohne"/>
          <w:rFonts w:ascii="IFAO-Grec Unicode" w:hAnsi="IFAO-Grec Unicode"/>
          <w:color w:val="0563c1"/>
          <w:u w:color="0563c1"/>
          <w:vertAlign w:val="superscript"/>
          <w:rtl w:val="0"/>
          <w:lang w:val="en-US"/>
        </w:rPr>
        <w:t>2</w:t>
      </w:r>
      <w:r>
        <w:rPr>
          <w:rStyle w:val="Hyperlink.1"/>
          <w:rFonts w:ascii="IFAO-Grec Unicode" w:hAnsi="IFAO-Grec Unicode"/>
          <w:color w:val="0563c1"/>
          <w:u w:color="0563c1"/>
          <w:rtl w:val="0"/>
          <w:lang w:val="en-US"/>
        </w:rPr>
        <w:t xml:space="preserve"> 47 = CPL 221</w:t>
      </w:r>
      <w:r>
        <w:rPr/>
        <w:fldChar w:fldCharType="end" w:fldLock="0"/>
      </w:r>
      <w:r>
        <w:rPr>
          <w:rStyle w:val="Ohne"/>
          <w:vertAlign w:val="superscript"/>
          <w:lang w:val="en-US"/>
        </w:rPr>
        <w:footnoteReference w:id="9"/>
      </w:r>
      <w:r>
        <w:rPr>
          <w:rStyle w:val="Ohne"/>
          <w:rFonts w:ascii="IFAO-Grec Unicode" w:hAnsi="IFAO-Grec Unicode"/>
          <w:rtl w:val="0"/>
          <w:lang w:val="en-US"/>
        </w:rPr>
        <w:t xml:space="preserve">), included in a will as an obligation imposed on the heirs, who were required to free the enslaved through one of the above inter vivos manumissiones. For the latest work on testamentary manumissions in papyri, see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"https://papyri.info/biblio/96108"</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 xml:space="preserve">Colella 2022. </w:t>
      </w:r>
      <w:r>
        <w:rPr/>
        <w:fldChar w:fldCharType="end" w:fldLock="0"/>
      </w:r>
      <w:r>
        <w:rPr>
          <w:rStyle w:val="Ohne"/>
          <w:rFonts w:ascii="IFAO-Grec Unicode" w:hAnsi="IFAO-Grec Unicode"/>
          <w:shd w:val="clear" w:color="auto" w:fill="ffffff"/>
          <w:rtl w:val="0"/>
          <w:lang w:val="en-US"/>
        </w:rPr>
        <w:t>In his Institutes, Gaius refers to manumissio inter amicos as the third type of inter vivos manumissions (G. 1.44). A person freed inter amicos did not obtain citizenship but from 17 BCE (</w:t>
      </w:r>
      <w:r>
        <w:rPr>
          <w:rStyle w:val="Ohne"/>
          <w:rFonts w:ascii="Cambria" w:cs="Cambria" w:hAnsi="Cambria" w:eastAsia="Cambria"/>
          <w:shd w:val="clear" w:color="auto" w:fill="ffffff"/>
          <w:rtl w:val="0"/>
          <w:lang w:val="en-US"/>
        </w:rPr>
        <w:t>L</w:t>
      </w:r>
      <w:r>
        <w:rPr>
          <w:rStyle w:val="Ohne"/>
          <w:rFonts w:ascii="IFAO-Grec Unicode" w:hAnsi="IFAO-Grec Unicode"/>
          <w:shd w:val="clear" w:color="auto" w:fill="ffffff"/>
          <w:rtl w:val="0"/>
          <w:lang w:val="en-US"/>
        </w:rPr>
        <w:t>ex Iunia) could obtain the same rights as colonial Latins had enjoyed, now referred to as a Junian Latin. The same status could also be granted to slaves who were enfranchised in a formal ceremony before they completed thirty years of age, provided that there was proof of reasonable motive (iusta causa), and the manumission was performed before a special council (G. 1.18).</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 xml:space="preserve">Roman law manumissions were not the only ones attested in papyri. Before 212 CE, peregrine manumissions are attested as testamentary dispositions in local wills or as mortis causa agreements (e.g. P.Oxy. 3 634 descr. = </w:t>
      </w:r>
      <w:r>
        <w:rPr>
          <w:rStyle w:val="Hyperlink.6"/>
          <w:rFonts w:ascii="IFAO-Grec Unicode" w:cs="IFAO-Grec Unicode" w:hAnsi="IFAO-Grec Unicode" w:eastAsia="IFAO-Grec Unicode"/>
          <w:color w:val="0000ff"/>
          <w:u w:color="0000ff"/>
          <w:lang w:val="en-US"/>
        </w:rPr>
        <w:fldChar w:fldCharType="begin" w:fldLock="0"/>
      </w:r>
      <w:r>
        <w:rPr>
          <w:rStyle w:val="Hyperlink.6"/>
          <w:rFonts w:ascii="IFAO-Grec Unicode" w:cs="IFAO-Grec Unicode" w:hAnsi="IFAO-Grec Unicode" w:eastAsia="IFAO-Grec Unicode"/>
          <w:color w:val="0000ff"/>
          <w:u w:color="0000ff"/>
          <w:lang w:val="en-US"/>
        </w:rPr>
        <w:instrText xml:space="preserve"> HYPERLINK "https://papyri.info/ddbdp/zpe;214;232"</w:instrText>
      </w:r>
      <w:r>
        <w:rPr>
          <w:rStyle w:val="Hyperlink.6"/>
          <w:rFonts w:ascii="IFAO-Grec Unicode" w:cs="IFAO-Grec Unicode" w:hAnsi="IFAO-Grec Unicode" w:eastAsia="IFAO-Grec Unicode"/>
          <w:color w:val="0000ff"/>
          <w:u w:color="0000ff"/>
          <w:lang w:val="en-US"/>
        </w:rPr>
        <w:fldChar w:fldCharType="separate" w:fldLock="0"/>
      </w:r>
      <w:r>
        <w:rPr>
          <w:rStyle w:val="Hyperlink.6"/>
          <w:rFonts w:ascii="IFAO-Grec Unicode" w:hAnsi="IFAO-Grec Unicode"/>
          <w:color w:val="0000ff"/>
          <w:u w:color="0000ff"/>
          <w:rtl w:val="0"/>
          <w:lang w:val="en-US"/>
        </w:rPr>
        <w:t>Benaissa (2020): 230</w:t>
      </w:r>
      <w:r>
        <w:rPr>
          <w:rStyle w:val="Hyperlink.6"/>
          <w:rFonts w:ascii="IFAO-Grec Unicode" w:hAnsi="IFAO-Grec Unicode" w:hint="default"/>
          <w:color w:val="0000ff"/>
          <w:u w:color="0000ff"/>
          <w:rtl w:val="0"/>
          <w:lang w:val="en-US"/>
        </w:rPr>
        <w:t>–</w:t>
      </w:r>
      <w:r>
        <w:rPr>
          <w:rStyle w:val="Hyperlink.6"/>
          <w:rFonts w:ascii="IFAO-Grec Unicode" w:hAnsi="IFAO-Grec Unicode"/>
          <w:color w:val="0000ff"/>
          <w:u w:color="0000ff"/>
          <w:rtl w:val="0"/>
          <w:lang w:val="en-US"/>
        </w:rPr>
        <w:t>235</w:t>
      </w:r>
      <w:r>
        <w:rPr/>
        <w:fldChar w:fldCharType="end" w:fldLock="0"/>
      </w:r>
      <w:r>
        <w:rPr>
          <w:rStyle w:val="Ohne"/>
          <w:rFonts w:ascii="IFAO-Grec Unicode" w:hAnsi="IFAO-Grec Unicode"/>
          <w:rtl w:val="0"/>
          <w:lang w:val="en-US"/>
        </w:rPr>
        <w:t xml:space="preserve">: 126 CE; </w:t>
      </w: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"https://papyri.info/ddbdp/p.oxy;3;494"</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P. Oxy. 3 494 = M.Chr. 305 = Sel.Pap. 1 84 = Jur.Pap. 24</w:t>
      </w:r>
      <w:r>
        <w:rPr/>
        <w:fldChar w:fldCharType="end" w:fldLock="0"/>
      </w:r>
      <w:r>
        <w:rPr>
          <w:rStyle w:val="Ohne"/>
          <w:rFonts w:ascii="IFAO-Grec Unicode" w:hAnsi="IFAO-Grec Unicode"/>
          <w:rtl w:val="0"/>
          <w:lang w:val="en-US"/>
        </w:rPr>
        <w:t xml:space="preserve">: 165 CE;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"https://papyri.info/ddbdp/sb;22;15345"</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SB 22 15345</w:t>
      </w:r>
      <w:r>
        <w:rPr/>
        <w:fldChar w:fldCharType="end" w:fldLock="0"/>
      </w:r>
      <w:r>
        <w:rPr>
          <w:rStyle w:val="Ohne"/>
          <w:rFonts w:ascii="IFAO-Grec Unicode" w:hAnsi="IFAO-Grec Unicode"/>
          <w:rtl w:val="0"/>
          <w:lang w:val="en-US"/>
        </w:rPr>
        <w:t>: 116 CE), and as deeds performed inter vivos through the agoranomos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"https://papyri.info/ddbdp/chr.mitt;;204"</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P.Lond. 2</w:t>
      </w:r>
      <w:r>
        <w:rPr>
          <w:rStyle w:val="Hyperlink.1"/>
          <w:rFonts w:ascii="IFAO-Grec Unicode" w:hAnsi="IFAO-Grec Unicode" w:hint="default"/>
          <w:color w:val="0563c1"/>
          <w:u w:color="0563c1"/>
          <w:rtl w:val="0"/>
          <w:lang w:val="en-US"/>
        </w:rPr>
        <w:t> </w:t>
      </w:r>
      <w:r>
        <w:rPr>
          <w:rStyle w:val="Hyperlink.1"/>
          <w:rFonts w:ascii="IFAO-Grec Unicode" w:hAnsi="IFAO-Grec Unicode"/>
          <w:color w:val="0563c1"/>
          <w:u w:color="0563c1"/>
          <w:rtl w:val="0"/>
          <w:lang w:val="en-US"/>
        </w:rPr>
        <w:t>299 = M.Chr. 204</w:t>
      </w:r>
      <w:r>
        <w:rPr/>
        <w:fldChar w:fldCharType="end" w:fldLock="0"/>
      </w:r>
      <w:r>
        <w:rPr>
          <w:rStyle w:val="Ohne"/>
          <w:rFonts w:ascii="IFAO-Grec Unicode" w:hAnsi="IFAO-Grec Unicode"/>
          <w:rtl w:val="0"/>
          <w:lang w:val="en-US"/>
        </w:rPr>
        <w:t>: 128 CE) or by a herald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"https://papyri.info/ddbdp/p.stras;3;135"</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P.Strasb. 3</w:t>
      </w:r>
      <w:r>
        <w:rPr>
          <w:rStyle w:val="Hyperlink.1"/>
          <w:rFonts w:ascii="IFAO-Grec Unicode" w:hAnsi="IFAO-Grec Unicode" w:hint="default"/>
          <w:color w:val="0563c1"/>
          <w:u w:color="0563c1"/>
          <w:rtl w:val="0"/>
          <w:lang w:val="en-US"/>
        </w:rPr>
        <w:t> </w:t>
      </w:r>
      <w:r>
        <w:rPr>
          <w:rStyle w:val="Hyperlink.1"/>
          <w:rFonts w:ascii="IFAO-Grec Unicode" w:hAnsi="IFAO-Grec Unicode"/>
          <w:color w:val="0563c1"/>
          <w:u w:color="0563c1"/>
          <w:rtl w:val="0"/>
          <w:lang w:val="en-US"/>
        </w:rPr>
        <w:t>135 = SB V 8017</w:t>
      </w:r>
      <w:r>
        <w:rPr/>
        <w:fldChar w:fldCharType="end" w:fldLock="0"/>
      </w:r>
      <w:r>
        <w:rPr>
          <w:rStyle w:val="Ohne"/>
          <w:rFonts w:ascii="IFAO-Grec Unicode" w:hAnsi="IFAO-Grec Unicode"/>
          <w:rtl w:val="0"/>
          <w:lang w:val="en-US"/>
        </w:rPr>
        <w:t>: 198</w:t>
      </w:r>
      <w:r>
        <w:rPr>
          <w:rStyle w:val="Ohne"/>
          <w:rFonts w:ascii="IFAO-Grec Unicode" w:hAnsi="IFAO-Grec Unicode" w:hint="default"/>
          <w:rtl w:val="0"/>
          <w:lang w:val="en-US"/>
        </w:rPr>
        <w:t>–</w:t>
      </w:r>
      <w:r>
        <w:rPr>
          <w:rStyle w:val="Ohne"/>
          <w:rFonts w:ascii="IFAO-Grec Unicode" w:hAnsi="IFAO-Grec Unicode"/>
          <w:rtl w:val="0"/>
          <w:lang w:val="en-US"/>
        </w:rPr>
        <w:t xml:space="preserve">211 CE). More examples can be found in: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"https://papyri.info/biblio/96284"</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Straus (2020)</w:t>
      </w:r>
      <w:r>
        <w:rPr/>
        <w:fldChar w:fldCharType="end" w:fldLock="0"/>
      </w:r>
      <w:r>
        <w:rPr>
          <w:rStyle w:val="Ohne"/>
          <w:rFonts w:ascii="IFAO-Grec Unicode" w:hAnsi="IFAO-Grec Unicode"/>
          <w:rtl w:val="0"/>
          <w:lang w:val="en-US"/>
        </w:rPr>
        <w:t xml:space="preserve">. </w:t>
      </w:r>
      <w:r>
        <w:rPr>
          <w:rStyle w:val="Ohne"/>
          <w:rFonts w:ascii="IFAO-Grec Unicode" w:hAnsi="IFAO-Grec Unicode"/>
          <w:shd w:val="clear" w:color="auto" w:fill="ffffff"/>
          <w:rtl w:val="0"/>
          <w:lang w:val="en-US"/>
        </w:rPr>
        <w:t xml:space="preserve">These manumissions were recognized by Roman law as valid for peregrines (Fr. Dosith. 12). It is beyond any doubt that they granted freedom and the civic status of their manumittors (D. 50.1.6.3). See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"https://papyri.info/biblio/41988"</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Volterra 1956</w:t>
      </w:r>
      <w:r>
        <w:rPr/>
        <w:fldChar w:fldCharType="end" w:fldLock="0"/>
      </w:r>
      <w:r>
        <w:rPr>
          <w:rStyle w:val="Ohne"/>
          <w:rFonts w:ascii="IFAO-Grec Unicode" w:hAnsi="IFAO-Grec Unicode"/>
          <w:rtl w:val="0"/>
          <w:lang w:val="en-US"/>
        </w:rPr>
        <w:t xml:space="preserve">. </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As informal manumission was based on the will of the manumittor, however, one of these local methods, if used by a Roman, should grant a manumitted slave his freedom and the status of Junian Latin. Yet, the only informal Roman manumission found in the sources is manumissio inter amicos (and later on per epistulam). See Sirks (1983): 222</w:t>
      </w:r>
      <w:r>
        <w:rPr>
          <w:rStyle w:val="Ohne"/>
          <w:rFonts w:ascii="IFAO-Grec Unicode" w:hAnsi="IFAO-Grec Unicode" w:hint="default"/>
          <w:rtl w:val="0"/>
          <w:lang w:val="en-US"/>
        </w:rPr>
        <w:t>–</w:t>
      </w:r>
      <w:r>
        <w:rPr>
          <w:rStyle w:val="Ohne"/>
          <w:rFonts w:ascii="IFAO-Grec Unicode" w:hAnsi="IFAO-Grec Unicode"/>
          <w:rtl w:val="0"/>
          <w:lang w:val="en-US"/>
        </w:rPr>
        <w:t xml:space="preserve">223 and 224. </w:t>
      </w:r>
    </w:p>
    <w:p>
      <w:pPr>
        <w:pStyle w:val="Normal.0"/>
        <w:spacing w:line="360" w:lineRule="auto"/>
        <w:ind w:firstLine="720"/>
        <w:jc w:val="both"/>
        <w:rPr>
          <w:rStyle w:val="Ohne"/>
          <w:rFonts w:ascii="IFAO-Grec Unicode" w:cs="IFAO-Grec Unicode" w:hAnsi="IFAO-Grec Unicode" w:eastAsia="IFAO-Grec Unicode"/>
          <w:shd w:val="clear" w:color="auto" w:fill="ffffff"/>
        </w:rPr>
      </w:pPr>
      <w:r>
        <w:rPr>
          <w:rStyle w:val="Ohne"/>
          <w:rFonts w:ascii="IFAO-Grec Unicode" w:hAnsi="IFAO-Grec Unicode"/>
          <w:shd w:val="clear" w:color="auto" w:fill="ffffff"/>
          <w:rtl w:val="0"/>
          <w:lang w:val="en-US"/>
        </w:rPr>
        <w:t>Junian Latins could not make a will, inherit, or become a guardian (G. 1.23)</w:t>
      </w:r>
      <w:r>
        <w:rPr>
          <w:rStyle w:val="Ohne"/>
          <w:rFonts w:ascii="IFAO-Grec Unicode" w:hAnsi="IFAO-Grec Unicode"/>
          <w:rtl w:val="0"/>
          <w:lang w:val="en-US"/>
        </w:rPr>
        <w:t xml:space="preserve">. </w:t>
      </w:r>
      <w:r>
        <w:rPr>
          <w:rStyle w:val="Ohne"/>
          <w:rFonts w:ascii="IFAO-Grec Unicode" w:hAnsi="IFAO-Grec Unicode"/>
          <w:shd w:val="clear" w:color="auto" w:fill="ffffff"/>
          <w:rtl w:val="0"/>
          <w:lang w:val="en-US"/>
        </w:rPr>
        <w:t>Their property was inherited by their patron iure peculii, for which see Sirks (1983):</w:t>
      </w:r>
      <w:r>
        <w:rPr>
          <w:rStyle w:val="Ohne"/>
          <w:rFonts w:ascii="IFAO-Grec Unicode" w:hAnsi="IFAO-Grec Unicode"/>
          <w:rtl w:val="0"/>
          <w:lang w:val="en-US"/>
        </w:rPr>
        <w:t xml:space="preserve"> 223</w:t>
      </w:r>
      <w:r>
        <w:rPr>
          <w:rStyle w:val="Ohne"/>
          <w:rFonts w:ascii="IFAO-Grec Unicode" w:hAnsi="IFAO-Grec Unicode"/>
          <w:shd w:val="clear" w:color="auto" w:fill="ffffff"/>
          <w:rtl w:val="0"/>
          <w:lang w:val="en-US"/>
        </w:rPr>
        <w:t>. Their status could, however, be improved through the fulfillment of certain criteria, such as marrying another Latin or a Roman and having a child who would survive up to the age of one year, or having enough property, thereby opening the doors to Roman citizenship (G. 1.28</w:t>
      </w:r>
      <w:r>
        <w:rPr>
          <w:rStyle w:val="Ohne"/>
          <w:rFonts w:ascii="IFAO-Grec Unicode" w:hAnsi="IFAO-Grec Unicode" w:hint="default"/>
          <w:shd w:val="clear" w:color="auto" w:fill="ffffff"/>
          <w:rtl w:val="0"/>
          <w:lang w:val="en-US"/>
        </w:rPr>
        <w:t>–</w:t>
      </w:r>
      <w:r>
        <w:rPr>
          <w:rStyle w:val="Ohne"/>
          <w:rFonts w:ascii="IFAO-Grec Unicode" w:hAnsi="IFAO-Grec Unicode"/>
          <w:shd w:val="clear" w:color="auto" w:fill="ffffff"/>
          <w:rtl w:val="0"/>
          <w:lang w:val="en-US"/>
        </w:rPr>
        <w:t>34). One of the tablets from Herculaneum consists of anniculi probatio for Junian Latins, T.Herc. 89 = FIRA III</w:t>
      </w:r>
      <w:r>
        <w:rPr>
          <w:rStyle w:val="Ohne"/>
          <w:rFonts w:ascii="IFAO-Grec Unicode" w:hAnsi="IFAO-Grec Unicode"/>
          <w:shd w:val="clear" w:color="auto" w:fill="ffffff"/>
          <w:vertAlign w:val="superscript"/>
          <w:rtl w:val="0"/>
          <w:lang w:val="en-US"/>
        </w:rPr>
        <w:t xml:space="preserve">2 </w:t>
      </w:r>
      <w:r>
        <w:rPr>
          <w:rStyle w:val="Ohne"/>
          <w:rFonts w:ascii="IFAO-Grec Unicode" w:hAnsi="IFAO-Grec Unicode"/>
          <w:shd w:val="clear" w:color="auto" w:fill="ffffff"/>
          <w:rtl w:val="0"/>
          <w:lang w:val="en-US"/>
        </w:rPr>
        <w:t>5 bis b = TH</w:t>
      </w:r>
      <w:r>
        <w:rPr>
          <w:rStyle w:val="Ohne"/>
          <w:rFonts w:ascii="IFAO-Grec Unicode" w:hAnsi="IFAO-Grec Unicode"/>
          <w:shd w:val="clear" w:color="auto" w:fill="ffffff"/>
          <w:vertAlign w:val="superscript"/>
          <w:rtl w:val="0"/>
          <w:lang w:val="en-US"/>
        </w:rPr>
        <w:t xml:space="preserve">2 </w:t>
      </w:r>
      <w:r>
        <w:rPr>
          <w:rStyle w:val="Ohne"/>
          <w:rFonts w:ascii="IFAO-Grec Unicode" w:hAnsi="IFAO-Grec Unicode"/>
          <w:shd w:val="clear" w:color="auto" w:fill="ffffff"/>
          <w:rtl w:val="0"/>
          <w:lang w:val="en-US"/>
        </w:rPr>
        <w:t xml:space="preserve">89: 69 CE, Pedone (2019): 26. </w:t>
      </w:r>
    </w:p>
    <w:p>
      <w:pPr>
        <w:pStyle w:val="Normal.0"/>
        <w:spacing w:line="360" w:lineRule="auto"/>
        <w:ind w:firstLine="720"/>
        <w:jc w:val="both"/>
        <w:rPr>
          <w:rStyle w:val="Ohne"/>
          <w:rFonts w:ascii="IFAO-Grec Unicode" w:cs="IFAO-Grec Unicode" w:hAnsi="IFAO-Grec Unicode" w:eastAsia="IFAO-Grec Unicode"/>
          <w:shd w:val="clear" w:color="auto" w:fill="ffffff"/>
        </w:rPr>
      </w:pPr>
      <w:r>
        <w:rPr>
          <w:rStyle w:val="Ohne"/>
          <w:rFonts w:ascii="IFAO-Grec Unicode" w:hAnsi="IFAO-Grec Unicode"/>
          <w:shd w:val="clear" w:color="auto" w:fill="ffffff"/>
          <w:rtl w:val="0"/>
          <w:lang w:val="en-US"/>
        </w:rPr>
        <w:t xml:space="preserve">Since the status of Junian Latins was lower than that of regular freedmen, the growth of popularity of manumissio inter amicos after the universal grant in 212 CE is striking: most published enfranchisements of this type, including the present one, were made after 212 CE (see the list above). It is tempting to interpret this growth as a result of the Constitutio Antoniniana, often presented as a </w:t>
      </w:r>
      <w:r>
        <w:rPr>
          <w:rStyle w:val="Ohne"/>
          <w:rFonts w:ascii="IFAO-Grec Unicode" w:hAnsi="IFAO-Grec Unicode" w:hint="default"/>
          <w:shd w:val="clear" w:color="auto" w:fill="ffffff"/>
          <w:rtl w:val="0"/>
          <w:lang w:val="en-US"/>
        </w:rPr>
        <w:t>“</w:t>
      </w:r>
      <w:r>
        <w:rPr>
          <w:rStyle w:val="Ohne"/>
          <w:rFonts w:ascii="IFAO-Grec Unicode" w:hAnsi="IFAO-Grec Unicode"/>
          <w:shd w:val="clear" w:color="auto" w:fill="ffffff"/>
          <w:rtl w:val="0"/>
          <w:lang w:val="en-US"/>
        </w:rPr>
        <w:t>universal</w:t>
      </w:r>
      <w:r>
        <w:rPr>
          <w:rStyle w:val="Ohne"/>
          <w:rFonts w:ascii="IFAO-Grec Unicode" w:hAnsi="IFAO-Grec Unicode" w:hint="default"/>
          <w:shd w:val="clear" w:color="auto" w:fill="ffffff"/>
          <w:rtl w:val="0"/>
          <w:lang w:val="en-US"/>
        </w:rPr>
        <w:t xml:space="preserve">” </w:t>
      </w:r>
      <w:r>
        <w:rPr>
          <w:rStyle w:val="Ohne"/>
          <w:rFonts w:ascii="IFAO-Grec Unicode" w:hAnsi="IFAO-Grec Unicode"/>
          <w:shd w:val="clear" w:color="auto" w:fill="ffffff"/>
          <w:rtl w:val="0"/>
          <w:lang w:val="en-US"/>
        </w:rPr>
        <w:t xml:space="preserve">grant of citizenship. Yet, even though Caracalla granted citizenship to various groups of peregrines, the Junian Latins remained a separate status until 531 CE when Justinian abolished it (C. 7.6.1). </w:t>
      </w:r>
    </w:p>
    <w:p>
      <w:pPr>
        <w:pStyle w:val="Normal.0"/>
        <w:spacing w:line="360" w:lineRule="auto"/>
        <w:ind w:firstLine="720"/>
        <w:jc w:val="both"/>
        <w:rPr>
          <w:rStyle w:val="Ohne"/>
          <w:rFonts w:ascii="IFAO-Grec Unicode" w:cs="IFAO-Grec Unicode" w:hAnsi="IFAO-Grec Unicode" w:eastAsia="IFAO-Grec Unicode"/>
          <w:shd w:val="clear" w:color="auto" w:fill="ffffff"/>
        </w:rPr>
      </w:pPr>
      <w:r>
        <w:rPr>
          <w:rStyle w:val="Ohne"/>
          <w:rFonts w:ascii="IFAO-Grec Unicode" w:hAnsi="IFAO-Grec Unicode"/>
          <w:shd w:val="clear" w:color="auto" w:fill="ffffff"/>
          <w:rtl w:val="0"/>
          <w:lang w:val="en-US"/>
        </w:rPr>
        <w:t xml:space="preserve">One could argue that the popularity of this type of manumission was due to the attempt to avoid paying the tax on enfranchisement. Still, it appears that such manumissions were also subject to the 5% tax, the vicesima (cf. </w:t>
      </w:r>
      <w:r>
        <w:rPr>
          <w:rStyle w:val="Hyperlink.8"/>
          <w:rFonts w:ascii="IFAO-Grec Unicode" w:cs="IFAO-Grec Unicode" w:hAnsi="IFAO-Grec Unicode" w:eastAsia="IFAO-Grec Unicode"/>
          <w:color w:val="0563c1"/>
          <w:u w:color="0563c1"/>
          <w:shd w:val="clear" w:color="auto" w:fill="ffffff"/>
          <w:lang w:val="de-DE"/>
        </w:rPr>
        <w:fldChar w:fldCharType="begin" w:fldLock="0"/>
      </w:r>
      <w:r>
        <w:rPr>
          <w:rStyle w:val="Hyperlink.8"/>
          <w:rFonts w:ascii="IFAO-Grec Unicode" w:cs="IFAO-Grec Unicode" w:hAnsi="IFAO-Grec Unicode" w:eastAsia="IFAO-Grec Unicode"/>
          <w:color w:val="0563c1"/>
          <w:u w:color="0563c1"/>
          <w:shd w:val="clear" w:color="auto" w:fill="ffffff"/>
          <w:lang w:val="de-DE"/>
        </w:rPr>
        <w:instrText xml:space="preserve"> HYPERLINK "https://papyri.info/hgv/976568"</w:instrText>
      </w:r>
      <w:r>
        <w:rPr>
          <w:rStyle w:val="Hyperlink.8"/>
          <w:rFonts w:ascii="IFAO-Grec Unicode" w:cs="IFAO-Grec Unicode" w:hAnsi="IFAO-Grec Unicode" w:eastAsia="IFAO-Grec Unicode"/>
          <w:color w:val="0563c1"/>
          <w:u w:color="0563c1"/>
          <w:shd w:val="clear" w:color="auto" w:fill="ffffff"/>
          <w:lang w:val="de-DE"/>
        </w:rPr>
        <w:fldChar w:fldCharType="separate" w:fldLock="0"/>
      </w:r>
      <w:r>
        <w:rPr>
          <w:rStyle w:val="Hyperlink.8"/>
          <w:rFonts w:ascii="IFAO-Grec Unicode" w:hAnsi="IFAO-Grec Unicode"/>
          <w:color w:val="0563c1"/>
          <w:u w:color="0563c1"/>
          <w:shd w:val="clear" w:color="auto" w:fill="ffffff"/>
          <w:rtl w:val="0"/>
          <w:lang w:val="de-DE"/>
        </w:rPr>
        <w:t>P.Oxy. 86 5556</w:t>
      </w:r>
      <w:r>
        <w:rPr/>
        <w:fldChar w:fldCharType="end" w:fldLock="0"/>
      </w:r>
      <w:r>
        <w:rPr>
          <w:rStyle w:val="Ohne"/>
          <w:rFonts w:ascii="IFAO-Grec Unicode" w:hAnsi="IFAO-Grec Unicode"/>
          <w:shd w:val="clear" w:color="auto" w:fill="ffffff"/>
          <w:rtl w:val="0"/>
          <w:lang w:val="en-US"/>
        </w:rPr>
        <w:t xml:space="preserve">, from 184 CE), the same as for formal manumissions. And even if the evidence is too meager to be certain that the tax was paid by persons freed among friends, the vicesima was abandoned sometime in the mid-third century (the last paid for inheritance is dated to 250 CE, </w:t>
      </w:r>
      <w:r>
        <w:rPr>
          <w:rStyle w:val="Hyperlink.9"/>
          <w:rFonts w:ascii="IFAO-Grec Unicode" w:cs="IFAO-Grec Unicode" w:hAnsi="IFAO-Grec Unicode" w:eastAsia="IFAO-Grec Unicode"/>
          <w:color w:val="0563c1"/>
          <w:u w:color="0563c1"/>
          <w:shd w:val="clear" w:color="auto" w:fill="ffffff"/>
          <w:lang w:val="en-US"/>
        </w:rPr>
        <w:fldChar w:fldCharType="begin" w:fldLock="0"/>
      </w:r>
      <w:r>
        <w:rPr>
          <w:rStyle w:val="Hyperlink.9"/>
          <w:rFonts w:ascii="IFAO-Grec Unicode" w:cs="IFAO-Grec Unicode" w:hAnsi="IFAO-Grec Unicode" w:eastAsia="IFAO-Grec Unicode"/>
          <w:color w:val="0563c1"/>
          <w:u w:color="0563c1"/>
          <w:shd w:val="clear" w:color="auto" w:fill="ffffff"/>
          <w:lang w:val="en-US"/>
        </w:rPr>
        <w:instrText xml:space="preserve"> HYPERLINK "https://papyri.info/ddbdp/p.oxy;51;3609"</w:instrText>
      </w:r>
      <w:r>
        <w:rPr>
          <w:rStyle w:val="Hyperlink.9"/>
          <w:rFonts w:ascii="IFAO-Grec Unicode" w:cs="IFAO-Grec Unicode" w:hAnsi="IFAO-Grec Unicode" w:eastAsia="IFAO-Grec Unicode"/>
          <w:color w:val="0563c1"/>
          <w:u w:color="0563c1"/>
          <w:shd w:val="clear" w:color="auto" w:fill="ffffff"/>
          <w:lang w:val="en-US"/>
        </w:rPr>
        <w:fldChar w:fldCharType="separate" w:fldLock="0"/>
      </w:r>
      <w:r>
        <w:rPr>
          <w:rStyle w:val="Hyperlink.9"/>
          <w:rFonts w:ascii="IFAO-Grec Unicode" w:hAnsi="IFAO-Grec Unicode"/>
          <w:color w:val="0563c1"/>
          <w:u w:color="0563c1"/>
          <w:shd w:val="clear" w:color="auto" w:fill="ffffff"/>
          <w:rtl w:val="0"/>
          <w:lang w:val="en-US"/>
        </w:rPr>
        <w:t>P. Oxy. 51 3609</w:t>
      </w:r>
      <w:r>
        <w:rPr/>
        <w:fldChar w:fldCharType="end" w:fldLock="0"/>
      </w:r>
      <w:r>
        <w:rPr>
          <w:rStyle w:val="Ohne"/>
          <w:rFonts w:ascii="IFAO-Grec Unicode" w:hAnsi="IFAO-Grec Unicode"/>
          <w:shd w:val="clear" w:color="auto" w:fill="ffffff"/>
          <w:rtl w:val="0"/>
          <w:lang w:val="en-US"/>
        </w:rPr>
        <w:t xml:space="preserve">, </w:t>
      </w:r>
      <w:r>
        <w:rPr>
          <w:rStyle w:val="Hyperlink.10"/>
          <w:rFonts w:ascii="Times" w:cs="Times" w:hAnsi="Times" w:eastAsia="Times"/>
          <w:color w:val="0000ff"/>
          <w:u w:color="0000ff"/>
          <w:lang w:val="de-DE"/>
        </w:rPr>
        <w:fldChar w:fldCharType="begin" w:fldLock="0"/>
      </w:r>
      <w:r>
        <w:rPr>
          <w:rStyle w:val="Hyperlink.10"/>
          <w:rFonts w:ascii="Times" w:cs="Times" w:hAnsi="Times" w:eastAsia="Times"/>
          <w:color w:val="0000ff"/>
          <w:u w:color="0000ff"/>
          <w:lang w:val="de-DE"/>
        </w:rPr>
        <w:instrText xml:space="preserve"> HYPERLINK "https://papyri.info/biblio/77992"</w:instrText>
      </w:r>
      <w:r>
        <w:rPr>
          <w:rStyle w:val="Hyperlink.10"/>
          <w:rFonts w:ascii="Times" w:cs="Times" w:hAnsi="Times" w:eastAsia="Times"/>
          <w:color w:val="0000ff"/>
          <w:u w:color="0000ff"/>
          <w:lang w:val="de-DE"/>
        </w:rPr>
        <w:fldChar w:fldCharType="separate" w:fldLock="0"/>
      </w:r>
      <w:r>
        <w:rPr>
          <w:rStyle w:val="Hyperlink.10"/>
          <w:rFonts w:ascii="Times" w:hAnsi="Times"/>
          <w:color w:val="0000ff"/>
          <w:u w:color="0000ff"/>
          <w:rtl w:val="0"/>
          <w:lang w:val="de-DE"/>
        </w:rPr>
        <w:t>van Minnen, Worp 2009</w:t>
      </w:r>
      <w:r>
        <w:rPr/>
        <w:fldChar w:fldCharType="end" w:fldLock="0"/>
      </w:r>
      <w:r>
        <w:rPr>
          <w:rStyle w:val="Ohne"/>
          <w:rFonts w:ascii="Times" w:hAnsi="Times"/>
          <w:rtl w:val="0"/>
          <w:lang w:val="en-US"/>
        </w:rPr>
        <w:t xml:space="preserve">: </w:t>
      </w:r>
      <w:r>
        <w:rPr>
          <w:rStyle w:val="Ohne"/>
          <w:rFonts w:ascii="IFAO-Grec Unicode" w:hAnsi="IFAO-Grec Unicode"/>
          <w:shd w:val="clear" w:color="auto" w:fill="ffffff"/>
          <w:rtl w:val="0"/>
          <w:lang w:val="en-US"/>
        </w:rPr>
        <w:t>22 n. 21).</w:t>
      </w:r>
    </w:p>
    <w:p>
      <w:pPr>
        <w:pStyle w:val="Normal.0"/>
        <w:spacing w:line="360" w:lineRule="auto"/>
        <w:ind w:firstLine="720"/>
        <w:jc w:val="both"/>
        <w:rPr>
          <w:rStyle w:val="Ohne"/>
          <w:rFonts w:ascii="IFAO-Grec Unicode" w:cs="IFAO-Grec Unicode" w:hAnsi="IFAO-Grec Unicode" w:eastAsia="IFAO-Grec Unicode"/>
          <w:shd w:val="clear" w:color="auto" w:fill="ffffff"/>
        </w:rPr>
      </w:pPr>
      <w:r>
        <w:rPr>
          <w:rStyle w:val="Ohne"/>
          <w:rFonts w:ascii="IFAO-Grec Unicode" w:hAnsi="IFAO-Grec Unicode"/>
          <w:shd w:val="clear" w:color="auto" w:fill="ffffff"/>
          <w:rtl w:val="0"/>
          <w:lang w:val="en-US"/>
        </w:rPr>
        <w:t>It seems that the likeliest explanation is that manumission among friends was more convenient than the formal methods, since it could be performed at any moment and did not require the presence of an official. Changing the status to Roman was not impossible. And, finally some patrons might have wanted their freedmen to remain Latins so they could inherit after their ex-slaves.</w:t>
      </w:r>
    </w:p>
    <w:p>
      <w:pPr>
        <w:pStyle w:val="Normal.0"/>
        <w:spacing w:line="360" w:lineRule="auto"/>
        <w:jc w:val="both"/>
        <w:rPr>
          <w:rStyle w:val="Ohne"/>
          <w:rFonts w:ascii="IFAO-Grec Unicode" w:cs="IFAO-Grec Unicode" w:hAnsi="IFAO-Grec Unicode" w:eastAsia="IFAO-Grec Unicode"/>
          <w:shd w:val="clear" w:color="auto" w:fill="ffffff"/>
        </w:rPr>
      </w:pPr>
    </w:p>
    <w:p>
      <w:pPr>
        <w:pStyle w:val="Normal.0"/>
        <w:spacing w:line="360" w:lineRule="auto"/>
        <w:jc w:val="both"/>
        <w:rPr>
          <w:rStyle w:val="Ohne"/>
          <w:rFonts w:ascii="IFAO-Grec Unicode" w:cs="IFAO-Grec Unicode" w:hAnsi="IFAO-Grec Unicode" w:eastAsia="IFAO-Grec Unicode"/>
          <w:shd w:val="clear" w:color="auto" w:fill="ffffff"/>
        </w:rPr>
      </w:pPr>
      <w:r>
        <w:rPr>
          <w:rStyle w:val="Ohne"/>
          <w:rFonts w:ascii="IFAO-Grec Unicode" w:hAnsi="IFAO-Grec Unicode"/>
          <w:shd w:val="clear" w:color="auto" w:fill="ffffff"/>
          <w:rtl w:val="0"/>
          <w:lang w:val="en-US"/>
        </w:rPr>
        <w:t>[</w:t>
      </w:r>
      <w:r>
        <w:rPr>
          <w:rStyle w:val="Ohne"/>
          <w:rFonts w:ascii="IFAO-Grec Unicode" w:hAnsi="IFAO-Grec Unicode" w:hint="default"/>
          <w:shd w:val="clear" w:color="auto" w:fill="ffffff"/>
          <w:rtl w:val="0"/>
          <w:lang w:val="en-US"/>
        </w:rPr>
        <w:t xml:space="preserve">ἠλεύθερωσεν καὶ </w:t>
      </w:r>
      <w:r>
        <w:rPr>
          <w:rStyle w:val="Ohne"/>
          <w:rFonts w:ascii="IFAO-Grec Unicode" w:hAnsi="IFAO-Grec Unicode"/>
          <w:shd w:val="clear" w:color="auto" w:fill="ffffff"/>
          <w:rtl w:val="0"/>
          <w:lang w:val="en-US"/>
        </w:rPr>
        <w:t xml:space="preserve">etc.: the only secure restoration as this is the standard verb used in manumissions. It could be followed by </w:t>
      </w:r>
      <w:r>
        <w:rPr>
          <w:rStyle w:val="Ohne"/>
          <w:rFonts w:ascii="IFAO-Grec Unicode" w:hAnsi="IFAO-Grec Unicode" w:hint="default"/>
          <w:shd w:val="clear" w:color="auto" w:fill="ffffff"/>
          <w:rtl w:val="0"/>
          <w:lang w:val="en-US"/>
        </w:rPr>
        <w:t>ἐλεύθερον</w:t>
      </w:r>
      <w:r>
        <w:rPr>
          <w:rStyle w:val="Ohne"/>
          <w:rFonts w:ascii="IFAO-Grec Unicode" w:hAnsi="IFAO-Grec Unicode"/>
          <w:shd w:val="clear" w:color="auto" w:fill="ffffff"/>
          <w:rtl w:val="0"/>
          <w:lang w:val="en-US"/>
        </w:rPr>
        <w:t>/</w:t>
      </w:r>
      <w:r>
        <w:rPr>
          <w:rStyle w:val="Ohne"/>
          <w:rFonts w:ascii="IFAO-Grec Unicode" w:hAnsi="IFAO-Grec Unicode" w:hint="default"/>
          <w:shd w:val="clear" w:color="auto" w:fill="ffffff"/>
          <w:rtl w:val="0"/>
          <w:lang w:val="en-US"/>
        </w:rPr>
        <w:t>ἐλευθέραν εἶναι ἐκέλευσεν</w:t>
      </w:r>
      <w:r>
        <w:rPr>
          <w:rStyle w:val="Ohne"/>
          <w:rFonts w:ascii="IFAO-Grec Unicode" w:cs="IFAO-Grec Unicode" w:hAnsi="IFAO-Grec Unicode" w:eastAsia="IFAO-Grec Unicode"/>
          <w:shd w:val="clear" w:color="auto" w:fill="ffffff"/>
          <w:vertAlign w:val="superscript"/>
        </w:rPr>
        <w:footnoteReference w:id="10"/>
      </w:r>
      <w:r>
        <w:rPr>
          <w:rStyle w:val="Ohne"/>
          <w:rFonts w:ascii="IFAO-Grec Unicode" w:hAnsi="IFAO-Grec Unicode"/>
          <w:shd w:val="clear" w:color="auto" w:fill="ffffff"/>
          <w:rtl w:val="0"/>
          <w:lang w:val="en-US"/>
        </w:rPr>
        <w:t xml:space="preserve"> or </w:t>
      </w:r>
      <w:r>
        <w:rPr>
          <w:rStyle w:val="Ohne"/>
          <w:rFonts w:ascii="IFAO-Grec Unicode" w:hAnsi="IFAO-Grec Unicode" w:hint="default"/>
          <w:shd w:val="clear" w:color="auto" w:fill="ffffff"/>
          <w:rtl w:val="0"/>
          <w:lang w:val="en-US"/>
        </w:rPr>
        <w:t>ἀπέλυσεν</w:t>
      </w:r>
      <w:r>
        <w:rPr>
          <w:rStyle w:val="Ohne"/>
          <w:rFonts w:ascii="IFAO-Grec Unicode" w:cs="IFAO-Grec Unicode" w:hAnsi="IFAO-Grec Unicode" w:eastAsia="IFAO-Grec Unicode"/>
          <w:shd w:val="clear" w:color="auto" w:fill="ffffff"/>
          <w:vertAlign w:val="superscript"/>
        </w:rPr>
        <w:footnoteReference w:id="11"/>
      </w:r>
      <w:r>
        <w:rPr>
          <w:rStyle w:val="Ohne"/>
          <w:rFonts w:ascii="IFAO-Grec Unicode" w:hAnsi="IFAO-Grec Unicode"/>
          <w:shd w:val="clear" w:color="auto" w:fill="ffffff"/>
          <w:rtl w:val="0"/>
          <w:lang w:val="en-US"/>
        </w:rPr>
        <w:t xml:space="preserve">. The verb </w:t>
      </w:r>
      <w:r>
        <w:rPr>
          <w:rStyle w:val="Ohne"/>
          <w:rFonts w:ascii="IFAO-Grec Unicode" w:hAnsi="IFAO-Grec Unicode" w:hint="default"/>
          <w:shd w:val="clear" w:color="auto" w:fill="ffffff"/>
          <w:rtl w:val="0"/>
          <w:lang w:val="en-US"/>
        </w:rPr>
        <w:t xml:space="preserve">ὡμολόγησεν </w:t>
      </w:r>
      <w:r>
        <w:rPr>
          <w:rStyle w:val="Ohne"/>
          <w:rFonts w:ascii="IFAO-Grec Unicode" w:hAnsi="IFAO-Grec Unicode"/>
          <w:shd w:val="clear" w:color="auto" w:fill="ffffff"/>
          <w:rtl w:val="0"/>
          <w:lang w:val="en-US"/>
        </w:rPr>
        <w:t xml:space="preserve">in line 5 justifies the restoration of the third person singular form here. Another manumission inter amicos styled in the third person is </w:t>
      </w:r>
      <w:r>
        <w:rPr>
          <w:rtl w:val="0"/>
          <w:lang w:val="en-US"/>
        </w:rPr>
        <w:t xml:space="preserve"> </w:t>
      </w:r>
      <w:r>
        <w:rPr>
          <w:rStyle w:val="Hyperlink.11"/>
        </w:rPr>
        <w:fldChar w:fldCharType="begin" w:fldLock="0"/>
      </w:r>
      <w:r>
        <w:rPr>
          <w:rStyle w:val="Hyperlink.11"/>
        </w:rPr>
        <w:instrText xml:space="preserve"> HYPERLINK "https://papyri.info/ddbdp/p.lips;2;151/"</w:instrText>
      </w:r>
      <w:r>
        <w:rPr>
          <w:rStyle w:val="Hyperlink.11"/>
        </w:rPr>
        <w:fldChar w:fldCharType="separate" w:fldLock="0"/>
      </w:r>
      <w:r>
        <w:rPr>
          <w:rStyle w:val="Hyperlink.11"/>
          <w:rtl w:val="0"/>
          <w:lang w:val="en-US"/>
        </w:rPr>
        <w:t>P. Lips. 2</w:t>
      </w:r>
      <w:r>
        <w:rPr>
          <w:rStyle w:val="Hyperlink.11"/>
          <w:rtl w:val="0"/>
          <w:lang w:val="en-US"/>
        </w:rPr>
        <w:t> </w:t>
      </w:r>
      <w:r>
        <w:rPr>
          <w:rStyle w:val="Hyperlink.11"/>
          <w:rtl w:val="0"/>
          <w:lang w:val="en-US"/>
        </w:rPr>
        <w:t>151. 8</w:t>
      </w:r>
      <w:r>
        <w:rPr>
          <w:rStyle w:val="Hyperlink.11"/>
          <w:rtl w:val="0"/>
          <w:lang w:val="en-US"/>
        </w:rPr>
        <w:t>–</w:t>
      </w:r>
      <w:r>
        <w:rPr>
          <w:rStyle w:val="Hyperlink.11"/>
          <w:rtl w:val="0"/>
          <w:lang w:val="en-US"/>
        </w:rPr>
        <w:t>9</w:t>
      </w:r>
      <w:r>
        <w:rPr/>
        <w:fldChar w:fldCharType="end" w:fldLock="0"/>
      </w:r>
      <w:r>
        <w:rPr>
          <w:rStyle w:val="Ohne"/>
          <w:rFonts w:ascii="IFAO-Grec Unicode" w:hAnsi="IFAO-Grec Unicode"/>
          <w:shd w:val="clear" w:color="auto" w:fill="ffffff"/>
          <w:rtl w:val="0"/>
          <w:lang w:val="en-US"/>
        </w:rPr>
        <w:t xml:space="preserve">, while the Greek part in M. Chr. 362 is written in the first person by the manumittor (in </w:t>
      </w:r>
      <w:r>
        <w:rPr>
          <w:rStyle w:val="Hyperlink.3"/>
        </w:rPr>
        <w:fldChar w:fldCharType="begin" w:fldLock="0"/>
      </w:r>
      <w:r>
        <w:rPr>
          <w:rStyle w:val="Hyperlink.3"/>
        </w:rPr>
        <w:instrText xml:space="preserve"> HYPERLINK "https://papyri.info/hgv/21591"</w:instrText>
      </w:r>
      <w:r>
        <w:rPr>
          <w:rStyle w:val="Hyperlink.3"/>
        </w:rPr>
        <w:fldChar w:fldCharType="separate" w:fldLock="0"/>
      </w:r>
      <w:r>
        <w:rPr>
          <w:rStyle w:val="Hyperlink.3"/>
          <w:rtl w:val="0"/>
          <w:lang w:val="en-US"/>
        </w:rPr>
        <w:t>P.Oxy. 9 1205</w:t>
      </w:r>
      <w:r>
        <w:rPr/>
        <w:fldChar w:fldCharType="end" w:fldLock="0"/>
      </w:r>
      <w:r>
        <w:rPr>
          <w:rStyle w:val="Hyperlink.3"/>
          <w:rtl w:val="0"/>
          <w:lang w:val="en-US"/>
        </w:rPr>
        <w:t xml:space="preserve"> </w:t>
      </w:r>
      <w:r>
        <w:rPr>
          <w:rStyle w:val="Ohne"/>
          <w:rFonts w:ascii="IFAO-Grec Unicode" w:hAnsi="IFAO-Grec Unicode"/>
          <w:shd w:val="clear" w:color="auto" w:fill="ffffff"/>
          <w:rtl w:val="0"/>
          <w:lang w:val="en-US"/>
        </w:rPr>
        <w:t xml:space="preserve">verbs are not preserved, but the text is reconstructed as phrased in the first-person plural, even though </w:t>
      </w:r>
      <w:r>
        <w:rPr>
          <w:rStyle w:val="Ohne"/>
          <w:rFonts w:ascii="IFAO-Grec Unicode" w:hAnsi="IFAO-Grec Unicode" w:hint="default"/>
          <w:shd w:val="clear" w:color="auto" w:fill="ffffff"/>
          <w:rtl w:val="0"/>
          <w:lang w:val="en-US"/>
        </w:rPr>
        <w:t>οἰκογενῆ δούλην ἑα̣</w:t>
      </w:r>
      <w:r>
        <w:rPr>
          <w:rStyle w:val="Ohne"/>
          <w:rFonts w:ascii="IFAO-Grec Unicode" w:hAnsi="IFAO-Grec Unicode"/>
          <w:shd w:val="clear" w:color="auto" w:fill="ffffff"/>
          <w:rtl w:val="0"/>
          <w:lang w:val="en-US"/>
        </w:rPr>
        <w:t>[</w:t>
      </w:r>
      <w:r>
        <w:rPr>
          <w:rStyle w:val="Ohne"/>
          <w:rFonts w:ascii="IFAO-Grec Unicode" w:hAnsi="IFAO-Grec Unicode" w:hint="default"/>
          <w:shd w:val="clear" w:color="auto" w:fill="ffffff"/>
          <w:rtl w:val="0"/>
          <w:lang w:val="en-US"/>
        </w:rPr>
        <w:t>υ</w:t>
      </w:r>
      <w:r>
        <w:rPr>
          <w:rStyle w:val="Ohne"/>
          <w:rFonts w:ascii="IFAO-Grec Unicode" w:hAnsi="IFAO-Grec Unicode"/>
          <w:shd w:val="clear" w:color="auto" w:fill="ffffff"/>
          <w:rtl w:val="0"/>
          <w:lang w:val="en-US"/>
        </w:rPr>
        <w:t>]</w:t>
      </w:r>
      <w:r>
        <w:rPr>
          <w:rStyle w:val="Ohne"/>
          <w:rFonts w:ascii="IFAO-Grec Unicode" w:hAnsi="IFAO-Grec Unicode" w:hint="default"/>
          <w:shd w:val="clear" w:color="auto" w:fill="ffffff"/>
          <w:rtl w:val="0"/>
          <w:lang w:val="en-US"/>
        </w:rPr>
        <w:t>τ̣ῶν </w:t>
      </w:r>
      <w:r>
        <w:rPr>
          <w:rStyle w:val="Ohne"/>
          <w:rFonts w:ascii="IFAO-Grec Unicode" w:hAnsi="IFAO-Grec Unicode"/>
          <w:shd w:val="clear" w:color="auto" w:fill="ffffff"/>
          <w:rtl w:val="0"/>
          <w:lang w:val="en-US"/>
        </w:rPr>
        <w:t xml:space="preserve">in l. 3 rather suggests the objective style. </w:t>
      </w:r>
    </w:p>
    <w:p>
      <w:pPr>
        <w:pStyle w:val="Normal.0"/>
        <w:spacing w:line="360" w:lineRule="auto"/>
        <w:jc w:val="both"/>
        <w:rPr>
          <w:rStyle w:val="Ohne"/>
          <w:rFonts w:ascii="IFAO-Grec Unicode" w:cs="IFAO-Grec Unicode" w:hAnsi="IFAO-Grec Unicode" w:eastAsia="IFAO-Grec Unicode"/>
          <w:shd w:val="clear" w:color="auto" w:fill="ffffff"/>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 xml:space="preserve">3. </w:t>
      </w:r>
      <w:r>
        <w:rPr>
          <w:rStyle w:val="Ohne"/>
          <w:rFonts w:ascii="IFAO-Grec Unicode" w:hAnsi="IFAO-Grec Unicode" w:hint="default"/>
          <w:rtl w:val="0"/>
          <w:lang w:val="en-US"/>
        </w:rPr>
        <w:t>Ἀμέσ</w:t>
      </w:r>
      <w:r>
        <w:rPr>
          <w:rStyle w:val="Ohne"/>
          <w:rFonts w:ascii="IFAO-Grec Unicode" w:hAnsi="IFAO-Grec Unicode"/>
          <w:rtl w:val="0"/>
          <w:lang w:val="en-US"/>
        </w:rPr>
        <w:t>[</w:t>
      </w:r>
      <w:r>
        <w:rPr>
          <w:rStyle w:val="Ohne"/>
          <w:rFonts w:ascii="IFAO-Grec Unicode" w:hAnsi="IFAO-Grec Unicode" w:hint="default"/>
          <w:rtl w:val="0"/>
          <w:lang w:val="en-US"/>
        </w:rPr>
        <w:t>υσος</w:t>
      </w:r>
      <w:r>
        <w:rPr>
          <w:rStyle w:val="Ohne"/>
          <w:rFonts w:ascii="IFAO-Grec Unicode" w:hAnsi="IFAO-Grec Unicode"/>
          <w:rtl w:val="0"/>
          <w:lang w:val="en-US"/>
        </w:rPr>
        <w:t xml:space="preserve">: cf. l. 8. The name (TM Nam 1949) is connected with the feast for the birthday of Isis. See </w:t>
      </w: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"https://papyri.info/biblio/174"</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Bonneau 1974</w:t>
      </w:r>
      <w:r>
        <w:rPr/>
        <w:fldChar w:fldCharType="end" w:fldLock="0"/>
      </w:r>
      <w:r>
        <w:rPr>
          <w:rStyle w:val="Ohne"/>
          <w:rFonts w:ascii="IFAO-Grec Unicode" w:hAnsi="IFAO-Grec Unicode"/>
          <w:rtl w:val="0"/>
          <w:lang w:val="en-US"/>
        </w:rPr>
        <w:t xml:space="preserve">; </w:t>
      </w: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"https://papyri.info/biblio/56280"</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Bonneau 1985</w:t>
      </w:r>
      <w:r>
        <w:rPr/>
        <w:fldChar w:fldCharType="end" w:fldLock="0"/>
      </w:r>
      <w:r>
        <w:rPr>
          <w:rStyle w:val="Ohne"/>
          <w:rFonts w:ascii="IFAO-Grec Unicode" w:hAnsi="IFAO-Grec Unicode"/>
          <w:rtl w:val="0"/>
          <w:lang w:val="en-US"/>
        </w:rPr>
        <w:t xml:space="preserve">; </w:t>
      </w:r>
      <w:r>
        <w:rPr>
          <w:rStyle w:val="Hyperlink.12"/>
          <w:color w:val="0000ff"/>
          <w:u w:color="0000ff"/>
          <w:lang w:val="en-US"/>
        </w:rPr>
        <w:fldChar w:fldCharType="begin" w:fldLock="0"/>
      </w:r>
      <w:r>
        <w:rPr>
          <w:rStyle w:val="Hyperlink.12"/>
          <w:color w:val="0000ff"/>
          <w:u w:color="0000ff"/>
          <w:lang w:val="en-US"/>
        </w:rPr>
        <w:instrText xml:space="preserve"> HYPERLINK "https://papyri.info/biblio/50158"</w:instrText>
      </w:r>
      <w:r>
        <w:rPr>
          <w:rStyle w:val="Hyperlink.12"/>
          <w:color w:val="0000ff"/>
          <w:u w:color="0000ff"/>
          <w:lang w:val="en-US"/>
        </w:rPr>
        <w:fldChar w:fldCharType="separate" w:fldLock="0"/>
      </w:r>
      <w:r>
        <w:rPr>
          <w:rStyle w:val="Hyperlink.12"/>
          <w:color w:val="0000ff"/>
          <w:u w:color="0000ff"/>
          <w:rtl w:val="0"/>
          <w:lang w:val="en-US"/>
        </w:rPr>
        <w:t>Meeks (1974)</w:t>
      </w:r>
      <w:r>
        <w:rPr/>
        <w:fldChar w:fldCharType="end" w:fldLock="0"/>
      </w:r>
      <w:r>
        <w:rPr>
          <w:rStyle w:val="Ohne"/>
          <w:rFonts w:ascii="IFAO-Grec Unicode" w:hAnsi="IFAO-Grec Unicode"/>
          <w:rtl w:val="0"/>
          <w:lang w:val="en-US"/>
        </w:rPr>
        <w:t xml:space="preserve">; </w:t>
      </w:r>
      <w:r>
        <w:rPr>
          <w:rStyle w:val="Hyperlink.12"/>
          <w:color w:val="0000ff"/>
          <w:u w:color="0000ff"/>
          <w:lang w:val="en-US"/>
        </w:rPr>
        <w:fldChar w:fldCharType="begin" w:fldLock="0"/>
      </w:r>
      <w:r>
        <w:rPr>
          <w:rStyle w:val="Hyperlink.12"/>
          <w:color w:val="0000ff"/>
          <w:u w:color="0000ff"/>
          <w:lang w:val="en-US"/>
        </w:rPr>
        <w:instrText xml:space="preserve"> HYPERLINK "https://papyri.info/biblio/13304"</w:instrText>
      </w:r>
      <w:r>
        <w:rPr>
          <w:rStyle w:val="Hyperlink.12"/>
          <w:color w:val="0000ff"/>
          <w:u w:color="0000ff"/>
          <w:lang w:val="en-US"/>
        </w:rPr>
        <w:fldChar w:fldCharType="separate" w:fldLock="0"/>
      </w:r>
      <w:r>
        <w:rPr>
          <w:rStyle w:val="Hyperlink.12"/>
          <w:color w:val="0000ff"/>
          <w:u w:color="0000ff"/>
          <w:rtl w:val="0"/>
          <w:lang w:val="en-US"/>
        </w:rPr>
        <w:t>Perpillou-Thomas (1993)</w:t>
      </w:r>
      <w:r>
        <w:rPr/>
        <w:fldChar w:fldCharType="end" w:fldLock="0"/>
      </w:r>
      <w:r>
        <w:rPr>
          <w:rStyle w:val="Ohne"/>
          <w:rFonts w:ascii="IFAO-Grec Unicode" w:hAnsi="IFAO-Grec Unicode"/>
          <w:rtl w:val="0"/>
          <w:lang w:val="en-US"/>
        </w:rPr>
        <w:t>: 66</w:t>
      </w:r>
      <w:r>
        <w:rPr>
          <w:rStyle w:val="Ohne"/>
          <w:rFonts w:ascii="IFAO-Grec Unicode" w:hAnsi="IFAO-Grec Unicode" w:hint="default"/>
          <w:rtl w:val="0"/>
          <w:lang w:val="en-US"/>
        </w:rPr>
        <w:t>–</w:t>
      </w:r>
      <w:r>
        <w:rPr>
          <w:rStyle w:val="Ohne"/>
          <w:rFonts w:ascii="IFAO-Grec Unicode" w:hAnsi="IFAO-Grec Unicode"/>
          <w:rtl w:val="0"/>
          <w:lang w:val="en-US"/>
        </w:rPr>
        <w:t xml:space="preserve">70;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"https://papyri.info/biblio/15237"</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Frankfurter (1998)</w:t>
      </w:r>
      <w:r>
        <w:rPr/>
        <w:fldChar w:fldCharType="end" w:fldLock="0"/>
      </w:r>
      <w:r>
        <w:rPr>
          <w:rStyle w:val="Ohne"/>
          <w:rFonts w:ascii="IFAO-Grec Unicode" w:hAnsi="IFAO-Grec Unicode"/>
          <w:rtl w:val="0"/>
          <w:lang w:val="en-US"/>
        </w:rPr>
        <w:t xml:space="preserve">: 61. </w:t>
      </w:r>
    </w:p>
    <w:p>
      <w:pPr>
        <w:pStyle w:val="Normal.0"/>
        <w:spacing w:line="360" w:lineRule="auto"/>
        <w:jc w:val="both"/>
        <w:rPr>
          <w:rStyle w:val="Ohne"/>
          <w:rFonts w:ascii="IFAO-Grec Unicode" w:cs="IFAO-Grec Unicode" w:hAnsi="IFAO-Grec Unicode" w:eastAsia="IFAO-Grec Unicode"/>
        </w:rPr>
      </w:pPr>
      <w:r>
        <w:rPr>
          <w:rStyle w:val="Ohne"/>
          <w:rFonts w:ascii="IFAO-Grec Unicode" w:cs="IFAO-Grec Unicode" w:hAnsi="IFAO-Grec Unicode" w:eastAsia="IFAO-Grec Unicode"/>
          <w:rtl w:val="0"/>
          <w:lang w:val="en-US"/>
        </w:rPr>
        <w:tab/>
        <w:t xml:space="preserve">The date of the papyrus in the consulship of Gallienus allows for a possible identification of the individual involved in the manumission. The earliest attestation of the name is found in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"https://papyri.info/ddbdp/p.berl.frisk;;1"</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SB 5 7515 col. 31</w:t>
      </w:r>
      <w:r>
        <w:rPr/>
        <w:fldChar w:fldCharType="end" w:fldLock="0"/>
      </w:r>
      <w:r>
        <w:rPr>
          <w:rStyle w:val="Ohne"/>
          <w:rFonts w:ascii="IFAO-Grec Unicode" w:hAnsi="IFAO-Grec Unicode"/>
          <w:rtl w:val="0"/>
          <w:lang w:val="en-US"/>
        </w:rPr>
        <w:t xml:space="preserve">. 16 and 18 (155 CE): </w:t>
      </w:r>
      <w:r>
        <w:rPr>
          <w:rStyle w:val="Ohne"/>
          <w:rFonts w:ascii="IFAO-Grec Unicode" w:hAnsi="IFAO-Grec Unicode" w:hint="default"/>
          <w:rtl w:val="0"/>
          <w:lang w:val="en-US"/>
        </w:rPr>
        <w:t>Ἀμέσυσος Ἀμεσύσου</w:t>
      </w:r>
      <w:r>
        <w:rPr>
          <w:rStyle w:val="Ohne"/>
          <w:rFonts w:ascii="IFAO-Grec Unicode" w:hAnsi="IFAO-Grec Unicode"/>
          <w:rtl w:val="0"/>
          <w:lang w:val="en-US"/>
        </w:rPr>
        <w:t xml:space="preserve">; </w:t>
      </w:r>
      <w:r>
        <w:rPr>
          <w:rStyle w:val="Ohne"/>
          <w:rFonts w:ascii="IFAO-Grec Unicode" w:hAnsi="IFAO-Grec Unicode" w:hint="default"/>
          <w:rtl w:val="0"/>
          <w:lang w:val="en-US"/>
        </w:rPr>
        <w:t>Παῆσις καὶ Ἀμέσυσος</w:t>
      </w:r>
      <w:r>
        <w:rPr>
          <w:rStyle w:val="Ohne"/>
          <w:rFonts w:ascii="IFAO-Grec Unicode" w:hAnsi="IFAO-Grec Unicode"/>
          <w:rtl w:val="0"/>
          <w:lang w:val="en-US"/>
        </w:rPr>
        <w:t xml:space="preserve">, which is a century earlier text. The next attestations are in the 3rd c. CE. A certain Amesysos is known from two texts from the archive of Heroninos: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"https://papyri.info/ddbdp/p.lond;3;1122b"</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P.Lond. 3 1122b = P.Flor. 2 187a. 5</w:t>
      </w:r>
      <w:r>
        <w:rPr/>
        <w:fldChar w:fldCharType="end" w:fldLock="0"/>
      </w:r>
      <w:r>
        <w:rPr>
          <w:rStyle w:val="Ohne"/>
          <w:rFonts w:ascii="IFAO-Grec Unicode" w:hAnsi="IFAO-Grec Unicode"/>
          <w:rtl w:val="0"/>
          <w:lang w:val="en-US"/>
        </w:rPr>
        <w:t xml:space="preserve"> (249-268 CE) </w:t>
      </w:r>
      <w:r>
        <w:rPr>
          <w:rStyle w:val="Ohne"/>
          <w:rFonts w:ascii="IFAO-Grec Unicode" w:hAnsi="IFAO-Grec Unicode" w:hint="default"/>
          <w:rtl w:val="0"/>
          <w:lang w:val="en-US"/>
        </w:rPr>
        <w:t xml:space="preserve">Ἀμεσύσῳ τῷ αδιτηλάτῃ </w:t>
      </w:r>
      <w:r>
        <w:rPr>
          <w:rStyle w:val="Ohne"/>
          <w:rFonts w:ascii="IFAO-Grec Unicode" w:hAnsi="IFAO-Grec Unicode"/>
          <w:rtl w:val="0"/>
          <w:lang w:val="en-US"/>
        </w:rPr>
        <w:t xml:space="preserve">(l. </w:t>
      </w:r>
      <w:r>
        <w:rPr>
          <w:rStyle w:val="Ohne"/>
          <w:rFonts w:ascii="IFAO-Grec Unicode" w:hAnsi="IFAO-Grec Unicode" w:hint="default"/>
          <w:rtl w:val="0"/>
          <w:lang w:val="en-US"/>
        </w:rPr>
        <w:t>βαδιστηλάτῃ</w:t>
      </w:r>
      <w:r>
        <w:rPr>
          <w:rStyle w:val="Ohne"/>
          <w:rFonts w:ascii="IFAO-Grec Unicode" w:hAnsi="IFAO-Grec Unicode"/>
          <w:rtl w:val="0"/>
          <w:lang w:val="en-US"/>
        </w:rPr>
        <w:t xml:space="preserve">), and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"https://papyri.info/ddbdp/p.eirene;4;14"</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P.Eirene 4 14. 8-9</w:t>
      </w:r>
      <w:r>
        <w:rPr/>
        <w:fldChar w:fldCharType="end" w:fldLock="0"/>
      </w:r>
      <w:r>
        <w:rPr>
          <w:rStyle w:val="Ohne"/>
          <w:rFonts w:ascii="IFAO-Grec Unicode" w:hAnsi="IFAO-Grec Unicode"/>
          <w:rtl w:val="0"/>
          <w:lang w:val="en-US"/>
        </w:rPr>
        <w:t xml:space="preserve"> (dated 23 Aug. 257 CE) </w:t>
      </w:r>
      <w:r>
        <w:rPr>
          <w:rStyle w:val="Ohne"/>
          <w:rFonts w:ascii="IFAO-Grec Unicode" w:hAnsi="IFAO-Grec Unicode" w:hint="default"/>
          <w:rtl w:val="0"/>
          <w:lang w:val="en-US"/>
        </w:rPr>
        <w:t xml:space="preserve">τὰς ἁλωνίας </w:t>
      </w:r>
      <w:r>
        <w:rPr>
          <w:rStyle w:val="Ohne"/>
          <w:rFonts w:ascii="IFAO-Grec Unicode" w:hAnsi="IFAO-Grec Unicode"/>
          <w:rtl w:val="0"/>
          <w:lang w:val="en-US"/>
        </w:rPr>
        <w:t xml:space="preserve">| </w:t>
      </w:r>
      <w:r>
        <w:rPr>
          <w:rStyle w:val="Ohne"/>
          <w:rFonts w:ascii="IFAO-Grec Unicode" w:hAnsi="IFAO-Grec Unicode" w:hint="default"/>
          <w:rtl w:val="0"/>
          <w:lang w:val="en-US"/>
        </w:rPr>
        <w:t>Ἀμεσ̣ύσου</w:t>
      </w:r>
      <w:r>
        <w:rPr>
          <w:rStyle w:val="Ohne"/>
          <w:rFonts w:ascii="IFAO-Grec Unicode" w:hAnsi="IFAO-Grec Unicode"/>
          <w:rtl w:val="0"/>
          <w:lang w:val="en-US"/>
        </w:rPr>
        <w:t xml:space="preserve">.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"https://papyri.info/ddbdp/p.ifao;2;36"</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P.IFAO. 2 36. 2</w:t>
      </w:r>
      <w:r>
        <w:rPr/>
        <w:fldChar w:fldCharType="end" w:fldLock="0"/>
      </w:r>
      <w:r>
        <w:rPr>
          <w:rStyle w:val="Ohne"/>
          <w:rFonts w:ascii="IFAO-Grec Unicode" w:hAnsi="IFAO-Grec Unicode"/>
          <w:rtl w:val="0"/>
          <w:lang w:val="en-US"/>
        </w:rPr>
        <w:t xml:space="preserve">, another 3rd-c. papyrus furnishes an additional example together with the nomen: </w:t>
      </w:r>
      <w:r>
        <w:rPr>
          <w:rStyle w:val="Ohne"/>
          <w:rFonts w:ascii="IFAO-Grec Unicode" w:hAnsi="IFAO-Grec Unicode" w:hint="default"/>
          <w:rtl w:val="0"/>
          <w:lang w:val="en-US"/>
        </w:rPr>
        <w:t>παρὰ Αὐρηλ̣</w:t>
      </w:r>
      <w:r>
        <w:rPr>
          <w:rStyle w:val="Ohne"/>
          <w:rFonts w:ascii="IFAO-Grec Unicode" w:hAnsi="IFAO-Grec Unicode"/>
          <w:rtl w:val="0"/>
          <w:lang w:val="en-US"/>
        </w:rPr>
        <w:t>[</w:t>
      </w:r>
      <w:r>
        <w:rPr>
          <w:rStyle w:val="Ohne"/>
          <w:rFonts w:ascii="IFAO-Grec Unicode" w:hAnsi="IFAO-Grec Unicode" w:hint="default"/>
          <w:rtl w:val="0"/>
          <w:lang w:val="en-US"/>
        </w:rPr>
        <w:t>ίο</w:t>
      </w:r>
      <w:r>
        <w:rPr>
          <w:rStyle w:val="Ohne"/>
          <w:rFonts w:ascii="IFAO-Grec Unicode" w:hAnsi="IFAO-Grec Unicode"/>
          <w:rtl w:val="0"/>
          <w:lang w:val="en-US"/>
        </w:rPr>
        <w:t>]</w:t>
      </w:r>
      <w:r>
        <w:rPr>
          <w:rStyle w:val="Ohne"/>
          <w:rFonts w:ascii="IFAO-Grec Unicode" w:hAnsi="IFAO-Grec Unicode" w:hint="default"/>
          <w:rtl w:val="0"/>
          <w:lang w:val="en-US"/>
        </w:rPr>
        <w:t>υ Ἀμεσύσου̣</w:t>
      </w:r>
      <w:r>
        <w:rPr>
          <w:rStyle w:val="Ohne"/>
          <w:rFonts w:ascii="IFAO-Grec Unicode" w:hAnsi="IFAO-Grec Unicode"/>
          <w:rtl w:val="0"/>
          <w:lang w:val="en-US"/>
        </w:rPr>
        <w:t>, as in our text. Given that the name is rare and attested in the Arsinoite nome predominantly,</w:t>
      </w:r>
      <w:r>
        <w:rPr>
          <w:rStyle w:val="Ohne"/>
          <w:rFonts w:ascii="IFAO-Grec Unicode" w:cs="IFAO-Grec Unicode" w:hAnsi="IFAO-Grec Unicode" w:eastAsia="IFAO-Grec Unicode"/>
          <w:vertAlign w:val="superscript"/>
          <w:lang w:val="en-US"/>
        </w:rPr>
        <w:footnoteReference w:id="12"/>
      </w:r>
      <w:r>
        <w:rPr>
          <w:rStyle w:val="Ohne"/>
          <w:rFonts w:ascii="IFAO-Grec Unicode" w:hAnsi="IFAO-Grec Unicode"/>
          <w:rtl w:val="0"/>
          <w:lang w:val="en-US"/>
        </w:rPr>
        <w:t xml:space="preserve"> it would be tempting to assume a connection with the nome, although the evidence is insufficient.</w:t>
      </w:r>
      <w:r>
        <w:rPr>
          <w:rStyle w:val="Ohne"/>
          <w:rFonts w:ascii="IFAO-Grec Unicode" w:cs="IFAO-Grec Unicode" w:hAnsi="IFAO-Grec Unicode" w:eastAsia="IFAO-Grec Unicode"/>
          <w:vertAlign w:val="superscript"/>
          <w:lang w:val="en-US"/>
        </w:rPr>
        <w:footnoteReference w:id="13"/>
      </w:r>
    </w:p>
    <w:p>
      <w:pPr>
        <w:pStyle w:val="Normal.0"/>
        <w:spacing w:line="360" w:lineRule="auto"/>
        <w:ind w:firstLine="720"/>
        <w:jc w:val="both"/>
        <w:rPr>
          <w:rStyle w:val="Hyperlink.11"/>
        </w:rPr>
      </w:pPr>
      <w:r>
        <w:rPr>
          <w:rStyle w:val="Ohne"/>
          <w:rFonts w:ascii="IFAO-Grec Unicode" w:hAnsi="IFAO-Grec Unicode"/>
          <w:rtl w:val="0"/>
          <w:lang w:val="en-US"/>
        </w:rPr>
        <w:t xml:space="preserve">The fragmentary nature of the papyrus complicates the assignation of the exact role of Aurelius Amesysos, who might have been either the redemptor or (less likely) the manumittor. The standard pattern recurring in other preserved manumissions is the following: They begin with the identification of the manumittor in the nominative together with his/her description, after which the slave to be freed is given in the accusative, followed by formulaic verbs either in the first or third person expressing the act of manumission, </w:t>
      </w:r>
      <w:r>
        <w:rPr>
          <w:rStyle w:val="Ohne"/>
          <w:rFonts w:ascii="IFAO-Grec Unicode" w:hAnsi="IFAO-Grec Unicode" w:hint="default"/>
          <w:rtl w:val="0"/>
          <w:lang w:val="en-US"/>
        </w:rPr>
        <w:t>ἠλευθέρωσα </w:t>
      </w:r>
      <w:r>
        <w:rPr>
          <w:rStyle w:val="Ohne"/>
          <w:rFonts w:ascii="IFAO-Grec Unicode" w:hAnsi="IFAO-Grec Unicode"/>
          <w:rtl w:val="0"/>
          <w:lang w:val="en-US"/>
        </w:rPr>
        <w:t xml:space="preserve">or </w:t>
      </w:r>
      <w:r>
        <w:rPr>
          <w:rStyle w:val="Ohne"/>
          <w:rFonts w:ascii="IFAO-Grec Unicode" w:hAnsi="IFAO-Grec Unicode" w:hint="default"/>
          <w:rtl w:val="0"/>
          <w:lang w:val="en-US"/>
        </w:rPr>
        <w:t>ἠλευθέρωσεν ἐλευθέραν τε εἶναι ἐκέλευσεν</w:t>
      </w:r>
      <w:r>
        <w:rPr>
          <w:rStyle w:val="Ohne"/>
          <w:rFonts w:ascii="IFAO-Grec Unicode" w:hAnsi="IFAO-Grec Unicode"/>
          <w:rtl w:val="0"/>
          <w:lang w:val="en-US"/>
        </w:rPr>
        <w:t>/</w:t>
      </w:r>
      <w:r>
        <w:rPr>
          <w:rStyle w:val="Ohne"/>
          <w:rFonts w:ascii="IFAO-Grec Unicode" w:hAnsi="IFAO-Grec Unicode" w:hint="default"/>
          <w:rtl w:val="0"/>
          <w:lang w:val="en-US"/>
        </w:rPr>
        <w:t>ἀπέλυσεν</w:t>
      </w:r>
      <w:r>
        <w:rPr>
          <w:rStyle w:val="Ohne"/>
          <w:rFonts w:ascii="IFAO-Grec Unicode" w:hAnsi="IFAO-Grec Unicode"/>
          <w:rtl w:val="0"/>
          <w:lang w:val="en-US"/>
        </w:rPr>
        <w:t xml:space="preserve">. </w:t>
      </w:r>
      <w:r>
        <w:rPr>
          <w:rtl w:val="0"/>
          <w:lang w:val="en-US"/>
        </w:rPr>
        <w:t>The previously edited manumissions also contain the information that the manumittor was paid a price for their slave</w:t>
      </w:r>
      <w:r>
        <w:rPr>
          <w:rtl w:val="0"/>
          <w:lang w:val="en-US"/>
        </w:rPr>
        <w:t>’</w:t>
      </w:r>
      <w:r>
        <w:rPr>
          <w:rtl w:val="0"/>
          <w:lang w:val="en-US"/>
        </w:rPr>
        <w:t xml:space="preserve">s freedom, </w:t>
      </w:r>
      <w:r>
        <w:rPr>
          <w:rStyle w:val="Ohne"/>
          <w:rFonts w:ascii="IFAO-Grec Unicode" w:hAnsi="IFAO-Grec Unicode" w:hint="default"/>
          <w:rtl w:val="0"/>
          <w:lang w:val="en-US"/>
        </w:rPr>
        <w:t>καὶ ἔσχεν ὑπὲρ λύτρων</w:t>
      </w:r>
      <w:r>
        <w:rPr>
          <w:rtl w:val="0"/>
          <w:lang w:val="en-US"/>
        </w:rPr>
        <w:t>, followed by the redemptor</w:t>
      </w:r>
      <w:r>
        <w:rPr>
          <w:rtl w:val="0"/>
          <w:lang w:val="en-US"/>
        </w:rPr>
        <w:t>’</w:t>
      </w:r>
      <w:r>
        <w:rPr>
          <w:rtl w:val="0"/>
          <w:lang w:val="en-US"/>
        </w:rPr>
        <w:t xml:space="preserve">s name in the genitive with the preposition </w:t>
      </w:r>
      <w:r>
        <w:rPr>
          <w:rtl w:val="0"/>
          <w:lang w:val="en-US"/>
        </w:rPr>
        <w:t>παρά</w:t>
      </w:r>
      <w:r>
        <w:rPr>
          <w:rtl w:val="0"/>
          <w:lang w:val="en-US"/>
        </w:rPr>
        <w:t xml:space="preserve">. In </w:t>
      </w:r>
      <w:r>
        <w:rPr>
          <w:rStyle w:val="Hyperlink.11"/>
        </w:rPr>
        <w:fldChar w:fldCharType="begin" w:fldLock="0"/>
      </w:r>
      <w:r>
        <w:rPr>
          <w:rStyle w:val="Hyperlink.11"/>
        </w:rPr>
        <w:instrText xml:space="preserve"> HYPERLINK "https://papyri.info/ddbdp/p.lips;2;151"</w:instrText>
      </w:r>
      <w:r>
        <w:rPr>
          <w:rStyle w:val="Hyperlink.11"/>
        </w:rPr>
        <w:fldChar w:fldCharType="separate" w:fldLock="0"/>
      </w:r>
      <w:r>
        <w:rPr>
          <w:rStyle w:val="Hyperlink.11"/>
          <w:rtl w:val="0"/>
          <w:lang w:val="en-US"/>
        </w:rPr>
        <w:t>P.Lips. 2</w:t>
      </w:r>
      <w:r>
        <w:rPr>
          <w:rStyle w:val="Hyperlink.11"/>
          <w:rtl w:val="0"/>
          <w:lang w:val="en-US"/>
        </w:rPr>
        <w:t> </w:t>
      </w:r>
      <w:r>
        <w:rPr>
          <w:rStyle w:val="Hyperlink.11"/>
          <w:rtl w:val="0"/>
          <w:lang w:val="en-US"/>
        </w:rPr>
        <w:t>151</w:t>
      </w:r>
      <w:r>
        <w:rPr/>
        <w:fldChar w:fldCharType="end" w:fldLock="0"/>
      </w:r>
      <w:r>
        <w:rPr>
          <w:rtl w:val="0"/>
          <w:lang w:val="en-US"/>
        </w:rPr>
        <w:t>.8</w:t>
      </w:r>
      <w:r>
        <w:rPr>
          <w:rtl w:val="0"/>
          <w:lang w:val="en-US"/>
        </w:rPr>
        <w:t>–</w:t>
      </w:r>
      <w:r>
        <w:rPr>
          <w:rtl w:val="0"/>
          <w:lang w:val="en-US"/>
        </w:rPr>
        <w:t xml:space="preserve">9 and </w:t>
      </w:r>
      <w:r>
        <w:rPr>
          <w:rStyle w:val="Hyperlink.11"/>
        </w:rPr>
        <w:fldChar w:fldCharType="begin" w:fldLock="0"/>
      </w:r>
      <w:r>
        <w:rPr>
          <w:rStyle w:val="Hyperlink.11"/>
        </w:rPr>
        <w:instrText xml:space="preserve"> HYPERLINK "https://papyri.info/ddbdp/chr.mitt;;362"</w:instrText>
      </w:r>
      <w:r>
        <w:rPr>
          <w:rStyle w:val="Hyperlink.11"/>
        </w:rPr>
        <w:fldChar w:fldCharType="separate" w:fldLock="0"/>
      </w:r>
      <w:r>
        <w:rPr>
          <w:rStyle w:val="Hyperlink.11"/>
          <w:rtl w:val="0"/>
          <w:lang w:val="en-US"/>
        </w:rPr>
        <w:t>M.Chr. 362.</w:t>
      </w:r>
      <w:r>
        <w:rPr/>
        <w:fldChar w:fldCharType="end" w:fldLock="0"/>
      </w:r>
      <w:r>
        <w:rPr>
          <w:rtl w:val="0"/>
          <w:lang w:val="en-US"/>
        </w:rPr>
        <w:t xml:space="preserve"> 10</w:t>
      </w:r>
      <w:r>
        <w:rPr>
          <w:rtl w:val="0"/>
          <w:lang w:val="en-US"/>
        </w:rPr>
        <w:t>–</w:t>
      </w:r>
      <w:r>
        <w:rPr>
          <w:rtl w:val="0"/>
          <w:lang w:val="en-US"/>
        </w:rPr>
        <w:t>11 and 22</w:t>
      </w:r>
      <w:r>
        <w:rPr>
          <w:rtl w:val="0"/>
          <w:lang w:val="en-US"/>
        </w:rPr>
        <w:t>–</w:t>
      </w:r>
      <w:r>
        <w:rPr>
          <w:rtl w:val="0"/>
          <w:lang w:val="en-US"/>
        </w:rPr>
        <w:t xml:space="preserve">24, the redemptor occurs once again as the subject of a new sentence stating that he donated the price paid for the enfranchisement to the freed person, which meant that he had no claim regarding it. In. </w:t>
      </w:r>
      <w:r>
        <w:rPr>
          <w:rStyle w:val="Hyperlink.11"/>
        </w:rPr>
        <w:fldChar w:fldCharType="begin" w:fldLock="0"/>
      </w:r>
      <w:r>
        <w:rPr>
          <w:rStyle w:val="Hyperlink.11"/>
        </w:rPr>
        <w:instrText xml:space="preserve"> HYPERLINK "https://papyri.info/ddbdp/p.lips;2;151"</w:instrText>
      </w:r>
      <w:r>
        <w:rPr>
          <w:rStyle w:val="Hyperlink.11"/>
        </w:rPr>
        <w:fldChar w:fldCharType="separate" w:fldLock="0"/>
      </w:r>
      <w:r>
        <w:rPr>
          <w:rStyle w:val="Hyperlink.11"/>
          <w:rtl w:val="0"/>
          <w:lang w:val="en-US"/>
        </w:rPr>
        <w:t>P.Lips. 2</w:t>
      </w:r>
      <w:r>
        <w:rPr>
          <w:rStyle w:val="Hyperlink.11"/>
          <w:rtl w:val="0"/>
          <w:lang w:val="en-US"/>
        </w:rPr>
        <w:t> </w:t>
      </w:r>
      <w:r>
        <w:rPr>
          <w:rStyle w:val="Hyperlink.11"/>
          <w:rtl w:val="0"/>
          <w:lang w:val="en-US"/>
        </w:rPr>
        <w:t>151</w:t>
      </w:r>
      <w:r>
        <w:rPr/>
        <w:fldChar w:fldCharType="end" w:fldLock="0"/>
      </w:r>
      <w:r>
        <w:rPr>
          <w:rtl w:val="0"/>
          <w:lang w:val="en-US"/>
        </w:rPr>
        <w:t xml:space="preserve">, the sentence is concluded with the stipulatory clause: </w:t>
      </w:r>
      <w:r>
        <w:rPr>
          <w:rStyle w:val="Ohne"/>
          <w:rFonts w:ascii="IFAO-Grec Unicode" w:hAnsi="IFAO-Grec Unicode" w:hint="default"/>
          <w:rtl w:val="0"/>
          <w:lang w:val="en-US"/>
        </w:rPr>
        <w:t>ἐπερωτήσεώ</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xml:space="preserve">] </w:t>
      </w:r>
      <w:r>
        <w:rPr>
          <w:rStyle w:val="Ohne"/>
          <w:rFonts w:ascii="IFAO-Grec Unicode" w:hAnsi="IFAO-Grec Unicode" w:hint="default"/>
          <w:rtl w:val="0"/>
          <w:lang w:val="en-US"/>
        </w:rPr>
        <w:t>τε γενομένη̣</w:t>
      </w:r>
      <w:r>
        <w:rPr>
          <w:rStyle w:val="Ohne"/>
          <w:rFonts w:ascii="IFAO-Grec Unicode" w:hAnsi="IFAO-Grec Unicode"/>
          <w:rtl w:val="0"/>
          <w:lang w:val="en-US"/>
        </w:rPr>
        <w:t>[</w:t>
      </w:r>
      <w:r>
        <w:rPr>
          <w:rStyle w:val="Ohne"/>
          <w:rFonts w:ascii="IFAO-Grec Unicode" w:hAnsi="IFAO-Grec Unicode" w:hint="default"/>
          <w:rtl w:val="0"/>
          <w:lang w:val="en-US"/>
        </w:rPr>
        <w:t>ς ὡμολ</w:t>
      </w:r>
      <w:r>
        <w:rPr>
          <w:rStyle w:val="Ohne"/>
          <w:rFonts w:ascii="IFAO-Grec Unicode" w:hAnsi="IFAO-Grec Unicode"/>
          <w:rtl w:val="0"/>
          <w:lang w:val="en-US"/>
        </w:rPr>
        <w:t>]</w:t>
      </w:r>
      <w:r>
        <w:rPr>
          <w:rStyle w:val="Ohne"/>
          <w:rFonts w:ascii="IFAO-Grec Unicode" w:hAnsi="IFAO-Grec Unicode" w:hint="default"/>
          <w:rtl w:val="0"/>
          <w:lang w:val="en-US"/>
        </w:rPr>
        <w:t>ό̣γ̣ησ̣ε̣</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xml:space="preserve">.]. </w:t>
      </w:r>
      <w:r>
        <w:rPr>
          <w:rtl w:val="0"/>
          <w:lang w:val="en-US"/>
        </w:rPr>
        <w:t xml:space="preserve">This pattern appears to fit also our text. </w:t>
      </w:r>
    </w:p>
    <w:p>
      <w:pPr>
        <w:pStyle w:val="Normal.0"/>
        <w:spacing w:line="360" w:lineRule="auto"/>
        <w:ind w:firstLine="720"/>
        <w:jc w:val="both"/>
        <w:rPr>
          <w:rStyle w:val="Ohne"/>
          <w:rFonts w:ascii="IFAO-Grec Unicode" w:cs="IFAO-Grec Unicode" w:hAnsi="IFAO-Grec Unicode" w:eastAsia="IFAO-Grec Unicode"/>
          <w:sz w:val="20"/>
          <w:szCs w:val="20"/>
        </w:rPr>
      </w:pPr>
      <w:r>
        <w:rPr>
          <w:rStyle w:val="Ohne"/>
          <w:rFonts w:ascii="IFAO-Grec Unicode" w:hAnsi="IFAO-Grec Unicode"/>
          <w:rtl w:val="0"/>
          <w:lang w:val="en-US"/>
        </w:rPr>
        <w:t>As the first signator, in ll. 8</w:t>
      </w:r>
      <w:r>
        <w:rPr>
          <w:rStyle w:val="Ohne"/>
          <w:rFonts w:ascii="IFAO-Grec Unicode" w:hAnsi="IFAO-Grec Unicode" w:hint="default"/>
          <w:rtl w:val="0"/>
          <w:lang w:val="en-US"/>
        </w:rPr>
        <w:t>–</w:t>
      </w:r>
      <w:r>
        <w:rPr>
          <w:rStyle w:val="Ohne"/>
          <w:rFonts w:ascii="IFAO-Grec Unicode" w:hAnsi="IFAO-Grec Unicode"/>
          <w:rtl w:val="0"/>
          <w:lang w:val="en-US"/>
        </w:rPr>
        <w:t>9 just after the end of the dating formula,</w:t>
      </w:r>
      <w:r>
        <w:rPr>
          <w:rStyle w:val="Ohne"/>
          <w:rFonts w:ascii="IFAO-Grec Unicode" w:hAnsi="IFAO-Grec Unicode"/>
          <w:shd w:val="clear" w:color="auto" w:fill="ffffff"/>
          <w:rtl w:val="0"/>
          <w:lang w:val="en-US"/>
        </w:rPr>
        <w:t xml:space="preserve"> </w:t>
      </w:r>
      <w:r>
        <w:rPr>
          <w:rStyle w:val="Ohne"/>
          <w:rFonts w:ascii="IFAO-Grec Unicode" w:hAnsi="IFAO-Grec Unicode"/>
          <w:rtl w:val="0"/>
          <w:lang w:val="en-US"/>
        </w:rPr>
        <w:t>Aurelius Amesysos</w:t>
      </w:r>
      <w:r>
        <w:rPr>
          <w:rStyle w:val="Ohne"/>
          <w:rFonts w:ascii="IFAO-Grec Unicode" w:hAnsi="IFAO-Grec Unicode"/>
          <w:shd w:val="clear" w:color="auto" w:fill="ffffff"/>
          <w:rtl w:val="0"/>
          <w:lang w:val="en-US"/>
        </w:rPr>
        <w:t xml:space="preserve"> should presumably be the manumittor and not the redemptor, as in </w:t>
      </w:r>
      <w:r>
        <w:rPr>
          <w:rStyle w:val="Hyperlink.12"/>
          <w:color w:val="0000ff"/>
          <w:u w:color="0000ff"/>
          <w:lang w:val="en-US"/>
        </w:rPr>
        <w:fldChar w:fldCharType="begin" w:fldLock="0"/>
      </w:r>
      <w:r>
        <w:rPr>
          <w:rStyle w:val="Hyperlink.12"/>
          <w:color w:val="0000ff"/>
          <w:u w:color="0000ff"/>
          <w:lang w:val="en-US"/>
        </w:rPr>
        <w:instrText xml:space="preserve"> HYPERLINK "https://papyri.info/biblio/96279"</w:instrText>
      </w:r>
      <w:r>
        <w:rPr>
          <w:rStyle w:val="Hyperlink.12"/>
          <w:color w:val="0000ff"/>
          <w:u w:color="0000ff"/>
          <w:lang w:val="en-US"/>
        </w:rPr>
        <w:fldChar w:fldCharType="separate" w:fldLock="0"/>
      </w:r>
      <w:r>
        <w:rPr>
          <w:rStyle w:val="Hyperlink.12"/>
          <w:color w:val="0000ff"/>
          <w:u w:color="0000ff"/>
          <w:rtl w:val="0"/>
          <w:lang w:val="en-US"/>
        </w:rPr>
        <w:t>Stornaiuolo 2019</w:t>
      </w:r>
      <w:r>
        <w:rPr/>
        <w:fldChar w:fldCharType="end" w:fldLock="0"/>
      </w:r>
      <w:r>
        <w:rPr>
          <w:rStyle w:val="apple-converted-space"/>
          <w:rtl w:val="0"/>
          <w:lang w:val="en-US"/>
        </w:rPr>
        <w:t xml:space="preserve"> or </w:t>
      </w:r>
      <w:r>
        <w:rPr>
          <w:rStyle w:val="Hyperlink.13"/>
          <w:color w:val="0563c1"/>
          <w:u w:color="0563c1"/>
          <w:lang w:val="en-US"/>
        </w:rPr>
        <w:fldChar w:fldCharType="begin" w:fldLock="0"/>
      </w:r>
      <w:r>
        <w:rPr>
          <w:rStyle w:val="Hyperlink.13"/>
          <w:color w:val="0563c1"/>
          <w:u w:color="0563c1"/>
          <w:lang w:val="en-US"/>
        </w:rPr>
        <w:instrText xml:space="preserve"> HYPERLINK "https://papyri.info/ddbdp/p.lips;2;151"</w:instrText>
      </w:r>
      <w:r>
        <w:rPr>
          <w:rStyle w:val="Hyperlink.13"/>
          <w:color w:val="0563c1"/>
          <w:u w:color="0563c1"/>
          <w:lang w:val="en-US"/>
        </w:rPr>
        <w:fldChar w:fldCharType="separate" w:fldLock="0"/>
      </w:r>
      <w:r>
        <w:rPr>
          <w:rStyle w:val="Hyperlink.13"/>
          <w:color w:val="0563c1"/>
          <w:u w:color="0563c1"/>
          <w:rtl w:val="0"/>
          <w:lang w:val="en-US"/>
        </w:rPr>
        <w:t>P. Lips. 2</w:t>
      </w:r>
      <w:r>
        <w:rPr>
          <w:rStyle w:val="Hyperlink.13"/>
          <w:color w:val="0563c1"/>
          <w:u w:color="0563c1"/>
          <w:rtl w:val="0"/>
          <w:lang w:val="en-US"/>
        </w:rPr>
        <w:t> </w:t>
      </w:r>
      <w:r>
        <w:rPr>
          <w:rStyle w:val="Hyperlink.13"/>
          <w:color w:val="0563c1"/>
          <w:u w:color="0563c1"/>
          <w:rtl w:val="0"/>
          <w:lang w:val="en-US"/>
        </w:rPr>
        <w:t>151</w:t>
      </w:r>
      <w:r>
        <w:rPr/>
        <w:fldChar w:fldCharType="end" w:fldLock="0"/>
      </w:r>
      <w:r>
        <w:rPr>
          <w:rStyle w:val="apple-converted-space"/>
          <w:rtl w:val="0"/>
          <w:lang w:val="en-US"/>
        </w:rPr>
        <w:t>. 9</w:t>
      </w:r>
      <w:r>
        <w:rPr>
          <w:rStyle w:val="apple-converted-space"/>
          <w:rtl w:val="0"/>
          <w:lang w:val="en-US"/>
        </w:rPr>
        <w:t>–</w:t>
      </w:r>
      <w:r>
        <w:rPr>
          <w:rStyle w:val="apple-converted-space"/>
          <w:rtl w:val="0"/>
          <w:lang w:val="en-US"/>
        </w:rPr>
        <w:t xml:space="preserve">11. In </w:t>
      </w:r>
      <w:r>
        <w:rPr>
          <w:rStyle w:val="Hyperlink.13"/>
          <w:color w:val="0563c1"/>
          <w:u w:color="0563c1"/>
          <w:lang w:val="en-US"/>
        </w:rPr>
        <w:fldChar w:fldCharType="begin" w:fldLock="0"/>
      </w:r>
      <w:r>
        <w:rPr>
          <w:rStyle w:val="Hyperlink.13"/>
          <w:color w:val="0563c1"/>
          <w:u w:color="0563c1"/>
          <w:lang w:val="en-US"/>
        </w:rPr>
        <w:instrText xml:space="preserve"> HYPERLINK "https://papyri.info/ddbdp/chr.mitt;;362"</w:instrText>
      </w:r>
      <w:r>
        <w:rPr>
          <w:rStyle w:val="Hyperlink.13"/>
          <w:color w:val="0563c1"/>
          <w:u w:color="0563c1"/>
          <w:lang w:val="en-US"/>
        </w:rPr>
        <w:fldChar w:fldCharType="separate" w:fldLock="0"/>
      </w:r>
      <w:r>
        <w:rPr>
          <w:rStyle w:val="Hyperlink.13"/>
          <w:color w:val="0563c1"/>
          <w:u w:color="0563c1"/>
          <w:rtl w:val="0"/>
          <w:lang w:val="en-US"/>
        </w:rPr>
        <w:t>M.Chr. 362</w:t>
      </w:r>
      <w:r>
        <w:rPr/>
        <w:fldChar w:fldCharType="end" w:fldLock="0"/>
      </w:r>
      <w:r>
        <w:rPr>
          <w:rStyle w:val="apple-converted-space"/>
          <w:rtl w:val="0"/>
          <w:lang w:val="en-US"/>
        </w:rPr>
        <w:t>. 24</w:t>
      </w:r>
      <w:r>
        <w:rPr>
          <w:rStyle w:val="apple-converted-space"/>
          <w:rtl w:val="0"/>
          <w:lang w:val="en-US"/>
        </w:rPr>
        <w:t>–</w:t>
      </w:r>
      <w:r>
        <w:rPr>
          <w:rStyle w:val="apple-converted-space"/>
          <w:rtl w:val="0"/>
          <w:lang w:val="en-US"/>
        </w:rPr>
        <w:t xml:space="preserve">25, the subscription was written by a third party on behalf of the illiterate whose identity is unclear, as it says </w:t>
      </w:r>
      <w:r>
        <w:rPr>
          <w:rStyle w:val="Ohne"/>
          <w:rFonts w:ascii="IFAO-Grec Unicode" w:hAnsi="IFAO-Grec Unicode" w:hint="default"/>
          <w:rtl w:val="0"/>
          <w:lang w:val="en-US"/>
        </w:rPr>
        <w:t>ὑπ</w:t>
      </w:r>
      <w:r>
        <w:rPr>
          <w:rStyle w:val="Ohne"/>
          <w:rFonts w:ascii="IFAO-Grec Unicode" w:hAnsi="IFAO-Grec Unicode"/>
          <w:rtl w:val="0"/>
          <w:lang w:val="en-US"/>
        </w:rPr>
        <w:t>(</w:t>
      </w:r>
      <w:r>
        <w:rPr>
          <w:rStyle w:val="Ohne"/>
          <w:rFonts w:ascii="IFAO-Grec Unicode" w:hAnsi="IFAO-Grec Unicode" w:hint="default"/>
          <w:rtl w:val="0"/>
          <w:lang w:val="en-US"/>
        </w:rPr>
        <w:t>ὲρ</w:t>
      </w:r>
      <w:r>
        <w:rPr>
          <w:rStyle w:val="Ohne"/>
          <w:rFonts w:ascii="IFAO-Grec Unicode" w:hAnsi="IFAO-Grec Unicode"/>
          <w:rtl w:val="0"/>
          <w:lang w:val="en-US"/>
        </w:rPr>
        <w:t xml:space="preserve">) </w:t>
      </w:r>
      <w:r>
        <w:rPr>
          <w:rStyle w:val="Ohne"/>
          <w:rFonts w:ascii="IFAO-Grec Unicode" w:hAnsi="IFAO-Grec Unicode" w:hint="default"/>
          <w:rtl w:val="0"/>
          <w:lang w:val="en-US"/>
        </w:rPr>
        <w:t>αὐτ</w:t>
      </w:r>
      <w:r>
        <w:rPr>
          <w:rStyle w:val="Ohne"/>
          <w:rFonts w:ascii="IFAO-Grec Unicode" w:hAnsi="IFAO-Grec Unicode"/>
          <w:rtl w:val="0"/>
          <w:lang w:val="en-US"/>
        </w:rPr>
        <w:t>(</w:t>
      </w:r>
      <w:r>
        <w:rPr>
          <w:rStyle w:val="Ohne"/>
          <w:rFonts w:ascii="IFAO-Grec Unicode" w:hAnsi="IFAO-Grec Unicode" w:hint="default"/>
          <w:rtl w:val="0"/>
          <w:lang w:val="en-US"/>
        </w:rPr>
        <w:t>οῦ</w:t>
      </w:r>
      <w:r>
        <w:rPr>
          <w:rStyle w:val="Ohne"/>
          <w:rFonts w:ascii="IFAO-Grec Unicode" w:hAnsi="IFAO-Grec Unicode"/>
          <w:rtl w:val="0"/>
          <w:lang w:val="en-US"/>
        </w:rPr>
        <w:t xml:space="preserve">) </w:t>
      </w:r>
      <w:r>
        <w:rPr>
          <w:rStyle w:val="Ohne"/>
          <w:rFonts w:ascii="IFAO-Grec Unicode" w:hAnsi="IFAO-Grec Unicode" w:hint="default"/>
          <w:rtl w:val="0"/>
          <w:lang w:val="en-US"/>
        </w:rPr>
        <w:t>μὴ εἰδό</w:t>
      </w:r>
      <w:r>
        <w:rPr>
          <w:rStyle w:val="Ohne"/>
          <w:rFonts w:ascii="IFAO-Grec Unicode" w:hAnsi="IFAO-Grec Unicode"/>
          <w:rtl w:val="0"/>
          <w:lang w:val="en-US"/>
        </w:rPr>
        <w:t>(</w:t>
      </w:r>
      <w:r>
        <w:rPr>
          <w:rStyle w:val="Ohne"/>
          <w:rFonts w:ascii="IFAO-Grec Unicode" w:hAnsi="IFAO-Grec Unicode" w:hint="default"/>
          <w:rtl w:val="0"/>
          <w:lang w:val="en-US"/>
        </w:rPr>
        <w:t>τος</w:t>
      </w:r>
      <w:r>
        <w:rPr>
          <w:rStyle w:val="Ohne"/>
          <w:rFonts w:ascii="IFAO-Grec Unicode" w:hAnsi="IFAO-Grec Unicode"/>
          <w:rtl w:val="0"/>
          <w:lang w:val="en-US"/>
        </w:rPr>
        <w:t xml:space="preserve">) </w:t>
      </w:r>
      <w:r>
        <w:rPr>
          <w:rStyle w:val="Ohne"/>
          <w:rFonts w:ascii="IFAO-Grec Unicode" w:hAnsi="IFAO-Grec Unicode" w:hint="default"/>
          <w:rtl w:val="0"/>
          <w:lang w:val="en-US"/>
        </w:rPr>
        <w:t>γρά</w:t>
      </w:r>
      <w:r>
        <w:rPr>
          <w:rStyle w:val="Ohne"/>
          <w:rFonts w:ascii="IFAO-Grec Unicode" w:hAnsi="IFAO-Grec Unicode"/>
          <w:rtl w:val="0"/>
          <w:lang w:val="en-US"/>
        </w:rPr>
        <w:t>(</w:t>
      </w:r>
      <w:r>
        <w:rPr>
          <w:rStyle w:val="Ohne"/>
          <w:rFonts w:ascii="IFAO-Grec Unicode" w:hAnsi="IFAO-Grec Unicode" w:hint="default"/>
          <w:rtl w:val="0"/>
          <w:lang w:val="en-US"/>
        </w:rPr>
        <w:t>μματα</w:t>
      </w:r>
      <w:r>
        <w:rPr>
          <w:rStyle w:val="Ohne"/>
          <w:rFonts w:ascii="IFAO-Grec Unicode" w:hAnsi="IFAO-Grec Unicode"/>
          <w:rtl w:val="0"/>
          <w:lang w:val="en-US"/>
        </w:rPr>
        <w:t>)</w:t>
      </w:r>
      <w:r>
        <w:rPr>
          <w:rStyle w:val="apple-converted-space"/>
          <w:rtl w:val="0"/>
          <w:lang w:val="en-US"/>
        </w:rPr>
        <w:t xml:space="preserve">. It could constitute a reference to either the manumitting party or the redemptor described immediately before this. The latter is more likely as the scriptura exterior on page 1 (not included in DDbDP) contains the subscriptions of the manumittor, redemptor and the witnesses to the manumission see: </w:t>
      </w:r>
      <w:r>
        <w:rPr>
          <w:rStyle w:val="Hyperlink.12"/>
          <w:color w:val="0000ff"/>
          <w:u w:color="0000ff"/>
          <w:lang w:val="en-US"/>
        </w:rPr>
        <w:fldChar w:fldCharType="begin" w:fldLock="0"/>
      </w:r>
      <w:r>
        <w:rPr>
          <w:rStyle w:val="Hyperlink.12"/>
          <w:color w:val="0000ff"/>
          <w:u w:color="0000ff"/>
          <w:lang w:val="en-US"/>
        </w:rPr>
        <w:instrText xml:space="preserve"> HYPERLINK "https://papyri.info/biblio/96282"</w:instrText>
      </w:r>
      <w:r>
        <w:rPr>
          <w:rStyle w:val="Hyperlink.12"/>
          <w:color w:val="0000ff"/>
          <w:u w:color="0000ff"/>
          <w:lang w:val="en-US"/>
        </w:rPr>
        <w:fldChar w:fldCharType="separate" w:fldLock="0"/>
      </w:r>
      <w:r>
        <w:rPr>
          <w:rStyle w:val="Hyperlink.12"/>
          <w:color w:val="0000ff"/>
          <w:u w:color="0000ff"/>
          <w:rtl w:val="0"/>
          <w:lang w:val="en-US"/>
        </w:rPr>
        <w:t>De Ricci 1904</w:t>
      </w:r>
      <w:r>
        <w:rPr/>
        <w:fldChar w:fldCharType="end" w:fldLock="0"/>
      </w:r>
      <w:r>
        <w:rPr>
          <w:rStyle w:val="apple-converted-space"/>
          <w:rtl w:val="0"/>
          <w:lang w:val="en-US"/>
        </w:rPr>
        <w:t xml:space="preserve">. The first legible subscription, as given by the editor is </w:t>
      </w:r>
      <w:r>
        <w:rPr>
          <w:rStyle w:val="apple-converted-space"/>
          <w:rtl w:val="0"/>
          <w:lang w:val="en-US"/>
        </w:rPr>
        <w:t>Αυρ</w:t>
      </w:r>
      <w:r>
        <w:rPr>
          <w:rStyle w:val="apple-converted-space"/>
          <w:rtl w:val="0"/>
          <w:lang w:val="en-US"/>
        </w:rPr>
        <w:t xml:space="preserve">[ - ca.?] | [ca.?] </w:t>
      </w:r>
      <w:r>
        <w:rPr>
          <w:rStyle w:val="apple-converted-space"/>
          <w:rtl w:val="0"/>
          <w:lang w:val="en-US"/>
        </w:rPr>
        <w:t>εσφ</w:t>
      </w:r>
      <w:r>
        <w:rPr>
          <w:rStyle w:val="apple-converted-space"/>
          <w:rtl w:val="0"/>
          <w:lang w:val="en-US"/>
        </w:rPr>
        <w:t xml:space="preserve">[ca.?]; the second:  </w:t>
      </w:r>
      <w:r>
        <w:rPr>
          <w:rStyle w:val="apple-converted-space"/>
          <w:rtl w:val="0"/>
          <w:lang w:val="en-US"/>
        </w:rPr>
        <w:t>οσαμμονιω</w:t>
      </w:r>
      <w:r>
        <w:rPr>
          <w:rStyle w:val="apple-converted-space"/>
          <w:rtl w:val="0"/>
          <w:lang w:val="en-US"/>
        </w:rPr>
        <w:t xml:space="preserve">[ ] | </w:t>
      </w:r>
      <w:r>
        <w:rPr>
          <w:rStyle w:val="apple-converted-space"/>
          <w:rtl w:val="0"/>
          <w:lang w:val="en-US"/>
        </w:rPr>
        <w:t>εσφραγισα</w:t>
      </w:r>
      <w:r>
        <w:rPr>
          <w:rStyle w:val="apple-converted-space"/>
          <w:rtl w:val="0"/>
          <w:lang w:val="en-US"/>
        </w:rPr>
        <w:t xml:space="preserve">; then follow the subscriptions of three witnesses: Aurelius Silvanus, son of [A?]mphion; a certain Aurelius Eudaimon(?), son of(?) </w:t>
      </w:r>
      <w:r>
        <w:rPr>
          <w:rStyle w:val="apple-converted-space"/>
          <w:rtl w:val="0"/>
          <w:lang w:val="en-US"/>
        </w:rPr>
        <w:t>…</w:t>
      </w:r>
      <w:r>
        <w:rPr>
          <w:rStyle w:val="apple-converted-space"/>
          <w:rtl w:val="0"/>
          <w:lang w:val="en-US"/>
        </w:rPr>
        <w:t xml:space="preserve">ammon, and M. Aurelius NN. We therefore assume that the second legible subscription belonged to the manumittor </w:t>
      </w:r>
      <w:r>
        <w:rPr>
          <w:rStyle w:val="apple-converted-space"/>
          <w:rtl w:val="0"/>
          <w:lang w:val="en-US"/>
        </w:rPr>
        <w:t>–</w:t>
      </w:r>
      <w:r>
        <w:rPr>
          <w:rStyle w:val="Ohne"/>
          <w:rtl w:val="0"/>
          <w:lang w:val="de-DE"/>
        </w:rPr>
        <w:t xml:space="preserve"> </w:t>
      </w:r>
      <w:r>
        <w:rPr>
          <w:rStyle w:val="Ohne"/>
          <w:rFonts w:ascii="IFAO-Grec Unicode" w:hAnsi="IFAO-Grec Unicode"/>
          <w:rtl w:val="0"/>
          <w:lang w:val="en-US"/>
        </w:rPr>
        <w:t>[</w:t>
      </w:r>
      <w:r>
        <w:rPr>
          <w:rStyle w:val="Ohne"/>
          <w:rFonts w:ascii="IFAO-Grec Unicode" w:hAnsi="IFAO-Grec Unicode" w:hint="default"/>
          <w:rtl w:val="0"/>
          <w:lang w:val="en-US"/>
        </w:rPr>
        <w:t>Μᾶρκος Αὐρήλι</w:t>
      </w:r>
      <w:r>
        <w:rPr>
          <w:rStyle w:val="Ohne"/>
          <w:rFonts w:ascii="IFAO-Grec Unicode" w:hAnsi="IFAO-Grec Unicode"/>
          <w:rtl w:val="0"/>
          <w:lang w:val="en-US"/>
        </w:rPr>
        <w:t>]</w:t>
      </w:r>
      <w:r>
        <w:rPr>
          <w:rStyle w:val="Ohne"/>
          <w:rFonts w:ascii="IFAO-Grec Unicode" w:hAnsi="IFAO-Grec Unicode" w:hint="default"/>
          <w:rtl w:val="0"/>
          <w:lang w:val="en-US"/>
        </w:rPr>
        <w:t>ος Ἀμμωνίω</w:t>
      </w:r>
      <w:r>
        <w:rPr>
          <w:rStyle w:val="Ohne"/>
          <w:rFonts w:ascii="IFAO-Grec Unicode" w:hAnsi="IFAO-Grec Unicode"/>
          <w:rtl w:val="0"/>
          <w:lang w:val="en-US"/>
        </w:rPr>
        <w:t>[</w:t>
      </w:r>
      <w:r>
        <w:rPr>
          <w:rStyle w:val="Ohne"/>
          <w:rFonts w:ascii="IFAO-Grec Unicode" w:hAnsi="IFAO-Grec Unicode" w:hint="default"/>
          <w:rtl w:val="0"/>
          <w:lang w:val="en-US"/>
        </w:rPr>
        <w:t>ν</w:t>
      </w:r>
      <w:r>
        <w:rPr>
          <w:rStyle w:val="Ohne"/>
          <w:rFonts w:ascii="IFAO-Grec Unicode" w:hAnsi="IFAO-Grec Unicode"/>
          <w:rtl w:val="0"/>
          <w:lang w:val="en-US"/>
        </w:rPr>
        <w:t xml:space="preserve">] | </w:t>
      </w:r>
      <w:r>
        <w:rPr>
          <w:rStyle w:val="Ohne"/>
          <w:rFonts w:ascii="IFAO-Grec Unicode" w:hAnsi="IFAO-Grec Unicode" w:hint="default"/>
          <w:rtl w:val="0"/>
          <w:lang w:val="en-US"/>
        </w:rPr>
        <w:t>ἐσφράγισα</w:t>
      </w:r>
      <w:r>
        <w:rPr>
          <w:rStyle w:val="Ohne"/>
          <w:rFonts w:ascii="IFAO-Grec Unicode" w:hAnsi="IFAO-Grec Unicode"/>
          <w:rtl w:val="0"/>
          <w:lang w:val="en-US"/>
        </w:rPr>
        <w:t>,</w:t>
      </w:r>
      <w:r>
        <w:rPr>
          <w:rStyle w:val="apple-converted-space"/>
          <w:rtl w:val="0"/>
          <w:lang w:val="en-US"/>
        </w:rPr>
        <w:t xml:space="preserve"> so the one preceding it must have been of the redemptor, </w:t>
      </w:r>
      <w:r>
        <w:rPr>
          <w:rStyle w:val="Ohne"/>
          <w:rFonts w:ascii="IFAO-Grec Unicode" w:hAnsi="IFAO-Grec Unicode" w:hint="default"/>
          <w:rtl w:val="0"/>
          <w:lang w:val="en-US"/>
        </w:rPr>
        <w:t>Αὐρ</w:t>
      </w:r>
      <w:r>
        <w:rPr>
          <w:rStyle w:val="Ohne"/>
          <w:rFonts w:ascii="IFAO-Grec Unicode" w:hAnsi="IFAO-Grec Unicode"/>
          <w:rtl w:val="0"/>
          <w:lang w:val="en-US"/>
        </w:rPr>
        <w:t>[</w:t>
      </w:r>
      <w:r>
        <w:rPr>
          <w:rStyle w:val="Ohne"/>
          <w:rFonts w:ascii="IFAO-Grec Unicode" w:hAnsi="IFAO-Grec Unicode" w:hint="default"/>
          <w:rtl w:val="0"/>
          <w:lang w:val="en-US"/>
        </w:rPr>
        <w:t>ήλιος Ἀλῆς Ἱναρω</w:t>
      </w:r>
      <w:r>
        <w:rPr>
          <w:rStyle w:val="Ohne"/>
          <w:rFonts w:ascii="IFAO-Grec Unicode" w:hAnsi="IFAO-Grec Unicode"/>
          <w:rtl w:val="0"/>
          <w:lang w:val="en-US"/>
        </w:rPr>
        <w:t>|</w:t>
      </w:r>
      <w:r>
        <w:rPr>
          <w:rStyle w:val="Ohne"/>
          <w:rFonts w:ascii="IFAO-Grec Unicode" w:hAnsi="IFAO-Grec Unicode" w:hint="default"/>
          <w:rtl w:val="0"/>
          <w:lang w:val="en-US"/>
        </w:rPr>
        <w:t>οῦτος</w:t>
      </w:r>
      <w:r>
        <w:rPr>
          <w:rStyle w:val="Ohne"/>
          <w:rFonts w:ascii="IFAO-Grec Unicode" w:hAnsi="IFAO-Grec Unicode"/>
          <w:rtl w:val="0"/>
          <w:lang w:val="en-US"/>
        </w:rPr>
        <w:t xml:space="preserve">] </w:t>
      </w:r>
      <w:r>
        <w:rPr>
          <w:rStyle w:val="Ohne"/>
          <w:rFonts w:ascii="IFAO-Grec Unicode" w:hAnsi="IFAO-Grec Unicode" w:hint="default"/>
          <w:rtl w:val="0"/>
          <w:lang w:val="en-US"/>
        </w:rPr>
        <w:t>ἐσφ</w:t>
      </w:r>
      <w:r>
        <w:rPr>
          <w:rStyle w:val="Ohne"/>
          <w:rFonts w:ascii="IFAO-Grec Unicode" w:hAnsi="IFAO-Grec Unicode"/>
          <w:rtl w:val="0"/>
          <w:lang w:val="pt-PT"/>
        </w:rPr>
        <w:t>[</w:t>
      </w:r>
      <w:r>
        <w:rPr>
          <w:rStyle w:val="Ohne"/>
          <w:rFonts w:ascii="IFAO-Grec Unicode" w:hAnsi="IFAO-Grec Unicode" w:hint="default"/>
          <w:rtl w:val="0"/>
          <w:lang w:val="en-US"/>
        </w:rPr>
        <w:t>ράγισα</w:t>
      </w:r>
      <w:r>
        <w:rPr>
          <w:rStyle w:val="Ohne"/>
          <w:rFonts w:ascii="IFAO-Grec Unicode" w:hAnsi="IFAO-Grec Unicode"/>
          <w:rtl w:val="0"/>
          <w:lang w:val="pt-PT"/>
        </w:rPr>
        <w:t>].</w:t>
      </w:r>
      <w:r>
        <w:rPr>
          <w:rStyle w:val="Ohne"/>
          <w:rtl w:val="0"/>
          <w:lang w:val="pt-PT"/>
        </w:rPr>
        <w:t xml:space="preserve"> </w:t>
      </w:r>
      <w:r>
        <w:rPr>
          <w:rStyle w:val="apple-converted-space"/>
          <w:rtl w:val="0"/>
          <w:lang w:val="en-US"/>
        </w:rPr>
        <w:t>The redemptor</w:t>
      </w:r>
      <w:r>
        <w:rPr>
          <w:rStyle w:val="apple-converted-space"/>
          <w:rtl w:val="0"/>
          <w:lang w:val="en-US"/>
        </w:rPr>
        <w:t>’</w:t>
      </w:r>
      <w:r>
        <w:rPr>
          <w:rStyle w:val="apple-converted-space"/>
          <w:rtl w:val="0"/>
          <w:lang w:val="en-US"/>
        </w:rPr>
        <w:t xml:space="preserve">s subscription and seal were introduced first. </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 xml:space="preserve">The sentence starting with the name of Aurelius Amesysos is followed by the expression </w:t>
      </w:r>
      <w:r>
        <w:rPr>
          <w:rStyle w:val="Ohne"/>
          <w:rFonts w:ascii="IFAO-Grec Unicode" w:hAnsi="IFAO-Grec Unicode" w:hint="default"/>
          <w:rtl w:val="0"/>
          <w:lang w:val="en-US"/>
        </w:rPr>
        <w:t>σὺν τῷ πεκ̣</w:t>
      </w:r>
      <w:r>
        <w:rPr>
          <w:rStyle w:val="Ohne"/>
          <w:rFonts w:ascii="IFAO-Grec Unicode" w:hAnsi="IFAO-Grec Unicode"/>
          <w:rtl w:val="0"/>
          <w:lang w:val="en-US"/>
        </w:rPr>
        <w:t>[</w:t>
      </w:r>
      <w:r>
        <w:rPr>
          <w:rStyle w:val="Ohne"/>
          <w:rFonts w:ascii="IFAO-Grec Unicode" w:hAnsi="IFAO-Grec Unicode" w:hint="default"/>
          <w:rtl w:val="0"/>
          <w:lang w:val="en-US"/>
        </w:rPr>
        <w:t xml:space="preserve">ουλίῳ </w:t>
      </w:r>
      <w:r>
        <w:rPr>
          <w:rStyle w:val="Ohne"/>
          <w:rFonts w:ascii="IFAO-Grec Unicode" w:hAnsi="IFAO-Grec Unicode"/>
          <w:rtl w:val="0"/>
          <w:lang w:val="en-US"/>
        </w:rPr>
        <w:t xml:space="preserve">(followed perhaps by </w:t>
      </w:r>
      <w:r>
        <w:rPr>
          <w:rStyle w:val="Ohne"/>
          <w:rFonts w:ascii="IFAO-Grec Unicode" w:hAnsi="IFAO-Grec Unicode" w:hint="default"/>
          <w:rtl w:val="0"/>
          <w:lang w:val="en-US"/>
        </w:rPr>
        <w:t>παντί</w:t>
      </w:r>
      <w:r>
        <w:rPr>
          <w:rStyle w:val="Ohne"/>
          <w:rFonts w:ascii="IFAO-Grec Unicode" w:hAnsi="IFAO-Grec Unicode"/>
          <w:rtl w:val="0"/>
          <w:lang w:val="en-US"/>
        </w:rPr>
        <w:t>), which we rather expect to be given to the freed person by their master (see commentary to l. 4). We could, however, imagine that the redemptor both paid the price for the slave</w:t>
      </w:r>
      <w:r>
        <w:rPr>
          <w:rStyle w:val="Ohne"/>
          <w:rFonts w:ascii="IFAO-Grec Unicode" w:hAnsi="IFAO-Grec Unicode" w:hint="default"/>
          <w:rtl w:val="0"/>
          <w:lang w:val="en-US"/>
        </w:rPr>
        <w:t>’</w:t>
      </w:r>
      <w:r>
        <w:rPr>
          <w:rStyle w:val="Ohne"/>
          <w:rFonts w:ascii="IFAO-Grec Unicode" w:hAnsi="IFAO-Grec Unicode"/>
          <w:rtl w:val="0"/>
          <w:lang w:val="en-US"/>
        </w:rPr>
        <w:t>s freedom and for his peculium, which he could have subsequently donated to the slave.</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Another possible interpretation is that Aurelius Amesysos was the manumittor. The sentence starting in line 3 would have expressed the donation of peculium, although the repetition of the name would be extraordinary. Based on the above, we assume that the first case holds true, whereby Aurelius Amesysos was the redemptor, and the sentence starting in line 3 most likely referred to the donation of the sum for manumission along with the granting of the entire peculium to the freedman.</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 xml:space="preserve">In any event, it is clear that Aurelius Amesysos is not the freedman both due to his nomen Aurelius and on the grounds of syntax: in other manumissions a slave is the direct object within the sentence, which also corresponds with the logic of enfranchisement. Therefore, the name of the individual being freed is unfortunately lost together with any hints as to his/her identity. All other manumissions among friends concern slave women; in </w:t>
      </w:r>
      <w:r>
        <w:rPr>
          <w:rStyle w:val="Hyperlink.3"/>
        </w:rPr>
        <w:fldChar w:fldCharType="begin" w:fldLock="0"/>
      </w:r>
      <w:r>
        <w:rPr>
          <w:rStyle w:val="Hyperlink.3"/>
        </w:rPr>
        <w:instrText xml:space="preserve"> HYPERLINK "https://papyri.info/hgv/21591"</w:instrText>
      </w:r>
      <w:r>
        <w:rPr>
          <w:rStyle w:val="Hyperlink.3"/>
        </w:rPr>
        <w:fldChar w:fldCharType="separate" w:fldLock="0"/>
      </w:r>
      <w:r>
        <w:rPr>
          <w:rStyle w:val="Hyperlink.3"/>
          <w:rtl w:val="0"/>
          <w:lang w:val="en-US"/>
        </w:rPr>
        <w:t>P. Oxy. 9 1205</w:t>
      </w:r>
      <w:r>
        <w:rPr/>
        <w:fldChar w:fldCharType="end" w:fldLock="0"/>
      </w:r>
      <w:r>
        <w:rPr>
          <w:rStyle w:val="Hyperlink.3"/>
          <w:rtl w:val="0"/>
          <w:lang w:val="en-US"/>
        </w:rPr>
        <w:t>,</w:t>
      </w:r>
      <w:r>
        <w:rPr>
          <w:rStyle w:val="Ohne"/>
          <w:rFonts w:ascii="IFAO-Grec Unicode" w:hAnsi="IFAO-Grec Unicode"/>
          <w:rtl w:val="0"/>
          <w:lang w:val="en-US"/>
        </w:rPr>
        <w:t xml:space="preserve"> a woman was freed with her young children, born at their patron</w:t>
      </w:r>
      <w:r>
        <w:rPr>
          <w:rStyle w:val="Ohne"/>
          <w:rFonts w:ascii="IFAO-Grec Unicode" w:hAnsi="IFAO-Grec Unicode" w:hint="default"/>
          <w:rtl w:val="0"/>
          <w:lang w:val="en-US"/>
        </w:rPr>
        <w:t>’</w:t>
      </w:r>
      <w:r>
        <w:rPr>
          <w:rStyle w:val="Ohne"/>
          <w:rFonts w:ascii="IFAO-Grec Unicode" w:hAnsi="IFAO-Grec Unicode"/>
          <w:rtl w:val="0"/>
          <w:lang w:val="en-US"/>
        </w:rPr>
        <w:t xml:space="preserve">s house, for which see </w:t>
      </w:r>
      <w:r>
        <w:rPr>
          <w:rStyle w:val="Ohne"/>
          <w:rFonts w:ascii="IFAO-Grec Unicode" w:hAnsi="IFAO-Grec Unicode"/>
          <w:shd w:val="clear" w:color="auto" w:fill="ffffff"/>
          <w:rtl w:val="0"/>
          <w:lang w:val="en-US"/>
        </w:rPr>
        <w:t>Pedone (2019) 29</w:t>
      </w:r>
      <w:r>
        <w:rPr>
          <w:rStyle w:val="Ohne"/>
          <w:rFonts w:ascii="IFAO-Grec Unicode" w:hAnsi="IFAO-Grec Unicode" w:hint="default"/>
          <w:shd w:val="clear" w:color="auto" w:fill="ffffff"/>
          <w:rtl w:val="0"/>
          <w:lang w:val="en-US"/>
        </w:rPr>
        <w:t>–</w:t>
      </w:r>
      <w:r>
        <w:rPr>
          <w:rStyle w:val="Ohne"/>
          <w:rFonts w:ascii="IFAO-Grec Unicode" w:hAnsi="IFAO-Grec Unicode"/>
          <w:shd w:val="clear" w:color="auto" w:fill="ffffff"/>
          <w:rtl w:val="0"/>
          <w:lang w:val="en-US"/>
        </w:rPr>
        <w:t>31</w:t>
      </w:r>
      <w:r>
        <w:rPr>
          <w:rStyle w:val="Ohne"/>
          <w:rFonts w:ascii="IFAO-Grec Unicode" w:hAnsi="IFAO-Grec Unicode"/>
          <w:rtl w:val="0"/>
          <w:lang w:val="en-US"/>
        </w:rPr>
        <w:t>. This, however, cannot be taken as a suggestion that this type of manumission was used for women, as the data set is too small.</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 xml:space="preserve">4. </w:t>
      </w:r>
      <w:r>
        <w:rPr>
          <w:rStyle w:val="Ohne"/>
          <w:rFonts w:ascii="IFAO-Grec Unicode" w:hAnsi="IFAO-Grec Unicode" w:hint="default"/>
          <w:rtl w:val="0"/>
          <w:lang w:val="en-US"/>
        </w:rPr>
        <w:t>σὺν τῷ πεκ̣</w:t>
      </w:r>
      <w:r>
        <w:rPr>
          <w:rStyle w:val="Ohne"/>
          <w:rFonts w:ascii="IFAO-Grec Unicode" w:hAnsi="IFAO-Grec Unicode"/>
          <w:rtl w:val="0"/>
          <w:lang w:val="en-US"/>
        </w:rPr>
        <w:t>[</w:t>
      </w:r>
      <w:r>
        <w:rPr>
          <w:rStyle w:val="Ohne"/>
          <w:rFonts w:ascii="IFAO-Grec Unicode" w:hAnsi="IFAO-Grec Unicode" w:hint="default"/>
          <w:rtl w:val="0"/>
          <w:lang w:val="en-US"/>
        </w:rPr>
        <w:t>ουλίῳ</w:t>
      </w:r>
      <w:r>
        <w:rPr>
          <w:rStyle w:val="Ohne"/>
          <w:rFonts w:ascii="IFAO-Grec Unicode" w:hAnsi="IFAO-Grec Unicode"/>
          <w:rtl w:val="0"/>
          <w:lang w:val="en-US"/>
        </w:rPr>
        <w:t>: if our reconstruction is correct, it conforms to the idea that peculium was donated to a slave upon their manumission. Peculium was the separate property that a slave was granted by his master for the slave</w:t>
      </w:r>
      <w:r>
        <w:rPr>
          <w:rStyle w:val="Ohne"/>
          <w:rFonts w:ascii="IFAO-Grec Unicode" w:hAnsi="IFAO-Grec Unicode" w:hint="default"/>
          <w:rtl w:val="0"/>
          <w:lang w:val="en-US"/>
        </w:rPr>
        <w:t>’</w:t>
      </w:r>
      <w:r>
        <w:rPr>
          <w:rStyle w:val="Ohne"/>
          <w:rFonts w:ascii="IFAO-Grec Unicode" w:hAnsi="IFAO-Grec Unicode"/>
          <w:rtl w:val="0"/>
          <w:lang w:val="en-US"/>
        </w:rPr>
        <w:t>s free use and disposal. The master, however, had full liberty to make changes or take it back at any moment (D. 15.1.4 pr.: Pomp.) It could consist of all types of objects, such as land, money, other slaves or claims (D. 15.1.7.4: Ulp.). See Roth (2010). As mentioned earlier, the manumission inter amicos granted a freed person the status of Junian Latin, whose property was inherited by the patron at any rate, so the gift of peculium would have returned to the manumittor unless the Latin obtained Roman citizenship.</w:t>
      </w:r>
    </w:p>
    <w:p>
      <w:pPr>
        <w:pStyle w:val="Normal.0"/>
        <w:spacing w:line="360" w:lineRule="auto"/>
        <w:ind w:firstLine="720"/>
        <w:jc w:val="both"/>
        <w:rPr>
          <w:rStyle w:val="Ohne"/>
          <w:rFonts w:ascii="IFAO-Grec Unicode" w:cs="IFAO-Grec Unicode" w:hAnsi="IFAO-Grec Unicode" w:eastAsia="IFAO-Grec Unicode"/>
        </w:rPr>
      </w:pPr>
      <w:r>
        <w:rPr>
          <w:rStyle w:val="Ohne"/>
          <w:rFonts w:ascii="IFAO-Grec Unicode" w:hAnsi="IFAO-Grec Unicode"/>
          <w:rtl w:val="0"/>
          <w:lang w:val="en-US"/>
        </w:rPr>
        <w:t xml:space="preserve">The mention of the peculium is what makes this text special compared to other enfranchisements among friends, as none of them mention any gift for the freed person. See </w:t>
      </w:r>
      <w:r>
        <w:rPr>
          <w:rStyle w:val="Ohne"/>
          <w:rFonts w:ascii="IFAO-Grec Unicode" w:hAnsi="IFAO-Grec Unicode"/>
          <w:shd w:val="clear" w:color="auto" w:fill="ffffff"/>
          <w:rtl w:val="0"/>
          <w:lang w:val="en-US"/>
        </w:rPr>
        <w:t>Pedone (2019):</w:t>
      </w:r>
      <w:r>
        <w:rPr>
          <w:rStyle w:val="Ohne"/>
          <w:rFonts w:ascii="IFAO-Grec Unicode" w:hAnsi="IFAO-Grec Unicode"/>
          <w:rtl w:val="0"/>
          <w:lang w:val="en-US"/>
        </w:rPr>
        <w:t xml:space="preserve"> 31</w:t>
      </w:r>
      <w:r>
        <w:rPr>
          <w:rStyle w:val="Ohne"/>
          <w:rFonts w:ascii="IFAO-Grec Unicode" w:hAnsi="IFAO-Grec Unicode" w:hint="default"/>
          <w:rtl w:val="0"/>
          <w:lang w:val="en-US"/>
        </w:rPr>
        <w:t>–</w:t>
      </w:r>
      <w:r>
        <w:rPr>
          <w:rStyle w:val="Ohne"/>
          <w:rFonts w:ascii="IFAO-Grec Unicode" w:hAnsi="IFAO-Grec Unicode"/>
          <w:rtl w:val="0"/>
          <w:lang w:val="en-US"/>
        </w:rPr>
        <w:t>41. Yet, it is not the only text in which a slave was provided with some financial reward. In the Latin will of Antonius Silvanus, the heirs are requested to pay the vicessima for the freed slave (</w:t>
      </w:r>
      <w:r>
        <w:rPr>
          <w:rStyle w:val="Hyperlink.14"/>
        </w:rPr>
        <w:fldChar w:fldCharType="begin" w:fldLock="0"/>
      </w:r>
      <w:r>
        <w:rPr>
          <w:rStyle w:val="Hyperlink.14"/>
        </w:rPr>
        <w:instrText xml:space="preserve"> HYPERLINK "https://aquila.zaw.uni-heidelberg.de/hgv/70160"</w:instrText>
      </w:r>
      <w:r>
        <w:rPr>
          <w:rStyle w:val="Hyperlink.14"/>
        </w:rPr>
        <w:fldChar w:fldCharType="separate" w:fldLock="0"/>
      </w:r>
      <w:r>
        <w:rPr>
          <w:rStyle w:val="Hyperlink.14"/>
          <w:rtl w:val="0"/>
          <w:lang w:val="en-US"/>
        </w:rPr>
        <w:t>FIRA III</w:t>
      </w:r>
      <w:r>
        <w:rPr>
          <w:rStyle w:val="Ohne"/>
          <w:rFonts w:ascii="IFAO-Grec Unicode" w:hAnsi="IFAO-Grec Unicode"/>
          <w:color w:val="0000ff"/>
          <w:u w:color="0000ff"/>
          <w:vertAlign w:val="superscript"/>
          <w:rtl w:val="0"/>
          <w:lang w:val="en-US"/>
        </w:rPr>
        <w:t xml:space="preserve">2 </w:t>
      </w:r>
      <w:r>
        <w:rPr>
          <w:rStyle w:val="Hyperlink.14"/>
          <w:rtl w:val="0"/>
          <w:lang w:val="en-US"/>
        </w:rPr>
        <w:t>47</w:t>
      </w:r>
      <w:r>
        <w:rPr/>
        <w:fldChar w:fldCharType="end" w:fldLock="0"/>
      </w:r>
      <w:r>
        <w:rPr>
          <w:rStyle w:val="Ohne"/>
          <w:rFonts w:ascii="IFAO-Grec Unicode" w:hAnsi="IFAO-Grec Unicode"/>
          <w:rtl w:val="0"/>
          <w:lang w:val="en-US"/>
        </w:rPr>
        <w:t>. 31 [132 CE]), while in a Greek extract from a 3rd-c. will, the testator requested his heir not only to manumit his slave with all her peculium, but also to give up his patronage rights (</w:t>
      </w:r>
      <w:r>
        <w:rPr>
          <w:rStyle w:val="Hyperlink.3"/>
        </w:rPr>
        <w:fldChar w:fldCharType="begin" w:fldLock="0"/>
      </w:r>
      <w:r>
        <w:rPr>
          <w:rStyle w:val="Hyperlink.3"/>
        </w:rPr>
        <w:instrText xml:space="preserve"> HYPERLINK "https://papyri.info/ddbdp/psi;9;1040"</w:instrText>
      </w:r>
      <w:r>
        <w:rPr>
          <w:rStyle w:val="Hyperlink.3"/>
        </w:rPr>
        <w:fldChar w:fldCharType="separate" w:fldLock="0"/>
      </w:r>
      <w:r>
        <w:rPr>
          <w:rStyle w:val="Hyperlink.3"/>
          <w:rtl w:val="0"/>
          <w:lang w:val="en-US"/>
        </w:rPr>
        <w:t>PSI 9 1040. 18-19</w:t>
      </w:r>
      <w:r>
        <w:rPr/>
        <w:fldChar w:fldCharType="end" w:fldLock="0"/>
      </w:r>
      <w:r>
        <w:rPr>
          <w:rStyle w:val="Ohne"/>
          <w:rFonts w:ascii="IFAO-Grec Unicode" w:hAnsi="IFAO-Grec Unicode"/>
          <w:rtl w:val="0"/>
          <w:lang w:val="en-US"/>
        </w:rPr>
        <w:t xml:space="preserve"> [3rd c. CE]). Another text, </w:t>
      </w:r>
      <w:r>
        <w:rPr>
          <w:rStyle w:val="Hyperlink.3"/>
        </w:rPr>
        <w:fldChar w:fldCharType="begin" w:fldLock="0"/>
      </w:r>
      <w:r>
        <w:rPr>
          <w:rStyle w:val="Hyperlink.3"/>
        </w:rPr>
        <w:instrText xml:space="preserve"> HYPERLINK "https://papyri.info/ddbdp/p.kell;1;48"</w:instrText>
      </w:r>
      <w:r>
        <w:rPr>
          <w:rStyle w:val="Hyperlink.3"/>
        </w:rPr>
        <w:fldChar w:fldCharType="separate" w:fldLock="0"/>
      </w:r>
      <w:r>
        <w:rPr>
          <w:rStyle w:val="Hyperlink.3"/>
          <w:rtl w:val="0"/>
          <w:lang w:val="en-US"/>
        </w:rPr>
        <w:t>P.Kell. 1 48</w:t>
      </w:r>
      <w:r>
        <w:rPr/>
        <w:fldChar w:fldCharType="end" w:fldLock="0"/>
      </w:r>
      <w:r>
        <w:rPr>
          <w:rStyle w:val="Ohne"/>
          <w:rFonts w:ascii="IFAO-Grec Unicode" w:hAnsi="IFAO-Grec Unicode"/>
          <w:rtl w:val="0"/>
          <w:lang w:val="en-US"/>
        </w:rPr>
        <w:t xml:space="preserve"> (355 CE), contains a manumissio per epistulam in which the female slave is granted her peculium. In </w:t>
      </w:r>
      <w:r>
        <w:rPr>
          <w:rStyle w:val="Hyperlink.3"/>
        </w:rPr>
        <w:fldChar w:fldCharType="begin" w:fldLock="0"/>
      </w:r>
      <w:r>
        <w:rPr>
          <w:rStyle w:val="Hyperlink.3"/>
        </w:rPr>
        <w:instrText xml:space="preserve"> HYPERLINK "https://papyri.info/ddbdp/p.cair.masp;3;67312"</w:instrText>
      </w:r>
      <w:r>
        <w:rPr>
          <w:rStyle w:val="Hyperlink.3"/>
        </w:rPr>
        <w:fldChar w:fldCharType="separate" w:fldLock="0"/>
      </w:r>
      <w:r>
        <w:rPr>
          <w:rStyle w:val="Hyperlink.3"/>
          <w:rtl w:val="0"/>
          <w:lang w:val="en-US"/>
        </w:rPr>
        <w:t>P.Cair.Masp. 3 67312</w:t>
      </w:r>
      <w:r>
        <w:rPr/>
        <w:fldChar w:fldCharType="end" w:fldLock="0"/>
      </w:r>
      <w:r>
        <w:rPr>
          <w:rStyle w:val="Ohne"/>
          <w:rFonts w:ascii="IFAO-Grec Unicode" w:hAnsi="IFAO-Grec Unicode"/>
          <w:rtl w:val="0"/>
          <w:lang w:val="en-US"/>
        </w:rPr>
        <w:t>. 99</w:t>
      </w:r>
      <w:r>
        <w:rPr>
          <w:rStyle w:val="Ohne"/>
          <w:rFonts w:ascii="IFAO-Grec Unicode" w:hAnsi="IFAO-Grec Unicode" w:hint="default"/>
          <w:rtl w:val="0"/>
          <w:lang w:val="en-US"/>
        </w:rPr>
        <w:t>–</w:t>
      </w:r>
      <w:r>
        <w:rPr>
          <w:rStyle w:val="Ohne"/>
          <w:rFonts w:ascii="IFAO-Grec Unicode" w:hAnsi="IFAO-Grec Unicode"/>
          <w:rtl w:val="0"/>
          <w:lang w:val="en-US"/>
        </w:rPr>
        <w:t>104, the will of Flavius Theodoros, belonging to the archive of Dioskoros from Aphrodite, the testator ordered all his slaves to be freed together with peculium and given six solidi.</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shd w:val="clear" w:color="auto" w:fill="ffffff"/>
        </w:rPr>
      </w:pPr>
      <w:r>
        <w:rPr>
          <w:rStyle w:val="Ohne"/>
          <w:rFonts w:ascii="IFAO-Grec Unicode" w:hAnsi="IFAO-Grec Unicode"/>
          <w:rtl w:val="0"/>
          <w:lang w:val="en-US"/>
        </w:rPr>
        <w:t xml:space="preserve">5-7. </w:t>
      </w:r>
      <w:r>
        <w:rPr>
          <w:rStyle w:val="Hyperlink.15"/>
        </w:rPr>
        <w:fldChar w:fldCharType="begin" w:fldLock="0"/>
      </w:r>
      <w:r>
        <w:rPr>
          <w:rStyle w:val="Hyperlink.15"/>
        </w:rPr>
        <w:instrText xml:space="preserve"> HYPERLINK "https://papyri.info/ddbdp/chr.mitt;;362"</w:instrText>
      </w:r>
      <w:r>
        <w:rPr>
          <w:rStyle w:val="Hyperlink.15"/>
        </w:rPr>
        <w:fldChar w:fldCharType="separate" w:fldLock="0"/>
      </w:r>
      <w:r>
        <w:rPr>
          <w:rStyle w:val="Hyperlink.15"/>
          <w:rtl w:val="0"/>
          <w:lang w:val="en-US"/>
        </w:rPr>
        <w:t>M.Chr.</w:t>
      </w:r>
      <w:r>
        <w:rPr>
          <w:rStyle w:val="Hyperlink.15"/>
          <w:rtl w:val="0"/>
          <w:lang w:val="en-US"/>
        </w:rPr>
        <w:t> </w:t>
      </w:r>
      <w:r>
        <w:rPr>
          <w:rStyle w:val="Hyperlink.15"/>
          <w:rtl w:val="0"/>
          <w:lang w:val="en-US"/>
        </w:rPr>
        <w:t>362</w:t>
      </w:r>
      <w:r>
        <w:rPr/>
        <w:fldChar w:fldCharType="end" w:fldLock="0"/>
      </w:r>
      <w:r>
        <w:rPr>
          <w:rStyle w:val="Ohne"/>
          <w:rFonts w:ascii="IFAO-Grec Unicode" w:hAnsi="IFAO-Grec Unicode"/>
          <w:shd w:val="clear" w:color="auto" w:fill="ffffff"/>
          <w:rtl w:val="0"/>
          <w:lang w:val="en-US"/>
        </w:rPr>
        <w:t xml:space="preserve"> (221 CE), the aforesaid diptych from Hermopolis Magna containing a manumission inter amicos, has a Latin and a Greek part. The Greek one lacks any dating formulas, whereas the Latin text is more detailed in this regard, providing a good parallel for reconstructing our text. In comparison, the dating clauses run as follows: </w:t>
      </w:r>
    </w:p>
    <w:p>
      <w:pPr>
        <w:pStyle w:val="Normal.0"/>
        <w:spacing w:line="360" w:lineRule="auto"/>
        <w:jc w:val="both"/>
        <w:rPr>
          <w:rStyle w:val="Ohne"/>
          <w:rFonts w:ascii="IFAO-Grec Unicode" w:cs="IFAO-Grec Unicode" w:hAnsi="IFAO-Grec Unicode" w:eastAsia="IFAO-Grec Unicode"/>
          <w:shd w:val="clear" w:color="auto" w:fill="ffffff"/>
        </w:rPr>
      </w:pPr>
    </w:p>
    <w:tbl>
      <w:tblPr>
        <w:tblW w:w="9056"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28"/>
        <w:gridCol w:w="4528"/>
      </w:tblGrid>
      <w:tr>
        <w:tblPrEx>
          <w:shd w:val="clear" w:color="auto" w:fill="cdd4e9"/>
        </w:tblPrEx>
        <w:trPr>
          <w:trHeight w:val="1742" w:hRule="atLeast"/>
        </w:trPr>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101"/>
              <w:bottom w:type="dxa" w:w="80"/>
              <w:right w:type="dxa" w:w="80"/>
            </w:tcMar>
            <w:vAlign w:val="top"/>
          </w:tcPr>
          <w:p>
            <w:pPr>
              <w:pStyle w:val="List Paragraph"/>
              <w:spacing w:line="360" w:lineRule="auto"/>
              <w:ind w:left="21" w:firstLine="0"/>
              <w:jc w:val="center"/>
              <w:rPr>
                <w:rStyle w:val="Ohne"/>
                <w:rFonts w:ascii="IFAO-Grec Unicode" w:cs="IFAO-Grec Unicode" w:hAnsi="IFAO-Grec Unicode" w:eastAsia="IFAO-Grec Unicode"/>
                <w:u w:val="single"/>
              </w:rPr>
            </w:pPr>
            <w:r>
              <w:rPr>
                <w:rStyle w:val="Ohne"/>
                <w:rFonts w:ascii="IFAO-Grec Unicode" w:hAnsi="IFAO-Grec Unicode"/>
                <w:u w:val="none"/>
                <w:rtl w:val="0"/>
                <w:lang w:val="en-US"/>
              </w:rPr>
              <w:t xml:space="preserve">vii Kal(endas) Augustas Grato | </w:t>
            </w:r>
          </w:p>
          <w:p>
            <w:pPr>
              <w:pStyle w:val="List Paragraph"/>
              <w:bidi w:val="0"/>
              <w:spacing w:line="360" w:lineRule="auto"/>
              <w:ind w:left="21" w:right="0" w:firstLine="0"/>
              <w:jc w:val="center"/>
              <w:rPr>
                <w:rStyle w:val="Ohne"/>
                <w:rFonts w:ascii="IFAO-Grec Unicode" w:cs="IFAO-Grec Unicode" w:hAnsi="IFAO-Grec Unicode" w:eastAsia="IFAO-Grec Unicode"/>
                <w:u w:val="single"/>
                <w:rtl w:val="0"/>
              </w:rPr>
            </w:pPr>
            <w:r>
              <w:rPr>
                <w:rStyle w:val="Ohne"/>
                <w:rFonts w:ascii="IFAO-Grec Unicode" w:hAnsi="IFAO-Grec Unicode"/>
                <w:u w:val="none"/>
                <w:rtl w:val="0"/>
                <w:lang w:val="en-US"/>
              </w:rPr>
              <w:t xml:space="preserve">et Seleuco co(n)s(ulibus) anno iiii </w:t>
            </w:r>
          </w:p>
          <w:p>
            <w:pPr>
              <w:pStyle w:val="List Paragraph"/>
              <w:bidi w:val="0"/>
              <w:spacing w:line="360" w:lineRule="auto"/>
              <w:ind w:left="21" w:right="0" w:firstLine="0"/>
              <w:jc w:val="center"/>
              <w:rPr>
                <w:rStyle w:val="Ohne"/>
                <w:rFonts w:ascii="IFAO-Grec Unicode" w:cs="IFAO-Grec Unicode" w:hAnsi="IFAO-Grec Unicode" w:eastAsia="IFAO-Grec Unicode"/>
                <w:u w:val="single"/>
                <w:rtl w:val="0"/>
              </w:rPr>
            </w:pPr>
            <w:r>
              <w:rPr>
                <w:rStyle w:val="Ohne"/>
                <w:rFonts w:ascii="IFAO-Grec Unicode" w:hAnsi="IFAO-Grec Unicode"/>
                <w:u w:val="none"/>
                <w:rtl w:val="0"/>
                <w:lang w:val="en-US"/>
              </w:rPr>
              <w:t xml:space="preserve">Imp(eratoris) Caesaris | Marci Aureli Antonini Pii Felicis Aug(usti) | </w:t>
            </w:r>
          </w:p>
          <w:p>
            <w:pPr>
              <w:pStyle w:val="List Paragraph"/>
              <w:spacing w:line="360" w:lineRule="auto"/>
              <w:ind w:left="21" w:firstLine="0"/>
              <w:jc w:val="center"/>
            </w:pPr>
            <w:r>
              <w:rPr>
                <w:rStyle w:val="Ohne"/>
                <w:rFonts w:ascii="IFAO-Grec Unicode" w:hAnsi="IFAO-Grec Unicode"/>
                <w:u w:val="single"/>
                <w:shd w:val="clear" w:color="auto" w:fill="ffffff"/>
                <w:rtl w:val="0"/>
                <w:lang w:val="en-US"/>
              </w:rPr>
              <w:t>mense Mesore die i.</w:t>
            </w:r>
          </w:p>
        </w:tc>
        <w:tc>
          <w:tcPr>
            <w:tcW w:type="dxa" w:w="45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252"/>
              <w:bottom w:type="dxa" w:w="80"/>
              <w:right w:type="dxa" w:w="80"/>
            </w:tcMar>
            <w:vAlign w:val="top"/>
          </w:tcPr>
          <w:p>
            <w:pPr>
              <w:pStyle w:val="List Paragraph"/>
              <w:spacing w:line="360" w:lineRule="auto"/>
              <w:ind w:left="172" w:firstLine="0"/>
              <w:jc w:val="center"/>
            </w:pPr>
            <w:r>
              <w:rPr>
                <w:rStyle w:val="Ohne"/>
                <w:rFonts w:ascii="IFAO-Grec Unicode" w:hAnsi="IFAO-Grec Unicode" w:hint="default"/>
                <w:u w:val="single"/>
                <w:rtl w:val="0"/>
                <w:lang w:val="en-US"/>
              </w:rPr>
              <w:t xml:space="preserve">τῇ </w:t>
            </w:r>
            <w:r>
              <w:rPr>
                <w:rStyle w:val="Ohne"/>
                <w:rFonts w:ascii="IFAO-Grec Unicode" w:hAnsi="IFAO-Grec Unicode"/>
                <w:u w:val="single"/>
                <w:rtl w:val="0"/>
                <w:lang w:val="en-US"/>
              </w:rPr>
              <w:t xml:space="preserve">day] | </w:t>
            </w:r>
            <w:r>
              <w:rPr>
                <w:rStyle w:val="Ohne"/>
                <w:rFonts w:ascii="IFAO-Grec Unicode" w:hAnsi="IFAO-Grec Unicode" w:hint="default"/>
                <w:u w:val="single"/>
                <w:rtl w:val="0"/>
                <w:lang w:val="en-US"/>
              </w:rPr>
              <w:t>κυρίῳ ἡμῶν Γαλ̣λ̣ι̣</w:t>
            </w:r>
            <w:r>
              <w:rPr>
                <w:rStyle w:val="Ohne"/>
                <w:rFonts w:ascii="IFAO-Grec Unicode" w:hAnsi="IFAO-Grec Unicode"/>
                <w:u w:val="single"/>
                <w:rtl w:val="0"/>
                <w:lang w:val="en-US"/>
              </w:rPr>
              <w:t>[</w:t>
            </w:r>
            <w:r>
              <w:rPr>
                <w:rStyle w:val="Ohne"/>
                <w:rFonts w:ascii="IFAO-Grec Unicode" w:hAnsi="IFAO-Grec Unicode" w:hint="default"/>
                <w:u w:val="single"/>
                <w:rtl w:val="0"/>
                <w:lang w:val="en-US"/>
              </w:rPr>
              <w:t xml:space="preserve">ηνῷ Σεβαστῷ τὸ </w:t>
            </w:r>
            <w:r>
              <w:rPr>
                <w:rStyle w:val="Ohne"/>
                <w:rFonts w:ascii="IFAO-Grec Unicode" w:hAnsi="IFAO-Grec Unicode"/>
                <w:u w:val="single"/>
                <w:rtl w:val="0"/>
                <w:lang w:val="en-US"/>
              </w:rPr>
              <w:t xml:space="preserve"># </w:t>
            </w:r>
            <w:r>
              <w:rPr>
                <w:rStyle w:val="Ohne"/>
                <w:rFonts w:ascii="IFAO-Grec Unicode" w:hAnsi="IFAO-Grec Unicode" w:hint="default"/>
                <w:u w:val="single"/>
                <w:rtl w:val="0"/>
                <w:lang w:val="en-US"/>
              </w:rPr>
              <w:t xml:space="preserve">καὶ </w:t>
            </w:r>
            <w:r>
              <w:rPr>
                <w:rStyle w:val="Ohne"/>
                <w:rFonts w:ascii="IFAO-Grec Unicode" w:hAnsi="IFAO-Grec Unicode"/>
                <w:u w:val="single"/>
                <w:rtl w:val="0"/>
                <w:lang w:val="en-US"/>
              </w:rPr>
              <w:t xml:space="preserve">N </w:t>
            </w:r>
            <w:r>
              <w:rPr>
                <w:rStyle w:val="Ohne"/>
                <w:rFonts w:ascii="IFAO-Grec Unicode" w:hAnsi="IFAO-Grec Unicode" w:hint="default"/>
                <w:u w:val="single"/>
                <w:rtl w:val="0"/>
                <w:lang w:val="en-US"/>
              </w:rPr>
              <w:t>ὑπάτοις ±</w:t>
            </w:r>
            <w:r>
              <w:rPr>
                <w:rStyle w:val="Ohne"/>
                <w:rFonts w:ascii="IFAO-Grec Unicode" w:hAnsi="IFAO-Grec Unicode"/>
                <w:u w:val="single"/>
                <w:rtl w:val="0"/>
                <w:lang w:val="en-US"/>
              </w:rPr>
              <w:t>? (</w:t>
            </w:r>
            <w:r>
              <w:rPr>
                <w:rStyle w:val="Ohne"/>
                <w:rFonts w:ascii="IFAO-Grec Unicode" w:hAnsi="IFAO-Grec Unicode" w:hint="default"/>
                <w:u w:val="single"/>
                <w:rtl w:val="0"/>
                <w:lang w:val="en-US"/>
              </w:rPr>
              <w:t>ἔτους</w:t>
            </w:r>
            <w:r>
              <w:rPr>
                <w:rStyle w:val="Ohne"/>
                <w:rFonts w:ascii="IFAO-Grec Unicode" w:hAnsi="IFAO-Grec Unicode"/>
                <w:u w:val="single"/>
                <w:rtl w:val="0"/>
                <w:lang w:val="en-US"/>
              </w:rPr>
              <w:t xml:space="preserve">) #] | </w:t>
            </w:r>
            <w:r>
              <w:rPr>
                <w:rStyle w:val="Ohne"/>
                <w:rFonts w:ascii="IFAO-Grec Unicode" w:hAnsi="IFAO-Grec Unicode" w:hint="default"/>
                <w:u w:val="single"/>
                <w:rtl w:val="0"/>
                <w:lang w:val="en-US"/>
              </w:rPr>
              <w:t>Πουπλίου Λι̣κ̣ι̣ν̣</w:t>
            </w:r>
            <w:r>
              <w:rPr>
                <w:rStyle w:val="Ohne"/>
                <w:rFonts w:ascii="IFAO-Grec Unicode" w:hAnsi="IFAO-Grec Unicode"/>
                <w:u w:val="single"/>
                <w:rtl w:val="0"/>
                <w:lang w:val="en-US"/>
              </w:rPr>
              <w:t>[</w:t>
            </w:r>
            <w:r>
              <w:rPr>
                <w:rStyle w:val="Ohne"/>
                <w:rFonts w:ascii="IFAO-Grec Unicode" w:hAnsi="IFAO-Grec Unicode" w:hint="default"/>
                <w:u w:val="single"/>
                <w:rtl w:val="0"/>
                <w:lang w:val="en-US"/>
              </w:rPr>
              <w:t xml:space="preserve">νίου Γερμανικοῦ μεγίστου Εὐσεβοῦς Εὐτυχοῦς Σεβαστοῦ </w:t>
            </w:r>
            <w:r>
              <w:rPr>
                <w:rStyle w:val="Ohne"/>
                <w:rFonts w:ascii="IFAO-Grec Unicode" w:hAnsi="IFAO-Grec Unicode"/>
                <w:u w:val="single"/>
                <w:rtl w:val="0"/>
                <w:lang w:val="en-US"/>
              </w:rPr>
              <w:t xml:space="preserve">month]| </w:t>
            </w:r>
            <w:r>
              <w:rPr>
                <w:rStyle w:val="Ohne"/>
                <w:rFonts w:ascii="IFAO-Grec Unicode" w:hAnsi="IFAO-Grec Unicode" w:hint="default"/>
                <w:u w:val="single"/>
                <w:rtl w:val="0"/>
                <w:lang w:val="en-US"/>
              </w:rPr>
              <w:t>ιγ</w:t>
            </w:r>
          </w:p>
        </w:tc>
      </w:tr>
    </w:tbl>
    <w:p>
      <w:pPr>
        <w:pStyle w:val="Normal.0"/>
        <w:widowControl w:val="0"/>
        <w:ind w:left="216" w:hanging="216"/>
        <w:rPr>
          <w:rStyle w:val="Ohne"/>
          <w:rFonts w:ascii="IFAO-Grec Unicode" w:cs="IFAO-Grec Unicode" w:hAnsi="IFAO-Grec Unicode" w:eastAsia="IFAO-Grec Unicode"/>
          <w:shd w:val="clear" w:color="auto" w:fill="ffffff"/>
        </w:rPr>
      </w:pPr>
    </w:p>
    <w:p>
      <w:pPr>
        <w:pStyle w:val="Normal.0"/>
        <w:widowControl w:val="0"/>
        <w:ind w:left="108" w:hanging="108"/>
        <w:jc w:val="both"/>
        <w:rPr>
          <w:rStyle w:val="Ohne"/>
          <w:rFonts w:ascii="IFAO-Grec Unicode" w:cs="IFAO-Grec Unicode" w:hAnsi="IFAO-Grec Unicode" w:eastAsia="IFAO-Grec Unicode"/>
          <w:shd w:val="clear" w:color="auto" w:fill="ffffff"/>
        </w:rPr>
      </w:pPr>
    </w:p>
    <w:p>
      <w:pPr>
        <w:pStyle w:val="Normal.0"/>
        <w:widowControl w:val="0"/>
        <w:jc w:val="both"/>
        <w:rPr>
          <w:rStyle w:val="Ohne"/>
          <w:rFonts w:ascii="IFAO-Grec Unicode" w:cs="IFAO-Grec Unicode" w:hAnsi="IFAO-Grec Unicode" w:eastAsia="IFAO-Grec Unicode"/>
          <w:shd w:val="clear" w:color="auto" w:fill="ffffff"/>
        </w:rPr>
      </w:pP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 xml:space="preserve">6. </w:t>
      </w:r>
      <w:r>
        <w:rPr>
          <w:rStyle w:val="Ohne"/>
          <w:rFonts w:ascii="IFAO-Grec Unicode" w:hAnsi="IFAO-Grec Unicode" w:hint="default"/>
          <w:rtl w:val="0"/>
          <w:lang w:val="en-US"/>
        </w:rPr>
        <w:t>κυρίῳ ἡμῶν Γαλ̣λ̣ι̣</w:t>
      </w:r>
      <w:r>
        <w:rPr>
          <w:rStyle w:val="Ohne"/>
          <w:rFonts w:ascii="IFAO-Grec Unicode" w:hAnsi="IFAO-Grec Unicode"/>
          <w:rtl w:val="0"/>
          <w:lang w:val="en-US"/>
        </w:rPr>
        <w:t>[</w:t>
      </w:r>
      <w:r>
        <w:rPr>
          <w:rStyle w:val="Ohne"/>
          <w:rFonts w:ascii="IFAO-Grec Unicode" w:hAnsi="IFAO-Grec Unicode" w:hint="default"/>
          <w:rtl w:val="0"/>
          <w:lang w:val="en-US"/>
        </w:rPr>
        <w:t xml:space="preserve">ηνῷ Σεβαστῷ τὸ </w:t>
      </w:r>
      <w:r>
        <w:rPr>
          <w:rStyle w:val="Ohne"/>
          <w:rFonts w:ascii="IFAO-Grec Unicode" w:hAnsi="IFAO-Grec Unicode"/>
          <w:rtl w:val="0"/>
          <w:lang w:val="en-US"/>
        </w:rPr>
        <w:t xml:space="preserve">number </w:t>
      </w:r>
      <w:r>
        <w:rPr>
          <w:rStyle w:val="Ohne"/>
          <w:rFonts w:ascii="IFAO-Grec Unicode" w:hAnsi="IFAO-Grec Unicode" w:hint="default"/>
          <w:rtl w:val="0"/>
          <w:lang w:val="en-US"/>
        </w:rPr>
        <w:t xml:space="preserve">καὶ </w:t>
      </w:r>
      <w:r>
        <w:rPr>
          <w:rStyle w:val="Ohne"/>
          <w:rFonts w:ascii="IFAO-Grec Unicode" w:hAnsi="IFAO-Grec Unicode"/>
          <w:rtl w:val="0"/>
          <w:lang w:val="en-US"/>
        </w:rPr>
        <w:t xml:space="preserve">name </w:t>
      </w:r>
      <w:r>
        <w:rPr>
          <w:rStyle w:val="Ohne"/>
          <w:rFonts w:ascii="IFAO-Grec Unicode" w:hAnsi="IFAO-Grec Unicode" w:hint="default"/>
          <w:rtl w:val="0"/>
          <w:lang w:val="en-US"/>
        </w:rPr>
        <w:t>ὑπάτοις</w:t>
      </w:r>
      <w:r>
        <w:rPr>
          <w:rStyle w:val="Ohne"/>
          <w:rFonts w:ascii="IFAO-Grec Unicode" w:hAnsi="IFAO-Grec Unicode"/>
          <w:rtl w:val="0"/>
          <w:lang w:val="en-US"/>
        </w:rPr>
        <w:t xml:space="preserve">: For the Greek expression, cf. the more-or-less contemporary </w:t>
      </w:r>
      <w:r>
        <w:rPr>
          <w:rStyle w:val="Hyperlink.3"/>
        </w:rPr>
        <w:fldChar w:fldCharType="begin" w:fldLock="0"/>
      </w:r>
      <w:r>
        <w:rPr>
          <w:rStyle w:val="Hyperlink.3"/>
        </w:rPr>
        <w:instrText xml:space="preserve"> HYPERLINK "https://papyri.info/ddbdp/sb;16;12994"</w:instrText>
      </w:r>
      <w:r>
        <w:rPr>
          <w:rStyle w:val="Hyperlink.3"/>
        </w:rPr>
        <w:fldChar w:fldCharType="separate" w:fldLock="0"/>
      </w:r>
      <w:r>
        <w:rPr>
          <w:rStyle w:val="Hyperlink.3"/>
          <w:rtl w:val="0"/>
          <w:lang w:val="en-US"/>
        </w:rPr>
        <w:t>SB 16 12994. 25 = P.Mich. XIV 675</w:t>
      </w:r>
      <w:r>
        <w:rPr/>
        <w:fldChar w:fldCharType="end" w:fldLock="0"/>
      </w:r>
      <w:r>
        <w:rPr>
          <w:rStyle w:val="Ohne"/>
          <w:rFonts w:ascii="IFAO-Grec Unicode" w:hAnsi="IFAO-Grec Unicode"/>
          <w:rtl w:val="0"/>
          <w:lang w:val="en-US"/>
        </w:rPr>
        <w:t xml:space="preserve"> (241 CE) </w:t>
      </w:r>
      <w:r>
        <w:rPr>
          <w:rStyle w:val="Ohne"/>
          <w:rFonts w:ascii="IFAO-Grec Unicode" w:hAnsi="IFAO-Grec Unicode" w:hint="default"/>
          <w:rtl w:val="0"/>
          <w:lang w:val="en-US"/>
        </w:rPr>
        <w:t>τῇ πρὸ   ̣  ̣  ̣  ̣  ̣</w:t>
      </w:r>
      <w:r>
        <w:rPr>
          <w:rStyle w:val="Ohne"/>
          <w:rFonts w:ascii="IFAO-Grec Unicode" w:hAnsi="IFAO-Grec Unicode"/>
          <w:rtl w:val="0"/>
          <w:lang w:val="en-US"/>
        </w:rPr>
        <w:t xml:space="preserve">][ </w:t>
      </w:r>
      <w:r>
        <w:rPr>
          <w:rStyle w:val="Ohne"/>
          <w:rFonts w:ascii="IFAO-Grec Unicode" w:hAnsi="IFAO-Grec Unicode" w:hint="default"/>
          <w:rtl w:val="0"/>
          <w:lang w:val="en-US"/>
        </w:rPr>
        <w:t>κ</w:t>
      </w:r>
      <w:r>
        <w:rPr>
          <w:rStyle w:val="Ohne"/>
          <w:rFonts w:ascii="IFAO-Grec Unicode" w:hAnsi="IFAO-Grec Unicode"/>
          <w:rtl w:val="0"/>
          <w:lang w:val="en-US"/>
        </w:rPr>
        <w:t>]</w:t>
      </w:r>
      <w:r>
        <w:rPr>
          <w:rStyle w:val="Ohne"/>
          <w:rFonts w:ascii="IFAO-Grec Unicode" w:hAnsi="IFAO-Grec Unicode" w:hint="default"/>
          <w:rtl w:val="0"/>
          <w:lang w:val="en-US"/>
        </w:rPr>
        <w:t>αλανδῶν Ἰουνίων τῷ κυρί</w:t>
      </w:r>
      <w:r>
        <w:rPr>
          <w:rStyle w:val="Ohne"/>
          <w:rFonts w:ascii="IFAO-Grec Unicode" w:hAnsi="IFAO-Grec Unicode"/>
          <w:rtl w:val="0"/>
          <w:lang w:val="en-US"/>
        </w:rPr>
        <w:t>(</w:t>
      </w:r>
      <w:r>
        <w:rPr>
          <w:rStyle w:val="Ohne"/>
          <w:rFonts w:ascii="IFAO-Grec Unicode" w:hAnsi="IFAO-Grec Unicode" w:hint="default"/>
          <w:rtl w:val="0"/>
          <w:lang w:val="en-US"/>
        </w:rPr>
        <w:t>ῳ</w:t>
      </w:r>
      <w:r>
        <w:rPr>
          <w:rStyle w:val="Ohne"/>
          <w:rFonts w:ascii="IFAO-Grec Unicode" w:hAnsi="IFAO-Grec Unicode"/>
          <w:rtl w:val="0"/>
          <w:lang w:val="en-US"/>
        </w:rPr>
        <w:t xml:space="preserve">) </w:t>
      </w:r>
      <w:r>
        <w:rPr>
          <w:rStyle w:val="Ohne"/>
          <w:rFonts w:ascii="IFAO-Grec Unicode" w:hAnsi="IFAO-Grec Unicode" w:hint="default"/>
          <w:rtl w:val="0"/>
          <w:lang w:val="en-US"/>
        </w:rPr>
        <w:t>ἡμῶν Γορδιανῷ Σεβαστῷ καὶ Ἀβιόλᾳ ὑπά</w:t>
      </w:r>
      <w:r>
        <w:rPr>
          <w:rStyle w:val="Ohne"/>
          <w:rFonts w:ascii="IFAO-Grec Unicode" w:hAnsi="IFAO-Grec Unicode"/>
          <w:rtl w:val="0"/>
          <w:lang w:val="en-US"/>
        </w:rPr>
        <w:t>[</w:t>
      </w:r>
      <w:r>
        <w:rPr>
          <w:rStyle w:val="Ohne"/>
          <w:rFonts w:ascii="IFAO-Grec Unicode" w:hAnsi="IFAO-Grec Unicode" w:hint="default"/>
          <w:rtl w:val="0"/>
          <w:lang w:val="en-US"/>
        </w:rPr>
        <w:t>τοι</w:t>
      </w:r>
      <w:r>
        <w:rPr>
          <w:rStyle w:val="Ohne"/>
          <w:rFonts w:ascii="IFAO-Grec Unicode" w:hAnsi="IFAO-Grec Unicode"/>
          <w:rtl w:val="0"/>
          <w:lang w:val="en-US"/>
        </w:rPr>
        <w:t>]</w:t>
      </w:r>
      <w:r>
        <w:rPr>
          <w:rStyle w:val="Ohne"/>
          <w:rFonts w:ascii="IFAO-Grec Unicode" w:hAnsi="IFAO-Grec Unicode" w:hint="default"/>
          <w:rtl w:val="0"/>
          <w:lang w:val="en-US"/>
        </w:rPr>
        <w:t>ς</w:t>
      </w:r>
      <w:r>
        <w:rPr>
          <w:rStyle w:val="Ohne"/>
          <w:rFonts w:ascii="IFAO-Grec Unicode" w:hAnsi="IFAO-Grec Unicode"/>
          <w:rtl w:val="0"/>
          <w:lang w:val="en-US"/>
        </w:rPr>
        <w:t>. Gallien</w:t>
      </w:r>
      <w:r>
        <w:rPr>
          <w:rStyle w:val="Ohne"/>
          <w:rFonts w:ascii="IFAO-Grec Unicode" w:hAnsi="IFAO-Grec Unicode" w:hint="default"/>
          <w:rtl w:val="0"/>
          <w:lang w:val="en-US"/>
        </w:rPr>
        <w:t>’</w:t>
      </w:r>
      <w:r>
        <w:rPr>
          <w:rStyle w:val="Ohne"/>
          <w:rFonts w:ascii="IFAO-Grec Unicode" w:hAnsi="IFAO-Grec Unicode"/>
          <w:rtl w:val="0"/>
          <w:lang w:val="en-US"/>
        </w:rPr>
        <w:t xml:space="preserve">s missing consulate, where he is listed as consul prior, could be </w:t>
      </w:r>
      <w:r>
        <w:rPr>
          <w:rStyle w:val="Ohne"/>
          <w:rFonts w:ascii="IFAO-Grec Unicode" w:hAnsi="IFAO-Grec Unicode" w:hint="default"/>
          <w:rtl w:val="0"/>
          <w:lang w:val="en-US"/>
        </w:rPr>
        <w:t>ε´</w:t>
      </w:r>
      <w:r>
        <w:rPr>
          <w:rStyle w:val="Ohne"/>
          <w:rFonts w:ascii="IFAO-Grec Unicode" w:hAnsi="IFAO-Grec Unicode"/>
          <w:rtl w:val="0"/>
          <w:lang w:val="en-US"/>
        </w:rPr>
        <w:t xml:space="preserve">, </w:t>
      </w:r>
      <w:r>
        <w:rPr>
          <w:rStyle w:val="Ohne"/>
          <w:rFonts w:ascii="IFAO-Grec Unicode" w:hAnsi="IFAO-Grec Unicode" w:hint="default"/>
          <w:rtl w:val="0"/>
          <w:lang w:val="en-US"/>
        </w:rPr>
        <w:t>ς´</w:t>
      </w:r>
      <w:r>
        <w:rPr>
          <w:rStyle w:val="Ohne"/>
          <w:rFonts w:ascii="IFAO-Grec Unicode" w:hAnsi="IFAO-Grec Unicode"/>
          <w:rtl w:val="0"/>
          <w:lang w:val="en-US"/>
        </w:rPr>
        <w:t xml:space="preserve">or </w:t>
      </w:r>
      <w:r>
        <w:rPr>
          <w:rStyle w:val="Ohne"/>
          <w:rFonts w:ascii="IFAO-Grec Unicode" w:hAnsi="IFAO-Grec Unicode" w:hint="default"/>
          <w:rtl w:val="0"/>
          <w:lang w:val="en-US"/>
        </w:rPr>
        <w:t xml:space="preserve">ζ´ </w:t>
      </w:r>
      <w:r>
        <w:rPr>
          <w:rStyle w:val="Ohne"/>
          <w:rFonts w:ascii="IFAO-Grec Unicode" w:hAnsi="IFAO-Grec Unicode"/>
          <w:rtl w:val="0"/>
          <w:lang w:val="en-US"/>
        </w:rPr>
        <w:t>(5th, 6th or 7th) based on what we have argued in the introduction, and accordingly, the consul posterior would be one of the Gallien</w:t>
      </w:r>
      <w:r>
        <w:rPr>
          <w:rStyle w:val="Ohne"/>
          <w:rFonts w:ascii="IFAO-Grec Unicode" w:hAnsi="IFAO-Grec Unicode" w:hint="default"/>
          <w:rtl w:val="0"/>
          <w:lang w:val="en-US"/>
        </w:rPr>
        <w:t>’</w:t>
      </w:r>
      <w:r>
        <w:rPr>
          <w:rStyle w:val="Ohne"/>
          <w:rFonts w:ascii="IFAO-Grec Unicode" w:hAnsi="IFAO-Grec Unicode"/>
          <w:rtl w:val="0"/>
          <w:lang w:val="en-US"/>
        </w:rPr>
        <w:t>s loyalists</w:t>
      </w:r>
      <w:r>
        <w:rPr>
          <w:rStyle w:val="Ohne"/>
          <w:rFonts w:ascii="IFAO-Grec Unicode" w:cs="IFAO-Grec Unicode" w:hAnsi="IFAO-Grec Unicode" w:eastAsia="IFAO-Grec Unicode"/>
          <w:vertAlign w:val="superscript"/>
        </w:rPr>
        <w:footnoteReference w:id="14"/>
      </w:r>
      <w:r>
        <w:rPr>
          <w:rStyle w:val="Ohne"/>
          <w:rFonts w:ascii="IFAO-Grec Unicode" w:hAnsi="IFAO-Grec Unicode"/>
          <w:rtl w:val="0"/>
          <w:lang w:val="en-US"/>
        </w:rPr>
        <w:t xml:space="preserve"> (L.?) Mummius Faustianus (262 CE)</w:t>
      </w:r>
      <w:r>
        <w:rPr>
          <w:rStyle w:val="Ohne"/>
          <w:rFonts w:ascii="IFAO-Grec Unicode" w:cs="IFAO-Grec Unicode" w:hAnsi="IFAO-Grec Unicode" w:eastAsia="IFAO-Grec Unicode"/>
          <w:vertAlign w:val="superscript"/>
        </w:rPr>
        <w:footnoteReference w:id="15"/>
      </w:r>
      <w:r>
        <w:rPr>
          <w:rStyle w:val="Ohne"/>
          <w:rFonts w:ascii="IFAO-Grec Unicode" w:hAnsi="IFAO-Grec Unicode"/>
          <w:rtl w:val="0"/>
          <w:lang w:val="en-US"/>
        </w:rPr>
        <w:t>, Saturninus (264 CE)</w:t>
      </w:r>
      <w:r>
        <w:rPr>
          <w:rStyle w:val="Ohne"/>
          <w:rFonts w:ascii="IFAO-Grec Unicode" w:cs="IFAO-Grec Unicode" w:hAnsi="IFAO-Grec Unicode" w:eastAsia="IFAO-Grec Unicode"/>
          <w:vertAlign w:val="superscript"/>
        </w:rPr>
        <w:footnoteReference w:id="16"/>
      </w:r>
      <w:r>
        <w:rPr>
          <w:rStyle w:val="Ohne"/>
          <w:rFonts w:ascii="IFAO-Grec Unicode" w:hAnsi="IFAO-Grec Unicode"/>
          <w:rtl w:val="0"/>
          <w:lang w:val="en-US"/>
        </w:rPr>
        <w:t xml:space="preserve"> or Sabinillus (266 CE)</w:t>
      </w:r>
      <w:r>
        <w:rPr>
          <w:rStyle w:val="Ohne"/>
          <w:rFonts w:ascii="IFAO-Grec Unicode" w:cs="IFAO-Grec Unicode" w:hAnsi="IFAO-Grec Unicode" w:eastAsia="IFAO-Grec Unicode"/>
          <w:vertAlign w:val="superscript"/>
        </w:rPr>
        <w:footnoteReference w:id="17"/>
      </w:r>
      <w:r>
        <w:rPr>
          <w:rStyle w:val="Ohne"/>
          <w:rFonts w:ascii="IFAO-Grec Unicode" w:hAnsi="IFAO-Grec Unicode"/>
          <w:rtl w:val="0"/>
          <w:lang w:val="en-US"/>
        </w:rPr>
        <w:t>.</w:t>
      </w:r>
    </w:p>
    <w:p>
      <w:pPr>
        <w:pStyle w:val="Normal.0"/>
        <w:spacing w:line="360" w:lineRule="auto"/>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7. The imperial titulature of Gallienus in the years between 262-268 CE includes the title Germanicus maximus (</w:t>
      </w:r>
      <w:r>
        <w:rPr>
          <w:rStyle w:val="Ohne"/>
          <w:rFonts w:ascii="IFAO-Grec Unicode" w:hAnsi="IFAO-Grec Unicode" w:hint="default"/>
          <w:rtl w:val="0"/>
          <w:lang w:val="en-US"/>
        </w:rPr>
        <w:t>Γερμανικὸς μέγιστος</w:t>
      </w:r>
      <w:r>
        <w:rPr>
          <w:rStyle w:val="Ohne"/>
          <w:rFonts w:ascii="IFAO-Grec Unicode" w:hAnsi="IFAO-Grec Unicode"/>
          <w:rtl w:val="0"/>
          <w:lang w:val="en-US"/>
        </w:rPr>
        <w:t>) for the entire period, and from September 266 (the earliest attestation)</w:t>
      </w:r>
      <w:r>
        <w:rPr>
          <w:rStyle w:val="Ohne"/>
          <w:rFonts w:ascii="IFAO-Grec Unicode" w:cs="IFAO-Grec Unicode" w:hAnsi="IFAO-Grec Unicode" w:eastAsia="IFAO-Grec Unicode"/>
          <w:vertAlign w:val="superscript"/>
        </w:rPr>
        <w:footnoteReference w:id="18"/>
      </w:r>
      <w:r>
        <w:rPr>
          <w:rStyle w:val="Ohne"/>
          <w:rFonts w:ascii="IFAO-Grec Unicode" w:hAnsi="IFAO-Grec Unicode"/>
          <w:rtl w:val="0"/>
          <w:lang w:val="en-US"/>
        </w:rPr>
        <w:t xml:space="preserve"> on, the title Persicus maximus (</w:t>
      </w:r>
      <w:r>
        <w:rPr>
          <w:rStyle w:val="Ohne"/>
          <w:rFonts w:ascii="IFAO-Grec Unicode" w:hAnsi="IFAO-Grec Unicode" w:hint="default"/>
          <w:rtl w:val="0"/>
          <w:lang w:val="en-US"/>
        </w:rPr>
        <w:t>Περσικὸς μέγιστος</w:t>
      </w:r>
      <w:r>
        <w:rPr>
          <w:rStyle w:val="Ohne"/>
          <w:rFonts w:ascii="IFAO-Grec Unicode" w:hAnsi="IFAO-Grec Unicode"/>
          <w:rtl w:val="0"/>
          <w:lang w:val="en-US"/>
        </w:rPr>
        <w:t>) is added to Germanicus.</w:t>
      </w:r>
      <w:r>
        <w:rPr>
          <w:rStyle w:val="Ohne"/>
          <w:rFonts w:ascii="IFAO-Grec Unicode" w:cs="IFAO-Grec Unicode" w:hAnsi="IFAO-Grec Unicode" w:eastAsia="IFAO-Grec Unicode"/>
          <w:vertAlign w:val="superscript"/>
        </w:rPr>
        <w:footnoteReference w:id="19"/>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 xml:space="preserve">8. </w:t>
      </w:r>
      <w:r>
        <w:rPr>
          <w:rStyle w:val="Ohne"/>
          <w:rFonts w:ascii="IFAO-Grec Unicode" w:hAnsi="IFAO-Grec Unicode" w:hint="default"/>
          <w:rtl w:val="0"/>
          <w:lang w:val="en-US"/>
        </w:rPr>
        <w:t>Ἀμέσυ̣</w:t>
      </w:r>
      <w:r>
        <w:rPr>
          <w:rStyle w:val="Ohne"/>
          <w:rFonts w:ascii="IFAO-Grec Unicode" w:hAnsi="IFAO-Grec Unicode"/>
          <w:rtl w:val="0"/>
          <w:lang w:val="en-US"/>
        </w:rPr>
        <w:t>[</w:t>
      </w:r>
      <w:r>
        <w:rPr>
          <w:rStyle w:val="Ohne"/>
          <w:rFonts w:ascii="IFAO-Grec Unicode" w:hAnsi="IFAO-Grec Unicode" w:hint="default"/>
          <w:rtl w:val="0"/>
          <w:lang w:val="en-US"/>
        </w:rPr>
        <w:t>σος</w:t>
      </w:r>
      <w:r>
        <w:rPr>
          <w:rStyle w:val="Ohne"/>
          <w:rFonts w:ascii="IFAO-Grec Unicode" w:hAnsi="IFAO-Grec Unicode"/>
          <w:rtl w:val="0"/>
          <w:lang w:val="en-US"/>
        </w:rPr>
        <w:t xml:space="preserve">: The partial preservation of the name in this line forms the basis of its restoration in line 3. Only the left stroke of the upsilon is preserved, but it is clear from the preceding </w:t>
      </w:r>
      <w:r>
        <w:rPr>
          <w:rStyle w:val="Ohne"/>
          <w:rFonts w:ascii="IFAO-Grec Unicode" w:hAnsi="IFAO-Grec Unicode" w:hint="default"/>
          <w:rtl w:val="0"/>
          <w:lang w:val="en-US"/>
        </w:rPr>
        <w:t xml:space="preserve">Αὐρήλιος </w:t>
      </w:r>
      <w:r>
        <w:rPr>
          <w:rStyle w:val="Ohne"/>
          <w:rFonts w:ascii="IFAO-Grec Unicode" w:hAnsi="IFAO-Grec Unicode"/>
          <w:rtl w:val="0"/>
          <w:lang w:val="en-US"/>
        </w:rPr>
        <w:t>that the upsilon is sling-shaped here and not curved.</w:t>
      </w:r>
    </w:p>
    <w:p>
      <w:pPr>
        <w:pStyle w:val="Normal.0"/>
        <w:spacing w:line="360" w:lineRule="auto"/>
        <w:jc w:val="both"/>
        <w:rPr>
          <w:rFonts w:ascii="IFAO-Grec Unicode" w:cs="IFAO-Grec Unicode" w:hAnsi="IFAO-Grec Unicode" w:eastAsia="IFAO-Grec Unicode"/>
        </w:rPr>
      </w:pPr>
    </w:p>
    <w:p>
      <w:pPr>
        <w:pStyle w:val="Normal.0"/>
        <w:spacing w:line="360" w:lineRule="auto"/>
        <w:jc w:val="both"/>
        <w:rPr>
          <w:rStyle w:val="Ohne"/>
          <w:rFonts w:ascii="IFAO-Grec Unicode" w:cs="IFAO-Grec Unicode" w:hAnsi="IFAO-Grec Unicode" w:eastAsia="IFAO-Grec Unicode"/>
        </w:rPr>
      </w:pPr>
      <w:r>
        <w:rPr>
          <w:rStyle w:val="Ohne"/>
          <w:rFonts w:ascii="IFAO-Grec Unicode" w:hAnsi="IFAO-Grec Unicode"/>
          <w:rtl w:val="0"/>
          <w:lang w:val="en-US"/>
        </w:rPr>
        <w:t xml:space="preserve">10. ]  </w:t>
      </w:r>
      <w:r>
        <w:rPr>
          <w:rStyle w:val="Ohne"/>
          <w:rFonts w:ascii="IFAO-Grec Unicode" w:hAnsi="IFAO-Grec Unicode" w:hint="default"/>
          <w:rtl w:val="0"/>
          <w:lang w:val="en-US"/>
        </w:rPr>
        <w:t>̣ π̣  ̣  ̣  ̣</w:t>
      </w:r>
      <w:r>
        <w:rPr>
          <w:rStyle w:val="Ohne"/>
          <w:rFonts w:ascii="IFAO-Grec Unicode" w:hAnsi="IFAO-Grec Unicode"/>
          <w:rtl w:val="0"/>
          <w:lang w:val="en-US"/>
        </w:rPr>
        <w:t xml:space="preserve">[: Perhaps, ] </w:t>
      </w:r>
      <w:r>
        <w:rPr>
          <w:rStyle w:val="Ohne"/>
          <w:rFonts w:ascii="IFAO-Grec Unicode" w:hAnsi="IFAO-Grec Unicode" w:hint="default"/>
          <w:rtl w:val="0"/>
          <w:lang w:val="en-US"/>
        </w:rPr>
        <w:t>̣πι̣ο̣ν  ̣</w:t>
      </w:r>
      <w:r>
        <w:rPr>
          <w:rStyle w:val="Ohne"/>
          <w:rFonts w:ascii="IFAO-Grec Unicode" w:hAnsi="IFAO-Grec Unicode"/>
          <w:rtl w:val="0"/>
          <w:lang w:val="en-US"/>
        </w:rPr>
        <w:t>[</w:t>
      </w:r>
    </w:p>
    <w:p>
      <w:pPr>
        <w:pStyle w:val="Normal.0"/>
        <w:spacing w:line="360" w:lineRule="auto"/>
        <w:jc w:val="both"/>
        <w:rPr>
          <w:rFonts w:ascii="IFAO-Grec Unicode" w:cs="IFAO-Grec Unicode" w:hAnsi="IFAO-Grec Unicode" w:eastAsia="IFAO-Grec Unicode"/>
        </w:rPr>
      </w:pPr>
    </w:p>
    <w:p>
      <w:pPr>
        <w:pStyle w:val="Normal.0"/>
        <w:spacing w:line="276" w:lineRule="auto"/>
        <w:jc w:val="both"/>
        <w:rPr>
          <w:rStyle w:val="Ohne"/>
          <w:rFonts w:ascii="IFAO-Grec Unicode" w:cs="IFAO-Grec Unicode" w:hAnsi="IFAO-Grec Unicode" w:eastAsia="IFAO-Grec Unicode"/>
          <w:color w:val="000000"/>
          <w:u w:color="000000"/>
          <w:lang w:val="de-DE"/>
        </w:rPr>
      </w:pPr>
      <w:r>
        <w:rPr>
          <w:rStyle w:val="Ohne"/>
          <w:rFonts w:ascii="IFAO-Grec Unicode" w:hAnsi="IFAO-Grec Unicode"/>
          <w:color w:val="000000"/>
          <w:u w:color="000000"/>
          <w:rtl w:val="0"/>
          <w:lang w:val="de-DE"/>
        </w:rPr>
        <w:t>#bibliography</w:t>
      </w:r>
    </w:p>
    <w:p>
      <w:pPr>
        <w:pStyle w:val="Normal.0"/>
        <w:spacing w:line="276" w:lineRule="auto"/>
        <w:jc w:val="both"/>
        <w:rPr>
          <w:rStyle w:val="Ohne"/>
          <w:rFonts w:ascii="IFAO-Grec Unicode" w:cs="IFAO-Grec Unicode" w:hAnsi="IFAO-Grec Unicode" w:eastAsia="IFAO-Grec Unicode"/>
          <w:color w:val="000000"/>
          <w:u w:color="000000"/>
        </w:rPr>
      </w:pPr>
      <w:r>
        <w:rPr>
          <w:rStyle w:val="Hyperlink.7"/>
          <w:color w:val="0000ff"/>
          <w:u w:color="0000ff"/>
          <w:lang w:val="de-DE"/>
        </w:rPr>
        <w:fldChar w:fldCharType="begin" w:fldLock="0"/>
      </w:r>
      <w:r>
        <w:rPr>
          <w:rStyle w:val="Hyperlink.7"/>
          <w:color w:val="0000ff"/>
          <w:u w:color="0000ff"/>
          <w:lang w:val="de-DE"/>
        </w:rPr>
        <w:instrText xml:space="preserve"> HYPERLINK "https://papyri.info/biblio/70835"</w:instrText>
      </w:r>
      <w:r>
        <w:rPr>
          <w:rStyle w:val="Hyperlink.7"/>
          <w:color w:val="0000ff"/>
          <w:u w:color="0000ff"/>
          <w:lang w:val="de-DE"/>
        </w:rPr>
        <w:fldChar w:fldCharType="separate" w:fldLock="0"/>
      </w:r>
      <w:r>
        <w:rPr>
          <w:rStyle w:val="Hyperlink.7"/>
          <w:color w:val="0000ff"/>
          <w:u w:color="0000ff"/>
          <w:rtl w:val="0"/>
          <w:lang w:val="de-DE"/>
        </w:rPr>
        <w:t>Armoni, Ch. and Kruse, T. (2002)</w:t>
      </w:r>
      <w:r>
        <w:rPr/>
        <w:fldChar w:fldCharType="end" w:fldLock="0"/>
      </w:r>
      <w:r>
        <w:rPr>
          <w:rStyle w:val="Ohne"/>
          <w:rFonts w:ascii="IFAO-Grec Unicode" w:hAnsi="IFAO-Grec Unicode" w:hint="default"/>
          <w:color w:val="000000"/>
          <w:u w:color="000000"/>
          <w:rtl w:val="0"/>
          <w:lang w:val="en-US"/>
        </w:rPr>
        <w:t xml:space="preserve"> “</w:t>
      </w:r>
      <w:r>
        <w:rPr>
          <w:rStyle w:val="Ohne"/>
          <w:rFonts w:ascii="IFAO-Grec Unicode" w:hAnsi="IFAO-Grec Unicode"/>
          <w:color w:val="000000"/>
          <w:u w:color="000000"/>
          <w:rtl w:val="0"/>
          <w:lang w:val="en-US"/>
        </w:rPr>
        <w:t>Papyri editae in memoriam Wm. Brashear II,</w:t>
      </w:r>
      <w:r>
        <w:rPr>
          <w:rStyle w:val="Ohne"/>
          <w:rFonts w:ascii="IFAO-Grec Unicode" w:hAnsi="IFAO-Grec Unicode" w:hint="default"/>
          <w:color w:val="000000"/>
          <w:u w:color="000000"/>
          <w:rtl w:val="0"/>
          <w:lang w:val="en-US"/>
        </w:rPr>
        <w:t xml:space="preserve">” </w:t>
      </w:r>
      <w:r>
        <w:rPr>
          <w:rStyle w:val="Ohne"/>
          <w:rFonts w:ascii="IFAO-Grec Unicode" w:hAnsi="IFAO-Grec Unicode"/>
          <w:color w:val="000000"/>
          <w:u w:color="000000"/>
          <w:rtl w:val="0"/>
          <w:lang w:val="en-US"/>
        </w:rPr>
        <w:t>ZPE 140</w:t>
      </w:r>
      <w:r>
        <w:rPr>
          <w:rStyle w:val="Ohne"/>
          <w:rFonts w:ascii="IFAO-Grec Unicode" w:hAnsi="IFAO-Grec Unicode"/>
          <w:color w:val="000000"/>
          <w:u w:color="000000"/>
          <w:rtl w:val="0"/>
          <w:lang w:val="de-DE"/>
        </w:rPr>
        <w:t xml:space="preserve">: </w:t>
      </w:r>
      <w:r>
        <w:rPr>
          <w:rStyle w:val="Ohne"/>
          <w:rFonts w:ascii="IFAO-Grec Unicode" w:hAnsi="IFAO-Grec Unicode"/>
          <w:color w:val="000000"/>
          <w:u w:color="000000"/>
          <w:rtl w:val="0"/>
          <w:lang w:val="en-US"/>
        </w:rPr>
        <w:t>165</w:t>
      </w:r>
      <w:r>
        <w:rPr>
          <w:rStyle w:val="Ohne"/>
          <w:rFonts w:ascii="IFAO-Grec Unicode" w:hAnsi="IFAO-Grec Unicode" w:hint="default"/>
          <w:color w:val="000000"/>
          <w:u w:color="000000"/>
          <w:rtl w:val="0"/>
          <w:lang w:val="en-US"/>
        </w:rPr>
        <w:t>–</w:t>
      </w:r>
      <w:r>
        <w:rPr>
          <w:rStyle w:val="Ohne"/>
          <w:rFonts w:ascii="IFAO-Grec Unicode" w:hAnsi="IFAO-Grec Unicode"/>
          <w:color w:val="000000"/>
          <w:u w:color="000000"/>
          <w:rtl w:val="0"/>
          <w:lang w:val="en-US"/>
        </w:rPr>
        <w:t>176</w:t>
      </w:r>
      <w:r>
        <w:rPr>
          <w:rStyle w:val="Ohne"/>
          <w:rFonts w:ascii="IFAO-Grec Unicode" w:hAnsi="IFAO-Grec Unicode"/>
          <w:color w:val="000000"/>
          <w:u w:color="000000"/>
          <w:rtl w:val="0"/>
          <w:lang w:val="de-DE"/>
        </w:rPr>
        <w:t>.</w:t>
      </w:r>
    </w:p>
    <w:p>
      <w:pPr>
        <w:pStyle w:val="Normal.0"/>
        <w:spacing w:line="276" w:lineRule="auto"/>
        <w:jc w:val="both"/>
        <w:rPr>
          <w:rStyle w:val="Ohne"/>
          <w:rFonts w:ascii="IFAO-Grec Unicode" w:cs="IFAO-Grec Unicode" w:hAnsi="IFAO-Grec Unicode" w:eastAsia="IFAO-Grec Unicode"/>
        </w:rPr>
      </w:pP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"https://papyri.info/biblio/174"</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Bonneau, D. (1974)</w:t>
      </w:r>
      <w:r>
        <w:rPr/>
        <w:fldChar w:fldCharType="end" w:fldLock="0"/>
      </w:r>
      <w:r>
        <w:rPr>
          <w:rStyle w:val="Ohne"/>
          <w:rFonts w:ascii="IFAO-Grec Unicode" w:hAnsi="IFAO-Grec Unicode" w:hint="default"/>
          <w:rtl w:val="0"/>
          <w:lang w:val="en-US"/>
        </w:rPr>
        <w:t xml:space="preserve"> “</w:t>
      </w:r>
      <w:r>
        <w:rPr>
          <w:rStyle w:val="Ohne"/>
          <w:rFonts w:ascii="IFAO-Grec Unicode" w:hAnsi="IFAO-Grec Unicode"/>
          <w:rtl w:val="0"/>
          <w:lang w:val="en-US"/>
        </w:rPr>
        <w:t>Les f</w:t>
      </w:r>
      <w:r>
        <w:rPr>
          <w:rStyle w:val="Ohne"/>
          <w:rFonts w:ascii="IFAO-Grec Unicode" w:hAnsi="IFAO-Grec Unicode" w:hint="default"/>
          <w:rtl w:val="0"/>
          <w:lang w:val="en-US"/>
        </w:rPr>
        <w:t>ê</w:t>
      </w:r>
      <w:r>
        <w:rPr>
          <w:rStyle w:val="Ohne"/>
          <w:rFonts w:ascii="IFAO-Grec Unicode" w:hAnsi="IFAO-Grec Unicode"/>
          <w:rtl w:val="0"/>
          <w:lang w:val="en-US"/>
        </w:rPr>
        <w:t>tes Amesysia,</w:t>
      </w:r>
      <w:r>
        <w:rPr>
          <w:rStyle w:val="Ohne"/>
          <w:rFonts w:ascii="IFAO-Grec Unicode" w:hAnsi="IFAO-Grec Unicode" w:hint="default"/>
          <w:rtl w:val="0"/>
          <w:lang w:val="en-US"/>
        </w:rPr>
        <w:t xml:space="preserve">” </w:t>
      </w:r>
      <w:r>
        <w:rPr>
          <w:rStyle w:val="Ohne"/>
          <w:rFonts w:ascii="IFAO-Grec Unicode" w:hAnsi="IFAO-Grec Unicode"/>
          <w:rtl w:val="0"/>
          <w:lang w:val="en-US"/>
        </w:rPr>
        <w:t>Cd</w:t>
      </w:r>
      <w:r>
        <w:rPr>
          <w:rStyle w:val="Ohne"/>
          <w:rFonts w:ascii="IFAO-Grec Unicode" w:hAnsi="IFAO-Grec Unicode" w:hint="default"/>
          <w:rtl w:val="0"/>
          <w:lang w:val="en-US"/>
        </w:rPr>
        <w:t xml:space="preserve">É </w:t>
      </w:r>
      <w:r>
        <w:rPr>
          <w:rStyle w:val="Ohne"/>
          <w:rFonts w:ascii="IFAO-Grec Unicode" w:hAnsi="IFAO-Grec Unicode"/>
          <w:rtl w:val="0"/>
          <w:lang w:val="en-US"/>
        </w:rPr>
        <w:t>49</w:t>
      </w:r>
      <w:r>
        <w:rPr>
          <w:rStyle w:val="Ohne"/>
          <w:rFonts w:ascii="IFAO-Grec Unicode" w:hAnsi="IFAO-Grec Unicode"/>
          <w:rtl w:val="0"/>
          <w:lang w:val="de-DE"/>
        </w:rPr>
        <w:t xml:space="preserve">: </w:t>
      </w:r>
      <w:r>
        <w:rPr>
          <w:rStyle w:val="Ohne"/>
          <w:rFonts w:ascii="IFAO-Grec Unicode" w:hAnsi="IFAO-Grec Unicode"/>
          <w:rtl w:val="0"/>
          <w:lang w:val="en-US"/>
        </w:rPr>
        <w:t>366-379</w:t>
      </w:r>
      <w:r>
        <w:rPr>
          <w:rStyle w:val="Ohne"/>
          <w:rFonts w:ascii="IFAO-Grec Unicode" w:hAnsi="IFAO-Grec Unicode"/>
          <w:rtl w:val="0"/>
          <w:lang w:val="de-DE"/>
        </w:rPr>
        <w:t>.</w:t>
      </w:r>
    </w:p>
    <w:p>
      <w:pPr>
        <w:pStyle w:val="Normal.0"/>
        <w:spacing w:line="276" w:lineRule="auto"/>
        <w:jc w:val="both"/>
        <w:rPr>
          <w:rStyle w:val="Ohne"/>
          <w:rFonts w:ascii="IFAO-Grec Unicode" w:cs="IFAO-Grec Unicode" w:hAnsi="IFAO-Grec Unicode" w:eastAsia="IFAO-Grec Unicode"/>
          <w:color w:val="000000"/>
          <w:u w:color="000000"/>
        </w:rPr>
      </w:pP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"https://papyri.info/biblio/56280"</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Bonneau, D. (1985)</w:t>
      </w:r>
      <w:r>
        <w:rPr/>
        <w:fldChar w:fldCharType="end" w:fldLock="0"/>
      </w:r>
      <w:r>
        <w:rPr>
          <w:rStyle w:val="Ohne"/>
          <w:rFonts w:ascii="IFAO-Grec Unicode" w:hAnsi="IFAO-Grec Unicode"/>
          <w:color w:val="000000"/>
          <w:u w:color="000000"/>
          <w:rtl w:val="0"/>
          <w:lang w:val="de-DE"/>
        </w:rPr>
        <w:t xml:space="preserve"> </w:t>
      </w:r>
      <w:r>
        <w:rPr>
          <w:rStyle w:val="Ohne"/>
          <w:rFonts w:ascii="IFAO-Grec Unicode" w:hAnsi="IFAO-Grec Unicode" w:hint="default"/>
          <w:color w:val="000000"/>
          <w:u w:color="000000"/>
          <w:rtl w:val="0"/>
          <w:lang w:val="en-US"/>
        </w:rPr>
        <w:t>“</w:t>
      </w:r>
      <w:r>
        <w:rPr>
          <w:rStyle w:val="Ohne"/>
          <w:rFonts w:ascii="IFAO-Grec Unicode" w:hAnsi="IFAO-Grec Unicode"/>
          <w:color w:val="000000"/>
          <w:u w:color="000000"/>
          <w:rtl w:val="0"/>
          <w:lang w:val="en-US"/>
        </w:rPr>
        <w:t>Les f</w:t>
      </w:r>
      <w:r>
        <w:rPr>
          <w:rStyle w:val="Ohne"/>
          <w:rFonts w:ascii="IFAO-Grec Unicode" w:hAnsi="IFAO-Grec Unicode" w:hint="default"/>
          <w:color w:val="000000"/>
          <w:u w:color="000000"/>
          <w:rtl w:val="0"/>
          <w:lang w:val="en-US"/>
        </w:rPr>
        <w:t>ê</w:t>
      </w:r>
      <w:r>
        <w:rPr>
          <w:rStyle w:val="Ohne"/>
          <w:rFonts w:ascii="IFAO-Grec Unicode" w:hAnsi="IFAO-Grec Unicode"/>
          <w:color w:val="000000"/>
          <w:u w:color="000000"/>
          <w:rtl w:val="0"/>
          <w:lang w:val="en-US"/>
        </w:rPr>
        <w:t xml:space="preserve">tes Amesysia et les jours </w:t>
      </w:r>
      <w:r>
        <w:rPr>
          <w:rStyle w:val="Ohne"/>
          <w:rFonts w:ascii="IFAO-Grec Unicode" w:hAnsi="IFAO-Grec Unicode" w:hint="default"/>
          <w:color w:val="000000"/>
          <w:u w:color="000000"/>
          <w:rtl w:val="0"/>
          <w:lang w:val="en-US"/>
        </w:rPr>
        <w:t>é</w:t>
      </w:r>
      <w:r>
        <w:rPr>
          <w:rStyle w:val="Ohne"/>
          <w:rFonts w:ascii="IFAO-Grec Unicode" w:hAnsi="IFAO-Grec Unicode"/>
          <w:color w:val="000000"/>
          <w:u w:color="000000"/>
          <w:rtl w:val="0"/>
          <w:lang w:val="en-US"/>
        </w:rPr>
        <w:t>pagom</w:t>
      </w:r>
      <w:r>
        <w:rPr>
          <w:rStyle w:val="Ohne"/>
          <w:rFonts w:ascii="IFAO-Grec Unicode" w:hAnsi="IFAO-Grec Unicode" w:hint="default"/>
          <w:color w:val="000000"/>
          <w:u w:color="000000"/>
          <w:rtl w:val="0"/>
          <w:lang w:val="en-US"/>
        </w:rPr>
        <w:t>è</w:t>
      </w:r>
      <w:r>
        <w:rPr>
          <w:rStyle w:val="Ohne"/>
          <w:rFonts w:ascii="IFAO-Grec Unicode" w:hAnsi="IFAO-Grec Unicode"/>
          <w:color w:val="000000"/>
          <w:u w:color="000000"/>
          <w:rtl w:val="0"/>
          <w:lang w:val="en-US"/>
        </w:rPr>
        <w:t>nes,</w:t>
      </w:r>
      <w:r>
        <w:rPr>
          <w:rStyle w:val="Ohne"/>
          <w:rFonts w:ascii="IFAO-Grec Unicode" w:hAnsi="IFAO-Grec Unicode" w:hint="default"/>
          <w:color w:val="000000"/>
          <w:u w:color="000000"/>
          <w:rtl w:val="0"/>
          <w:lang w:val="en-US"/>
        </w:rPr>
        <w:t xml:space="preserve">” </w:t>
      </w:r>
      <w:r>
        <w:rPr>
          <w:rStyle w:val="Ohne"/>
          <w:rFonts w:ascii="IFAO-Grec Unicode" w:hAnsi="IFAO-Grec Unicode"/>
          <w:color w:val="000000"/>
          <w:u w:color="000000"/>
          <w:rtl w:val="0"/>
          <w:lang w:val="en-US"/>
        </w:rPr>
        <w:t>ASAE 70</w:t>
      </w:r>
      <w:r>
        <w:rPr>
          <w:rStyle w:val="Ohne"/>
          <w:rFonts w:ascii="IFAO-Grec Unicode" w:hAnsi="IFAO-Grec Unicode"/>
          <w:color w:val="000000"/>
          <w:u w:color="000000"/>
          <w:rtl w:val="0"/>
          <w:lang w:val="de-DE"/>
        </w:rPr>
        <w:t>: 366-379.</w:t>
      </w:r>
    </w:p>
    <w:p>
      <w:pPr>
        <w:pStyle w:val="Normal.0"/>
        <w:spacing w:line="276" w:lineRule="auto"/>
        <w:jc w:val="both"/>
      </w:pPr>
      <w:r>
        <w:rPr>
          <w:rStyle w:val="Hyperlink.1"/>
          <w:rFonts w:ascii="IFAO-Grec Unicode" w:hAnsi="IFAO-Grec Unicode"/>
          <w:color w:val="0563c1"/>
          <w:u w:color="0563c1"/>
          <w:rtl w:val="0"/>
          <w:lang w:val="en-US"/>
        </w:rPr>
        <w:t>Colella, L.C. (2022)</w:t>
      </w:r>
      <w:r>
        <w:rPr>
          <w:rStyle w:val="Ohne"/>
          <w:rtl w:val="0"/>
          <w:lang w:val="en-US"/>
        </w:rPr>
        <w:t xml:space="preserve"> “</w:t>
      </w:r>
      <w:r>
        <w:rPr>
          <w:rStyle w:val="Ohne"/>
          <w:rtl w:val="0"/>
          <w:lang w:val="en-US"/>
        </w:rPr>
        <w:t>Aggiornamenti in tema di manumissiones nei testamenti romani d</w:t>
      </w:r>
      <w:r>
        <w:rPr>
          <w:rStyle w:val="Ohne"/>
          <w:rtl w:val="0"/>
          <w:lang w:val="en-US"/>
        </w:rPr>
        <w:t>’</w:t>
      </w:r>
      <w:r>
        <w:rPr>
          <w:rStyle w:val="Ohne"/>
          <w:rtl w:val="0"/>
          <w:lang w:val="en-US"/>
        </w:rPr>
        <w:t>Egitto prima di Severo Alessandro,</w:t>
      </w:r>
      <w:r>
        <w:rPr>
          <w:rStyle w:val="Ohne"/>
          <w:rtl w:val="0"/>
          <w:lang w:val="en-US"/>
        </w:rPr>
        <w:t xml:space="preserve">” </w:t>
      </w:r>
      <w:r>
        <w:rPr>
          <w:rStyle w:val="Ohne"/>
          <w:rtl w:val="0"/>
          <w:lang w:val="en-US"/>
        </w:rPr>
        <w:t>Pylon 1</w:t>
      </w:r>
      <w:r>
        <w:rPr>
          <w:rStyle w:val="Ohne"/>
          <w:rtl w:val="0"/>
          <w:lang w:val="de-DE"/>
        </w:rPr>
        <w:t>.</w:t>
      </w:r>
    </w:p>
    <w:p>
      <w:pPr>
        <w:pStyle w:val="Normal.0"/>
        <w:spacing w:line="276" w:lineRule="auto"/>
        <w:jc w:val="both"/>
        <w:rPr>
          <w:rStyle w:val="Ohne"/>
          <w:rFonts w:ascii="IFAO-Grec Unicode" w:cs="IFAO-Grec Unicode" w:hAnsi="IFAO-Grec Unicode" w:eastAsia="IFAO-Grec Unicode"/>
          <w:color w:val="000000"/>
          <w:u w:color="000000"/>
        </w:rPr>
      </w:pPr>
      <w:r>
        <w:rPr>
          <w:rStyle w:val="Hyperlink.12"/>
          <w:color w:val="0000ff"/>
          <w:u w:color="0000ff"/>
          <w:lang w:val="en-US"/>
        </w:rPr>
        <w:fldChar w:fldCharType="begin" w:fldLock="0"/>
      </w:r>
      <w:r>
        <w:rPr>
          <w:rStyle w:val="Hyperlink.12"/>
          <w:color w:val="0000ff"/>
          <w:u w:color="0000ff"/>
          <w:lang w:val="en-US"/>
        </w:rPr>
        <w:instrText xml:space="preserve"> HYPERLINK "https://papyri.info/biblio/96282"</w:instrText>
      </w:r>
      <w:r>
        <w:rPr>
          <w:rStyle w:val="Hyperlink.12"/>
          <w:color w:val="0000ff"/>
          <w:u w:color="0000ff"/>
          <w:lang w:val="en-US"/>
        </w:rPr>
        <w:fldChar w:fldCharType="separate" w:fldLock="0"/>
      </w:r>
      <w:r>
        <w:rPr>
          <w:rStyle w:val="Hyperlink.12"/>
          <w:color w:val="0000ff"/>
          <w:u w:color="0000ff"/>
          <w:rtl w:val="0"/>
          <w:lang w:val="en-US"/>
        </w:rPr>
        <w:t>De Ricci, S. (1904)</w:t>
      </w:r>
      <w:r>
        <w:rPr/>
        <w:fldChar w:fldCharType="end" w:fldLock="0"/>
      </w:r>
      <w:r>
        <w:rPr>
          <w:rStyle w:val="Ohne"/>
          <w:color w:val="0563c1"/>
          <w:u w:color="0563c1"/>
          <w:rtl w:val="0"/>
          <w:lang w:val="de-DE"/>
        </w:rPr>
        <w:t xml:space="preserve"> </w:t>
      </w:r>
      <w:r>
        <w:rPr>
          <w:rStyle w:val="Ohne"/>
          <w:rtl w:val="0"/>
          <w:lang w:val="en-US"/>
        </w:rPr>
        <w:t>“</w:t>
      </w:r>
      <w:r>
        <w:rPr>
          <w:rStyle w:val="Ohne"/>
          <w:rtl w:val="0"/>
          <w:lang w:val="en-US"/>
        </w:rPr>
        <w:t>A Latin deed of manumission (A.D. 221) in the collection of the Right Hon. Lord Amherst of Hackey, F.S.S,</w:t>
      </w:r>
      <w:r>
        <w:rPr>
          <w:rStyle w:val="Ohne"/>
          <w:rtl w:val="0"/>
          <w:lang w:val="en-US"/>
        </w:rPr>
        <w:t xml:space="preserve">” </w:t>
      </w:r>
      <w:r>
        <w:rPr>
          <w:rStyle w:val="Ohne"/>
          <w:rtl w:val="0"/>
          <w:lang w:val="en-US"/>
        </w:rPr>
        <w:t>Proceedings of the Society of Biblical Archaeology (PSBA) 26: 145</w:t>
      </w:r>
      <w:r>
        <w:rPr>
          <w:rStyle w:val="Ohne"/>
          <w:rtl w:val="0"/>
          <w:lang w:val="en-US"/>
        </w:rPr>
        <w:t>–</w:t>
      </w:r>
      <w:r>
        <w:rPr>
          <w:rStyle w:val="Ohne"/>
          <w:rtl w:val="0"/>
          <w:lang w:val="en-US"/>
        </w:rPr>
        <w:t>152</w:t>
      </w:r>
      <w:r>
        <w:rPr>
          <w:rStyle w:val="Ohne"/>
          <w:rtl w:val="0"/>
          <w:lang w:val="de-DE"/>
        </w:rPr>
        <w:t>.</w:t>
      </w:r>
    </w:p>
    <w:p>
      <w:pPr>
        <w:pStyle w:val="Normal.0"/>
        <w:spacing w:line="276" w:lineRule="auto"/>
        <w:jc w:val="both"/>
        <w:rPr>
          <w:rStyle w:val="Ohne"/>
          <w:rFonts w:ascii="Times" w:cs="Times" w:hAnsi="Times" w:eastAsia="Times"/>
          <w:color w:val="0000ff"/>
          <w:u w:color="0000ff"/>
        </w:rPr>
      </w:pPr>
      <w:r>
        <w:rPr>
          <w:rStyle w:val="Hyperlink.10"/>
          <w:rFonts w:ascii="Times" w:cs="Times" w:hAnsi="Times" w:eastAsia="Times"/>
          <w:color w:val="0000ff"/>
          <w:u w:color="0000ff"/>
          <w:lang w:val="de-DE"/>
        </w:rPr>
        <w:fldChar w:fldCharType="begin" w:fldLock="0"/>
      </w:r>
      <w:r>
        <w:rPr>
          <w:rStyle w:val="Hyperlink.10"/>
          <w:rFonts w:ascii="Times" w:cs="Times" w:hAnsi="Times" w:eastAsia="Times"/>
          <w:color w:val="0000ff"/>
          <w:u w:color="0000ff"/>
          <w:lang w:val="de-DE"/>
        </w:rPr>
        <w:instrText xml:space="preserve"> HYPERLINK "https://papyri.info/biblio/96026"</w:instrText>
      </w:r>
      <w:r>
        <w:rPr>
          <w:rStyle w:val="Hyperlink.10"/>
          <w:rFonts w:ascii="Times" w:cs="Times" w:hAnsi="Times" w:eastAsia="Times"/>
          <w:color w:val="0000ff"/>
          <w:u w:color="0000ff"/>
          <w:lang w:val="de-DE"/>
        </w:rPr>
        <w:fldChar w:fldCharType="separate" w:fldLock="0"/>
      </w:r>
      <w:r>
        <w:rPr>
          <w:rStyle w:val="Hyperlink.10"/>
          <w:rFonts w:ascii="Times" w:hAnsi="Times"/>
          <w:color w:val="0000ff"/>
          <w:u w:color="0000ff"/>
          <w:rtl w:val="0"/>
          <w:lang w:val="de-DE"/>
        </w:rPr>
        <w:t>Dolganov, A. (2022)</w:t>
      </w:r>
      <w:r>
        <w:rPr/>
        <w:fldChar w:fldCharType="end" w:fldLock="0"/>
      </w:r>
      <w:r>
        <w:rPr>
          <w:rStyle w:val="Ohne"/>
          <w:rtl w:val="0"/>
          <w:lang w:val="de-DE"/>
        </w:rPr>
        <w:t xml:space="preserve"> </w:t>
      </w:r>
      <w:r>
        <w:rPr>
          <w:rStyle w:val="Ohne"/>
          <w:rtl w:val="0"/>
          <w:lang w:val="en-US"/>
        </w:rPr>
        <w:t>“</w:t>
      </w:r>
      <w:r>
        <w:rPr>
          <w:rStyle w:val="Ohne"/>
          <w:rtl w:val="0"/>
          <w:lang w:val="en-US"/>
        </w:rPr>
        <w:t>Documenting Roman Citizenship,</w:t>
      </w:r>
      <w:r>
        <w:rPr>
          <w:rStyle w:val="Ohne"/>
          <w:rtl w:val="0"/>
          <w:lang w:val="en-US"/>
        </w:rPr>
        <w:t>” </w:t>
      </w:r>
      <w:r>
        <w:rPr>
          <w:rStyle w:val="Ohne"/>
          <w:rtl w:val="0"/>
          <w:lang w:val="en-US"/>
        </w:rPr>
        <w:t>in M. Lavan and C. Ando (eds)</w:t>
      </w:r>
      <w:r>
        <w:rPr>
          <w:rStyle w:val="Ohne"/>
          <w:rtl w:val="0"/>
          <w:lang w:val="de-DE"/>
        </w:rPr>
        <w:t>,</w:t>
      </w:r>
      <w:r>
        <w:rPr>
          <w:rStyle w:val="Ohne"/>
          <w:rtl w:val="0"/>
          <w:lang w:val="en-US"/>
        </w:rPr>
        <w:t> </w:t>
      </w:r>
      <w:r>
        <w:rPr>
          <w:rStyle w:val="Ohne"/>
          <w:rtl w:val="0"/>
          <w:lang w:val="en-US"/>
        </w:rPr>
        <w:t>Roman and Local Citizenship in the Long Second Century CE, New York: 185</w:t>
      </w:r>
      <w:r>
        <w:rPr>
          <w:rStyle w:val="Ohne"/>
          <w:rtl w:val="0"/>
          <w:lang w:val="en-US"/>
        </w:rPr>
        <w:t>–</w:t>
      </w:r>
      <w:r>
        <w:rPr>
          <w:rStyle w:val="Ohne"/>
          <w:rtl w:val="0"/>
          <w:lang w:val="en-US"/>
        </w:rPr>
        <w:t>228</w:t>
      </w:r>
      <w:r>
        <w:rPr>
          <w:rStyle w:val="Ohne"/>
          <w:rtl w:val="0"/>
          <w:lang w:val="de-DE"/>
        </w:rPr>
        <w:t>.</w:t>
      </w:r>
    </w:p>
    <w:p>
      <w:pPr>
        <w:pStyle w:val="Normal.0"/>
        <w:spacing w:line="276" w:lineRule="auto"/>
        <w:jc w:val="both"/>
        <w:rPr>
          <w:rStyle w:val="Ohne"/>
          <w:rFonts w:ascii="IFAO-Grec Unicode" w:cs="IFAO-Grec Unicode" w:hAnsi="IFAO-Grec Unicode" w:eastAsia="IFAO-Grec Unicode"/>
          <w:color w:val="000000"/>
          <w:u w:color="000000"/>
        </w:rPr>
      </w:pP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"https://papyri.info/biblio/15237"</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Frankfurter, D. (1998)</w:t>
      </w:r>
      <w:r>
        <w:rPr/>
        <w:fldChar w:fldCharType="end" w:fldLock="0"/>
      </w:r>
      <w:r>
        <w:rPr>
          <w:rStyle w:val="Ohne"/>
          <w:rFonts w:ascii="IFAO-Grec Unicode" w:hAnsi="IFAO-Grec Unicode"/>
          <w:color w:val="000000"/>
          <w:u w:color="000000"/>
          <w:rtl w:val="0"/>
          <w:lang w:val="de-DE"/>
        </w:rPr>
        <w:t xml:space="preserve"> </w:t>
      </w:r>
      <w:r>
        <w:rPr>
          <w:rStyle w:val="Ohne"/>
          <w:rFonts w:ascii="IFAO-Grec Unicode" w:hAnsi="IFAO-Grec Unicode"/>
          <w:color w:val="000000"/>
          <w:u w:color="000000"/>
          <w:rtl w:val="0"/>
          <w:lang w:val="en-US"/>
        </w:rPr>
        <w:t>Religion in Roman Egypt: Assimilation and Resistance. Princeton</w:t>
      </w:r>
      <w:r>
        <w:rPr>
          <w:rStyle w:val="Ohne"/>
          <w:rFonts w:ascii="IFAO-Grec Unicode" w:hAnsi="IFAO-Grec Unicode"/>
          <w:color w:val="000000"/>
          <w:u w:color="000000"/>
          <w:rtl w:val="0"/>
          <w:lang w:val="de-DE"/>
        </w:rPr>
        <w:t>.</w:t>
      </w:r>
    </w:p>
    <w:p>
      <w:pPr>
        <w:pStyle w:val="Normal.0"/>
      </w:pPr>
      <w:r>
        <w:rPr>
          <w:rStyle w:val="Hyperlink.7"/>
          <w:color w:val="0000ff"/>
          <w:u w:color="0000ff"/>
          <w:lang w:val="de-DE"/>
        </w:rPr>
        <w:fldChar w:fldCharType="begin" w:fldLock="0"/>
      </w:r>
      <w:r>
        <w:rPr>
          <w:rStyle w:val="Hyperlink.7"/>
          <w:color w:val="0000ff"/>
          <w:u w:color="0000ff"/>
          <w:lang w:val="de-DE"/>
        </w:rPr>
        <w:instrText xml:space="preserve"> HYPERLINK "https://papyri.info/biblio/7186"</w:instrText>
      </w:r>
      <w:r>
        <w:rPr>
          <w:rStyle w:val="Hyperlink.7"/>
          <w:color w:val="0000ff"/>
          <w:u w:color="0000ff"/>
          <w:lang w:val="de-DE"/>
        </w:rPr>
        <w:fldChar w:fldCharType="separate" w:fldLock="0"/>
      </w:r>
      <w:r>
        <w:rPr>
          <w:rStyle w:val="Hyperlink.7"/>
          <w:color w:val="0000ff"/>
          <w:u w:color="0000ff"/>
          <w:rtl w:val="0"/>
          <w:lang w:val="de-DE"/>
        </w:rPr>
        <w:t>Gundel, H. G. (1968)</w:t>
      </w:r>
      <w:r>
        <w:rPr/>
        <w:fldChar w:fldCharType="end" w:fldLock="0"/>
      </w:r>
      <w:r>
        <w:rPr>
          <w:rStyle w:val="apple-converted-space"/>
          <w:rtl w:val="0"/>
          <w:lang w:val="en-US"/>
        </w:rPr>
        <w:t xml:space="preserve"> Papyri bibliothecae universitatis Gissensis </w:t>
      </w:r>
      <w:r>
        <w:rPr>
          <w:rStyle w:val="apple-converted-space"/>
          <w:rtl w:val="0"/>
          <w:lang w:val="en-US"/>
        </w:rPr>
        <w:t xml:space="preserve">– </w:t>
      </w:r>
      <w:r>
        <w:rPr>
          <w:rStyle w:val="apple-converted-space"/>
          <w:rtl w:val="0"/>
          <w:lang w:val="en-US"/>
        </w:rPr>
        <w:t>Eine Einf</w:t>
      </w:r>
      <w:r>
        <w:rPr>
          <w:rStyle w:val="apple-converted-space"/>
          <w:rtl w:val="0"/>
          <w:lang w:val="en-US"/>
        </w:rPr>
        <w:t>ü</w:t>
      </w:r>
      <w:r>
        <w:rPr>
          <w:rStyle w:val="apple-converted-space"/>
          <w:rtl w:val="0"/>
          <w:lang w:val="en-US"/>
        </w:rPr>
        <w:t>hrung. Giessen</w:t>
      </w:r>
      <w:r>
        <w:rPr>
          <w:rStyle w:val="Ohne"/>
          <w:rtl w:val="0"/>
          <w:lang w:val="de-DE"/>
        </w:rPr>
        <w:t>.</w:t>
      </w:r>
    </w:p>
    <w:p>
      <w:pPr>
        <w:pStyle w:val="Normal.0"/>
        <w:jc w:val="both"/>
      </w:pPr>
      <w:r>
        <w:rPr>
          <w:rStyle w:val="apple-converted-space"/>
          <w:rtl w:val="0"/>
          <w:lang w:val="en-US"/>
        </w:rPr>
        <w:t>H</w:t>
      </w:r>
      <w:r>
        <w:rPr>
          <w:rStyle w:val="apple-converted-space"/>
          <w:rtl w:val="0"/>
          <w:lang w:val="en-US"/>
        </w:rPr>
        <w:t>ä</w:t>
      </w:r>
      <w:r>
        <w:rPr>
          <w:rStyle w:val="apple-converted-space"/>
          <w:rtl w:val="0"/>
          <w:lang w:val="en-US"/>
        </w:rPr>
        <w:t>chler, N. (2019), Kontinuit</w:t>
      </w:r>
      <w:r>
        <w:rPr>
          <w:rStyle w:val="apple-converted-space"/>
          <w:rtl w:val="0"/>
          <w:lang w:val="en-US"/>
        </w:rPr>
        <w:t>ä</w:t>
      </w:r>
      <w:r>
        <w:rPr>
          <w:rStyle w:val="apple-converted-space"/>
          <w:rtl w:val="0"/>
          <w:lang w:val="en-US"/>
        </w:rPr>
        <w:t>t und Wandel des Senatorenstandes im Zeitalter der Soldatenkaiser. Leiden</w:t>
      </w:r>
      <w:r>
        <w:rPr>
          <w:rStyle w:val="Ohne"/>
          <w:rtl w:val="0"/>
          <w:lang w:val="de-DE"/>
        </w:rPr>
        <w:t xml:space="preserve">. </w:t>
      </w:r>
    </w:p>
    <w:p>
      <w:pPr>
        <w:pStyle w:val="Normal.0"/>
        <w:spacing w:line="276" w:lineRule="auto"/>
        <w:jc w:val="both"/>
        <w:rPr>
          <w:rStyle w:val="Ohne"/>
          <w:rFonts w:ascii="IFAO-Grec Unicode" w:cs="IFAO-Grec Unicode" w:hAnsi="IFAO-Grec Unicode" w:eastAsia="IFAO-Grec Unicode"/>
          <w:color w:val="000000"/>
          <w:u w:color="000000"/>
        </w:rPr>
      </w:pPr>
      <w:r>
        <w:rPr>
          <w:rStyle w:val="Hyperlink.12"/>
          <w:color w:val="0000ff"/>
          <w:u w:color="0000ff"/>
          <w:lang w:val="en-US"/>
        </w:rPr>
        <w:fldChar w:fldCharType="begin" w:fldLock="0"/>
      </w:r>
      <w:r>
        <w:rPr>
          <w:rStyle w:val="Hyperlink.12"/>
          <w:color w:val="0000ff"/>
          <w:u w:color="0000ff"/>
          <w:lang w:val="en-US"/>
        </w:rPr>
        <w:instrText xml:space="preserve"> HYPERLINK "https://papyri.info/biblio/80283"</w:instrText>
      </w:r>
      <w:r>
        <w:rPr>
          <w:rStyle w:val="Hyperlink.12"/>
          <w:color w:val="0000ff"/>
          <w:u w:color="0000ff"/>
          <w:lang w:val="en-US"/>
        </w:rPr>
        <w:fldChar w:fldCharType="separate" w:fldLock="0"/>
      </w:r>
      <w:r>
        <w:rPr>
          <w:rStyle w:val="Hyperlink.12"/>
          <w:color w:val="0000ff"/>
          <w:u w:color="0000ff"/>
          <w:rtl w:val="0"/>
          <w:lang w:val="en-US"/>
        </w:rPr>
        <w:t>Johne, K-P. - Hartmann, U. - Gerhardt, T. (2008)</w:t>
      </w:r>
      <w:r>
        <w:rPr/>
        <w:fldChar w:fldCharType="end" w:fldLock="0"/>
      </w:r>
      <w:r>
        <w:rPr>
          <w:rStyle w:val="Ohne"/>
          <w:rFonts w:ascii="IFAO-Grec Unicode" w:hAnsi="IFAO-Grec Unicode"/>
          <w:rtl w:val="0"/>
          <w:lang w:val="de-DE"/>
        </w:rPr>
        <w:t xml:space="preserve"> </w:t>
      </w:r>
      <w:r>
        <w:rPr>
          <w:rStyle w:val="Ohne"/>
          <w:rtl w:val="0"/>
          <w:lang w:val="de-DE"/>
        </w:rPr>
        <w:t>Die Zeit der Soldatenkaiser. Krise und Transformation des R</w:t>
      </w:r>
      <w:r>
        <w:rPr>
          <w:rStyle w:val="Ohne"/>
          <w:rtl w:val="0"/>
          <w:lang w:val="sv-SE"/>
        </w:rPr>
        <w:t>ö</w:t>
      </w:r>
      <w:r>
        <w:rPr>
          <w:rStyle w:val="Ohne"/>
          <w:rtl w:val="0"/>
          <w:lang w:val="de-DE"/>
        </w:rPr>
        <w:t>mischen Reiches im 3. Jahrhundert n. Chr. (235-284). Berlin.</w:t>
      </w:r>
    </w:p>
    <w:p>
      <w:pPr>
        <w:pStyle w:val="Normal.0"/>
        <w:spacing w:line="276" w:lineRule="auto"/>
        <w:jc w:val="both"/>
        <w:rPr>
          <w:rStyle w:val="Hyperlink.3"/>
        </w:rPr>
      </w:pP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"https://papyri.info/biblio/89645"</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Legutko, P.A. (2002)</w:t>
      </w:r>
      <w:r>
        <w:rPr/>
        <w:fldChar w:fldCharType="end" w:fldLock="0"/>
      </w:r>
      <w:r>
        <w:rPr>
          <w:rStyle w:val="Ohne"/>
          <w:rtl w:val="0"/>
          <w:lang w:val="en-US"/>
        </w:rPr>
        <w:t xml:space="preserve"> “</w:t>
      </w:r>
      <w:r>
        <w:rPr>
          <w:rStyle w:val="Ohne"/>
          <w:rtl w:val="0"/>
          <w:lang w:val="en-US"/>
        </w:rPr>
        <w:t>The Revolt of Macrianus and Quietus and its effect on Alexandrian Coinage, AD 260-263,</w:t>
      </w:r>
      <w:r>
        <w:rPr>
          <w:rStyle w:val="Ohne"/>
          <w:rtl w:val="0"/>
          <w:lang w:val="en-US"/>
        </w:rPr>
        <w:t xml:space="preserve">” </w:t>
      </w:r>
      <w:r>
        <w:rPr>
          <w:rStyle w:val="Ohne"/>
          <w:rtl w:val="0"/>
          <w:lang w:val="en-US"/>
        </w:rPr>
        <w:t>The Numismatic Chronicle 162: 135-168</w:t>
      </w:r>
      <w:r>
        <w:rPr>
          <w:rStyle w:val="Ohne"/>
          <w:rtl w:val="0"/>
          <w:lang w:val="de-DE"/>
        </w:rPr>
        <w:t>.</w:t>
      </w:r>
    </w:p>
    <w:p>
      <w:pPr>
        <w:pStyle w:val="Normal.0"/>
        <w:spacing w:line="276" w:lineRule="auto"/>
        <w:jc w:val="both"/>
        <w:rPr>
          <w:rStyle w:val="Hyperlink.0"/>
        </w:rPr>
      </w:pPr>
      <w:r>
        <w:rPr>
          <w:rStyle w:val="Hyperlink.12"/>
          <w:color w:val="0000ff"/>
          <w:u w:color="0000ff"/>
          <w:lang w:val="en-US"/>
        </w:rPr>
        <w:fldChar w:fldCharType="begin" w:fldLock="0"/>
      </w:r>
      <w:r>
        <w:rPr>
          <w:rStyle w:val="Hyperlink.12"/>
          <w:color w:val="0000ff"/>
          <w:u w:color="0000ff"/>
          <w:lang w:val="en-US"/>
        </w:rPr>
        <w:instrText xml:space="preserve"> HYPERLINK "https://papyri.info/biblio/50158"</w:instrText>
      </w:r>
      <w:r>
        <w:rPr>
          <w:rStyle w:val="Hyperlink.12"/>
          <w:color w:val="0000ff"/>
          <w:u w:color="0000ff"/>
          <w:lang w:val="en-US"/>
        </w:rPr>
        <w:fldChar w:fldCharType="separate" w:fldLock="0"/>
      </w:r>
      <w:r>
        <w:rPr>
          <w:rStyle w:val="Hyperlink.12"/>
          <w:color w:val="0000ff"/>
          <w:u w:color="0000ff"/>
          <w:rtl w:val="0"/>
          <w:lang w:val="en-US"/>
        </w:rPr>
        <w:t>Meeks, D. (1974)</w:t>
      </w:r>
      <w:r>
        <w:rPr/>
        <w:fldChar w:fldCharType="end" w:fldLock="0"/>
      </w:r>
      <w:r>
        <w:rPr>
          <w:rStyle w:val="Ohne"/>
          <w:rtl w:val="0"/>
          <w:lang w:val="en-US"/>
        </w:rPr>
        <w:t xml:space="preserve"> “</w:t>
      </w:r>
      <w:r>
        <w:rPr>
          <w:rStyle w:val="Ohne"/>
          <w:rtl w:val="0"/>
          <w:lang w:val="en-US"/>
        </w:rPr>
        <w:t>Les f</w:t>
      </w:r>
      <w:r>
        <w:rPr>
          <w:rStyle w:val="Ohne"/>
          <w:rtl w:val="0"/>
          <w:lang w:val="en-US"/>
        </w:rPr>
        <w:t>ê</w:t>
      </w:r>
      <w:r>
        <w:rPr>
          <w:rStyle w:val="Ohne"/>
          <w:rtl w:val="0"/>
          <w:lang w:val="en-US"/>
        </w:rPr>
        <w:t>tes Amesysia: essai d'</w:t>
      </w:r>
      <w:r>
        <w:rPr>
          <w:rStyle w:val="Ohne"/>
          <w:rtl w:val="0"/>
          <w:lang w:val="en-US"/>
        </w:rPr>
        <w:t>é</w:t>
      </w:r>
      <w:r>
        <w:rPr>
          <w:rStyle w:val="Ohne"/>
          <w:rtl w:val="0"/>
          <w:lang w:val="en-US"/>
        </w:rPr>
        <w:t>tymologie,</w:t>
      </w:r>
      <w:r>
        <w:rPr>
          <w:rStyle w:val="Ohne"/>
          <w:rFonts w:ascii="IFAO-Grec Unicode" w:hAnsi="IFAO-Grec Unicode" w:hint="default"/>
          <w:rtl w:val="0"/>
          <w:lang w:val="en-US"/>
        </w:rPr>
        <w:t>”</w:t>
      </w:r>
      <w:r>
        <w:rPr>
          <w:rStyle w:val="Ohne"/>
          <w:rtl w:val="0"/>
          <w:lang w:val="en-US"/>
        </w:rPr>
        <w:t xml:space="preserve"> Cd</w:t>
      </w:r>
      <w:r>
        <w:rPr>
          <w:rStyle w:val="Ohne"/>
          <w:rtl w:val="0"/>
          <w:lang w:val="en-US"/>
        </w:rPr>
        <w:t xml:space="preserve">É </w:t>
      </w:r>
      <w:r>
        <w:rPr>
          <w:rStyle w:val="Ohne"/>
          <w:rtl w:val="0"/>
          <w:lang w:val="en-US"/>
        </w:rPr>
        <w:t>49: 380</w:t>
      </w:r>
      <w:r>
        <w:rPr>
          <w:rStyle w:val="Ohne"/>
          <w:rtl w:val="0"/>
          <w:lang w:val="en-US"/>
        </w:rPr>
        <w:t>–</w:t>
      </w:r>
      <w:r>
        <w:rPr>
          <w:rStyle w:val="Ohne"/>
          <w:rtl w:val="0"/>
          <w:lang w:val="en-US"/>
        </w:rPr>
        <w:t>383</w:t>
      </w:r>
      <w:r>
        <w:rPr>
          <w:rStyle w:val="Ohne"/>
          <w:rtl w:val="0"/>
          <w:lang w:val="de-DE"/>
        </w:rPr>
        <w:t>.</w:t>
      </w:r>
    </w:p>
    <w:p>
      <w:pPr>
        <w:pStyle w:val="Normal.0"/>
        <w:spacing w:line="276" w:lineRule="auto"/>
        <w:jc w:val="both"/>
        <w:rPr>
          <w:rStyle w:val="Ohne"/>
          <w:rFonts w:ascii="IFAO-Grec Unicode" w:cs="IFAO-Grec Unicode" w:hAnsi="IFAO-Grec Unicode" w:eastAsia="IFAO-Grec Unicode"/>
          <w:color w:val="000000"/>
          <w:u w:color="000000"/>
        </w:rPr>
      </w:pPr>
      <w:r>
        <w:rPr>
          <w:rStyle w:val="Hyperlink.7"/>
          <w:color w:val="0000ff"/>
          <w:u w:color="0000ff"/>
          <w:lang w:val="de-DE"/>
        </w:rPr>
        <w:fldChar w:fldCharType="begin" w:fldLock="0"/>
      </w:r>
      <w:r>
        <w:rPr>
          <w:rStyle w:val="Hyperlink.7"/>
          <w:color w:val="0000ff"/>
          <w:u w:color="0000ff"/>
          <w:lang w:val="de-DE"/>
        </w:rPr>
        <w:instrText xml:space="preserve"> HYPERLINK "https://papyri.info/biblio/13304"</w:instrText>
      </w:r>
      <w:r>
        <w:rPr>
          <w:rStyle w:val="Hyperlink.7"/>
          <w:color w:val="0000ff"/>
          <w:u w:color="0000ff"/>
          <w:lang w:val="de-DE"/>
        </w:rPr>
        <w:fldChar w:fldCharType="separate" w:fldLock="0"/>
      </w:r>
      <w:r>
        <w:rPr>
          <w:rStyle w:val="Hyperlink.7"/>
          <w:color w:val="0000ff"/>
          <w:u w:color="0000ff"/>
          <w:rtl w:val="0"/>
          <w:lang w:val="de-DE"/>
        </w:rPr>
        <w:t>Perpillou-Thomas, F. (1993)</w:t>
      </w:r>
      <w:r>
        <w:rPr/>
        <w:fldChar w:fldCharType="end" w:fldLock="0"/>
      </w:r>
      <w:r>
        <w:rPr>
          <w:rStyle w:val="Ohne"/>
          <w:rtl w:val="0"/>
          <w:lang w:val="de-DE"/>
        </w:rPr>
        <w:t xml:space="preserve"> </w:t>
      </w:r>
      <w:r>
        <w:rPr>
          <w:rStyle w:val="apple-converted-space"/>
          <w:rtl w:val="0"/>
          <w:lang w:val="en-US"/>
        </w:rPr>
        <w:t>F</w:t>
      </w:r>
      <w:r>
        <w:rPr>
          <w:rStyle w:val="apple-converted-space"/>
          <w:rtl w:val="0"/>
          <w:lang w:val="en-US"/>
        </w:rPr>
        <w:t>ê</w:t>
      </w:r>
      <w:r>
        <w:rPr>
          <w:rStyle w:val="apple-converted-space"/>
          <w:rtl w:val="0"/>
          <w:lang w:val="en-US"/>
        </w:rPr>
        <w:t>tes d</w:t>
      </w:r>
      <w:r>
        <w:rPr>
          <w:rStyle w:val="apple-converted-space"/>
          <w:rtl w:val="0"/>
          <w:lang w:val="en-US"/>
        </w:rPr>
        <w:t>’É</w:t>
      </w:r>
      <w:r>
        <w:rPr>
          <w:rStyle w:val="apple-converted-space"/>
          <w:rtl w:val="0"/>
          <w:lang w:val="en-US"/>
        </w:rPr>
        <w:t>gypte ptol</w:t>
      </w:r>
      <w:r>
        <w:rPr>
          <w:rStyle w:val="apple-converted-space"/>
          <w:rtl w:val="0"/>
          <w:lang w:val="en-US"/>
        </w:rPr>
        <w:t>é</w:t>
      </w:r>
      <w:r>
        <w:rPr>
          <w:rStyle w:val="apple-converted-space"/>
          <w:rtl w:val="0"/>
          <w:lang w:val="en-US"/>
        </w:rPr>
        <w:t>maique et romaine d</w:t>
      </w:r>
      <w:r>
        <w:rPr>
          <w:rStyle w:val="apple-converted-space"/>
          <w:rtl w:val="0"/>
          <w:lang w:val="en-US"/>
        </w:rPr>
        <w:t>’</w:t>
      </w:r>
      <w:r>
        <w:rPr>
          <w:rStyle w:val="apple-converted-space"/>
          <w:rtl w:val="0"/>
          <w:lang w:val="en-US"/>
        </w:rPr>
        <w:t>apr</w:t>
      </w:r>
      <w:r>
        <w:rPr>
          <w:rStyle w:val="apple-converted-space"/>
          <w:rtl w:val="0"/>
          <w:lang w:val="en-US"/>
        </w:rPr>
        <w:t>è</w:t>
      </w:r>
      <w:r>
        <w:rPr>
          <w:rStyle w:val="apple-converted-space"/>
          <w:rtl w:val="0"/>
          <w:lang w:val="en-US"/>
        </w:rPr>
        <w:t>s la documentation papyrologique grecque. Leuven</w:t>
      </w:r>
      <w:r>
        <w:rPr>
          <w:rStyle w:val="Ohne"/>
          <w:rtl w:val="0"/>
          <w:lang w:val="de-DE"/>
        </w:rPr>
        <w:t>.</w:t>
      </w:r>
    </w:p>
    <w:p>
      <w:pPr>
        <w:pStyle w:val="footnote text"/>
        <w:spacing w:line="276" w:lineRule="auto"/>
        <w:jc w:val="both"/>
        <w:rPr>
          <w:rStyle w:val="Ohne"/>
          <w:rFonts w:ascii="IFAO-Grec Unicode" w:cs="IFAO-Grec Unicode" w:hAnsi="IFAO-Grec Unicode" w:eastAsia="IFAO-Grec Unicode"/>
          <w:color w:val="000000"/>
          <w:sz w:val="24"/>
          <w:szCs w:val="24"/>
          <w:u w:color="000000"/>
        </w:rPr>
      </w:pPr>
      <w:r>
        <w:rPr>
          <w:rStyle w:val="Hyperlink.16"/>
          <w:color w:val="0000ff"/>
          <w:sz w:val="24"/>
          <w:szCs w:val="24"/>
          <w:u w:color="0000ff"/>
          <w:lang w:val="en-US"/>
        </w:rPr>
        <w:fldChar w:fldCharType="begin" w:fldLock="0"/>
      </w:r>
      <w:r>
        <w:rPr>
          <w:rStyle w:val="Hyperlink.16"/>
          <w:color w:val="0000ff"/>
          <w:sz w:val="24"/>
          <w:szCs w:val="24"/>
          <w:u w:color="0000ff"/>
          <w:lang w:val="en-US"/>
        </w:rPr>
        <w:instrText xml:space="preserve"> HYPERLINK "https://papyri.info/biblio/12261"</w:instrText>
      </w:r>
      <w:r>
        <w:rPr>
          <w:rStyle w:val="Hyperlink.16"/>
          <w:color w:val="0000ff"/>
          <w:sz w:val="24"/>
          <w:szCs w:val="24"/>
          <w:u w:color="0000ff"/>
          <w:lang w:val="en-US"/>
        </w:rPr>
        <w:fldChar w:fldCharType="separate" w:fldLock="0"/>
      </w:r>
      <w:r>
        <w:rPr>
          <w:rStyle w:val="Hyperlink.16"/>
          <w:color w:val="0000ff"/>
          <w:sz w:val="24"/>
          <w:szCs w:val="24"/>
          <w:u w:color="0000ff"/>
          <w:rtl w:val="0"/>
          <w:lang w:val="en-US"/>
        </w:rPr>
        <w:t>Peachin, M. (1990)</w:t>
      </w:r>
      <w:r>
        <w:rPr/>
        <w:fldChar w:fldCharType="end" w:fldLock="0"/>
      </w:r>
      <w:r>
        <w:rPr>
          <w:rStyle w:val="Ohne"/>
          <w:rFonts w:ascii="IFAO-Grec Unicode" w:hAnsi="IFAO-Grec Unicode"/>
          <w:color w:val="000000"/>
          <w:sz w:val="24"/>
          <w:szCs w:val="24"/>
          <w:u w:color="000000"/>
          <w:rtl w:val="0"/>
          <w:lang w:val="de-DE"/>
        </w:rPr>
        <w:t xml:space="preserve"> </w:t>
      </w:r>
      <w:r>
        <w:rPr>
          <w:rStyle w:val="Ohne"/>
          <w:rFonts w:ascii="IFAO-Grec Unicode" w:hAnsi="IFAO-Grec Unicode"/>
          <w:color w:val="000000"/>
          <w:sz w:val="24"/>
          <w:szCs w:val="24"/>
          <w:u w:color="000000"/>
          <w:rtl w:val="0"/>
          <w:lang w:val="en-US"/>
        </w:rPr>
        <w:t>Roman titulature and chronology. A.D. 235</w:t>
      </w:r>
      <w:r>
        <w:rPr>
          <w:rStyle w:val="Ohne"/>
          <w:rFonts w:ascii="IFAO-Grec Unicode" w:hAnsi="IFAO-Grec Unicode" w:hint="default"/>
          <w:color w:val="000000"/>
          <w:sz w:val="24"/>
          <w:szCs w:val="24"/>
          <w:u w:color="000000"/>
          <w:rtl w:val="0"/>
          <w:lang w:val="en-US"/>
        </w:rPr>
        <w:t>–</w:t>
      </w:r>
      <w:r>
        <w:rPr>
          <w:rStyle w:val="Ohne"/>
          <w:rFonts w:ascii="IFAO-Grec Unicode" w:hAnsi="IFAO-Grec Unicode"/>
          <w:color w:val="000000"/>
          <w:sz w:val="24"/>
          <w:szCs w:val="24"/>
          <w:u w:color="000000"/>
          <w:rtl w:val="0"/>
          <w:lang w:val="en-US"/>
        </w:rPr>
        <w:t>284</w:t>
      </w:r>
      <w:r>
        <w:rPr>
          <w:rStyle w:val="Ohne"/>
          <w:rFonts w:ascii="IFAO-Grec Unicode" w:hAnsi="IFAO-Grec Unicode"/>
          <w:color w:val="000000"/>
          <w:sz w:val="24"/>
          <w:szCs w:val="24"/>
          <w:u w:color="000000"/>
          <w:rtl w:val="0"/>
          <w:lang w:val="de-DE"/>
        </w:rPr>
        <w:t>.</w:t>
      </w:r>
      <w:r>
        <w:rPr>
          <w:rStyle w:val="Ohne"/>
          <w:rFonts w:ascii="IFAO-Grec Unicode" w:hAnsi="IFAO-Grec Unicode"/>
          <w:color w:val="000000"/>
          <w:sz w:val="24"/>
          <w:szCs w:val="24"/>
          <w:u w:color="000000"/>
          <w:rtl w:val="0"/>
          <w:lang w:val="nl-NL"/>
        </w:rPr>
        <w:t xml:space="preserve"> Amsterdam</w:t>
      </w:r>
    </w:p>
    <w:p>
      <w:pPr>
        <w:pStyle w:val="footnote text"/>
        <w:spacing w:line="276" w:lineRule="auto"/>
        <w:jc w:val="both"/>
        <w:rPr>
          <w:rStyle w:val="Ohne"/>
          <w:rFonts w:ascii="IFAO-Grec Unicode" w:cs="IFAO-Grec Unicode" w:hAnsi="IFAO-Grec Unicode" w:eastAsia="IFAO-Grec Unicode"/>
          <w:sz w:val="24"/>
          <w:szCs w:val="24"/>
        </w:rPr>
      </w:pPr>
      <w:r>
        <w:rPr>
          <w:rStyle w:val="Hyperlink.16"/>
          <w:color w:val="0000ff"/>
          <w:sz w:val="24"/>
          <w:szCs w:val="24"/>
          <w:u w:color="0000ff"/>
          <w:lang w:val="en-US"/>
        </w:rPr>
        <w:fldChar w:fldCharType="begin" w:fldLock="0"/>
      </w:r>
      <w:r>
        <w:rPr>
          <w:rStyle w:val="Hyperlink.16"/>
          <w:color w:val="0000ff"/>
          <w:sz w:val="24"/>
          <w:szCs w:val="24"/>
          <w:u w:color="0000ff"/>
          <w:lang w:val="en-US"/>
        </w:rPr>
        <w:instrText xml:space="preserve"> HYPERLINK "https://papyri.info/biblio/96281"</w:instrText>
      </w:r>
      <w:r>
        <w:rPr>
          <w:rStyle w:val="Hyperlink.16"/>
          <w:color w:val="0000ff"/>
          <w:sz w:val="24"/>
          <w:szCs w:val="24"/>
          <w:u w:color="0000ff"/>
          <w:lang w:val="en-US"/>
        </w:rPr>
        <w:fldChar w:fldCharType="separate" w:fldLock="0"/>
      </w:r>
      <w:r>
        <w:rPr>
          <w:rStyle w:val="Hyperlink.16"/>
          <w:color w:val="0000ff"/>
          <w:sz w:val="24"/>
          <w:szCs w:val="24"/>
          <w:u w:color="0000ff"/>
          <w:rtl w:val="0"/>
          <w:lang w:val="en-US"/>
        </w:rPr>
        <w:t>Pedone, M. (2019)</w:t>
      </w:r>
      <w:r>
        <w:rPr/>
        <w:fldChar w:fldCharType="end" w:fldLock="0"/>
      </w:r>
      <w:r>
        <w:rPr>
          <w:rStyle w:val="Ohne"/>
          <w:sz w:val="24"/>
          <w:szCs w:val="24"/>
          <w:rtl w:val="0"/>
          <w:lang w:val="en-US"/>
        </w:rPr>
        <w:t xml:space="preserve"> “</w:t>
      </w:r>
      <w:r>
        <w:rPr>
          <w:rStyle w:val="Ohne"/>
          <w:sz w:val="24"/>
          <w:szCs w:val="24"/>
          <w:rtl w:val="0"/>
          <w:lang w:val="en-US"/>
        </w:rPr>
        <w:t xml:space="preserve">A proposito </w:t>
      </w:r>
      <w:r>
        <w:rPr>
          <w:rStyle w:val="Ohne"/>
          <w:rFonts w:ascii="IFAO-Grec Unicode" w:hAnsi="IFAO-Grec Unicode"/>
          <w:sz w:val="24"/>
          <w:szCs w:val="24"/>
          <w:rtl w:val="0"/>
          <w:lang w:val="en-US"/>
        </w:rPr>
        <w:t>delle nuove acquisizioni testuali in tema di manumissio inter amicos,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Index 47: 23</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46</w:t>
      </w:r>
      <w:r>
        <w:rPr>
          <w:rStyle w:val="Ohne"/>
          <w:rFonts w:ascii="IFAO-Grec Unicode" w:hAnsi="IFAO-Grec Unicode"/>
          <w:sz w:val="24"/>
          <w:szCs w:val="24"/>
          <w:rtl w:val="0"/>
          <w:lang w:val="de-DE"/>
        </w:rPr>
        <w:t>.</w:t>
      </w:r>
    </w:p>
    <w:p>
      <w:pPr>
        <w:pStyle w:val="footnote text"/>
        <w:spacing w:line="276" w:lineRule="auto"/>
        <w:jc w:val="both"/>
        <w:rPr>
          <w:rStyle w:val="Ohne"/>
          <w:rFonts w:ascii="IFAO-Grec Unicode" w:cs="IFAO-Grec Unicode" w:hAnsi="IFAO-Grec Unicode" w:eastAsia="IFAO-Grec Unicode"/>
          <w:sz w:val="24"/>
          <w:szCs w:val="24"/>
        </w:rPr>
      </w:pPr>
      <w:r>
        <w:rPr>
          <w:rStyle w:val="Ohne"/>
          <w:rFonts w:ascii="IFAO-Grec Unicode" w:hAnsi="IFAO-Grec Unicode"/>
          <w:sz w:val="24"/>
          <w:szCs w:val="24"/>
          <w:rtl w:val="0"/>
          <w:lang w:val="en-US"/>
        </w:rPr>
        <w:t xml:space="preserve">Roth, U (2010), </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Peculium, freedom, citizenship: Golden triangle or vicious circle? An act in two parts,</w:t>
      </w:r>
      <w:r>
        <w:rPr>
          <w:rStyle w:val="Ohne"/>
          <w:rFonts w:ascii="IFAO-Grec Unicode" w:hAnsi="IFAO-Grec Unicode" w:hint="default"/>
          <w:sz w:val="24"/>
          <w:szCs w:val="24"/>
          <w:rtl w:val="0"/>
          <w:lang w:val="en-US"/>
        </w:rPr>
        <w:t xml:space="preserve">” </w:t>
      </w:r>
      <w:r>
        <w:rPr>
          <w:rStyle w:val="Ohne"/>
          <w:rFonts w:ascii="IFAO-Grec Unicode" w:hAnsi="IFAO-Grec Unicode"/>
          <w:sz w:val="24"/>
          <w:szCs w:val="24"/>
          <w:rtl w:val="0"/>
          <w:lang w:val="en-US"/>
        </w:rPr>
        <w:t>in U. Roth (ed), By the Sweat of Your Brow: Roman Slavery in Its Socio-Economic Setting, Oxford: 91-120</w:t>
      </w:r>
    </w:p>
    <w:p>
      <w:pPr>
        <w:pStyle w:val="Normal.0"/>
      </w:pPr>
      <w:r>
        <w:rPr>
          <w:rStyle w:val="Hyperlink.12"/>
          <w:color w:val="0000ff"/>
          <w:u w:color="0000ff"/>
          <w:lang w:val="en-US"/>
        </w:rPr>
        <w:fldChar w:fldCharType="begin" w:fldLock="0"/>
      </w:r>
      <w:r>
        <w:rPr>
          <w:rStyle w:val="Hyperlink.12"/>
          <w:color w:val="0000ff"/>
          <w:u w:color="0000ff"/>
          <w:lang w:val="en-US"/>
        </w:rPr>
        <w:instrText xml:space="preserve"> HYPERLINK "https://papyri.info/biblio/96280"</w:instrText>
      </w:r>
      <w:r>
        <w:rPr>
          <w:rStyle w:val="Hyperlink.12"/>
          <w:color w:val="0000ff"/>
          <w:u w:color="0000ff"/>
          <w:lang w:val="en-US"/>
        </w:rPr>
        <w:fldChar w:fldCharType="separate" w:fldLock="0"/>
      </w:r>
      <w:r>
        <w:rPr>
          <w:rStyle w:val="Hyperlink.12"/>
          <w:color w:val="0000ff"/>
          <w:u w:color="0000ff"/>
          <w:rtl w:val="0"/>
          <w:lang w:val="en-US"/>
        </w:rPr>
        <w:t>Sirks, B. (1983)</w:t>
      </w:r>
      <w:r>
        <w:rPr/>
        <w:fldChar w:fldCharType="end" w:fldLock="0"/>
      </w:r>
      <w:r>
        <w:rPr>
          <w:rStyle w:val="apple-converted-space"/>
          <w:rtl w:val="0"/>
          <w:lang w:val="en-US"/>
        </w:rPr>
        <w:t xml:space="preserve"> “</w:t>
      </w:r>
      <w:r>
        <w:rPr>
          <w:rStyle w:val="apple-converted-space"/>
          <w:rtl w:val="0"/>
          <w:lang w:val="en-US"/>
        </w:rPr>
        <w:t>The</w:t>
      </w:r>
      <w:r>
        <w:rPr>
          <w:rStyle w:val="apple-converted-space"/>
          <w:rtl w:val="0"/>
          <w:lang w:val="en-US"/>
        </w:rPr>
        <w:t> </w:t>
      </w:r>
      <w:r>
        <w:rPr>
          <w:rStyle w:val="apple-converted-space"/>
          <w:rtl w:val="0"/>
          <w:lang w:val="en-US"/>
        </w:rPr>
        <w:t>lex Junia</w:t>
      </w:r>
      <w:r>
        <w:rPr>
          <w:rStyle w:val="apple-converted-space"/>
          <w:rtl w:val="0"/>
          <w:lang w:val="en-US"/>
        </w:rPr>
        <w:t> </w:t>
      </w:r>
      <w:r>
        <w:rPr>
          <w:rStyle w:val="apple-converted-space"/>
          <w:rtl w:val="0"/>
          <w:lang w:val="en-US"/>
        </w:rPr>
        <w:t>and the</w:t>
      </w:r>
      <w:r>
        <w:rPr>
          <w:rStyle w:val="apple-converted-space"/>
          <w:rtl w:val="0"/>
          <w:lang w:val="en-US"/>
        </w:rPr>
        <w:t> </w:t>
      </w:r>
      <w:r>
        <w:rPr>
          <w:rStyle w:val="apple-converted-space"/>
          <w:rtl w:val="0"/>
          <w:lang w:val="en-US"/>
        </w:rPr>
        <w:t>effects</w:t>
      </w:r>
      <w:r>
        <w:rPr>
          <w:rStyle w:val="apple-converted-space"/>
          <w:rtl w:val="0"/>
          <w:lang w:val="en-US"/>
        </w:rPr>
        <w:t> </w:t>
      </w:r>
      <w:r>
        <w:rPr>
          <w:rStyle w:val="apple-converted-space"/>
          <w:rtl w:val="0"/>
          <w:lang w:val="en-US"/>
        </w:rPr>
        <w:t>of informal manumission and iteration,</w:t>
      </w:r>
      <w:r>
        <w:rPr>
          <w:rStyle w:val="apple-converted-space"/>
          <w:rtl w:val="0"/>
          <w:lang w:val="en-US"/>
        </w:rPr>
        <w:t xml:space="preserve">” </w:t>
      </w:r>
      <w:r>
        <w:rPr>
          <w:rStyle w:val="apple-converted-space"/>
          <w:rtl w:val="0"/>
          <w:lang w:val="en-US"/>
        </w:rPr>
        <w:t>RIDA 30: 211</w:t>
      </w:r>
      <w:r>
        <w:rPr>
          <w:rStyle w:val="apple-converted-space"/>
          <w:rtl w:val="0"/>
          <w:lang w:val="en-US"/>
        </w:rPr>
        <w:t>–</w:t>
      </w:r>
      <w:r>
        <w:rPr>
          <w:rStyle w:val="apple-converted-space"/>
          <w:rtl w:val="0"/>
          <w:lang w:val="en-US"/>
        </w:rPr>
        <w:t>292</w:t>
      </w:r>
      <w:r>
        <w:rPr>
          <w:rStyle w:val="Ohne"/>
          <w:rtl w:val="0"/>
          <w:lang w:val="de-DE"/>
        </w:rPr>
        <w:t>.</w:t>
      </w:r>
    </w:p>
    <w:p>
      <w:pPr>
        <w:pStyle w:val="footnote text"/>
        <w:spacing w:line="276" w:lineRule="auto"/>
        <w:jc w:val="both"/>
        <w:rPr>
          <w:rStyle w:val="Ohne"/>
          <w:rFonts w:ascii="IFAO-Grec Unicode" w:cs="IFAO-Grec Unicode" w:hAnsi="IFAO-Grec Unicode" w:eastAsia="IFAO-Grec Unicode"/>
          <w:sz w:val="24"/>
          <w:szCs w:val="24"/>
        </w:rPr>
      </w:pPr>
      <w:r>
        <w:rPr>
          <w:rStyle w:val="Hyperlink.17"/>
          <w:color w:val="0000ff"/>
          <w:sz w:val="24"/>
          <w:szCs w:val="24"/>
          <w:u w:color="0000ff"/>
          <w:lang w:val="de-DE"/>
        </w:rPr>
        <w:fldChar w:fldCharType="begin" w:fldLock="0"/>
      </w:r>
      <w:r>
        <w:rPr>
          <w:rStyle w:val="Hyperlink.17"/>
          <w:color w:val="0000ff"/>
          <w:sz w:val="24"/>
          <w:szCs w:val="24"/>
          <w:u w:color="0000ff"/>
          <w:lang w:val="de-DE"/>
        </w:rPr>
        <w:instrText xml:space="preserve"> HYPERLINK "https://papyri.info/biblio/96284"</w:instrText>
      </w:r>
      <w:r>
        <w:rPr>
          <w:rStyle w:val="Hyperlink.17"/>
          <w:color w:val="0000ff"/>
          <w:sz w:val="24"/>
          <w:szCs w:val="24"/>
          <w:u w:color="0000ff"/>
          <w:lang w:val="de-DE"/>
        </w:rPr>
        <w:fldChar w:fldCharType="separate" w:fldLock="0"/>
      </w:r>
      <w:r>
        <w:rPr>
          <w:rStyle w:val="Hyperlink.17"/>
          <w:color w:val="0000ff"/>
          <w:sz w:val="24"/>
          <w:szCs w:val="24"/>
          <w:u w:color="0000ff"/>
          <w:rtl w:val="0"/>
          <w:lang w:val="de-DE"/>
        </w:rPr>
        <w:t>Straus, J. (2020)</w:t>
      </w:r>
      <w:r>
        <w:rPr/>
        <w:fldChar w:fldCharType="end" w:fldLock="0"/>
      </w:r>
      <w:r>
        <w:rPr>
          <w:rStyle w:val="Ohne"/>
          <w:rFonts w:ascii="IFAO-Grec Unicode" w:hAnsi="IFAO-Grec Unicode"/>
          <w:sz w:val="24"/>
          <w:szCs w:val="24"/>
          <w:rtl w:val="0"/>
          <w:lang w:val="de-DE"/>
        </w:rPr>
        <w:t xml:space="preserve"> </w:t>
      </w:r>
      <w:r>
        <w:rPr>
          <w:rStyle w:val="Ohne"/>
          <w:rFonts w:ascii="IFAO-Grec Unicode" w:hAnsi="IFAO-Grec Unicode"/>
          <w:sz w:val="24"/>
          <w:szCs w:val="24"/>
          <w:rtl w:val="0"/>
          <w:lang w:val="en-US"/>
        </w:rPr>
        <w:t>L</w:t>
      </w:r>
      <w:r>
        <w:rPr>
          <w:rStyle w:val="Ohne"/>
          <w:rFonts w:ascii="IFAO-Grec Unicode" w:hAnsi="IFAO-Grec Unicode" w:hint="default"/>
          <w:sz w:val="24"/>
          <w:szCs w:val="24"/>
          <w:rtl w:val="0"/>
          <w:lang w:val="en-US"/>
        </w:rPr>
        <w:t>’</w:t>
      </w:r>
      <w:r>
        <w:rPr>
          <w:rStyle w:val="Ohne"/>
          <w:rFonts w:ascii="IFAO-Grec Unicode" w:hAnsi="IFAO-Grec Unicode"/>
          <w:sz w:val="24"/>
          <w:szCs w:val="24"/>
          <w:rtl w:val="0"/>
          <w:lang w:val="en-US"/>
        </w:rPr>
        <w:t>Esclave dans l</w:t>
      </w:r>
      <w:r>
        <w:rPr>
          <w:rStyle w:val="Ohne"/>
          <w:rFonts w:ascii="IFAO-Grec Unicode" w:hAnsi="IFAO-Grec Unicode" w:hint="default"/>
          <w:sz w:val="24"/>
          <w:szCs w:val="24"/>
          <w:rtl w:val="0"/>
          <w:lang w:val="en-US"/>
        </w:rPr>
        <w:t>’É</w:t>
      </w:r>
      <w:r>
        <w:rPr>
          <w:rStyle w:val="Ohne"/>
          <w:rFonts w:ascii="IFAO-Grec Unicode" w:hAnsi="IFAO-Grec Unicode"/>
          <w:sz w:val="24"/>
          <w:szCs w:val="24"/>
          <w:rtl w:val="0"/>
          <w:lang w:val="en-US"/>
        </w:rPr>
        <w:t>gypte romaine. Choix de documents traduits et comment</w:t>
      </w:r>
      <w:r>
        <w:rPr>
          <w:rStyle w:val="Ohne"/>
          <w:rFonts w:ascii="IFAO-Grec Unicode" w:hAnsi="IFAO-Grec Unicode" w:hint="default"/>
          <w:sz w:val="24"/>
          <w:szCs w:val="24"/>
          <w:rtl w:val="0"/>
          <w:lang w:val="en-US"/>
        </w:rPr>
        <w:t>é</w:t>
      </w:r>
      <w:r>
        <w:rPr>
          <w:rStyle w:val="Ohne"/>
          <w:rFonts w:ascii="IFAO-Grec Unicode" w:hAnsi="IFAO-Grec Unicode"/>
          <w:sz w:val="24"/>
          <w:szCs w:val="24"/>
          <w:rtl w:val="0"/>
          <w:lang w:val="en-US"/>
        </w:rPr>
        <w:t>s</w:t>
      </w:r>
      <w:r>
        <w:rPr>
          <w:rStyle w:val="Ohne"/>
          <w:rFonts w:ascii="IFAO-Grec Unicode" w:hAnsi="IFAO-Grec Unicode"/>
          <w:sz w:val="24"/>
          <w:szCs w:val="24"/>
          <w:rtl w:val="0"/>
          <w:lang w:val="de-DE"/>
        </w:rPr>
        <w:t>.</w:t>
      </w:r>
      <w:r>
        <w:rPr>
          <w:rStyle w:val="Ohne"/>
          <w:rFonts w:ascii="IFAO-Grec Unicode" w:hAnsi="IFAO-Grec Unicode"/>
          <w:sz w:val="24"/>
          <w:szCs w:val="24"/>
          <w:rtl w:val="0"/>
          <w:lang w:val="en-US"/>
        </w:rPr>
        <w:t xml:space="preserve"> Li</w:t>
      </w:r>
      <w:r>
        <w:rPr>
          <w:rStyle w:val="Ohne"/>
          <w:rFonts w:ascii="IFAO-Grec Unicode" w:hAnsi="IFAO-Grec Unicode" w:hint="default"/>
          <w:sz w:val="24"/>
          <w:szCs w:val="24"/>
          <w:rtl w:val="0"/>
          <w:lang w:val="en-US"/>
        </w:rPr>
        <w:t>è</w:t>
      </w:r>
      <w:r>
        <w:rPr>
          <w:rStyle w:val="Ohne"/>
          <w:rFonts w:ascii="IFAO-Grec Unicode" w:hAnsi="IFAO-Grec Unicode"/>
          <w:sz w:val="24"/>
          <w:szCs w:val="24"/>
          <w:rtl w:val="0"/>
          <w:lang w:val="en-US"/>
        </w:rPr>
        <w:t>ge</w:t>
      </w:r>
      <w:r>
        <w:rPr>
          <w:rStyle w:val="Ohne"/>
          <w:rFonts w:ascii="IFAO-Grec Unicode" w:hAnsi="IFAO-Grec Unicode"/>
          <w:sz w:val="24"/>
          <w:szCs w:val="24"/>
          <w:rtl w:val="0"/>
          <w:lang w:val="de-DE"/>
        </w:rPr>
        <w:t>.</w:t>
      </w:r>
    </w:p>
    <w:p>
      <w:pPr>
        <w:pStyle w:val="footnote text"/>
        <w:spacing w:line="276" w:lineRule="auto"/>
        <w:jc w:val="both"/>
        <w:rPr>
          <w:rStyle w:val="Ohne"/>
          <w:rFonts w:ascii="IFAO-Grec Unicode" w:cs="IFAO-Grec Unicode" w:hAnsi="IFAO-Grec Unicode" w:eastAsia="IFAO-Grec Unicode"/>
          <w:color w:val="000000"/>
          <w:sz w:val="24"/>
          <w:szCs w:val="24"/>
          <w:u w:color="000000"/>
        </w:rPr>
      </w:pPr>
      <w:r>
        <w:rPr>
          <w:rStyle w:val="Hyperlink.16"/>
          <w:color w:val="0000ff"/>
          <w:sz w:val="24"/>
          <w:szCs w:val="24"/>
          <w:u w:color="0000ff"/>
          <w:lang w:val="en-US"/>
        </w:rPr>
        <w:fldChar w:fldCharType="begin" w:fldLock="0"/>
      </w:r>
      <w:r>
        <w:rPr>
          <w:rStyle w:val="Hyperlink.16"/>
          <w:color w:val="0000ff"/>
          <w:sz w:val="24"/>
          <w:szCs w:val="24"/>
          <w:u w:color="0000ff"/>
          <w:lang w:val="en-US"/>
        </w:rPr>
        <w:instrText xml:space="preserve"> HYPERLINK "https://papyri.info/biblio/96279"</w:instrText>
      </w:r>
      <w:r>
        <w:rPr>
          <w:rStyle w:val="Hyperlink.16"/>
          <w:color w:val="0000ff"/>
          <w:sz w:val="24"/>
          <w:szCs w:val="24"/>
          <w:u w:color="0000ff"/>
          <w:lang w:val="en-US"/>
        </w:rPr>
        <w:fldChar w:fldCharType="separate" w:fldLock="0"/>
      </w:r>
      <w:r>
        <w:rPr>
          <w:rStyle w:val="Hyperlink.16"/>
          <w:color w:val="0000ff"/>
          <w:sz w:val="24"/>
          <w:szCs w:val="24"/>
          <w:u w:color="0000ff"/>
          <w:rtl w:val="0"/>
          <w:lang w:val="en-US"/>
        </w:rPr>
        <w:t>Stornaiuolo, A. (2019)</w:t>
      </w:r>
      <w:r>
        <w:rPr/>
        <w:fldChar w:fldCharType="end" w:fldLock="0"/>
      </w:r>
      <w:r>
        <w:rPr>
          <w:rStyle w:val="Ohne"/>
          <w:rFonts w:ascii="IFAO-Grec Unicode" w:hAnsi="IFAO-Grec Unicode" w:hint="default"/>
          <w:color w:val="000000"/>
          <w:sz w:val="24"/>
          <w:szCs w:val="24"/>
          <w:u w:color="000000"/>
          <w:rtl w:val="0"/>
          <w:lang w:val="en-US"/>
        </w:rPr>
        <w:t xml:space="preserve"> “</w:t>
      </w:r>
      <w:r>
        <w:rPr>
          <w:rStyle w:val="Ohne"/>
          <w:rFonts w:ascii="IFAO-Grec Unicode" w:hAnsi="IFAO-Grec Unicode"/>
          <w:color w:val="000000"/>
          <w:sz w:val="24"/>
          <w:szCs w:val="24"/>
          <w:u w:color="000000"/>
          <w:rtl w:val="0"/>
          <w:lang w:val="en-US"/>
        </w:rPr>
        <w:t>An unpublished manumissio inter amicos (P.Mich. inv. 5688c),</w:t>
      </w:r>
      <w:r>
        <w:rPr>
          <w:rStyle w:val="Ohne"/>
          <w:rFonts w:ascii="IFAO-Grec Unicode" w:hAnsi="IFAO-Grec Unicode" w:hint="default"/>
          <w:color w:val="000000"/>
          <w:sz w:val="24"/>
          <w:szCs w:val="24"/>
          <w:u w:color="000000"/>
          <w:rtl w:val="0"/>
          <w:lang w:val="en-US"/>
        </w:rPr>
        <w:t xml:space="preserve">” </w:t>
      </w:r>
      <w:r>
        <w:rPr>
          <w:rStyle w:val="Ohne"/>
          <w:rFonts w:ascii="IFAO-Grec Unicode" w:hAnsi="IFAO-Grec Unicode"/>
          <w:color w:val="000000"/>
          <w:sz w:val="24"/>
          <w:szCs w:val="24"/>
          <w:u w:color="000000"/>
          <w:rtl w:val="0"/>
          <w:lang w:val="en-US"/>
        </w:rPr>
        <w:t>AnPap. 31: 43</w:t>
      </w:r>
      <w:r>
        <w:rPr>
          <w:rStyle w:val="Ohne"/>
          <w:rFonts w:ascii="IFAO-Grec Unicode" w:hAnsi="IFAO-Grec Unicode" w:hint="default"/>
          <w:color w:val="000000"/>
          <w:sz w:val="24"/>
          <w:szCs w:val="24"/>
          <w:u w:color="000000"/>
          <w:rtl w:val="0"/>
          <w:lang w:val="en-US"/>
        </w:rPr>
        <w:t>–</w:t>
      </w:r>
      <w:r>
        <w:rPr>
          <w:rStyle w:val="Ohne"/>
          <w:rFonts w:ascii="IFAO-Grec Unicode" w:hAnsi="IFAO-Grec Unicode"/>
          <w:color w:val="000000"/>
          <w:sz w:val="24"/>
          <w:szCs w:val="24"/>
          <w:u w:color="000000"/>
          <w:rtl w:val="0"/>
          <w:lang w:val="en-US"/>
        </w:rPr>
        <w:t>59</w:t>
      </w:r>
      <w:r>
        <w:rPr>
          <w:rStyle w:val="Ohne"/>
          <w:rFonts w:ascii="IFAO-Grec Unicode" w:hAnsi="IFAO-Grec Unicode"/>
          <w:color w:val="000000"/>
          <w:sz w:val="24"/>
          <w:szCs w:val="24"/>
          <w:u w:color="000000"/>
          <w:rtl w:val="0"/>
          <w:lang w:val="de-DE"/>
        </w:rPr>
        <w:t>.</w:t>
      </w:r>
    </w:p>
    <w:p>
      <w:pPr>
        <w:pStyle w:val="footnote text"/>
        <w:spacing w:line="276" w:lineRule="auto"/>
        <w:jc w:val="both"/>
        <w:rPr>
          <w:rStyle w:val="Ohne"/>
          <w:color w:val="0000ff"/>
          <w:sz w:val="24"/>
          <w:szCs w:val="24"/>
          <w:u w:color="0000ff"/>
        </w:rPr>
      </w:pPr>
      <w:r>
        <w:rPr>
          <w:rStyle w:val="Hyperlink.16"/>
          <w:color w:val="0000ff"/>
          <w:sz w:val="24"/>
          <w:szCs w:val="24"/>
          <w:u w:color="0000ff"/>
          <w:lang w:val="en-US"/>
        </w:rPr>
        <w:fldChar w:fldCharType="begin" w:fldLock="0"/>
      </w:r>
      <w:r>
        <w:rPr>
          <w:rStyle w:val="Hyperlink.16"/>
          <w:color w:val="0000ff"/>
          <w:sz w:val="24"/>
          <w:szCs w:val="24"/>
          <w:u w:color="0000ff"/>
          <w:lang w:val="en-US"/>
        </w:rPr>
        <w:instrText xml:space="preserve"> HYPERLINK "https://papyri.info/biblio/84715"</w:instrText>
      </w:r>
      <w:r>
        <w:rPr>
          <w:rStyle w:val="Hyperlink.16"/>
          <w:color w:val="0000ff"/>
          <w:sz w:val="24"/>
          <w:szCs w:val="24"/>
          <w:u w:color="0000ff"/>
          <w:lang w:val="en-US"/>
        </w:rPr>
        <w:fldChar w:fldCharType="separate" w:fldLock="0"/>
      </w:r>
      <w:r>
        <w:rPr>
          <w:rStyle w:val="Hyperlink.16"/>
          <w:color w:val="0000ff"/>
          <w:sz w:val="24"/>
          <w:szCs w:val="24"/>
          <w:u w:color="0000ff"/>
          <w:rtl w:val="0"/>
          <w:lang w:val="en-US"/>
        </w:rPr>
        <w:t>Strobel, B. (2014)</w:t>
      </w:r>
      <w:r>
        <w:rPr/>
        <w:fldChar w:fldCharType="end" w:fldLock="0"/>
      </w:r>
      <w:r>
        <w:rPr>
          <w:rStyle w:val="Ohne"/>
          <w:sz w:val="24"/>
          <w:szCs w:val="24"/>
          <w:rtl w:val="0"/>
          <w:lang w:val="en-US"/>
        </w:rPr>
        <w:t xml:space="preserve"> R</w:t>
      </w:r>
      <w:r>
        <w:rPr>
          <w:rStyle w:val="Ohne"/>
          <w:sz w:val="24"/>
          <w:szCs w:val="24"/>
          <w:rtl w:val="0"/>
          <w:lang w:val="en-US"/>
        </w:rPr>
        <w:t>ö</w:t>
      </w:r>
      <w:r>
        <w:rPr>
          <w:rStyle w:val="Ohne"/>
          <w:sz w:val="24"/>
          <w:szCs w:val="24"/>
          <w:rtl w:val="0"/>
          <w:lang w:val="en-US"/>
        </w:rPr>
        <w:t xml:space="preserve">mische Testamentsurkunden aus </w:t>
      </w:r>
      <w:r>
        <w:rPr>
          <w:rStyle w:val="Ohne"/>
          <w:sz w:val="24"/>
          <w:szCs w:val="24"/>
          <w:rtl w:val="0"/>
          <w:lang w:val="en-US"/>
        </w:rPr>
        <w:t>Ä</w:t>
      </w:r>
      <w:r>
        <w:rPr>
          <w:rStyle w:val="Ohne"/>
          <w:sz w:val="24"/>
          <w:szCs w:val="24"/>
          <w:rtl w:val="0"/>
          <w:lang w:val="en-US"/>
        </w:rPr>
        <w:t>gypten vor und nach der</w:t>
      </w:r>
      <w:r>
        <w:rPr>
          <w:rStyle w:val="Ohne"/>
          <w:sz w:val="24"/>
          <w:szCs w:val="24"/>
          <w:rtl w:val="0"/>
          <w:lang w:val="en-US"/>
        </w:rPr>
        <w:t> </w:t>
      </w:r>
      <w:r>
        <w:rPr>
          <w:rStyle w:val="Ohne"/>
          <w:sz w:val="24"/>
          <w:szCs w:val="24"/>
          <w:rtl w:val="0"/>
          <w:lang w:val="en-US"/>
        </w:rPr>
        <w:t>Constitutio Antoniniana. Munich</w:t>
      </w:r>
      <w:r>
        <w:rPr>
          <w:rStyle w:val="Ohne"/>
          <w:sz w:val="24"/>
          <w:szCs w:val="24"/>
          <w:rtl w:val="0"/>
          <w:lang w:val="de-DE"/>
        </w:rPr>
        <w:t>.</w:t>
      </w:r>
    </w:p>
    <w:p>
      <w:pPr>
        <w:pStyle w:val="Normal.0"/>
      </w:pPr>
      <w:r>
        <w:rPr>
          <w:rStyle w:val="Hyperlink.7"/>
          <w:color w:val="0000ff"/>
          <w:u w:color="0000ff"/>
          <w:lang w:val="de-DE"/>
        </w:rPr>
        <w:fldChar w:fldCharType="begin" w:fldLock="0"/>
      </w:r>
      <w:r>
        <w:rPr>
          <w:rStyle w:val="Hyperlink.7"/>
          <w:color w:val="0000ff"/>
          <w:u w:color="0000ff"/>
          <w:lang w:val="de-DE"/>
        </w:rPr>
        <w:instrText xml:space="preserve"> HYPERLINK "https://papyri.info/biblio/77992"</w:instrText>
      </w:r>
      <w:r>
        <w:rPr>
          <w:rStyle w:val="Hyperlink.7"/>
          <w:color w:val="0000ff"/>
          <w:u w:color="0000ff"/>
          <w:lang w:val="de-DE"/>
        </w:rPr>
        <w:fldChar w:fldCharType="separate" w:fldLock="0"/>
      </w:r>
      <w:r>
        <w:rPr>
          <w:rStyle w:val="Hyperlink.7"/>
          <w:color w:val="0000ff"/>
          <w:u w:color="0000ff"/>
          <w:rtl w:val="0"/>
          <w:lang w:val="de-DE"/>
        </w:rPr>
        <w:t>van Minnen, P. and K.A. Worp (2009)</w:t>
      </w:r>
      <w:r>
        <w:rPr/>
        <w:fldChar w:fldCharType="end" w:fldLock="0"/>
      </w:r>
      <w:r>
        <w:rPr>
          <w:rStyle w:val="apple-converted-space"/>
          <w:rtl w:val="0"/>
          <w:lang w:val="en-US"/>
        </w:rPr>
        <w:t xml:space="preserve"> “</w:t>
      </w:r>
      <w:r>
        <w:rPr>
          <w:rStyle w:val="apple-converted-space"/>
          <w:rtl w:val="0"/>
          <w:lang w:val="en-US"/>
        </w:rPr>
        <w:t>A Latin Manumission Tax Tablet in Los Angeles,</w:t>
      </w:r>
      <w:r>
        <w:rPr>
          <w:rStyle w:val="apple-converted-space"/>
          <w:rtl w:val="0"/>
          <w:lang w:val="en-US"/>
        </w:rPr>
        <w:t>” </w:t>
      </w:r>
      <w:r>
        <w:rPr>
          <w:rStyle w:val="apple-converted-space"/>
          <w:rtl w:val="0"/>
          <w:lang w:val="en-US"/>
        </w:rPr>
        <w:t>BASP 46: 15</w:t>
      </w:r>
      <w:r>
        <w:rPr>
          <w:rStyle w:val="apple-converted-space"/>
          <w:rtl w:val="0"/>
          <w:lang w:val="en-US"/>
        </w:rPr>
        <w:t>–</w:t>
      </w:r>
      <w:r>
        <w:rPr>
          <w:rStyle w:val="apple-converted-space"/>
          <w:rtl w:val="0"/>
          <w:lang w:val="en-US"/>
        </w:rPr>
        <w:t>22</w:t>
      </w:r>
      <w:r>
        <w:rPr>
          <w:rStyle w:val="Ohne"/>
          <w:rtl w:val="0"/>
          <w:lang w:val="de-DE"/>
        </w:rPr>
        <w:t>.</w:t>
      </w:r>
    </w:p>
    <w:p>
      <w:pPr>
        <w:pStyle w:val="Normal.0"/>
      </w:pPr>
      <w:r>
        <w:rPr>
          <w:rStyle w:val="Hyperlink.7"/>
          <w:color w:val="0000ff"/>
          <w:u w:color="0000ff"/>
          <w:lang w:val="de-DE"/>
        </w:rPr>
        <w:fldChar w:fldCharType="begin" w:fldLock="0"/>
      </w:r>
      <w:r>
        <w:rPr>
          <w:rStyle w:val="Hyperlink.7"/>
          <w:color w:val="0000ff"/>
          <w:u w:color="0000ff"/>
          <w:lang w:val="de-DE"/>
        </w:rPr>
        <w:instrText xml:space="preserve"> HYPERLINK "https://papyri.info/biblio/41988"</w:instrText>
      </w:r>
      <w:r>
        <w:rPr>
          <w:rStyle w:val="Hyperlink.7"/>
          <w:color w:val="0000ff"/>
          <w:u w:color="0000ff"/>
          <w:lang w:val="de-DE"/>
        </w:rPr>
        <w:fldChar w:fldCharType="separate" w:fldLock="0"/>
      </w:r>
      <w:r>
        <w:rPr>
          <w:rStyle w:val="Hyperlink.7"/>
          <w:color w:val="0000ff"/>
          <w:u w:color="0000ff"/>
          <w:rtl w:val="0"/>
          <w:lang w:val="de-DE"/>
        </w:rPr>
        <w:t>Volterra, E. (1956)</w:t>
      </w:r>
      <w:r>
        <w:rPr/>
        <w:fldChar w:fldCharType="end" w:fldLock="0"/>
      </w:r>
      <w:r>
        <w:rPr>
          <w:rStyle w:val="apple-converted-space"/>
          <w:rtl w:val="0"/>
          <w:lang w:val="en-US"/>
        </w:rPr>
        <w:t xml:space="preserve"> “</w:t>
      </w:r>
      <w:r>
        <w:rPr>
          <w:rStyle w:val="apple-converted-space"/>
          <w:rtl w:val="0"/>
          <w:lang w:val="en-US"/>
        </w:rPr>
        <w:t>Manomissioni di schiavi compiute da peregrini,</w:t>
      </w:r>
      <w:r>
        <w:rPr>
          <w:rStyle w:val="apple-converted-space"/>
          <w:rtl w:val="0"/>
          <w:lang w:val="en-US"/>
        </w:rPr>
        <w:t xml:space="preserve">” </w:t>
      </w:r>
      <w:r>
        <w:rPr>
          <w:rStyle w:val="apple-converted-space"/>
          <w:rtl w:val="0"/>
          <w:lang w:val="en-US"/>
        </w:rPr>
        <w:t>in: Studi de Francisci, vol. 5, Milano: 73</w:t>
      </w:r>
      <w:r>
        <w:rPr>
          <w:rStyle w:val="apple-converted-space"/>
          <w:rtl w:val="0"/>
          <w:lang w:val="en-US"/>
        </w:rPr>
        <w:t>–</w:t>
      </w:r>
      <w:r>
        <w:rPr>
          <w:rStyle w:val="apple-converted-space"/>
          <w:rtl w:val="0"/>
          <w:lang w:val="en-US"/>
        </w:rPr>
        <w:t>106</w:t>
      </w:r>
      <w:r>
        <w:rPr>
          <w:rStyle w:val="Ohne"/>
          <w:rtl w:val="0"/>
          <w:lang w:val="de-DE"/>
        </w:rPr>
        <w:t>.</w:t>
      </w:r>
      <w:r>
        <w:rPr>
          <w:rStyle w:val="Ohne"/>
          <w:rFonts w:ascii="IFAO-Grec Unicode" w:cs="IFAO-Grec Unicode" w:hAnsi="IFAO-Grec Unicode" w:eastAsia="IFAO-Grec Unicode"/>
          <w:sz w:val="20"/>
          <w:szCs w:val="20"/>
        </w:rPr>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IFAO-Grec Unicode">
    <w:charset w:val="00"/>
    <w:family w:val="roman"/>
    <w:pitch w:val="default"/>
  </w:font>
  <w:font w:name="Times">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Ohne"/>
          <w:rFonts w:ascii="IFAO-Grec Unicode" w:cs="IFAO-Grec Unicode" w:hAnsi="IFAO-Grec Unicode" w:eastAsia="IFAO-Grec Unicode"/>
          <w:vertAlign w:val="superscript"/>
        </w:rPr>
        <w:footnoteRef/>
      </w:r>
      <w:r>
        <w:rPr>
          <w:rStyle w:val="Ohne"/>
          <w:rtl w:val="0"/>
          <w:lang w:val="de-DE"/>
        </w:rPr>
        <w:t xml:space="preserve"> </w:t>
      </w:r>
      <w:r>
        <w:rPr>
          <w:rStyle w:val="apple-converted-space"/>
          <w:rtl w:val="0"/>
          <w:lang w:val="en-US"/>
        </w:rPr>
        <w:t>Gundel 1968: 5.</w:t>
      </w:r>
      <w:r>
        <w:rPr>
          <w:rStyle w:val="Ohne"/>
          <w:rtl w:val="0"/>
          <w:lang w:val="de-DE"/>
        </w:rPr>
        <w:t xml:space="preserve">   </w:t>
      </w:r>
    </w:p>
  </w:footnote>
  <w:footnote w:id="2">
    <w:p>
      <w:pPr>
        <w:pStyle w:val="footnote text"/>
      </w:pPr>
      <w:r>
        <w:rPr>
          <w:rStyle w:val="Ohne"/>
          <w:rFonts w:ascii="IFAO-Grec Unicode" w:cs="IFAO-Grec Unicode" w:hAnsi="IFAO-Grec Unicode" w:eastAsia="IFAO-Grec Unicode"/>
          <w:vertAlign w:val="superscript"/>
        </w:rPr>
        <w:footnoteRef/>
      </w:r>
      <w:r>
        <w:rPr>
          <w:rtl w:val="0"/>
        </w:rPr>
        <w:t xml:space="preserve"> Pedone 2019:</w:t>
      </w:r>
      <w:r>
        <w:rPr>
          <w:rStyle w:val="Ohne"/>
          <w:rFonts w:ascii="IFAO-Grec Unicode" w:hAnsi="IFAO-Grec Unicode"/>
          <w:rtl w:val="0"/>
          <w:lang w:val="en-US"/>
        </w:rPr>
        <w:t xml:space="preserve"> 25</w:t>
      </w:r>
      <w:r>
        <w:rPr>
          <w:rStyle w:val="Ohne"/>
          <w:rFonts w:ascii="IFAO-Grec Unicode" w:hAnsi="IFAO-Grec Unicode" w:hint="default"/>
          <w:rtl w:val="0"/>
          <w:lang w:val="en-US"/>
        </w:rPr>
        <w:t>–</w:t>
      </w:r>
      <w:r>
        <w:rPr>
          <w:rStyle w:val="Ohne"/>
          <w:rFonts w:ascii="IFAO-Grec Unicode" w:hAnsi="IFAO-Grec Unicode"/>
          <w:rtl w:val="0"/>
          <w:lang w:val="en-US"/>
        </w:rPr>
        <w:t>26.</w:t>
      </w:r>
    </w:p>
  </w:footnote>
  <w:footnote w:id="3">
    <w:p>
      <w:pPr>
        <w:pStyle w:val="footnote text"/>
        <w:jc w:val="both"/>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The events in Egypt seen through the numismatic evidence are discussed and re-examined by </w:t>
      </w:r>
      <w:r>
        <w:rPr>
          <w:rStyle w:val="Hyperlink.3"/>
        </w:rPr>
        <w:fldChar w:fldCharType="begin" w:fldLock="0"/>
      </w:r>
      <w:r>
        <w:rPr>
          <w:rStyle w:val="Hyperlink.3"/>
        </w:rPr>
        <w:instrText xml:space="preserve"> HYPERLINK "https://papyri.info/biblio/89645"</w:instrText>
      </w:r>
      <w:r>
        <w:rPr>
          <w:rStyle w:val="Hyperlink.3"/>
        </w:rPr>
        <w:fldChar w:fldCharType="separate" w:fldLock="0"/>
      </w:r>
      <w:r>
        <w:rPr>
          <w:rStyle w:val="Hyperlink.3"/>
          <w:rtl w:val="0"/>
          <w:lang w:val="en-US"/>
        </w:rPr>
        <w:t>Legutko (2002)</w:t>
      </w:r>
      <w:r>
        <w:rPr/>
        <w:fldChar w:fldCharType="end" w:fldLock="0"/>
      </w:r>
      <w:r>
        <w:rPr>
          <w:rStyle w:val="Ohne"/>
          <w:rFonts w:ascii="IFAO-Grec Unicode" w:hAnsi="IFAO-Grec Unicode"/>
          <w:rtl w:val="0"/>
          <w:lang w:val="en-US"/>
        </w:rPr>
        <w:t>.</w:t>
      </w:r>
    </w:p>
  </w:footnote>
  <w:footnote w:id="4">
    <w:p>
      <w:pPr>
        <w:pStyle w:val="footnote text"/>
        <w:jc w:val="both"/>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w:t>
      </w:r>
      <w:r>
        <w:rPr>
          <w:rStyle w:val="Hyperlink.3"/>
        </w:rPr>
        <w:fldChar w:fldCharType="begin" w:fldLock="0"/>
      </w:r>
      <w:r>
        <w:rPr>
          <w:rStyle w:val="Hyperlink.3"/>
        </w:rPr>
        <w:instrText xml:space="preserve"> HYPERLINK "https://papyri.info/ddbdp/p.oxy;49;3476"</w:instrText>
      </w:r>
      <w:r>
        <w:rPr>
          <w:rStyle w:val="Hyperlink.3"/>
        </w:rPr>
        <w:fldChar w:fldCharType="separate" w:fldLock="0"/>
      </w:r>
      <w:r>
        <w:rPr>
          <w:rStyle w:val="Hyperlink.3"/>
          <w:rtl w:val="0"/>
          <w:lang w:val="en-US"/>
        </w:rPr>
        <w:t>P.Oxy. 49 3476</w:t>
      </w:r>
      <w:r>
        <w:rPr/>
        <w:fldChar w:fldCharType="end" w:fldLock="0"/>
      </w:r>
      <w:r>
        <w:rPr>
          <w:rStyle w:val="Ohne"/>
          <w:rFonts w:ascii="IFAO-Grec Unicode" w:hAnsi="IFAO-Grec Unicode"/>
          <w:rtl w:val="0"/>
          <w:lang w:val="en-US"/>
        </w:rPr>
        <w:t>.</w:t>
      </w:r>
    </w:p>
  </w:footnote>
  <w:footnote w:id="5">
    <w:p>
      <w:pPr>
        <w:pStyle w:val="footnote text"/>
        <w:jc w:val="both"/>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w:t>
      </w:r>
      <w:r>
        <w:rPr>
          <w:rStyle w:val="Hyperlink.3"/>
        </w:rPr>
        <w:fldChar w:fldCharType="begin" w:fldLock="0"/>
      </w:r>
      <w:r>
        <w:rPr>
          <w:rStyle w:val="Hyperlink.3"/>
        </w:rPr>
        <w:instrText xml:space="preserve"> HYPERLINK "https://papyri.info/ddbdp/p.oxy;67;4595"</w:instrText>
      </w:r>
      <w:r>
        <w:rPr>
          <w:rStyle w:val="Hyperlink.3"/>
        </w:rPr>
        <w:fldChar w:fldCharType="separate" w:fldLock="0"/>
      </w:r>
      <w:r>
        <w:rPr>
          <w:rStyle w:val="Hyperlink.3"/>
          <w:rtl w:val="0"/>
          <w:lang w:val="en-US"/>
        </w:rPr>
        <w:t>P.Oxy. 67 4595</w:t>
      </w:r>
      <w:r>
        <w:rPr/>
        <w:fldChar w:fldCharType="end" w:fldLock="0"/>
      </w:r>
      <w:r>
        <w:rPr>
          <w:rStyle w:val="Ohne"/>
          <w:rFonts w:ascii="IFAO-Grec Unicode" w:hAnsi="IFAO-Grec Unicode"/>
          <w:rtl w:val="0"/>
          <w:lang w:val="en-US"/>
        </w:rPr>
        <w:t>.</w:t>
      </w:r>
    </w:p>
  </w:footnote>
  <w:footnote w:id="6">
    <w:p>
      <w:pPr>
        <w:pStyle w:val="footnote text"/>
        <w:jc w:val="both"/>
      </w:pPr>
      <w:r>
        <w:rPr>
          <w:rStyle w:val="Ohne"/>
          <w:rFonts w:ascii="IFAO-Grec Unicode" w:cs="IFAO-Grec Unicode" w:hAnsi="IFAO-Grec Unicode" w:eastAsia="IFAO-Grec Unicode"/>
          <w:vertAlign w:val="superscript"/>
        </w:rPr>
        <w:footnoteRef/>
      </w:r>
      <w:r>
        <w:rPr>
          <w:rStyle w:val="apple-converted-space"/>
          <w:rtl w:val="0"/>
          <w:lang w:val="en-US"/>
        </w:rPr>
        <w:t xml:space="preserve">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"https://papyri.info/biblio/89645"</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Legutko (2002)</w:t>
      </w:r>
      <w:r>
        <w:rPr/>
        <w:fldChar w:fldCharType="end" w:fldLock="0"/>
      </w:r>
      <w:r>
        <w:rPr>
          <w:rStyle w:val="apple-converted-space"/>
          <w:rtl w:val="0"/>
          <w:lang w:val="en-US"/>
        </w:rPr>
        <w:t>:</w:t>
      </w:r>
      <w:r>
        <w:rPr>
          <w:rStyle w:val="Ohne"/>
          <w:rFonts w:ascii="IFAO-Grec Unicode" w:hAnsi="IFAO-Grec Unicode"/>
          <w:rtl w:val="0"/>
          <w:lang w:val="en-US"/>
        </w:rPr>
        <w:t xml:space="preserve">148. </w:t>
      </w:r>
      <w:r>
        <w:rPr>
          <w:rStyle w:val="Ohne"/>
          <w:rFonts w:ascii="IFAO-Grec Unicode" w:hAnsi="IFAO-Grec Unicode"/>
          <w:rtl w:val="0"/>
          <w:lang w:val="de-DE"/>
        </w:rPr>
        <w:t xml:space="preserve">See also,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"https://papyri.info/biblio/80283"</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Johne, Hartmann, Gerhardt 2008</w:t>
      </w:r>
      <w:r>
        <w:rPr/>
        <w:fldChar w:fldCharType="end" w:fldLock="0"/>
      </w:r>
      <w:r>
        <w:rPr>
          <w:rStyle w:val="Ohne"/>
          <w:rFonts w:ascii="IFAO-Grec Unicode" w:hAnsi="IFAO-Grec Unicode"/>
          <w:rtl w:val="0"/>
          <w:lang w:val="en-US"/>
        </w:rPr>
        <w:t>: 807.</w:t>
      </w:r>
    </w:p>
  </w:footnote>
  <w:footnote w:id="7">
    <w:p>
      <w:pPr>
        <w:pStyle w:val="footnote text"/>
        <w:jc w:val="both"/>
      </w:pPr>
      <w:r>
        <w:rPr>
          <w:rStyle w:val="Ohne"/>
          <w:rFonts w:ascii="IFAO-Grec Unicode" w:cs="IFAO-Grec Unicode" w:hAnsi="IFAO-Grec Unicode" w:eastAsia="IFAO-Grec Unicode"/>
          <w:vertAlign w:val="superscript"/>
        </w:rPr>
        <w:footnoteRef/>
      </w:r>
      <w:r>
        <w:rPr>
          <w:rStyle w:val="Ohne"/>
          <w:rFonts w:ascii="Times" w:hAnsi="Times"/>
          <w:rtl w:val="0"/>
          <w:lang w:val="en-US"/>
        </w:rPr>
        <w:t xml:space="preserve"> I presume that the titles are not abbreviated, which could decrease the number of characters, as is the case in all other examples we have with Gallien.</w:t>
      </w:r>
    </w:p>
  </w:footnote>
  <w:footnote w:id="8">
    <w:p>
      <w:pPr>
        <w:pStyle w:val="footnote text"/>
        <w:jc w:val="both"/>
      </w:pPr>
      <w:r>
        <w:rPr>
          <w:rStyle w:val="Ohne"/>
          <w:rFonts w:ascii="IFAO-Grec Unicode" w:cs="IFAO-Grec Unicode" w:hAnsi="IFAO-Grec Unicode" w:eastAsia="IFAO-Grec Unicode"/>
          <w:shd w:val="clear" w:color="auto" w:fill="ffffff"/>
          <w:vertAlign w:val="superscript"/>
        </w:rPr>
        <w:footnoteRef/>
      </w:r>
      <w:r>
        <w:rPr>
          <w:rStyle w:val="Ohne"/>
          <w:rFonts w:ascii="Times" w:hAnsi="Times"/>
          <w:rtl w:val="0"/>
          <w:lang w:val="en-US"/>
        </w:rPr>
        <w:t xml:space="preserve">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"https://papyri.info/ddbdp/p.mich;7;462"</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P.Mich. 7 462 = CPL 171 = FIRA III 10 bis</w:t>
      </w:r>
      <w:r>
        <w:rPr/>
        <w:fldChar w:fldCharType="end" w:fldLock="0"/>
      </w:r>
      <w:r>
        <w:rPr>
          <w:rStyle w:val="Ohne"/>
          <w:rFonts w:ascii="IFAO-Grec Unicode" w:hAnsi="IFAO-Grec Unicode"/>
          <w:rtl w:val="0"/>
          <w:lang w:val="en-US"/>
        </w:rPr>
        <w:t xml:space="preserve">, l. 3 =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"https://papyri.info/biblio/77992"</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van Minnen, Worp 2009:</w:t>
      </w:r>
      <w:r>
        <w:rPr/>
        <w:fldChar w:fldCharType="end" w:fldLock="0"/>
      </w:r>
      <w:r>
        <w:rPr>
          <w:rStyle w:val="Ohne"/>
          <w:rFonts w:ascii="IFAO-Grec Unicode" w:hAnsi="IFAO-Grec Unicode"/>
          <w:rtl w:val="0"/>
          <w:lang w:val="en-US"/>
        </w:rPr>
        <w:t xml:space="preserve"> 19: 2nd-century receipt for payment of vicesima resulting from manumissio vindicta;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"https://papyri.info/biblio/77992"</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van Minnen, Worp 2009:</w:t>
      </w:r>
      <w:r>
        <w:rPr/>
        <w:fldChar w:fldCharType="end" w:fldLock="0"/>
      </w:r>
      <w:r>
        <w:rPr>
          <w:rStyle w:val="Ohne"/>
          <w:rFonts w:ascii="IFAO-Grec Unicode" w:hAnsi="IFAO-Grec Unicode"/>
          <w:rtl w:val="0"/>
          <w:lang w:val="en-US"/>
        </w:rPr>
        <w:t xml:space="preserve"> similar receipt dated to late 2nd or 3rd c., but with no explicit mention of the manumissio vidicta; </w:t>
      </w:r>
      <w:r>
        <w:rPr>
          <w:rStyle w:val="Hyperlink.6"/>
          <w:rFonts w:ascii="IFAO-Grec Unicode" w:cs="IFAO-Grec Unicode" w:hAnsi="IFAO-Grec Unicode" w:eastAsia="IFAO-Grec Unicode"/>
          <w:color w:val="0000ff"/>
          <w:u w:color="0000ff"/>
          <w:lang w:val="en-US"/>
        </w:rPr>
        <w:fldChar w:fldCharType="begin" w:fldLock="0"/>
      </w:r>
      <w:r>
        <w:rPr>
          <w:rStyle w:val="Hyperlink.6"/>
          <w:rFonts w:ascii="IFAO-Grec Unicode" w:cs="IFAO-Grec Unicode" w:hAnsi="IFAO-Grec Unicode" w:eastAsia="IFAO-Grec Unicode"/>
          <w:color w:val="0000ff"/>
          <w:u w:color="0000ff"/>
          <w:lang w:val="en-US"/>
        </w:rPr>
        <w:instrText xml:space="preserve"> HYPERLINK "https://papyri.info/ddbdp/p.diog;;7"</w:instrText>
      </w:r>
      <w:r>
        <w:rPr>
          <w:rStyle w:val="Hyperlink.6"/>
          <w:rFonts w:ascii="IFAO-Grec Unicode" w:cs="IFAO-Grec Unicode" w:hAnsi="IFAO-Grec Unicode" w:eastAsia="IFAO-Grec Unicode"/>
          <w:color w:val="0000ff"/>
          <w:u w:color="0000ff"/>
          <w:lang w:val="en-US"/>
        </w:rPr>
        <w:fldChar w:fldCharType="separate" w:fldLock="0"/>
      </w:r>
      <w:r>
        <w:rPr>
          <w:rStyle w:val="Hyperlink.6"/>
          <w:rFonts w:ascii="IFAO-Grec Unicode" w:hAnsi="IFAO-Grec Unicode"/>
          <w:color w:val="0000ff"/>
          <w:u w:color="0000ff"/>
          <w:rtl w:val="0"/>
          <w:lang w:val="en-US"/>
        </w:rPr>
        <w:t>P. Diog. 7</w:t>
      </w:r>
      <w:r>
        <w:rPr/>
        <w:fldChar w:fldCharType="end" w:fldLock="0"/>
      </w:r>
      <w:r>
        <w:rPr>
          <w:rStyle w:val="Ohne"/>
          <w:rFonts w:ascii="IFAO-Grec Unicode" w:hAnsi="IFAO-Grec Unicode"/>
          <w:rtl w:val="0"/>
          <w:lang w:val="en-US"/>
        </w:rPr>
        <w:t xml:space="preserve"> (and a copy </w:t>
      </w:r>
      <w:r>
        <w:rPr>
          <w:rStyle w:val="Hyperlink.6"/>
          <w:rFonts w:ascii="IFAO-Grec Unicode" w:cs="IFAO-Grec Unicode" w:hAnsi="IFAO-Grec Unicode" w:eastAsia="IFAO-Grec Unicode"/>
          <w:color w:val="0000ff"/>
          <w:u w:color="0000ff"/>
          <w:lang w:val="en-US"/>
        </w:rPr>
        <w:fldChar w:fldCharType="begin" w:fldLock="0"/>
      </w:r>
      <w:r>
        <w:rPr>
          <w:rStyle w:val="Hyperlink.6"/>
          <w:rFonts w:ascii="IFAO-Grec Unicode" w:cs="IFAO-Grec Unicode" w:hAnsi="IFAO-Grec Unicode" w:eastAsia="IFAO-Grec Unicode"/>
          <w:color w:val="0000ff"/>
          <w:u w:color="0000ff"/>
          <w:lang w:val="en-US"/>
        </w:rPr>
        <w:instrText xml:space="preserve"> HYPERLINK "https://papyri.info/ddbdp/p.diog;;6"</w:instrText>
      </w:r>
      <w:r>
        <w:rPr>
          <w:rStyle w:val="Hyperlink.6"/>
          <w:rFonts w:ascii="IFAO-Grec Unicode" w:cs="IFAO-Grec Unicode" w:hAnsi="IFAO-Grec Unicode" w:eastAsia="IFAO-Grec Unicode"/>
          <w:color w:val="0000ff"/>
          <w:u w:color="0000ff"/>
          <w:lang w:val="en-US"/>
        </w:rPr>
        <w:fldChar w:fldCharType="separate" w:fldLock="0"/>
      </w:r>
      <w:r>
        <w:rPr>
          <w:rStyle w:val="Hyperlink.6"/>
          <w:rFonts w:ascii="IFAO-Grec Unicode" w:hAnsi="IFAO-Grec Unicode"/>
          <w:color w:val="0000ff"/>
          <w:u w:color="0000ff"/>
          <w:rtl w:val="0"/>
          <w:lang w:val="en-US"/>
        </w:rPr>
        <w:t>P. Diog. 6</w:t>
      </w:r>
      <w:r>
        <w:rPr/>
        <w:fldChar w:fldCharType="end" w:fldLock="0"/>
      </w:r>
      <w:r>
        <w:rPr>
          <w:rStyle w:val="Ohne"/>
          <w:rFonts w:ascii="IFAO-Grec Unicode" w:hAnsi="IFAO-Grec Unicode"/>
          <w:rtl w:val="0"/>
          <w:lang w:val="en-US"/>
        </w:rPr>
        <w:t xml:space="preserve">): the mention of tabulae resulting from manumissio vindicta in the epikrisis documents. See </w:t>
      </w:r>
      <w:r>
        <w:rPr>
          <w:rStyle w:val="Hyperlink.4"/>
          <w:rFonts w:ascii="IFAO-Grec Unicode" w:cs="IFAO-Grec Unicode" w:hAnsi="IFAO-Grec Unicode" w:eastAsia="IFAO-Grec Unicode"/>
          <w:color w:val="0000ff"/>
          <w:u w:color="0000ff"/>
          <w:lang w:val="de-DE"/>
        </w:rPr>
        <w:fldChar w:fldCharType="begin" w:fldLock="0"/>
      </w:r>
      <w:r>
        <w:rPr>
          <w:rStyle w:val="Hyperlink.4"/>
          <w:rFonts w:ascii="IFAO-Grec Unicode" w:cs="IFAO-Grec Unicode" w:hAnsi="IFAO-Grec Unicode" w:eastAsia="IFAO-Grec Unicode"/>
          <w:color w:val="0000ff"/>
          <w:u w:color="0000ff"/>
          <w:lang w:val="de-DE"/>
        </w:rPr>
        <w:instrText xml:space="preserve"> HYPERLINK "https://papyri.info/biblio/96026"</w:instrText>
      </w:r>
      <w:r>
        <w:rPr>
          <w:rStyle w:val="Hyperlink.4"/>
          <w:rFonts w:ascii="IFAO-Grec Unicode" w:cs="IFAO-Grec Unicode" w:hAnsi="IFAO-Grec Unicode" w:eastAsia="IFAO-Grec Unicode"/>
          <w:color w:val="0000ff"/>
          <w:u w:color="0000ff"/>
          <w:lang w:val="de-DE"/>
        </w:rPr>
        <w:fldChar w:fldCharType="separate" w:fldLock="0"/>
      </w:r>
      <w:r>
        <w:rPr>
          <w:rStyle w:val="Hyperlink.4"/>
          <w:rFonts w:ascii="IFAO-Grec Unicode" w:hAnsi="IFAO-Grec Unicode"/>
          <w:color w:val="0000ff"/>
          <w:u w:color="0000ff"/>
          <w:rtl w:val="0"/>
          <w:lang w:val="de-DE"/>
        </w:rPr>
        <w:t>Dolganov 2022</w:t>
      </w:r>
      <w:r>
        <w:rPr/>
        <w:fldChar w:fldCharType="end" w:fldLock="0"/>
      </w:r>
      <w:r>
        <w:rPr>
          <w:rStyle w:val="Ohne"/>
          <w:rFonts w:ascii="IFAO-Grec Unicode" w:hAnsi="IFAO-Grec Unicode"/>
          <w:rtl w:val="0"/>
          <w:lang w:val="en-US"/>
        </w:rPr>
        <w:t>.</w:t>
      </w:r>
    </w:p>
  </w:footnote>
  <w:footnote w:id="9">
    <w:p>
      <w:pPr>
        <w:pStyle w:val="footnote text"/>
      </w:pPr>
      <w:r>
        <w:rPr>
          <w:rStyle w:val="footnote reference"/>
        </w:rPr>
        <w:footnoteRef/>
      </w:r>
      <w:r>
        <w:rPr>
          <w:rStyle w:val="apple-converted-space"/>
          <w:rtl w:val="0"/>
          <w:lang w:val="en-US"/>
        </w:rPr>
        <w:t xml:space="preserve"> In the literature, it has been, however, suggested that Kronion</w:t>
      </w:r>
      <w:r>
        <w:rPr>
          <w:rStyle w:val="apple-converted-space"/>
          <w:rtl w:val="0"/>
          <w:lang w:val="en-US"/>
        </w:rPr>
        <w:t>’</w:t>
      </w:r>
      <w:r>
        <w:rPr>
          <w:rStyle w:val="apple-converted-space"/>
          <w:rtl w:val="0"/>
          <w:lang w:val="en-US"/>
        </w:rPr>
        <w:t xml:space="preserve">s manumission might have been a direct one. See the summary of the discussion in </w:t>
      </w:r>
      <w:r>
        <w:rPr>
          <w:rStyle w:val="Hyperlink.7"/>
          <w:color w:val="0000ff"/>
          <w:u w:color="0000ff"/>
          <w:lang w:val="de-DE"/>
        </w:rPr>
        <w:fldChar w:fldCharType="begin" w:fldLock="0"/>
      </w:r>
      <w:r>
        <w:rPr>
          <w:rStyle w:val="Hyperlink.7"/>
          <w:color w:val="0000ff"/>
          <w:u w:color="0000ff"/>
          <w:lang w:val="de-DE"/>
        </w:rPr>
        <w:instrText xml:space="preserve"> HYPERLINK "https://papyri.info/biblio/84715"</w:instrText>
      </w:r>
      <w:r>
        <w:rPr>
          <w:rStyle w:val="Hyperlink.7"/>
          <w:color w:val="0000ff"/>
          <w:u w:color="0000ff"/>
          <w:lang w:val="de-DE"/>
        </w:rPr>
        <w:fldChar w:fldCharType="separate" w:fldLock="0"/>
      </w:r>
      <w:r>
        <w:rPr>
          <w:rStyle w:val="Hyperlink.7"/>
          <w:color w:val="0000ff"/>
          <w:u w:color="0000ff"/>
          <w:rtl w:val="0"/>
          <w:lang w:val="de-DE"/>
        </w:rPr>
        <w:t>Strobel 2014</w:t>
      </w:r>
      <w:r>
        <w:rPr/>
        <w:fldChar w:fldCharType="end" w:fldLock="0"/>
      </w:r>
      <w:r>
        <w:rPr>
          <w:rStyle w:val="apple-converted-space"/>
          <w:rtl w:val="0"/>
          <w:lang w:val="en-US"/>
        </w:rPr>
        <w:t>: 102</w:t>
      </w:r>
      <w:r>
        <w:rPr>
          <w:rStyle w:val="apple-converted-space"/>
          <w:rtl w:val="0"/>
          <w:lang w:val="en-US"/>
        </w:rPr>
        <w:t>–</w:t>
      </w:r>
      <w:r>
        <w:rPr>
          <w:rStyle w:val="apple-converted-space"/>
          <w:rtl w:val="0"/>
          <w:lang w:val="en-US"/>
        </w:rPr>
        <w:t>103.</w:t>
      </w:r>
    </w:p>
  </w:footnote>
  <w:footnote w:id="10">
    <w:p>
      <w:pPr>
        <w:pStyle w:val="footnote text"/>
        <w:jc w:val="both"/>
      </w:pPr>
      <w:r>
        <w:rPr>
          <w:rStyle w:val="Ohne"/>
          <w:rFonts w:ascii="IFAO-Grec Unicode" w:cs="IFAO-Grec Unicode" w:hAnsi="IFAO-Grec Unicode" w:eastAsia="IFAO-Grec Unicode"/>
          <w:shd w:val="clear" w:color="auto" w:fill="ffffff"/>
          <w:vertAlign w:val="superscript"/>
        </w:rPr>
        <w:footnoteRef/>
      </w:r>
      <w:r>
        <w:rPr>
          <w:rtl w:val="0"/>
          <w:lang w:val="en-US"/>
        </w:rPr>
        <w:t xml:space="preserve"> Cf. </w:t>
      </w:r>
      <w:r>
        <w:rPr>
          <w:rStyle w:val="Hyperlink.11"/>
        </w:rPr>
        <w:fldChar w:fldCharType="begin" w:fldLock="0"/>
      </w:r>
      <w:r>
        <w:rPr>
          <w:rStyle w:val="Hyperlink.11"/>
        </w:rPr>
        <w:instrText xml:space="preserve"> HYPERLINK "https://papyri.info/ddbdp/p.lips;2;151"</w:instrText>
      </w:r>
      <w:r>
        <w:rPr>
          <w:rStyle w:val="Hyperlink.11"/>
        </w:rPr>
        <w:fldChar w:fldCharType="separate" w:fldLock="0"/>
      </w:r>
      <w:r>
        <w:rPr>
          <w:rStyle w:val="Hyperlink.11"/>
          <w:rtl w:val="0"/>
          <w:lang w:val="en-US"/>
        </w:rPr>
        <w:t>P.Lips. 2</w:t>
      </w:r>
      <w:r>
        <w:rPr>
          <w:rStyle w:val="Hyperlink.11"/>
          <w:rtl w:val="0"/>
          <w:lang w:val="en-US"/>
        </w:rPr>
        <w:t> </w:t>
      </w:r>
      <w:r>
        <w:rPr>
          <w:rStyle w:val="Hyperlink.11"/>
          <w:rtl w:val="0"/>
          <w:lang w:val="en-US"/>
        </w:rPr>
        <w:t>151.</w:t>
      </w:r>
      <w:r>
        <w:rPr/>
        <w:fldChar w:fldCharType="end" w:fldLock="0"/>
      </w:r>
      <w:r>
        <w:rPr>
          <w:rtl w:val="0"/>
          <w:lang w:val="en-US"/>
        </w:rPr>
        <w:t xml:space="preserve"> 5</w:t>
      </w:r>
      <w:r>
        <w:rPr>
          <w:rtl w:val="0"/>
          <w:lang w:val="en-US"/>
        </w:rPr>
        <w:t>–</w:t>
      </w:r>
      <w:r>
        <w:rPr>
          <w:rtl w:val="0"/>
          <w:lang w:val="en-US"/>
        </w:rPr>
        <w:t xml:space="preserve">6: </w:t>
      </w:r>
      <w:r>
        <w:rPr>
          <w:rStyle w:val="Ohne"/>
          <w:rFonts w:ascii="IFAO-Grec Unicode" w:hAnsi="IFAO-Grec Unicode" w:hint="default"/>
          <w:rtl w:val="0"/>
          <w:lang w:val="en-US"/>
        </w:rPr>
        <w:t xml:space="preserve">μεταξὺ </w:t>
      </w:r>
      <w:r>
        <w:rPr>
          <w:rStyle w:val="Ohne"/>
          <w:rFonts w:ascii="IFAO-Grec Unicode" w:hAnsi="IFAO-Grec Unicode"/>
          <w:rtl w:val="0"/>
          <w:lang w:val="en-US"/>
        </w:rPr>
        <w:t>|[</w:t>
      </w:r>
      <w:r>
        <w:rPr>
          <w:rStyle w:val="Ohne"/>
          <w:rFonts w:ascii="IFAO-Grec Unicode" w:hAnsi="IFAO-Grec Unicode" w:hint="default"/>
          <w:rtl w:val="0"/>
          <w:lang w:val="en-US"/>
        </w:rPr>
        <w:t>φ</w:t>
      </w:r>
      <w:r>
        <w:rPr>
          <w:rStyle w:val="Ohne"/>
          <w:rFonts w:ascii="IFAO-Grec Unicode" w:hAnsi="IFAO-Grec Unicode"/>
          <w:rtl w:val="0"/>
          <w:lang w:val="en-US"/>
        </w:rPr>
        <w:t>]</w:t>
      </w:r>
      <w:r>
        <w:rPr>
          <w:rStyle w:val="Ohne"/>
          <w:rFonts w:ascii="IFAO-Grec Unicode" w:hAnsi="IFAO-Grec Unicode" w:hint="default"/>
          <w:rtl w:val="0"/>
          <w:lang w:val="en-US"/>
        </w:rPr>
        <w:t xml:space="preserve">ί̣λ̣ω̣ν̣ ἠλευθέρωσεν ἐλευθέραν τε εἶναι ἐκέλευσεν </w:t>
      </w:r>
      <w:r>
        <w:rPr>
          <w:rStyle w:val="Ohne"/>
          <w:rFonts w:ascii="IFAO-Grec Unicode" w:hAnsi="IFAO-Grec Unicode"/>
          <w:rtl w:val="0"/>
          <w:lang w:val="en-US"/>
        </w:rPr>
        <w:t>(= inter ami|[c]os manumisit liberamque esse ius|[si]t of</w:t>
      </w:r>
      <w:r>
        <w:rPr>
          <w:rtl w:val="0"/>
          <w:lang w:val="en-US"/>
        </w:rPr>
        <w:t xml:space="preserve"> </w:t>
      </w:r>
      <w:r>
        <w:rPr>
          <w:rStyle w:val="Hyperlink.11"/>
        </w:rPr>
        <w:fldChar w:fldCharType="begin" w:fldLock="0"/>
      </w:r>
      <w:r>
        <w:rPr>
          <w:rStyle w:val="Hyperlink.11"/>
        </w:rPr>
        <w:instrText xml:space="preserve"> HYPERLINK "https://papyri.info/ddbdp/chr.mitt;;362"</w:instrText>
      </w:r>
      <w:r>
        <w:rPr>
          <w:rStyle w:val="Hyperlink.11"/>
        </w:rPr>
        <w:fldChar w:fldCharType="separate" w:fldLock="0"/>
      </w:r>
      <w:r>
        <w:rPr>
          <w:rStyle w:val="Hyperlink.11"/>
          <w:rtl w:val="0"/>
          <w:lang w:val="en-US"/>
        </w:rPr>
        <w:t>Chr.Mitt. 362.</w:t>
      </w:r>
      <w:r>
        <w:rPr/>
        <w:fldChar w:fldCharType="end" w:fldLock="0"/>
      </w:r>
      <w:r>
        <w:rPr>
          <w:rtl w:val="0"/>
          <w:lang w:val="en-US"/>
        </w:rPr>
        <w:t xml:space="preserve"> 5</w:t>
      </w:r>
      <w:r>
        <w:rPr>
          <w:rtl w:val="0"/>
          <w:lang w:val="en-US"/>
        </w:rPr>
        <w:t>–</w:t>
      </w:r>
      <w:r>
        <w:rPr>
          <w:rtl w:val="0"/>
          <w:lang w:val="en-US"/>
        </w:rPr>
        <w:t>7).</w:t>
      </w:r>
    </w:p>
  </w:footnote>
  <w:footnote w:id="11">
    <w:p>
      <w:pPr>
        <w:pStyle w:val="footnote text"/>
        <w:jc w:val="both"/>
      </w:pPr>
      <w:r>
        <w:rPr>
          <w:rStyle w:val="Ohne"/>
          <w:rFonts w:ascii="IFAO-Grec Unicode" w:cs="IFAO-Grec Unicode" w:hAnsi="IFAO-Grec Unicode" w:eastAsia="IFAO-Grec Unicode"/>
          <w:shd w:val="clear" w:color="auto" w:fill="ffffff"/>
          <w:vertAlign w:val="superscript"/>
        </w:rPr>
        <w:footnoteRef/>
      </w:r>
      <w:r>
        <w:rPr>
          <w:rtl w:val="0"/>
          <w:lang w:val="en-US"/>
        </w:rPr>
        <w:t xml:space="preserve"> Cf. </w:t>
      </w:r>
      <w:r>
        <w:rPr>
          <w:rStyle w:val="Hyperlink.11"/>
        </w:rPr>
        <w:fldChar w:fldCharType="begin" w:fldLock="0"/>
      </w:r>
      <w:r>
        <w:rPr>
          <w:rStyle w:val="Hyperlink.11"/>
        </w:rPr>
        <w:instrText xml:space="preserve"> HYPERLINK "https://papyri.info/ddbdp/p.oxy;9;1205"</w:instrText>
      </w:r>
      <w:r>
        <w:rPr>
          <w:rStyle w:val="Hyperlink.11"/>
        </w:rPr>
        <w:fldChar w:fldCharType="separate" w:fldLock="0"/>
      </w:r>
      <w:r>
        <w:rPr>
          <w:rStyle w:val="Hyperlink.11"/>
          <w:rtl w:val="0"/>
          <w:lang w:val="en-US"/>
        </w:rPr>
        <w:t>P.Oxy. 9 1205.</w:t>
      </w:r>
      <w:r>
        <w:rPr/>
        <w:fldChar w:fldCharType="end" w:fldLock="0"/>
      </w:r>
      <w:r>
        <w:rPr>
          <w:rtl w:val="0"/>
          <w:lang w:val="en-US"/>
        </w:rPr>
        <w:t>5</w:t>
      </w:r>
      <w:r>
        <w:rPr>
          <w:rtl w:val="0"/>
          <w:lang w:val="en-US"/>
        </w:rPr>
        <w:t>–</w:t>
      </w:r>
      <w:r>
        <w:rPr>
          <w:rtl w:val="0"/>
          <w:lang w:val="en-US"/>
        </w:rPr>
        <w:t xml:space="preserve">6: </w:t>
      </w:r>
      <w:r>
        <w:rPr>
          <w:rStyle w:val="Ohne"/>
          <w:rFonts w:ascii="IFAO-Grec Unicode" w:hAnsi="IFAO-Grec Unicode" w:hint="default"/>
          <w:rtl w:val="0"/>
          <w:lang w:val="en-US"/>
        </w:rPr>
        <w:t>ἠλευθε</w:t>
      </w:r>
      <w:r>
        <w:rPr>
          <w:rStyle w:val="Ohne"/>
          <w:rFonts w:ascii="IFAO-Grec Unicode" w:hAnsi="IFAO-Grec Unicode"/>
          <w:rtl w:val="0"/>
          <w:lang w:val="en-US"/>
        </w:rPr>
        <w:t>|[</w:t>
      </w:r>
      <w:r>
        <w:rPr>
          <w:rStyle w:val="Ohne"/>
          <w:rFonts w:ascii="IFAO-Grec Unicode" w:hAnsi="IFAO-Grec Unicode" w:hint="default"/>
          <w:rtl w:val="0"/>
          <w:lang w:val="en-US"/>
        </w:rPr>
        <w:t>ρώσαμεν καὶ ἀπελύσαμεν</w:t>
      </w:r>
      <w:r>
        <w:rPr>
          <w:rtl w:val="0"/>
          <w:lang w:val="en-US"/>
        </w:rPr>
        <w:t xml:space="preserve"> (however, based on a reconstruction).</w:t>
      </w:r>
    </w:p>
  </w:footnote>
  <w:footnote w:id="12">
    <w:p>
      <w:pPr>
        <w:pStyle w:val="footnote text"/>
        <w:jc w:val="both"/>
      </w:pPr>
      <w:r>
        <w:rPr>
          <w:rStyle w:val="Ohne"/>
          <w:rFonts w:ascii="IFAO-Grec Unicode" w:cs="IFAO-Grec Unicode" w:hAnsi="IFAO-Grec Unicode" w:eastAsia="IFAO-Grec Unicode"/>
          <w:vertAlign w:val="superscript"/>
        </w:rPr>
        <w:footnoteRef/>
      </w:r>
      <w:r>
        <w:rPr>
          <w:rtl w:val="0"/>
          <w:lang w:val="en-US"/>
        </w:rPr>
        <w:t xml:space="preserve"> </w:t>
      </w:r>
      <w:r>
        <w:rPr>
          <w:rStyle w:val="Ohne"/>
          <w:rFonts w:ascii="IFAO-Grec Unicode" w:hAnsi="IFAO-Grec Unicode"/>
          <w:rtl w:val="0"/>
          <w:lang w:val="en-US"/>
        </w:rPr>
        <w:t xml:space="preserve">With the possible exception of the name </w:t>
      </w:r>
      <w:r>
        <w:rPr>
          <w:rStyle w:val="Ohne"/>
          <w:rFonts w:ascii="IFAO-Grec Unicode" w:hAnsi="IFAO-Grec Unicode" w:hint="default"/>
          <w:rtl w:val="0"/>
          <w:lang w:val="en-US"/>
        </w:rPr>
        <w:t xml:space="preserve">Ἀμέσυστος </w:t>
      </w:r>
      <w:r>
        <w:rPr>
          <w:rStyle w:val="Ohne"/>
          <w:rFonts w:ascii="IFAO-Grec Unicode" w:hAnsi="IFAO-Grec Unicode"/>
          <w:rtl w:val="0"/>
          <w:lang w:val="en-US"/>
        </w:rPr>
        <w:t xml:space="preserve">(perhaps another variant of the name) appearing in </w:t>
      </w:r>
      <w:r>
        <w:rPr>
          <w:rStyle w:val="Hyperlink.3"/>
        </w:rPr>
        <w:fldChar w:fldCharType="begin" w:fldLock="0"/>
      </w:r>
      <w:r>
        <w:rPr>
          <w:rStyle w:val="Hyperlink.3"/>
        </w:rPr>
        <w:instrText xml:space="preserve"> HYPERLINK "https://papyri.info/ddbdp/p.oxy;1;92"</w:instrText>
      </w:r>
      <w:r>
        <w:rPr>
          <w:rStyle w:val="Hyperlink.3"/>
        </w:rPr>
        <w:fldChar w:fldCharType="separate" w:fldLock="0"/>
      </w:r>
      <w:r>
        <w:rPr>
          <w:rStyle w:val="Hyperlink.3"/>
          <w:rtl w:val="0"/>
          <w:lang w:val="en-US"/>
        </w:rPr>
        <w:t>P.Oxy. 1 92</w:t>
      </w:r>
      <w:r>
        <w:rPr/>
        <w:fldChar w:fldCharType="end" w:fldLock="0"/>
      </w:r>
      <w:r>
        <w:rPr>
          <w:rStyle w:val="Ohne"/>
          <w:rFonts w:ascii="IFAO-Grec Unicode" w:hAnsi="IFAO-Grec Unicode"/>
          <w:rtl w:val="0"/>
          <w:lang w:val="en-US"/>
        </w:rPr>
        <w:t xml:space="preserve">.3 from 336 CE (a rather late text for our purposes), and the fragmentary </w:t>
      </w:r>
      <w:r>
        <w:rPr>
          <w:rStyle w:val="Ohne"/>
          <w:rFonts w:ascii="IFAO-Grec Unicode" w:hAnsi="IFAO-Grec Unicode" w:hint="default"/>
          <w:rtl w:val="0"/>
          <w:lang w:val="en-US"/>
        </w:rPr>
        <w:t xml:space="preserve">Ἀμεσυσ̣  ̣  ̣  ̣  ̣ </w:t>
      </w:r>
      <w:r>
        <w:rPr>
          <w:rStyle w:val="Ohne"/>
          <w:rFonts w:ascii="IFAO-Grec Unicode" w:hAnsi="IFAO-Grec Unicode"/>
          <w:rtl w:val="0"/>
          <w:lang w:val="en-US"/>
        </w:rPr>
        <w:t xml:space="preserve">in </w:t>
      </w:r>
      <w:r>
        <w:rPr>
          <w:rStyle w:val="Hyperlink.3"/>
        </w:rPr>
        <w:fldChar w:fldCharType="begin" w:fldLock="0"/>
      </w:r>
      <w:r>
        <w:rPr>
          <w:rStyle w:val="Hyperlink.3"/>
        </w:rPr>
        <w:instrText xml:space="preserve"> HYPERLINK "https://papyri.info/ddbdp/p.athen;;55"</w:instrText>
      </w:r>
      <w:r>
        <w:rPr>
          <w:rStyle w:val="Hyperlink.3"/>
        </w:rPr>
        <w:fldChar w:fldCharType="separate" w:fldLock="0"/>
      </w:r>
      <w:r>
        <w:rPr>
          <w:rStyle w:val="Hyperlink.3"/>
          <w:rtl w:val="0"/>
          <w:lang w:val="en-US"/>
        </w:rPr>
        <w:t>P.Athen. 55</w:t>
      </w:r>
      <w:r>
        <w:rPr/>
        <w:fldChar w:fldCharType="end" w:fldLock="0"/>
      </w:r>
      <w:r>
        <w:rPr>
          <w:rStyle w:val="Ohne"/>
          <w:rFonts w:ascii="IFAO-Grec Unicode" w:hAnsi="IFAO-Grec Unicode"/>
          <w:rtl w:val="0"/>
          <w:lang w:val="en-US"/>
        </w:rPr>
        <w:t xml:space="preserve">.25 (of unknown provenance), which could be read as </w:t>
      </w:r>
      <w:r>
        <w:rPr>
          <w:rStyle w:val="Ohne"/>
          <w:rFonts w:ascii="IFAO-Grec Unicode" w:hAnsi="IFAO-Grec Unicode" w:hint="default"/>
          <w:rtl w:val="0"/>
          <w:lang w:val="en-US"/>
        </w:rPr>
        <w:t xml:space="preserve">Ἀμεσύ̣σ̣ῳ̣ </w:t>
      </w:r>
      <w:r>
        <w:rPr>
          <w:rStyle w:val="Ohne"/>
          <w:rFonts w:ascii="IFAO-Grec Unicode" w:hAnsi="IFAO-Grec Unicode"/>
          <w:rtl w:val="0"/>
          <w:lang w:val="en-US"/>
        </w:rPr>
        <w:t>(upon digital inspection of the printed image).</w:t>
      </w:r>
    </w:p>
  </w:footnote>
  <w:footnote w:id="13">
    <w:p>
      <w:pPr>
        <w:pStyle w:val="footnote text"/>
        <w:jc w:val="both"/>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A complete list of attestations (unchanged since its publication) can be found in </w:t>
      </w:r>
      <w:r>
        <w:rPr>
          <w:rStyle w:val="Hyperlink.1"/>
          <w:rFonts w:ascii="IFAO-Grec Unicode" w:cs="IFAO-Grec Unicode" w:hAnsi="IFAO-Grec Unicode" w:eastAsia="IFAO-Grec Unicode"/>
          <w:color w:val="0563c1"/>
          <w:u w:color="0563c1"/>
          <w:lang w:val="en-US"/>
        </w:rPr>
        <w:fldChar w:fldCharType="begin" w:fldLock="0"/>
      </w:r>
      <w:r>
        <w:rPr>
          <w:rStyle w:val="Hyperlink.1"/>
          <w:rFonts w:ascii="IFAO-Grec Unicode" w:cs="IFAO-Grec Unicode" w:hAnsi="IFAO-Grec Unicode" w:eastAsia="IFAO-Grec Unicode"/>
          <w:color w:val="0563c1"/>
          <w:u w:color="0563c1"/>
          <w:lang w:val="en-US"/>
        </w:rPr>
        <w:instrText xml:space="preserve"> HYPERLINK "https://papyri.info/biblio/70835"</w:instrText>
      </w:r>
      <w:r>
        <w:rPr>
          <w:rStyle w:val="Hyperlink.1"/>
          <w:rFonts w:ascii="IFAO-Grec Unicode" w:cs="IFAO-Grec Unicode" w:hAnsi="IFAO-Grec Unicode" w:eastAsia="IFAO-Grec Unicode"/>
          <w:color w:val="0563c1"/>
          <w:u w:color="0563c1"/>
          <w:lang w:val="en-US"/>
        </w:rPr>
        <w:fldChar w:fldCharType="separate" w:fldLock="0"/>
      </w:r>
      <w:r>
        <w:rPr>
          <w:rStyle w:val="Hyperlink.1"/>
          <w:rFonts w:ascii="IFAO-Grec Unicode" w:hAnsi="IFAO-Grec Unicode"/>
          <w:color w:val="0563c1"/>
          <w:u w:color="0563c1"/>
          <w:rtl w:val="0"/>
          <w:lang w:val="en-US"/>
        </w:rPr>
        <w:t>Armoni, Ch. and Kruse, T. (2002)</w:t>
      </w:r>
      <w:r>
        <w:rPr/>
        <w:fldChar w:fldCharType="end" w:fldLock="0"/>
      </w:r>
      <w:r>
        <w:rPr>
          <w:rStyle w:val="Ohne"/>
          <w:rFonts w:ascii="IFAO-Grec Unicode" w:hAnsi="IFAO-Grec Unicode"/>
          <w:rtl w:val="0"/>
          <w:lang w:val="de-DE"/>
        </w:rPr>
        <w:t xml:space="preserve"> : comm. to l. 1, 166.</w:t>
      </w:r>
    </w:p>
  </w:footnote>
  <w:footnote w:id="14">
    <w:p>
      <w:pPr>
        <w:pStyle w:val="footnote text"/>
        <w:jc w:val="both"/>
      </w:pPr>
      <w:r>
        <w:rPr>
          <w:rStyle w:val="Ohne"/>
          <w:rFonts w:ascii="IFAO-Grec Unicode" w:cs="IFAO-Grec Unicode" w:hAnsi="IFAO-Grec Unicode" w:eastAsia="IFAO-Grec Unicode"/>
          <w:vertAlign w:val="superscript"/>
        </w:rPr>
        <w:footnoteRef/>
      </w:r>
      <w:r>
        <w:rPr>
          <w:rStyle w:val="Ohne"/>
          <w:rFonts w:ascii="IFAO-Grec Unicode" w:hAnsi="IFAO-Grec Unicode"/>
          <w:rtl w:val="0"/>
          <w:lang w:val="de-DE"/>
        </w:rPr>
        <w:t xml:space="preserve"> </w:t>
      </w:r>
      <w:r>
        <w:rPr>
          <w:rStyle w:val="Ohne"/>
          <w:rFonts w:ascii="IFAO-Grec Unicode" w:hAnsi="IFAO-Grec Unicode"/>
          <w:rtl w:val="0"/>
          <w:lang w:val="en-US"/>
        </w:rPr>
        <w:t>H</w:t>
      </w:r>
      <w:r>
        <w:rPr>
          <w:rStyle w:val="Ohne"/>
          <w:rFonts w:ascii="IFAO-Grec Unicode" w:hAnsi="IFAO-Grec Unicode" w:hint="default"/>
          <w:rtl w:val="0"/>
          <w:lang w:val="en-US"/>
        </w:rPr>
        <w:t>ä</w:t>
      </w:r>
      <w:r>
        <w:rPr>
          <w:rStyle w:val="Ohne"/>
          <w:rFonts w:ascii="IFAO-Grec Unicode" w:hAnsi="IFAO-Grec Unicode"/>
          <w:rtl w:val="0"/>
          <w:lang w:val="en-US"/>
        </w:rPr>
        <w:t>chler (2019): 187. See also the relevant consular fasti in p. 671.</w:t>
      </w:r>
    </w:p>
  </w:footnote>
  <w:footnote w:id="15">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H</w:t>
      </w:r>
      <w:r>
        <w:rPr>
          <w:rStyle w:val="Ohne"/>
          <w:rFonts w:ascii="IFAO-Grec Unicode" w:hAnsi="IFAO-Grec Unicode" w:hint="default"/>
          <w:rtl w:val="0"/>
          <w:lang w:val="en-US"/>
        </w:rPr>
        <w:t>ä</w:t>
      </w:r>
      <w:r>
        <w:rPr>
          <w:rStyle w:val="Ohne"/>
          <w:rFonts w:ascii="IFAO-Grec Unicode" w:hAnsi="IFAO-Grec Unicode"/>
          <w:rtl w:val="0"/>
          <w:lang w:val="en-US"/>
        </w:rPr>
        <w:t>chler (2019): 193.</w:t>
      </w:r>
    </w:p>
  </w:footnote>
  <w:footnote w:id="16">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H</w:t>
      </w:r>
      <w:r>
        <w:rPr>
          <w:rStyle w:val="Ohne"/>
          <w:rFonts w:ascii="IFAO-Grec Unicode" w:hAnsi="IFAO-Grec Unicode" w:hint="default"/>
          <w:rtl w:val="0"/>
          <w:lang w:val="en-US"/>
        </w:rPr>
        <w:t>ä</w:t>
      </w:r>
      <w:r>
        <w:rPr>
          <w:rStyle w:val="Ohne"/>
          <w:rFonts w:ascii="IFAO-Grec Unicode" w:hAnsi="IFAO-Grec Unicode"/>
          <w:rtl w:val="0"/>
          <w:lang w:val="en-US"/>
        </w:rPr>
        <w:t>chler (2019): 253.</w:t>
      </w:r>
    </w:p>
  </w:footnote>
  <w:footnote w:id="17">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H</w:t>
      </w:r>
      <w:r>
        <w:rPr>
          <w:rStyle w:val="Ohne"/>
          <w:rFonts w:ascii="IFAO-Grec Unicode" w:hAnsi="IFAO-Grec Unicode" w:hint="default"/>
          <w:rtl w:val="0"/>
          <w:lang w:val="en-US"/>
        </w:rPr>
        <w:t>ä</w:t>
      </w:r>
      <w:r>
        <w:rPr>
          <w:rStyle w:val="Ohne"/>
          <w:rFonts w:ascii="IFAO-Grec Unicode" w:hAnsi="IFAO-Grec Unicode"/>
          <w:rtl w:val="0"/>
          <w:lang w:val="en-US"/>
        </w:rPr>
        <w:t>chler (2019): 249.</w:t>
      </w:r>
    </w:p>
  </w:footnote>
  <w:footnote w:id="18">
    <w:p>
      <w:pPr>
        <w:pStyle w:val="footnote text"/>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P.Coll. Youtie  II 68. 36-38.</w:t>
      </w:r>
    </w:p>
  </w:footnote>
  <w:footnote w:id="19">
    <w:p>
      <w:pPr>
        <w:pStyle w:val="footnote text"/>
        <w:jc w:val="both"/>
      </w:pPr>
      <w:r>
        <w:rPr>
          <w:rStyle w:val="Ohne"/>
          <w:rFonts w:ascii="IFAO-Grec Unicode" w:cs="IFAO-Grec Unicode" w:hAnsi="IFAO-Grec Unicode" w:eastAsia="IFAO-Grec Unicode"/>
          <w:vertAlign w:val="superscript"/>
        </w:rPr>
        <w:footnoteRef/>
      </w:r>
      <w:r>
        <w:rPr>
          <w:rStyle w:val="Ohne"/>
          <w:rFonts w:ascii="IFAO-Grec Unicode" w:hAnsi="IFAO-Grec Unicode"/>
          <w:rtl w:val="0"/>
          <w:lang w:val="en-US"/>
        </w:rPr>
        <w:t xml:space="preserve"> For an overview of Gallien</w:t>
      </w:r>
      <w:r>
        <w:rPr>
          <w:rStyle w:val="Ohne"/>
          <w:rFonts w:ascii="IFAO-Grec Unicode" w:hAnsi="IFAO-Grec Unicode" w:hint="default"/>
          <w:rtl w:val="0"/>
          <w:lang w:val="en-US"/>
        </w:rPr>
        <w:t>’</w:t>
      </w:r>
      <w:r>
        <w:rPr>
          <w:rStyle w:val="Ohne"/>
          <w:rFonts w:ascii="IFAO-Grec Unicode" w:hAnsi="IFAO-Grec Unicode"/>
          <w:rtl w:val="0"/>
          <w:lang w:val="en-US"/>
        </w:rPr>
        <w:t xml:space="preserve">s titles, see </w:t>
      </w:r>
      <w:r>
        <w:rPr>
          <w:rStyle w:val="Hyperlink.2"/>
          <w:rFonts w:ascii="IFAO-Grec Unicode" w:cs="IFAO-Grec Unicode" w:hAnsi="IFAO-Grec Unicode" w:eastAsia="IFAO-Grec Unicode"/>
          <w:color w:val="0563c1"/>
          <w:u w:color="0563c1"/>
          <w:lang w:val="de-DE"/>
        </w:rPr>
        <w:fldChar w:fldCharType="begin" w:fldLock="0"/>
      </w:r>
      <w:r>
        <w:rPr>
          <w:rStyle w:val="Hyperlink.2"/>
          <w:rFonts w:ascii="IFAO-Grec Unicode" w:cs="IFAO-Grec Unicode" w:hAnsi="IFAO-Grec Unicode" w:eastAsia="IFAO-Grec Unicode"/>
          <w:color w:val="0563c1"/>
          <w:u w:color="0563c1"/>
          <w:lang w:val="de-DE"/>
        </w:rPr>
        <w:instrText xml:space="preserve"> HYPERLINK "https://papyri.info/biblio/12261"</w:instrText>
      </w:r>
      <w:r>
        <w:rPr>
          <w:rStyle w:val="Hyperlink.2"/>
          <w:rFonts w:ascii="IFAO-Grec Unicode" w:cs="IFAO-Grec Unicode" w:hAnsi="IFAO-Grec Unicode" w:eastAsia="IFAO-Grec Unicode"/>
          <w:color w:val="0563c1"/>
          <w:u w:color="0563c1"/>
          <w:lang w:val="de-DE"/>
        </w:rPr>
        <w:fldChar w:fldCharType="separate" w:fldLock="0"/>
      </w:r>
      <w:r>
        <w:rPr>
          <w:rStyle w:val="Hyperlink.2"/>
          <w:rFonts w:ascii="IFAO-Grec Unicode" w:hAnsi="IFAO-Grec Unicode"/>
          <w:color w:val="0563c1"/>
          <w:u w:color="0563c1"/>
          <w:rtl w:val="0"/>
          <w:lang w:val="de-DE"/>
        </w:rPr>
        <w:t>Peachin 1990</w:t>
      </w:r>
      <w:r>
        <w:rPr/>
        <w:fldChar w:fldCharType="end" w:fldLock="0"/>
      </w:r>
      <w:r>
        <w:rPr>
          <w:rStyle w:val="Ohne"/>
          <w:rFonts w:ascii="IFAO-Grec Unicode" w:hAnsi="IFAO-Grec Unicode"/>
          <w:rtl w:val="0"/>
          <w:lang w:val="en-US"/>
        </w:rPr>
        <w:t>: 74</w:t>
      </w:r>
      <w:r>
        <w:rPr>
          <w:rStyle w:val="Ohne"/>
          <w:rFonts w:ascii="IFAO-Grec Unicode" w:hAnsi="IFAO-Grec Unicode" w:hint="default"/>
          <w:rtl w:val="0"/>
          <w:lang w:val="en-US"/>
        </w:rPr>
        <w:t>–</w:t>
      </w:r>
      <w:r>
        <w:rPr>
          <w:rStyle w:val="Ohne"/>
          <w:rFonts w:ascii="IFAO-Grec Unicode" w:hAnsi="IFAO-Grec Unicode"/>
          <w:rtl w:val="0"/>
          <w:lang w:val="en-US"/>
        </w:rPr>
        <w:t>84.</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Deutsch" w:val="‘“(〔[{〈《「『【⦅〘〖«〝︵︷︹︻︽︿﹁﹃﹇﹙﹛﹝｢"/>
  <w:noLineBreaksBefore w:lang="Deutsc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Ohne">
    <w:name w:val="Ohne"/>
  </w:style>
  <w:style w:type="character" w:styleId="Hyperlink.0">
    <w:name w:val="Hyperlink.0"/>
    <w:basedOn w:val="Ohne"/>
    <w:next w:val="Hyperlink.0"/>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0.0">
    <w:name w:val="Hyperlink.0.0"/>
    <w:rPr>
      <w:u w:val="single"/>
    </w:rPr>
  </w:style>
  <w:style w:type="character" w:styleId="apple-converted-space">
    <w:name w:val="apple-converted-space"/>
    <w:rPr>
      <w:lang w:val="en-US"/>
    </w:rPr>
  </w:style>
  <w:style w:type="character" w:styleId="Hyperlink.1">
    <w:name w:val="Hyperlink.1"/>
    <w:basedOn w:val="Ohne"/>
    <w:next w:val="Hyperlink.1"/>
    <w:rPr>
      <w:rFonts w:ascii="IFAO-Grec Unicode" w:cs="IFAO-Grec Unicode" w:hAnsi="IFAO-Grec Unicode" w:eastAsia="IFAO-Grec Unicode"/>
      <w:color w:val="0563c1"/>
      <w:u w:color="0563c1"/>
      <w:lang w:val="en-US"/>
    </w:rPr>
  </w:style>
  <w:style w:type="character" w:styleId="Hyperlink.2">
    <w:name w:val="Hyperlink.2"/>
    <w:basedOn w:val="Ohne"/>
    <w:next w:val="Hyperlink.2"/>
    <w:rPr>
      <w:rFonts w:ascii="IFAO-Grec Unicode" w:cs="IFAO-Grec Unicode" w:hAnsi="IFAO-Grec Unicode" w:eastAsia="IFAO-Grec Unicode"/>
      <w:color w:val="0563c1"/>
      <w:u w:color="0563c1"/>
      <w:lang w:val="de-DE"/>
    </w:rPr>
  </w:style>
  <w:style w:type="character" w:styleId="Hyperlink.3">
    <w:name w:val="Hyperlink.3"/>
    <w:basedOn w:val="Ohne"/>
    <w:next w:val="Hyperlink.3"/>
    <w:rPr>
      <w:rFonts w:ascii="IFAO-Grec Unicode" w:cs="IFAO-Grec Unicode" w:hAnsi="IFAO-Grec Unicode" w:eastAsia="IFAO-Grec Unicode"/>
      <w:color w:val="0563c1"/>
      <w:u w:color="0563c1"/>
    </w:rPr>
  </w:style>
  <w:style w:type="character" w:styleId="Hyperlink.4">
    <w:name w:val="Hyperlink.4"/>
    <w:basedOn w:val="Ohne"/>
    <w:next w:val="Hyperlink.4"/>
    <w:rPr>
      <w:rFonts w:ascii="IFAO-Grec Unicode" w:cs="IFAO-Grec Unicode" w:hAnsi="IFAO-Grec Unicode" w:eastAsia="IFAO-Grec Unicode"/>
      <w:color w:val="0000ff"/>
      <w:u w:color="0000ff"/>
      <w:lang w:val="de-D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Überschrift 2">
    <w:name w:val="Überschrift 2"/>
    <w:next w:val="Überschrift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character" w:styleId="Hyperlink.5">
    <w:name w:val="Hyperlink.5"/>
    <w:basedOn w:val="Ohne"/>
    <w:next w:val="Hyperlink.5"/>
    <w:rPr>
      <w:rFonts w:ascii="Calibri" w:cs="Calibri" w:hAnsi="Calibri" w:eastAsia="Calibri"/>
      <w:color w:val="0000ff"/>
      <w:u w:val="single" w:color="0000ff"/>
      <w:lang w:val="en-US"/>
    </w:rPr>
  </w:style>
  <w:style w:type="character" w:styleId="Hyperlink.6">
    <w:name w:val="Hyperlink.6"/>
    <w:basedOn w:val="Ohne"/>
    <w:next w:val="Hyperlink.6"/>
    <w:rPr>
      <w:rFonts w:ascii="IFAO-Grec Unicode" w:cs="IFAO-Grec Unicode" w:hAnsi="IFAO-Grec Unicode" w:eastAsia="IFAO-Grec Unicode"/>
      <w:color w:val="0000ff"/>
      <w:u w:color="0000ff"/>
      <w:lang w:val="en-US"/>
    </w:rPr>
  </w:style>
  <w:style w:type="character" w:styleId="footnote reference">
    <w:name w:val="footnote reference"/>
    <w:rPr>
      <w:vertAlign w:val="superscript"/>
    </w:rPr>
  </w:style>
  <w:style w:type="character" w:styleId="Hyperlink.7">
    <w:name w:val="Hyperlink.7"/>
    <w:basedOn w:val="Ohne"/>
    <w:next w:val="Hyperlink.7"/>
    <w:rPr>
      <w:color w:val="0000ff"/>
      <w:u w:color="0000ff"/>
      <w:lang w:val="de-DE"/>
    </w:rPr>
  </w:style>
  <w:style w:type="character" w:styleId="Hyperlink.8">
    <w:name w:val="Hyperlink.8"/>
    <w:basedOn w:val="Ohne"/>
    <w:next w:val="Hyperlink.8"/>
    <w:rPr>
      <w:rFonts w:ascii="IFAO-Grec Unicode" w:cs="IFAO-Grec Unicode" w:hAnsi="IFAO-Grec Unicode" w:eastAsia="IFAO-Grec Unicode"/>
      <w:color w:val="0563c1"/>
      <w:u w:color="0563c1"/>
      <w:shd w:val="clear" w:color="auto" w:fill="ffffff"/>
      <w:lang w:val="de-DE"/>
    </w:rPr>
  </w:style>
  <w:style w:type="character" w:styleId="Hyperlink.9">
    <w:name w:val="Hyperlink.9"/>
    <w:basedOn w:val="Ohne"/>
    <w:next w:val="Hyperlink.9"/>
    <w:rPr>
      <w:rFonts w:ascii="IFAO-Grec Unicode" w:cs="IFAO-Grec Unicode" w:hAnsi="IFAO-Grec Unicode" w:eastAsia="IFAO-Grec Unicode"/>
      <w:color w:val="0563c1"/>
      <w:u w:color="0563c1"/>
      <w:shd w:val="clear" w:color="auto" w:fill="ffffff"/>
      <w:lang w:val="en-US"/>
    </w:rPr>
  </w:style>
  <w:style w:type="character" w:styleId="Hyperlink.10">
    <w:name w:val="Hyperlink.10"/>
    <w:basedOn w:val="Ohne"/>
    <w:next w:val="Hyperlink.10"/>
    <w:rPr>
      <w:rFonts w:ascii="Times" w:cs="Times" w:hAnsi="Times" w:eastAsia="Times"/>
      <w:color w:val="0000ff"/>
      <w:u w:color="0000ff"/>
      <w:lang w:val="de-DE"/>
    </w:rPr>
  </w:style>
  <w:style w:type="character" w:styleId="Hyperlink.11">
    <w:name w:val="Hyperlink.11"/>
    <w:basedOn w:val="Ohne"/>
    <w:next w:val="Hyperlink.11"/>
    <w:rPr>
      <w:color w:val="0563c1"/>
      <w:u w:color="0563c1"/>
    </w:rPr>
  </w:style>
  <w:style w:type="character" w:styleId="Hyperlink.12">
    <w:name w:val="Hyperlink.12"/>
    <w:basedOn w:val="Ohne"/>
    <w:next w:val="Hyperlink.12"/>
    <w:rPr>
      <w:color w:val="0000ff"/>
      <w:u w:color="0000ff"/>
      <w:lang w:val="en-US"/>
    </w:rPr>
  </w:style>
  <w:style w:type="character" w:styleId="Hyperlink.13">
    <w:name w:val="Hyperlink.13"/>
    <w:basedOn w:val="Ohne"/>
    <w:next w:val="Hyperlink.13"/>
    <w:rPr>
      <w:color w:val="0563c1"/>
      <w:u w:color="0563c1"/>
      <w:lang w:val="en-US"/>
    </w:rPr>
  </w:style>
  <w:style w:type="character" w:styleId="Hyperlink.14">
    <w:name w:val="Hyperlink.14"/>
    <w:basedOn w:val="Ohne"/>
    <w:next w:val="Hyperlink.14"/>
    <w:rPr>
      <w:rFonts w:ascii="IFAO-Grec Unicode" w:cs="IFAO-Grec Unicode" w:hAnsi="IFAO-Grec Unicode" w:eastAsia="IFAO-Grec Unicode"/>
      <w:color w:val="0000ff"/>
      <w:u w:color="0000ff"/>
    </w:rPr>
  </w:style>
  <w:style w:type="character" w:styleId="Hyperlink.15">
    <w:name w:val="Hyperlink.15"/>
    <w:basedOn w:val="Ohne"/>
    <w:next w:val="Hyperlink.15"/>
    <w:rPr>
      <w:rFonts w:ascii="IFAO-Grec Unicode" w:cs="IFAO-Grec Unicode" w:hAnsi="IFAO-Grec Unicode" w:eastAsia="IFAO-Grec Unicode"/>
      <w:color w:val="0563c1"/>
      <w:u w:color="0563c1"/>
      <w:shd w:val="clear" w:color="auto" w:fill="ffff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6">
    <w:name w:val="Hyperlink.16"/>
    <w:basedOn w:val="Ohne"/>
    <w:next w:val="Hyperlink.16"/>
    <w:rPr>
      <w:color w:val="0000ff"/>
      <w:sz w:val="24"/>
      <w:szCs w:val="24"/>
      <w:u w:color="0000ff"/>
      <w:lang w:val="en-US"/>
    </w:rPr>
  </w:style>
  <w:style w:type="character" w:styleId="Hyperlink.17">
    <w:name w:val="Hyperlink.17"/>
    <w:basedOn w:val="Ohne"/>
    <w:next w:val="Hyperlink.17"/>
    <w:rPr>
      <w:color w:val="0000ff"/>
      <w:sz w:val="24"/>
      <w:szCs w:val="24"/>
      <w:u w:color="0000ff"/>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