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outline w:val="0"/>
          <w:color w:val="d9d9d9"/>
          <w:u w:color="d9d9d9"/>
          <w:rtl w:val="0"/>
          <w:lang w:val="de-DE"/>
          <w14:textFill>
            <w14:solidFill>
              <w14:srgbClr w14:val="D9D9D9"/>
            </w14:solidFill>
          </w14:textFill>
        </w:rPr>
        <w:t>#articleTitle</w:t>
      </w:r>
    </w:p>
    <w:p>
      <w:pPr>
        <w:pStyle w:val="†berschrift"/>
        <w:jc w:val="left"/>
        <w:rPr>
          <w:rFonts w:ascii="Times New Roman" w:cs="Times New Roman" w:hAnsi="Times New Roman" w:eastAsia="Times New Roman"/>
          <w:b w:val="1"/>
          <w:bCs w:val="1"/>
          <w:caps w:val="0"/>
          <w:smallCaps w:val="0"/>
        </w:rPr>
      </w:pPr>
      <w:r>
        <w:rPr>
          <w:rFonts w:ascii="Times New Roman" w:hAnsi="Times New Roman"/>
          <w:b w:val="1"/>
          <w:bCs w:val="1"/>
          <w:caps w:val="0"/>
          <w:smallCaps w:val="0"/>
          <w:rtl w:val="0"/>
          <w:lang w:val="de-DE"/>
        </w:rPr>
        <w:t>Wohnen im sp</w:t>
      </w:r>
      <w:r>
        <w:rPr>
          <w:rFonts w:ascii="Times New Roman" w:hAnsi="Times New Roman" w:hint="default"/>
          <w:b w:val="1"/>
          <w:bCs w:val="1"/>
          <w:caps w:val="0"/>
          <w:smallCaps w:val="0"/>
          <w:rtl w:val="0"/>
          <w:lang w:val="de-DE"/>
        </w:rPr>
        <w:t>ä</w:t>
      </w:r>
      <w:r>
        <w:rPr>
          <w:rFonts w:ascii="Times New Roman" w:hAnsi="Times New Roman"/>
          <w:b w:val="1"/>
          <w:bCs w:val="1"/>
          <w:caps w:val="0"/>
          <w:smallCaps w:val="0"/>
          <w:rtl w:val="0"/>
          <w:lang w:val="de-DE"/>
        </w:rPr>
        <w:t>tantiken Arsinoe: ein neuer Mietvertrag</w:t>
      </w:r>
    </w:p>
    <w:p>
      <w:pPr>
        <w:pStyle w:val="Body"/>
      </w:pPr>
      <w:r>
        <w:rPr>
          <w:outline w:val="0"/>
          <w:color w:val="d9d9d9"/>
          <w:u w:color="d9d9d9"/>
          <w:rtl w:val="0"/>
          <w:lang w:val="en-US"/>
          <w14:textFill>
            <w14:solidFill>
              <w14:srgbClr w14:val="D9D9D9"/>
            </w14:solidFill>
          </w14:textFill>
        </w:rPr>
        <w:t>#author</w:t>
      </w:r>
    </w:p>
    <w:p>
      <w:pPr>
        <w:pStyle w:val="Body"/>
      </w:pPr>
      <w:r>
        <w:rPr>
          <w:rtl w:val="0"/>
          <w:lang w:val="de-DE"/>
        </w:rPr>
        <w:t>Micha Teufel</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tl w:val="0"/>
        </w:rPr>
        <w:t>Universit</w:t>
      </w:r>
      <w:r>
        <w:rPr>
          <w:rtl w:val="0"/>
        </w:rPr>
        <w:t>ä</w:t>
      </w:r>
      <w:r>
        <w:rPr>
          <w:rtl w:val="0"/>
          <w:lang w:val="de-DE"/>
        </w:rPr>
        <w:t>t Wien</w:t>
      </w:r>
    </w:p>
    <w:p>
      <w:pPr>
        <w:pStyle w:val="Body"/>
      </w:pPr>
      <w:r>
        <w:rPr>
          <w:outline w:val="0"/>
          <w:color w:val="d9d9d9"/>
          <w:u w:color="d9d9d9"/>
          <w:rtl w:val="0"/>
          <w:lang w:val="en-US"/>
          <w14:textFill>
            <w14:solidFill>
              <w14:srgbClr w14:val="D9D9D9"/>
            </w14:solidFill>
          </w14:textFill>
        </w:rPr>
        <w:t>#email</w:t>
      </w:r>
    </w:p>
    <w:p>
      <w:pPr>
        <w:pStyle w:val="Body"/>
      </w:pPr>
      <w:r>
        <w:rPr>
          <w:rtl w:val="0"/>
          <w:lang w:val="de-DE"/>
        </w:rPr>
        <w:t>micha.teufel@univie.ac.at</w:t>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#editionDDB</w:t>
      </w:r>
    </w:p>
    <w:p>
      <w:pPr>
        <w:pStyle w:val="Body"/>
      </w:pPr>
      <w:r>
        <w:rPr>
          <w:outline w:val="0"/>
          <w:color w:val="d9d9d9"/>
          <w:u w:color="d9d9d9"/>
          <w:rtl w:val="0"/>
          <w:lang w:val="fr-FR"/>
          <w14:textFill>
            <w14:solidFill>
              <w14:srgbClr w14:val="D9D9D9"/>
            </w14:solidFill>
          </w14:textFill>
        </w:rPr>
        <w:t>#introduction</w:t>
      </w:r>
    </w:p>
    <w:p>
      <w:pPr>
        <w:pStyle w:val="Body"/>
        <w:jc w:val="both"/>
      </w:pPr>
      <w:r>
        <w:rPr>
          <w:rFonts w:ascii="IFAO-Grec Unicode" w:hAnsi="IFAO-Grec Unicode"/>
          <w:rtl w:val="0"/>
          <w:lang w:val="de-DE"/>
        </w:rPr>
        <w:t>Die Edition ist im Rahmen eines Seminars an der Universit</w:t>
      </w:r>
      <w:r>
        <w:rPr>
          <w:rFonts w:ascii="IFAO-Grec Unicode" w:hAnsi="IFAO-Grec Unicode" w:hint="default"/>
          <w:rtl w:val="0"/>
          <w:lang w:val="de-DE"/>
        </w:rPr>
        <w:t>ä</w:t>
      </w:r>
      <w:r>
        <w:rPr>
          <w:rFonts w:ascii="IFAO-Grec Unicode" w:hAnsi="IFAO-Grec Unicode"/>
          <w:rtl w:val="0"/>
          <w:lang w:val="de-DE"/>
        </w:rPr>
        <w:t>t Wien entstanden. Ich m</w:t>
      </w:r>
      <w:r>
        <w:rPr>
          <w:rFonts w:ascii="IFAO-Grec Unicode" w:hAnsi="IFAO-Grec Unicode" w:hint="default"/>
          <w:rtl w:val="0"/>
          <w:lang w:val="de-DE"/>
        </w:rPr>
        <w:t>ö</w:t>
      </w:r>
      <w:r>
        <w:rPr>
          <w:rFonts w:ascii="IFAO-Grec Unicode" w:hAnsi="IFAO-Grec Unicode"/>
          <w:rtl w:val="0"/>
          <w:lang w:val="de-DE"/>
        </w:rPr>
        <w:t>chte Sophie Kovarik f</w:t>
      </w:r>
      <w:r>
        <w:rPr>
          <w:rFonts w:ascii="IFAO-Grec Unicode" w:hAnsi="IFAO-Grec Unicode" w:hint="default"/>
          <w:rtl w:val="0"/>
          <w:lang w:val="de-DE"/>
        </w:rPr>
        <w:t>ü</w:t>
      </w:r>
      <w:r>
        <w:rPr>
          <w:rFonts w:ascii="IFAO-Grec Unicode" w:hAnsi="IFAO-Grec Unicode"/>
          <w:rtl w:val="0"/>
          <w:lang w:val="de-DE"/>
        </w:rPr>
        <w:t>r ihre vielen hilfreichen Hinweise und ihre umfassende Unterst</w:t>
      </w:r>
      <w:r>
        <w:rPr>
          <w:rFonts w:ascii="IFAO-Grec Unicode" w:hAnsi="IFAO-Grec Unicode" w:hint="default"/>
          <w:rtl w:val="0"/>
          <w:lang w:val="de-DE"/>
        </w:rPr>
        <w:t>ü</w:t>
      </w:r>
      <w:r>
        <w:rPr>
          <w:rFonts w:ascii="IFAO-Grec Unicode" w:hAnsi="IFAO-Grec Unicode"/>
          <w:rtl w:val="0"/>
          <w:lang w:val="de-DE"/>
        </w:rPr>
        <w:t xml:space="preserve">tzung herzlich danken. </w:t>
      </w:r>
    </w:p>
    <w:p>
      <w:pPr>
        <w:pStyle w:val="Body"/>
        <w:jc w:val="both"/>
        <w:rPr>
          <w:lang w:val="de-DE"/>
        </w:rPr>
      </w:pPr>
    </w:p>
    <w:p>
      <w:pPr>
        <w:pStyle w:val="Body"/>
        <w:jc w:val="both"/>
      </w:pPr>
      <w:r>
        <w:rPr>
          <w:rFonts w:ascii="IFAO-Grec Unicode" w:hAnsi="IFAO-Grec Unicode"/>
          <w:rtl w:val="0"/>
          <w:lang w:val="de-DE"/>
        </w:rPr>
        <w:t xml:space="preserve">Ein bisher unedierter Papyrus aus dem 6. Jahrhundert aus der Papyrussammlung der </w:t>
      </w:r>
      <w:r>
        <w:rPr>
          <w:rFonts w:ascii="IFAO-Grec Unicode" w:hAnsi="IFAO-Grec Unicode" w:hint="default"/>
          <w:rtl w:val="0"/>
          <w:lang w:val="de-DE"/>
        </w:rPr>
        <w:t>Ö</w:t>
      </w:r>
      <w:r>
        <w:rPr>
          <w:rFonts w:ascii="IFAO-Grec Unicode" w:hAnsi="IFAO-Grec Unicode"/>
          <w:rtl w:val="0"/>
          <w:lang w:val="de-DE"/>
        </w:rPr>
        <w:t>sterreichischen Nationalbibliothek bietet einen weiteren urkundlichen Beleg f</w:t>
      </w:r>
      <w:r>
        <w:rPr>
          <w:rFonts w:ascii="IFAO-Grec Unicode" w:hAnsi="IFAO-Grec Unicode" w:hint="default"/>
          <w:rtl w:val="0"/>
          <w:lang w:val="de-DE"/>
        </w:rPr>
        <w:t>ü</w:t>
      </w:r>
      <w:r>
        <w:rPr>
          <w:rFonts w:ascii="IFAO-Grec Unicode" w:hAnsi="IFAO-Grec Unicode"/>
          <w:rtl w:val="0"/>
          <w:lang w:val="de-DE"/>
        </w:rPr>
        <w:t>r das Formular von Mietvertr</w:t>
      </w:r>
      <w:r>
        <w:rPr>
          <w:rFonts w:ascii="IFAO-Grec Unicode" w:hAnsi="IFAO-Grec Unicode" w:hint="default"/>
          <w:rtl w:val="0"/>
          <w:lang w:val="de-DE"/>
        </w:rPr>
        <w:t>ä</w:t>
      </w:r>
      <w:r>
        <w:rPr>
          <w:rFonts w:ascii="IFAO-Grec Unicode" w:hAnsi="IFAO-Grec Unicode"/>
          <w:rtl w:val="0"/>
          <w:lang w:val="de-DE"/>
        </w:rPr>
        <w:t>gen aus dem byzantinischen Arsinoe.</w:t>
      </w:r>
      <w:r>
        <w:rPr>
          <w:rFonts w:ascii="IFAO-Grec Unicode" w:cs="IFAO-Grec Unicode" w:hAnsi="IFAO-Grec Unicode" w:eastAsia="IFAO-Grec Unicode"/>
          <w:vertAlign w:val="superscript"/>
        </w:rPr>
        <w:footnoteReference w:id="1"/>
      </w:r>
      <w:r>
        <w:rPr>
          <w:rFonts w:ascii="IFAO-Grec Unicode" w:hAnsi="IFAO-Grec Unicode"/>
          <w:rtl w:val="0"/>
          <w:lang w:val="de-DE"/>
        </w:rPr>
        <w:t xml:space="preserve"> Im vorliegenden Mietvertrag werden R</w:t>
      </w:r>
      <w:r>
        <w:rPr>
          <w:rFonts w:ascii="IFAO-Grec Unicode" w:hAnsi="IFAO-Grec Unicode" w:hint="default"/>
          <w:rtl w:val="0"/>
          <w:lang w:val="de-DE"/>
        </w:rPr>
        <w:t>ä</w:t>
      </w:r>
      <w:r>
        <w:rPr>
          <w:rFonts w:ascii="IFAO-Grec Unicode" w:hAnsi="IFAO-Grec Unicode"/>
          <w:rtl w:val="0"/>
          <w:lang w:val="en-US"/>
        </w:rPr>
        <w:t>ume (</w:t>
      </w:r>
      <w:r>
        <w:rPr>
          <w:rFonts w:ascii="IFAO-Grec Unicode" w:hAnsi="IFAO-Grec Unicode" w:hint="default"/>
          <w:rtl w:val="0"/>
          <w:lang w:val="de-DE"/>
        </w:rPr>
        <w:t>τόποι</w:t>
      </w:r>
      <w:r>
        <w:rPr>
          <w:rFonts w:ascii="IFAO-Grec Unicode" w:hAnsi="IFAO-Grec Unicode"/>
          <w:rtl w:val="0"/>
          <w:lang w:val="de-DE"/>
        </w:rPr>
        <w:t>) eines Hauses im Stadtviertel Dionysiu Topon in Arsinoe vermietet. Weitere 19 Mietvertr</w:t>
      </w:r>
      <w:r>
        <w:rPr>
          <w:rFonts w:ascii="IFAO-Grec Unicode" w:hAnsi="IFAO-Grec Unicode" w:hint="default"/>
          <w:rtl w:val="0"/>
          <w:lang w:val="de-DE"/>
        </w:rPr>
        <w:t>ä</w:t>
      </w:r>
      <w:r>
        <w:rPr>
          <w:rFonts w:ascii="IFAO-Grec Unicode" w:hAnsi="IFAO-Grec Unicode"/>
          <w:rtl w:val="0"/>
          <w:lang w:val="de-DE"/>
        </w:rPr>
        <w:t>ge stammen aus dem Zeitraum des 6.</w:t>
      </w:r>
      <w:r>
        <w:rPr>
          <w:rFonts w:ascii="IFAO-Grec Unicode" w:hAnsi="IFAO-Grec Unicode" w:hint="default"/>
          <w:rtl w:val="0"/>
          <w:lang w:val="de-DE"/>
        </w:rPr>
        <w:t>–</w:t>
      </w:r>
      <w:r>
        <w:rPr>
          <w:rFonts w:ascii="IFAO-Grec Unicode" w:hAnsi="IFAO-Grec Unicode"/>
          <w:rtl w:val="0"/>
          <w:lang w:val="de-DE"/>
        </w:rPr>
        <w:t xml:space="preserve">7. Jahrhunderts. Die Bezeichnung </w:t>
      </w:r>
      <w:r>
        <w:rPr>
          <w:rFonts w:ascii="IFAO-Grec Unicode" w:hAnsi="IFAO-Grec Unicode" w:hint="default"/>
          <w:rtl w:val="0"/>
        </w:rPr>
        <w:t>τ</w:t>
      </w:r>
      <w:r>
        <w:rPr>
          <w:rFonts w:ascii="IFAO-Grec Unicode" w:hAnsi="IFAO-Grec Unicode" w:hint="default"/>
          <w:rtl w:val="0"/>
          <w:lang w:val="de-DE"/>
        </w:rPr>
        <w:t>όπο</w:t>
      </w:r>
      <w:r>
        <w:rPr>
          <w:rFonts w:ascii="IFAO-Grec Unicode" w:hAnsi="IFAO-Grec Unicode" w:hint="default"/>
          <w:rtl w:val="0"/>
        </w:rPr>
        <w:t xml:space="preserve">ς </w:t>
      </w:r>
      <w:r>
        <w:rPr>
          <w:rFonts w:ascii="IFAO-Grec Unicode" w:hAnsi="IFAO-Grec Unicode"/>
          <w:rtl w:val="0"/>
          <w:lang w:val="de-DE"/>
        </w:rPr>
        <w:t>wird in Mietvertr</w:t>
      </w:r>
      <w:r>
        <w:rPr>
          <w:rFonts w:ascii="IFAO-Grec Unicode" w:hAnsi="IFAO-Grec Unicode" w:hint="default"/>
          <w:rtl w:val="0"/>
          <w:lang w:val="de-DE"/>
        </w:rPr>
        <w:t>ä</w:t>
      </w:r>
      <w:r>
        <w:rPr>
          <w:rFonts w:ascii="IFAO-Grec Unicode" w:hAnsi="IFAO-Grec Unicode"/>
          <w:rtl w:val="0"/>
        </w:rPr>
        <w:t>gen f</w:t>
      </w:r>
      <w:r>
        <w:rPr>
          <w:rFonts w:ascii="IFAO-Grec Unicode" w:hAnsi="IFAO-Grec Unicode" w:hint="default"/>
          <w:rtl w:val="0"/>
          <w:lang w:val="de-DE"/>
        </w:rPr>
        <w:t>ü</w:t>
      </w:r>
      <w:r>
        <w:rPr>
          <w:rFonts w:ascii="IFAO-Grec Unicode" w:hAnsi="IFAO-Grec Unicode"/>
          <w:rtl w:val="0"/>
          <w:lang w:val="de-DE"/>
        </w:rPr>
        <w:t>r nicht n</w:t>
      </w:r>
      <w:r>
        <w:rPr>
          <w:rFonts w:ascii="IFAO-Grec Unicode" w:hAnsi="IFAO-Grec Unicode" w:hint="default"/>
          <w:rtl w:val="0"/>
          <w:lang w:val="de-DE"/>
        </w:rPr>
        <w:t>ä</w:t>
      </w:r>
      <w:r>
        <w:rPr>
          <w:rFonts w:ascii="IFAO-Grec Unicode" w:hAnsi="IFAO-Grec Unicode"/>
          <w:rtl w:val="0"/>
          <w:lang w:val="de-DE"/>
        </w:rPr>
        <w:t>her spezifizierte R</w:t>
      </w:r>
      <w:r>
        <w:rPr>
          <w:rFonts w:ascii="IFAO-Grec Unicode" w:hAnsi="IFAO-Grec Unicode" w:hint="default"/>
          <w:rtl w:val="0"/>
          <w:lang w:val="de-DE"/>
        </w:rPr>
        <w:t>ä</w:t>
      </w:r>
      <w:r>
        <w:rPr>
          <w:rFonts w:ascii="IFAO-Grec Unicode" w:hAnsi="IFAO-Grec Unicode"/>
          <w:rtl w:val="0"/>
          <w:lang w:val="de-DE"/>
        </w:rPr>
        <w:t>ume von vermutlich geringer Qualit</w:t>
      </w:r>
      <w:r>
        <w:rPr>
          <w:rFonts w:ascii="IFAO-Grec Unicode" w:hAnsi="IFAO-Grec Unicode" w:hint="default"/>
          <w:rtl w:val="0"/>
          <w:lang w:val="de-DE"/>
        </w:rPr>
        <w:t>ä</w:t>
      </w:r>
      <w:r>
        <w:rPr>
          <w:rFonts w:ascii="IFAO-Grec Unicode" w:hAnsi="IFAO-Grec Unicode"/>
          <w:rtl w:val="0"/>
          <w:lang w:val="de-DE"/>
        </w:rPr>
        <w:t>t verwendet, die fr</w:t>
      </w:r>
      <w:r>
        <w:rPr>
          <w:rFonts w:ascii="IFAO-Grec Unicode" w:hAnsi="IFAO-Grec Unicode" w:hint="default"/>
          <w:rtl w:val="0"/>
          <w:lang w:val="de-DE"/>
        </w:rPr>
        <w:t>ü</w:t>
      </w:r>
      <w:r>
        <w:rPr>
          <w:rFonts w:ascii="IFAO-Grec Unicode" w:hAnsi="IFAO-Grec Unicode"/>
          <w:rtl w:val="0"/>
          <w:lang w:val="en-US"/>
        </w:rPr>
        <w:t>her m</w:t>
      </w:r>
      <w:r>
        <w:rPr>
          <w:rFonts w:ascii="IFAO-Grec Unicode" w:hAnsi="IFAO-Grec Unicode" w:hint="default"/>
          <w:rtl w:val="0"/>
          <w:lang w:val="de-DE"/>
        </w:rPr>
        <w:t>ö</w:t>
      </w:r>
      <w:r>
        <w:rPr>
          <w:rFonts w:ascii="IFAO-Grec Unicode" w:hAnsi="IFAO-Grec Unicode"/>
          <w:rtl w:val="0"/>
          <w:lang w:val="de-DE"/>
        </w:rPr>
        <w:t>glicherweise als Abstellr</w:t>
      </w:r>
      <w:r>
        <w:rPr>
          <w:rFonts w:ascii="IFAO-Grec Unicode" w:hAnsi="IFAO-Grec Unicode" w:hint="default"/>
          <w:rtl w:val="0"/>
          <w:lang w:val="de-DE"/>
        </w:rPr>
        <w:t>ä</w:t>
      </w:r>
      <w:r>
        <w:rPr>
          <w:rFonts w:ascii="IFAO-Grec Unicode" w:hAnsi="IFAO-Grec Unicode"/>
          <w:rtl w:val="0"/>
          <w:lang w:val="de-DE"/>
        </w:rPr>
        <w:t>ume oder Unterk</w:t>
      </w:r>
      <w:r>
        <w:rPr>
          <w:rFonts w:ascii="IFAO-Grec Unicode" w:hAnsi="IFAO-Grec Unicode" w:hint="default"/>
          <w:rtl w:val="0"/>
          <w:lang w:val="de-DE"/>
        </w:rPr>
        <w:t>ü</w:t>
      </w:r>
      <w:r>
        <w:rPr>
          <w:rFonts w:ascii="IFAO-Grec Unicode" w:hAnsi="IFAO-Grec Unicode"/>
          <w:rtl w:val="0"/>
          <w:lang w:val="de-DE"/>
        </w:rPr>
        <w:t>nfte f</w:t>
      </w:r>
      <w:r>
        <w:rPr>
          <w:rFonts w:ascii="IFAO-Grec Unicode" w:hAnsi="IFAO-Grec Unicode" w:hint="default"/>
          <w:rtl w:val="0"/>
          <w:lang w:val="de-DE"/>
        </w:rPr>
        <w:t>ü</w:t>
      </w:r>
      <w:r>
        <w:rPr>
          <w:rFonts w:ascii="IFAO-Grec Unicode" w:hAnsi="IFAO-Grec Unicode"/>
          <w:rtl w:val="0"/>
          <w:lang w:val="de-DE"/>
        </w:rPr>
        <w:t>r Sklaven dienten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117</w:t>
      </w:r>
      <w:r>
        <w:rPr>
          <w:rFonts w:ascii="IFAO-Grec Unicode" w:hAnsi="IFAO-Grec Unicode" w:hint="default"/>
          <w:rtl w:val="0"/>
          <w:lang w:val="de-DE"/>
        </w:rPr>
        <w:t>–</w:t>
      </w:r>
      <w:r>
        <w:rPr>
          <w:rFonts w:ascii="IFAO-Grec Unicode" w:hAnsi="IFAO-Grec Unicode"/>
          <w:rtl w:val="0"/>
          <w:lang w:val="de-DE"/>
        </w:rPr>
        <w:t>118). Aus byzantinischer Zeit liegt eine Reihe von Belegen f</w:t>
      </w:r>
      <w:r>
        <w:rPr>
          <w:rFonts w:ascii="IFAO-Grec Unicode" w:hAnsi="IFAO-Grec Unicode" w:hint="default"/>
          <w:rtl w:val="0"/>
          <w:lang w:val="de-DE"/>
        </w:rPr>
        <w:t>ü</w:t>
      </w:r>
      <w:r>
        <w:rPr>
          <w:rFonts w:ascii="IFAO-Grec Unicode" w:hAnsi="IFAO-Grec Unicode"/>
          <w:rtl w:val="0"/>
          <w:lang w:val="de-DE"/>
        </w:rPr>
        <w:t>r die Unterteilung von gr</w:t>
      </w:r>
      <w:r>
        <w:rPr>
          <w:rFonts w:ascii="IFAO-Grec Unicode" w:hAnsi="IFAO-Grec Unicode" w:hint="default"/>
          <w:rtl w:val="0"/>
          <w:lang w:val="de-DE"/>
        </w:rPr>
        <w:t>öß</w:t>
      </w:r>
      <w:r>
        <w:rPr>
          <w:rFonts w:ascii="IFAO-Grec Unicode" w:hAnsi="IFAO-Grec Unicode"/>
          <w:rtl w:val="0"/>
          <w:lang w:val="de-DE"/>
        </w:rPr>
        <w:t>eren H</w:t>
      </w:r>
      <w:r>
        <w:rPr>
          <w:rFonts w:ascii="IFAO-Grec Unicode" w:hAnsi="IFAO-Grec Unicode" w:hint="default"/>
          <w:rtl w:val="0"/>
          <w:lang w:val="de-DE"/>
        </w:rPr>
        <w:t>ä</w:t>
      </w:r>
      <w:r>
        <w:rPr>
          <w:rFonts w:ascii="IFAO-Grec Unicode" w:hAnsi="IFAO-Grec Unicode"/>
          <w:rtl w:val="0"/>
          <w:lang w:val="de-DE"/>
        </w:rPr>
        <w:t>usern in Subeinheiten vor. So wurden z. B. ehemalige Speises</w:t>
      </w:r>
      <w:r>
        <w:rPr>
          <w:rFonts w:ascii="IFAO-Grec Unicode" w:hAnsi="IFAO-Grec Unicode" w:hint="default"/>
          <w:rtl w:val="0"/>
          <w:lang w:val="de-DE"/>
        </w:rPr>
        <w:t>ä</w:t>
      </w:r>
      <w:r>
        <w:rPr>
          <w:rFonts w:ascii="IFAO-Grec Unicode" w:hAnsi="IFAO-Grec Unicode"/>
          <w:rtl w:val="0"/>
          <w:lang w:val="it-IT"/>
        </w:rPr>
        <w:t>le (</w:t>
      </w:r>
      <w:r>
        <w:rPr>
          <w:rFonts w:ascii="IFAO-Grec Unicode" w:hAnsi="IFAO-Grec Unicode" w:hint="default"/>
          <w:rtl w:val="0"/>
          <w:lang w:val="de-DE"/>
        </w:rPr>
        <w:t>συμπόσια</w:t>
      </w:r>
      <w:r>
        <w:rPr>
          <w:rFonts w:ascii="IFAO-Grec Unicode" w:hAnsi="IFAO-Grec Unicode"/>
          <w:rtl w:val="0"/>
          <w:lang w:val="de-DE"/>
        </w:rPr>
        <w:t>) als Wohnr</w:t>
      </w:r>
      <w:r>
        <w:rPr>
          <w:rFonts w:ascii="IFAO-Grec Unicode" w:hAnsi="IFAO-Grec Unicode" w:hint="default"/>
          <w:rtl w:val="0"/>
          <w:lang w:val="de-DE"/>
        </w:rPr>
        <w:t>ä</w:t>
      </w:r>
      <w:r>
        <w:rPr>
          <w:rFonts w:ascii="IFAO-Grec Unicode" w:hAnsi="IFAO-Grec Unicode"/>
          <w:rtl w:val="0"/>
          <w:lang w:val="de-DE"/>
        </w:rPr>
        <w:t xml:space="preserve">ume vermietet oder in der </w:t>
      </w:r>
      <w:r>
        <w:rPr>
          <w:rFonts w:ascii="IFAO-Grec Unicode" w:hAnsi="IFAO-Grec Unicode" w:hint="default"/>
          <w:rtl w:val="0"/>
          <w:lang w:val="de-DE"/>
        </w:rPr>
        <w:t xml:space="preserve">ἐξέδρα </w:t>
      </w:r>
      <w:r>
        <w:rPr>
          <w:rFonts w:ascii="IFAO-Grec Unicode" w:hAnsi="IFAO-Grec Unicode"/>
          <w:rtl w:val="0"/>
          <w:lang w:val="de-DE"/>
        </w:rPr>
        <w:t>von H</w:t>
      </w:r>
      <w:r>
        <w:rPr>
          <w:rFonts w:ascii="IFAO-Grec Unicode" w:hAnsi="IFAO-Grec Unicode" w:hint="default"/>
          <w:rtl w:val="0"/>
          <w:lang w:val="de-DE"/>
        </w:rPr>
        <w:t>ä</w:t>
      </w:r>
      <w:r>
        <w:rPr>
          <w:rFonts w:ascii="IFAO-Grec Unicode" w:hAnsi="IFAO-Grec Unicode"/>
          <w:rtl w:val="0"/>
          <w:lang w:val="de-DE"/>
        </w:rPr>
        <w:t>usern W</w:t>
      </w:r>
      <w:r>
        <w:rPr>
          <w:rFonts w:ascii="IFAO-Grec Unicode" w:hAnsi="IFAO-Grec Unicode" w:hint="default"/>
          <w:rtl w:val="0"/>
          <w:lang w:val="de-DE"/>
        </w:rPr>
        <w:t>ä</w:t>
      </w:r>
      <w:r>
        <w:rPr>
          <w:rFonts w:ascii="IFAO-Grec Unicode" w:hAnsi="IFAO-Grec Unicode"/>
          <w:rtl w:val="0"/>
          <w:lang w:val="de-DE"/>
        </w:rPr>
        <w:t>nde eingezogen, um den Raum permanent zu unterteilen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152</w:t>
      </w:r>
      <w:r>
        <w:rPr>
          <w:rFonts w:ascii="IFAO-Grec Unicode" w:hAnsi="IFAO-Grec Unicode" w:hint="default"/>
          <w:rtl w:val="0"/>
          <w:lang w:val="de-DE"/>
        </w:rPr>
        <w:t>–</w:t>
      </w:r>
      <w:r>
        <w:rPr>
          <w:rFonts w:ascii="IFAO-Grec Unicode" w:hAnsi="IFAO-Grec Unicode"/>
          <w:rtl w:val="0"/>
        </w:rPr>
        <w:t>157, 198</w:t>
      </w:r>
      <w:r>
        <w:rPr>
          <w:rFonts w:ascii="IFAO-Grec Unicode" w:hAnsi="IFAO-Grec Unicode" w:hint="default"/>
          <w:rtl w:val="0"/>
          <w:lang w:val="de-DE"/>
        </w:rPr>
        <w:t>–</w:t>
      </w:r>
      <w:r>
        <w:rPr>
          <w:rFonts w:ascii="IFAO-Grec Unicode" w:hAnsi="IFAO-Grec Unicode"/>
          <w:rtl w:val="0"/>
          <w:lang w:val="de-DE"/>
        </w:rPr>
        <w:t>201). Finanzieller Druck bewegte die st</w:t>
      </w:r>
      <w:r>
        <w:rPr>
          <w:rFonts w:ascii="IFAO-Grec Unicode" w:hAnsi="IFAO-Grec Unicode" w:hint="default"/>
          <w:rtl w:val="0"/>
          <w:lang w:val="de-DE"/>
        </w:rPr>
        <w:t>ä</w:t>
      </w:r>
      <w:r>
        <w:rPr>
          <w:rFonts w:ascii="IFAO-Grec Unicode" w:hAnsi="IFAO-Grec Unicode"/>
          <w:rtl w:val="0"/>
          <w:lang w:val="de-DE"/>
        </w:rPr>
        <w:t>dtische Oberschicht dazu, Teile ihrer gro</w:t>
      </w:r>
      <w:r>
        <w:rPr>
          <w:rFonts w:ascii="IFAO-Grec Unicode" w:hAnsi="IFAO-Grec Unicode" w:hint="default"/>
          <w:rtl w:val="0"/>
          <w:lang w:val="de-DE"/>
        </w:rPr>
        <w:t>ß</w:t>
      </w:r>
      <w:r>
        <w:rPr>
          <w:rFonts w:ascii="IFAO-Grec Unicode" w:hAnsi="IFAO-Grec Unicode"/>
          <w:rtl w:val="0"/>
          <w:lang w:val="de-DE"/>
        </w:rPr>
        <w:t>en Wohnh</w:t>
      </w:r>
      <w:r>
        <w:rPr>
          <w:rFonts w:ascii="IFAO-Grec Unicode" w:hAnsi="IFAO-Grec Unicode" w:hint="default"/>
          <w:rtl w:val="0"/>
          <w:lang w:val="de-DE"/>
        </w:rPr>
        <w:t>ä</w:t>
      </w:r>
      <w:r>
        <w:rPr>
          <w:rFonts w:ascii="IFAO-Grec Unicode" w:hAnsi="IFAO-Grec Unicode"/>
          <w:rtl w:val="0"/>
          <w:lang w:val="de-DE"/>
        </w:rPr>
        <w:t>user zu vermieten, um Einkommen zu generieren. Hinzu kam das Bev</w:t>
      </w:r>
      <w:r>
        <w:rPr>
          <w:rFonts w:ascii="IFAO-Grec Unicode" w:hAnsi="IFAO-Grec Unicode" w:hint="default"/>
          <w:rtl w:val="0"/>
          <w:lang w:val="de-DE"/>
        </w:rPr>
        <w:t>ö</w:t>
      </w:r>
      <w:r>
        <w:rPr>
          <w:rFonts w:ascii="IFAO-Grec Unicode" w:hAnsi="IFAO-Grec Unicode"/>
          <w:rtl w:val="0"/>
          <w:lang w:val="de-DE"/>
        </w:rPr>
        <w:t>lkerungswachstum und der dementsprechend gr</w:t>
      </w:r>
      <w:r>
        <w:rPr>
          <w:rFonts w:ascii="IFAO-Grec Unicode" w:hAnsi="IFAO-Grec Unicode" w:hint="default"/>
          <w:rtl w:val="0"/>
          <w:lang w:val="de-DE"/>
        </w:rPr>
        <w:t>öß</w:t>
      </w:r>
      <w:r>
        <w:rPr>
          <w:rFonts w:ascii="IFAO-Grec Unicode" w:hAnsi="IFAO-Grec Unicode"/>
          <w:rtl w:val="0"/>
          <w:lang w:val="de-DE"/>
        </w:rPr>
        <w:t xml:space="preserve">ere Bedarf an Wohnraum. Ein </w:t>
      </w:r>
      <w:r>
        <w:rPr>
          <w:rFonts w:ascii="IFAO-Grec Unicode" w:hAnsi="IFAO-Grec Unicode" w:hint="default"/>
          <w:rtl w:val="0"/>
          <w:lang w:val="de-DE"/>
        </w:rPr>
        <w:t>ä</w:t>
      </w:r>
      <w:r>
        <w:rPr>
          <w:rFonts w:ascii="IFAO-Grec Unicode" w:hAnsi="IFAO-Grec Unicode"/>
          <w:rtl w:val="0"/>
          <w:lang w:val="de-DE"/>
        </w:rPr>
        <w:t>hnlicher Trend l</w:t>
      </w:r>
      <w:r>
        <w:rPr>
          <w:rFonts w:ascii="IFAO-Grec Unicode" w:hAnsi="IFAO-Grec Unicode" w:hint="default"/>
          <w:rtl w:val="0"/>
          <w:lang w:val="de-DE"/>
        </w:rPr>
        <w:t>ä</w:t>
      </w:r>
      <w:r>
        <w:rPr>
          <w:rFonts w:ascii="IFAO-Grec Unicode" w:hAnsi="IFAO-Grec Unicode"/>
          <w:rtl w:val="0"/>
          <w:lang w:val="de-DE"/>
        </w:rPr>
        <w:t>sst sich f</w:t>
      </w:r>
      <w:r>
        <w:rPr>
          <w:rFonts w:ascii="IFAO-Grec Unicode" w:hAnsi="IFAO-Grec Unicode" w:hint="default"/>
          <w:rtl w:val="0"/>
          <w:lang w:val="de-DE"/>
        </w:rPr>
        <w:t>ü</w:t>
      </w:r>
      <w:r>
        <w:rPr>
          <w:rFonts w:ascii="IFAO-Grec Unicode" w:hAnsi="IFAO-Grec Unicode"/>
          <w:rtl w:val="0"/>
          <w:lang w:val="de-DE"/>
        </w:rPr>
        <w:t xml:space="preserve">r die Portiken an </w:t>
      </w:r>
      <w:r>
        <w:rPr>
          <w:rFonts w:ascii="IFAO-Grec Unicode" w:hAnsi="IFAO-Grec Unicode" w:hint="default"/>
          <w:rtl w:val="0"/>
          <w:lang w:val="de-DE"/>
        </w:rPr>
        <w:t>ö</w:t>
      </w:r>
      <w:r>
        <w:rPr>
          <w:rFonts w:ascii="IFAO-Grec Unicode" w:hAnsi="IFAO-Grec Unicode"/>
          <w:rtl w:val="0"/>
          <w:lang w:val="de-DE"/>
        </w:rPr>
        <w:t>ffentlichen Geb</w:t>
      </w:r>
      <w:r>
        <w:rPr>
          <w:rFonts w:ascii="IFAO-Grec Unicode" w:hAnsi="IFAO-Grec Unicode" w:hint="default"/>
          <w:rtl w:val="0"/>
          <w:lang w:val="de-DE"/>
        </w:rPr>
        <w:t>ä</w:t>
      </w:r>
      <w:r>
        <w:rPr>
          <w:rFonts w:ascii="IFAO-Grec Unicode" w:hAnsi="IFAO-Grec Unicode"/>
          <w:rtl w:val="0"/>
          <w:lang w:val="de-DE"/>
        </w:rPr>
        <w:t>uden feststellen, die an Kaufleute vermietet oder an reiche Immobilieneigent</w:t>
      </w:r>
      <w:r>
        <w:rPr>
          <w:rFonts w:ascii="IFAO-Grec Unicode" w:hAnsi="IFAO-Grec Unicode" w:hint="default"/>
          <w:rtl w:val="0"/>
          <w:lang w:val="de-DE"/>
        </w:rPr>
        <w:t>ü</w:t>
      </w:r>
      <w:r>
        <w:rPr>
          <w:rFonts w:ascii="IFAO-Grec Unicode" w:hAnsi="IFAO-Grec Unicode"/>
          <w:rtl w:val="0"/>
          <w:lang w:val="de-DE"/>
        </w:rPr>
        <w:t>mer verkauft wurden. Zuweilen wurden Wohnr</w:t>
      </w:r>
      <w:r>
        <w:rPr>
          <w:rFonts w:ascii="IFAO-Grec Unicode" w:hAnsi="IFAO-Grec Unicode" w:hint="default"/>
          <w:rtl w:val="0"/>
          <w:lang w:val="de-DE"/>
        </w:rPr>
        <w:t>ä</w:t>
      </w:r>
      <w:r>
        <w:rPr>
          <w:rFonts w:ascii="IFAO-Grec Unicode" w:hAnsi="IFAO-Grec Unicode"/>
          <w:rtl w:val="0"/>
          <w:lang w:val="de-DE"/>
        </w:rPr>
        <w:t>umlichkeiten in H</w:t>
      </w:r>
      <w:r>
        <w:rPr>
          <w:rFonts w:ascii="IFAO-Grec Unicode" w:hAnsi="IFAO-Grec Unicode" w:hint="default"/>
          <w:rtl w:val="0"/>
          <w:lang w:val="de-DE"/>
        </w:rPr>
        <w:t>ä</w:t>
      </w:r>
      <w:r>
        <w:rPr>
          <w:rFonts w:ascii="IFAO-Grec Unicode" w:hAnsi="IFAO-Grec Unicode"/>
          <w:rtl w:val="0"/>
          <w:lang w:val="de-DE"/>
        </w:rPr>
        <w:t>usern nur zur H</w:t>
      </w:r>
      <w:r>
        <w:rPr>
          <w:rFonts w:ascii="IFAO-Grec Unicode" w:hAnsi="IFAO-Grec Unicode" w:hint="default"/>
          <w:rtl w:val="0"/>
          <w:lang w:val="de-DE"/>
        </w:rPr>
        <w:t>ä</w:t>
      </w:r>
      <w:r>
        <w:rPr>
          <w:rFonts w:ascii="IFAO-Grec Unicode" w:hAnsi="IFAO-Grec Unicode"/>
          <w:rtl w:val="0"/>
          <w:lang w:val="de-DE"/>
        </w:rPr>
        <w:t>lfte vermietet. Ob die Besitzer des Hauses neben den Mietern der R</w:t>
      </w:r>
      <w:r>
        <w:rPr>
          <w:rFonts w:ascii="IFAO-Grec Unicode" w:hAnsi="IFAO-Grec Unicode" w:hint="default"/>
          <w:rtl w:val="0"/>
          <w:lang w:val="de-DE"/>
        </w:rPr>
        <w:t>ä</w:t>
      </w:r>
      <w:r>
        <w:rPr>
          <w:rFonts w:ascii="IFAO-Grec Unicode" w:hAnsi="IFAO-Grec Unicode"/>
          <w:rtl w:val="0"/>
          <w:lang w:val="de-DE"/>
        </w:rPr>
        <w:t>umlichkeiten gew</w:t>
      </w:r>
      <w:r>
        <w:rPr>
          <w:rFonts w:ascii="IFAO-Grec Unicode" w:hAnsi="IFAO-Grec Unicode" w:hint="default"/>
          <w:rtl w:val="0"/>
          <w:lang w:val="de-DE"/>
        </w:rPr>
        <w:t>ö</w:t>
      </w:r>
      <w:r>
        <w:rPr>
          <w:rFonts w:ascii="IFAO-Grec Unicode" w:hAnsi="IFAO-Grec Unicode"/>
          <w:rtl w:val="0"/>
          <w:lang w:val="de-DE"/>
        </w:rPr>
        <w:t>hnlich weiterhin im Haus wohnten, l</w:t>
      </w:r>
      <w:r>
        <w:rPr>
          <w:rFonts w:ascii="IFAO-Grec Unicode" w:hAnsi="IFAO-Grec Unicode" w:hint="default"/>
          <w:rtl w:val="0"/>
          <w:lang w:val="de-DE"/>
        </w:rPr>
        <w:t>ä</w:t>
      </w:r>
      <w:r>
        <w:rPr>
          <w:rFonts w:ascii="IFAO-Grec Unicode" w:hAnsi="IFAO-Grec Unicode"/>
          <w:rtl w:val="0"/>
          <w:lang w:val="de-DE"/>
        </w:rPr>
        <w:t>sst sich nicht sicher feststellen.</w:t>
      </w:r>
      <w:r>
        <w:rPr>
          <w:rFonts w:ascii="IFAO-Grec Unicode" w:cs="IFAO-Grec Unicode" w:hAnsi="IFAO-Grec Unicode" w:eastAsia="IFAO-Grec Unicode"/>
          <w:vertAlign w:val="superscript"/>
        </w:rPr>
        <w:footnoteReference w:id="2"/>
      </w:r>
      <w:r>
        <w:rPr>
          <w:rFonts w:ascii="IFAO-Grec Unicode" w:hAnsi="IFAO-Grec Unicode"/>
          <w:rtl w:val="0"/>
        </w:rPr>
        <w:t xml:space="preserve"> </w:t>
      </w:r>
    </w:p>
    <w:p>
      <w:pPr>
        <w:pStyle w:val="Body"/>
        <w:spacing w:line="276" w:lineRule="auto"/>
        <w:jc w:val="both"/>
        <w:rPr>
          <w:rFonts w:ascii="IFAO-Grec Unicode" w:cs="IFAO-Grec Unicode" w:hAnsi="IFAO-Grec Unicode" w:eastAsia="IFAO-Grec Unicode"/>
        </w:rPr>
      </w:pPr>
    </w:p>
    <w:p>
      <w:pPr>
        <w:pStyle w:val="Body"/>
        <w:jc w:val="both"/>
      </w:pPr>
      <w:r>
        <w:rPr>
          <w:rFonts w:ascii="IFAO-Grec Unicode" w:hAnsi="IFAO-Grec Unicode"/>
          <w:rtl w:val="0"/>
          <w:lang w:val="de-DE"/>
        </w:rPr>
        <w:t>Die Lage des Hauses, in dem die R</w:t>
      </w:r>
      <w:r>
        <w:rPr>
          <w:rFonts w:ascii="IFAO-Grec Unicode" w:hAnsi="IFAO-Grec Unicode" w:hint="default"/>
          <w:rtl w:val="0"/>
          <w:lang w:val="de-DE"/>
        </w:rPr>
        <w:t>ä</w:t>
      </w:r>
      <w:r>
        <w:rPr>
          <w:rFonts w:ascii="IFAO-Grec Unicode" w:hAnsi="IFAO-Grec Unicode"/>
          <w:rtl w:val="0"/>
          <w:lang w:val="de-DE"/>
        </w:rPr>
        <w:t>ume gemietet werden, wird durch mehrere Angaben genau bestimmt: Neben der Angabe des Stadtviertels wird beschrieben, nach welcher Himmelsrichtung die Haust</w:t>
      </w:r>
      <w:r>
        <w:rPr>
          <w:rFonts w:ascii="IFAO-Grec Unicode" w:hAnsi="IFAO-Grec Unicode" w:hint="default"/>
          <w:rtl w:val="0"/>
          <w:lang w:val="de-DE"/>
        </w:rPr>
        <w:t>ü</w:t>
      </w:r>
      <w:r>
        <w:rPr>
          <w:rFonts w:ascii="IFAO-Grec Unicode" w:hAnsi="IFAO-Grec Unicode"/>
          <w:rtl w:val="0"/>
          <w:lang w:val="de-DE"/>
        </w:rPr>
        <w:t>ren ausgerichtet sind. Die im Text verwendete Terminologie zur architektonischen Orientierung (</w:t>
      </w:r>
      <w:r>
        <w:rPr>
          <w:rFonts w:ascii="IFAO-Grec Unicode" w:hAnsi="IFAO-Grec Unicode" w:hint="default"/>
          <w:rtl w:val="0"/>
          <w:lang w:val="de-DE"/>
        </w:rPr>
        <w:t>ἀνοίγνυμι</w:t>
      </w:r>
      <w:r>
        <w:rPr>
          <w:rFonts w:ascii="IFAO-Grec Unicode" w:hAnsi="IFAO-Grec Unicode"/>
          <w:rtl w:val="0"/>
        </w:rPr>
        <w:t xml:space="preserve">, </w:t>
      </w:r>
      <w:r>
        <w:rPr>
          <w:rFonts w:ascii="IFAO-Grec Unicode" w:hAnsi="IFAO-Grec Unicode" w:hint="default"/>
          <w:rtl w:val="0"/>
          <w:lang w:val="de-DE"/>
        </w:rPr>
        <w:t>βλέπω</w:t>
      </w:r>
      <w:r>
        <w:rPr>
          <w:rFonts w:ascii="IFAO-Grec Unicode" w:hAnsi="IFAO-Grec Unicode"/>
          <w:rtl w:val="0"/>
        </w:rPr>
        <w:t xml:space="preserve">, </w:t>
      </w:r>
      <w:r>
        <w:rPr>
          <w:rFonts w:ascii="IFAO-Grec Unicode" w:hAnsi="IFAO-Grec Unicode" w:hint="default"/>
          <w:rtl w:val="0"/>
          <w:lang w:val="de-DE"/>
        </w:rPr>
        <w:t xml:space="preserve">βάλλω – </w:t>
      </w:r>
      <w:r>
        <w:rPr>
          <w:rFonts w:ascii="IFAO-Grec Unicode" w:hAnsi="IFAO-Grec Unicode"/>
          <w:rtl w:val="0"/>
          <w:lang w:val="de-DE"/>
        </w:rPr>
        <w:t>jeweils in Verbindung mit Himmelsrichtungen) tritt fast ausschlie</w:t>
      </w:r>
      <w:r>
        <w:rPr>
          <w:rFonts w:ascii="IFAO-Grec Unicode" w:hAnsi="IFAO-Grec Unicode" w:hint="default"/>
          <w:rtl w:val="0"/>
          <w:lang w:val="de-DE"/>
        </w:rPr>
        <w:t>ß</w:t>
      </w:r>
      <w:r>
        <w:rPr>
          <w:rFonts w:ascii="IFAO-Grec Unicode" w:hAnsi="IFAO-Grec Unicode"/>
          <w:rtl w:val="0"/>
          <w:lang w:val="de-DE"/>
        </w:rPr>
        <w:t>lich erst ab byzantinischer Zeit auf. Die entsprechenden Texte aus Arsinoe stammen mehrheitlich aus dem 6. und 7. Jahrhundert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56</w:t>
      </w:r>
      <w:r>
        <w:rPr>
          <w:rFonts w:ascii="IFAO-Grec Unicode" w:hAnsi="IFAO-Grec Unicode" w:hint="default"/>
          <w:rtl w:val="0"/>
          <w:lang w:val="de-DE"/>
        </w:rPr>
        <w:t>–</w:t>
      </w:r>
      <w:r>
        <w:rPr>
          <w:rFonts w:ascii="IFAO-Grec Unicode" w:hAnsi="IFAO-Grec Unicode"/>
          <w:rtl w:val="0"/>
          <w:lang w:val="ru-RU"/>
        </w:rPr>
        <w:t>57, 84</w:t>
      </w:r>
      <w:r>
        <w:rPr>
          <w:rFonts w:ascii="IFAO-Grec Unicode" w:hAnsi="IFAO-Grec Unicode" w:hint="default"/>
          <w:rtl w:val="0"/>
          <w:lang w:val="de-DE"/>
        </w:rPr>
        <w:t>–</w:t>
      </w:r>
      <w:r>
        <w:rPr>
          <w:rFonts w:ascii="IFAO-Grec Unicode" w:hAnsi="IFAO-Grec Unicode"/>
          <w:rtl w:val="0"/>
        </w:rPr>
        <w:t>87, 93</w:t>
      </w:r>
      <w:r>
        <w:rPr>
          <w:rFonts w:ascii="IFAO-Grec Unicode" w:hAnsi="IFAO-Grec Unicode" w:hint="default"/>
          <w:rtl w:val="0"/>
          <w:lang w:val="de-DE"/>
        </w:rPr>
        <w:t>–</w:t>
      </w:r>
      <w:r>
        <w:rPr>
          <w:rFonts w:ascii="IFAO-Grec Unicode" w:hAnsi="IFAO-Grec Unicode"/>
          <w:rtl w:val="0"/>
        </w:rPr>
        <w:t>94). T</w:t>
      </w:r>
      <w:r>
        <w:rPr>
          <w:rFonts w:ascii="IFAO-Grec Unicode" w:hAnsi="IFAO-Grec Unicode" w:hint="default"/>
          <w:rtl w:val="0"/>
          <w:lang w:val="de-DE"/>
        </w:rPr>
        <w:t>ü</w:t>
      </w:r>
      <w:r>
        <w:rPr>
          <w:rFonts w:ascii="IFAO-Grec Unicode" w:hAnsi="IFAO-Grec Unicode"/>
          <w:rtl w:val="0"/>
          <w:lang w:val="de-DE"/>
        </w:rPr>
        <w:t>ren werden in byzantinischen Urkunden aus Mittel</w:t>
      </w:r>
      <w:r>
        <w:rPr>
          <w:rFonts w:ascii="IFAO-Grec Unicode" w:hAnsi="IFAO-Grec Unicode" w:hint="default"/>
          <w:rtl w:val="0"/>
          <w:lang w:val="de-DE"/>
        </w:rPr>
        <w:t>ä</w:t>
      </w:r>
      <w:r>
        <w:rPr>
          <w:rFonts w:ascii="IFAO-Grec Unicode" w:hAnsi="IFAO-Grec Unicode"/>
          <w:rtl w:val="0"/>
          <w:lang w:val="nl-NL"/>
        </w:rPr>
        <w:t>gypten h</w:t>
      </w:r>
      <w:r>
        <w:rPr>
          <w:rFonts w:ascii="IFAO-Grec Unicode" w:hAnsi="IFAO-Grec Unicode" w:hint="default"/>
          <w:rtl w:val="0"/>
          <w:lang w:val="de-DE"/>
        </w:rPr>
        <w:t>ä</w:t>
      </w:r>
      <w:r>
        <w:rPr>
          <w:rFonts w:ascii="IFAO-Grec Unicode" w:hAnsi="IFAO-Grec Unicode"/>
          <w:rtl w:val="0"/>
          <w:lang w:val="de-DE"/>
        </w:rPr>
        <w:t>ufiger explizit erw</w:t>
      </w:r>
      <w:r>
        <w:rPr>
          <w:rFonts w:ascii="IFAO-Grec Unicode" w:hAnsi="IFAO-Grec Unicode" w:hint="default"/>
          <w:rtl w:val="0"/>
          <w:lang w:val="de-DE"/>
        </w:rPr>
        <w:t>ä</w:t>
      </w:r>
      <w:r>
        <w:rPr>
          <w:rFonts w:ascii="IFAO-Grec Unicode" w:hAnsi="IFAO-Grec Unicode"/>
          <w:rtl w:val="0"/>
          <w:lang w:val="de-DE"/>
        </w:rPr>
        <w:t>hnt, um Angaben zur r</w:t>
      </w:r>
      <w:r>
        <w:rPr>
          <w:rFonts w:ascii="IFAO-Grec Unicode" w:hAnsi="IFAO-Grec Unicode" w:hint="default"/>
          <w:rtl w:val="0"/>
          <w:lang w:val="de-DE"/>
        </w:rPr>
        <w:t>ä</w:t>
      </w:r>
      <w:r>
        <w:rPr>
          <w:rFonts w:ascii="IFAO-Grec Unicode" w:hAnsi="IFAO-Grec Unicode"/>
          <w:rtl w:val="0"/>
          <w:lang w:val="de-DE"/>
        </w:rPr>
        <w:t>umlichen Orientierung zu machen. Beispiele daf</w:t>
      </w:r>
      <w:r>
        <w:rPr>
          <w:rFonts w:ascii="IFAO-Grec Unicode" w:hAnsi="IFAO-Grec Unicode" w:hint="default"/>
          <w:rtl w:val="0"/>
          <w:lang w:val="de-DE"/>
        </w:rPr>
        <w:t>ü</w:t>
      </w:r>
      <w:r>
        <w:rPr>
          <w:rFonts w:ascii="IFAO-Grec Unicode" w:hAnsi="IFAO-Grec Unicode"/>
          <w:rtl w:val="0"/>
          <w:lang w:val="de-DE"/>
        </w:rPr>
        <w:t xml:space="preserve">r bieten etwa </w:t>
      </w:r>
      <w:r>
        <w:rPr>
          <w:rStyle w:val="Hyperlink.0"/>
        </w:rPr>
        <w:fldChar w:fldCharType="begin" w:fldLock="0"/>
      </w:r>
      <w:r>
        <w:rPr>
          <w:rStyle w:val="Hyperlink.0"/>
        </w:rPr>
        <w:instrText xml:space="preserve"> HYPERLINK "https://papyri.info/ddbdp/p.oxy%3B16%3B1966"</w:instrText>
      </w:r>
      <w:r>
        <w:rPr>
          <w:rStyle w:val="Hyperlink.0"/>
        </w:rPr>
        <w:fldChar w:fldCharType="separate" w:fldLock="0"/>
      </w:r>
      <w:r>
        <w:rPr>
          <w:rStyle w:val="Hyperlink.0"/>
          <w:rtl w:val="0"/>
        </w:rPr>
        <w:t>P.Oxy. 16 1966</w:t>
      </w:r>
      <w:r>
        <w:rPr/>
        <w:fldChar w:fldCharType="end" w:fldLock="0"/>
      </w:r>
      <w:r>
        <w:rPr>
          <w:rFonts w:ascii="IFAO-Grec Unicode" w:hAnsi="IFAO-Grec Unicode"/>
          <w:rtl w:val="0"/>
        </w:rPr>
        <w:t>.14</w:t>
      </w:r>
      <w:r>
        <w:rPr>
          <w:rFonts w:ascii="IFAO-Grec Unicode" w:hAnsi="IFAO-Grec Unicode" w:hint="default"/>
          <w:rtl w:val="0"/>
          <w:lang w:val="de-DE"/>
        </w:rPr>
        <w:t>–</w:t>
      </w:r>
      <w:r>
        <w:rPr>
          <w:rFonts w:ascii="IFAO-Grec Unicode" w:hAnsi="IFAO-Grec Unicode"/>
          <w:rtl w:val="0"/>
          <w:lang w:val="es-ES_tradnl"/>
        </w:rPr>
        <w:t xml:space="preserve">15 (505, Oxyrhynchos), </w:t>
      </w:r>
      <w:r>
        <w:rPr>
          <w:rStyle w:val="Hyperlink.0"/>
        </w:rPr>
        <w:fldChar w:fldCharType="begin" w:fldLock="0"/>
      </w:r>
      <w:r>
        <w:rPr>
          <w:rStyle w:val="Hyperlink.0"/>
        </w:rPr>
        <w:instrText xml:space="preserve"> HYPERLINK "https://papyri.info/ddbdp/p.lond%3B3%3B1044"</w:instrText>
      </w:r>
      <w:r>
        <w:rPr>
          <w:rStyle w:val="Hyperlink.0"/>
        </w:rPr>
        <w:fldChar w:fldCharType="separate" w:fldLock="0"/>
      </w:r>
      <w:r>
        <w:rPr>
          <w:rStyle w:val="Hyperlink.0"/>
          <w:rtl w:val="0"/>
        </w:rPr>
        <w:t>P.Lond. 3 1044</w:t>
      </w:r>
      <w:r>
        <w:rPr/>
        <w:fldChar w:fldCharType="end" w:fldLock="0"/>
      </w:r>
      <w:r>
        <w:rPr>
          <w:rFonts w:ascii="IFAO-Grec Unicode" w:hAnsi="IFAO-Grec Unicode"/>
          <w:rtl w:val="0"/>
          <w:lang w:val="pt-PT"/>
        </w:rPr>
        <w:t xml:space="preserve">.10 (6. Jh., Hermopolis), </w:t>
      </w:r>
      <w:r>
        <w:rPr>
          <w:rStyle w:val="Hyperlink.0"/>
        </w:rPr>
        <w:fldChar w:fldCharType="begin" w:fldLock="0"/>
      </w:r>
      <w:r>
        <w:rPr>
          <w:rStyle w:val="Hyperlink.0"/>
        </w:rPr>
        <w:instrText xml:space="preserve"> HYPERLINK "https://papyri.info/ddbdp/p.lond%3B3%3B978"</w:instrText>
      </w:r>
      <w:r>
        <w:rPr>
          <w:rStyle w:val="Hyperlink.0"/>
        </w:rPr>
        <w:fldChar w:fldCharType="separate" w:fldLock="0"/>
      </w:r>
      <w:r>
        <w:rPr>
          <w:rStyle w:val="Hyperlink.0"/>
          <w:rtl w:val="0"/>
          <w:lang w:val="en-US"/>
        </w:rPr>
        <w:t>P. Lond 3 978</w:t>
      </w:r>
      <w:r>
        <w:rPr/>
        <w:fldChar w:fldCharType="end" w:fldLock="0"/>
      </w:r>
      <w:r>
        <w:rPr>
          <w:rFonts w:ascii="IFAO-Grec Unicode" w:hAnsi="IFAO-Grec Unicode"/>
          <w:rtl w:val="0"/>
        </w:rPr>
        <w:t>.11</w:t>
      </w:r>
      <w:r>
        <w:rPr>
          <w:rFonts w:ascii="IFAO-Grec Unicode" w:hAnsi="IFAO-Grec Unicode" w:hint="default"/>
          <w:rtl w:val="0"/>
          <w:lang w:val="de-DE"/>
        </w:rPr>
        <w:t>–</w:t>
      </w:r>
      <w:r>
        <w:rPr>
          <w:rFonts w:ascii="IFAO-Grec Unicode" w:hAnsi="IFAO-Grec Unicode"/>
          <w:rtl w:val="0"/>
          <w:lang w:val="de-DE"/>
        </w:rPr>
        <w:t xml:space="preserve">12 (331, Hermopolis) und </w:t>
      </w:r>
      <w:r>
        <w:rPr>
          <w:rStyle w:val="Hyperlink.0"/>
        </w:rPr>
        <w:fldChar w:fldCharType="begin" w:fldLock="0"/>
      </w:r>
      <w:r>
        <w:rPr>
          <w:rStyle w:val="Hyperlink.0"/>
        </w:rPr>
        <w:instrText xml:space="preserve"> HYPERLINK "https://papyri.info/dclp/65105"</w:instrText>
      </w:r>
      <w:r>
        <w:rPr>
          <w:rStyle w:val="Hyperlink.0"/>
        </w:rPr>
        <w:fldChar w:fldCharType="separate" w:fldLock="0"/>
      </w:r>
      <w:r>
        <w:rPr>
          <w:rStyle w:val="Hyperlink.0"/>
          <w:rtl w:val="0"/>
        </w:rPr>
        <w:t>T.Varie 15</w:t>
      </w:r>
      <w:r>
        <w:rPr/>
        <w:fldChar w:fldCharType="end" w:fldLock="0"/>
      </w:r>
      <w:r>
        <w:rPr>
          <w:rFonts w:ascii="IFAO-Grec Unicode" w:hAnsi="IFAO-Grec Unicode"/>
          <w:rtl w:val="0"/>
        </w:rPr>
        <w:t>.21</w:t>
      </w:r>
      <w:r>
        <w:rPr>
          <w:rFonts w:ascii="IFAO-Grec Unicode" w:hAnsi="IFAO-Grec Unicode" w:hint="default"/>
          <w:rtl w:val="0"/>
          <w:lang w:val="de-DE"/>
        </w:rPr>
        <w:t>–</w:t>
      </w:r>
      <w:r>
        <w:rPr>
          <w:rFonts w:ascii="IFAO-Grec Unicode" w:hAnsi="IFAO-Grec Unicode"/>
          <w:rtl w:val="0"/>
          <w:lang w:val="de-DE"/>
        </w:rPr>
        <w:t xml:space="preserve">24 (6.Jh., Kynopolites). Auch </w:t>
      </w:r>
      <w:r>
        <w:rPr>
          <w:rStyle w:val="Hyperlink.0"/>
        </w:rPr>
        <w:fldChar w:fldCharType="begin" w:fldLock="0"/>
      </w:r>
      <w:r>
        <w:rPr>
          <w:rStyle w:val="Hyperlink.0"/>
        </w:rPr>
        <w:instrText xml:space="preserve"> HYPERLINK "https://papyri.info/ddbdp/p.ross.georg%3B5%3B39"</w:instrText>
      </w:r>
      <w:r>
        <w:rPr>
          <w:rStyle w:val="Hyperlink.0"/>
        </w:rPr>
        <w:fldChar w:fldCharType="separate" w:fldLock="0"/>
      </w:r>
      <w:r>
        <w:rPr>
          <w:rStyle w:val="Hyperlink.0"/>
          <w:rtl w:val="0"/>
        </w:rPr>
        <w:t>P.Ross. Georg. 5 39</w:t>
      </w:r>
      <w:r>
        <w:rPr/>
        <w:fldChar w:fldCharType="end" w:fldLock="0"/>
      </w:r>
      <w:r>
        <w:rPr>
          <w:rFonts w:ascii="IFAO-Grec Unicode" w:hAnsi="IFAO-Grec Unicode"/>
          <w:rtl w:val="0"/>
          <w:lang w:val="de-DE"/>
        </w:rPr>
        <w:t>, ein Lieferungsvertrag aus dem 6. Jahrhundert aus dem Arsinoites geh</w:t>
      </w:r>
      <w:r>
        <w:rPr>
          <w:rFonts w:ascii="IFAO-Grec Unicode" w:hAnsi="IFAO-Grec Unicode" w:hint="default"/>
          <w:rtl w:val="0"/>
          <w:lang w:val="de-DE"/>
        </w:rPr>
        <w:t>ö</w:t>
      </w:r>
      <w:r>
        <w:rPr>
          <w:rFonts w:ascii="IFAO-Grec Unicode" w:hAnsi="IFAO-Grec Unicode"/>
          <w:rtl w:val="0"/>
        </w:rPr>
        <w:t>rt m</w:t>
      </w:r>
      <w:r>
        <w:rPr>
          <w:rFonts w:ascii="IFAO-Grec Unicode" w:hAnsi="IFAO-Grec Unicode" w:hint="default"/>
          <w:rtl w:val="0"/>
          <w:lang w:val="de-DE"/>
        </w:rPr>
        <w:t>ö</w:t>
      </w:r>
      <w:r>
        <w:rPr>
          <w:rFonts w:ascii="IFAO-Grec Unicode" w:hAnsi="IFAO-Grec Unicode"/>
          <w:rtl w:val="0"/>
          <w:lang w:val="de-DE"/>
        </w:rPr>
        <w:t>glicherweise zu dieser Liste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62</w:t>
      </w:r>
      <w:r>
        <w:rPr>
          <w:rFonts w:ascii="IFAO-Grec Unicode" w:hAnsi="IFAO-Grec Unicode" w:hint="default"/>
          <w:rtl w:val="0"/>
          <w:lang w:val="de-DE"/>
        </w:rPr>
        <w:t>–</w:t>
      </w:r>
      <w:r>
        <w:rPr>
          <w:rFonts w:ascii="IFAO-Grec Unicode" w:hAnsi="IFAO-Grec Unicode"/>
          <w:rtl w:val="0"/>
        </w:rPr>
        <w:t>63 f</w:t>
      </w:r>
      <w:r>
        <w:rPr>
          <w:rFonts w:ascii="IFAO-Grec Unicode" w:hAnsi="IFAO-Grec Unicode" w:hint="default"/>
          <w:rtl w:val="0"/>
          <w:lang w:val="de-DE"/>
        </w:rPr>
        <w:t>ü</w:t>
      </w:r>
      <w:r>
        <w:rPr>
          <w:rFonts w:ascii="IFAO-Grec Unicode" w:hAnsi="IFAO-Grec Unicode"/>
          <w:rtl w:val="0"/>
          <w:lang w:val="de-DE"/>
        </w:rPr>
        <w:t>hrt die Erg</w:t>
      </w:r>
      <w:r>
        <w:rPr>
          <w:rFonts w:ascii="IFAO-Grec Unicode" w:hAnsi="IFAO-Grec Unicode" w:hint="default"/>
          <w:rtl w:val="0"/>
          <w:lang w:val="de-DE"/>
        </w:rPr>
        <w:t>ä</w:t>
      </w:r>
      <w:r>
        <w:rPr>
          <w:rFonts w:ascii="IFAO-Grec Unicode" w:hAnsi="IFAO-Grec Unicode"/>
          <w:rtl w:val="0"/>
          <w:lang w:val="de-DE"/>
        </w:rPr>
        <w:t xml:space="preserve">nzung </w:t>
      </w:r>
      <w:r>
        <w:rPr>
          <w:rFonts w:ascii="IFAO-Grec Unicode" w:hAnsi="IFAO-Grec Unicode" w:hint="default"/>
          <w:rtl w:val="0"/>
          <w:lang w:val="de-DE"/>
        </w:rPr>
        <w:t>ἄχρι</w:t>
      </w:r>
      <w:r>
        <w:rPr>
          <w:rFonts w:ascii="IFAO-Grec Unicode" w:hAnsi="IFAO-Grec Unicode"/>
          <w:rtl w:val="0"/>
        </w:rPr>
        <w:t xml:space="preserve"> </w:t>
      </w:r>
      <w:r>
        <w:rPr>
          <w:rFonts w:ascii="IFAO-Grec Unicode" w:hAnsi="IFAO-Grec Unicode" w:hint="default"/>
          <w:rtl w:val="0"/>
          <w:lang w:val="de-DE"/>
        </w:rPr>
        <w:t>τῆς</w:t>
      </w:r>
      <w:r>
        <w:rPr>
          <w:rFonts w:ascii="IFAO-Grec Unicode" w:hAnsi="IFAO-Grec Unicode"/>
          <w:rtl w:val="0"/>
          <w:lang w:val="pt-PT"/>
        </w:rPr>
        <w:t xml:space="preserve"> [</w:t>
      </w:r>
      <w:r>
        <w:rPr>
          <w:rFonts w:ascii="IFAO-Grec Unicode" w:hAnsi="IFAO-Grec Unicode" w:hint="default"/>
          <w:rtl w:val="0"/>
          <w:lang w:val="de-DE"/>
        </w:rPr>
        <w:t>θύρας</w:t>
      </w:r>
      <w:r>
        <w:rPr>
          <w:rFonts w:ascii="IFAO-Grec Unicode" w:hAnsi="IFAO-Grec Unicode"/>
          <w:rtl w:val="0"/>
          <w:lang w:val="de-DE"/>
        </w:rPr>
        <w:t>] an). In der byzantinischen Zeit etabliert sich f</w:t>
      </w:r>
      <w:r>
        <w:rPr>
          <w:rFonts w:ascii="IFAO-Grec Unicode" w:hAnsi="IFAO-Grec Unicode" w:hint="default"/>
          <w:rtl w:val="0"/>
          <w:lang w:val="de-DE"/>
        </w:rPr>
        <w:t>ü</w:t>
      </w:r>
      <w:r>
        <w:rPr>
          <w:rFonts w:ascii="IFAO-Grec Unicode" w:hAnsi="IFAO-Grec Unicode"/>
          <w:rtl w:val="0"/>
          <w:lang w:val="de-DE"/>
        </w:rPr>
        <w:t xml:space="preserve">r den Haupteingang die Bezeichnung </w:t>
      </w:r>
      <w:r>
        <w:rPr>
          <w:rFonts w:ascii="IFAO-Grec Unicode" w:hAnsi="IFAO-Grec Unicode" w:hint="default"/>
          <w:rtl w:val="0"/>
          <w:lang w:val="de-DE"/>
        </w:rPr>
        <w:t>αὐθεντικὴ</w:t>
      </w:r>
      <w:r>
        <w:rPr>
          <w:rFonts w:ascii="IFAO-Grec Unicode" w:hAnsi="IFAO-Grec Unicode"/>
          <w:rtl w:val="0"/>
        </w:rPr>
        <w:t xml:space="preserve"> </w:t>
      </w:r>
      <w:r>
        <w:rPr>
          <w:rFonts w:ascii="IFAO-Grec Unicode" w:hAnsi="IFAO-Grec Unicode" w:hint="default"/>
          <w:rtl w:val="0"/>
          <w:lang w:val="de-DE"/>
        </w:rPr>
        <w:t>θύρα</w:t>
      </w:r>
      <w:r>
        <w:rPr>
          <w:rFonts w:ascii="IFAO-Grec Unicode" w:hAnsi="IFAO-Grec Unicode"/>
          <w:rtl w:val="0"/>
        </w:rPr>
        <w:t>.</w:t>
      </w:r>
      <w:r>
        <w:rPr>
          <w:rFonts w:ascii="IFAO-Grec Unicode" w:cs="IFAO-Grec Unicode" w:hAnsi="IFAO-Grec Unicode" w:eastAsia="IFAO-Grec Unicode"/>
          <w:vertAlign w:val="superscript"/>
        </w:rPr>
        <w:footnoteReference w:id="3"/>
      </w:r>
      <w:r>
        <w:rPr>
          <w:rFonts w:ascii="IFAO-Grec Unicode" w:hAnsi="IFAO-Grec Unicode"/>
          <w:sz w:val="16"/>
          <w:szCs w:val="16"/>
          <w:rtl w:val="0"/>
        </w:rPr>
        <w:t xml:space="preserve"> </w:t>
      </w:r>
      <w:r>
        <w:rPr>
          <w:rFonts w:ascii="IFAO-Grec Unicode" w:hAnsi="IFAO-Grec Unicode"/>
          <w:rtl w:val="0"/>
          <w:lang w:val="de-DE"/>
        </w:rPr>
        <w:t xml:space="preserve">Wenig </w:t>
      </w:r>
      <w:r>
        <w:rPr>
          <w:rFonts w:ascii="IFAO-Grec Unicode" w:hAnsi="IFAO-Grec Unicode" w:hint="default"/>
          <w:rtl w:val="0"/>
          <w:lang w:val="de-DE"/>
        </w:rPr>
        <w:t>ü</w:t>
      </w:r>
      <w:r>
        <w:rPr>
          <w:rFonts w:ascii="IFAO-Grec Unicode" w:hAnsi="IFAO-Grec Unicode"/>
          <w:rtl w:val="0"/>
          <w:lang w:val="de-DE"/>
        </w:rPr>
        <w:t>blich ist hingegen, dass zus</w:t>
      </w:r>
      <w:r>
        <w:rPr>
          <w:rFonts w:ascii="IFAO-Grec Unicode" w:hAnsi="IFAO-Grec Unicode" w:hint="default"/>
          <w:rtl w:val="0"/>
          <w:lang w:val="de-DE"/>
        </w:rPr>
        <w:t>ä</w:t>
      </w:r>
      <w:r>
        <w:rPr>
          <w:rFonts w:ascii="IFAO-Grec Unicode" w:hAnsi="IFAO-Grec Unicode"/>
          <w:rtl w:val="0"/>
          <w:lang w:val="de-DE"/>
        </w:rPr>
        <w:t>tzlich zur Hauptt</w:t>
      </w:r>
      <w:r>
        <w:rPr>
          <w:rFonts w:ascii="IFAO-Grec Unicode" w:hAnsi="IFAO-Grec Unicode" w:hint="default"/>
          <w:rtl w:val="0"/>
          <w:lang w:val="de-DE"/>
        </w:rPr>
        <w:t>ü</w:t>
      </w:r>
      <w:r>
        <w:rPr>
          <w:rFonts w:ascii="IFAO-Grec Unicode" w:hAnsi="IFAO-Grec Unicode"/>
          <w:rtl w:val="0"/>
          <w:lang w:val="de-DE"/>
        </w:rPr>
        <w:t>r auch die Nebent</w:t>
      </w:r>
      <w:r>
        <w:rPr>
          <w:rFonts w:ascii="IFAO-Grec Unicode" w:hAnsi="IFAO-Grec Unicode" w:hint="default"/>
          <w:rtl w:val="0"/>
          <w:lang w:val="de-DE"/>
        </w:rPr>
        <w:t>ü</w:t>
      </w:r>
      <w:r>
        <w:rPr>
          <w:rFonts w:ascii="IFAO-Grec Unicode" w:hAnsi="IFAO-Grec Unicode"/>
          <w:rtl w:val="0"/>
          <w:lang w:val="de-DE"/>
        </w:rPr>
        <w:t>r explizit erw</w:t>
      </w:r>
      <w:r>
        <w:rPr>
          <w:rFonts w:ascii="IFAO-Grec Unicode" w:hAnsi="IFAO-Grec Unicode" w:hint="default"/>
          <w:rtl w:val="0"/>
          <w:lang w:val="de-DE"/>
        </w:rPr>
        <w:t>ä</w:t>
      </w:r>
      <w:r>
        <w:rPr>
          <w:rFonts w:ascii="IFAO-Grec Unicode" w:hAnsi="IFAO-Grec Unicode"/>
          <w:rtl w:val="0"/>
          <w:lang w:val="de-DE"/>
        </w:rPr>
        <w:t xml:space="preserve">hnt wird, um die Orientierung des Hauses zu beschreiben. Das geschieht z. B. in einem Mietvertrag aus Herakleopolis, in dem ein sehr </w:t>
      </w:r>
      <w:r>
        <w:rPr>
          <w:rFonts w:ascii="IFAO-Grec Unicode" w:hAnsi="IFAO-Grec Unicode" w:hint="default"/>
          <w:rtl w:val="0"/>
          <w:lang w:val="de-DE"/>
        </w:rPr>
        <w:t>ä</w:t>
      </w:r>
      <w:r>
        <w:rPr>
          <w:rFonts w:ascii="IFAO-Grec Unicode" w:hAnsi="IFAO-Grec Unicode"/>
          <w:rtl w:val="0"/>
          <w:lang w:val="de-DE"/>
        </w:rPr>
        <w:t xml:space="preserve">hnliches Formular wie im vorliegenden Text verwendet wird: </w:t>
      </w:r>
      <w:r>
        <w:rPr>
          <w:rFonts w:ascii="IFAO-Grec Unicode" w:hAnsi="IFAO-Grec Unicode" w:hint="default"/>
          <w:rtl w:val="0"/>
          <w:lang w:val="de-DE"/>
        </w:rPr>
        <w:t>ἐν</w:t>
      </w:r>
      <w:r>
        <w:rPr>
          <w:rFonts w:ascii="IFAO-Grec Unicode" w:hAnsi="IFAO-Grec Unicode"/>
          <w:rtl w:val="0"/>
        </w:rPr>
        <w:t xml:space="preserve"> </w:t>
      </w:r>
      <w:r>
        <w:rPr>
          <w:rFonts w:ascii="IFAO-Grec Unicode" w:hAnsi="IFAO-Grec Unicode" w:hint="default"/>
          <w:rtl w:val="0"/>
          <w:lang w:val="de-DE"/>
        </w:rPr>
        <w:t>δυσὶ</w:t>
      </w:r>
      <w:r>
        <w:rPr>
          <w:rFonts w:ascii="IFAO-Grec Unicode" w:hAnsi="IFAO-Grec Unicode"/>
          <w:rtl w:val="0"/>
        </w:rPr>
        <w:t xml:space="preserve"> </w:t>
      </w:r>
      <w:r>
        <w:rPr>
          <w:rFonts w:ascii="IFAO-Grec Unicode" w:hAnsi="IFAO-Grec Unicode" w:hint="default"/>
          <w:rtl w:val="0"/>
          <w:lang w:val="de-DE"/>
        </w:rPr>
        <w:t>θύραις</w:t>
      </w:r>
      <w:r>
        <w:rPr>
          <w:rFonts w:ascii="IFAO-Grec Unicode" w:hAnsi="IFAO-Grec Unicode"/>
          <w:rtl w:val="0"/>
        </w:rPr>
        <w:t xml:space="preserve">, </w:t>
      </w:r>
      <w:r>
        <w:rPr>
          <w:rFonts w:ascii="IFAO-Grec Unicode" w:hAnsi="IFAO-Grec Unicode" w:hint="default"/>
          <w:rtl w:val="0"/>
          <w:lang w:val="de-DE"/>
        </w:rPr>
        <w:t>μιᾷ</w:t>
      </w:r>
      <w:r>
        <w:rPr>
          <w:rFonts w:ascii="IFAO-Grec Unicode" w:hAnsi="IFAO-Grec Unicode"/>
          <w:rtl w:val="0"/>
          <w:lang w:val="pt-PT"/>
        </w:rPr>
        <w:t xml:space="preserve"> [</w:t>
      </w:r>
      <w:r>
        <w:rPr>
          <w:rFonts w:ascii="IFAO-Grec Unicode" w:hAnsi="IFAO-Grec Unicode" w:hint="default"/>
          <w:rtl w:val="0"/>
          <w:lang w:val="de-DE"/>
        </w:rPr>
        <w:t>μὲν</w:t>
      </w:r>
      <w:r>
        <w:rPr>
          <w:rFonts w:ascii="IFAO-Grec Unicode" w:hAnsi="IFAO-Grec Unicode"/>
          <w:rtl w:val="0"/>
          <w:lang w:val="pt-PT"/>
        </w:rPr>
        <w:t xml:space="preserve">] </w:t>
      </w:r>
      <w:r>
        <w:rPr>
          <w:rFonts w:ascii="IFAO-Grec Unicode" w:hAnsi="IFAO-Grec Unicode" w:hint="default"/>
          <w:rtl w:val="0"/>
          <w:lang w:val="de-DE"/>
        </w:rPr>
        <w:t>αὐθεντικ</w:t>
      </w:r>
      <w:r>
        <w:rPr>
          <w:rFonts w:ascii="IFAO-Grec Unicode" w:hAnsi="IFAO-Grec Unicode"/>
          <w:rtl w:val="0"/>
        </w:rPr>
        <w:t>(</w:t>
      </w:r>
      <w:r>
        <w:rPr>
          <w:rFonts w:ascii="IFAO-Grec Unicode" w:hAnsi="IFAO-Grec Unicode" w:hint="default"/>
          <w:rtl w:val="0"/>
          <w:lang w:val="de-DE"/>
        </w:rPr>
        <w:t>ῇ</w:t>
      </w:r>
      <w:r>
        <w:rPr>
          <w:rFonts w:ascii="IFAO-Grec Unicode" w:hAnsi="IFAO-Grec Unicode"/>
          <w:rtl w:val="0"/>
        </w:rPr>
        <w:t xml:space="preserve">) </w:t>
      </w:r>
      <w:r>
        <w:rPr>
          <w:rFonts w:ascii="IFAO-Grec Unicode" w:hAnsi="IFAO-Grec Unicode" w:hint="default"/>
          <w:rtl w:val="0"/>
          <w:lang w:val="de-DE"/>
        </w:rPr>
        <w:t>εἰς λ</w:t>
      </w:r>
      <w:r>
        <w:rPr>
          <w:rFonts w:ascii="IFAO-Grec Unicode" w:hAnsi="IFAO-Grec Unicode"/>
          <w:rtl w:val="0"/>
          <w:lang w:val="pt-PT"/>
        </w:rPr>
        <w:t>[</w:t>
      </w:r>
      <w:r>
        <w:rPr>
          <w:rFonts w:ascii="IFAO-Grec Unicode" w:hAnsi="IFAO-Grec Unicode" w:hint="default"/>
          <w:rtl w:val="0"/>
          <w:lang w:val="de-DE"/>
        </w:rPr>
        <w:t>ί</w:t>
      </w:r>
      <w:r>
        <w:rPr>
          <w:rFonts w:ascii="IFAO-Grec Unicode" w:hAnsi="IFAO-Grec Unicode"/>
          <w:rtl w:val="0"/>
          <w:lang w:val="pt-PT"/>
        </w:rPr>
        <w:t>]</w:t>
      </w:r>
      <w:r>
        <w:rPr>
          <w:rFonts w:ascii="IFAO-Grec Unicode" w:hAnsi="IFAO-Grec Unicode" w:hint="default"/>
          <w:rtl w:val="0"/>
          <w:lang w:val="de-DE"/>
        </w:rPr>
        <w:t>β̣α</w:t>
      </w:r>
      <w:r>
        <w:rPr>
          <w:rFonts w:ascii="IFAO-Grec Unicode" w:hAnsi="IFAO-Grec Unicode"/>
          <w:rtl w:val="0"/>
        </w:rPr>
        <w:t xml:space="preserve">, </w:t>
      </w:r>
      <w:r>
        <w:rPr>
          <w:rFonts w:ascii="IFAO-Grec Unicode" w:hAnsi="IFAO-Grec Unicode" w:hint="default"/>
          <w:rtl w:val="0"/>
          <w:lang w:val="de-DE"/>
        </w:rPr>
        <w:t>τῇ</w:t>
      </w:r>
      <w:r>
        <w:rPr>
          <w:rFonts w:ascii="IFAO-Grec Unicode" w:hAnsi="IFAO-Grec Unicode"/>
          <w:rtl w:val="0"/>
        </w:rPr>
        <w:t xml:space="preserve"> </w:t>
      </w:r>
      <w:r>
        <w:rPr>
          <w:rFonts w:ascii="IFAO-Grec Unicode" w:hAnsi="IFAO-Grec Unicode" w:hint="default"/>
          <w:rtl w:val="0"/>
          <w:lang w:val="de-DE"/>
        </w:rPr>
        <w:t>δὲ</w:t>
      </w:r>
      <w:r>
        <w:rPr>
          <w:rFonts w:ascii="IFAO-Grec Unicode" w:hAnsi="IFAO-Grec Unicode"/>
          <w:rtl w:val="0"/>
        </w:rPr>
        <w:t xml:space="preserve"> </w:t>
      </w:r>
      <w:r>
        <w:rPr>
          <w:rFonts w:ascii="IFAO-Grec Unicode" w:hAnsi="IFAO-Grec Unicode" w:hint="default"/>
          <w:rtl w:val="0"/>
          <w:lang w:val="de-DE"/>
        </w:rPr>
        <w:t>ἄλλῃ πλαγίᾳ</w:t>
      </w:r>
      <w:r>
        <w:rPr>
          <w:rFonts w:ascii="IFAO-Grec Unicode" w:hAnsi="IFAO-Grec Unicode"/>
          <w:rtl w:val="0"/>
        </w:rPr>
        <w:t xml:space="preserve"> </w:t>
      </w:r>
      <w:r>
        <w:rPr>
          <w:rFonts w:ascii="IFAO-Grec Unicode" w:hAnsi="IFAO-Grec Unicode" w:hint="default"/>
          <w:rtl w:val="0"/>
          <w:lang w:val="de-DE"/>
        </w:rPr>
        <w:t>εἰς ἀπηλ</w:t>
      </w:r>
      <w:r>
        <w:rPr>
          <w:rFonts w:ascii="IFAO-Grec Unicode" w:hAnsi="IFAO-Grec Unicode"/>
          <w:rtl w:val="0"/>
        </w:rPr>
        <w:t>(</w:t>
      </w:r>
      <w:r>
        <w:rPr>
          <w:rFonts w:ascii="IFAO-Grec Unicode" w:hAnsi="IFAO-Grec Unicode" w:hint="default"/>
          <w:rtl w:val="0"/>
          <w:lang w:val="de-DE"/>
        </w:rPr>
        <w:t>ιώ</w:t>
      </w:r>
      <w:r>
        <w:rPr>
          <w:rFonts w:ascii="IFAO-Grec Unicode" w:hAnsi="IFAO-Grec Unicode"/>
          <w:rtl w:val="0"/>
        </w:rPr>
        <w:t>)</w:t>
      </w:r>
      <w:r>
        <w:rPr>
          <w:rFonts w:ascii="IFAO-Grec Unicode" w:hAnsi="IFAO-Grec Unicode" w:hint="default"/>
          <w:rtl w:val="0"/>
          <w:lang w:val="de-DE"/>
        </w:rPr>
        <w:t>τ</w:t>
      </w:r>
      <w:r>
        <w:rPr>
          <w:rFonts w:ascii="IFAO-Grec Unicode" w:hAnsi="IFAO-Grec Unicode"/>
          <w:rtl w:val="0"/>
        </w:rPr>
        <w:t>(</w:t>
      </w:r>
      <w:r>
        <w:rPr>
          <w:rFonts w:ascii="IFAO-Grec Unicode" w:hAnsi="IFAO-Grec Unicode" w:hint="default"/>
          <w:rtl w:val="0"/>
          <w:lang w:val="de-DE"/>
        </w:rPr>
        <w:t>ην</w:t>
      </w:r>
      <w:r>
        <w:rPr>
          <w:rFonts w:ascii="IFAO-Grec Unicode" w:hAnsi="IFAO-Grec Unicode"/>
          <w:rtl w:val="0"/>
        </w:rPr>
        <w:t>) (</w:t>
      </w:r>
      <w:r>
        <w:rPr>
          <w:rStyle w:val="Hyperlink.0"/>
        </w:rPr>
        <w:fldChar w:fldCharType="begin" w:fldLock="0"/>
      </w:r>
      <w:r>
        <w:rPr>
          <w:rStyle w:val="Hyperlink.0"/>
        </w:rPr>
        <w:instrText xml:space="preserve"> HYPERLINK "https://papyri.info/ddbdp/sb%3B6%3B9462"</w:instrText>
      </w:r>
      <w:r>
        <w:rPr>
          <w:rStyle w:val="Hyperlink.0"/>
        </w:rPr>
        <w:fldChar w:fldCharType="separate" w:fldLock="0"/>
      </w:r>
      <w:r>
        <w:rPr>
          <w:rStyle w:val="Hyperlink.0"/>
          <w:rtl w:val="0"/>
        </w:rPr>
        <w:t>SB 6 9462</w:t>
      </w:r>
      <w:r>
        <w:rPr/>
        <w:fldChar w:fldCharType="end" w:fldLock="0"/>
      </w:r>
      <w:r>
        <w:rPr>
          <w:rFonts w:ascii="IFAO-Grec Unicode" w:hAnsi="IFAO-Grec Unicode"/>
          <w:rtl w:val="0"/>
        </w:rPr>
        <w:t>.6</w:t>
      </w:r>
      <w:r>
        <w:rPr>
          <w:rFonts w:ascii="IFAO-Grec Unicode" w:hAnsi="IFAO-Grec Unicode" w:hint="default"/>
          <w:rtl w:val="0"/>
          <w:lang w:val="de-DE"/>
        </w:rPr>
        <w:t>–</w:t>
      </w:r>
      <w:r>
        <w:rPr>
          <w:rFonts w:ascii="IFAO-Grec Unicode" w:hAnsi="IFAO-Grec Unicode"/>
          <w:rtl w:val="0"/>
          <w:lang w:val="de-DE"/>
        </w:rPr>
        <w:t xml:space="preserve">7, Mitte 7. Jh.). Alternativ zum Begriff </w:t>
      </w:r>
      <w:r>
        <w:rPr>
          <w:rFonts w:ascii="IFAO-Grec Unicode" w:hAnsi="IFAO-Grec Unicode" w:hint="default"/>
          <w:rtl w:val="0"/>
          <w:lang w:val="de-DE"/>
        </w:rPr>
        <w:t xml:space="preserve">πλαγία </w:t>
      </w:r>
      <w:r>
        <w:rPr>
          <w:rFonts w:ascii="IFAO-Grec Unicode" w:hAnsi="IFAO-Grec Unicode"/>
          <w:rtl w:val="0"/>
        </w:rPr>
        <w:t>f</w:t>
      </w:r>
      <w:r>
        <w:rPr>
          <w:rFonts w:ascii="IFAO-Grec Unicode" w:hAnsi="IFAO-Grec Unicode" w:hint="default"/>
          <w:rtl w:val="0"/>
          <w:lang w:val="de-DE"/>
        </w:rPr>
        <w:t>ü</w:t>
      </w:r>
      <w:r>
        <w:rPr>
          <w:rFonts w:ascii="IFAO-Grec Unicode" w:hAnsi="IFAO-Grec Unicode"/>
          <w:rtl w:val="0"/>
          <w:lang w:val="de-DE"/>
        </w:rPr>
        <w:t>r die Nebent</w:t>
      </w:r>
      <w:r>
        <w:rPr>
          <w:rFonts w:ascii="IFAO-Grec Unicode" w:hAnsi="IFAO-Grec Unicode" w:hint="default"/>
          <w:rtl w:val="0"/>
          <w:lang w:val="de-DE"/>
        </w:rPr>
        <w:t>ü</w:t>
      </w:r>
      <w:r>
        <w:rPr>
          <w:rFonts w:ascii="IFAO-Grec Unicode" w:hAnsi="IFAO-Grec Unicode"/>
          <w:rtl w:val="0"/>
          <w:lang w:val="de-DE"/>
        </w:rPr>
        <w:t xml:space="preserve">r existiert noch die Bezeichnung </w:t>
      </w:r>
      <w:r>
        <w:rPr>
          <w:rFonts w:ascii="IFAO-Grec Unicode" w:hAnsi="IFAO-Grec Unicode" w:hint="default"/>
          <w:rtl w:val="0"/>
          <w:lang w:val="de-DE"/>
        </w:rPr>
        <w:t>παράθυρος</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"https://papyri.info/ddbdp/p.cair.masp%3B3%3B67313"</w:instrText>
      </w:r>
      <w:r>
        <w:rPr>
          <w:rStyle w:val="Hyperlink.0"/>
        </w:rPr>
        <w:fldChar w:fldCharType="separate" w:fldLock="0"/>
      </w:r>
      <w:r>
        <w:rPr>
          <w:rStyle w:val="Hyperlink.0"/>
          <w:rtl w:val="0"/>
        </w:rPr>
        <w:t>P.Cair. Masp. 3 67313</w:t>
      </w:r>
      <w:r>
        <w:rPr/>
        <w:fldChar w:fldCharType="end" w:fldLock="0"/>
      </w:r>
      <w:r>
        <w:rPr>
          <w:rFonts w:ascii="IFAO-Grec Unicode" w:hAnsi="IFAO-Grec Unicode"/>
          <w:rtl w:val="0"/>
        </w:rPr>
        <w:t>.56, 6. Jh.</w:t>
      </w:r>
      <w:r>
        <w:rPr>
          <w:rFonts w:ascii="IFAO-Grec Unicode" w:hAnsi="IFAO-Grec Unicode" w:hint="default"/>
          <w:rtl w:val="0"/>
          <w:lang w:val="de-DE"/>
        </w:rPr>
        <w:t xml:space="preserve">; </w:t>
      </w:r>
      <w:r>
        <w:rPr>
          <w:rStyle w:val="Hyperlink.0"/>
        </w:rPr>
        <w:fldChar w:fldCharType="begin" w:fldLock="0"/>
      </w:r>
      <w:r>
        <w:rPr>
          <w:rStyle w:val="Hyperlink.0"/>
        </w:rPr>
        <w:instrText xml:space="preserve"> HYPERLINK "https://papyri.info/ddbdp/p.petra%3B2%3B17"</w:instrText>
      </w:r>
      <w:r>
        <w:rPr>
          <w:rStyle w:val="Hyperlink.0"/>
        </w:rPr>
        <w:fldChar w:fldCharType="separate" w:fldLock="0"/>
      </w:r>
      <w:r>
        <w:rPr>
          <w:rStyle w:val="Hyperlink.0"/>
          <w:rtl w:val="0"/>
          <w:lang w:val="it-IT"/>
        </w:rPr>
        <w:t>P.Petra 2 17</w:t>
      </w:r>
      <w:r>
        <w:rPr/>
        <w:fldChar w:fldCharType="end" w:fldLock="0"/>
      </w:r>
      <w:r>
        <w:rPr>
          <w:rFonts w:ascii="IFAO-Grec Unicode" w:hAnsi="IFAO-Grec Unicode"/>
          <w:rtl w:val="0"/>
        </w:rPr>
        <w:t xml:space="preserve">.205, </w:t>
      </w:r>
      <w:r>
        <w:rPr>
          <w:rFonts w:ascii="IFAO-Grec Unicode" w:hAnsi="IFAO-Grec Unicode"/>
          <w:rtl w:val="0"/>
          <w:lang w:val="de-DE"/>
        </w:rPr>
        <w:t xml:space="preserve">ca. </w:t>
      </w:r>
      <w:r>
        <w:rPr>
          <w:rFonts w:ascii="IFAO-Grec Unicode" w:hAnsi="IFAO-Grec Unicode"/>
          <w:rtl w:val="0"/>
        </w:rPr>
        <w:t>505</w:t>
      </w:r>
      <w:r>
        <w:rPr>
          <w:rFonts w:ascii="IFAO-Grec Unicode" w:hAnsi="IFAO-Grec Unicode" w:hint="default"/>
          <w:rtl w:val="0"/>
          <w:lang w:val="de-DE"/>
        </w:rPr>
        <w:t>–</w:t>
      </w:r>
      <w:r>
        <w:rPr>
          <w:rFonts w:ascii="IFAO-Grec Unicode" w:hAnsi="IFAO-Grec Unicode"/>
          <w:rtl w:val="0"/>
        </w:rPr>
        <w:t>537).</w:t>
      </w:r>
    </w:p>
    <w:p>
      <w:pPr>
        <w:pStyle w:val="Body"/>
        <w:spacing w:line="276" w:lineRule="auto"/>
        <w:jc w:val="both"/>
        <w:rPr>
          <w:rFonts w:ascii="IFAO-Grec Unicode" w:cs="IFAO-Grec Unicode" w:hAnsi="IFAO-Grec Unicode" w:eastAsia="IFAO-Grec Unicode"/>
        </w:rPr>
      </w:pPr>
    </w:p>
    <w:p>
      <w:pPr>
        <w:pStyle w:val="Body"/>
        <w:jc w:val="both"/>
      </w:pPr>
      <w:r>
        <w:rPr>
          <w:rFonts w:ascii="IFAO-Grec Unicode" w:hAnsi="IFAO-Grec Unicode"/>
          <w:rtl w:val="0"/>
          <w:lang w:val="de-DE"/>
        </w:rPr>
        <w:t>Das Mietobjekt befindet sich im Stadtviertel Dionysiu Topon (</w:t>
      </w:r>
      <w:r>
        <w:rPr>
          <w:rStyle w:val="Hyperlink.0"/>
        </w:rPr>
        <w:fldChar w:fldCharType="begin" w:fldLock="0"/>
      </w:r>
      <w:r>
        <w:rPr>
          <w:rStyle w:val="Hyperlink.0"/>
        </w:rPr>
        <w:instrText xml:space="preserve"> HYPERLINK "http://www.trismegistos.org/place/569"</w:instrText>
      </w:r>
      <w:r>
        <w:rPr>
          <w:rStyle w:val="Hyperlink.0"/>
        </w:rPr>
        <w:fldChar w:fldCharType="separate" w:fldLock="0"/>
      </w:r>
      <w:r>
        <w:rPr>
          <w:rStyle w:val="Hyperlink.0"/>
          <w:rtl w:val="0"/>
          <w:lang w:val="it-IT"/>
        </w:rPr>
        <w:t>TM Geo 569</w:t>
      </w:r>
      <w:r>
        <w:rPr/>
        <w:fldChar w:fldCharType="end" w:fldLock="0"/>
      </w:r>
      <w:r>
        <w:rPr>
          <w:rFonts w:ascii="IFAO-Grec Unicode" w:hAnsi="IFAO-Grec Unicode"/>
          <w:rtl w:val="0"/>
          <w:lang w:val="de-DE"/>
        </w:rPr>
        <w:t>). Interessant ist an der Urkunde, dass f</w:t>
      </w:r>
      <w:r>
        <w:rPr>
          <w:rFonts w:ascii="IFAO-Grec Unicode" w:hAnsi="IFAO-Grec Unicode" w:hint="default"/>
          <w:rtl w:val="0"/>
          <w:lang w:val="de-DE"/>
        </w:rPr>
        <w:t>ü</w:t>
      </w:r>
      <w:r>
        <w:rPr>
          <w:rFonts w:ascii="IFAO-Grec Unicode" w:hAnsi="IFAO-Grec Unicode"/>
          <w:rtl w:val="0"/>
          <w:lang w:val="de-DE"/>
        </w:rPr>
        <w:t>r das Stadtviertel ein Aliasname angegeben wird. Von diesem ist nur die Endung erhalten (eine Oberl</w:t>
      </w:r>
      <w:r>
        <w:rPr>
          <w:rFonts w:ascii="IFAO-Grec Unicode" w:hAnsi="IFAO-Grec Unicode" w:hint="default"/>
          <w:rtl w:val="0"/>
          <w:lang w:val="de-DE"/>
        </w:rPr>
        <w:t>ä</w:t>
      </w:r>
      <w:r>
        <w:rPr>
          <w:rFonts w:ascii="IFAO-Grec Unicode" w:hAnsi="IFAO-Grec Unicode"/>
          <w:rtl w:val="0"/>
          <w:lang w:val="de-DE"/>
        </w:rPr>
        <w:t>nge und danach ein Sigma). Der bisher sp</w:t>
      </w:r>
      <w:r>
        <w:rPr>
          <w:rFonts w:ascii="IFAO-Grec Unicode" w:hAnsi="IFAO-Grec Unicode" w:hint="default"/>
          <w:rtl w:val="0"/>
          <w:lang w:val="de-DE"/>
        </w:rPr>
        <w:t>ä</w:t>
      </w:r>
      <w:r>
        <w:rPr>
          <w:rFonts w:ascii="IFAO-Grec Unicode" w:hAnsi="IFAO-Grec Unicode"/>
          <w:rtl w:val="0"/>
          <w:lang w:val="de-DE"/>
        </w:rPr>
        <w:t>teste bekannte Beleg f</w:t>
      </w:r>
      <w:r>
        <w:rPr>
          <w:rFonts w:ascii="IFAO-Grec Unicode" w:hAnsi="IFAO-Grec Unicode" w:hint="default"/>
          <w:rtl w:val="0"/>
          <w:lang w:val="de-DE"/>
        </w:rPr>
        <w:t>ü</w:t>
      </w:r>
      <w:r>
        <w:rPr>
          <w:rFonts w:ascii="IFAO-Grec Unicode" w:hAnsi="IFAO-Grec Unicode"/>
          <w:rtl w:val="0"/>
          <w:lang w:val="de-DE"/>
        </w:rPr>
        <w:t>r das Stadtviertel Dionysiu Topon stammt aus dem Jahr 305 (</w:t>
      </w:r>
      <w:r>
        <w:rPr>
          <w:rStyle w:val="Hyperlink.0"/>
        </w:rPr>
        <w:fldChar w:fldCharType="begin" w:fldLock="0"/>
      </w:r>
      <w:r>
        <w:rPr>
          <w:rStyle w:val="Hyperlink.0"/>
        </w:rPr>
        <w:instrText xml:space="preserve"> HYPERLINK "https://papyri.info/ddbdp/p.sakaon%3B%3B59"</w:instrText>
      </w:r>
      <w:r>
        <w:rPr>
          <w:rStyle w:val="Hyperlink.0"/>
        </w:rPr>
        <w:fldChar w:fldCharType="separate" w:fldLock="0"/>
      </w:r>
      <w:r>
        <w:rPr>
          <w:rStyle w:val="Hyperlink.0"/>
          <w:rtl w:val="0"/>
        </w:rPr>
        <w:t>P.Sakaon 59</w:t>
      </w:r>
      <w:r>
        <w:rPr/>
        <w:fldChar w:fldCharType="end" w:fldLock="0"/>
      </w:r>
      <w:r>
        <w:rPr>
          <w:rFonts w:ascii="IFAO-Grec Unicode" w:hAnsi="IFAO-Grec Unicode"/>
          <w:rtl w:val="0"/>
          <w:lang w:val="de-DE"/>
        </w:rPr>
        <w:t>). In einer Quittung aus dem Jahr 578 aus Arsinoe (</w:t>
      </w:r>
      <w:r>
        <w:rPr>
          <w:rStyle w:val="Hyperlink.0"/>
        </w:rPr>
        <w:fldChar w:fldCharType="begin" w:fldLock="0"/>
      </w:r>
      <w:r>
        <w:rPr>
          <w:rStyle w:val="Hyperlink.0"/>
        </w:rPr>
        <w:instrText xml:space="preserve"> HYPERLINK "https://papyri.info/ddbdp/bgu%3B3%3B838"</w:instrText>
      </w:r>
      <w:r>
        <w:rPr>
          <w:rStyle w:val="Hyperlink.0"/>
        </w:rPr>
        <w:fldChar w:fldCharType="separate" w:fldLock="0"/>
      </w:r>
      <w:r>
        <w:rPr>
          <w:rStyle w:val="Hyperlink.0"/>
          <w:rtl w:val="0"/>
        </w:rPr>
        <w:t>BGU 3 838</w:t>
      </w:r>
      <w:r>
        <w:rPr/>
        <w:fldChar w:fldCharType="end" w:fldLock="0"/>
      </w:r>
      <w:r>
        <w:rPr>
          <w:rFonts w:ascii="IFAO-Grec Unicode" w:hAnsi="IFAO-Grec Unicode"/>
          <w:rtl w:val="0"/>
          <w:lang w:val="de-DE"/>
        </w:rPr>
        <w:t>.13) erscheint das Stadtviertel Dionysiu Sebastes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Σεβαστῆ</w:t>
      </w:r>
      <w:r>
        <w:rPr>
          <w:rFonts w:ascii="IFAO-Grec Unicode" w:hAnsi="IFAO-Grec Unicode" w:hint="default"/>
          <w:rtl w:val="0"/>
        </w:rPr>
        <w:t>ς</w:t>
      </w:r>
      <w:r>
        <w:rPr>
          <w:rFonts w:ascii="IFAO-Grec Unicode" w:hAnsi="IFAO-Grec Unicode"/>
          <w:rtl w:val="0"/>
        </w:rPr>
        <w:t xml:space="preserve">, </w:t>
      </w:r>
      <w:r>
        <w:rPr>
          <w:rStyle w:val="Hyperlink.0"/>
        </w:rPr>
        <w:fldChar w:fldCharType="begin" w:fldLock="0"/>
      </w:r>
      <w:r>
        <w:rPr>
          <w:rStyle w:val="Hyperlink.0"/>
        </w:rPr>
        <w:instrText xml:space="preserve"> HYPERLINK "http://www.trismegistos.org/place/12385"</w:instrText>
      </w:r>
      <w:r>
        <w:rPr>
          <w:rStyle w:val="Hyperlink.0"/>
        </w:rPr>
        <w:fldChar w:fldCharType="separate" w:fldLock="0"/>
      </w:r>
      <w:r>
        <w:rPr>
          <w:rStyle w:val="Hyperlink.0"/>
          <w:rtl w:val="0"/>
        </w:rPr>
        <w:t>TM Geo 12385</w:t>
      </w:r>
      <w:r>
        <w:rPr/>
        <w:fldChar w:fldCharType="end" w:fldLock="0"/>
      </w:r>
      <w:r>
        <w:rPr>
          <w:rFonts w:ascii="IFAO-Grec Unicode" w:hAnsi="IFAO-Grec Unicode"/>
          <w:rtl w:val="0"/>
          <w:lang w:val="de-DE"/>
        </w:rPr>
        <w:t>), das auch in einem unedierten Papyrus aus dem Jahr 608 (Liv. 30.8.78.72) erw</w:t>
      </w:r>
      <w:r>
        <w:rPr>
          <w:rFonts w:ascii="IFAO-Grec Unicode" w:hAnsi="IFAO-Grec Unicode" w:hint="default"/>
          <w:rtl w:val="0"/>
          <w:lang w:val="de-DE"/>
        </w:rPr>
        <w:t>ä</w:t>
      </w:r>
      <w:r>
        <w:rPr>
          <w:rFonts w:ascii="IFAO-Grec Unicode" w:hAnsi="IFAO-Grec Unicode"/>
          <w:rtl w:val="0"/>
          <w:lang w:val="de-DE"/>
        </w:rPr>
        <w:t>hnt wird. Die Gr</w:t>
      </w:r>
      <w:r>
        <w:rPr>
          <w:rFonts w:ascii="IFAO-Grec Unicode" w:hAnsi="IFAO-Grec Unicode" w:hint="default"/>
          <w:rtl w:val="0"/>
          <w:lang w:val="de-DE"/>
        </w:rPr>
        <w:t>öß</w:t>
      </w:r>
      <w:r>
        <w:rPr>
          <w:rFonts w:ascii="IFAO-Grec Unicode" w:hAnsi="IFAO-Grec Unicode"/>
          <w:rtl w:val="0"/>
          <w:lang w:val="de-DE"/>
        </w:rPr>
        <w:t>e der L</w:t>
      </w:r>
      <w:r>
        <w:rPr>
          <w:rFonts w:ascii="IFAO-Grec Unicode" w:hAnsi="IFAO-Grec Unicode" w:hint="default"/>
          <w:rtl w:val="0"/>
          <w:lang w:val="de-DE"/>
        </w:rPr>
        <w:t>ü</w:t>
      </w:r>
      <w:r>
        <w:rPr>
          <w:rFonts w:ascii="IFAO-Grec Unicode" w:hAnsi="IFAO-Grec Unicode"/>
          <w:rtl w:val="0"/>
          <w:lang w:val="de-DE"/>
        </w:rPr>
        <w:t>cke und die erhaltenen Buchstabenreste passen sehr gut zur Erg</w:t>
      </w:r>
      <w:r>
        <w:rPr>
          <w:rFonts w:ascii="IFAO-Grec Unicode" w:hAnsi="IFAO-Grec Unicode" w:hint="default"/>
          <w:rtl w:val="0"/>
          <w:lang w:val="de-DE"/>
        </w:rPr>
        <w:t>ä</w:t>
      </w:r>
      <w:r>
        <w:rPr>
          <w:rFonts w:ascii="IFAO-Grec Unicode" w:hAnsi="IFAO-Grec Unicode"/>
          <w:rtl w:val="0"/>
          <w:lang w:val="de-DE"/>
        </w:rPr>
        <w:t xml:space="preserve">nzung </w:t>
      </w:r>
      <w:r>
        <w:rPr>
          <w:rFonts w:ascii="IFAO-Grec Unicode" w:hAnsi="IFAO-Grec Unicode" w:hint="default"/>
          <w:rtl w:val="0"/>
        </w:rPr>
        <w:t>Διονυσίου Τ</w:t>
      </w:r>
      <w:r>
        <w:rPr>
          <w:rFonts w:ascii="IFAO-Grec Unicode" w:hAnsi="IFAO-Grec Unicode" w:hint="default"/>
          <w:rtl w:val="0"/>
          <w:lang w:val="de-DE"/>
        </w:rPr>
        <w:t>̣</w:t>
      </w:r>
      <w:r>
        <w:rPr>
          <w:rFonts w:ascii="IFAO-Grec Unicode" w:hAnsi="IFAO-Grec Unicode" w:hint="default"/>
          <w:rtl w:val="0"/>
        </w:rPr>
        <w:t>ό</w:t>
      </w:r>
      <w:r>
        <w:rPr>
          <w:rFonts w:ascii="IFAO-Grec Unicode" w:hAnsi="IFAO-Grec Unicode" w:hint="default"/>
          <w:rtl w:val="0"/>
          <w:lang w:val="de-DE"/>
        </w:rPr>
        <w:t>̣</w:t>
      </w:r>
      <w:r>
        <w:rPr>
          <w:rFonts w:ascii="IFAO-Grec Unicode" w:hAnsi="IFAO-Grec Unicode" w:hint="default"/>
          <w:rtl w:val="0"/>
        </w:rPr>
        <w:t xml:space="preserve">πων ἤτοι </w:t>
      </w:r>
      <w:r>
        <w:rPr>
          <w:rFonts w:ascii="IFAO-Grec Unicode" w:hAnsi="IFAO-Grec Unicode"/>
          <w:rtl w:val="0"/>
          <w:lang w:val="pt-PT"/>
        </w:rPr>
        <w:t>[</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w:t>
      </w:r>
      <w:r>
        <w:rPr>
          <w:rFonts w:ascii="IFAO-Grec Unicode" w:hAnsi="IFAO-Grec Unicode" w:hint="default"/>
          <w:rtl w:val="0"/>
        </w:rPr>
        <w:t xml:space="preserve">ς </w:t>
      </w:r>
      <w:r>
        <w:rPr>
          <w:rFonts w:ascii="IFAO-Grec Unicode" w:hAnsi="IFAO-Grec Unicode"/>
          <w:rtl w:val="0"/>
          <w:lang w:val="de-DE"/>
        </w:rPr>
        <w:t>(s. Zeilenkommentar). Die vorliegende Urkunde erweist sich somit als Bindeglied zwischen den beiden bekannten Namen und best</w:t>
      </w:r>
      <w:r>
        <w:rPr>
          <w:rFonts w:ascii="IFAO-Grec Unicode" w:hAnsi="IFAO-Grec Unicode" w:hint="default"/>
          <w:rtl w:val="0"/>
          <w:lang w:val="de-DE"/>
        </w:rPr>
        <w:t>ä</w:t>
      </w:r>
      <w:r>
        <w:rPr>
          <w:rFonts w:ascii="IFAO-Grec Unicode" w:hAnsi="IFAO-Grec Unicode"/>
          <w:rtl w:val="0"/>
          <w:lang w:val="de-DE"/>
        </w:rPr>
        <w:t>tigt, dass es sich dabei um dieselben Stadtviertel in Arsinoe handelt. Die Urkunde dokumentiert mutma</w:t>
      </w:r>
      <w:r>
        <w:rPr>
          <w:rFonts w:ascii="IFAO-Grec Unicode" w:hAnsi="IFAO-Grec Unicode" w:hint="default"/>
          <w:rtl w:val="0"/>
          <w:lang w:val="de-DE"/>
        </w:rPr>
        <w:t>ß</w:t>
      </w:r>
      <w:r>
        <w:rPr>
          <w:rFonts w:ascii="IFAO-Grec Unicode" w:hAnsi="IFAO-Grec Unicode"/>
          <w:rtl w:val="0"/>
          <w:lang w:val="de-DE"/>
        </w:rPr>
        <w:t xml:space="preserve">lich die Zeit im 6. Jh. (vor 578), in der sich der Name zu wandeln beginnt und deshalb beide Versionen angegeben werden. </w:t>
      </w:r>
    </w:p>
    <w:p>
      <w:pPr>
        <w:pStyle w:val="Standa"/>
        <w:spacing w:line="276" w:lineRule="auto"/>
        <w:jc w:val="both"/>
        <w:rPr>
          <w:rFonts w:ascii="IFAO-Grec Unicode" w:cs="IFAO-Grec Unicode" w:hAnsi="IFAO-Grec Unicode" w:eastAsia="IFAO-Grec Unicode"/>
        </w:rPr>
      </w:pPr>
    </w:p>
    <w:p>
      <w:pPr>
        <w:pStyle w:val="Body"/>
        <w:jc w:val="both"/>
      </w:pPr>
      <w:r>
        <w:rPr>
          <w:rFonts w:ascii="IFAO-Grec Unicode" w:hAnsi="IFAO-Grec Unicode"/>
          <w:rtl w:val="0"/>
          <w:lang w:val="de-DE"/>
        </w:rPr>
        <w:t xml:space="preserve">Der Wiener Papyrus ist mittelbraun und nur am rechten Rand erhalten, die </w:t>
      </w:r>
      <w:r>
        <w:rPr>
          <w:rFonts w:ascii="IFAO-Grec Unicode" w:hAnsi="IFAO-Grec Unicode" w:hint="default"/>
          <w:rtl w:val="0"/>
          <w:lang w:val="de-DE"/>
        </w:rPr>
        <w:t>ü</w:t>
      </w:r>
      <w:r>
        <w:rPr>
          <w:rFonts w:ascii="IFAO-Grec Unicode" w:hAnsi="IFAO-Grec Unicode"/>
          <w:rtl w:val="0"/>
          <w:lang w:val="de-DE"/>
        </w:rPr>
        <w:t>brigen R</w:t>
      </w:r>
      <w:r>
        <w:rPr>
          <w:rFonts w:ascii="IFAO-Grec Unicode" w:hAnsi="IFAO-Grec Unicode" w:hint="default"/>
          <w:rtl w:val="0"/>
          <w:lang w:val="de-DE"/>
        </w:rPr>
        <w:t>ä</w:t>
      </w:r>
      <w:r>
        <w:rPr>
          <w:rFonts w:ascii="IFAO-Grec Unicode" w:hAnsi="IFAO-Grec Unicode"/>
          <w:rtl w:val="0"/>
          <w:lang w:val="de-DE"/>
        </w:rPr>
        <w:t>nder sind ausgebrochen. Der Papyrus weist Wurmfra</w:t>
      </w:r>
      <w:r>
        <w:rPr>
          <w:rFonts w:ascii="IFAO-Grec Unicode" w:hAnsi="IFAO-Grec Unicode" w:hint="default"/>
          <w:rtl w:val="0"/>
          <w:lang w:val="de-DE"/>
        </w:rPr>
        <w:t>ß</w:t>
      </w:r>
      <w:r>
        <w:rPr>
          <w:rFonts w:ascii="IFAO-Grec Unicode" w:hAnsi="IFAO-Grec Unicode"/>
          <w:rtl w:val="0"/>
        </w:rPr>
        <w:t>l</w:t>
      </w:r>
      <w:r>
        <w:rPr>
          <w:rFonts w:ascii="IFAO-Grec Unicode" w:hAnsi="IFAO-Grec Unicode" w:hint="default"/>
          <w:rtl w:val="0"/>
          <w:lang w:val="de-DE"/>
        </w:rPr>
        <w:t>ö</w:t>
      </w:r>
      <w:r>
        <w:rPr>
          <w:rFonts w:ascii="IFAO-Grec Unicode" w:hAnsi="IFAO-Grec Unicode"/>
          <w:rtl w:val="0"/>
          <w:lang w:val="de-DE"/>
        </w:rPr>
        <w:t>cher auf und ist mit schwarzer Ru</w:t>
      </w:r>
      <w:r>
        <w:rPr>
          <w:rFonts w:ascii="IFAO-Grec Unicode" w:hAnsi="IFAO-Grec Unicode" w:hint="default"/>
          <w:rtl w:val="0"/>
          <w:lang w:val="de-DE"/>
        </w:rPr>
        <w:t>ß</w:t>
      </w:r>
      <w:r>
        <w:rPr>
          <w:rFonts w:ascii="IFAO-Grec Unicode" w:hAnsi="IFAO-Grec Unicode"/>
          <w:rtl w:val="0"/>
          <w:lang w:val="de-DE"/>
        </w:rPr>
        <w:t>tinte entlang der Faser beschrieben. Die regelm</w:t>
      </w:r>
      <w:r>
        <w:rPr>
          <w:rFonts w:ascii="IFAO-Grec Unicode" w:hAnsi="IFAO-Grec Unicode" w:hint="default"/>
          <w:rtl w:val="0"/>
          <w:lang w:val="de-DE"/>
        </w:rPr>
        <w:t>äß</w:t>
      </w:r>
      <w:r>
        <w:rPr>
          <w:rFonts w:ascii="IFAO-Grec Unicode" w:hAnsi="IFAO-Grec Unicode"/>
          <w:rtl w:val="0"/>
          <w:lang w:val="de-DE"/>
        </w:rPr>
        <w:t>ige, charakteristische Schriftf</w:t>
      </w:r>
      <w:r>
        <w:rPr>
          <w:rFonts w:ascii="IFAO-Grec Unicode" w:hAnsi="IFAO-Grec Unicode" w:hint="default"/>
          <w:rtl w:val="0"/>
          <w:lang w:val="de-DE"/>
        </w:rPr>
        <w:t>ü</w:t>
      </w:r>
      <w:r>
        <w:rPr>
          <w:rFonts w:ascii="IFAO-Grec Unicode" w:hAnsi="IFAO-Grec Unicode"/>
          <w:rtl w:val="0"/>
          <w:lang w:val="de-DE"/>
        </w:rPr>
        <w:t>hrung ist sehr gerade und eng, auff</w:t>
      </w:r>
      <w:r>
        <w:rPr>
          <w:rFonts w:ascii="IFAO-Grec Unicode" w:hAnsi="IFAO-Grec Unicode" w:hint="default"/>
          <w:rtl w:val="0"/>
          <w:lang w:val="de-DE"/>
        </w:rPr>
        <w:t>ä</w:t>
      </w:r>
      <w:r>
        <w:rPr>
          <w:rFonts w:ascii="IFAO-Grec Unicode" w:hAnsi="IFAO-Grec Unicode"/>
          <w:rtl w:val="0"/>
          <w:lang w:val="de-DE"/>
        </w:rPr>
        <w:t>llig sind die spitzen Ypsila. Die vorliegende Urkunde kann pal</w:t>
      </w:r>
      <w:r>
        <w:rPr>
          <w:rFonts w:ascii="IFAO-Grec Unicode" w:hAnsi="IFAO-Grec Unicode" w:hint="default"/>
          <w:rtl w:val="0"/>
          <w:lang w:val="de-DE"/>
        </w:rPr>
        <w:t>ä</w:t>
      </w:r>
      <w:r>
        <w:rPr>
          <w:rFonts w:ascii="IFAO-Grec Unicode" w:hAnsi="IFAO-Grec Unicode"/>
          <w:rtl w:val="0"/>
          <w:lang w:val="de-DE"/>
        </w:rPr>
        <w:t xml:space="preserve">ographisch in das 6. Jh. datiert werden. Die Schrift von </w:t>
      </w:r>
      <w:r>
        <w:rPr>
          <w:rStyle w:val="Hyperlink.0"/>
        </w:rPr>
        <w:fldChar w:fldCharType="begin" w:fldLock="0"/>
      </w:r>
      <w:r>
        <w:rPr>
          <w:rStyle w:val="Hyperlink.0"/>
        </w:rPr>
        <w:instrText xml:space="preserve"> HYPERLINK "https://papyri.info/ddbdp/p.rain.cent%3B%3B112"</w:instrText>
      </w:r>
      <w:r>
        <w:rPr>
          <w:rStyle w:val="Hyperlink.0"/>
        </w:rPr>
        <w:fldChar w:fldCharType="separate" w:fldLock="0"/>
      </w:r>
      <w:r>
        <w:rPr>
          <w:rStyle w:val="Hyperlink.0"/>
          <w:rtl w:val="0"/>
          <w:lang w:val="de-DE"/>
        </w:rPr>
        <w:t>P.Rainer Cent. 112</w:t>
      </w:r>
      <w:r>
        <w:rPr/>
        <w:fldChar w:fldCharType="end" w:fldLock="0"/>
      </w:r>
      <w:r>
        <w:rPr>
          <w:rFonts w:ascii="IFAO-Grec Unicode" w:hAnsi="IFAO-Grec Unicode"/>
          <w:rtl w:val="0"/>
          <w:lang w:val="de-DE"/>
        </w:rPr>
        <w:t xml:space="preserve"> (509, Arsinoe) weist z.B. ebenfalls das charakteristische spitze Ypsilon und das eng gef</w:t>
      </w:r>
      <w:r>
        <w:rPr>
          <w:rFonts w:ascii="IFAO-Grec Unicode" w:hAnsi="IFAO-Grec Unicode" w:hint="default"/>
          <w:rtl w:val="0"/>
          <w:lang w:val="de-DE"/>
        </w:rPr>
        <w:t>ü</w:t>
      </w:r>
      <w:r>
        <w:rPr>
          <w:rFonts w:ascii="IFAO-Grec Unicode" w:hAnsi="IFAO-Grec Unicode"/>
          <w:rtl w:val="0"/>
          <w:lang w:val="de-DE"/>
        </w:rPr>
        <w:t>hrte Eta auf. Ebenso gleicht sich die Epsilon-Iota-Ligatur. Die Schreibweise des Beta ist auff</w:t>
      </w:r>
      <w:r>
        <w:rPr>
          <w:rFonts w:ascii="IFAO-Grec Unicode" w:hAnsi="IFAO-Grec Unicode" w:hint="default"/>
          <w:rtl w:val="0"/>
          <w:lang w:val="de-DE"/>
        </w:rPr>
        <w:t>ä</w:t>
      </w:r>
      <w:r>
        <w:rPr>
          <w:rFonts w:ascii="IFAO-Grec Unicode" w:hAnsi="IFAO-Grec Unicode"/>
          <w:rtl w:val="0"/>
          <w:lang w:val="de-DE"/>
        </w:rPr>
        <w:t xml:space="preserve">llig, da es oben beinahe geschlossen ist und </w:t>
      </w:r>
      <w:r>
        <w:rPr>
          <w:rFonts w:ascii="IFAO-Grec Unicode" w:hAnsi="IFAO-Grec Unicode" w:hint="default"/>
          <w:rtl w:val="0"/>
          <w:lang w:val="de-DE"/>
        </w:rPr>
        <w:t>Ä</w:t>
      </w:r>
      <w:r>
        <w:rPr>
          <w:rFonts w:ascii="IFAO-Grec Unicode" w:hAnsi="IFAO-Grec Unicode"/>
          <w:rtl w:val="0"/>
          <w:lang w:val="de-DE"/>
        </w:rPr>
        <w:t>hnlichkeiten mit einem Omikron aufweist. Der Papyrus weist vermutlich drei Faltungen auf. Ein urspr</w:t>
      </w:r>
      <w:r>
        <w:rPr>
          <w:rFonts w:ascii="IFAO-Grec Unicode" w:hAnsi="IFAO-Grec Unicode" w:hint="default"/>
          <w:rtl w:val="0"/>
          <w:lang w:val="de-DE"/>
        </w:rPr>
        <w:t>ü</w:t>
      </w:r>
      <w:r>
        <w:rPr>
          <w:rFonts w:ascii="IFAO-Grec Unicode" w:hAnsi="IFAO-Grec Unicode"/>
          <w:rtl w:val="0"/>
          <w:lang w:val="de-DE"/>
        </w:rPr>
        <w:t>nglich loses Fragment konnte am oberen rechten Rand aufgrund der Verbindung eines Buchstabens (Rho) mit seiner Unterl</w:t>
      </w:r>
      <w:r>
        <w:rPr>
          <w:rFonts w:ascii="IFAO-Grec Unicode" w:hAnsi="IFAO-Grec Unicode" w:hint="default"/>
          <w:rtl w:val="0"/>
          <w:lang w:val="de-DE"/>
        </w:rPr>
        <w:t>ä</w:t>
      </w:r>
      <w:r>
        <w:rPr>
          <w:rFonts w:ascii="IFAO-Grec Unicode" w:hAnsi="IFAO-Grec Unicode"/>
          <w:rtl w:val="0"/>
          <w:lang w:val="de-DE"/>
        </w:rPr>
        <w:t>nge nach konservatorischer Behandlung genau platziert werden. Das Verso ist unbeschriftet.</w:t>
      </w:r>
    </w:p>
    <w:p>
      <w:pPr>
        <w:pStyle w:val="Standa"/>
        <w:spacing w:line="300" w:lineRule="exact"/>
        <w:jc w:val="both"/>
        <w:rPr>
          <w:rFonts w:ascii="IFAO-Grec Unicode" w:cs="IFAO-Grec Unicode" w:hAnsi="IFAO-Grec Unicode" w:eastAsia="IFAO-Grec Unicode"/>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57"/>
        <w:gridCol w:w="2958"/>
        <w:gridCol w:w="3005"/>
      </w:tblGrid>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"http://data.onb.ac.at/rec/RZ00056717"</w:instrText>
            </w:r>
            <w:r>
              <w:rPr>
                <w:rStyle w:val="Hyperlink.1"/>
              </w:rPr>
              <w:fldChar w:fldCharType="separate" w:fldLock="0"/>
            </w:r>
            <w:r>
              <w:rPr>
                <w:rStyle w:val="Hyperlink.1"/>
                <w:rtl w:val="0"/>
                <w:lang w:val="en-US"/>
              </w:rPr>
              <w:t>P.Vindob. G 20941</w:t>
            </w:r>
            <w:r>
              <w:rPr/>
              <w:fldChar w:fldCharType="end" w:fldLock="0"/>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de-DE"/>
              </w:rPr>
              <w:t xml:space="preserve">11,2 </w:t>
            </w:r>
            <w:r>
              <w:rPr>
                <w:shd w:val="nil" w:color="auto" w:fill="auto"/>
                <w:rtl w:val="0"/>
                <w:lang w:val="de-DE"/>
              </w:rPr>
              <w:t xml:space="preserve">× </w:t>
            </w:r>
            <w:r>
              <w:rPr>
                <w:shd w:val="nil" w:color="auto" w:fill="auto"/>
                <w:rtl w:val="0"/>
                <w:lang w:val="de-DE"/>
              </w:rPr>
              <w:t>19,3 cm</w:t>
            </w: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Arsinoe</w:t>
            </w:r>
          </w:p>
        </w:tc>
      </w:tr>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de-DE"/>
              </w:rPr>
              <w:t>http://data.onb.ac.at</w:t>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6. Jh.</w:t>
            </w:r>
          </w:p>
        </w:tc>
      </w:tr>
    </w:tbl>
    <w:p>
      <w:pPr>
        <w:pStyle w:val="Standa"/>
        <w:widowControl w:val="0"/>
        <w:jc w:val="both"/>
        <w:rPr>
          <w:rFonts w:ascii="IFAO-Grec Unicode" w:cs="IFAO-Grec Unicode" w:hAnsi="IFAO-Grec Unicode" w:eastAsia="IFAO-Grec Unicode"/>
        </w:rPr>
      </w:pPr>
    </w:p>
    <w:p>
      <w:pPr>
        <w:pStyle w:val="Body"/>
      </w:pPr>
    </w:p>
    <w:p>
      <w:pPr>
        <w:pStyle w:val="Body"/>
        <w:jc w:val="both"/>
        <w:rPr>
          <w:outline w:val="0"/>
          <w:color w:val="d9d9d9"/>
          <w:u w:color="d9d9d9"/>
          <w14:textFill>
            <w14:solidFill>
              <w14:srgbClr w14:val="D9D9D9"/>
            </w14:solidFill>
          </w14:textFill>
        </w:rPr>
      </w:pPr>
      <w:r>
        <w:rPr>
          <w:outline w:val="0"/>
          <w:color w:val="d9d9d9"/>
          <w:u w:color="d9d9d9"/>
          <w:rtl w:val="0"/>
          <w14:textFill>
            <w14:solidFill>
              <w14:srgbClr w14:val="D9D9D9"/>
            </w14:solidFill>
          </w14:textFill>
        </w:rPr>
        <w:t>#text</w:t>
      </w:r>
    </w:p>
    <w:p>
      <w:pPr>
        <w:pStyle w:val="Body"/>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&lt;S=.grc</w:t>
      </w:r>
    </w:p>
    <w:p>
      <w:pPr>
        <w:pStyle w:val="Body"/>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&lt;=</w:t>
      </w:r>
    </w:p>
    <w:p>
      <w:pPr>
        <w:pStyle w:val="Body"/>
        <w:rPr>
          <w:rFonts w:ascii="IFAO-Grec Unicode" w:cs="IFAO-Grec Unicode" w:hAnsi="IFAO-Grec Unicode" w:eastAsia="IFAO-Grec Unicode"/>
        </w:rPr>
      </w:pPr>
      <w:r>
        <w:rPr>
          <w:rFonts w:ascii="IFAO-Grec Unicode" w:hAnsi="IFAO-Grec Unicode"/>
          <w:rtl w:val="0"/>
          <w:lang w:val="en-US"/>
        </w:rPr>
        <w:t>1. lost.?lin</w:t>
      </w:r>
    </w:p>
    <w:p>
      <w:pPr>
        <w:pStyle w:val="Body"/>
        <w:rPr>
          <w:rFonts w:ascii="IFAO-Grec Unicode" w:cs="IFAO-Grec Unicode" w:hAnsi="IFAO-Grec Unicode" w:eastAsia="IFAO-Grec Unicode"/>
        </w:rPr>
      </w:pPr>
      <w:r>
        <w:rPr>
          <w:rFonts w:ascii="IFAO-Grec Unicode" w:hAnsi="IFAO-Grec Unicode"/>
          <w:rtl w:val="0"/>
          <w:lang w:val="pt-PT"/>
        </w:rPr>
        <w:t>1. [ca.39].1[ca.13]</w:t>
      </w:r>
    </w:p>
    <w:p>
      <w:pPr>
        <w:pStyle w:val="Body"/>
        <w:rPr>
          <w:rFonts w:ascii="IFAO-Grec Unicode" w:cs="IFAO-Grec Unicode" w:hAnsi="IFAO-Grec Unicode" w:eastAsia="IFAO-Grec Unicode"/>
        </w:rPr>
      </w:pPr>
      <w:r>
        <w:rPr>
          <w:rFonts w:ascii="IFAO-Grec Unicode" w:hAnsi="IFAO-Grec Unicode"/>
          <w:rtl w:val="0"/>
          <w:lang w:val="pt-PT"/>
        </w:rPr>
        <w:t>2. [ca.39]</w:t>
      </w:r>
      <w:r>
        <w:rPr>
          <w:rFonts w:ascii="IFAO-Grec Unicode" w:hAnsi="IFAO-Grec Unicode" w:hint="default"/>
          <w:rtl w:val="0"/>
        </w:rPr>
        <w:t>ς Ἀθ</w:t>
      </w:r>
      <w:r>
        <w:rPr>
          <w:rFonts w:ascii="IFAO-Grec Unicode" w:hAnsi="IFAO-Grec Unicode"/>
          <w:rtl w:val="0"/>
          <w:lang w:val="pt-PT"/>
        </w:rPr>
        <w:t>[</w:t>
      </w:r>
      <w:r>
        <w:rPr>
          <w:rFonts w:ascii="IFAO-Grec Unicode" w:hAnsi="IFAO-Grec Unicode" w:hint="default"/>
          <w:rtl w:val="0"/>
        </w:rPr>
        <w:t>αν</w:t>
      </w:r>
      <w:r>
        <w:rPr>
          <w:rFonts w:ascii="IFAO-Grec Unicode" w:hAnsi="IFAO-Grec Unicode"/>
          <w:rtl w:val="0"/>
          <w:lang w:val="pt-PT"/>
        </w:rPr>
        <w:t>]</w:t>
      </w:r>
      <w:r>
        <w:rPr>
          <w:rFonts w:ascii="IFAO-Grec Unicode" w:hAnsi="IFAO-Grec Unicode" w:hint="default"/>
          <w:rtl w:val="0"/>
        </w:rPr>
        <w:t>ασι</w:t>
      </w:r>
      <w:r>
        <w:rPr>
          <w:rFonts w:ascii="IFAO-Grec Unicode" w:hAnsi="IFAO-Grec Unicode"/>
          <w:rtl w:val="0"/>
          <w:lang w:val="pt-PT"/>
        </w:rPr>
        <w:t>[ca.6]</w:t>
      </w:r>
    </w:p>
    <w:p>
      <w:pPr>
        <w:pStyle w:val="Body"/>
        <w:rPr>
          <w:rFonts w:ascii="IFAO-Grec Unicode" w:cs="IFAO-Grec Unicode" w:hAnsi="IFAO-Grec Unicode" w:eastAsia="IFAO-Grec Unicode"/>
        </w:rPr>
      </w:pPr>
      <w:r>
        <w:rPr>
          <w:rFonts w:ascii="IFAO-Grec Unicode" w:hAnsi="IFAO-Grec Unicode"/>
          <w:rtl w:val="0"/>
          <w:lang w:val="pt-PT"/>
        </w:rPr>
        <w:t>3. [ca.17].1[ca.5 ]</w:t>
      </w:r>
      <w:r>
        <w:rPr>
          <w:rFonts w:ascii="IFAO-Grec Unicode" w:hAnsi="IFAO-Grec Unicode" w:hint="default"/>
          <w:rtl w:val="0"/>
        </w:rPr>
        <w:t>σ̣</w:t>
      </w:r>
      <w:r>
        <w:rPr>
          <w:rFonts w:ascii="IFAO-Grec Unicode" w:hAnsi="IFAO-Grec Unicode"/>
          <w:rtl w:val="0"/>
          <w:lang w:val="pt-PT"/>
        </w:rPr>
        <w:t>[ca.5].2[.3]</w:t>
      </w:r>
      <w:r>
        <w:rPr>
          <w:rFonts w:ascii="IFAO-Grec Unicode" w:hAnsi="IFAO-Grec Unicode" w:hint="default"/>
          <w:rtl w:val="0"/>
        </w:rPr>
        <w:t>σ̣̣</w:t>
      </w:r>
      <w:r>
        <w:rPr>
          <w:rFonts w:ascii="IFAO-Grec Unicode" w:hAnsi="IFAO-Grec Unicode"/>
          <w:rtl w:val="0"/>
          <w:lang w:val="pt-PT"/>
        </w:rPr>
        <w:t>.1[.2] [</w:t>
      </w:r>
      <w:r>
        <w:rPr>
          <w:rFonts w:ascii="IFAO-Grec Unicode" w:hAnsi="IFAO-Grec Unicode" w:hint="default"/>
          <w:rtl w:val="0"/>
        </w:rPr>
        <w:t>ἀπὸ</w:t>
      </w:r>
      <w:r>
        <w:rPr>
          <w:rFonts w:ascii="IFAO-Grec Unicode" w:hAnsi="IFAO-Grec Unicode"/>
          <w:rtl w:val="0"/>
          <w:lang w:val="pt-PT"/>
        </w:rPr>
        <w:t xml:space="preserve">] </w:t>
      </w:r>
      <w:r>
        <w:rPr>
          <w:rFonts w:ascii="IFAO-Grec Unicode" w:hAnsi="IFAO-Grec Unicode" w:hint="default"/>
          <w:rtl w:val="0"/>
        </w:rPr>
        <w:t xml:space="preserve">τ̣ῆς </w:t>
      </w:r>
      <w:r>
        <w:rPr>
          <w:rFonts w:ascii="IFAO-Grec Unicode" w:hAnsi="IFAO-Grec Unicode"/>
          <w:rtl w:val="0"/>
          <w:lang w:val="pt-PT"/>
        </w:rPr>
        <w:t>[</w:t>
      </w:r>
      <w:r>
        <w:rPr>
          <w:rFonts w:ascii="IFAO-Grec Unicode" w:hAnsi="IFAO-Grec Unicode" w:hint="default"/>
          <w:rtl w:val="0"/>
        </w:rPr>
        <w:t>αὐτ</w:t>
      </w:r>
      <w:r>
        <w:rPr>
          <w:rFonts w:ascii="IFAO-Grec Unicode" w:hAnsi="IFAO-Grec Unicode"/>
          <w:rtl w:val="0"/>
          <w:lang w:val="pt-PT"/>
        </w:rPr>
        <w:t>]</w:t>
      </w:r>
      <w:r>
        <w:rPr>
          <w:rFonts w:ascii="IFAO-Grec Unicode" w:hAnsi="IFAO-Grec Unicode" w:hint="default"/>
          <w:rtl w:val="0"/>
        </w:rPr>
        <w:t>ῆς πόλ</w:t>
      </w:r>
      <w:r>
        <w:rPr>
          <w:rFonts w:ascii="IFAO-Grec Unicode" w:hAnsi="IFAO-Grec Unicode"/>
          <w:rtl w:val="0"/>
          <w:lang w:val="pt-PT"/>
        </w:rPr>
        <w:t>[</w:t>
      </w:r>
      <w:r>
        <w:rPr>
          <w:rFonts w:ascii="IFAO-Grec Unicode" w:hAnsi="IFAO-Grec Unicode" w:hint="default"/>
          <w:rtl w:val="0"/>
        </w:rPr>
        <w:t>εως</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4. [</w:t>
      </w:r>
      <w:r>
        <w:rPr>
          <w:rFonts w:ascii="IFAO-Grec Unicode" w:hAnsi="IFAO-Grec Unicode" w:hint="default"/>
          <w:rtl w:val="0"/>
        </w:rPr>
        <w:t>ἑξῆς ὑπογράφων ἰ</w:t>
      </w:r>
      <w:r>
        <w:rPr>
          <w:rFonts w:ascii="IFAO-Grec Unicode" w:hAnsi="IFAO-Grec Unicode"/>
          <w:rtl w:val="0"/>
          <w:lang w:val="pt-PT"/>
        </w:rPr>
        <w:t>]</w:t>
      </w:r>
      <w:r>
        <w:rPr>
          <w:rFonts w:ascii="IFAO-Grec Unicode" w:hAnsi="IFAO-Grec Unicode" w:hint="default"/>
          <w:rtl w:val="0"/>
        </w:rPr>
        <w:t>δίᾳ χ</w:t>
      </w:r>
      <w:r>
        <w:rPr>
          <w:rFonts w:ascii="IFAO-Grec Unicode" w:hAnsi="IFAO-Grec Unicode"/>
          <w:rtl w:val="0"/>
          <w:lang w:val="pt-PT"/>
        </w:rPr>
        <w:t>[</w:t>
      </w:r>
      <w:r>
        <w:rPr>
          <w:rFonts w:ascii="IFAO-Grec Unicode" w:hAnsi="IFAO-Grec Unicode" w:hint="default"/>
          <w:rtl w:val="0"/>
        </w:rPr>
        <w:t>ειρὶ</w:t>
      </w:r>
      <w:r>
        <w:rPr>
          <w:rFonts w:ascii="IFAO-Grec Unicode" w:hAnsi="IFAO-Grec Unicode"/>
          <w:rtl w:val="0"/>
          <w:lang w:val="pt-PT"/>
        </w:rPr>
        <w:t>] (</w:t>
      </w:r>
      <w:r>
        <w:rPr>
          <w:rFonts w:ascii="IFAO-Grec Unicode" w:hAnsi="IFAO-Grec Unicode" w:hint="default"/>
          <w:rtl w:val="0"/>
        </w:rPr>
        <w:t>χ</w:t>
      </w:r>
      <w:r>
        <w:rPr>
          <w:rFonts w:ascii="IFAO-Grec Unicode" w:hAnsi="IFAO-Grec Unicode"/>
          <w:rtl w:val="0"/>
        </w:rPr>
        <w:t>(</w:t>
      </w:r>
      <w:r>
        <w:rPr>
          <w:rFonts w:ascii="IFAO-Grec Unicode" w:hAnsi="IFAO-Grec Unicode" w:hint="default"/>
          <w:rtl w:val="0"/>
        </w:rPr>
        <w:t>αίρειν</w:t>
      </w:r>
      <w:r>
        <w:rPr>
          <w:rFonts w:ascii="IFAO-Grec Unicode" w:hAnsi="IFAO-Grec Unicode"/>
          <w:rtl w:val="0"/>
        </w:rPr>
        <w:t xml:space="preserve">)). </w:t>
      </w:r>
      <w:r>
        <w:rPr>
          <w:rFonts w:ascii="IFAO-Grec Unicode" w:hAnsi="IFAO-Grec Unicode" w:hint="default"/>
          <w:rtl w:val="0"/>
        </w:rPr>
        <w:t>ὁμ̣</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 xml:space="preserve">λ̣ογῷ </w:t>
      </w:r>
      <w:r>
        <w:rPr>
          <w:rFonts w:ascii="IFAO-Grec Unicode" w:hAnsi="IFAO-Grec Unicode"/>
          <w:rtl w:val="0"/>
          <w:lang w:val="pt-PT"/>
        </w:rPr>
        <w:t>[</w:t>
      </w:r>
      <w:r>
        <w:rPr>
          <w:rFonts w:ascii="IFAO-Grec Unicode" w:hAnsi="IFAO-Grec Unicode" w:hint="default"/>
          <w:rtl w:val="0"/>
        </w:rPr>
        <w:t>μ</w:t>
      </w:r>
      <w:r>
        <w:rPr>
          <w:rFonts w:ascii="IFAO-Grec Unicode" w:hAnsi="IFAO-Grec Unicode"/>
          <w:rtl w:val="0"/>
          <w:lang w:val="pt-PT"/>
        </w:rPr>
        <w:t>]</w:t>
      </w:r>
      <w:r>
        <w:rPr>
          <w:rFonts w:ascii="IFAO-Grec Unicode" w:hAnsi="IFAO-Grec Unicode" w:hint="default"/>
          <w:rtl w:val="0"/>
        </w:rPr>
        <w:t>ε̣μ̣</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Fonts w:ascii="IFAO-Grec Unicode" w:hAnsi="IFAO-Grec Unicode" w:hint="default"/>
          <w:rtl w:val="0"/>
        </w:rPr>
        <w:t>σ</w:t>
      </w:r>
      <w:r>
        <w:rPr>
          <w:rFonts w:ascii="IFAO-Grec Unicode" w:hAnsi="IFAO-Grec Unicode"/>
          <w:rtl w:val="0"/>
          <w:lang w:val="pt-PT"/>
        </w:rPr>
        <w:t>[</w:t>
      </w:r>
      <w:r>
        <w:rPr>
          <w:rFonts w:ascii="IFAO-Grec Unicode" w:hAnsi="IFAO-Grec Unicode" w:hint="default"/>
          <w:rtl w:val="0"/>
        </w:rPr>
        <w:t>θῶ</w:t>
      </w:r>
      <w:r>
        <w:rPr>
          <w:rFonts w:ascii="IFAO-Grec Unicode" w:hAnsi="IFAO-Grec Unicode"/>
          <w:rtl w:val="0"/>
          <w:lang w:val="pt-PT"/>
        </w:rPr>
        <w:t>]</w:t>
      </w:r>
      <w:r>
        <w:rPr>
          <w:rFonts w:ascii="IFAO-Grec Unicode" w:hAnsi="IFAO-Grec Unicode" w:hint="default"/>
          <w:rtl w:val="0"/>
        </w:rPr>
        <w:t>σθαι π̣αρὰ σ̣</w:t>
      </w:r>
      <w:r>
        <w:rPr>
          <w:rFonts w:ascii="IFAO-Grec Unicode" w:hAnsi="IFAO-Grec Unicode"/>
          <w:rtl w:val="0"/>
          <w:lang w:val="pt-PT"/>
        </w:rPr>
        <w:t>[</w:t>
      </w:r>
      <w:r>
        <w:rPr>
          <w:rFonts w:ascii="IFAO-Grec Unicode" w:hAnsi="IFAO-Grec Unicode" w:hint="default"/>
          <w:rtl w:val="0"/>
        </w:rPr>
        <w:t>οῦ</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5. [</w:t>
      </w:r>
      <w:r>
        <w:rPr>
          <w:rFonts w:ascii="IFAO-Grec Unicode" w:hAnsi="IFAO-Grec Unicode" w:hint="default"/>
          <w:rtl w:val="0"/>
        </w:rPr>
        <w:t>ἀπὸ τοῦ δι</w:t>
      </w:r>
      <w:r>
        <w:rPr>
          <w:rFonts w:ascii="IFAO-Grec Unicode" w:hAnsi="IFAO-Grec Unicode"/>
          <w:rtl w:val="0"/>
          <w:lang w:val="pt-PT"/>
        </w:rPr>
        <w:t>]</w:t>
      </w:r>
      <w:r>
        <w:rPr>
          <w:rFonts w:ascii="IFAO-Grec Unicode" w:hAnsi="IFAO-Grec Unicode" w:hint="default"/>
          <w:rtl w:val="0"/>
        </w:rPr>
        <w:t>α̣φέροντός σοι μέ̣ρους οἰκίας μ̣εγ̣ά̣λης καλουμέν̣ης Ψαείου</w:t>
      </w:r>
    </w:p>
    <w:p>
      <w:pPr>
        <w:pStyle w:val="Body"/>
        <w:rPr>
          <w:rFonts w:ascii="IFAO-Grec Unicode" w:cs="IFAO-Grec Unicode" w:hAnsi="IFAO-Grec Unicode" w:eastAsia="IFAO-Grec Unicode"/>
        </w:rPr>
      </w:pPr>
      <w:r>
        <w:rPr>
          <w:rFonts w:ascii="IFAO-Grec Unicode" w:hAnsi="IFAO-Grec Unicode"/>
          <w:rtl w:val="0"/>
          <w:lang w:val="pt-PT"/>
        </w:rPr>
        <w:t>6. [</w:t>
      </w:r>
      <w:r>
        <w:rPr>
          <w:rFonts w:ascii="IFAO-Grec Unicode" w:hAnsi="IFAO-Grec Unicode" w:hint="default"/>
          <w:rtl w:val="0"/>
        </w:rPr>
        <w:t>διακειμ</w:t>
      </w:r>
      <w:r>
        <w:rPr>
          <w:rFonts w:ascii="IFAO-Grec Unicode" w:hAnsi="IFAO-Grec Unicode"/>
          <w:rtl w:val="0"/>
          <w:lang w:val="pt-PT"/>
        </w:rPr>
        <w:t>]</w:t>
      </w:r>
      <w:r>
        <w:rPr>
          <w:rFonts w:ascii="IFAO-Grec Unicode" w:hAnsi="IFAO-Grec Unicode" w:hint="default"/>
          <w:rtl w:val="0"/>
        </w:rPr>
        <w:t>έ̣νης ἐπὶ τῆσδε̣ τῆς πόλεως ἐπ’ ἀμφόδου Διονυσίου Τ̣ό̣πων ἤτοι</w:t>
      </w:r>
    </w:p>
    <w:p>
      <w:pPr>
        <w:pStyle w:val="Body"/>
        <w:rPr>
          <w:rFonts w:ascii="IFAO-Grec Unicode" w:cs="IFAO-Grec Unicode" w:hAnsi="IFAO-Grec Unicode" w:eastAsia="IFAO-Grec Unicode"/>
        </w:rPr>
      </w:pPr>
      <w:r>
        <w:rPr>
          <w:rFonts w:ascii="IFAO-Grec Unicode" w:hAnsi="IFAO-Grec Unicode"/>
          <w:rtl w:val="0"/>
          <w:lang w:val="pt-PT"/>
        </w:rPr>
        <w:t>7. [</w:t>
      </w:r>
      <w:r>
        <w:rPr>
          <w:rFonts w:ascii="IFAO-Grec Unicode" w:hAnsi="IFAO-Grec Unicode" w:hint="default"/>
          <w:rtl w:val="0"/>
        </w:rPr>
        <w:t>Σεβαστ</w:t>
      </w:r>
      <w:r>
        <w:rPr>
          <w:rFonts w:ascii="IFAO-Grec Unicode" w:hAnsi="IFAO-Grec Unicode"/>
          <w:rtl w:val="0"/>
          <w:lang w:val="pt-PT"/>
        </w:rPr>
        <w:t>]</w:t>
      </w:r>
      <w:bookmarkStart w:name="_Hlk193448706" w:id="0"/>
      <w:r>
        <w:rPr>
          <w:rFonts w:ascii="IFAO-Grec Unicode" w:hAnsi="IFAO-Grec Unicode" w:hint="default"/>
          <w:rtl w:val="0"/>
        </w:rPr>
        <w:t>ῆ̣</w:t>
      </w:r>
      <w:bookmarkEnd w:id="0"/>
      <w:r>
        <w:rPr>
          <w:rFonts w:ascii="IFAO-Grec Unicode" w:hAnsi="IFAO-Grec Unicode" w:hint="default"/>
          <w:rtl w:val="0"/>
        </w:rPr>
        <w:t xml:space="preserve">ς ἀνεῳγμένης ἐν </w:t>
      </w:r>
      <w:r>
        <w:rPr>
          <w:rFonts w:ascii="IFAO-Grec Unicode" w:hAnsi="IFAO-Grec Unicode"/>
          <w:rtl w:val="0"/>
        </w:rPr>
        <w:t>&lt;:</w:t>
      </w:r>
      <w:r>
        <w:rPr>
          <w:rFonts w:ascii="IFAO-Grec Unicode" w:hAnsi="IFAO-Grec Unicode" w:hint="default"/>
          <w:rtl w:val="0"/>
        </w:rPr>
        <w:t>δυσὶ</w:t>
      </w:r>
      <w:r>
        <w:rPr>
          <w:rFonts w:ascii="IFAO-Grec Unicode" w:hAnsi="IFAO-Grec Unicode"/>
          <w:rtl w:val="0"/>
        </w:rPr>
        <w:t>|reg|</w:t>
      </w:r>
      <w:r>
        <w:rPr>
          <w:rFonts w:ascii="IFAO-Grec Unicode" w:hAnsi="IFAO-Grec Unicode" w:hint="default"/>
          <w:rtl w:val="0"/>
        </w:rPr>
        <w:t>δυσεὶ</w:t>
      </w:r>
      <w:r>
        <w:rPr>
          <w:rFonts w:ascii="IFAO-Grec Unicode" w:hAnsi="IFAO-Grec Unicode"/>
          <w:rtl w:val="0"/>
          <w:lang w:val="en-US"/>
        </w:rPr>
        <w:t xml:space="preserve">:&gt; </w:t>
      </w:r>
      <w:r>
        <w:rPr>
          <w:rFonts w:ascii="IFAO-Grec Unicode" w:hAnsi="IFAO-Grec Unicode" w:hint="default"/>
          <w:rtl w:val="0"/>
        </w:rPr>
        <w:t>θύραις τῆς μὲν αὐθεντικῆς βλεπούσης</w:t>
      </w:r>
    </w:p>
    <w:p>
      <w:pPr>
        <w:pStyle w:val="Body"/>
        <w:rPr>
          <w:rFonts w:ascii="IFAO-Grec Unicode" w:cs="IFAO-Grec Unicode" w:hAnsi="IFAO-Grec Unicode" w:eastAsia="IFAO-Grec Unicode"/>
        </w:rPr>
      </w:pPr>
      <w:r>
        <w:rPr>
          <w:rFonts w:ascii="IFAO-Grec Unicode" w:hAnsi="IFAO-Grec Unicode"/>
          <w:rtl w:val="0"/>
          <w:lang w:val="pt-PT"/>
        </w:rPr>
        <w:t>8. [</w:t>
      </w:r>
      <w:r>
        <w:rPr>
          <w:rFonts w:ascii="IFAO-Grec Unicode" w:hAnsi="IFAO-Grec Unicode" w:hint="default"/>
          <w:rtl w:val="0"/>
        </w:rPr>
        <w:t>εἰς βορρᾶ τ</w:t>
      </w:r>
      <w:r>
        <w:rPr>
          <w:rFonts w:ascii="IFAO-Grec Unicode" w:hAnsi="IFAO-Grec Unicode"/>
          <w:rtl w:val="0"/>
          <w:lang w:val="pt-PT"/>
        </w:rPr>
        <w:t>]</w:t>
      </w:r>
      <w:r>
        <w:rPr>
          <w:rFonts w:ascii="IFAO-Grec Unicode" w:hAnsi="IFAO-Grec Unicode" w:hint="default"/>
          <w:rtl w:val="0"/>
        </w:rPr>
        <w:t>ῆ̣</w:t>
      </w:r>
      <w:r>
        <w:rPr>
          <w:rFonts w:ascii="IFAO-Grec Unicode" w:hAnsi="IFAO-Grec Unicode"/>
          <w:rtl w:val="0"/>
          <w:lang w:val="pt-PT"/>
        </w:rPr>
        <w:t>[</w:t>
      </w:r>
      <w:r>
        <w:rPr>
          <w:rFonts w:ascii="IFAO-Grec Unicode" w:hAnsi="IFAO-Grec Unicode" w:hint="default"/>
          <w:rtl w:val="0"/>
        </w:rPr>
        <w:t>ς δ</w:t>
      </w:r>
      <w:r>
        <w:rPr>
          <w:rFonts w:ascii="IFAO-Grec Unicode" w:hAnsi="IFAO-Grec Unicode"/>
          <w:rtl w:val="0"/>
          <w:lang w:val="pt-PT"/>
        </w:rPr>
        <w:t>]</w:t>
      </w:r>
      <w:r>
        <w:rPr>
          <w:rFonts w:ascii="IFAO-Grec Unicode" w:hAnsi="IFAO-Grec Unicode" w:hint="default"/>
          <w:rtl w:val="0"/>
        </w:rPr>
        <w:t xml:space="preserve">ὲ πλαγίας </w:t>
      </w:r>
      <w:r>
        <w:rPr>
          <w:rFonts w:ascii="IFAO-Grec Unicode" w:hAnsi="IFAO-Grec Unicode"/>
          <w:rtl w:val="0"/>
          <w:lang w:val="pt-PT"/>
        </w:rPr>
        <w:t>[</w:t>
      </w:r>
      <w:r>
        <w:rPr>
          <w:rFonts w:ascii="IFAO-Grec Unicode" w:hAnsi="IFAO-Grec Unicode" w:hint="default"/>
          <w:rtl w:val="0"/>
        </w:rPr>
        <w:t>εἰ</w:t>
      </w:r>
      <w:r>
        <w:rPr>
          <w:rFonts w:ascii="IFAO-Grec Unicode" w:hAnsi="IFAO-Grec Unicode"/>
          <w:rtl w:val="0"/>
          <w:lang w:val="pt-PT"/>
        </w:rPr>
        <w:t>]</w:t>
      </w:r>
      <w:r>
        <w:rPr>
          <w:rFonts w:ascii="IFAO-Grec Unicode" w:hAnsi="IFAO-Grec Unicode" w:hint="default"/>
          <w:rtl w:val="0"/>
        </w:rPr>
        <w:t>ς̣ λίβα τόπον̣ ἕν̣α̣ ἀνεῳγμένον εἰς λίβα</w:t>
      </w:r>
    </w:p>
    <w:p>
      <w:pPr>
        <w:pStyle w:val="Body"/>
        <w:rPr>
          <w:rFonts w:ascii="IFAO-Grec Unicode" w:cs="IFAO-Grec Unicode" w:hAnsi="IFAO-Grec Unicode" w:eastAsia="IFAO-Grec Unicode"/>
        </w:rPr>
      </w:pPr>
      <w:r>
        <w:rPr>
          <w:rFonts w:ascii="IFAO-Grec Unicode" w:hAnsi="IFAO-Grec Unicode"/>
          <w:rtl w:val="0"/>
          <w:lang w:val="pt-PT"/>
        </w:rPr>
        <w:t>9. [ca.12]</w:t>
      </w:r>
      <w:r>
        <w:rPr>
          <w:rFonts w:ascii="IFAO-Grec Unicode" w:hAnsi="IFAO-Grec Unicode" w:hint="default"/>
          <w:rtl w:val="0"/>
        </w:rPr>
        <w:t>ν̣τα ἄλ</w:t>
      </w:r>
      <w:r>
        <w:rPr>
          <w:rFonts w:ascii="IFAO-Grec Unicode" w:hAnsi="IFAO-Grec Unicode"/>
          <w:rtl w:val="0"/>
          <w:lang w:val="fr-FR"/>
        </w:rPr>
        <w:t>*apostrophe*</w:t>
      </w:r>
      <w:r>
        <w:rPr>
          <w:rFonts w:ascii="IFAO-Grec Unicode" w:hAnsi="IFAO-Grec Unicode" w:hint="default"/>
          <w:rtl w:val="0"/>
        </w:rPr>
        <w:t>λου τ̣</w:t>
      </w:r>
      <w:r>
        <w:rPr>
          <w:rFonts w:ascii="IFAO-Grec Unicode" w:hAnsi="IFAO-Grec Unicode"/>
          <w:rtl w:val="0"/>
          <w:lang w:val="pt-PT"/>
        </w:rPr>
        <w:t>[</w:t>
      </w:r>
      <w:r>
        <w:rPr>
          <w:rFonts w:ascii="IFAO-Grec Unicode" w:hAnsi="IFAO-Grec Unicode" w:hint="default"/>
          <w:rtl w:val="0"/>
        </w:rPr>
        <w:t>ό</w:t>
      </w:r>
      <w:r>
        <w:rPr>
          <w:rFonts w:ascii="IFAO-Grec Unicode" w:hAnsi="IFAO-Grec Unicode"/>
          <w:rtl w:val="0"/>
          <w:lang w:val="pt-PT"/>
        </w:rPr>
        <w:t>]</w:t>
      </w:r>
      <w:r>
        <w:rPr>
          <w:rFonts w:ascii="IFAO-Grec Unicode" w:hAnsi="IFAO-Grec Unicode" w:hint="default"/>
          <w:rtl w:val="0"/>
        </w:rPr>
        <w:t>που σὺν τῶν διαφερόντων σοι καὶ ἁρμοτ</w:t>
      </w:r>
      <w:r>
        <w:rPr>
          <w:rFonts w:ascii="IFAO-Grec Unicode" w:hAnsi="IFAO-Grec Unicode"/>
          <w:rtl w:val="0"/>
          <w:lang w:val="fr-FR"/>
        </w:rPr>
        <w:t>*apostrophe*</w:t>
      </w:r>
      <w:r>
        <w:rPr>
          <w:rFonts w:ascii="IFAO-Grec Unicode" w:hAnsi="IFAO-Grec Unicode" w:hint="default"/>
          <w:rtl w:val="0"/>
        </w:rPr>
        <w:t xml:space="preserve">τόντων </w:t>
      </w:r>
    </w:p>
    <w:p>
      <w:pPr>
        <w:pStyle w:val="Body"/>
        <w:rPr>
          <w:rFonts w:ascii="IFAO-Grec Unicode" w:cs="IFAO-Grec Unicode" w:hAnsi="IFAO-Grec Unicode" w:eastAsia="IFAO-Grec Unicode"/>
        </w:rPr>
      </w:pPr>
      <w:r>
        <w:rPr>
          <w:rFonts w:ascii="IFAO-Grec Unicode" w:hAnsi="IFAO-Grec Unicode"/>
          <w:rtl w:val="0"/>
          <w:lang w:val="pt-PT"/>
        </w:rPr>
        <w:t>10. [ca.14 ]</w:t>
      </w:r>
      <w:r>
        <w:rPr>
          <w:rFonts w:ascii="IFAO-Grec Unicode" w:hAnsi="IFAO-Grec Unicode" w:hint="default"/>
          <w:rtl w:val="0"/>
        </w:rPr>
        <w:t>υπε</w:t>
      </w:r>
      <w:r>
        <w:rPr>
          <w:rFonts w:ascii="IFAO-Grec Unicode" w:hAnsi="IFAO-Grec Unicode"/>
          <w:rtl w:val="0"/>
        </w:rPr>
        <w:t>.4</w:t>
      </w:r>
      <w:r>
        <w:rPr>
          <w:rFonts w:ascii="IFAO-Grec Unicode" w:hAnsi="IFAO-Grec Unicode" w:hint="default"/>
          <w:rtl w:val="0"/>
        </w:rPr>
        <w:t>ε</w:t>
      </w:r>
      <w:r>
        <w:rPr>
          <w:rFonts w:ascii="IFAO-Grec Unicode" w:hAnsi="IFAO-Grec Unicode"/>
          <w:rtl w:val="0"/>
          <w:lang w:val="pt-PT"/>
        </w:rPr>
        <w:t xml:space="preserve">[.2].1 </w:t>
      </w:r>
      <w:r>
        <w:rPr>
          <w:rFonts w:ascii="IFAO-Grec Unicode" w:hAnsi="IFAO-Grec Unicode" w:hint="default"/>
          <w:rtl w:val="0"/>
        </w:rPr>
        <w:t>χρη̣</w:t>
      </w:r>
      <w:r>
        <w:rPr>
          <w:rFonts w:ascii="IFAO-Grec Unicode" w:hAnsi="IFAO-Grec Unicode"/>
          <w:rtl w:val="0"/>
          <w:lang w:val="pt-PT"/>
        </w:rPr>
        <w:t>[</w:t>
      </w:r>
      <w:r>
        <w:rPr>
          <w:rFonts w:ascii="IFAO-Grec Unicode" w:hAnsi="IFAO-Grec Unicode" w:hint="default"/>
          <w:rtl w:val="0"/>
        </w:rPr>
        <w:t>στ</w:t>
      </w:r>
      <w:r>
        <w:rPr>
          <w:rFonts w:ascii="IFAO-Grec Unicode" w:hAnsi="IFAO-Grec Unicode"/>
          <w:rtl w:val="0"/>
          <w:lang w:val="pt-PT"/>
        </w:rPr>
        <w:t>]</w:t>
      </w:r>
      <w:r>
        <w:rPr>
          <w:rFonts w:ascii="IFAO-Grec Unicode" w:hAnsi="IFAO-Grec Unicode" w:hint="default"/>
          <w:rtl w:val="0"/>
        </w:rPr>
        <w:t>η̣</w:t>
      </w:r>
      <w:r>
        <w:rPr>
          <w:rFonts w:ascii="IFAO-Grec Unicode" w:hAnsi="IFAO-Grec Unicode"/>
          <w:rtl w:val="0"/>
          <w:lang w:val="pt-PT"/>
        </w:rPr>
        <w:t>[</w:t>
      </w:r>
      <w:r>
        <w:rPr>
          <w:rFonts w:ascii="IFAO-Grec Unicode" w:hAnsi="IFAO-Grec Unicode" w:hint="default"/>
          <w:rtl w:val="0"/>
        </w:rPr>
        <w:t>ρ</w:t>
      </w:r>
      <w:r>
        <w:rPr>
          <w:rFonts w:ascii="IFAO-Grec Unicode" w:hAnsi="IFAO-Grec Unicode"/>
          <w:rtl w:val="0"/>
          <w:lang w:val="pt-PT"/>
        </w:rPr>
        <w:t>]</w:t>
      </w:r>
      <w:r>
        <w:rPr>
          <w:rFonts w:ascii="IFAO-Grec Unicode" w:hAnsi="IFAO-Grec Unicode" w:hint="default"/>
          <w:rtl w:val="0"/>
        </w:rPr>
        <w:t>ί̣ω̣ν</w:t>
      </w:r>
      <w:r>
        <w:rPr>
          <w:rFonts w:ascii="IFAO-Grec Unicode" w:hAnsi="IFAO-Grec Unicode"/>
          <w:rtl w:val="0"/>
          <w:lang w:val="pt-PT"/>
        </w:rPr>
        <w:t>[ca.9 ]</w:t>
      </w:r>
      <w:r>
        <w:rPr>
          <w:rFonts w:ascii="IFAO-Grec Unicode" w:hAnsi="IFAO-Grec Unicode" w:hint="default"/>
          <w:rtl w:val="0"/>
        </w:rPr>
        <w:t>η̣</w:t>
      </w:r>
      <w:r>
        <w:rPr>
          <w:rFonts w:ascii="IFAO-Grec Unicode" w:hAnsi="IFAO-Grec Unicode"/>
          <w:rtl w:val="0"/>
        </w:rPr>
        <w:t>.1</w:t>
      </w:r>
      <w:r>
        <w:rPr>
          <w:rFonts w:ascii="IFAO-Grec Unicode" w:hAnsi="IFAO-Grec Unicode" w:hint="default"/>
          <w:rtl w:val="0"/>
        </w:rPr>
        <w:t>η̣</w:t>
      </w:r>
      <w:r>
        <w:rPr>
          <w:rFonts w:ascii="IFAO-Grec Unicode" w:hAnsi="IFAO-Grec Unicode"/>
          <w:rtl w:val="0"/>
          <w:lang w:val="zh-TW" w:eastAsia="zh-TW"/>
        </w:rPr>
        <w:t>.3[.?]</w:t>
      </w:r>
    </w:p>
    <w:p>
      <w:pPr>
        <w:pStyle w:val="Body"/>
        <w:rPr>
          <w:rFonts w:ascii="IFAO-Grec Unicode" w:cs="IFAO-Grec Unicode" w:hAnsi="IFAO-Grec Unicode" w:eastAsia="IFAO-Grec Unicode"/>
        </w:rPr>
      </w:pPr>
      <w:r>
        <w:rPr>
          <w:rFonts w:ascii="IFAO-Grec Unicode" w:hAnsi="IFAO-Grec Unicode"/>
          <w:rtl w:val="0"/>
          <w:lang w:val="en-US"/>
        </w:rPr>
        <w:t>11. lost.?lin</w:t>
      </w:r>
    </w:p>
    <w:p>
      <w:pPr>
        <w:pStyle w:val="Body"/>
        <w:rPr>
          <w:rFonts w:ascii="IFAO-Grec Unicode" w:cs="IFAO-Grec Unicode" w:hAnsi="IFAO-Grec Unicode" w:eastAsia="IFAO-Grec Unicode"/>
        </w:rPr>
      </w:pPr>
      <w:r>
        <w:rPr>
          <w:rFonts w:ascii="IFAO-Grec Unicode" w:hAnsi="IFAO-Grec Unicode"/>
          <w:rtl w:val="0"/>
          <w:lang w:val="de-DE"/>
        </w:rPr>
        <w:t>=&gt;</w:t>
      </w:r>
    </w:p>
    <w:p>
      <w:pPr>
        <w:pStyle w:val="Body"/>
        <w:rPr>
          <w:lang w:val="de-DE"/>
        </w:rPr>
      </w:pPr>
    </w:p>
    <w:p>
      <w:pPr>
        <w:pStyle w:val="Body"/>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#translation</w:t>
      </w:r>
    </w:p>
    <w:p>
      <w:pPr>
        <w:pStyle w:val="Body"/>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&lt;T=.en&lt;=</w:t>
      </w:r>
    </w:p>
    <w:p>
      <w:pPr>
        <w:pStyle w:val="Body"/>
        <w:jc w:val="both"/>
      </w:pP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lang w:val="de-DE"/>
        </w:rPr>
        <w:t>– – –</w:t>
      </w:r>
      <w:r>
        <w:rPr>
          <w:rFonts w:ascii="IFAO-Grec Unicode" w:hAnsi="IFAO-Grec Unicode"/>
          <w:rtl w:val="0"/>
          <w:lang w:val="de-DE"/>
        </w:rPr>
        <w:t>] aus derselben Stadt, unten mit eigener Hand unterschreibend, Gr</w:t>
      </w:r>
      <w:r>
        <w:rPr>
          <w:rFonts w:ascii="IFAO-Grec Unicode" w:hAnsi="IFAO-Grec Unicode" w:hint="default"/>
          <w:rtl w:val="0"/>
          <w:lang w:val="de-DE"/>
        </w:rPr>
        <w:t>üß</w:t>
      </w:r>
      <w:r>
        <w:rPr>
          <w:rFonts w:ascii="IFAO-Grec Unicode" w:hAnsi="IFAO-Grec Unicode"/>
          <w:rtl w:val="0"/>
          <w:lang w:val="de-DE"/>
        </w:rPr>
        <w:t>e. Ich stimme zu, dass ich von dir Teile des dir geh</w:t>
      </w:r>
      <w:r>
        <w:rPr>
          <w:rFonts w:ascii="IFAO-Grec Unicode" w:hAnsi="IFAO-Grec Unicode" w:hint="default"/>
          <w:rtl w:val="0"/>
          <w:lang w:val="de-DE"/>
        </w:rPr>
        <w:t>ö</w:t>
      </w:r>
      <w:r>
        <w:rPr>
          <w:rFonts w:ascii="IFAO-Grec Unicode" w:hAnsi="IFAO-Grec Unicode"/>
          <w:rtl w:val="0"/>
          <w:lang w:val="de-DE"/>
        </w:rPr>
        <w:t>rigen Hauses, das ,des Psaeios</w:t>
      </w:r>
      <w:r>
        <w:rPr>
          <w:rFonts w:ascii="IFAO-Grec Unicode" w:hAnsi="IFAO-Grec Unicode" w:hint="default"/>
          <w:rtl w:val="0"/>
          <w:lang w:val="de-DE"/>
        </w:rPr>
        <w:t xml:space="preserve">‘ </w:t>
      </w:r>
      <w:r>
        <w:rPr>
          <w:rFonts w:ascii="IFAO-Grec Unicode" w:hAnsi="IFAO-Grec Unicode"/>
          <w:rtl w:val="0"/>
          <w:lang w:val="de-DE"/>
        </w:rPr>
        <w:t>genannt wird, gemietet habe, das sich in der eben genannten Stadt, im Stadtviertel Dionysiu Topon, auch genannt Dionysiu Sebastes, befindet, mit zwei T</w:t>
      </w:r>
      <w:r>
        <w:rPr>
          <w:rFonts w:ascii="IFAO-Grec Unicode" w:hAnsi="IFAO-Grec Unicode" w:hint="default"/>
          <w:rtl w:val="0"/>
          <w:lang w:val="de-DE"/>
        </w:rPr>
        <w:t>ü</w:t>
      </w:r>
      <w:r>
        <w:rPr>
          <w:rFonts w:ascii="IFAO-Grec Unicode" w:hAnsi="IFAO-Grec Unicode"/>
          <w:rtl w:val="0"/>
          <w:lang w:val="de-DE"/>
        </w:rPr>
        <w:t>ren, die Hauptt</w:t>
      </w:r>
      <w:r>
        <w:rPr>
          <w:rFonts w:ascii="IFAO-Grec Unicode" w:hAnsi="IFAO-Grec Unicode" w:hint="default"/>
          <w:rtl w:val="0"/>
          <w:lang w:val="de-DE"/>
        </w:rPr>
        <w:t>ü</w:t>
      </w:r>
      <w:r>
        <w:rPr>
          <w:rFonts w:ascii="IFAO-Grec Unicode" w:hAnsi="IFAO-Grec Unicode"/>
          <w:rtl w:val="0"/>
          <w:lang w:val="de-DE"/>
        </w:rPr>
        <w:t>r ge</w:t>
      </w:r>
      <w:r>
        <w:rPr>
          <w:rFonts w:ascii="IFAO-Grec Unicode" w:hAnsi="IFAO-Grec Unicode" w:hint="default"/>
          <w:rtl w:val="0"/>
          <w:lang w:val="de-DE"/>
        </w:rPr>
        <w:t>ö</w:t>
      </w:r>
      <w:r>
        <w:rPr>
          <w:rFonts w:ascii="IFAO-Grec Unicode" w:hAnsi="IFAO-Grec Unicode"/>
          <w:rtl w:val="0"/>
          <w:lang w:val="de-DE"/>
        </w:rPr>
        <w:t>ffnet nach Norden, die Nebent</w:t>
      </w:r>
      <w:r>
        <w:rPr>
          <w:rFonts w:ascii="IFAO-Grec Unicode" w:hAnsi="IFAO-Grec Unicode" w:hint="default"/>
          <w:rtl w:val="0"/>
          <w:lang w:val="de-DE"/>
        </w:rPr>
        <w:t>ü</w:t>
      </w:r>
      <w:r>
        <w:rPr>
          <w:rFonts w:ascii="IFAO-Grec Unicode" w:hAnsi="IFAO-Grec Unicode"/>
          <w:rtl w:val="0"/>
          <w:lang w:val="de-DE"/>
        </w:rPr>
        <w:t>r ge</w:t>
      </w:r>
      <w:r>
        <w:rPr>
          <w:rFonts w:ascii="IFAO-Grec Unicode" w:hAnsi="IFAO-Grec Unicode" w:hint="default"/>
          <w:rtl w:val="0"/>
          <w:lang w:val="de-DE"/>
        </w:rPr>
        <w:t>ö</w:t>
      </w:r>
      <w:r>
        <w:rPr>
          <w:rFonts w:ascii="IFAO-Grec Unicode" w:hAnsi="IFAO-Grec Unicode"/>
          <w:rtl w:val="0"/>
          <w:lang w:val="de-DE"/>
        </w:rPr>
        <w:t>ffnet nach Westen, einen Raum ge</w:t>
      </w:r>
      <w:r>
        <w:rPr>
          <w:rFonts w:ascii="IFAO-Grec Unicode" w:hAnsi="IFAO-Grec Unicode" w:hint="default"/>
          <w:rtl w:val="0"/>
          <w:lang w:val="de-DE"/>
        </w:rPr>
        <w:t>ö</w:t>
      </w:r>
      <w:r>
        <w:rPr>
          <w:rFonts w:ascii="IFAO-Grec Unicode" w:hAnsi="IFAO-Grec Unicode"/>
          <w:rtl w:val="0"/>
          <w:lang w:val="de-DE"/>
        </w:rPr>
        <w:t>ffnet nach Westen [</w:t>
      </w:r>
      <w:r>
        <w:rPr>
          <w:rFonts w:ascii="IFAO-Grec Unicode" w:hAnsi="IFAO-Grec Unicode" w:hint="default"/>
          <w:rtl w:val="0"/>
          <w:lang w:val="de-DE"/>
        </w:rPr>
        <w:t>– – –</w:t>
      </w:r>
      <w:r>
        <w:rPr>
          <w:rFonts w:ascii="IFAO-Grec Unicode" w:hAnsi="IFAO-Grec Unicode"/>
          <w:rtl w:val="0"/>
          <w:lang w:val="de-DE"/>
        </w:rPr>
        <w:t>] eines anderen Raums mit dem dir geh</w:t>
      </w:r>
      <w:r>
        <w:rPr>
          <w:rFonts w:ascii="IFAO-Grec Unicode" w:hAnsi="IFAO-Grec Unicode" w:hint="default"/>
          <w:rtl w:val="0"/>
          <w:lang w:val="de-DE"/>
        </w:rPr>
        <w:t>ö</w:t>
      </w:r>
      <w:r>
        <w:rPr>
          <w:rFonts w:ascii="IFAO-Grec Unicode" w:hAnsi="IFAO-Grec Unicode"/>
          <w:rtl w:val="0"/>
          <w:lang w:val="de-DE"/>
        </w:rPr>
        <w:t>renden und passenden [</w:t>
      </w:r>
      <w:r>
        <w:rPr>
          <w:rFonts w:ascii="IFAO-Grec Unicode" w:hAnsi="IFAO-Grec Unicode" w:hint="default"/>
          <w:rtl w:val="0"/>
          <w:lang w:val="de-DE"/>
        </w:rPr>
        <w:t>– – –</w:t>
      </w:r>
      <w:r>
        <w:rPr>
          <w:rFonts w:ascii="IFAO-Grec Unicode" w:hAnsi="IFAO-Grec Unicode"/>
          <w:rtl w:val="0"/>
          <w:lang w:val="de-DE"/>
        </w:rPr>
        <w:t>] Zubeh</w:t>
      </w:r>
      <w:r>
        <w:rPr>
          <w:rFonts w:ascii="IFAO-Grec Unicode" w:hAnsi="IFAO-Grec Unicode" w:hint="default"/>
          <w:rtl w:val="0"/>
          <w:lang w:val="de-DE"/>
        </w:rPr>
        <w:t>ö</w:t>
      </w:r>
      <w:r>
        <w:rPr>
          <w:rFonts w:ascii="IFAO-Grec Unicode" w:hAnsi="IFAO-Grec Unicode"/>
          <w:rtl w:val="0"/>
          <w:lang w:val="pt-PT"/>
        </w:rPr>
        <w:t>r [</w:t>
      </w:r>
      <w:r>
        <w:rPr>
          <w:rFonts w:ascii="IFAO-Grec Unicode" w:hAnsi="IFAO-Grec Unicode" w:hint="default"/>
          <w:rtl w:val="0"/>
          <w:lang w:val="de-DE"/>
        </w:rPr>
        <w:t>– – –</w:t>
      </w:r>
      <w:r>
        <w:rPr>
          <w:rFonts w:ascii="IFAO-Grec Unicode" w:hAnsi="IFAO-Grec Unicode"/>
          <w:rtl w:val="0"/>
          <w:lang w:val="pt-PT"/>
        </w:rPr>
        <w:t>]</w:t>
      </w:r>
      <w:r>
        <w:rPr>
          <w:rFonts w:ascii="IFAO-Grec Unicode" w:hAnsi="IFAO-Grec Unicode" w:hint="default"/>
          <w:rtl w:val="0"/>
          <w:lang w:val="de-DE"/>
        </w:rPr>
        <w:t>“</w:t>
      </w:r>
      <w:r>
        <w:rPr>
          <w:rFonts w:ascii="IFAO-Grec Unicode" w:hAnsi="IFAO-Grec Unicode"/>
          <w:rtl w:val="0"/>
        </w:rPr>
        <w:t>.</w:t>
      </w: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=&gt;=T&gt;</w:t>
      </w:r>
    </w:p>
    <w:p>
      <w:pPr>
        <w:pStyle w:val="Body"/>
      </w:pPr>
    </w:p>
    <w:p>
      <w:pPr>
        <w:pStyle w:val="Body"/>
        <w:jc w:val="both"/>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#commentary</w:t>
      </w:r>
    </w:p>
    <w:p>
      <w:pPr>
        <w:pStyle w:val="Body"/>
        <w:jc w:val="both"/>
        <w:rPr>
          <w:outline w:val="0"/>
          <w:color w:val="000000"/>
          <w:u w:color="000000"/>
          <w14:textFill>
            <w14:solidFill>
              <w14:srgbClr w14:val="000000"/>
            </w14:solidFill>
          </w14:textFill>
        </w:rPr>
      </w:pPr>
      <w:r>
        <w:rPr>
          <w:rFonts w:ascii="IFAO-Grec Unicode" w:hAnsi="IFAO-Grec Unicode"/>
          <w:rtl w:val="0"/>
          <w:lang w:val="pt-PT"/>
        </w:rPr>
        <w:t>2 ]</w:t>
      </w:r>
      <w:r>
        <w:rPr>
          <w:rFonts w:ascii="IFAO-Grec Unicode" w:hAnsi="IFAO-Grec Unicode" w:hint="default"/>
          <w:rtl w:val="0"/>
          <w:lang w:val="de-DE"/>
        </w:rPr>
        <w:t>ς</w:t>
      </w:r>
      <w:r>
        <w:rPr>
          <w:rFonts w:ascii="IFAO-Grec Unicode" w:hAnsi="IFAO-Grec Unicode"/>
          <w:rtl w:val="0"/>
        </w:rPr>
        <w:t xml:space="preserve"> </w:t>
      </w:r>
      <w:r>
        <w:rPr>
          <w:rFonts w:ascii="IFAO-Grec Unicode" w:hAnsi="IFAO-Grec Unicode" w:hint="default"/>
          <w:rtl w:val="0"/>
          <w:lang w:val="de-DE"/>
        </w:rPr>
        <w:t>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ασι</w:t>
      </w:r>
      <w:r>
        <w:rPr>
          <w:rFonts w:ascii="IFAO-Grec Unicode" w:hAnsi="IFAO-Grec Unicode"/>
          <w:rtl w:val="0"/>
          <w:lang w:val="de-DE"/>
        </w:rPr>
        <w:t>[: Die Angabe bezieht sich vermutlich auf den Vater oder die Mutter des Vermieters bzw. der Vermieterin. Der im Dativ stehende Name der vermietenden Person ist nicht erhalten. Sowohl die vermietende Person als auch deren Elternteil k</w:t>
      </w:r>
      <w:r>
        <w:rPr>
          <w:rFonts w:ascii="IFAO-Grec Unicode" w:hAnsi="IFAO-Grec Unicode" w:hint="default"/>
          <w:rtl w:val="0"/>
          <w:lang w:val="de-DE"/>
        </w:rPr>
        <w:t>ö</w:t>
      </w:r>
      <w:r>
        <w:rPr>
          <w:rFonts w:ascii="IFAO-Grec Unicode" w:hAnsi="IFAO-Grec Unicode"/>
          <w:rtl w:val="0"/>
          <w:lang w:val="de-DE"/>
        </w:rPr>
        <w:t>nnten zus</w:t>
      </w:r>
      <w:r>
        <w:rPr>
          <w:rFonts w:ascii="IFAO-Grec Unicode" w:hAnsi="IFAO-Grec Unicode" w:hint="default"/>
          <w:rtl w:val="0"/>
          <w:lang w:val="de-DE"/>
        </w:rPr>
        <w:t>ä</w:t>
      </w:r>
      <w:r>
        <w:rPr>
          <w:rFonts w:ascii="IFAO-Grec Unicode" w:hAnsi="IFAO-Grec Unicode"/>
          <w:rtl w:val="0"/>
          <w:lang w:val="de-DE"/>
        </w:rPr>
        <w:t>tzlich ein Rangpr</w:t>
      </w:r>
      <w:r>
        <w:rPr>
          <w:rFonts w:ascii="IFAO-Grec Unicode" w:hAnsi="IFAO-Grec Unicode" w:hint="default"/>
          <w:rtl w:val="0"/>
          <w:lang w:val="de-DE"/>
        </w:rPr>
        <w:t>ä</w:t>
      </w:r>
      <w:r>
        <w:rPr>
          <w:rFonts w:ascii="IFAO-Grec Unicode" w:hAnsi="IFAO-Grec Unicode"/>
          <w:rtl w:val="0"/>
          <w:lang w:val="de-DE"/>
        </w:rPr>
        <w:t xml:space="preserve">dikat tragen. Falls der Elternteil </w:t>
      </w:r>
      <w:r>
        <w:rPr>
          <w:rFonts w:ascii="IFAO-Grec Unicode" w:hAnsi="IFAO-Grec Unicode" w:hint="default"/>
          <w:rtl w:val="0"/>
          <w:lang w:val="de-DE"/>
        </w:rPr>
        <w:t>ü</w:t>
      </w:r>
      <w:r>
        <w:rPr>
          <w:rFonts w:ascii="IFAO-Grec Unicode" w:hAnsi="IFAO-Grec Unicode"/>
          <w:rtl w:val="0"/>
          <w:lang w:val="de-DE"/>
        </w:rPr>
        <w:t>ber keinen Rang verf</w:t>
      </w:r>
      <w:r>
        <w:rPr>
          <w:rFonts w:ascii="IFAO-Grec Unicode" w:hAnsi="IFAO-Grec Unicode" w:hint="default"/>
          <w:rtl w:val="0"/>
          <w:lang w:val="de-DE"/>
        </w:rPr>
        <w:t>ü</w:t>
      </w:r>
      <w:r>
        <w:rPr>
          <w:rFonts w:ascii="IFAO-Grec Unicode" w:hAnsi="IFAO-Grec Unicode"/>
          <w:rtl w:val="0"/>
          <w:lang w:val="de-DE"/>
        </w:rPr>
        <w:t>gte, w</w:t>
      </w:r>
      <w:r>
        <w:rPr>
          <w:rFonts w:ascii="IFAO-Grec Unicode" w:hAnsi="IFAO-Grec Unicode" w:hint="default"/>
          <w:rtl w:val="0"/>
          <w:lang w:val="de-DE"/>
        </w:rPr>
        <w:t>ä</w:t>
      </w:r>
      <w:r>
        <w:rPr>
          <w:rFonts w:ascii="IFAO-Grec Unicode" w:hAnsi="IFAO-Grec Unicode"/>
          <w:rtl w:val="0"/>
          <w:lang w:val="es-ES_tradnl"/>
        </w:rPr>
        <w:t>re es m</w:t>
      </w:r>
      <w:r>
        <w:rPr>
          <w:rFonts w:ascii="IFAO-Grec Unicode" w:hAnsi="IFAO-Grec Unicode" w:hint="default"/>
          <w:rtl w:val="0"/>
          <w:lang w:val="de-DE"/>
        </w:rPr>
        <w:t>ö</w:t>
      </w:r>
      <w:r>
        <w:rPr>
          <w:rFonts w:ascii="IFAO-Grec Unicode" w:hAnsi="IFAO-Grec Unicode"/>
          <w:rtl w:val="0"/>
          <w:lang w:val="de-DE"/>
        </w:rPr>
        <w:t xml:space="preserve">glich </w:t>
      </w:r>
      <w:r>
        <w:rPr>
          <w:rFonts w:ascii="IFAO-Grec Unicode" w:hAnsi="IFAO-Grec Unicode" w:hint="default"/>
          <w:rtl w:val="0"/>
          <w:lang w:val="de-DE"/>
        </w:rPr>
        <w:t>υἱῷ</w:t>
      </w:r>
      <w:r>
        <w:rPr>
          <w:rFonts w:ascii="IFAO-Grec Unicode" w:hAnsi="IFAO-Grec Unicode"/>
          <w:rtl w:val="0"/>
        </w:rPr>
        <w:t>/</w:t>
      </w:r>
      <w:r>
        <w:rPr>
          <w:rFonts w:ascii="IFAO-Grec Unicode" w:hAnsi="IFAO-Grec Unicode" w:hint="default"/>
          <w:rtl w:val="0"/>
          <w:lang w:val="de-DE"/>
        </w:rPr>
        <w:t>θυγατρὶ</w:t>
      </w:r>
      <w:r>
        <w:rPr>
          <w:rFonts w:ascii="IFAO-Grec Unicode" w:hAnsi="IFAO-Grec Unicode"/>
          <w:rtl w:val="0"/>
        </w:rPr>
        <w:t xml:space="preserve"> </w:t>
      </w:r>
      <w:r>
        <w:rPr>
          <w:rFonts w:ascii="IFAO-Grec Unicode" w:hAnsi="IFAO-Grec Unicode" w:hint="default"/>
          <w:rtl w:val="0"/>
          <w:lang w:val="de-DE"/>
        </w:rPr>
        <w:t>τοῦ</w:t>
      </w:r>
      <w:r>
        <w:rPr>
          <w:rFonts w:ascii="IFAO-Grec Unicode" w:hAnsi="IFAO-Grec Unicode"/>
          <w:rtl w:val="0"/>
        </w:rPr>
        <w:t xml:space="preserve"> </w:t>
      </w:r>
      <w:r>
        <w:rPr>
          <w:rFonts w:ascii="IFAO-Grec Unicode" w:hAnsi="IFAO-Grec Unicode" w:hint="default"/>
          <w:rtl w:val="0"/>
          <w:lang w:val="de-DE"/>
        </w:rPr>
        <w:t xml:space="preserve">τῆς μακαρίας </w:t>
      </w:r>
      <w:r>
        <w:rPr>
          <w:rFonts w:ascii="IFAO-Grec Unicode" w:hAnsi="IFAO-Grec Unicode"/>
          <w:rtl w:val="0"/>
          <w:lang w:val="pt-PT"/>
        </w:rPr>
        <w:t>[</w:t>
      </w:r>
      <w:r>
        <w:rPr>
          <w:rFonts w:ascii="IFAO-Grec Unicode" w:hAnsi="IFAO-Grec Unicode" w:hint="default"/>
          <w:rtl w:val="0"/>
          <w:lang w:val="de-DE"/>
        </w:rPr>
        <w:t>μνήμη</w:t>
      </w:r>
      <w:r>
        <w:rPr>
          <w:rFonts w:ascii="IFAO-Grec Unicode" w:hAnsi="IFAO-Grec Unicode"/>
          <w:rtl w:val="0"/>
          <w:lang w:val="pt-PT"/>
        </w:rPr>
        <w:t>]</w:t>
      </w:r>
      <w:r>
        <w:rPr>
          <w:rFonts w:ascii="IFAO-Grec Unicode" w:hAnsi="IFAO-Grec Unicode" w:hint="default"/>
          <w:rtl w:val="0"/>
          <w:lang w:val="de-DE"/>
        </w:rPr>
        <w:t>ς 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ασί</w:t>
      </w:r>
      <w:r>
        <w:rPr>
          <w:rFonts w:ascii="IFAO-Grec Unicode" w:hAnsi="IFAO-Grec Unicode"/>
          <w:rtl w:val="0"/>
          <w:lang w:val="pt-PT"/>
        </w:rPr>
        <w:t>[</w:t>
      </w:r>
      <w:r>
        <w:rPr>
          <w:rFonts w:ascii="IFAO-Grec Unicode" w:hAnsi="IFAO-Grec Unicode" w:hint="default"/>
          <w:rtl w:val="0"/>
          <w:lang w:val="de-DE"/>
        </w:rPr>
        <w:t>ου</w:t>
      </w:r>
      <w:r>
        <w:rPr>
          <w:rFonts w:ascii="IFAO-Grec Unicode" w:hAnsi="IFAO-Grec Unicode"/>
          <w:rtl w:val="0"/>
          <w:lang w:val="de-DE"/>
        </w:rPr>
        <w:t>] aufzul</w:t>
      </w:r>
      <w:r>
        <w:rPr>
          <w:rFonts w:ascii="IFAO-Grec Unicode" w:hAnsi="IFAO-Grec Unicode" w:hint="default"/>
          <w:rtl w:val="0"/>
          <w:lang w:val="de-DE"/>
        </w:rPr>
        <w:t>ö</w:t>
      </w:r>
      <w:r>
        <w:rPr>
          <w:rFonts w:ascii="IFAO-Grec Unicode" w:hAnsi="IFAO-Grec Unicode"/>
          <w:rtl w:val="0"/>
        </w:rPr>
        <w:t>sen (</w:t>
      </w:r>
      <w:r>
        <w:rPr>
          <w:rFonts w:ascii="IFAO-Grec Unicode" w:hAnsi="IFAO-Grec Unicode" w:hint="default"/>
          <w:rtl w:val="0"/>
          <w:lang w:val="de-DE"/>
        </w:rPr>
        <w:t>„</w:t>
      </w:r>
      <w:r>
        <w:rPr>
          <w:rFonts w:ascii="IFAO-Grec Unicode" w:hAnsi="IFAO-Grec Unicode"/>
          <w:rtl w:val="0"/>
          <w:lang w:val="de-DE"/>
        </w:rPr>
        <w:t>Sohn/Tochter des Athanasios seligen Angedenkens</w:t>
      </w:r>
      <w:r>
        <w:rPr>
          <w:rFonts w:ascii="IFAO-Grec Unicode" w:hAnsi="IFAO-Grec Unicode" w:hint="default"/>
          <w:rtl w:val="0"/>
          <w:lang w:val="de-DE"/>
        </w:rPr>
        <w:t>“</w:t>
      </w:r>
      <w:r>
        <w:rPr>
          <w:rFonts w:ascii="IFAO-Grec Unicode" w:hAnsi="IFAO-Grec Unicode"/>
          <w:rtl w:val="0"/>
          <w:lang w:val="de-DE"/>
        </w:rPr>
        <w:t>). Neben der Nennung des Vaters w</w:t>
      </w:r>
      <w:r>
        <w:rPr>
          <w:rFonts w:ascii="IFAO-Grec Unicode" w:hAnsi="IFAO-Grec Unicode" w:hint="default"/>
          <w:rtl w:val="0"/>
          <w:lang w:val="de-DE"/>
        </w:rPr>
        <w:t>ä</w:t>
      </w:r>
      <w:r>
        <w:rPr>
          <w:rFonts w:ascii="IFAO-Grec Unicode" w:hAnsi="IFAO-Grec Unicode"/>
          <w:rtl w:val="0"/>
          <w:lang w:val="de-DE"/>
        </w:rPr>
        <w:t>re auch die Angabe der Mutter m</w:t>
      </w:r>
      <w:r>
        <w:rPr>
          <w:rFonts w:ascii="IFAO-Grec Unicode" w:hAnsi="IFAO-Grec Unicode" w:hint="default"/>
          <w:rtl w:val="0"/>
          <w:lang w:val="de-DE"/>
        </w:rPr>
        <w:t>ö</w:t>
      </w:r>
      <w:r>
        <w:rPr>
          <w:rFonts w:ascii="IFAO-Grec Unicode" w:hAnsi="IFAO-Grec Unicode"/>
          <w:rtl w:val="0"/>
          <w:lang w:val="de-DE"/>
        </w:rPr>
        <w:t>glich: [</w:t>
      </w:r>
      <w:r>
        <w:rPr>
          <w:rFonts w:ascii="IFAO-Grec Unicode" w:hAnsi="IFAO-Grec Unicode" w:hint="default"/>
          <w:rtl w:val="0"/>
          <w:lang w:val="de-DE"/>
        </w:rPr>
        <w:t>μητρὸ</w:t>
      </w:r>
      <w:r>
        <w:rPr>
          <w:rFonts w:ascii="IFAO-Grec Unicode" w:hAnsi="IFAO-Grec Unicode"/>
          <w:rtl w:val="0"/>
          <w:lang w:val="pt-PT"/>
        </w:rPr>
        <w:t>]</w:t>
      </w:r>
      <w:r>
        <w:rPr>
          <w:rFonts w:ascii="IFAO-Grec Unicode" w:hAnsi="IFAO-Grec Unicode" w:hint="default"/>
          <w:rtl w:val="0"/>
          <w:lang w:val="de-DE"/>
        </w:rPr>
        <w:t>ς 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ασί</w:t>
      </w:r>
      <w:r>
        <w:rPr>
          <w:rFonts w:ascii="IFAO-Grec Unicode" w:hAnsi="IFAO-Grec Unicode"/>
          <w:rtl w:val="0"/>
          <w:lang w:val="pt-PT"/>
        </w:rPr>
        <w:t>[</w:t>
      </w:r>
      <w:r>
        <w:rPr>
          <w:rFonts w:ascii="IFAO-Grec Unicode" w:hAnsi="IFAO-Grec Unicode" w:hint="default"/>
          <w:rtl w:val="0"/>
          <w:lang w:val="de-DE"/>
        </w:rPr>
        <w:t>ας</w:t>
      </w:r>
      <w:r>
        <w:rPr>
          <w:rFonts w:ascii="IFAO-Grec Unicode" w:hAnsi="IFAO-Grec Unicode"/>
          <w:rtl w:val="0"/>
          <w:lang w:val="de-DE"/>
        </w:rPr>
        <w:t>]. Die Vatersangabe ist wahrscheinlicher, da sie in sp</w:t>
      </w:r>
      <w:r>
        <w:rPr>
          <w:rFonts w:ascii="IFAO-Grec Unicode" w:hAnsi="IFAO-Grec Unicode" w:hint="default"/>
          <w:rtl w:val="0"/>
          <w:lang w:val="de-DE"/>
        </w:rPr>
        <w:t>ä</w:t>
      </w:r>
      <w:r>
        <w:rPr>
          <w:rFonts w:ascii="IFAO-Grec Unicode" w:hAnsi="IFAO-Grec Unicode"/>
          <w:rtl w:val="0"/>
          <w:lang w:val="de-DE"/>
        </w:rPr>
        <w:t>tantiken Vertragsurkunden h</w:t>
      </w:r>
      <w:r>
        <w:rPr>
          <w:rFonts w:ascii="IFAO-Grec Unicode" w:hAnsi="IFAO-Grec Unicode" w:hint="default"/>
          <w:rtl w:val="0"/>
          <w:lang w:val="de-DE"/>
        </w:rPr>
        <w:t>ä</w:t>
      </w:r>
      <w:r>
        <w:rPr>
          <w:rFonts w:ascii="IFAO-Grec Unicode" w:hAnsi="IFAO-Grec Unicode"/>
          <w:rtl w:val="0"/>
          <w:lang w:val="de-DE"/>
        </w:rPr>
        <w:t>ufiger belegt ist.</w:t>
      </w:r>
    </w:p>
    <w:p>
      <w:pPr>
        <w:pStyle w:val="Body"/>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pt-PT"/>
        </w:rPr>
        <w:t>4 [</w:t>
      </w:r>
      <w:r>
        <w:rPr>
          <w:rFonts w:ascii="IFAO-Grec Unicode" w:hAnsi="IFAO-Grec Unicode" w:hint="default"/>
          <w:rtl w:val="0"/>
          <w:lang w:val="de-DE"/>
        </w:rPr>
        <w:t>ἑξῆς ὑπογράφων</w:t>
      </w:r>
      <w:r>
        <w:rPr>
          <w:rFonts w:ascii="IFAO-Grec Unicode" w:hAnsi="IFAO-Grec Unicode"/>
          <w:rtl w:val="0"/>
        </w:rPr>
        <w:t xml:space="preserve"> </w:t>
      </w:r>
      <w:r>
        <w:rPr>
          <w:rFonts w:ascii="IFAO-Grec Unicode" w:hAnsi="IFAO-Grec Unicode" w:hint="default"/>
          <w:rtl w:val="0"/>
          <w:lang w:val="de-DE"/>
        </w:rPr>
        <w:t>ἰ</w:t>
      </w:r>
      <w:r>
        <w:rPr>
          <w:rFonts w:ascii="IFAO-Grec Unicode" w:hAnsi="IFAO-Grec Unicode"/>
          <w:rtl w:val="0"/>
          <w:lang w:val="pt-PT"/>
        </w:rPr>
        <w:t>]</w:t>
      </w:r>
      <w:r>
        <w:rPr>
          <w:rFonts w:ascii="IFAO-Grec Unicode" w:hAnsi="IFAO-Grec Unicode" w:hint="default"/>
          <w:rtl w:val="0"/>
          <w:lang w:val="de-DE"/>
        </w:rPr>
        <w:t>δίᾳ χ</w:t>
      </w:r>
      <w:r>
        <w:rPr>
          <w:rFonts w:ascii="IFAO-Grec Unicode" w:hAnsi="IFAO-Grec Unicode"/>
          <w:rtl w:val="0"/>
          <w:lang w:val="pt-PT"/>
        </w:rPr>
        <w:t>[</w:t>
      </w:r>
      <w:r>
        <w:rPr>
          <w:rFonts w:ascii="IFAO-Grec Unicode" w:hAnsi="IFAO-Grec Unicode" w:hint="default"/>
          <w:rtl w:val="0"/>
          <w:lang w:val="de-DE"/>
        </w:rPr>
        <w:t>ειρὶ</w:t>
      </w:r>
      <w:r>
        <w:rPr>
          <w:rFonts w:ascii="IFAO-Grec Unicode" w:hAnsi="IFAO-Grec Unicode"/>
          <w:rtl w:val="0"/>
          <w:lang w:val="pt-PT"/>
        </w:rPr>
        <w:t xml:space="preserve">]: </w:t>
      </w:r>
      <w:r>
        <w:rPr>
          <w:rFonts w:ascii="IFAO-Grec Unicode" w:hAnsi="IFAO-Grec Unicode" w:hint="default"/>
          <w:rtl w:val="0"/>
          <w:lang w:val="de-DE"/>
        </w:rPr>
        <w:t>„</w:t>
      </w:r>
      <w:r>
        <w:rPr>
          <w:rFonts w:ascii="IFAO-Grec Unicode" w:hAnsi="IFAO-Grec Unicode"/>
          <w:rtl w:val="0"/>
          <w:lang w:val="de-DE"/>
        </w:rPr>
        <w:t>unten mit eigener Hand unterschreibend</w:t>
      </w:r>
      <w:r>
        <w:rPr>
          <w:rFonts w:ascii="IFAO-Grec Unicode" w:hAnsi="IFAO-Grec Unicode" w:hint="default"/>
          <w:rtl w:val="0"/>
          <w:lang w:val="de-DE"/>
        </w:rPr>
        <w:t>“</w:t>
      </w:r>
      <w:r>
        <w:rPr>
          <w:rFonts w:ascii="IFAO-Grec Unicode" w:hAnsi="IFAO-Grec Unicode"/>
          <w:rtl w:val="0"/>
          <w:lang w:val="de-DE"/>
        </w:rPr>
        <w:t>. Der Mieter oder die Mieterin (im Nominativ) konnte schreiben, was in den sp</w:t>
      </w:r>
      <w:r>
        <w:rPr>
          <w:rFonts w:ascii="IFAO-Grec Unicode" w:hAnsi="IFAO-Grec Unicode" w:hint="default"/>
          <w:rtl w:val="0"/>
          <w:lang w:val="de-DE"/>
        </w:rPr>
        <w:t>ä</w:t>
      </w:r>
      <w:r>
        <w:rPr>
          <w:rFonts w:ascii="IFAO-Grec Unicode" w:hAnsi="IFAO-Grec Unicode"/>
          <w:rtl w:val="0"/>
          <w:lang w:val="de-DE"/>
        </w:rPr>
        <w:t>ten Urkunden eher selten der Fall ist und m</w:t>
      </w:r>
      <w:r>
        <w:rPr>
          <w:rFonts w:ascii="IFAO-Grec Unicode" w:hAnsi="IFAO-Grec Unicode" w:hint="default"/>
          <w:rtl w:val="0"/>
          <w:lang w:val="de-DE"/>
        </w:rPr>
        <w:t>ö</w:t>
      </w:r>
      <w:r>
        <w:rPr>
          <w:rFonts w:ascii="IFAO-Grec Unicode" w:hAnsi="IFAO-Grec Unicode"/>
          <w:rtl w:val="0"/>
          <w:lang w:val="de-DE"/>
        </w:rPr>
        <w:t>glicherweise R</w:t>
      </w:r>
      <w:r>
        <w:rPr>
          <w:rFonts w:ascii="IFAO-Grec Unicode" w:hAnsi="IFAO-Grec Unicode" w:hint="default"/>
          <w:rtl w:val="0"/>
          <w:lang w:val="de-DE"/>
        </w:rPr>
        <w:t>ü</w:t>
      </w:r>
      <w:r>
        <w:rPr>
          <w:rFonts w:ascii="IFAO-Grec Unicode" w:hAnsi="IFAO-Grec Unicode"/>
          <w:rtl w:val="0"/>
          <w:lang w:val="de-DE"/>
        </w:rPr>
        <w:t>ckschl</w:t>
      </w:r>
      <w:r>
        <w:rPr>
          <w:rFonts w:ascii="IFAO-Grec Unicode" w:hAnsi="IFAO-Grec Unicode" w:hint="default"/>
          <w:rtl w:val="0"/>
          <w:lang w:val="de-DE"/>
        </w:rPr>
        <w:t>ü</w:t>
      </w:r>
      <w:r>
        <w:rPr>
          <w:rFonts w:ascii="IFAO-Grec Unicode" w:hAnsi="IFAO-Grec Unicode"/>
          <w:rtl w:val="0"/>
          <w:lang w:val="de-DE"/>
        </w:rPr>
        <w:t>sse auf Beruf oder Status zul</w:t>
      </w:r>
      <w:r>
        <w:rPr>
          <w:rFonts w:ascii="IFAO-Grec Unicode" w:hAnsi="IFAO-Grec Unicode" w:hint="default"/>
          <w:rtl w:val="0"/>
          <w:lang w:val="de-DE"/>
        </w:rPr>
        <w:t>ä</w:t>
      </w:r>
      <w:r>
        <w:rPr>
          <w:rFonts w:ascii="IFAO-Grec Unicode" w:hAnsi="IFAO-Grec Unicode"/>
          <w:rtl w:val="0"/>
          <w:lang w:val="de-DE"/>
        </w:rPr>
        <w:t>sst. Wenn es sich um eine schriftkundige Mieterin handelt, was m</w:t>
      </w:r>
      <w:r>
        <w:rPr>
          <w:rFonts w:ascii="IFAO-Grec Unicode" w:hAnsi="IFAO-Grec Unicode" w:hint="default"/>
          <w:rtl w:val="0"/>
          <w:lang w:val="de-DE"/>
        </w:rPr>
        <w:t>ö</w:t>
      </w:r>
      <w:r>
        <w:rPr>
          <w:rFonts w:ascii="IFAO-Grec Unicode" w:hAnsi="IFAO-Grec Unicode"/>
          <w:rtl w:val="0"/>
          <w:lang w:val="de-DE"/>
        </w:rPr>
        <w:t>glich, jedoch seltener ist, w</w:t>
      </w:r>
      <w:r>
        <w:rPr>
          <w:rFonts w:ascii="IFAO-Grec Unicode" w:hAnsi="IFAO-Grec Unicode" w:hint="default"/>
          <w:rtl w:val="0"/>
          <w:lang w:val="de-DE"/>
        </w:rPr>
        <w:t>ä</w:t>
      </w:r>
      <w:r>
        <w:rPr>
          <w:rFonts w:ascii="IFAO-Grec Unicode" w:hAnsi="IFAO-Grec Unicode"/>
          <w:rtl w:val="0"/>
        </w:rPr>
        <w:t xml:space="preserve">re </w:t>
      </w:r>
      <w:r>
        <w:rPr>
          <w:rFonts w:ascii="IFAO-Grec Unicode" w:hAnsi="IFAO-Grec Unicode" w:hint="default"/>
          <w:rtl w:val="0"/>
          <w:lang w:val="de-DE"/>
        </w:rPr>
        <w:t xml:space="preserve">ὑπογράφουσα </w:t>
      </w:r>
      <w:r>
        <w:rPr>
          <w:rFonts w:ascii="IFAO-Grec Unicode" w:hAnsi="IFAO-Grec Unicode"/>
          <w:rtl w:val="0"/>
          <w:lang w:val="de-DE"/>
        </w:rPr>
        <w:t>zu erg</w:t>
      </w:r>
      <w:r>
        <w:rPr>
          <w:rFonts w:ascii="IFAO-Grec Unicode" w:hAnsi="IFAO-Grec Unicode" w:hint="default"/>
          <w:rtl w:val="0"/>
          <w:lang w:val="de-DE"/>
        </w:rPr>
        <w:t>ä</w:t>
      </w:r>
      <w:r>
        <w:rPr>
          <w:rFonts w:ascii="IFAO-Grec Unicode" w:hAnsi="IFAO-Grec Unicode"/>
          <w:rtl w:val="0"/>
          <w:lang w:val="de-DE"/>
        </w:rPr>
        <w:t>nzen. Das Geschlecht der mietenden Person ist nicht eindeutig festzumachen, da einige wenige Belege auch schriftkundige Frauen in Urkunden bezeugen (</w:t>
      </w:r>
      <w:r>
        <w:rPr>
          <w:rStyle w:val="Hyperlink.0"/>
        </w:rPr>
        <w:fldChar w:fldCharType="begin" w:fldLock="0"/>
      </w:r>
      <w:r>
        <w:rPr>
          <w:rStyle w:val="Hyperlink.0"/>
        </w:rPr>
        <w:instrText xml:space="preserve"> HYPERLINK "https://papyri.info/ddbdp/p.prag%3B1%3B42"</w:instrText>
      </w:r>
      <w:r>
        <w:rPr>
          <w:rStyle w:val="Hyperlink.0"/>
        </w:rPr>
        <w:fldChar w:fldCharType="separate" w:fldLock="0"/>
      </w:r>
      <w:r>
        <w:rPr>
          <w:rStyle w:val="Hyperlink.0"/>
          <w:rtl w:val="0"/>
        </w:rPr>
        <w:t>P.Prag. 1 42</w:t>
      </w:r>
      <w:r>
        <w:rPr/>
        <w:fldChar w:fldCharType="end" w:fldLock="0"/>
      </w:r>
      <w:r>
        <w:rPr>
          <w:rFonts w:ascii="IFAO-Grec Unicode" w:hAnsi="IFAO-Grec Unicode"/>
          <w:rtl w:val="0"/>
        </w:rPr>
        <w:t xml:space="preserve">.11, </w:t>
      </w:r>
      <w:r>
        <w:rPr>
          <w:rStyle w:val="Hyperlink.0"/>
        </w:rPr>
        <w:fldChar w:fldCharType="begin" w:fldLock="0"/>
      </w:r>
      <w:r>
        <w:rPr>
          <w:rStyle w:val="Hyperlink.0"/>
        </w:rPr>
        <w:instrText xml:space="preserve"> HYPERLINK "https://papyri.info/ddbdp/p.vat.aphrod%3B%3B14"</w:instrText>
      </w:r>
      <w:r>
        <w:rPr>
          <w:rStyle w:val="Hyperlink.0"/>
        </w:rPr>
        <w:fldChar w:fldCharType="separate" w:fldLock="0"/>
      </w:r>
      <w:r>
        <w:rPr>
          <w:rStyle w:val="Hyperlink.0"/>
          <w:rtl w:val="0"/>
        </w:rPr>
        <w:t>P.Vat. Aphrod. 14</w:t>
      </w:r>
      <w:r>
        <w:rPr/>
        <w:fldChar w:fldCharType="end" w:fldLock="0"/>
      </w:r>
      <w:r>
        <w:rPr>
          <w:rFonts w:ascii="IFAO-Grec Unicode" w:hAnsi="IFAO-Grec Unicode"/>
          <w:rtl w:val="0"/>
        </w:rPr>
        <w:t xml:space="preserve">.5, </w:t>
      </w:r>
      <w:r>
        <w:rPr>
          <w:rStyle w:val="Hyperlink.0"/>
        </w:rPr>
        <w:fldChar w:fldCharType="begin" w:fldLock="0"/>
      </w:r>
      <w:r>
        <w:rPr>
          <w:rStyle w:val="Hyperlink.0"/>
        </w:rPr>
        <w:instrText xml:space="preserve"> HYPERLINK "https://papyri.info/ddbdp/sb%3B1%3B6000"</w:instrText>
      </w:r>
      <w:r>
        <w:rPr>
          <w:rStyle w:val="Hyperlink.0"/>
        </w:rPr>
        <w:fldChar w:fldCharType="separate" w:fldLock="0"/>
      </w:r>
      <w:r>
        <w:rPr>
          <w:rStyle w:val="Hyperlink.0"/>
          <w:rtl w:val="0"/>
          <w:lang w:val="de-DE"/>
        </w:rPr>
        <w:t>SB 1 6000</w:t>
      </w:r>
      <w:r>
        <w:rPr/>
        <w:fldChar w:fldCharType="end" w:fldLock="0"/>
      </w:r>
      <w:r>
        <w:rPr>
          <w:rFonts w:ascii="IFAO-Grec Unicode" w:hAnsi="IFAO-Grec Unicode"/>
          <w:rtl w:val="0"/>
        </w:rPr>
        <w:t>.2).</w:t>
      </w:r>
    </w:p>
    <w:p>
      <w:pPr>
        <w:pStyle w:val="Body"/>
        <w:jc w:val="both"/>
        <w:rPr>
          <w:outline w:val="0"/>
          <w:color w:val="d9d9d9"/>
          <w:u w:color="d9d9d9"/>
          <w14:textFill>
            <w14:solidFill>
              <w14:srgbClr w14:val="D9D9D9"/>
            </w14:solidFill>
          </w14:textFill>
        </w:rPr>
      </w:pPr>
      <w:r>
        <w:rPr>
          <w:rFonts w:ascii="IFAO-Grec Unicode" w:hAnsi="IFAO-Grec Unicode" w:hint="default"/>
          <w:rtl w:val="0"/>
        </w:rPr>
        <w:t>ὁμ</w:t>
      </w: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λ</w:t>
      </w:r>
      <w:r>
        <w:rPr>
          <w:rFonts w:ascii="IFAO-Grec Unicode" w:hAnsi="IFAO-Grec Unicode" w:hint="default"/>
          <w:rtl w:val="0"/>
          <w:lang w:val="de-DE"/>
        </w:rPr>
        <w:t>̣</w:t>
      </w:r>
      <w:r>
        <w:rPr>
          <w:rFonts w:ascii="IFAO-Grec Unicode" w:hAnsi="IFAO-Grec Unicode" w:hint="default"/>
          <w:rtl w:val="0"/>
        </w:rPr>
        <w:t>ογῷ</w:t>
      </w:r>
      <w:r>
        <w:rPr>
          <w:rFonts w:ascii="IFAO-Grec Unicode" w:hAnsi="IFAO-Grec Unicode"/>
          <w:rtl w:val="0"/>
          <w:lang w:val="de-DE"/>
        </w:rPr>
        <w:t>: Das nicht erhaltene Omikron k</w:t>
      </w:r>
      <w:r>
        <w:rPr>
          <w:rFonts w:ascii="IFAO-Grec Unicode" w:hAnsi="IFAO-Grec Unicode" w:hint="default"/>
          <w:rtl w:val="0"/>
          <w:lang w:val="de-DE"/>
        </w:rPr>
        <w:t>ö</w:t>
      </w:r>
      <w:r>
        <w:rPr>
          <w:rFonts w:ascii="IFAO-Grec Unicode" w:hAnsi="IFAO-Grec Unicode"/>
          <w:rtl w:val="0"/>
          <w:lang w:val="de-DE"/>
        </w:rPr>
        <w:t xml:space="preserve">nnte mit einer Schleife, die das My und den unteren Teil des Lambda verbindet, geschrieben worden sein (wie </w:t>
      </w:r>
      <w:r>
        <w:rPr>
          <w:rStyle w:val="Hyperlink.0"/>
        </w:rPr>
        <w:fldChar w:fldCharType="begin" w:fldLock="0"/>
      </w:r>
      <w:r>
        <w:rPr>
          <w:rStyle w:val="Hyperlink.0"/>
        </w:rPr>
        <w:instrText xml:space="preserve"> HYPERLINK "https://papyri.info/ddbdp/stud.pal%3B20%3B139"</w:instrText>
      </w:r>
      <w:r>
        <w:rPr>
          <w:rStyle w:val="Hyperlink.0"/>
        </w:rPr>
        <w:fldChar w:fldCharType="separate" w:fldLock="0"/>
      </w:r>
      <w:r>
        <w:rPr>
          <w:rStyle w:val="Hyperlink.0"/>
          <w:rtl w:val="0"/>
          <w:lang w:val="pt-PT"/>
        </w:rPr>
        <w:t>SPP 20 139</w:t>
      </w:r>
      <w:r>
        <w:rPr/>
        <w:fldChar w:fldCharType="end" w:fldLock="0"/>
      </w:r>
      <w:r>
        <w:rPr>
          <w:rFonts w:ascii="IFAO-Grec Unicode" w:hAnsi="IFAO-Grec Unicode"/>
          <w:rtl w:val="0"/>
          <w:lang w:val="de-DE"/>
        </w:rPr>
        <w:t>.6, Darlehensvertrag aus Arsinoe aus dem Jahr 531). M</w:t>
      </w:r>
      <w:r>
        <w:rPr>
          <w:rFonts w:ascii="IFAO-Grec Unicode" w:hAnsi="IFAO-Grec Unicode" w:hint="default"/>
          <w:rtl w:val="0"/>
          <w:lang w:val="de-DE"/>
        </w:rPr>
        <w:t>ö</w:t>
      </w:r>
      <w:r>
        <w:rPr>
          <w:rFonts w:ascii="IFAO-Grec Unicode" w:hAnsi="IFAO-Grec Unicode"/>
          <w:rtl w:val="0"/>
          <w:lang w:val="de-DE"/>
        </w:rPr>
        <w:t>glich ist auch, dass das My in Ligatur mit dem Lambda steht und das Omikron dazwischen ausf</w:t>
      </w:r>
      <w:r>
        <w:rPr>
          <w:rFonts w:ascii="IFAO-Grec Unicode" w:hAnsi="IFAO-Grec Unicode" w:hint="default"/>
          <w:rtl w:val="0"/>
          <w:lang w:val="de-DE"/>
        </w:rPr>
        <w:t>ä</w:t>
      </w:r>
      <w:r>
        <w:rPr>
          <w:rFonts w:ascii="IFAO-Grec Unicode" w:hAnsi="IFAO-Grec Unicode"/>
          <w:rtl w:val="0"/>
          <w:lang w:val="de-DE"/>
        </w:rPr>
        <w:t xml:space="preserve">llt (wie in </w:t>
      </w:r>
      <w:r>
        <w:rPr>
          <w:rStyle w:val="Hyperlink.0"/>
          <w:rtl w:val="0"/>
          <w:lang w:val="pt-PT"/>
        </w:rPr>
        <w:t>CPR 8 61</w:t>
      </w:r>
      <w:r>
        <w:rPr>
          <w:rFonts w:ascii="IFAO-Grec Unicode" w:hAnsi="IFAO-Grec Unicode"/>
          <w:rtl w:val="0"/>
          <w:lang w:val="de-DE"/>
        </w:rPr>
        <w:t xml:space="preserve">.10, Mietvertrag aus Arsinoe aus dem Jahr 542). Wie in der vorliegenden Urkunde befindet sich in arsinoitischen Papyri aus dem 6. Jh. im initialen Omikron des </w:t>
      </w:r>
      <w:r>
        <w:rPr>
          <w:rFonts w:ascii="IFAO-Grec Unicode" w:hAnsi="IFAO-Grec Unicode" w:hint="default"/>
          <w:rtl w:val="0"/>
        </w:rPr>
        <w:t xml:space="preserve">ὁμολογῷ </w:t>
      </w:r>
      <w:r>
        <w:rPr>
          <w:rFonts w:ascii="IFAO-Grec Unicode" w:hAnsi="IFAO-Grec Unicode"/>
          <w:rtl w:val="0"/>
        </w:rPr>
        <w:t>h</w:t>
      </w:r>
      <w:r>
        <w:rPr>
          <w:rFonts w:ascii="IFAO-Grec Unicode" w:hAnsi="IFAO-Grec Unicode" w:hint="default"/>
          <w:rtl w:val="0"/>
          <w:lang w:val="de-DE"/>
        </w:rPr>
        <w:t>ä</w:t>
      </w:r>
      <w:r>
        <w:rPr>
          <w:rFonts w:ascii="IFAO-Grec Unicode" w:hAnsi="IFAO-Grec Unicode"/>
          <w:rtl w:val="0"/>
          <w:lang w:val="de-DE"/>
        </w:rPr>
        <w:t>ufig ein Punkt (geh</w:t>
      </w:r>
      <w:r>
        <w:rPr>
          <w:rFonts w:ascii="IFAO-Grec Unicode" w:hAnsi="IFAO-Grec Unicode" w:hint="default"/>
          <w:rtl w:val="0"/>
          <w:lang w:val="de-DE"/>
        </w:rPr>
        <w:t>ä</w:t>
      </w:r>
      <w:r>
        <w:rPr>
          <w:rFonts w:ascii="IFAO-Grec Unicode" w:hAnsi="IFAO-Grec Unicode"/>
          <w:rtl w:val="0"/>
          <w:lang w:val="de-DE"/>
        </w:rPr>
        <w:t>uft scheint dies im Zeitraum 520</w:t>
      </w:r>
      <w:r>
        <w:rPr>
          <w:rFonts w:ascii="IFAO-Grec Unicode" w:hAnsi="IFAO-Grec Unicode" w:hint="default"/>
          <w:b w:val="1"/>
          <w:bCs w:val="1"/>
          <w:rtl w:val="0"/>
          <w:lang w:val="de-DE"/>
        </w:rPr>
        <w:t>–</w:t>
      </w:r>
      <w:r>
        <w:rPr>
          <w:rFonts w:ascii="IFAO-Grec Unicode" w:hAnsi="IFAO-Grec Unicode"/>
          <w:rtl w:val="0"/>
          <w:lang w:val="de-DE"/>
        </w:rPr>
        <w:t>580 vorzukommen).</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rPr>
        <w:t xml:space="preserve">5 </w:t>
      </w:r>
      <w:r>
        <w:rPr>
          <w:rFonts w:ascii="IFAO-Grec Unicode" w:hAnsi="IFAO-Grec Unicode" w:hint="default"/>
          <w:rtl w:val="0"/>
          <w:lang w:val="de-DE"/>
        </w:rPr>
        <w:t>οἰκίας μεγάλης</w:t>
      </w:r>
      <w:r>
        <w:rPr>
          <w:rFonts w:ascii="IFAO-Grec Unicode" w:hAnsi="IFAO-Grec Unicode"/>
          <w:rtl w:val="0"/>
          <w:lang w:val="de-DE"/>
        </w:rPr>
        <w:t xml:space="preserve">: Wie beim </w:t>
      </w:r>
      <w:r>
        <w:rPr>
          <w:rFonts w:ascii="IFAO-Grec Unicode" w:hAnsi="IFAO-Grec Unicode" w:hint="default"/>
          <w:rtl w:val="0"/>
          <w:lang w:val="de-DE"/>
        </w:rPr>
        <w:t xml:space="preserve">μ </w:t>
      </w:r>
      <w:r>
        <w:rPr>
          <w:rFonts w:ascii="IFAO-Grec Unicode" w:hAnsi="IFAO-Grec Unicode"/>
          <w:rtl w:val="0"/>
          <w:lang w:val="de-DE"/>
        </w:rPr>
        <w:t xml:space="preserve">von </w:t>
      </w:r>
      <w:r>
        <w:rPr>
          <w:rFonts w:ascii="IFAO-Grec Unicode" w:hAnsi="IFAO-Grec Unicode" w:hint="default"/>
          <w:rtl w:val="0"/>
          <w:lang w:val="de-DE"/>
        </w:rPr>
        <w:t>ἀνεῳγμένον</w:t>
      </w:r>
      <w:r>
        <w:rPr>
          <w:rFonts w:ascii="IFAO-Grec Unicode" w:hAnsi="IFAO-Grec Unicode"/>
          <w:rtl w:val="0"/>
          <w:lang w:val="de-DE"/>
        </w:rPr>
        <w:t xml:space="preserve"> in Z.8 wird auch hier zuerst die Haste geschrieben und dann der Bauch angeh</w:t>
      </w:r>
      <w:r>
        <w:rPr>
          <w:rFonts w:ascii="IFAO-Grec Unicode" w:hAnsi="IFAO-Grec Unicode" w:hint="default"/>
          <w:rtl w:val="0"/>
          <w:lang w:val="de-DE"/>
        </w:rPr>
        <w:t>ä</w:t>
      </w:r>
      <w:r>
        <w:rPr>
          <w:rFonts w:ascii="IFAO-Grec Unicode" w:hAnsi="IFAO-Grec Unicode"/>
          <w:rtl w:val="0"/>
          <w:lang w:val="de-DE"/>
        </w:rPr>
        <w:t xml:space="preserve">ngt. Die Bezeichnung </w:t>
      </w:r>
      <w:r>
        <w:rPr>
          <w:rFonts w:ascii="IFAO-Grec Unicode" w:hAnsi="IFAO-Grec Unicode" w:hint="default"/>
          <w:rtl w:val="0"/>
          <w:lang w:val="de-DE"/>
        </w:rPr>
        <w:t>μεγάλη</w:t>
      </w:r>
      <w:r>
        <w:rPr>
          <w:rFonts w:ascii="IFAO-Grec Unicode" w:hAnsi="IFAO-Grec Unicode"/>
          <w:rtl w:val="0"/>
        </w:rPr>
        <w:t xml:space="preserve"> </w:t>
      </w:r>
      <w:r>
        <w:rPr>
          <w:rFonts w:ascii="IFAO-Grec Unicode" w:hAnsi="IFAO-Grec Unicode" w:hint="default"/>
          <w:rtl w:val="0"/>
          <w:lang w:val="de-DE"/>
        </w:rPr>
        <w:t xml:space="preserve">οἰκία </w:t>
      </w:r>
      <w:r>
        <w:rPr>
          <w:rFonts w:ascii="IFAO-Grec Unicode" w:hAnsi="IFAO-Grec Unicode"/>
          <w:rtl w:val="0"/>
          <w:lang w:val="de-DE"/>
        </w:rPr>
        <w:t>zur Beschreibung von H</w:t>
      </w:r>
      <w:r>
        <w:rPr>
          <w:rFonts w:ascii="IFAO-Grec Unicode" w:hAnsi="IFAO-Grec Unicode" w:hint="default"/>
          <w:rtl w:val="0"/>
          <w:lang w:val="de-DE"/>
        </w:rPr>
        <w:t>ä</w:t>
      </w:r>
      <w:r>
        <w:rPr>
          <w:rFonts w:ascii="IFAO-Grec Unicode" w:hAnsi="IFAO-Grec Unicode"/>
          <w:rtl w:val="0"/>
          <w:lang w:val="de-DE"/>
        </w:rPr>
        <w:t>usern ist in Mittel</w:t>
      </w:r>
      <w:r>
        <w:rPr>
          <w:rFonts w:ascii="IFAO-Grec Unicode" w:hAnsi="IFAO-Grec Unicode" w:hint="default"/>
          <w:rtl w:val="0"/>
          <w:lang w:val="de-DE"/>
        </w:rPr>
        <w:t>ä</w:t>
      </w:r>
      <w:r>
        <w:rPr>
          <w:rFonts w:ascii="IFAO-Grec Unicode" w:hAnsi="IFAO-Grec Unicode"/>
          <w:rtl w:val="0"/>
          <w:lang w:val="de-DE"/>
        </w:rPr>
        <w:t>gypten in byzantinischer Zeit mehrfach dokumentiert (vgl.</w:t>
      </w:r>
      <w:r>
        <w:rPr>
          <w:rtl w:val="0"/>
        </w:rPr>
        <w:t xml:space="preserve"> </w:t>
      </w:r>
      <w:r>
        <w:rPr>
          <w:rStyle w:val="Hyperlink.0"/>
        </w:rPr>
        <w:fldChar w:fldCharType="begin" w:fldLock="0"/>
      </w:r>
      <w:r>
        <w:rPr>
          <w:rStyle w:val="Hyperlink.0"/>
        </w:rPr>
        <w:instrText xml:space="preserve"> HYPERLINK "https://papyri.info/ddbdp/p.grenf%3B2%3B83"</w:instrText>
      </w:r>
      <w:r>
        <w:rPr>
          <w:rStyle w:val="Hyperlink.0"/>
        </w:rPr>
        <w:fldChar w:fldCharType="separate" w:fldLock="0"/>
      </w:r>
      <w:r>
        <w:rPr>
          <w:rStyle w:val="Hyperlink.0"/>
          <w:rtl w:val="0"/>
        </w:rPr>
        <w:t>P.Grenf. 2 83</w:t>
      </w:r>
      <w:r>
        <w:rPr/>
        <w:fldChar w:fldCharType="end" w:fldLock="0"/>
      </w:r>
      <w:r>
        <w:rPr>
          <w:rFonts w:ascii="IFAO-Grec Unicode" w:hAnsi="IFAO-Grec Unicode"/>
          <w:rtl w:val="0"/>
        </w:rPr>
        <w:t>.4,</w:t>
      </w:r>
      <w:r>
        <w:rPr>
          <w:rtl w:val="0"/>
        </w:rPr>
        <w:t xml:space="preserve"> </w:t>
      </w:r>
      <w:r>
        <w:rPr>
          <w:rStyle w:val="Hyperlink.0"/>
        </w:rPr>
        <w:fldChar w:fldCharType="begin" w:fldLock="0"/>
      </w:r>
      <w:r>
        <w:rPr>
          <w:rStyle w:val="Hyperlink.0"/>
        </w:rPr>
        <w:instrText xml:space="preserve"> HYPERLINK "https://papyri.info/ddbdp/p.oxy%3B16%3B2015"</w:instrText>
      </w:r>
      <w:r>
        <w:rPr>
          <w:rStyle w:val="Hyperlink.0"/>
        </w:rPr>
        <w:fldChar w:fldCharType="separate" w:fldLock="0"/>
      </w:r>
      <w:r>
        <w:rPr>
          <w:rStyle w:val="Hyperlink.0"/>
          <w:rtl w:val="0"/>
        </w:rPr>
        <w:t>P.Oxy. 16 2015</w:t>
      </w:r>
      <w:r>
        <w:rPr/>
        <w:fldChar w:fldCharType="end" w:fldLock="0"/>
      </w:r>
      <w:r>
        <w:rPr>
          <w:rFonts w:ascii="IFAO-Grec Unicode" w:hAnsi="IFAO-Grec Unicode"/>
          <w:rtl w:val="0"/>
          <w:lang w:val="de-DE"/>
        </w:rPr>
        <w:t>.2), u.a. in einem Mietvertrag aus dem 6. Jh. (</w:t>
      </w:r>
      <w:r>
        <w:rPr>
          <w:rStyle w:val="Hyperlink.0"/>
        </w:rPr>
        <w:fldChar w:fldCharType="begin" w:fldLock="0"/>
      </w:r>
      <w:r>
        <w:rPr>
          <w:rStyle w:val="Hyperlink.0"/>
        </w:rPr>
        <w:instrText xml:space="preserve"> HYPERLINK "https://papyri.info/ddbdp/bgu%3B12%3B2202"</w:instrText>
      </w:r>
      <w:r>
        <w:rPr>
          <w:rStyle w:val="Hyperlink.0"/>
        </w:rPr>
        <w:fldChar w:fldCharType="separate" w:fldLock="0"/>
      </w:r>
      <w:r>
        <w:rPr>
          <w:rStyle w:val="Hyperlink.0"/>
          <w:rtl w:val="0"/>
        </w:rPr>
        <w:t>BGU 12 2202</w:t>
      </w:r>
      <w:r>
        <w:rPr/>
        <w:fldChar w:fldCharType="end" w:fldLock="0"/>
      </w:r>
      <w:r>
        <w:rPr>
          <w:rFonts w:ascii="IFAO-Grec Unicode" w:hAnsi="IFAO-Grec Unicode"/>
          <w:rtl w:val="0"/>
        </w:rPr>
        <w:t>.13).</w:t>
      </w:r>
    </w:p>
    <w:p>
      <w:pPr>
        <w:pStyle w:val="Body"/>
        <w:jc w:val="both"/>
        <w:rPr>
          <w:outline w:val="0"/>
          <w:color w:val="d9d9d9"/>
          <w:u w:color="d9d9d9"/>
          <w14:textFill>
            <w14:solidFill>
              <w14:srgbClr w14:val="D9D9D9"/>
            </w14:solidFill>
          </w14:textFill>
        </w:rPr>
      </w:pPr>
      <w:r>
        <w:rPr>
          <w:rFonts w:ascii="IFAO-Grec Unicode" w:hAnsi="IFAO-Grec Unicode" w:hint="default"/>
          <w:rtl w:val="0"/>
        </w:rPr>
        <w:t>κ</w:t>
      </w:r>
      <w:r>
        <w:rPr>
          <w:rFonts w:ascii="IFAO-Grec Unicode" w:hAnsi="IFAO-Grec Unicode" w:hint="default"/>
          <w:rtl w:val="0"/>
          <w:lang w:val="de-DE"/>
        </w:rPr>
        <w:t>αλουμέν̣ης Ψαε</w:t>
      </w:r>
      <w:r>
        <w:rPr>
          <w:rFonts w:ascii="IFAO-Grec Unicode" w:hAnsi="IFAO-Grec Unicode" w:hint="default"/>
          <w:rtl w:val="0"/>
        </w:rPr>
        <w:t>ί</w:t>
      </w:r>
      <w:r>
        <w:rPr>
          <w:rFonts w:ascii="IFAO-Grec Unicode" w:hAnsi="IFAO-Grec Unicode" w:hint="default"/>
          <w:rtl w:val="0"/>
          <w:lang w:val="de-DE"/>
        </w:rPr>
        <w:t>ου</w:t>
      </w:r>
      <w:r>
        <w:rPr>
          <w:rFonts w:ascii="IFAO-Grec Unicode" w:hAnsi="IFAO-Grec Unicode"/>
          <w:rtl w:val="0"/>
        </w:rPr>
        <w:t xml:space="preserve">: </w:t>
      </w:r>
      <w:bookmarkStart w:name="_Hlk181791434" w:id="1"/>
      <w:r>
        <w:rPr>
          <w:rFonts w:ascii="IFAO-Grec Unicode" w:hAnsi="IFAO-Grec Unicode"/>
          <w:rtl w:val="0"/>
          <w:lang w:val="de-DE"/>
        </w:rPr>
        <w:t>Die Praxis, H</w:t>
      </w:r>
      <w:r>
        <w:rPr>
          <w:rFonts w:ascii="IFAO-Grec Unicode" w:hAnsi="IFAO-Grec Unicode" w:hint="default"/>
          <w:rtl w:val="0"/>
          <w:lang w:val="de-DE"/>
        </w:rPr>
        <w:t>ä</w:t>
      </w:r>
      <w:r>
        <w:rPr>
          <w:rFonts w:ascii="IFAO-Grec Unicode" w:hAnsi="IFAO-Grec Unicode"/>
          <w:rtl w:val="0"/>
          <w:lang w:val="de-DE"/>
        </w:rPr>
        <w:t xml:space="preserve">user mit Eigennamen zu bezeichnen, ist mehrfach belegt. Beispiele bietet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lang w:val="pt-PT"/>
        </w:rPr>
        <w:t>: 179 Anm. 11. Der Name Psaeios (</w:t>
      </w:r>
      <w:r>
        <w:rPr>
          <w:rStyle w:val="Hyperlink.0"/>
        </w:rPr>
        <w:fldChar w:fldCharType="begin" w:fldLock="0"/>
      </w:r>
      <w:r>
        <w:rPr>
          <w:rStyle w:val="Hyperlink.0"/>
        </w:rPr>
        <w:instrText xml:space="preserve"> HYPERLINK "http://www.trismegistos.org/namvar/15407"</w:instrText>
      </w:r>
      <w:r>
        <w:rPr>
          <w:rStyle w:val="Hyperlink.0"/>
        </w:rPr>
        <w:fldChar w:fldCharType="separate" w:fldLock="0"/>
      </w:r>
      <w:r>
        <w:rPr>
          <w:rStyle w:val="Hyperlink.0"/>
          <w:rtl w:val="0"/>
        </w:rPr>
        <w:t>TM NamVar 15407</w:t>
      </w:r>
      <w:r>
        <w:rPr/>
        <w:fldChar w:fldCharType="end" w:fldLock="0"/>
      </w:r>
      <w:r>
        <w:rPr>
          <w:rFonts w:ascii="IFAO-Grec Unicode" w:hAnsi="IFAO-Grec Unicode"/>
          <w:rtl w:val="0"/>
          <w:lang w:val="de-DE"/>
        </w:rPr>
        <w:t xml:space="preserve">), eine Variation des </w:t>
      </w:r>
      <w:r>
        <w:rPr>
          <w:rFonts w:ascii="IFAO-Grec Unicode" w:hAnsi="IFAO-Grec Unicode" w:hint="default"/>
          <w:rtl w:val="0"/>
          <w:lang w:val="de-DE"/>
        </w:rPr>
        <w:t>ä</w:t>
      </w:r>
      <w:r>
        <w:rPr>
          <w:rFonts w:ascii="IFAO-Grec Unicode" w:hAnsi="IFAO-Grec Unicode"/>
          <w:rtl w:val="0"/>
          <w:lang w:val="de-DE"/>
        </w:rPr>
        <w:t>gyptischen Namens Psais (</w:t>
      </w:r>
      <w:r>
        <w:rPr>
          <w:rStyle w:val="Hyperlink.0"/>
        </w:rPr>
        <w:fldChar w:fldCharType="begin" w:fldLock="0"/>
      </w:r>
      <w:r>
        <w:rPr>
          <w:rStyle w:val="Hyperlink.0"/>
        </w:rPr>
        <w:instrText xml:space="preserve"> HYPERLINK "http://www.trismegistos.org/name/949"</w:instrText>
      </w:r>
      <w:r>
        <w:rPr>
          <w:rStyle w:val="Hyperlink.0"/>
        </w:rPr>
        <w:fldChar w:fldCharType="separate" w:fldLock="0"/>
      </w:r>
      <w:r>
        <w:rPr>
          <w:rStyle w:val="Hyperlink.0"/>
          <w:rtl w:val="0"/>
        </w:rPr>
        <w:t>TM Nam 949</w:t>
      </w:r>
      <w:r>
        <w:rPr/>
        <w:fldChar w:fldCharType="end" w:fldLock="0"/>
      </w:r>
      <w:r>
        <w:rPr>
          <w:rFonts w:ascii="IFAO-Grec Unicode" w:hAnsi="IFAO-Grec Unicode"/>
          <w:rtl w:val="0"/>
          <w:lang w:val="de-DE"/>
        </w:rPr>
        <w:t xml:space="preserve">), erscheint in </w:t>
      </w:r>
      <w:r>
        <w:rPr>
          <w:rFonts w:ascii="IFAO-Grec Unicode" w:hAnsi="IFAO-Grec Unicode" w:hint="default"/>
          <w:rtl w:val="0"/>
          <w:lang w:val="de-DE"/>
        </w:rPr>
        <w:t>Ä</w:t>
      </w:r>
      <w:r>
        <w:rPr>
          <w:rFonts w:ascii="IFAO-Grec Unicode" w:hAnsi="IFAO-Grec Unicode"/>
          <w:rtl w:val="0"/>
          <w:lang w:val="de-DE"/>
        </w:rPr>
        <w:t>gypten im 5. und 6. Jh. in den Papyri.</w:t>
      </w:r>
      <w:bookmarkEnd w:id="1"/>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rPr>
        <w:t>6</w:t>
      </w:r>
      <w:r>
        <w:rPr>
          <w:rFonts w:ascii="IFAO-Grec Unicode" w:hAnsi="IFAO-Grec Unicode" w:hint="default"/>
          <w:rtl w:val="0"/>
          <w:lang w:val="de-DE"/>
        </w:rPr>
        <w:t>–</w:t>
      </w:r>
      <w:r>
        <w:rPr>
          <w:rFonts w:ascii="IFAO-Grec Unicode" w:hAnsi="IFAO-Grec Unicode"/>
          <w:rtl w:val="0"/>
          <w:lang w:val="ru-RU"/>
        </w:rPr>
        <w:t xml:space="preserve">7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Τόπων</w:t>
      </w:r>
      <w:r>
        <w:rPr>
          <w:rFonts w:ascii="IFAO-Grec Unicode" w:hAnsi="IFAO-Grec Unicode"/>
          <w:rtl w:val="0"/>
        </w:rPr>
        <w:t xml:space="preserve"> </w:t>
      </w:r>
      <w:r>
        <w:rPr>
          <w:rFonts w:ascii="IFAO-Grec Unicode" w:hAnsi="IFAO-Grec Unicode" w:hint="default"/>
          <w:rtl w:val="0"/>
          <w:lang w:val="de-DE"/>
        </w:rPr>
        <w:t>ἤτοι</w:t>
      </w:r>
      <w:r>
        <w:rPr>
          <w:rFonts w:ascii="IFAO-Grec Unicode" w:hAnsi="IFAO-Grec Unicode"/>
          <w:rtl w:val="0"/>
        </w:rPr>
        <w:t xml:space="preserve"> | [</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ῆ̣ς</w:t>
      </w:r>
      <w:r>
        <w:rPr>
          <w:rFonts w:ascii="IFAO-Grec Unicode" w:hAnsi="IFAO-Grec Unicode"/>
          <w:rtl w:val="0"/>
          <w:lang w:val="de-DE"/>
        </w:rPr>
        <w:t>: Manche Stadtviertel in Arsinoe sind nur in r</w:t>
      </w:r>
      <w:r>
        <w:rPr>
          <w:rFonts w:ascii="IFAO-Grec Unicode" w:hAnsi="IFAO-Grec Unicode" w:hint="default"/>
          <w:rtl w:val="0"/>
          <w:lang w:val="de-DE"/>
        </w:rPr>
        <w:t>ö</w:t>
      </w:r>
      <w:r>
        <w:rPr>
          <w:rFonts w:ascii="IFAO-Grec Unicode" w:hAnsi="IFAO-Grec Unicode"/>
          <w:rtl w:val="0"/>
          <w:lang w:val="de-DE"/>
        </w:rPr>
        <w:t>mischer Zeit belegt, w</w:t>
      </w:r>
      <w:r>
        <w:rPr>
          <w:rFonts w:ascii="IFAO-Grec Unicode" w:hAnsi="IFAO-Grec Unicode" w:hint="default"/>
          <w:rtl w:val="0"/>
          <w:lang w:val="de-DE"/>
        </w:rPr>
        <w:t>ä</w:t>
      </w:r>
      <w:r>
        <w:rPr>
          <w:rFonts w:ascii="IFAO-Grec Unicode" w:hAnsi="IFAO-Grec Unicode"/>
          <w:rtl w:val="0"/>
          <w:lang w:val="de-DE"/>
        </w:rPr>
        <w:t>hrend andere erst ab byzantinischer bzw. fr</w:t>
      </w:r>
      <w:r>
        <w:rPr>
          <w:rFonts w:ascii="IFAO-Grec Unicode" w:hAnsi="IFAO-Grec Unicode" w:hint="default"/>
          <w:rtl w:val="0"/>
          <w:lang w:val="de-DE"/>
        </w:rPr>
        <w:t>ü</w:t>
      </w:r>
      <w:r>
        <w:rPr>
          <w:rFonts w:ascii="IFAO-Grec Unicode" w:hAnsi="IFAO-Grec Unicode"/>
          <w:rtl w:val="0"/>
          <w:lang w:val="de-DE"/>
        </w:rPr>
        <w:t>harabischer Zeit erscheinen (</w:t>
      </w:r>
      <w:r>
        <w:rPr>
          <w:rStyle w:val="Hyperlink.0"/>
        </w:rPr>
        <w:fldChar w:fldCharType="begin" w:fldLock="0"/>
      </w:r>
      <w:r>
        <w:rPr>
          <w:rStyle w:val="Hyperlink.0"/>
        </w:rPr>
        <w:instrText xml:space="preserve"> HYPERLINK "https://papyri.info/biblio/73739"</w:instrText>
      </w:r>
      <w:r>
        <w:rPr>
          <w:rStyle w:val="Hyperlink.0"/>
        </w:rPr>
        <w:fldChar w:fldCharType="separate" w:fldLock="0"/>
      </w:r>
      <w:r>
        <w:rPr>
          <w:rStyle w:val="Hyperlink.0"/>
          <w:rtl w:val="0"/>
        </w:rPr>
        <w:t>Worp 2004</w:t>
      </w:r>
      <w:r>
        <w:rPr/>
        <w:fldChar w:fldCharType="end" w:fldLock="0"/>
      </w:r>
      <w:r>
        <w:rPr>
          <w:rFonts w:ascii="IFAO-Grec Unicode" w:hAnsi="IFAO-Grec Unicode"/>
          <w:rtl w:val="0"/>
        </w:rPr>
        <w:t>: 244). F</w:t>
      </w:r>
      <w:r>
        <w:rPr>
          <w:rFonts w:ascii="IFAO-Grec Unicode" w:hAnsi="IFAO-Grec Unicode" w:hint="default"/>
          <w:rtl w:val="0"/>
          <w:lang w:val="de-DE"/>
        </w:rPr>
        <w:t>ü</w:t>
      </w:r>
      <w:r>
        <w:rPr>
          <w:rFonts w:ascii="IFAO-Grec Unicode" w:hAnsi="IFAO-Grec Unicode"/>
          <w:rtl w:val="0"/>
          <w:lang w:val="de-DE"/>
        </w:rPr>
        <w:t>r dasselbe Stadtviertel hat sich also eine neue Bezeichnung etabliert.</w:t>
      </w:r>
    </w:p>
    <w:p>
      <w:pPr>
        <w:pStyle w:val="Body"/>
        <w:jc w:val="both"/>
        <w:rPr>
          <w:outline w:val="0"/>
          <w:color w:val="d9d9d9"/>
          <w:u w:color="d9d9d9"/>
          <w14:textFill>
            <w14:solidFill>
              <w14:srgbClr w14:val="D9D9D9"/>
            </w14:solidFill>
          </w14:textFill>
        </w:rPr>
      </w:pPr>
      <w:r>
        <w:rPr>
          <w:rFonts w:ascii="IFAO-Grec Unicode" w:hAnsi="IFAO-Grec Unicode"/>
          <w:rtl w:val="0"/>
          <w:lang w:val="de-DE"/>
        </w:rPr>
        <w:t>Belegt ist dieser Vorgang f</w:t>
      </w:r>
      <w:r>
        <w:rPr>
          <w:rFonts w:ascii="IFAO-Grec Unicode" w:hAnsi="IFAO-Grec Unicode" w:hint="default"/>
          <w:rtl w:val="0"/>
          <w:lang w:val="de-DE"/>
        </w:rPr>
        <w:t>ü</w:t>
      </w:r>
      <w:r>
        <w:rPr>
          <w:rFonts w:ascii="IFAO-Grec Unicode" w:hAnsi="IFAO-Grec Unicode"/>
          <w:rtl w:val="0"/>
        </w:rPr>
        <w:t xml:space="preserve">r </w:t>
      </w:r>
      <w:r>
        <w:rPr>
          <w:rFonts w:ascii="IFAO-Grec Unicode" w:hAnsi="IFAO-Grec Unicode" w:hint="default"/>
          <w:rtl w:val="0"/>
          <w:lang w:val="de-DE"/>
        </w:rPr>
        <w:t>Ταμ</w:t>
      </w:r>
      <w:r>
        <w:rPr>
          <w:rFonts w:ascii="IFAO-Grec Unicode" w:hAnsi="IFAO-Grec Unicode" w:hint="default"/>
          <w:rtl w:val="0"/>
        </w:rPr>
        <w:t>ε</w:t>
      </w:r>
      <w:r>
        <w:rPr>
          <w:rFonts w:ascii="IFAO-Grec Unicode" w:hAnsi="IFAO-Grec Unicode" w:hint="default"/>
          <w:rtl w:val="0"/>
          <w:lang w:val="de-DE"/>
        </w:rPr>
        <w:t>ίων</w:t>
      </w:r>
      <w:r>
        <w:rPr>
          <w:rFonts w:ascii="IFAO-Grec Unicode" w:hAnsi="IFAO-Grec Unicode"/>
          <w:rtl w:val="0"/>
          <w:lang w:val="de-DE"/>
        </w:rPr>
        <w:t xml:space="preserve">, dessen neuer Aliasname </w:t>
      </w:r>
      <w:r>
        <w:rPr>
          <w:rFonts w:ascii="IFAO-Grec Unicode" w:hAnsi="IFAO-Grec Unicode" w:hint="default"/>
          <w:rtl w:val="0"/>
          <w:lang w:val="de-DE"/>
        </w:rPr>
        <w:t>Κατωτέρου</w:t>
      </w:r>
      <w:r>
        <w:rPr>
          <w:rFonts w:ascii="IFAO-Grec Unicode" w:hAnsi="IFAO-Grec Unicode"/>
          <w:rtl w:val="0"/>
          <w:lang w:val="de-DE"/>
        </w:rPr>
        <w:t xml:space="preserve"> ab dem Ende des 6. Jh. auftritt (</w:t>
      </w:r>
      <w:r>
        <w:rPr>
          <w:rFonts w:ascii="IFAO-Grec Unicode" w:hAnsi="IFAO-Grec Unicode" w:hint="default"/>
          <w:rtl w:val="0"/>
          <w:lang w:val="de-DE"/>
        </w:rPr>
        <w:t>Ταμ</w:t>
      </w:r>
      <w:r>
        <w:rPr>
          <w:rFonts w:ascii="IFAO-Grec Unicode" w:hAnsi="IFAO-Grec Unicode" w:hint="default"/>
          <w:rtl w:val="0"/>
        </w:rPr>
        <w:t>ε</w:t>
      </w:r>
      <w:r>
        <w:rPr>
          <w:rFonts w:ascii="IFAO-Grec Unicode" w:hAnsi="IFAO-Grec Unicode" w:hint="default"/>
          <w:rtl w:val="0"/>
          <w:lang w:val="de-DE"/>
        </w:rPr>
        <w:t>ίων</w:t>
      </w:r>
      <w:r>
        <w:rPr>
          <w:rFonts w:ascii="IFAO-Grec Unicode" w:hAnsi="IFAO-Grec Unicode"/>
          <w:rtl w:val="0"/>
        </w:rPr>
        <w:t xml:space="preserve"> </w:t>
      </w:r>
      <w:r>
        <w:rPr>
          <w:rFonts w:ascii="IFAO-Grec Unicode" w:hAnsi="IFAO-Grec Unicode" w:hint="default"/>
          <w:rtl w:val="0"/>
          <w:lang w:val="de-DE"/>
        </w:rPr>
        <w:t>ἤτοι Κατωτέρου</w:t>
      </w:r>
      <w:r>
        <w:rPr>
          <w:rFonts w:ascii="IFAO-Grec Unicode" w:hAnsi="IFAO-Grec Unicode"/>
          <w:rtl w:val="0"/>
        </w:rPr>
        <w:t xml:space="preserve">, z. B. </w:t>
      </w:r>
      <w:r>
        <w:rPr>
          <w:rStyle w:val="Hyperlink.0"/>
        </w:rPr>
        <w:fldChar w:fldCharType="begin" w:fldLock="0"/>
      </w:r>
      <w:r>
        <w:rPr>
          <w:rStyle w:val="Hyperlink.0"/>
        </w:rPr>
        <w:instrText xml:space="preserve"> HYPERLINK "https://papyri.info/ddbdp/p.eirene%3B2%3B29"</w:instrText>
      </w:r>
      <w:r>
        <w:rPr>
          <w:rStyle w:val="Hyperlink.0"/>
        </w:rPr>
        <w:fldChar w:fldCharType="separate" w:fldLock="0"/>
      </w:r>
      <w:r>
        <w:rPr>
          <w:rStyle w:val="Hyperlink.0"/>
          <w:rtl w:val="0"/>
        </w:rPr>
        <w:t>P.Eirene 2 29</w:t>
      </w:r>
      <w:r>
        <w:rPr/>
        <w:fldChar w:fldCharType="end" w:fldLock="0"/>
      </w:r>
      <w:r>
        <w:rPr>
          <w:rFonts w:ascii="IFAO-Grec Unicode" w:hAnsi="IFAO-Grec Unicode"/>
          <w:rtl w:val="0"/>
        </w:rPr>
        <w:t>.13</w:t>
      </w:r>
      <w:r>
        <w:rPr>
          <w:rFonts w:ascii="IFAO-Grec Unicode" w:hAnsi="IFAO-Grec Unicode" w:hint="default"/>
          <w:rtl w:val="0"/>
          <w:lang w:val="de-DE"/>
        </w:rPr>
        <w:t>–</w:t>
      </w:r>
      <w:r>
        <w:rPr>
          <w:rFonts w:ascii="IFAO-Grec Unicode" w:hAnsi="IFAO-Grec Unicode"/>
          <w:rtl w:val="0"/>
          <w:lang w:val="de-DE"/>
        </w:rPr>
        <w:t>14). Der Aliasname endet in einem Sigma. Der Buchstabe davor hat eine Oberl</w:t>
      </w:r>
      <w:r>
        <w:rPr>
          <w:rFonts w:ascii="IFAO-Grec Unicode" w:hAnsi="IFAO-Grec Unicode" w:hint="default"/>
          <w:rtl w:val="0"/>
          <w:lang w:val="de-DE"/>
        </w:rPr>
        <w:t>ä</w:t>
      </w:r>
      <w:r>
        <w:rPr>
          <w:rFonts w:ascii="IFAO-Grec Unicode" w:hAnsi="IFAO-Grec Unicode"/>
          <w:rtl w:val="0"/>
          <w:lang w:val="de-DE"/>
        </w:rPr>
        <w:t>nge. Der erhaltene Rest weist auf ein Eta hin, wof</w:t>
      </w:r>
      <w:r>
        <w:rPr>
          <w:rFonts w:ascii="IFAO-Grec Unicode" w:hAnsi="IFAO-Grec Unicode" w:hint="default"/>
          <w:rtl w:val="0"/>
          <w:lang w:val="de-DE"/>
        </w:rPr>
        <w:t>ü</w:t>
      </w:r>
      <w:r>
        <w:rPr>
          <w:rFonts w:ascii="IFAO-Grec Unicode" w:hAnsi="IFAO-Grec Unicode"/>
          <w:rtl w:val="0"/>
          <w:lang w:val="de-DE"/>
        </w:rPr>
        <w:t xml:space="preserve">r auch die </w:t>
      </w:r>
      <w:r>
        <w:rPr>
          <w:rFonts w:ascii="IFAO-Grec Unicode" w:hAnsi="IFAO-Grec Unicode" w:hint="default"/>
          <w:rtl w:val="0"/>
          <w:lang w:val="de-DE"/>
        </w:rPr>
        <w:t>ü</w:t>
      </w:r>
      <w:r>
        <w:rPr>
          <w:rFonts w:ascii="IFAO-Grec Unicode" w:hAnsi="IFAO-Grec Unicode"/>
          <w:rtl w:val="0"/>
          <w:lang w:val="de-DE"/>
        </w:rPr>
        <w:t>brigen Beispiele einer Eta-Sigma-Kombination in der Urkunde sprechen (vgl. z. B. [</w:t>
      </w:r>
      <w:r>
        <w:rPr>
          <w:rFonts w:ascii="IFAO-Grec Unicode" w:hAnsi="IFAO-Grec Unicode" w:hint="default"/>
          <w:rtl w:val="0"/>
        </w:rPr>
        <w:t>διακειμ</w:t>
      </w:r>
      <w:r>
        <w:rPr>
          <w:rFonts w:ascii="IFAO-Grec Unicode" w:hAnsi="IFAO-Grec Unicode"/>
          <w:rtl w:val="0"/>
          <w:lang w:val="pt-PT"/>
        </w:rPr>
        <w:t>]</w:t>
      </w:r>
      <w:r>
        <w:rPr>
          <w:rFonts w:ascii="IFAO-Grec Unicode" w:hAnsi="IFAO-Grec Unicode" w:hint="default"/>
          <w:rtl w:val="0"/>
        </w:rPr>
        <w:t>έ</w:t>
      </w:r>
      <w:r>
        <w:rPr>
          <w:rFonts w:ascii="IFAO-Grec Unicode" w:hAnsi="IFAO-Grec Unicode" w:hint="default"/>
          <w:rtl w:val="0"/>
          <w:lang w:val="de-DE"/>
        </w:rPr>
        <w:t>̣</w:t>
      </w:r>
      <w:r>
        <w:rPr>
          <w:rFonts w:ascii="IFAO-Grec Unicode" w:hAnsi="IFAO-Grec Unicode" w:hint="default"/>
          <w:rtl w:val="0"/>
        </w:rPr>
        <w:t xml:space="preserve">νης </w:t>
      </w:r>
      <w:r>
        <w:rPr>
          <w:rFonts w:ascii="IFAO-Grec Unicode" w:hAnsi="IFAO-Grec Unicode"/>
          <w:rtl w:val="0"/>
          <w:lang w:val="de-DE"/>
        </w:rPr>
        <w:t>in Z. 6). Auch die L</w:t>
      </w:r>
      <w:r>
        <w:rPr>
          <w:rFonts w:ascii="IFAO-Grec Unicode" w:hAnsi="IFAO-Grec Unicode" w:hint="default"/>
          <w:rtl w:val="0"/>
          <w:lang w:val="de-DE"/>
        </w:rPr>
        <w:t>ä</w:t>
      </w:r>
      <w:r>
        <w:rPr>
          <w:rFonts w:ascii="IFAO-Grec Unicode" w:hAnsi="IFAO-Grec Unicode"/>
          <w:rtl w:val="0"/>
          <w:lang w:val="de-DE"/>
        </w:rPr>
        <w:t>nge der L</w:t>
      </w:r>
      <w:r>
        <w:rPr>
          <w:rFonts w:ascii="IFAO-Grec Unicode" w:hAnsi="IFAO-Grec Unicode" w:hint="default"/>
          <w:rtl w:val="0"/>
          <w:lang w:val="de-DE"/>
        </w:rPr>
        <w:t>ü</w:t>
      </w:r>
      <w:r>
        <w:rPr>
          <w:rFonts w:ascii="IFAO-Grec Unicode" w:hAnsi="IFAO-Grec Unicode"/>
          <w:rtl w:val="0"/>
          <w:lang w:val="de-DE"/>
        </w:rPr>
        <w:t>cke (ca. 6 Buchstaben fehlen) passt sehr gut zur Erg</w:t>
      </w:r>
      <w:r>
        <w:rPr>
          <w:rFonts w:ascii="IFAO-Grec Unicode" w:hAnsi="IFAO-Grec Unicode" w:hint="default"/>
          <w:rtl w:val="0"/>
          <w:lang w:val="de-DE"/>
        </w:rPr>
        <w:t>ä</w:t>
      </w:r>
      <w:r>
        <w:rPr>
          <w:rFonts w:ascii="IFAO-Grec Unicode" w:hAnsi="IFAO-Grec Unicode"/>
          <w:rtl w:val="0"/>
          <w:lang w:val="de-DE"/>
        </w:rPr>
        <w:t>nzung [</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w:t>
      </w:r>
      <w:r>
        <w:rPr>
          <w:rFonts w:ascii="IFAO-Grec Unicode" w:hAnsi="IFAO-Grec Unicode" w:hint="default"/>
          <w:rtl w:val="0"/>
        </w:rPr>
        <w:t>ς</w:t>
      </w:r>
      <w:r>
        <w:rPr>
          <w:rFonts w:ascii="IFAO-Grec Unicode" w:hAnsi="IFAO-Grec Unicode"/>
          <w:rtl w:val="0"/>
          <w:lang w:val="en-US"/>
        </w:rPr>
        <w:t xml:space="preserve">. In </w:t>
      </w:r>
      <w:r>
        <w:rPr>
          <w:rStyle w:val="Hyperlink.0"/>
        </w:rPr>
        <w:fldChar w:fldCharType="begin" w:fldLock="0"/>
      </w:r>
      <w:r>
        <w:rPr>
          <w:rStyle w:val="Hyperlink.0"/>
        </w:rPr>
        <w:instrText xml:space="preserve"> HYPERLINK "https://papyri.info/ddbdp/bgu%3B3%3B838"</w:instrText>
      </w:r>
      <w:r>
        <w:rPr>
          <w:rStyle w:val="Hyperlink.0"/>
        </w:rPr>
        <w:fldChar w:fldCharType="separate" w:fldLock="0"/>
      </w:r>
      <w:r>
        <w:rPr>
          <w:rStyle w:val="Hyperlink.0"/>
          <w:rtl w:val="0"/>
        </w:rPr>
        <w:t>BGU 3 838</w:t>
      </w:r>
      <w:r>
        <w:rPr/>
        <w:fldChar w:fldCharType="end" w:fldLock="0"/>
      </w:r>
      <w:r>
        <w:rPr>
          <w:rFonts w:ascii="IFAO-Grec Unicode" w:hAnsi="IFAO-Grec Unicode"/>
          <w:rtl w:val="0"/>
          <w:lang w:val="de-DE"/>
        </w:rPr>
        <w:t xml:space="preserve">.13 wird im Text zwar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Σεβαστη</w:t>
      </w:r>
      <w:r>
        <w:rPr>
          <w:rFonts w:ascii="IFAO-Grec Unicode" w:hAnsi="IFAO-Grec Unicode"/>
          <w:rtl w:val="0"/>
          <w:lang w:val="de-DE"/>
        </w:rPr>
        <w:t>- gelesen, beim letzten Buchstaben handelt es sich aber um ein abgeriebenes Sigma (wie von Wilcken schon im Zeilenkommentar erwogen). Der Name wird durch einen unedierten Liverpooler Papyrus (Liv. 30.8.78.72) best</w:t>
      </w:r>
      <w:r>
        <w:rPr>
          <w:rFonts w:ascii="IFAO-Grec Unicode" w:hAnsi="IFAO-Grec Unicode" w:hint="default"/>
          <w:rtl w:val="0"/>
          <w:lang w:val="de-DE"/>
        </w:rPr>
        <w:t>ä</w:t>
      </w:r>
      <w:r>
        <w:rPr>
          <w:rFonts w:ascii="IFAO-Grec Unicode" w:hAnsi="IFAO-Grec Unicode"/>
          <w:rtl w:val="0"/>
          <w:lang w:val="de-DE"/>
        </w:rPr>
        <w:t>tigt. Andere bekannte Namen f</w:t>
      </w:r>
      <w:r>
        <w:rPr>
          <w:rFonts w:ascii="IFAO-Grec Unicode" w:hAnsi="IFAO-Grec Unicode" w:hint="default"/>
          <w:rtl w:val="0"/>
          <w:lang w:val="de-DE"/>
        </w:rPr>
        <w:t>ü</w:t>
      </w:r>
      <w:r>
        <w:rPr>
          <w:rFonts w:ascii="IFAO-Grec Unicode" w:hAnsi="IFAO-Grec Unicode"/>
          <w:rtl w:val="0"/>
          <w:lang w:val="de-DE"/>
        </w:rPr>
        <w:t xml:space="preserve">r Stadtviertel scheiden aus: </w:t>
      </w:r>
      <w:r>
        <w:rPr>
          <w:rFonts w:ascii="IFAO-Grec Unicode" w:hAnsi="IFAO-Grec Unicode" w:hint="default"/>
          <w:rtl w:val="0"/>
          <w:lang w:val="de-DE"/>
        </w:rPr>
        <w:t>Μοήρεως</w:t>
      </w:r>
      <w:r>
        <w:rPr>
          <w:rFonts w:ascii="IFAO-Grec Unicode" w:hAnsi="IFAO-Grec Unicode"/>
          <w:rtl w:val="0"/>
          <w:lang w:val="de-DE"/>
        </w:rPr>
        <w:t xml:space="preserve"> und </w:t>
      </w:r>
      <w:r>
        <w:rPr>
          <w:rFonts w:ascii="IFAO-Grec Unicode" w:hAnsi="IFAO-Grec Unicode" w:hint="default"/>
          <w:rtl w:val="0"/>
          <w:lang w:val="de-DE"/>
        </w:rPr>
        <w:t>Παρεμβολῆς</w:t>
      </w:r>
      <w:r>
        <w:rPr>
          <w:rFonts w:ascii="IFAO-Grec Unicode" w:hAnsi="IFAO-Grec Unicode"/>
          <w:rtl w:val="0"/>
          <w:lang w:val="de-DE"/>
        </w:rPr>
        <w:t xml:space="preserve"> sind schon in r</w:t>
      </w:r>
      <w:r>
        <w:rPr>
          <w:rFonts w:ascii="IFAO-Grec Unicode" w:hAnsi="IFAO-Grec Unicode" w:hint="default"/>
          <w:rtl w:val="0"/>
          <w:lang w:val="de-DE"/>
        </w:rPr>
        <w:t>ö</w:t>
      </w:r>
      <w:r>
        <w:rPr>
          <w:rFonts w:ascii="IFAO-Grec Unicode" w:hAnsi="IFAO-Grec Unicode"/>
          <w:rtl w:val="0"/>
          <w:lang w:val="de-DE"/>
        </w:rPr>
        <w:t xml:space="preserve">mischer Zeit mehrfach belegt. Das Stadtviertel </w:t>
      </w:r>
      <w:r>
        <w:rPr>
          <w:rFonts w:ascii="IFAO-Grec Unicode" w:hAnsi="IFAO-Grec Unicode" w:hint="default"/>
          <w:rtl w:val="0"/>
          <w:lang w:val="de-DE"/>
        </w:rPr>
        <w:t xml:space="preserve">Περσέας </w:t>
      </w:r>
      <w:r>
        <w:rPr>
          <w:rFonts w:ascii="IFAO-Grec Unicode" w:hAnsi="IFAO-Grec Unicode"/>
          <w:rtl w:val="0"/>
        </w:rPr>
        <w:t>(</w:t>
      </w:r>
      <w:r>
        <w:rPr>
          <w:rStyle w:val="Hyperlink.0"/>
        </w:rPr>
        <w:fldChar w:fldCharType="begin" w:fldLock="0"/>
      </w:r>
      <w:r>
        <w:rPr>
          <w:rStyle w:val="Hyperlink.0"/>
        </w:rPr>
        <w:instrText xml:space="preserve"> HYPERLINK "http://www.trismegistos.org/place/1702"</w:instrText>
      </w:r>
      <w:r>
        <w:rPr>
          <w:rStyle w:val="Hyperlink.0"/>
        </w:rPr>
        <w:fldChar w:fldCharType="separate" w:fldLock="0"/>
      </w:r>
      <w:r>
        <w:rPr>
          <w:rStyle w:val="Hyperlink.0"/>
          <w:rtl w:val="0"/>
          <w:lang w:val="it-IT"/>
        </w:rPr>
        <w:t>TM Geo 1702</w:t>
      </w:r>
      <w:r>
        <w:rPr/>
        <w:fldChar w:fldCharType="end" w:fldLock="0"/>
      </w:r>
      <w:r>
        <w:rPr>
          <w:rFonts w:ascii="IFAO-Grec Unicode" w:hAnsi="IFAO-Grec Unicode"/>
          <w:rtl w:val="0"/>
          <w:lang w:val="de-DE"/>
        </w:rPr>
        <w:t>) erscheint erst ab dem 6. Jh. in den Papyri (</w:t>
      </w:r>
      <w:r>
        <w:rPr>
          <w:rStyle w:val="Hyperlink.0"/>
        </w:rPr>
        <w:fldChar w:fldCharType="begin" w:fldLock="0"/>
      </w:r>
      <w:r>
        <w:rPr>
          <w:rStyle w:val="Hyperlink.0"/>
        </w:rPr>
        <w:instrText xml:space="preserve"> HYPERLINK "https://papyri.info/ddbdp/sb%3B1%3B4753"</w:instrText>
      </w:r>
      <w:r>
        <w:rPr>
          <w:rStyle w:val="Hyperlink.0"/>
        </w:rPr>
        <w:fldChar w:fldCharType="separate" w:fldLock="0"/>
      </w:r>
      <w:r>
        <w:rPr>
          <w:rStyle w:val="Hyperlink.0"/>
          <w:rtl w:val="0"/>
          <w:lang w:val="en-US"/>
        </w:rPr>
        <w:t>SB 1 4753</w:t>
      </w:r>
      <w:r>
        <w:rPr/>
        <w:fldChar w:fldCharType="end" w:fldLock="0"/>
      </w:r>
      <w:r>
        <w:rPr>
          <w:rFonts w:ascii="IFAO-Grec Unicode" w:hAnsi="IFAO-Grec Unicode"/>
          <w:rtl w:val="0"/>
          <w:lang w:val="de-DE"/>
        </w:rPr>
        <w:t xml:space="preserve">.5). Die Alpha-Sigma-Kombination am Ende eines Wortes wird in der vorliegenden Urkunde aber anders geschrieben (vgl. </w:t>
      </w:r>
      <w:r>
        <w:rPr>
          <w:rFonts w:ascii="IFAO-Grec Unicode" w:hAnsi="IFAO-Grec Unicode" w:hint="default"/>
          <w:rtl w:val="0"/>
          <w:lang w:val="de-DE"/>
        </w:rPr>
        <w:t xml:space="preserve">οἰκίας </w:t>
      </w:r>
      <w:r>
        <w:rPr>
          <w:rFonts w:ascii="IFAO-Grec Unicode" w:hAnsi="IFAO-Grec Unicode"/>
          <w:rtl w:val="0"/>
          <w:lang w:val="de-DE"/>
        </w:rPr>
        <w:t xml:space="preserve">in Z. 5 und </w:t>
      </w:r>
      <w:r>
        <w:rPr>
          <w:rFonts w:ascii="IFAO-Grec Unicode" w:hAnsi="IFAO-Grec Unicode" w:hint="default"/>
          <w:rtl w:val="0"/>
          <w:lang w:val="de-DE"/>
        </w:rPr>
        <w:t xml:space="preserve">πλαγίας </w:t>
      </w:r>
      <w:r>
        <w:rPr>
          <w:rFonts w:ascii="IFAO-Grec Unicode" w:hAnsi="IFAO-Grec Unicode"/>
          <w:rtl w:val="0"/>
          <w:lang w:val="nl-NL"/>
        </w:rPr>
        <w:t xml:space="preserve">in Z. 8). </w:t>
      </w:r>
      <w:r>
        <w:rPr>
          <w:rStyle w:val="Link"/>
        </w:rPr>
        <w:fldChar w:fldCharType="begin" w:fldLock="0"/>
      </w:r>
      <w:r>
        <w:rPr>
          <w:rStyle w:val="Link"/>
        </w:rPr>
        <w:instrText xml:space="preserve"> HYPERLINK "https://papyri.info/biblio/97229"</w:instrText>
      </w:r>
      <w:r>
        <w:rPr>
          <w:rStyle w:val="Link"/>
        </w:rPr>
        <w:fldChar w:fldCharType="separate" w:fldLock="0"/>
      </w:r>
      <w:r>
        <w:rPr>
          <w:rStyle w:val="Link"/>
          <w:rtl w:val="0"/>
          <w:lang w:val="en-US"/>
        </w:rPr>
        <w:t>Wessely 1902</w:t>
      </w:r>
      <w:r>
        <w:rPr/>
        <w:fldChar w:fldCharType="end" w:fldLock="0"/>
      </w:r>
      <w:r>
        <w:rPr>
          <w:rFonts w:ascii="IFAO-Grec Unicode" w:hAnsi="IFAO-Grec Unicode"/>
          <w:rtl w:val="0"/>
          <w:lang w:val="de-DE"/>
        </w:rPr>
        <w:t xml:space="preserve">: 25 wies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Σεβαστῆ</w:t>
      </w:r>
      <w:r>
        <w:rPr>
          <w:rFonts w:ascii="IFAO-Grec Unicode" w:hAnsi="IFAO-Grec Unicode" w:hint="default"/>
          <w:rtl w:val="0"/>
        </w:rPr>
        <w:t xml:space="preserve">ς </w:t>
      </w:r>
      <w:r>
        <w:rPr>
          <w:rFonts w:ascii="IFAO-Grec Unicode" w:hAnsi="IFAO-Grec Unicode"/>
          <w:rtl w:val="0"/>
          <w:lang w:val="de-DE"/>
        </w:rPr>
        <w:t xml:space="preserve">bereits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Τόπων</w:t>
      </w:r>
      <w:r>
        <w:rPr>
          <w:rFonts w:ascii="IFAO-Grec Unicode" w:hAnsi="IFAO-Grec Unicode"/>
          <w:rtl w:val="0"/>
          <w:lang w:val="de-DE"/>
        </w:rPr>
        <w:t xml:space="preserve"> zu, </w:t>
      </w:r>
      <w:r>
        <w:rPr>
          <w:rStyle w:val="Hyperlink.0"/>
        </w:rPr>
        <w:fldChar w:fldCharType="begin" w:fldLock="0"/>
      </w:r>
      <w:r>
        <w:rPr>
          <w:rStyle w:val="Hyperlink.0"/>
        </w:rPr>
        <w:instrText xml:space="preserve"> HYPERLINK "https://papyri.info/biblio/16854"</w:instrText>
      </w:r>
      <w:r>
        <w:rPr>
          <w:rStyle w:val="Hyperlink.0"/>
        </w:rPr>
        <w:fldChar w:fldCharType="separate" w:fldLock="0"/>
      </w:r>
      <w:r>
        <w:rPr>
          <w:rStyle w:val="Hyperlink.0"/>
          <w:rtl w:val="0"/>
        </w:rPr>
        <w:t>Alston (2002)</w:t>
      </w:r>
      <w:r>
        <w:rPr/>
        <w:fldChar w:fldCharType="end" w:fldLock="0"/>
      </w:r>
      <w:r>
        <w:rPr>
          <w:rFonts w:ascii="IFAO-Grec Unicode" w:hAnsi="IFAO-Grec Unicode"/>
          <w:rtl w:val="0"/>
          <w:lang w:val="de-DE"/>
        </w:rPr>
        <w:t>, 383 lehnte dies ab. Wesselys Vermutung wird durch die vorliegende Urkunde best</w:t>
      </w:r>
      <w:r>
        <w:rPr>
          <w:rFonts w:ascii="IFAO-Grec Unicode" w:hAnsi="IFAO-Grec Unicode" w:hint="default"/>
          <w:rtl w:val="0"/>
          <w:lang w:val="de-DE"/>
        </w:rPr>
        <w:t>ä</w:t>
      </w:r>
      <w:r>
        <w:rPr>
          <w:rFonts w:ascii="IFAO-Grec Unicode" w:hAnsi="IFAO-Grec Unicode"/>
          <w:rtl w:val="0"/>
        </w:rPr>
        <w:t xml:space="preserve">tigt. </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ru-RU"/>
        </w:rPr>
        <w:t xml:space="preserve">7 </w:t>
      </w:r>
      <w:r>
        <w:rPr>
          <w:rFonts w:ascii="IFAO-Grec Unicode" w:hAnsi="IFAO-Grec Unicode" w:hint="default"/>
          <w:rtl w:val="0"/>
          <w:lang w:val="de-DE"/>
        </w:rPr>
        <w:t>ἐν</w:t>
      </w:r>
      <w:r>
        <w:rPr>
          <w:rFonts w:ascii="IFAO-Grec Unicode" w:hAnsi="IFAO-Grec Unicode"/>
          <w:rtl w:val="0"/>
        </w:rPr>
        <w:t xml:space="preserve"> </w:t>
      </w:r>
      <w:r>
        <w:rPr>
          <w:rFonts w:ascii="IFAO-Grec Unicode" w:hAnsi="IFAO-Grec Unicode" w:hint="default"/>
          <w:rtl w:val="0"/>
          <w:lang w:val="de-DE"/>
        </w:rPr>
        <w:t>δυσεὶ</w:t>
      </w:r>
      <w:r>
        <w:rPr>
          <w:rFonts w:ascii="IFAO-Grec Unicode" w:hAnsi="IFAO-Grec Unicode"/>
          <w:rtl w:val="0"/>
        </w:rPr>
        <w:t xml:space="preserve"> </w:t>
      </w:r>
      <w:r>
        <w:rPr>
          <w:rFonts w:ascii="IFAO-Grec Unicode" w:hAnsi="IFAO-Grec Unicode" w:hint="default"/>
          <w:rtl w:val="0"/>
          <w:lang w:val="de-DE"/>
        </w:rPr>
        <w:t>θύραις</w:t>
      </w:r>
      <w:r>
        <w:rPr>
          <w:rFonts w:ascii="IFAO-Grec Unicode" w:hAnsi="IFAO-Grec Unicode"/>
          <w:rtl w:val="0"/>
        </w:rPr>
        <w:t xml:space="preserve"> </w:t>
      </w:r>
      <w:r>
        <w:rPr>
          <w:rFonts w:ascii="IFAO-Grec Unicode" w:hAnsi="IFAO-Grec Unicode" w:hint="default"/>
          <w:rtl w:val="0"/>
          <w:lang w:val="de-DE"/>
        </w:rPr>
        <w:t>τῆς</w:t>
      </w:r>
      <w:r>
        <w:rPr>
          <w:rFonts w:ascii="IFAO-Grec Unicode" w:hAnsi="IFAO-Grec Unicode"/>
          <w:rtl w:val="0"/>
        </w:rPr>
        <w:t xml:space="preserve"> </w:t>
      </w:r>
      <w:r>
        <w:rPr>
          <w:rFonts w:ascii="IFAO-Grec Unicode" w:hAnsi="IFAO-Grec Unicode" w:hint="default"/>
          <w:rtl w:val="0"/>
          <w:lang w:val="de-DE"/>
        </w:rPr>
        <w:t>μὲν αὐθεντικῆς βλεπούσης</w:t>
      </w:r>
      <w:r>
        <w:rPr>
          <w:rFonts w:ascii="IFAO-Grec Unicode" w:hAnsi="IFAO-Grec Unicode"/>
          <w:rtl w:val="0"/>
        </w:rPr>
        <w:t xml:space="preserve">: </w:t>
      </w:r>
      <w:r>
        <w:rPr>
          <w:rFonts w:ascii="IFAO-Grec Unicode" w:hAnsi="IFAO-Grec Unicode" w:hint="default"/>
          <w:rtl w:val="0"/>
          <w:lang w:val="de-DE"/>
        </w:rPr>
        <w:t xml:space="preserve">βλέπω </w:t>
      </w:r>
      <w:r>
        <w:rPr>
          <w:rFonts w:ascii="IFAO-Grec Unicode" w:hAnsi="IFAO-Grec Unicode"/>
          <w:rtl w:val="0"/>
          <w:lang w:val="de-DE"/>
        </w:rPr>
        <w:t>bezieht sich gew</w:t>
      </w:r>
      <w:r>
        <w:rPr>
          <w:rFonts w:ascii="IFAO-Grec Unicode" w:hAnsi="IFAO-Grec Unicode" w:hint="default"/>
          <w:rtl w:val="0"/>
          <w:lang w:val="de-DE"/>
        </w:rPr>
        <w:t>ö</w:t>
      </w:r>
      <w:r>
        <w:rPr>
          <w:rFonts w:ascii="IFAO-Grec Unicode" w:hAnsi="IFAO-Grec Unicode"/>
          <w:rtl w:val="0"/>
          <w:lang w:val="de-DE"/>
        </w:rPr>
        <w:t>hnlich auf die Sicht, die Fenster bieten, und nicht auf T</w:t>
      </w:r>
      <w:r>
        <w:rPr>
          <w:rFonts w:ascii="IFAO-Grec Unicode" w:hAnsi="IFAO-Grec Unicode" w:hint="default"/>
          <w:rtl w:val="0"/>
          <w:lang w:val="de-DE"/>
        </w:rPr>
        <w:t>ü</w:t>
      </w:r>
      <w:r>
        <w:rPr>
          <w:rFonts w:ascii="IFAO-Grec Unicode" w:hAnsi="IFAO-Grec Unicode"/>
          <w:rtl w:val="0"/>
          <w:lang w:val="de-DE"/>
        </w:rPr>
        <w:t>ren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89). F</w:t>
      </w:r>
      <w:r>
        <w:rPr>
          <w:rFonts w:ascii="IFAO-Grec Unicode" w:hAnsi="IFAO-Grec Unicode" w:hint="default"/>
          <w:rtl w:val="0"/>
          <w:lang w:val="de-DE"/>
        </w:rPr>
        <w:t>ü</w:t>
      </w:r>
      <w:r>
        <w:rPr>
          <w:rFonts w:ascii="IFAO-Grec Unicode" w:hAnsi="IFAO-Grec Unicode"/>
          <w:rtl w:val="0"/>
          <w:lang w:val="de-DE"/>
        </w:rPr>
        <w:t>r die Ausrichtung von T</w:t>
      </w:r>
      <w:r>
        <w:rPr>
          <w:rFonts w:ascii="IFAO-Grec Unicode" w:hAnsi="IFAO-Grec Unicode" w:hint="default"/>
          <w:rtl w:val="0"/>
          <w:lang w:val="de-DE"/>
        </w:rPr>
        <w:t>ü</w:t>
      </w:r>
      <w:r>
        <w:rPr>
          <w:rFonts w:ascii="IFAO-Grec Unicode" w:hAnsi="IFAO-Grec Unicode"/>
          <w:rtl w:val="0"/>
          <w:lang w:val="de-DE"/>
        </w:rPr>
        <w:t xml:space="preserve">ren ist </w:t>
      </w:r>
      <w:r>
        <w:rPr>
          <w:rFonts w:ascii="IFAO-Grec Unicode" w:hAnsi="IFAO-Grec Unicode" w:hint="default"/>
          <w:rtl w:val="0"/>
          <w:lang w:val="de-DE"/>
        </w:rPr>
        <w:t xml:space="preserve">βλέπω </w:t>
      </w:r>
      <w:r>
        <w:rPr>
          <w:rFonts w:ascii="IFAO-Grec Unicode" w:hAnsi="IFAO-Grec Unicode"/>
          <w:rtl w:val="0"/>
          <w:lang w:val="de-DE"/>
        </w:rPr>
        <w:t>sonst nur in einem magischen Text belegt (</w:t>
      </w:r>
      <w:r>
        <w:rPr>
          <w:rStyle w:val="Hyperlink.0"/>
        </w:rPr>
        <w:fldChar w:fldCharType="begin" w:fldLock="0"/>
      </w:r>
      <w:r>
        <w:rPr>
          <w:rStyle w:val="Hyperlink.0"/>
        </w:rPr>
        <w:instrText xml:space="preserve"> HYPERLINK "https://papyri.info/biblio/8361"</w:instrText>
      </w:r>
      <w:r>
        <w:rPr>
          <w:rStyle w:val="Hyperlink.0"/>
        </w:rPr>
        <w:fldChar w:fldCharType="separate" w:fldLock="0"/>
      </w:r>
      <w:r>
        <w:rPr>
          <w:rStyle w:val="Hyperlink.0"/>
          <w:rtl w:val="0"/>
          <w:lang w:val="en-US"/>
        </w:rPr>
        <w:t>PGM 13</w:t>
      </w:r>
      <w:r>
        <w:rPr/>
        <w:fldChar w:fldCharType="end" w:fldLock="0"/>
      </w:r>
      <w:r>
        <w:rPr>
          <w:rFonts w:ascii="IFAO-Grec Unicode" w:hAnsi="IFAO-Grec Unicode"/>
          <w:rtl w:val="0"/>
          <w:lang w:val="de-DE"/>
        </w:rPr>
        <w:t>.8). Dort wird beschrieben, dass man f</w:t>
      </w:r>
      <w:r>
        <w:rPr>
          <w:rFonts w:ascii="IFAO-Grec Unicode" w:hAnsi="IFAO-Grec Unicode" w:hint="default"/>
          <w:rtl w:val="0"/>
          <w:lang w:val="de-DE"/>
        </w:rPr>
        <w:t>ü</w:t>
      </w:r>
      <w:r>
        <w:rPr>
          <w:rFonts w:ascii="IFAO-Grec Unicode" w:hAnsi="IFAO-Grec Unicode"/>
          <w:rtl w:val="0"/>
          <w:lang w:val="de-DE"/>
        </w:rPr>
        <w:t>r eine Zauberhandlung ein Zimmer aufsuchen soll, dessen T</w:t>
      </w:r>
      <w:r>
        <w:rPr>
          <w:rFonts w:ascii="IFAO-Grec Unicode" w:hAnsi="IFAO-Grec Unicode" w:hint="default"/>
          <w:rtl w:val="0"/>
          <w:lang w:val="de-DE"/>
        </w:rPr>
        <w:t>ü</w:t>
      </w:r>
      <w:r>
        <w:rPr>
          <w:rFonts w:ascii="IFAO-Grec Unicode" w:hAnsi="IFAO-Grec Unicode"/>
          <w:rtl w:val="0"/>
          <w:lang w:val="de-DE"/>
        </w:rPr>
        <w:t>r nach Westen ausgerichtet ist (</w:t>
      </w:r>
      <w:r>
        <w:rPr>
          <w:rFonts w:ascii="IFAO-Grec Unicode" w:hAnsi="IFAO-Grec Unicode" w:hint="default"/>
          <w:rtl w:val="0"/>
          <w:lang w:val="de-DE"/>
        </w:rPr>
        <w:t>ἔστω</w:t>
      </w:r>
      <w:r>
        <w:rPr>
          <w:rFonts w:ascii="IFAO-Grec Unicode" w:hAnsi="IFAO-Grec Unicode"/>
          <w:rtl w:val="0"/>
        </w:rPr>
        <w:t xml:space="preserve"> </w:t>
      </w:r>
      <w:r>
        <w:rPr>
          <w:rFonts w:ascii="IFAO-Grec Unicode" w:hAnsi="IFAO-Grec Unicode" w:hint="default"/>
          <w:rtl w:val="0"/>
          <w:lang w:val="de-DE"/>
        </w:rPr>
        <w:t>δὲ ή θύρα πρὸς</w:t>
      </w:r>
      <w:r>
        <w:rPr>
          <w:rFonts w:ascii="IFAO-Grec Unicode" w:hAnsi="IFAO-Grec Unicode"/>
          <w:rtl w:val="0"/>
        </w:rPr>
        <w:t xml:space="preserve"> </w:t>
      </w:r>
      <w:r>
        <w:rPr>
          <w:rFonts w:ascii="IFAO-Grec Unicode" w:hAnsi="IFAO-Grec Unicode" w:hint="default"/>
          <w:rtl w:val="0"/>
          <w:lang w:val="de-DE"/>
        </w:rPr>
        <w:t>δυσμ</w:t>
      </w:r>
      <w:r>
        <w:rPr>
          <w:rFonts w:ascii="IFAO-Grec Unicode" w:hAnsi="IFAO-Grec Unicode" w:hint="default"/>
          <w:rtl w:val="0"/>
        </w:rPr>
        <w:t>ὰ</w:t>
      </w:r>
      <w:r>
        <w:rPr>
          <w:rFonts w:ascii="IFAO-Grec Unicode" w:hAnsi="IFAO-Grec Unicode" w:hint="default"/>
          <w:rtl w:val="0"/>
          <w:lang w:val="de-DE"/>
        </w:rPr>
        <w:t>ς βλέπουσα</w:t>
      </w:r>
      <w:r>
        <w:rPr>
          <w:rFonts w:ascii="IFAO-Grec Unicode" w:hAnsi="IFAO-Grec Unicode"/>
          <w:rtl w:val="0"/>
        </w:rPr>
        <w:t>). M</w:t>
      </w:r>
      <w:r>
        <w:rPr>
          <w:rFonts w:ascii="IFAO-Grec Unicode" w:hAnsi="IFAO-Grec Unicode" w:hint="default"/>
          <w:rtl w:val="0"/>
          <w:lang w:val="de-DE"/>
        </w:rPr>
        <w:t>ö</w:t>
      </w:r>
      <w:r>
        <w:rPr>
          <w:rFonts w:ascii="IFAO-Grec Unicode" w:hAnsi="IFAO-Grec Unicode"/>
          <w:rtl w:val="0"/>
          <w:lang w:val="de-DE"/>
        </w:rPr>
        <w:t>glicherweise ist die Verwendung in der vorliegenden Urkunde darauf zur</w:t>
      </w:r>
      <w:r>
        <w:rPr>
          <w:rFonts w:ascii="IFAO-Grec Unicode" w:hAnsi="IFAO-Grec Unicode" w:hint="default"/>
          <w:rtl w:val="0"/>
          <w:lang w:val="de-DE"/>
        </w:rPr>
        <w:t>ü</w:t>
      </w:r>
      <w:r>
        <w:rPr>
          <w:rFonts w:ascii="IFAO-Grec Unicode" w:hAnsi="IFAO-Grec Unicode"/>
          <w:rtl w:val="0"/>
          <w:lang w:val="de-DE"/>
        </w:rPr>
        <w:t>ckzuf</w:t>
      </w:r>
      <w:r>
        <w:rPr>
          <w:rFonts w:ascii="IFAO-Grec Unicode" w:hAnsi="IFAO-Grec Unicode" w:hint="default"/>
          <w:rtl w:val="0"/>
          <w:lang w:val="de-DE"/>
        </w:rPr>
        <w:t>ü</w:t>
      </w:r>
      <w:r>
        <w:rPr>
          <w:rFonts w:ascii="IFAO-Grec Unicode" w:hAnsi="IFAO-Grec Unicode"/>
          <w:rtl w:val="0"/>
          <w:lang w:val="de-DE"/>
        </w:rPr>
        <w:t>hren, dass eine Eingangst</w:t>
      </w:r>
      <w:r>
        <w:rPr>
          <w:rFonts w:ascii="IFAO-Grec Unicode" w:hAnsi="IFAO-Grec Unicode" w:hint="default"/>
          <w:rtl w:val="0"/>
          <w:lang w:val="de-DE"/>
        </w:rPr>
        <w:t>ü</w:t>
      </w:r>
      <w:r>
        <w:rPr>
          <w:rFonts w:ascii="IFAO-Grec Unicode" w:hAnsi="IFAO-Grec Unicode"/>
          <w:rtl w:val="0"/>
          <w:lang w:val="de-DE"/>
        </w:rPr>
        <w:t>r anstatt einer T</w:t>
      </w:r>
      <w:r>
        <w:rPr>
          <w:rFonts w:ascii="IFAO-Grec Unicode" w:hAnsi="IFAO-Grec Unicode" w:hint="default"/>
          <w:rtl w:val="0"/>
          <w:lang w:val="de-DE"/>
        </w:rPr>
        <w:t>ü</w:t>
      </w:r>
      <w:r>
        <w:rPr>
          <w:rFonts w:ascii="IFAO-Grec Unicode" w:hAnsi="IFAO-Grec Unicode"/>
          <w:rtl w:val="0"/>
          <w:lang w:val="de-DE"/>
        </w:rPr>
        <w:t>r im Haus beschrieben wird.</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pt-PT"/>
        </w:rPr>
        <w:t>8 [</w:t>
      </w:r>
      <w:r>
        <w:rPr>
          <w:rFonts w:ascii="IFAO-Grec Unicode" w:hAnsi="IFAO-Grec Unicode" w:hint="default"/>
          <w:rtl w:val="0"/>
          <w:lang w:val="de-DE"/>
        </w:rPr>
        <w:t>εἰς βορρᾶ</w:t>
      </w:r>
      <w:r>
        <w:rPr>
          <w:rFonts w:ascii="IFAO-Grec Unicode" w:hAnsi="IFAO-Grec Unicode"/>
          <w:rtl w:val="0"/>
          <w:lang w:val="en-US"/>
        </w:rPr>
        <w:t>]: H</w:t>
      </w:r>
      <w:r>
        <w:rPr>
          <w:rFonts w:ascii="IFAO-Grec Unicode" w:hAnsi="IFAO-Grec Unicode" w:hint="default"/>
          <w:rtl w:val="0"/>
          <w:lang w:val="de-DE"/>
        </w:rPr>
        <w:t>ä</w:t>
      </w:r>
      <w:r>
        <w:rPr>
          <w:rFonts w:ascii="IFAO-Grec Unicode" w:hAnsi="IFAO-Grec Unicode"/>
          <w:rtl w:val="0"/>
          <w:lang w:val="de-DE"/>
        </w:rPr>
        <w:t>user in Arsinoe sind (orientiert an der Ausrichtung ihrer Hauptt</w:t>
      </w:r>
      <w:r>
        <w:rPr>
          <w:rFonts w:ascii="IFAO-Grec Unicode" w:hAnsi="IFAO-Grec Unicode" w:hint="default"/>
          <w:rtl w:val="0"/>
          <w:lang w:val="de-DE"/>
        </w:rPr>
        <w:t>ü</w:t>
      </w:r>
      <w:r>
        <w:rPr>
          <w:rFonts w:ascii="IFAO-Grec Unicode" w:hAnsi="IFAO-Grec Unicode"/>
          <w:rtl w:val="0"/>
          <w:lang w:val="nl-NL"/>
        </w:rPr>
        <w:t>r) gew</w:t>
      </w:r>
      <w:r>
        <w:rPr>
          <w:rFonts w:ascii="IFAO-Grec Unicode" w:hAnsi="IFAO-Grec Unicode" w:hint="default"/>
          <w:rtl w:val="0"/>
          <w:lang w:val="de-DE"/>
        </w:rPr>
        <w:t>ö</w:t>
      </w:r>
      <w:r>
        <w:rPr>
          <w:rFonts w:ascii="IFAO-Grec Unicode" w:hAnsi="IFAO-Grec Unicode"/>
          <w:rtl w:val="0"/>
          <w:lang w:val="de-DE"/>
        </w:rPr>
        <w:t xml:space="preserve">hnlich Richtung Norden oder Westen ausgerichtet (vgl. die </w:t>
      </w:r>
      <w:r>
        <w:rPr>
          <w:rFonts w:ascii="IFAO-Grec Unicode" w:hAnsi="IFAO-Grec Unicode" w:hint="default"/>
          <w:rtl w:val="0"/>
          <w:lang w:val="de-DE"/>
        </w:rPr>
        <w:t>Ü</w:t>
      </w:r>
      <w:r>
        <w:rPr>
          <w:rFonts w:ascii="IFAO-Grec Unicode" w:hAnsi="IFAO-Grec Unicode"/>
          <w:rtl w:val="0"/>
          <w:lang w:val="de-DE"/>
        </w:rPr>
        <w:t xml:space="preserve">bersicht bei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96</w:t>
      </w:r>
      <w:r>
        <w:rPr>
          <w:rFonts w:ascii="IFAO-Grec Unicode" w:hAnsi="IFAO-Grec Unicode" w:hint="default"/>
          <w:rtl w:val="0"/>
          <w:lang w:val="de-DE"/>
        </w:rPr>
        <w:t>–</w:t>
      </w:r>
      <w:r>
        <w:rPr>
          <w:rFonts w:ascii="IFAO-Grec Unicode" w:hAnsi="IFAO-Grec Unicode"/>
          <w:rtl w:val="0"/>
          <w:lang w:val="de-DE"/>
        </w:rPr>
        <w:t>97). Da die Nebent</w:t>
      </w:r>
      <w:r>
        <w:rPr>
          <w:rFonts w:ascii="IFAO-Grec Unicode" w:hAnsi="IFAO-Grec Unicode" w:hint="default"/>
          <w:rtl w:val="0"/>
          <w:lang w:val="de-DE"/>
        </w:rPr>
        <w:t>ü</w:t>
      </w:r>
      <w:r>
        <w:rPr>
          <w:rFonts w:ascii="IFAO-Grec Unicode" w:hAnsi="IFAO-Grec Unicode"/>
          <w:rtl w:val="0"/>
          <w:lang w:val="de-DE"/>
        </w:rPr>
        <w:t>r bereits Richtung Westen ausgerichtet ist und die L</w:t>
      </w:r>
      <w:r>
        <w:rPr>
          <w:rFonts w:ascii="IFAO-Grec Unicode" w:hAnsi="IFAO-Grec Unicode" w:hint="default"/>
          <w:rtl w:val="0"/>
          <w:lang w:val="de-DE"/>
        </w:rPr>
        <w:t>ä</w:t>
      </w:r>
      <w:r>
        <w:rPr>
          <w:rFonts w:ascii="IFAO-Grec Unicode" w:hAnsi="IFAO-Grec Unicode"/>
          <w:rtl w:val="0"/>
          <w:lang w:val="de-DE"/>
        </w:rPr>
        <w:t>nge der L</w:t>
      </w:r>
      <w:r>
        <w:rPr>
          <w:rFonts w:ascii="IFAO-Grec Unicode" w:hAnsi="IFAO-Grec Unicode" w:hint="default"/>
          <w:rtl w:val="0"/>
          <w:lang w:val="de-DE"/>
        </w:rPr>
        <w:t>ü</w:t>
      </w:r>
      <w:r>
        <w:rPr>
          <w:rFonts w:ascii="IFAO-Grec Unicode" w:hAnsi="IFAO-Grec Unicode"/>
          <w:rtl w:val="0"/>
          <w:lang w:val="de-DE"/>
        </w:rPr>
        <w:t>cke exakt passt, ist die Erg</w:t>
      </w:r>
      <w:r>
        <w:rPr>
          <w:rFonts w:ascii="IFAO-Grec Unicode" w:hAnsi="IFAO-Grec Unicode" w:hint="default"/>
          <w:rtl w:val="0"/>
          <w:lang w:val="de-DE"/>
        </w:rPr>
        <w:t>ä</w:t>
      </w:r>
      <w:r>
        <w:rPr>
          <w:rFonts w:ascii="IFAO-Grec Unicode" w:hAnsi="IFAO-Grec Unicode"/>
          <w:rtl w:val="0"/>
          <w:lang w:val="de-DE"/>
        </w:rPr>
        <w:t xml:space="preserve">nzung plausibel. </w:t>
      </w:r>
    </w:p>
    <w:p>
      <w:pPr>
        <w:pStyle w:val="Standa"/>
        <w:spacing w:line="320" w:lineRule="exact"/>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pt-PT"/>
        </w:rPr>
        <w:t>9 ]</w:t>
      </w:r>
      <w:r>
        <w:rPr>
          <w:rFonts w:ascii="IFAO-Grec Unicode" w:hAnsi="IFAO-Grec Unicode" w:hint="default"/>
          <w:rtl w:val="0"/>
        </w:rPr>
        <w:t>ν</w:t>
      </w:r>
      <w:r>
        <w:rPr>
          <w:rFonts w:ascii="IFAO-Grec Unicode" w:hAnsi="IFAO-Grec Unicode" w:hint="default"/>
          <w:rtl w:val="0"/>
          <w:lang w:val="de-DE"/>
        </w:rPr>
        <w:t>̣</w:t>
      </w:r>
      <w:r>
        <w:rPr>
          <w:rFonts w:ascii="IFAO-Grec Unicode" w:hAnsi="IFAO-Grec Unicode" w:hint="default"/>
          <w:rtl w:val="0"/>
        </w:rPr>
        <w:t>τα ἄλλου τ</w:t>
      </w: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rPr>
        <w:t>ό</w:t>
      </w:r>
      <w:r>
        <w:rPr>
          <w:rFonts w:ascii="IFAO-Grec Unicode" w:hAnsi="IFAO-Grec Unicode"/>
          <w:rtl w:val="0"/>
          <w:lang w:val="pt-PT"/>
        </w:rPr>
        <w:t>]</w:t>
      </w:r>
      <w:r>
        <w:rPr>
          <w:rFonts w:ascii="IFAO-Grec Unicode" w:hAnsi="IFAO-Grec Unicode" w:hint="default"/>
          <w:rtl w:val="0"/>
        </w:rPr>
        <w:t>που</w:t>
      </w:r>
      <w:r>
        <w:rPr>
          <w:rFonts w:ascii="IFAO-Grec Unicode" w:hAnsi="IFAO-Grec Unicode"/>
          <w:rtl w:val="0"/>
          <w:lang w:val="de-DE"/>
        </w:rPr>
        <w:t>: Vermutlich handelt es sich bei ]</w:t>
      </w:r>
      <w:r>
        <w:rPr>
          <w:rFonts w:ascii="IFAO-Grec Unicode" w:hAnsi="IFAO-Grec Unicode" w:hint="default"/>
          <w:rtl w:val="0"/>
        </w:rPr>
        <w:t>ν</w:t>
      </w:r>
      <w:r>
        <w:rPr>
          <w:rFonts w:ascii="IFAO-Grec Unicode" w:hAnsi="IFAO-Grec Unicode" w:hint="default"/>
          <w:rtl w:val="0"/>
          <w:lang w:val="de-DE"/>
        </w:rPr>
        <w:t>̣</w:t>
      </w:r>
      <w:r>
        <w:rPr>
          <w:rFonts w:ascii="IFAO-Grec Unicode" w:hAnsi="IFAO-Grec Unicode" w:hint="default"/>
          <w:rtl w:val="0"/>
        </w:rPr>
        <w:t xml:space="preserve">τα </w:t>
      </w:r>
      <w:r>
        <w:rPr>
          <w:rFonts w:ascii="IFAO-Grec Unicode" w:hAnsi="IFAO-Grec Unicode"/>
          <w:rtl w:val="0"/>
          <w:lang w:val="de-DE"/>
        </w:rPr>
        <w:t>um eine Partizipialendung. Diese erkl</w:t>
      </w:r>
      <w:r>
        <w:rPr>
          <w:rFonts w:ascii="IFAO-Grec Unicode" w:hAnsi="IFAO-Grec Unicode" w:hint="default"/>
          <w:rtl w:val="0"/>
          <w:lang w:val="de-DE"/>
        </w:rPr>
        <w:t>ä</w:t>
      </w:r>
      <w:r>
        <w:rPr>
          <w:rFonts w:ascii="IFAO-Grec Unicode" w:hAnsi="IFAO-Grec Unicode"/>
          <w:rtl w:val="0"/>
          <w:lang w:val="de-DE"/>
        </w:rPr>
        <w:t>rt jedoch den folgenden Genitiv nicht. M</w:t>
      </w:r>
      <w:r>
        <w:rPr>
          <w:rFonts w:ascii="IFAO-Grec Unicode" w:hAnsi="IFAO-Grec Unicode" w:hint="default"/>
          <w:rtl w:val="0"/>
          <w:lang w:val="de-DE"/>
        </w:rPr>
        <w:t>ö</w:t>
      </w:r>
      <w:r>
        <w:rPr>
          <w:rFonts w:ascii="IFAO-Grec Unicode" w:hAnsi="IFAO-Grec Unicode"/>
          <w:rtl w:val="0"/>
          <w:lang w:val="de-DE"/>
        </w:rPr>
        <w:t>glich w</w:t>
      </w:r>
      <w:r>
        <w:rPr>
          <w:rFonts w:ascii="IFAO-Grec Unicode" w:hAnsi="IFAO-Grec Unicode" w:hint="default"/>
          <w:rtl w:val="0"/>
          <w:lang w:val="de-DE"/>
        </w:rPr>
        <w:t>ä</w:t>
      </w:r>
      <w:r>
        <w:rPr>
          <w:rFonts w:ascii="IFAO-Grec Unicode" w:hAnsi="IFAO-Grec Unicode"/>
          <w:rtl w:val="0"/>
        </w:rPr>
        <w:t xml:space="preserve">re </w:t>
      </w:r>
      <w:r>
        <w:rPr>
          <w:rFonts w:ascii="IFAO-Grec Unicode" w:hAnsi="IFAO-Grec Unicode" w:hint="default"/>
          <w:rtl w:val="0"/>
          <w:lang w:val="de-DE"/>
        </w:rPr>
        <w:t>ὄντα</w:t>
      </w:r>
      <w:r>
        <w:rPr>
          <w:rFonts w:ascii="IFAO-Grec Unicode" w:hAnsi="IFAO-Grec Unicode"/>
          <w:rtl w:val="0"/>
        </w:rPr>
        <w:t xml:space="preserve">. </w:t>
      </w:r>
      <w:r>
        <w:rPr>
          <w:rFonts w:ascii="IFAO-Grec Unicode" w:hAnsi="IFAO-Grec Unicode" w:hint="default"/>
          <w:rtl w:val="0"/>
          <w:lang w:val="de-DE"/>
        </w:rPr>
        <w:t xml:space="preserve">νεύοντα </w:t>
      </w:r>
      <w:r>
        <w:rPr>
          <w:rFonts w:ascii="IFAO-Grec Unicode" w:hAnsi="IFAO-Grec Unicode"/>
          <w:rtl w:val="0"/>
          <w:lang w:val="de-DE"/>
        </w:rPr>
        <w:t>kann nicht g</w:t>
      </w:r>
      <w:r>
        <w:rPr>
          <w:rFonts w:ascii="IFAO-Grec Unicode" w:hAnsi="IFAO-Grec Unicode" w:hint="default"/>
          <w:rtl w:val="0"/>
          <w:lang w:val="de-DE"/>
        </w:rPr>
        <w:t>ä</w:t>
      </w:r>
      <w:r>
        <w:rPr>
          <w:rFonts w:ascii="IFAO-Grec Unicode" w:hAnsi="IFAO-Grec Unicode"/>
          <w:rtl w:val="0"/>
          <w:lang w:val="de-DE"/>
        </w:rPr>
        <w:t>nzlich ausgeschlossen werden, das Partizip wird jedoch gew</w:t>
      </w:r>
      <w:r>
        <w:rPr>
          <w:rFonts w:ascii="IFAO-Grec Unicode" w:hAnsi="IFAO-Grec Unicode" w:hint="default"/>
          <w:rtl w:val="0"/>
          <w:lang w:val="de-DE"/>
        </w:rPr>
        <w:t>ö</w:t>
      </w:r>
      <w:r>
        <w:rPr>
          <w:rFonts w:ascii="IFAO-Grec Unicode" w:hAnsi="IFAO-Grec Unicode"/>
          <w:rtl w:val="0"/>
          <w:lang w:val="de-DE"/>
        </w:rPr>
        <w:t xml:space="preserve">hnlich in Verbindung mit Himmelsrichtungen verwendet und ist im Arsinoites nicht </w:t>
      </w:r>
      <w:r>
        <w:rPr>
          <w:rFonts w:ascii="IFAO-Grec Unicode" w:hAnsi="IFAO-Grec Unicode" w:hint="default"/>
          <w:rtl w:val="0"/>
          <w:lang w:val="de-DE"/>
        </w:rPr>
        <w:t>ü</w:t>
      </w:r>
      <w:r>
        <w:rPr>
          <w:rFonts w:ascii="IFAO-Grec Unicode" w:hAnsi="IFAO-Grec Unicode"/>
          <w:rtl w:val="0"/>
        </w:rPr>
        <w:t xml:space="preserve">blich. </w:t>
      </w:r>
    </w:p>
    <w:p>
      <w:pPr>
        <w:pStyle w:val="Body"/>
        <w:jc w:val="both"/>
        <w:rPr>
          <w:rFonts w:ascii="IFAO-Grec Unicode" w:cs="IFAO-Grec Unicode" w:hAnsi="IFAO-Grec Unicode" w:eastAsia="IFAO-Grec Unicode"/>
          <w:b w:val="1"/>
          <w:bCs w:val="1"/>
        </w:rPr>
      </w:pPr>
      <w:r>
        <w:rPr>
          <w:rFonts w:ascii="IFAO-Grec Unicode" w:hAnsi="IFAO-Grec Unicode" w:hint="default"/>
          <w:rtl w:val="0"/>
        </w:rPr>
        <w:t>διαφερόντων</w:t>
      </w:r>
      <w:r>
        <w:rPr>
          <w:rFonts w:ascii="IFAO-Grec Unicode" w:hAnsi="IFAO-Grec Unicode"/>
          <w:rtl w:val="0"/>
          <w:lang w:val="de-DE"/>
        </w:rPr>
        <w:t xml:space="preserve"> </w:t>
      </w:r>
      <w:r>
        <w:rPr>
          <w:rFonts w:ascii="IFAO-Grec Unicode" w:hAnsi="IFAO-Grec Unicode" w:hint="default"/>
          <w:rtl w:val="0"/>
        </w:rPr>
        <w:t>σοι</w:t>
      </w:r>
      <w:r>
        <w:rPr>
          <w:rFonts w:ascii="IFAO-Grec Unicode" w:hAnsi="IFAO-Grec Unicode"/>
          <w:rtl w:val="0"/>
          <w:lang w:val="de-DE"/>
        </w:rPr>
        <w:t xml:space="preserve"> </w:t>
      </w:r>
      <w:r>
        <w:rPr>
          <w:rFonts w:ascii="IFAO-Grec Unicode" w:hAnsi="IFAO-Grec Unicode" w:hint="default"/>
          <w:rtl w:val="0"/>
        </w:rPr>
        <w:t>καὶ</w:t>
      </w:r>
      <w:r>
        <w:rPr>
          <w:rFonts w:ascii="IFAO-Grec Unicode" w:hAnsi="IFAO-Grec Unicode"/>
          <w:rtl w:val="0"/>
          <w:lang w:val="de-DE"/>
        </w:rPr>
        <w:t xml:space="preserve"> </w:t>
      </w:r>
      <w:r>
        <w:rPr>
          <w:rFonts w:ascii="IFAO-Grec Unicode" w:hAnsi="IFAO-Grec Unicode" w:hint="default"/>
          <w:rtl w:val="0"/>
        </w:rPr>
        <w:t>ἁρμοττόντων</w:t>
      </w:r>
      <w:r>
        <w:rPr>
          <w:rFonts w:ascii="IFAO-Grec Unicode" w:hAnsi="IFAO-Grec Unicode"/>
          <w:rtl w:val="0"/>
          <w:lang w:val="de-DE"/>
        </w:rPr>
        <w:t>: WB 1 214 vermerkt f</w:t>
      </w:r>
      <w:r>
        <w:rPr>
          <w:rFonts w:ascii="IFAO-Grec Unicode" w:hAnsi="IFAO-Grec Unicode" w:hint="default"/>
          <w:rtl w:val="0"/>
          <w:lang w:val="de-DE"/>
        </w:rPr>
        <w:t>ü</w:t>
      </w:r>
      <w:r>
        <w:rPr>
          <w:rFonts w:ascii="IFAO-Grec Unicode" w:hAnsi="IFAO-Grec Unicode"/>
          <w:rtl w:val="0"/>
          <w:lang w:val="de-DE"/>
        </w:rPr>
        <w:t xml:space="preserve">r </w:t>
      </w:r>
      <w:r>
        <w:rPr>
          <w:rFonts w:ascii="IFAO-Grec Unicode" w:hAnsi="IFAO-Grec Unicode" w:hint="default"/>
          <w:rtl w:val="0"/>
        </w:rPr>
        <w:t>ἁρμόττειν</w:t>
      </w:r>
      <w:r>
        <w:rPr>
          <w:rFonts w:ascii="IFAO-Grec Unicode" w:hAnsi="IFAO-Grec Unicode" w:hint="default"/>
          <w:rtl w:val="0"/>
          <w:lang w:val="de-DE"/>
        </w:rPr>
        <w:t xml:space="preserve"> „</w:t>
      </w:r>
      <w:r>
        <w:rPr>
          <w:rFonts w:ascii="IFAO-Grec Unicode" w:hAnsi="IFAO-Grec Unicode"/>
          <w:rtl w:val="0"/>
          <w:lang w:val="de-DE"/>
        </w:rPr>
        <w:t>passend sein</w:t>
      </w:r>
      <w:r>
        <w:rPr>
          <w:rFonts w:ascii="IFAO-Grec Unicode" w:hAnsi="IFAO-Grec Unicode" w:hint="default"/>
          <w:rtl w:val="0"/>
          <w:lang w:val="de-DE"/>
        </w:rPr>
        <w:t>“</w:t>
      </w:r>
      <w:r>
        <w:rPr>
          <w:rFonts w:ascii="IFAO-Grec Unicode" w:hAnsi="IFAO-Grec Unicode"/>
          <w:rtl w:val="0"/>
          <w:lang w:val="de-DE"/>
        </w:rPr>
        <w:t xml:space="preserve">, in einem konkreten Beispiel passend bzw. </w:t>
      </w:r>
      <w:r>
        <w:rPr>
          <w:rFonts w:ascii="IFAO-Grec Unicode" w:hAnsi="IFAO-Grec Unicode" w:hint="default"/>
          <w:rtl w:val="0"/>
          <w:lang w:val="de-DE"/>
        </w:rPr>
        <w:t>ü</w:t>
      </w:r>
      <w:r>
        <w:rPr>
          <w:rFonts w:ascii="IFAO-Grec Unicode" w:hAnsi="IFAO-Grec Unicode"/>
          <w:rtl w:val="0"/>
          <w:lang w:val="de-DE"/>
        </w:rPr>
        <w:t>bereinstimmend mit dem Eigentumsrecht (</w:t>
      </w:r>
      <w:r>
        <w:rPr>
          <w:rFonts w:ascii="IFAO-Grec Unicode" w:hAnsi="IFAO-Grec Unicode" w:hint="default"/>
          <w:rtl w:val="0"/>
        </w:rPr>
        <w:t>κατὰ</w:t>
      </w:r>
      <w:r>
        <w:rPr>
          <w:rFonts w:ascii="IFAO-Grec Unicode" w:hAnsi="IFAO-Grec Unicode"/>
          <w:rtl w:val="0"/>
          <w:lang w:val="de-DE"/>
        </w:rPr>
        <w:t xml:space="preserve"> </w:t>
      </w:r>
      <w:r>
        <w:rPr>
          <w:rFonts w:ascii="IFAO-Grec Unicode" w:hAnsi="IFAO-Grec Unicode" w:hint="default"/>
          <w:rtl w:val="0"/>
        </w:rPr>
        <w:t>πᾶν</w:t>
      </w:r>
      <w:r>
        <w:rPr>
          <w:rFonts w:ascii="IFAO-Grec Unicode" w:hAnsi="IFAO-Grec Unicode"/>
          <w:rtl w:val="0"/>
          <w:lang w:val="de-DE"/>
        </w:rPr>
        <w:t xml:space="preserve"> </w:t>
      </w:r>
      <w:r>
        <w:rPr>
          <w:rFonts w:ascii="IFAO-Grec Unicode" w:hAnsi="IFAO-Grec Unicode" w:hint="default"/>
          <w:rtl w:val="0"/>
        </w:rPr>
        <w:t>ἐκ</w:t>
      </w:r>
      <w:r>
        <w:rPr>
          <w:rFonts w:ascii="IFAO-Grec Unicode" w:hAnsi="IFAO-Grec Unicode"/>
          <w:rtl w:val="0"/>
          <w:lang w:val="de-DE"/>
        </w:rPr>
        <w:t xml:space="preserve"> </w:t>
      </w:r>
      <w:r>
        <w:rPr>
          <w:rFonts w:ascii="IFAO-Grec Unicode" w:hAnsi="IFAO-Grec Unicode" w:hint="default"/>
          <w:rtl w:val="0"/>
        </w:rPr>
        <w:t>νόμων</w:t>
      </w:r>
      <w:r>
        <w:rPr>
          <w:rFonts w:ascii="IFAO-Grec Unicode" w:hAnsi="IFAO-Grec Unicode"/>
          <w:rtl w:val="0"/>
          <w:lang w:val="de-DE"/>
        </w:rPr>
        <w:t xml:space="preserve"> </w:t>
      </w:r>
      <w:r>
        <w:rPr>
          <w:rFonts w:ascii="IFAO-Grec Unicode" w:hAnsi="IFAO-Grec Unicode" w:hint="default"/>
          <w:rtl w:val="0"/>
        </w:rPr>
        <w:t>ἁρμόττον</w:t>
      </w:r>
      <w:r>
        <w:rPr>
          <w:rFonts w:ascii="IFAO-Grec Unicode" w:hAnsi="IFAO-Grec Unicode"/>
          <w:rtl w:val="0"/>
          <w:lang w:val="de-DE"/>
        </w:rPr>
        <w:t xml:space="preserve"> </w:t>
      </w:r>
      <w:r>
        <w:rPr>
          <w:rFonts w:ascii="IFAO-Grec Unicode" w:hAnsi="IFAO-Grec Unicode" w:hint="default"/>
          <w:rtl w:val="0"/>
        </w:rPr>
        <w:t>προπριαιταρίας</w:t>
      </w:r>
      <w:r>
        <w:rPr>
          <w:rFonts w:ascii="IFAO-Grec Unicode" w:hAnsi="IFAO-Grec Unicode"/>
          <w:rtl w:val="0"/>
          <w:lang w:val="de-DE"/>
        </w:rPr>
        <w:t xml:space="preserve"> </w:t>
      </w:r>
      <w:r>
        <w:rPr>
          <w:rFonts w:ascii="IFAO-Grec Unicode" w:hAnsi="IFAO-Grec Unicode" w:hint="default"/>
          <w:rtl w:val="0"/>
        </w:rPr>
        <w:t>δίκαιον</w:t>
      </w:r>
      <w:r>
        <w:rPr>
          <w:rFonts w:ascii="IFAO-Grec Unicode" w:hAnsi="IFAO-Grec Unicode"/>
          <w:rtl w:val="0"/>
          <w:lang w:val="de-DE"/>
        </w:rPr>
        <w:t xml:space="preserve">, </w:t>
      </w:r>
      <w:r>
        <w:rPr>
          <w:rStyle w:val="Hyperlink.2"/>
        </w:rPr>
        <w:fldChar w:fldCharType="begin" w:fldLock="0"/>
      </w:r>
      <w:r>
        <w:rPr>
          <w:rStyle w:val="Hyperlink.2"/>
        </w:rPr>
        <w:instrText xml:space="preserve"> HYPERLINK "https://papyri.info/ddbdp/p.cair.masp%3B2%3B67151dupl"</w:instrText>
      </w:r>
      <w:r>
        <w:rPr>
          <w:rStyle w:val="Hyperlink.2"/>
        </w:rPr>
        <w:fldChar w:fldCharType="separate" w:fldLock="0"/>
      </w:r>
      <w:r>
        <w:rPr>
          <w:rStyle w:val="Hyperlink.2"/>
          <w:rtl w:val="0"/>
          <w:lang w:val="de-DE"/>
        </w:rPr>
        <w:t>P.Cair. Masp. 2 67151</w:t>
      </w:r>
      <w:r>
        <w:rPr/>
        <w:fldChar w:fldCharType="end" w:fldLock="0"/>
      </w:r>
      <w:r>
        <w:rPr>
          <w:rFonts w:ascii="IFAO-Grec Unicode" w:hAnsi="IFAO-Grec Unicode"/>
          <w:rtl w:val="0"/>
          <w:lang w:val="de-DE"/>
        </w:rPr>
        <w:t xml:space="preserve">.150; 6. Jh.). Die Kombination mit </w:t>
      </w:r>
      <w:r>
        <w:rPr>
          <w:rFonts w:ascii="IFAO-Grec Unicode" w:hAnsi="IFAO-Grec Unicode" w:hint="default"/>
          <w:rtl w:val="0"/>
          <w:lang w:val="de-DE"/>
        </w:rPr>
        <w:t xml:space="preserve">διαφέρειν </w:t>
      </w:r>
      <w:r>
        <w:rPr>
          <w:rFonts w:ascii="IFAO-Grec Unicode" w:hAnsi="IFAO-Grec Unicode"/>
          <w:rtl w:val="0"/>
          <w:lang w:val="de-DE"/>
        </w:rPr>
        <w:t>in einer Phrase scheint in der papyrologischen Evidenz singul</w:t>
      </w:r>
      <w:r>
        <w:rPr>
          <w:rFonts w:ascii="IFAO-Grec Unicode" w:hAnsi="IFAO-Grec Unicode" w:hint="default"/>
          <w:rtl w:val="0"/>
          <w:lang w:val="de-DE"/>
        </w:rPr>
        <w:t>ä</w:t>
      </w:r>
      <w:r>
        <w:rPr>
          <w:rFonts w:ascii="IFAO-Grec Unicode" w:hAnsi="IFAO-Grec Unicode"/>
          <w:rtl w:val="0"/>
          <w:lang w:val="de-DE"/>
        </w:rPr>
        <w:t xml:space="preserve">r zu sein. </w:t>
      </w:r>
      <w:r>
        <w:rPr>
          <w:rFonts w:ascii="IFAO-Grec Unicode" w:hAnsi="IFAO-Grec Unicode" w:hint="default"/>
          <w:rtl w:val="0"/>
          <w:lang w:val="de-DE"/>
        </w:rPr>
        <w:t>Ü</w:t>
      </w:r>
      <w:r>
        <w:rPr>
          <w:rFonts w:ascii="IFAO-Grec Unicode" w:hAnsi="IFAO-Grec Unicode"/>
          <w:rtl w:val="0"/>
          <w:lang w:val="de-DE"/>
        </w:rPr>
        <w:t xml:space="preserve">ber dem Omega von </w:t>
      </w:r>
      <w:r>
        <w:rPr>
          <w:rFonts w:ascii="IFAO-Grec Unicode" w:hAnsi="IFAO-Grec Unicode" w:hint="default"/>
          <w:rtl w:val="0"/>
        </w:rPr>
        <w:t>ἁρμοτ</w:t>
      </w:r>
      <w:r>
        <w:rPr>
          <w:rFonts w:ascii="IFAO-Grec Unicode" w:hAnsi="IFAO-Grec Unicode"/>
          <w:rtl w:val="0"/>
          <w:lang w:val="de-DE"/>
        </w:rPr>
        <w:t>'</w:t>
      </w:r>
      <w:r>
        <w:rPr>
          <w:rFonts w:ascii="IFAO-Grec Unicode" w:hAnsi="IFAO-Grec Unicode" w:hint="default"/>
          <w:rtl w:val="0"/>
        </w:rPr>
        <w:t>τόντων</w:t>
      </w:r>
      <w:r>
        <w:rPr>
          <w:rFonts w:ascii="IFAO-Grec Unicode" w:hAnsi="IFAO-Grec Unicode"/>
          <w:rtl w:val="0"/>
          <w:lang w:val="de-DE"/>
        </w:rPr>
        <w:t xml:space="preserve"> steht ein supralinearer Buchstabe, der vermutlich ein Alpha ist.</w:t>
      </w:r>
    </w:p>
    <w:p>
      <w:pPr>
        <w:pStyle w:val="Body"/>
        <w:jc w:val="both"/>
        <w:rPr>
          <w:rFonts w:ascii="IFAO-Grec Unicode" w:cs="IFAO-Grec Unicode" w:hAnsi="IFAO-Grec Unicode" w:eastAsia="IFAO-Grec Unicode"/>
          <w:lang w:val="de-DE"/>
        </w:rPr>
      </w:pPr>
    </w:p>
    <w:p>
      <w:pPr>
        <w:pStyle w:val="Body"/>
        <w:jc w:val="both"/>
        <w:rPr>
          <w:rFonts w:ascii="IFAO-Grec Unicode" w:cs="IFAO-Grec Unicode" w:hAnsi="IFAO-Grec Unicode" w:eastAsia="IFAO-Grec Unicode"/>
        </w:rPr>
      </w:pPr>
      <w:r>
        <w:rPr>
          <w:rFonts w:ascii="IFAO-Grec Unicode" w:hAnsi="IFAO-Grec Unicode"/>
          <w:rtl w:val="0"/>
          <w:lang w:val="de-DE"/>
        </w:rPr>
        <w:t>10 ]</w:t>
      </w:r>
      <w:r>
        <w:rPr>
          <w:rFonts w:ascii="IFAO-Grec Unicode" w:hAnsi="IFAO-Grec Unicode" w:hint="default"/>
          <w:rtl w:val="0"/>
        </w:rPr>
        <w:t>υπε</w:t>
      </w:r>
      <w:r>
        <w:rPr>
          <w:rFonts w:ascii="IFAO-Grec Unicode" w:hAnsi="IFAO-Grec Unicode" w:hint="default"/>
          <w:rtl w:val="0"/>
          <w:lang w:val="de-DE"/>
        </w:rPr>
        <w:t>  ̣  ̣  ̣  ̣</w:t>
      </w:r>
      <w:r>
        <w:rPr>
          <w:rFonts w:ascii="IFAO-Grec Unicode" w:hAnsi="IFAO-Grec Unicode" w:hint="default"/>
          <w:rtl w:val="0"/>
        </w:rPr>
        <w:t>ε</w:t>
      </w:r>
      <w:r>
        <w:rPr>
          <w:rFonts w:ascii="IFAO-Grec Unicode" w:hAnsi="IFAO-Grec Unicode"/>
          <w:rtl w:val="0"/>
          <w:lang w:val="de-DE"/>
        </w:rPr>
        <w:t>[</w:t>
      </w:r>
      <w:r>
        <w:rPr>
          <w:rFonts w:ascii="IFAO-Grec Unicode" w:hAnsi="IFAO-Grec Unicode" w:hint="default"/>
          <w:rtl w:val="0"/>
          <w:lang w:val="de-DE"/>
        </w:rPr>
        <w:t>  ̣  ̣</w:t>
      </w:r>
      <w:r>
        <w:rPr>
          <w:rFonts w:ascii="IFAO-Grec Unicode" w:hAnsi="IFAO-Grec Unicode"/>
          <w:rtl w:val="0"/>
          <w:lang w:val="de-DE"/>
        </w:rPr>
        <w:t>]</w:t>
      </w:r>
      <w:r>
        <w:rPr>
          <w:rFonts w:ascii="IFAO-Grec Unicode" w:hAnsi="IFAO-Grec Unicode" w:hint="default"/>
          <w:rtl w:val="0"/>
          <w:lang w:val="de-DE"/>
        </w:rPr>
        <w:t xml:space="preserve">  ̣ </w:t>
      </w:r>
      <w:r>
        <w:rPr>
          <w:rFonts w:ascii="IFAO-Grec Unicode" w:hAnsi="IFAO-Grec Unicode" w:hint="default"/>
          <w:rtl w:val="0"/>
        </w:rPr>
        <w:t>χρη</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rPr>
        <w:t>στ</w:t>
      </w:r>
      <w:r>
        <w:rPr>
          <w:rFonts w:ascii="IFAO-Grec Unicode" w:hAnsi="IFAO-Grec Unicode"/>
          <w:rtl w:val="0"/>
          <w:lang w:val="de-DE"/>
        </w:rPr>
        <w:t>]</w:t>
      </w:r>
      <w:r>
        <w:rPr>
          <w:rFonts w:ascii="IFAO-Grec Unicode" w:hAnsi="IFAO-Grec Unicode" w:hint="default"/>
          <w:rtl w:val="0"/>
        </w:rPr>
        <w:t>η</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rPr>
        <w:t>ρ</w:t>
      </w:r>
      <w:r>
        <w:rPr>
          <w:rFonts w:ascii="IFAO-Grec Unicode" w:hAnsi="IFAO-Grec Unicode"/>
          <w:rtl w:val="0"/>
          <w:lang w:val="de-DE"/>
        </w:rPr>
        <w:t>]</w:t>
      </w:r>
      <w:r>
        <w:rPr>
          <w:rFonts w:ascii="IFAO-Grec Unicode" w:hAnsi="IFAO-Grec Unicode" w:hint="default"/>
          <w:rtl w:val="0"/>
        </w:rPr>
        <w:t>ί</w:t>
      </w:r>
      <w:r>
        <w:rPr>
          <w:rFonts w:ascii="IFAO-Grec Unicode" w:hAnsi="IFAO-Grec Unicode" w:hint="default"/>
          <w:rtl w:val="0"/>
          <w:lang w:val="de-DE"/>
        </w:rPr>
        <w:t>̣</w:t>
      </w:r>
      <w:r>
        <w:rPr>
          <w:rFonts w:ascii="IFAO-Grec Unicode" w:hAnsi="IFAO-Grec Unicode" w:hint="default"/>
          <w:rtl w:val="0"/>
        </w:rPr>
        <w:t>ω</w:t>
      </w:r>
      <w:r>
        <w:rPr>
          <w:rFonts w:ascii="IFAO-Grec Unicode" w:hAnsi="IFAO-Grec Unicode" w:hint="default"/>
          <w:rtl w:val="0"/>
          <w:lang w:val="de-DE"/>
        </w:rPr>
        <w:t>̣</w:t>
      </w:r>
      <w:r>
        <w:rPr>
          <w:rFonts w:ascii="IFAO-Grec Unicode" w:hAnsi="IFAO-Grec Unicode" w:hint="default"/>
          <w:rtl w:val="0"/>
        </w:rPr>
        <w:t>ν</w:t>
      </w:r>
      <w:r>
        <w:rPr>
          <w:rFonts w:ascii="IFAO-Grec Unicode" w:hAnsi="IFAO-Grec Unicode"/>
          <w:rtl w:val="0"/>
          <w:lang w:val="de-DE"/>
        </w:rPr>
        <w:t xml:space="preserve">: </w:t>
      </w:r>
      <w:r>
        <w:rPr>
          <w:rFonts w:ascii="IFAO-Grec Unicode" w:hAnsi="IFAO-Grec Unicode" w:hint="default"/>
          <w:rtl w:val="0"/>
        </w:rPr>
        <w:t>χρηστηρίων</w:t>
      </w:r>
      <w:r>
        <w:rPr>
          <w:rFonts w:ascii="IFAO-Grec Unicode" w:hAnsi="IFAO-Grec Unicode"/>
          <w:rtl w:val="0"/>
          <w:lang w:val="de-DE"/>
        </w:rPr>
        <w:t xml:space="preserve"> </w:t>
      </w:r>
      <w:r>
        <w:rPr>
          <w:rFonts w:ascii="IFAO-Grec Unicode" w:hAnsi="IFAO-Grec Unicode" w:hint="default"/>
          <w:rtl w:val="0"/>
        </w:rPr>
        <w:t>πάντων</w:t>
      </w:r>
      <w:r>
        <w:rPr>
          <w:rFonts w:ascii="IFAO-Grec Unicode" w:hAnsi="IFAO-Grec Unicode"/>
          <w:rtl w:val="0"/>
          <w:lang w:val="de-DE"/>
        </w:rPr>
        <w:t xml:space="preserve">, </w:t>
      </w:r>
      <w:r>
        <w:rPr>
          <w:rFonts w:ascii="IFAO-Grec Unicode" w:hAnsi="IFAO-Grec Unicode" w:hint="default"/>
          <w:rtl w:val="0"/>
          <w:lang w:val="de-DE"/>
        </w:rPr>
        <w:t>„</w:t>
      </w:r>
      <w:r>
        <w:rPr>
          <w:rFonts w:ascii="IFAO-Grec Unicode" w:hAnsi="IFAO-Grec Unicode"/>
          <w:rtl w:val="0"/>
          <w:lang w:val="de-DE"/>
        </w:rPr>
        <w:t>s</w:t>
      </w:r>
      <w:r>
        <w:rPr>
          <w:rFonts w:ascii="IFAO-Grec Unicode" w:hAnsi="IFAO-Grec Unicode" w:hint="default"/>
          <w:rtl w:val="0"/>
          <w:lang w:val="de-DE"/>
        </w:rPr>
        <w:t>ä</w:t>
      </w:r>
      <w:r>
        <w:rPr>
          <w:rFonts w:ascii="IFAO-Grec Unicode" w:hAnsi="IFAO-Grec Unicode"/>
          <w:rtl w:val="0"/>
          <w:lang w:val="de-DE"/>
        </w:rPr>
        <w:t>mtliches Zubeh</w:t>
      </w:r>
      <w:r>
        <w:rPr>
          <w:rFonts w:ascii="IFAO-Grec Unicode" w:hAnsi="IFAO-Grec Unicode" w:hint="default"/>
          <w:rtl w:val="0"/>
          <w:lang w:val="de-DE"/>
        </w:rPr>
        <w:t>ö</w:t>
      </w:r>
      <w:r>
        <w:rPr>
          <w:rFonts w:ascii="IFAO-Grec Unicode" w:hAnsi="IFAO-Grec Unicode"/>
          <w:rtl w:val="0"/>
          <w:lang w:val="de-DE"/>
        </w:rPr>
        <w:t>r</w:t>
      </w:r>
      <w:r>
        <w:rPr>
          <w:rFonts w:ascii="IFAO-Grec Unicode" w:hAnsi="IFAO-Grec Unicode" w:hint="default"/>
          <w:rtl w:val="0"/>
          <w:lang w:val="de-DE"/>
        </w:rPr>
        <w:t>“</w:t>
      </w:r>
      <w:r>
        <w:rPr>
          <w:rFonts w:ascii="IFAO-Grec Unicode" w:hAnsi="IFAO-Grec Unicode"/>
          <w:rtl w:val="0"/>
          <w:lang w:val="de-DE"/>
        </w:rPr>
        <w:t>, ist in Mittel</w:t>
      </w:r>
      <w:r>
        <w:rPr>
          <w:rFonts w:ascii="IFAO-Grec Unicode" w:hAnsi="IFAO-Grec Unicode" w:hint="default"/>
          <w:rtl w:val="0"/>
          <w:lang w:val="de-DE"/>
        </w:rPr>
        <w:t>ä</w:t>
      </w:r>
      <w:r>
        <w:rPr>
          <w:rFonts w:ascii="IFAO-Grec Unicode" w:hAnsi="IFAO-Grec Unicode"/>
          <w:rtl w:val="0"/>
          <w:lang w:val="de-DE"/>
        </w:rPr>
        <w:t>gypten im 6. Jh. in Mietvertr</w:t>
      </w:r>
      <w:r>
        <w:rPr>
          <w:rFonts w:ascii="IFAO-Grec Unicode" w:hAnsi="IFAO-Grec Unicode" w:hint="default"/>
          <w:rtl w:val="0"/>
          <w:lang w:val="de-DE"/>
        </w:rPr>
        <w:t>ä</w:t>
      </w:r>
      <w:r>
        <w:rPr>
          <w:rFonts w:ascii="IFAO-Grec Unicode" w:hAnsi="IFAO-Grec Unicode"/>
          <w:rtl w:val="0"/>
          <w:lang w:val="de-DE"/>
        </w:rPr>
        <w:t>gen geh</w:t>
      </w:r>
      <w:r>
        <w:rPr>
          <w:rFonts w:ascii="IFAO-Grec Unicode" w:hAnsi="IFAO-Grec Unicode" w:hint="default"/>
          <w:rtl w:val="0"/>
          <w:lang w:val="de-DE"/>
        </w:rPr>
        <w:t>ä</w:t>
      </w:r>
      <w:r>
        <w:rPr>
          <w:rFonts w:ascii="IFAO-Grec Unicode" w:hAnsi="IFAO-Grec Unicode"/>
          <w:rtl w:val="0"/>
          <w:lang w:val="de-DE"/>
        </w:rPr>
        <w:t xml:space="preserve">uft belegt (vgl. </w:t>
      </w:r>
      <w:r>
        <w:rPr>
          <w:rStyle w:val="Hyperlink.2"/>
        </w:rPr>
        <w:fldChar w:fldCharType="begin" w:fldLock="0"/>
      </w:r>
      <w:r>
        <w:rPr>
          <w:rStyle w:val="Hyperlink.2"/>
        </w:rPr>
        <w:instrText xml:space="preserve"> HYPERLINK "https://papyri.info/ddbdp/bgu%3B1%3B305"</w:instrText>
      </w:r>
      <w:r>
        <w:rPr>
          <w:rStyle w:val="Hyperlink.2"/>
        </w:rPr>
        <w:fldChar w:fldCharType="separate" w:fldLock="0"/>
      </w:r>
      <w:r>
        <w:rPr>
          <w:rStyle w:val="Hyperlink.2"/>
          <w:rtl w:val="0"/>
          <w:lang w:val="de-DE"/>
        </w:rPr>
        <w:t>BGU 1 305</w:t>
      </w:r>
      <w:r>
        <w:rPr/>
        <w:fldChar w:fldCharType="end" w:fldLock="0"/>
      </w:r>
      <w:r>
        <w:rPr>
          <w:rFonts w:ascii="IFAO-Grec Unicode" w:hAnsi="IFAO-Grec Unicode"/>
          <w:rtl w:val="0"/>
          <w:lang w:val="de-DE"/>
        </w:rPr>
        <w:t>.16</w:t>
      </w:r>
      <w:r>
        <w:rPr>
          <w:rFonts w:ascii="IFAO-Grec Unicode" w:hAnsi="IFAO-Grec Unicode" w:hint="default"/>
          <w:rtl w:val="0"/>
          <w:lang w:val="de-DE"/>
        </w:rPr>
        <w:t>–</w:t>
      </w:r>
      <w:r>
        <w:rPr>
          <w:rFonts w:ascii="IFAO-Grec Unicode" w:hAnsi="IFAO-Grec Unicode"/>
          <w:rtl w:val="0"/>
          <w:lang w:val="de-DE"/>
        </w:rPr>
        <w:t xml:space="preserve">17, </w:t>
      </w:r>
      <w:r>
        <w:rPr>
          <w:rStyle w:val="Hyperlink.2"/>
        </w:rPr>
        <w:fldChar w:fldCharType="begin" w:fldLock="0"/>
      </w:r>
      <w:r>
        <w:rPr>
          <w:rStyle w:val="Hyperlink.2"/>
        </w:rPr>
        <w:instrText xml:space="preserve"> HYPERLINK "https://papyri.info/ddbdp/cpr%3B8%3B61"</w:instrText>
      </w:r>
      <w:r>
        <w:rPr>
          <w:rStyle w:val="Hyperlink.2"/>
        </w:rPr>
        <w:fldChar w:fldCharType="separate" w:fldLock="0"/>
      </w:r>
      <w:r>
        <w:rPr>
          <w:rStyle w:val="Hyperlink.2"/>
          <w:rtl w:val="0"/>
          <w:lang w:val="de-DE"/>
        </w:rPr>
        <w:t>CPR 8 61</w:t>
      </w:r>
      <w:r>
        <w:rPr/>
        <w:fldChar w:fldCharType="end" w:fldLock="0"/>
      </w:r>
      <w:r>
        <w:rPr>
          <w:rFonts w:ascii="IFAO-Grec Unicode" w:hAnsi="IFAO-Grec Unicode"/>
          <w:rtl w:val="0"/>
          <w:lang w:val="de-DE"/>
        </w:rPr>
        <w:t>.16</w:t>
      </w:r>
      <w:r>
        <w:rPr>
          <w:rFonts w:ascii="IFAO-Grec Unicode" w:hAnsi="IFAO-Grec Unicode" w:hint="default"/>
          <w:rtl w:val="0"/>
          <w:lang w:val="de-DE"/>
        </w:rPr>
        <w:t>–</w:t>
      </w:r>
      <w:r>
        <w:rPr>
          <w:rFonts w:ascii="IFAO-Grec Unicode" w:hAnsi="IFAO-Grec Unicode"/>
          <w:rtl w:val="0"/>
          <w:lang w:val="de-DE"/>
        </w:rPr>
        <w:t xml:space="preserve">17, </w:t>
      </w:r>
      <w:r>
        <w:rPr>
          <w:rStyle w:val="Hyperlink.2"/>
        </w:rPr>
        <w:fldChar w:fldCharType="begin" w:fldLock="0"/>
      </w:r>
      <w:r>
        <w:rPr>
          <w:rStyle w:val="Hyperlink.2"/>
        </w:rPr>
        <w:instrText xml:space="preserve"> HYPERLINK "https://papyri.info/ddbdp/p.bodl%3B1%3B36"</w:instrText>
      </w:r>
      <w:r>
        <w:rPr>
          <w:rStyle w:val="Hyperlink.2"/>
        </w:rPr>
        <w:fldChar w:fldCharType="separate" w:fldLock="0"/>
      </w:r>
      <w:r>
        <w:rPr>
          <w:rStyle w:val="Hyperlink.2"/>
          <w:rtl w:val="0"/>
          <w:lang w:val="de-DE"/>
        </w:rPr>
        <w:t>P.Bodl. 1 36</w:t>
      </w:r>
      <w:r>
        <w:rPr/>
        <w:fldChar w:fldCharType="end" w:fldLock="0"/>
      </w:r>
      <w:r>
        <w:rPr>
          <w:rFonts w:ascii="IFAO-Grec Unicode" w:hAnsi="IFAO-Grec Unicode"/>
          <w:rtl w:val="0"/>
          <w:lang w:val="de-DE"/>
        </w:rPr>
        <w:t xml:space="preserve">.14, </w:t>
      </w:r>
      <w:r>
        <w:rPr>
          <w:rStyle w:val="Hyperlink.2"/>
        </w:rPr>
        <w:fldChar w:fldCharType="begin" w:fldLock="0"/>
      </w:r>
      <w:r>
        <w:rPr>
          <w:rStyle w:val="Hyperlink.2"/>
        </w:rPr>
        <w:instrText xml:space="preserve"> HYPERLINK "https://papyri.info/ddbdp/basp%3B58%3B157?rows=3&amp;start=354&amp;fl=id,title&amp;fq=collection:ddbdp&amp;sort=series+asc,volume+asc,item+asc&amp;p=355&amp;t=59756"</w:instrText>
      </w:r>
      <w:r>
        <w:rPr>
          <w:rStyle w:val="Hyperlink.2"/>
        </w:rPr>
        <w:fldChar w:fldCharType="separate" w:fldLock="0"/>
      </w:r>
      <w:r>
        <w:rPr>
          <w:rStyle w:val="Hyperlink.2"/>
          <w:rtl w:val="0"/>
          <w:lang w:val="de-DE"/>
        </w:rPr>
        <w:t>BASP 58 157</w:t>
      </w:r>
      <w:r>
        <w:rPr/>
        <w:fldChar w:fldCharType="end" w:fldLock="0"/>
      </w:r>
      <w:r>
        <w:rPr>
          <w:rFonts w:ascii="IFAO-Grec Unicode" w:hAnsi="IFAO-Grec Unicode"/>
          <w:rtl w:val="0"/>
          <w:lang w:val="de-DE"/>
        </w:rPr>
        <w:t>.19). Davor steht m</w:t>
      </w:r>
      <w:r>
        <w:rPr>
          <w:rFonts w:ascii="IFAO-Grec Unicode" w:hAnsi="IFAO-Grec Unicode" w:hint="default"/>
          <w:rtl w:val="0"/>
          <w:lang w:val="de-DE"/>
        </w:rPr>
        <w:t>ö</w:t>
      </w:r>
      <w:r>
        <w:rPr>
          <w:rFonts w:ascii="IFAO-Grec Unicode" w:hAnsi="IFAO-Grec Unicode"/>
          <w:rtl w:val="0"/>
          <w:lang w:val="de-DE"/>
        </w:rPr>
        <w:t xml:space="preserve">glicherweise </w:t>
      </w:r>
      <w:r>
        <w:rPr>
          <w:rFonts w:ascii="IFAO-Grec Unicode" w:hAnsi="IFAO-Grec Unicode" w:hint="default"/>
          <w:rtl w:val="0"/>
          <w:lang w:val="de-DE"/>
        </w:rPr>
        <w:t>ὑπερῴου</w:t>
      </w:r>
      <w:r>
        <w:rPr>
          <w:rFonts w:ascii="IFAO-Grec Unicode" w:hAnsi="IFAO-Grec Unicode"/>
          <w:rtl w:val="0"/>
          <w:lang w:val="en-US"/>
        </w:rPr>
        <w:t xml:space="preserve">, </w:t>
      </w:r>
      <w:r>
        <w:rPr>
          <w:rFonts w:ascii="IFAO-Grec Unicode" w:hAnsi="IFAO-Grec Unicode" w:hint="default"/>
          <w:rtl w:val="0"/>
          <w:lang w:val="de-DE"/>
        </w:rPr>
        <w:t>„</w:t>
      </w:r>
      <w:r>
        <w:rPr>
          <w:rFonts w:ascii="IFAO-Grec Unicode" w:hAnsi="IFAO-Grec Unicode"/>
          <w:rtl w:val="0"/>
          <w:lang w:val="de-DE"/>
        </w:rPr>
        <w:t>(Zimmer im) Obergeschoss</w:t>
      </w:r>
      <w:r>
        <w:rPr>
          <w:rFonts w:ascii="IFAO-Grec Unicode" w:hAnsi="IFAO-Grec Unicode" w:hint="default"/>
          <w:rtl w:val="0"/>
          <w:lang w:val="de-DE"/>
        </w:rPr>
        <w:t>“</w:t>
      </w:r>
      <w:r>
        <w:rPr>
          <w:rFonts w:ascii="IFAO-Grec Unicode" w:hAnsi="IFAO-Grec Unicode"/>
          <w:rtl w:val="0"/>
          <w:lang w:val="de-DE"/>
        </w:rPr>
        <w:t xml:space="preserve">, das in </w:t>
      </w:r>
      <w:r>
        <w:rPr>
          <w:rStyle w:val="Hyperlink.2"/>
        </w:rPr>
        <w:fldChar w:fldCharType="begin" w:fldLock="0"/>
      </w:r>
      <w:r>
        <w:rPr>
          <w:rStyle w:val="Hyperlink.2"/>
        </w:rPr>
        <w:instrText xml:space="preserve"> HYPERLINK "https://papyri.info/ddbdp/p.bingen%3B%3B130"</w:instrText>
      </w:r>
      <w:r>
        <w:rPr>
          <w:rStyle w:val="Hyperlink.2"/>
        </w:rPr>
        <w:fldChar w:fldCharType="separate" w:fldLock="0"/>
      </w:r>
      <w:r>
        <w:rPr>
          <w:rStyle w:val="Hyperlink.2"/>
          <w:rtl w:val="0"/>
          <w:lang w:val="de-DE"/>
        </w:rPr>
        <w:t>P.Bingen 130</w:t>
      </w:r>
      <w:r>
        <w:rPr/>
        <w:fldChar w:fldCharType="end" w:fldLock="0"/>
      </w:r>
      <w:r>
        <w:rPr>
          <w:rFonts w:ascii="IFAO-Grec Unicode" w:hAnsi="IFAO-Grec Unicode"/>
          <w:rtl w:val="0"/>
          <w:lang w:val="de-DE"/>
        </w:rPr>
        <w:t xml:space="preserve">.7 mit </w:t>
      </w:r>
      <w:r>
        <w:rPr>
          <w:rFonts w:ascii="IFAO-Grec Unicode" w:hAnsi="IFAO-Grec Unicode" w:hint="default"/>
          <w:rtl w:val="0"/>
        </w:rPr>
        <w:t>χρηστηρίων</w:t>
      </w:r>
      <w:r>
        <w:rPr>
          <w:rFonts w:ascii="IFAO-Grec Unicode" w:hAnsi="IFAO-Grec Unicode"/>
          <w:rtl w:val="0"/>
          <w:lang w:val="de-DE"/>
        </w:rPr>
        <w:t xml:space="preserve"> verbunden ist. Der geringe Platz bis zur folgenden Oberl</w:t>
      </w:r>
      <w:r>
        <w:rPr>
          <w:rFonts w:ascii="IFAO-Grec Unicode" w:hAnsi="IFAO-Grec Unicode" w:hint="default"/>
          <w:rtl w:val="0"/>
          <w:lang w:val="de-DE"/>
        </w:rPr>
        <w:t>ä</w:t>
      </w:r>
      <w:r>
        <w:rPr>
          <w:rFonts w:ascii="IFAO-Grec Unicode" w:hAnsi="IFAO-Grec Unicode"/>
          <w:rtl w:val="0"/>
          <w:lang w:val="de-DE"/>
        </w:rPr>
        <w:t xml:space="preserve">nge ist bei dieser Lesung aber problematisch. </w:t>
      </w:r>
    </w:p>
    <w:p>
      <w:pPr>
        <w:pStyle w:val="Body"/>
        <w:jc w:val="both"/>
        <w:rPr>
          <w:rFonts w:ascii="IFAO-Grec Unicode" w:cs="IFAO-Grec Unicode" w:hAnsi="IFAO-Grec Unicode" w:eastAsia="IFAO-Grec Unicode"/>
          <w:lang w:val="de-DE"/>
        </w:rPr>
      </w:pPr>
    </w:p>
    <w:p>
      <w:pPr>
        <w:pStyle w:val="Body"/>
        <w:jc w:val="both"/>
        <w:rPr>
          <w:outline w:val="0"/>
          <w:color w:val="d9d9d9"/>
          <w:u w:color="d9d9d9"/>
          <w14:textFill>
            <w14:solidFill>
              <w14:srgbClr w14:val="D9D9D9"/>
            </w14:solidFill>
          </w14:textFill>
        </w:rPr>
      </w:pPr>
    </w:p>
    <w:p>
      <w:pPr>
        <w:pStyle w:val="Body"/>
        <w:jc w:val="both"/>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#bibliography</w:t>
      </w: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"https://papyri.info/biblio/16854"</w:instrText>
      </w:r>
      <w:r>
        <w:rPr>
          <w:rStyle w:val="Hyperlink.3"/>
        </w:rPr>
        <w:fldChar w:fldCharType="separate" w:fldLock="0"/>
      </w:r>
      <w:r>
        <w:rPr>
          <w:rStyle w:val="Hyperlink.3"/>
          <w:rtl w:val="0"/>
          <w:lang w:val="en-US"/>
        </w:rPr>
        <w:t>Alston, R. (2002)</w:t>
      </w:r>
      <w:r>
        <w:rPr/>
        <w:fldChar w:fldCharType="end" w:fldLock="0"/>
      </w:r>
      <w:r>
        <w:rPr>
          <w:rFonts w:ascii="IFAO-Grec Unicode" w:hAnsi="IFAO-Grec Unicode"/>
          <w:rtl w:val="0"/>
          <w:lang w:val="en-US"/>
        </w:rPr>
        <w:t xml:space="preserve"> The City in Roman and Byzantine Egypt. London.</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"https://papyri.info/biblio/21244"</w:instrText>
      </w:r>
      <w:r>
        <w:rPr>
          <w:rStyle w:val="Hyperlink.3"/>
        </w:rPr>
        <w:fldChar w:fldCharType="separate" w:fldLock="0"/>
      </w:r>
      <w:r>
        <w:rPr>
          <w:rStyle w:val="Hyperlink.3"/>
          <w:rtl w:val="0"/>
          <w:lang w:val="en-US"/>
        </w:rPr>
        <w:t>Daniel, R.W. (2010)</w:t>
      </w:r>
      <w:r>
        <w:rPr/>
        <w:fldChar w:fldCharType="end" w:fldLock="0"/>
      </w:r>
      <w:r>
        <w:rPr>
          <w:rFonts w:ascii="IFAO-Grec Unicode" w:hAnsi="IFAO-Grec Unicode"/>
          <w:rtl w:val="0"/>
          <w:lang w:val="en-US"/>
        </w:rPr>
        <w:t xml:space="preserve"> Architectural Orientation in the Papyri (Papyrologica Coloniensia 34). Paderborn.</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"https://papyri.info/biblio/69093"</w:instrText>
      </w:r>
      <w:r>
        <w:rPr>
          <w:rStyle w:val="Hyperlink.3"/>
        </w:rPr>
        <w:fldChar w:fldCharType="separate" w:fldLock="0"/>
      </w:r>
      <w:r>
        <w:rPr>
          <w:rStyle w:val="Hyperlink.3"/>
          <w:rtl w:val="0"/>
          <w:lang w:val="en-US"/>
        </w:rPr>
        <w:t>Gonis, N. (2000)</w:t>
      </w:r>
      <w:r>
        <w:rPr/>
        <w:fldChar w:fldCharType="end" w:fldLock="0"/>
      </w:r>
      <w:r>
        <w:rPr>
          <w:rFonts w:ascii="IFAO-Grec Unicode" w:hAnsi="IFAO-Grec Unicode" w:hint="default"/>
          <w:rtl w:val="0"/>
          <w:lang w:val="en-US"/>
        </w:rPr>
        <w:t xml:space="preserve"> „</w:t>
      </w:r>
      <w:r>
        <w:rPr>
          <w:rFonts w:ascii="IFAO-Grec Unicode" w:hAnsi="IFAO-Grec Unicode"/>
          <w:rtl w:val="0"/>
          <w:lang w:val="en-US"/>
        </w:rPr>
        <w:t>P. Oxy. XVI 1964: A Lease of a Room from Byzantine Oxyrhynchus</w:t>
      </w:r>
      <w:r>
        <w:rPr>
          <w:rFonts w:ascii="IFAO-Grec Unicode" w:hAnsi="IFAO-Grec Unicode" w:hint="default"/>
          <w:rtl w:val="0"/>
          <w:lang w:val="en-US"/>
        </w:rPr>
        <w:t>“ </w:t>
      </w:r>
      <w:r>
        <w:rPr>
          <w:rFonts w:ascii="IFAO-Grec Unicode" w:hAnsi="IFAO-Grec Unicode"/>
          <w:rtl w:val="0"/>
          <w:lang w:val="en-US"/>
        </w:rPr>
        <w:t>ZPE 132: 189</w:t>
      </w:r>
      <w:r>
        <w:rPr>
          <w:rFonts w:ascii="IFAO-Grec Unicode" w:hAnsi="IFAO-Grec Unicode" w:hint="default"/>
          <w:rtl w:val="0"/>
          <w:lang w:val="en-US"/>
        </w:rPr>
        <w:t>–</w:t>
      </w:r>
      <w:r>
        <w:rPr>
          <w:rFonts w:ascii="IFAO-Grec Unicode" w:hAnsi="IFAO-Grec Unicode"/>
          <w:rtl w:val="0"/>
          <w:lang w:val="en-US"/>
        </w:rPr>
        <w:t>192.</w:t>
      </w:r>
    </w:p>
    <w:p>
      <w:pPr>
        <w:pStyle w:val="Body"/>
        <w:jc w:val="both"/>
        <w:rPr>
          <w:lang w:val="en-US"/>
        </w:rPr>
      </w:pPr>
    </w:p>
    <w:p>
      <w:pPr>
        <w:pStyle w:val="Body"/>
        <w:jc w:val="both"/>
        <w:rPr>
          <w:rFonts w:ascii="IFAO-Grec Unicode" w:cs="IFAO-Grec Unicode" w:hAnsi="IFAO-Grec Unicode" w:eastAsia="IFAO-Grec Unicode"/>
        </w:rPr>
      </w:pPr>
      <w:r>
        <w:rPr>
          <w:rStyle w:val="Hyperlink.4"/>
        </w:rPr>
        <w:fldChar w:fldCharType="begin" w:fldLock="0"/>
      </w:r>
      <w:r>
        <w:rPr>
          <w:rStyle w:val="Hyperlink.4"/>
        </w:rPr>
        <w:instrText xml:space="preserve"> HYPERLINK "https://papyri.info/biblio/10230"</w:instrText>
      </w:r>
      <w:r>
        <w:rPr>
          <w:rStyle w:val="Hyperlink.4"/>
        </w:rPr>
        <w:fldChar w:fldCharType="separate" w:fldLock="0"/>
      </w:r>
      <w:r>
        <w:rPr>
          <w:rStyle w:val="Hyperlink.4"/>
          <w:rtl w:val="0"/>
          <w:lang w:val="fr-FR"/>
        </w:rPr>
        <w:t>Husson, G. (1983)</w:t>
      </w:r>
      <w:r>
        <w:rPr/>
        <w:fldChar w:fldCharType="end" w:fldLock="0"/>
      </w:r>
      <w:r>
        <w:rPr>
          <w:rFonts w:ascii="IFAO-Grec Unicode" w:hAnsi="IFAO-Grec Unicode"/>
          <w:rtl w:val="0"/>
          <w:lang w:val="fr-FR"/>
        </w:rPr>
        <w:t xml:space="preserve"> Oikia. Le vocabulaire de la maison priv</w:t>
      </w:r>
      <w:r>
        <w:rPr>
          <w:rFonts w:ascii="IFAO-Grec Unicode" w:hAnsi="IFAO-Grec Unicode" w:hint="default"/>
          <w:rtl w:val="0"/>
          <w:lang w:val="fr-FR"/>
        </w:rPr>
        <w:t>é</w:t>
      </w:r>
      <w:r>
        <w:rPr>
          <w:rFonts w:ascii="IFAO-Grec Unicode" w:hAnsi="IFAO-Grec Unicode"/>
          <w:rtl w:val="0"/>
          <w:lang w:val="fr-FR"/>
        </w:rPr>
        <w:t xml:space="preserve">e en </w:t>
      </w:r>
      <w:r>
        <w:rPr>
          <w:rFonts w:ascii="IFAO-Grec Unicode" w:hAnsi="IFAO-Grec Unicode" w:hint="default"/>
          <w:rtl w:val="0"/>
          <w:lang w:val="fr-FR"/>
        </w:rPr>
        <w:t>É</w:t>
      </w:r>
      <w:r>
        <w:rPr>
          <w:rFonts w:ascii="IFAO-Grec Unicode" w:hAnsi="IFAO-Grec Unicode"/>
          <w:rtl w:val="0"/>
          <w:lang w:val="fr-FR"/>
        </w:rPr>
        <w:t>gypte d'apr</w:t>
      </w:r>
      <w:r>
        <w:rPr>
          <w:rFonts w:ascii="IFAO-Grec Unicode" w:hAnsi="IFAO-Grec Unicode" w:hint="default"/>
          <w:rtl w:val="0"/>
          <w:lang w:val="fr-FR"/>
        </w:rPr>
        <w:t>è</w:t>
      </w:r>
      <w:r>
        <w:rPr>
          <w:rFonts w:ascii="IFAO-Grec Unicode" w:hAnsi="IFAO-Grec Unicode"/>
          <w:rtl w:val="0"/>
          <w:lang w:val="fr-FR"/>
        </w:rPr>
        <w:t xml:space="preserve">s les papyrus grecs. </w:t>
      </w:r>
      <w:r>
        <w:rPr>
          <w:rFonts w:ascii="IFAO-Grec Unicode" w:hAnsi="IFAO-Grec Unicode"/>
          <w:rtl w:val="0"/>
          <w:lang w:val="pt-PT"/>
        </w:rPr>
        <w:t>Paris.</w:t>
      </w:r>
    </w:p>
    <w:p>
      <w:pPr>
        <w:pStyle w:val="Body"/>
        <w:jc w:val="both"/>
      </w:pPr>
    </w:p>
    <w:p>
      <w:pPr>
        <w:pStyle w:val="Body"/>
        <w:jc w:val="both"/>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"https://papyri.info/biblio/72532"</w:instrText>
      </w:r>
      <w:r>
        <w:rPr>
          <w:rStyle w:val="Hyperlink.0"/>
        </w:rPr>
        <w:fldChar w:fldCharType="separate" w:fldLock="0"/>
      </w:r>
      <w:r>
        <w:rPr>
          <w:rStyle w:val="Hyperlink.0"/>
          <w:rtl w:val="0"/>
          <w:lang w:val="nl-NL"/>
        </w:rPr>
        <w:t>Kruit, N. and Worp, K.A. (2003)</w:t>
      </w:r>
      <w:r>
        <w:rPr/>
        <w:fldChar w:fldCharType="end" w:fldLock="0"/>
      </w:r>
      <w:r>
        <w:rPr>
          <w:rFonts w:ascii="IFAO-Grec Unicode" w:hAnsi="IFAO-Grec Unicode" w:hint="default"/>
          <w:rtl w:val="0"/>
          <w:lang w:val="de-DE"/>
        </w:rPr>
        <w:t xml:space="preserve"> „</w:t>
      </w:r>
      <w:r>
        <w:rPr>
          <w:rFonts w:ascii="IFAO-Grec Unicode" w:hAnsi="IFAO-Grec Unicode"/>
          <w:rtl w:val="0"/>
          <w:lang w:val="de-DE"/>
        </w:rPr>
        <w:t>Eine Hausmiete aus der Zeit des Kaisers Mauricius</w:t>
      </w:r>
      <w:r>
        <w:rPr>
          <w:rFonts w:ascii="IFAO-Grec Unicode" w:hAnsi="IFAO-Grec Unicode" w:hint="default"/>
          <w:rtl w:val="0"/>
          <w:lang w:val="de-DE"/>
        </w:rPr>
        <w:t>“ </w:t>
      </w:r>
      <w:r>
        <w:rPr>
          <w:rFonts w:ascii="IFAO-Grec Unicode" w:hAnsi="IFAO-Grec Unicode"/>
          <w:rtl w:val="0"/>
          <w:lang w:val="en-US"/>
        </w:rPr>
        <w:t>Tyche 18: 47</w:t>
      </w:r>
      <w:r>
        <w:rPr>
          <w:rFonts w:ascii="IFAO-Grec Unicode" w:hAnsi="IFAO-Grec Unicode" w:hint="default"/>
          <w:rtl w:val="0"/>
          <w:lang w:val="de-DE"/>
        </w:rPr>
        <w:t>–</w:t>
      </w:r>
      <w:r>
        <w:rPr>
          <w:rFonts w:ascii="IFAO-Grec Unicode" w:hAnsi="IFAO-Grec Unicode"/>
          <w:rtl w:val="0"/>
        </w:rPr>
        <w:t>53.</w:t>
      </w:r>
      <w:r>
        <w:rPr>
          <w:rFonts w:ascii="IFAO-Grec Unicode" w:hAnsi="IFAO-Grec Unicode" w:hint="default"/>
          <w:rtl w:val="0"/>
          <w:lang w:val="de-DE"/>
        </w:rPr>
        <w:t> </w:t>
      </w:r>
    </w:p>
    <w:p>
      <w:pPr>
        <w:pStyle w:val="Body"/>
        <w:jc w:val="both"/>
      </w:pPr>
    </w:p>
    <w:p>
      <w:pPr>
        <w:pStyle w:val="Body"/>
        <w:jc w:val="both"/>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"https://papyri.info/biblio/10864"</w:instrText>
      </w:r>
      <w:r>
        <w:rPr>
          <w:rStyle w:val="Hyperlink.0"/>
        </w:rPr>
        <w:fldChar w:fldCharType="separate" w:fldLock="0"/>
      </w:r>
      <w:r>
        <w:rPr>
          <w:rStyle w:val="Hyperlink.0"/>
          <w:rtl w:val="0"/>
        </w:rPr>
        <w:t>M</w:t>
      </w:r>
      <w:r>
        <w:rPr>
          <w:rStyle w:val="Hyperlink.2"/>
          <w:rtl w:val="0"/>
          <w:lang w:val="de-DE"/>
        </w:rPr>
        <w:t>ü</w:t>
      </w:r>
      <w:r>
        <w:rPr>
          <w:rStyle w:val="Hyperlink.0"/>
          <w:rtl w:val="0"/>
        </w:rPr>
        <w:t>ller, H. (1985)</w:t>
      </w:r>
      <w:r>
        <w:rPr/>
        <w:fldChar w:fldCharType="end" w:fldLock="0"/>
      </w:r>
      <w:r>
        <w:rPr>
          <w:rFonts w:ascii="IFAO-Grec Unicode" w:hAnsi="IFAO-Grec Unicode"/>
          <w:rtl w:val="0"/>
          <w:lang w:val="de-DE"/>
        </w:rPr>
        <w:t xml:space="preserve"> Untersuchungen zur "misthosis" von Geb</w:t>
      </w:r>
      <w:r>
        <w:rPr>
          <w:rFonts w:ascii="IFAO-Grec Unicode" w:hAnsi="IFAO-Grec Unicode" w:hint="default"/>
          <w:rtl w:val="0"/>
          <w:lang w:val="de-DE"/>
        </w:rPr>
        <w:t>ä</w:t>
      </w:r>
      <w:r>
        <w:rPr>
          <w:rFonts w:ascii="IFAO-Grec Unicode" w:hAnsi="IFAO-Grec Unicode"/>
          <w:rtl w:val="0"/>
          <w:lang w:val="de-DE"/>
        </w:rPr>
        <w:t>uden im Recht der gr</w:t>
      </w:r>
      <w:r>
        <w:rPr>
          <w:rFonts w:ascii="IFAO-Grec Unicode" w:hAnsi="IFAO-Grec Unicode" w:hint="default"/>
          <w:rtl w:val="0"/>
          <w:lang w:val="de-DE"/>
        </w:rPr>
        <w:t>ä</w:t>
      </w:r>
      <w:r>
        <w:rPr>
          <w:rFonts w:ascii="IFAO-Grec Unicode" w:hAnsi="IFAO-Grec Unicode"/>
          <w:rtl w:val="0"/>
        </w:rPr>
        <w:t>ko-</w:t>
      </w:r>
      <w:r>
        <w:rPr>
          <w:rFonts w:ascii="IFAO-Grec Unicode" w:hAnsi="IFAO-Grec Unicode" w:hint="default"/>
          <w:rtl w:val="0"/>
          <w:lang w:val="de-DE"/>
        </w:rPr>
        <w:t>ä</w:t>
      </w:r>
      <w:r>
        <w:rPr>
          <w:rFonts w:ascii="IFAO-Grec Unicode" w:hAnsi="IFAO-Grec Unicode"/>
          <w:rtl w:val="0"/>
          <w:lang w:val="de-DE"/>
        </w:rPr>
        <w:t xml:space="preserve">gyptischen Papyri (Erlanger Juristische Abhandlungen 33). </w:t>
      </w:r>
      <w:r>
        <w:rPr>
          <w:rFonts w:ascii="IFAO-Grec Unicode" w:hAnsi="IFAO-Grec Unicode"/>
          <w:rtl w:val="0"/>
          <w:lang w:val="en-US"/>
        </w:rPr>
        <w:t>K</w:t>
      </w:r>
      <w:r>
        <w:rPr>
          <w:rFonts w:ascii="IFAO-Grec Unicode" w:hAnsi="IFAO-Grec Unicode" w:hint="default"/>
          <w:rtl w:val="0"/>
          <w:lang w:val="en-US"/>
        </w:rPr>
        <w:t>ö</w:t>
      </w:r>
      <w:r>
        <w:rPr>
          <w:rFonts w:ascii="IFAO-Grec Unicode" w:hAnsi="IFAO-Grec Unicode"/>
          <w:rtl w:val="0"/>
          <w:lang w:val="en-US"/>
        </w:rPr>
        <w:t>ln et al.</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"https://papyri.info/biblio/67817"</w:instrText>
      </w:r>
      <w:r>
        <w:rPr>
          <w:rStyle w:val="Hyperlink.3"/>
        </w:rPr>
        <w:fldChar w:fldCharType="separate" w:fldLock="0"/>
      </w:r>
      <w:r>
        <w:rPr>
          <w:rStyle w:val="Hyperlink.3"/>
          <w:rtl w:val="0"/>
          <w:lang w:val="en-US"/>
        </w:rPr>
        <w:t>Saradi, H. (1998)</w:t>
      </w:r>
      <w:r>
        <w:rPr/>
        <w:fldChar w:fldCharType="end" w:fldLock="0"/>
      </w:r>
      <w:r>
        <w:rPr>
          <w:rFonts w:ascii="IFAO-Grec Unicode" w:hAnsi="IFAO-Grec Unicode" w:hint="default"/>
          <w:rtl w:val="0"/>
          <w:lang w:val="en-US"/>
        </w:rPr>
        <w:t xml:space="preserve"> „</w:t>
      </w:r>
      <w:r>
        <w:rPr>
          <w:rFonts w:ascii="IFAO-Grec Unicode" w:hAnsi="IFAO-Grec Unicode"/>
          <w:rtl w:val="0"/>
          <w:lang w:val="en-US"/>
        </w:rPr>
        <w:t>Privatization and Subdivision in the Early Byzantine Centuries. Social and Cultural Implications</w:t>
      </w:r>
      <w:r>
        <w:rPr>
          <w:rFonts w:ascii="IFAO-Grec Unicode" w:hAnsi="IFAO-Grec Unicode" w:hint="default"/>
          <w:rtl w:val="0"/>
          <w:lang w:val="en-US"/>
        </w:rPr>
        <w:t xml:space="preserve">“ </w:t>
      </w:r>
      <w:r>
        <w:rPr>
          <w:rFonts w:ascii="IFAO-Grec Unicode" w:hAnsi="IFAO-Grec Unicode"/>
          <w:rtl w:val="0"/>
          <w:lang w:val="en-US"/>
        </w:rPr>
        <w:t>BASP 35: 30</w:t>
      </w:r>
      <w:r>
        <w:rPr>
          <w:rFonts w:ascii="IFAO-Grec Unicode" w:hAnsi="IFAO-Grec Unicode" w:hint="default"/>
          <w:rtl w:val="0"/>
          <w:lang w:val="en-US"/>
        </w:rPr>
        <w:t>–</w:t>
      </w:r>
      <w:r>
        <w:rPr>
          <w:rFonts w:ascii="IFAO-Grec Unicode" w:hAnsi="IFAO-Grec Unicode"/>
          <w:rtl w:val="0"/>
          <w:lang w:val="en-US"/>
        </w:rPr>
        <w:t>43.</w:t>
      </w:r>
    </w:p>
    <w:p>
      <w:pPr>
        <w:pStyle w:val="Body"/>
        <w:jc w:val="both"/>
        <w:rPr>
          <w:lang w:val="en-US"/>
        </w:rPr>
      </w:pPr>
    </w:p>
    <w:p>
      <w:pPr>
        <w:pStyle w:val="Body"/>
        <w:jc w:val="both"/>
        <w:rPr>
          <w:rFonts w:ascii="IFAO-Grec Unicode" w:cs="IFAO-Grec Unicode" w:hAnsi="IFAO-Grec Unicode" w:eastAsia="IFAO-Grec Unicode"/>
        </w:rPr>
      </w:pPr>
      <w:r>
        <w:rPr>
          <w:rStyle w:val="Link"/>
        </w:rPr>
        <w:fldChar w:fldCharType="begin" w:fldLock="0"/>
      </w:r>
      <w:r>
        <w:rPr>
          <w:rStyle w:val="Link"/>
        </w:rPr>
        <w:instrText xml:space="preserve"> HYPERLINK "https://papyri.info/biblio/97229"</w:instrText>
      </w:r>
      <w:r>
        <w:rPr>
          <w:rStyle w:val="Link"/>
        </w:rPr>
        <w:fldChar w:fldCharType="separate" w:fldLock="0"/>
      </w:r>
      <w:r>
        <w:rPr>
          <w:rStyle w:val="Link"/>
          <w:rtl w:val="0"/>
          <w:lang w:val="en-US"/>
        </w:rPr>
        <w:t>Wessely, C. (1902)</w:t>
      </w:r>
      <w:r>
        <w:rPr/>
        <w:fldChar w:fldCharType="end" w:fldLock="0"/>
      </w:r>
      <w:r>
        <w:rPr>
          <w:rFonts w:ascii="IFAO-Grec Unicode" w:hAnsi="IFAO-Grec Unicode"/>
          <w:rtl w:val="0"/>
          <w:lang w:val="en-US"/>
        </w:rPr>
        <w:t xml:space="preserve"> Die Stadt Arsino</w:t>
      </w:r>
      <w:r>
        <w:rPr>
          <w:rFonts w:ascii="IFAO-Grec Unicode" w:hAnsi="IFAO-Grec Unicode" w:hint="default"/>
          <w:rtl w:val="0"/>
          <w:lang w:val="en-US"/>
        </w:rPr>
        <w:t xml:space="preserve">ë </w:t>
      </w:r>
      <w:r>
        <w:rPr>
          <w:rFonts w:ascii="IFAO-Grec Unicode" w:hAnsi="IFAO-Grec Unicode"/>
          <w:rtl w:val="0"/>
          <w:lang w:val="en-US"/>
        </w:rPr>
        <w:t>(Krokodilopolis) in griechischer Zeit. Wien.</w:t>
      </w:r>
    </w:p>
    <w:p>
      <w:pPr>
        <w:pStyle w:val="Body"/>
        <w:jc w:val="both"/>
        <w:rPr>
          <w:lang w:val="en-US"/>
        </w:rPr>
      </w:pPr>
    </w:p>
    <w:p>
      <w:pPr>
        <w:pStyle w:val="Body"/>
        <w:jc w:val="both"/>
      </w:pPr>
      <w:r>
        <w:rPr>
          <w:rStyle w:val="Hyperlink.3"/>
        </w:rPr>
        <w:fldChar w:fldCharType="begin" w:fldLock="0"/>
      </w:r>
      <w:r>
        <w:rPr>
          <w:rStyle w:val="Hyperlink.3"/>
        </w:rPr>
        <w:instrText xml:space="preserve"> HYPERLINK "https://papyri.info/biblio/73739"</w:instrText>
      </w:r>
      <w:r>
        <w:rPr>
          <w:rStyle w:val="Hyperlink.3"/>
        </w:rPr>
        <w:fldChar w:fldCharType="separate" w:fldLock="0"/>
      </w:r>
      <w:r>
        <w:rPr>
          <w:rStyle w:val="Hyperlink.3"/>
          <w:rtl w:val="0"/>
          <w:lang w:val="en-US"/>
        </w:rPr>
        <w:t>Worp, K.A. (2004)</w:t>
      </w:r>
      <w:r>
        <w:rPr/>
        <w:fldChar w:fldCharType="end" w:fldLock="0"/>
      </w:r>
      <w:r>
        <w:rPr>
          <w:rFonts w:ascii="IFAO-Grec Unicode" w:hAnsi="IFAO-Grec Unicode" w:hint="default"/>
          <w:rtl w:val="0"/>
          <w:lang w:val="en-US"/>
        </w:rPr>
        <w:t xml:space="preserve"> „</w:t>
      </w:r>
      <w:r>
        <w:rPr>
          <w:rFonts w:ascii="IFAO-Grec Unicode" w:hAnsi="IFAO-Grec Unicode"/>
          <w:rtl w:val="0"/>
          <w:lang w:val="en-US"/>
        </w:rPr>
        <w:t>Town Quarters in Greek, Roman, Byzantine and Early Arab Egypt</w:t>
      </w:r>
      <w:r>
        <w:rPr>
          <w:rFonts w:ascii="IFAO-Grec Unicode" w:hAnsi="IFAO-Grec Unicode" w:hint="default"/>
          <w:rtl w:val="0"/>
          <w:lang w:val="en-US"/>
        </w:rPr>
        <w:t xml:space="preserve">” </w:t>
      </w:r>
      <w:r>
        <w:rPr>
          <w:rFonts w:ascii="IFAO-Grec Unicode" w:hAnsi="IFAO-Grec Unicode"/>
          <w:rtl w:val="0"/>
          <w:lang w:val="en-US"/>
        </w:rPr>
        <w:t>in P.M. Sijpesteijn und L. Sundelin (Hrsg.), Papyrology and the History of Early Islamic Egypt (2004). Leiden: 227</w:t>
      </w:r>
      <w:r>
        <w:rPr>
          <w:rFonts w:ascii="IFAO-Grec Unicode" w:hAnsi="IFAO-Grec Unicode" w:hint="default"/>
          <w:rtl w:val="0"/>
          <w:lang w:val="en-US"/>
        </w:rPr>
        <w:t>–</w:t>
      </w:r>
      <w:r>
        <w:rPr>
          <w:rFonts w:ascii="IFAO-Grec Unicode" w:hAnsi="IFAO-Grec Unicode"/>
          <w:rtl w:val="0"/>
          <w:lang w:val="en-US"/>
        </w:rPr>
        <w:t>248.</w:t>
      </w:r>
      <w:r/>
    </w:p>
    <w:sectPr>
      <w:headerReference w:type="default" r:id="rId4"/>
      <w:headerReference w:type="first" r:id="rId5"/>
      <w:footerReference w:type="default" r:id="rId6"/>
      <w:footerReference w:type="first" r:id="rId7"/>
      <w:pgSz w:w="11900" w:h="16840" w:orient="portrait"/>
      <w:pgMar w:top="1797" w:right="1440" w:bottom="1797"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cs="Arial Unicode MS" w:eastAsia="Arial Unicode MS"/>
          <w:rtl w:val="0"/>
          <w:lang w:val="de-DE"/>
        </w:rPr>
        <w:t xml:space="preserve">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Fonts w:cs="Arial Unicode MS" w:eastAsia="Arial Unicode MS"/>
          <w:rtl w:val="0"/>
        </w:rPr>
        <w:t>Daniel 2010</w:t>
      </w:r>
      <w:r>
        <w:rPr/>
        <w:fldChar w:fldCharType="end" w:fldLock="0"/>
      </w:r>
      <w:r>
        <w:rPr>
          <w:rFonts w:ascii="IFAO-Grec Unicode" w:hAnsi="IFAO-Grec Unicode"/>
          <w:rtl w:val="0"/>
          <w:lang w:val="de-DE"/>
        </w:rPr>
        <w:t>: 56</w:t>
      </w:r>
      <w:r>
        <w:rPr>
          <w:rFonts w:ascii="IFAO-Grec Unicode" w:hAnsi="IFAO-Grec Unicode" w:hint="default"/>
          <w:rtl w:val="0"/>
          <w:lang w:val="de-DE"/>
        </w:rPr>
        <w:t>–</w:t>
      </w:r>
      <w:r>
        <w:rPr>
          <w:rFonts w:ascii="IFAO-Grec Unicode" w:hAnsi="IFAO-Grec Unicode"/>
          <w:rtl w:val="0"/>
          <w:lang w:val="de-DE"/>
        </w:rPr>
        <w:t>63 listet 22 bekannte Mietvertr</w:t>
      </w:r>
      <w:r>
        <w:rPr>
          <w:rFonts w:ascii="IFAO-Grec Unicode" w:hAnsi="IFAO-Grec Unicode" w:hint="default"/>
          <w:rtl w:val="0"/>
          <w:lang w:val="de-DE"/>
        </w:rPr>
        <w:t>ä</w:t>
      </w:r>
      <w:r>
        <w:rPr>
          <w:rFonts w:ascii="IFAO-Grec Unicode" w:hAnsi="IFAO-Grec Unicode"/>
          <w:rtl w:val="0"/>
          <w:lang w:val="de-DE"/>
        </w:rPr>
        <w:t>ge aus Arsinoe in byzantinischer Zeit</w:t>
      </w:r>
      <w:r>
        <w:rPr>
          <w:rFonts w:cs="Arial Unicode MS" w:eastAsia="Arial Unicode MS"/>
          <w:rtl w:val="0"/>
          <w:lang w:val="de-DE"/>
        </w:rPr>
        <w:t xml:space="preserve"> Fr</w:t>
      </w:r>
      <w:r>
        <w:rPr>
          <w:rFonts w:cs="Arial Unicode MS" w:eastAsia="Arial Unicode MS" w:hint="default"/>
          <w:rtl w:val="0"/>
          <w:lang w:val="de-DE"/>
        </w:rPr>
        <w:t>ü</w:t>
      </w:r>
      <w:r>
        <w:rPr>
          <w:rFonts w:cs="Arial Unicode MS" w:eastAsia="Arial Unicode MS"/>
          <w:rtl w:val="0"/>
          <w:lang w:val="de-DE"/>
        </w:rPr>
        <w:t>here Auflistungen der byzantinischen Mietvertr</w:t>
      </w:r>
      <w:r>
        <w:rPr>
          <w:rFonts w:cs="Arial Unicode MS" w:eastAsia="Arial Unicode MS" w:hint="default"/>
          <w:rtl w:val="0"/>
          <w:lang w:val="de-DE"/>
        </w:rPr>
        <w:t>ä</w:t>
      </w:r>
      <w:r>
        <w:rPr>
          <w:rFonts w:cs="Arial Unicode MS" w:eastAsia="Arial Unicode MS"/>
          <w:rtl w:val="0"/>
          <w:lang w:val="de-DE"/>
        </w:rPr>
        <w:t xml:space="preserve">ge finden sich in der detailierten Studie zur Misthosis von </w:t>
      </w:r>
      <w:r>
        <w:rPr>
          <w:rStyle w:val="Link"/>
        </w:rPr>
        <w:fldChar w:fldCharType="begin" w:fldLock="0"/>
      </w:r>
      <w:r>
        <w:rPr>
          <w:rStyle w:val="Link"/>
        </w:rPr>
        <w:instrText xml:space="preserve"> HYPERLINK "https://papyri.info/biblio/10864"</w:instrText>
      </w:r>
      <w:r>
        <w:rPr>
          <w:rStyle w:val="Link"/>
        </w:rPr>
        <w:fldChar w:fldCharType="separate" w:fldLock="0"/>
      </w:r>
      <w:r>
        <w:rPr>
          <w:rStyle w:val="Link"/>
          <w:rFonts w:cs="Arial Unicode MS" w:eastAsia="Arial Unicode MS"/>
          <w:rtl w:val="0"/>
        </w:rPr>
        <w:t>M</w:t>
      </w:r>
      <w:r>
        <w:rPr>
          <w:rStyle w:val="Link"/>
          <w:rFonts w:cs="Arial Unicode MS" w:eastAsia="Arial Unicode MS" w:hint="default"/>
          <w:rtl w:val="0"/>
        </w:rPr>
        <w:t>ü</w:t>
      </w:r>
      <w:r>
        <w:rPr>
          <w:rStyle w:val="Link"/>
          <w:rFonts w:cs="Arial Unicode MS" w:eastAsia="Arial Unicode MS"/>
          <w:rtl w:val="0"/>
        </w:rPr>
        <w:t>ller 1985</w:t>
      </w:r>
      <w:r>
        <w:rPr/>
        <w:fldChar w:fldCharType="end" w:fldLock="0"/>
      </w:r>
      <w:r>
        <w:rPr>
          <w:rFonts w:cs="Arial Unicode MS" w:eastAsia="Arial Unicode MS"/>
          <w:rtl w:val="0"/>
          <w:lang w:val="de-DE"/>
        </w:rPr>
        <w:t>: 350</w:t>
      </w:r>
      <w:r>
        <w:rPr>
          <w:rFonts w:cs="Arial Unicode MS" w:eastAsia="Arial Unicode MS" w:hint="default"/>
          <w:rtl w:val="0"/>
          <w:lang w:val="de-DE"/>
        </w:rPr>
        <w:t>–</w:t>
      </w:r>
      <w:r>
        <w:rPr>
          <w:rFonts w:cs="Arial Unicode MS" w:eastAsia="Arial Unicode MS"/>
          <w:rtl w:val="0"/>
          <w:lang w:val="de-DE"/>
        </w:rPr>
        <w:t>361, erg</w:t>
      </w:r>
      <w:r>
        <w:rPr>
          <w:rFonts w:cs="Arial Unicode MS" w:eastAsia="Arial Unicode MS" w:hint="default"/>
          <w:rtl w:val="0"/>
          <w:lang w:val="de-DE"/>
        </w:rPr>
        <w:t>ä</w:t>
      </w:r>
      <w:r>
        <w:rPr>
          <w:rFonts w:cs="Arial Unicode MS" w:eastAsia="Arial Unicode MS"/>
          <w:rtl w:val="0"/>
          <w:lang w:val="de-DE"/>
        </w:rPr>
        <w:t xml:space="preserve">nzt durch </w:t>
      </w:r>
      <w:r>
        <w:rPr>
          <w:rStyle w:val="Link"/>
        </w:rPr>
        <w:fldChar w:fldCharType="begin" w:fldLock="0"/>
      </w:r>
      <w:r>
        <w:rPr>
          <w:rStyle w:val="Link"/>
        </w:rPr>
        <w:instrText xml:space="preserve"> HYPERLINK "https://papyri.info/biblio/69093"</w:instrText>
      </w:r>
      <w:r>
        <w:rPr>
          <w:rStyle w:val="Link"/>
        </w:rPr>
        <w:fldChar w:fldCharType="separate" w:fldLock="0"/>
      </w:r>
      <w:r>
        <w:rPr>
          <w:rStyle w:val="Link"/>
          <w:rFonts w:cs="Arial Unicode MS" w:eastAsia="Arial Unicode MS"/>
          <w:rtl w:val="0"/>
        </w:rPr>
        <w:t>Gonis 2000</w:t>
      </w:r>
      <w:r>
        <w:rPr/>
        <w:fldChar w:fldCharType="end" w:fldLock="0"/>
      </w:r>
      <w:r>
        <w:rPr>
          <w:rFonts w:cs="Arial Unicode MS" w:eastAsia="Arial Unicode MS"/>
          <w:rtl w:val="0"/>
          <w:lang w:val="de-DE"/>
        </w:rPr>
        <w:t>: 191</w:t>
      </w:r>
      <w:r>
        <w:rPr>
          <w:rFonts w:cs="Arial Unicode MS" w:eastAsia="Arial Unicode MS" w:hint="default"/>
          <w:rtl w:val="0"/>
          <w:lang w:val="de-DE"/>
        </w:rPr>
        <w:t>–</w:t>
      </w:r>
      <w:r>
        <w:rPr>
          <w:rFonts w:cs="Arial Unicode MS" w:eastAsia="Arial Unicode MS"/>
          <w:rtl w:val="0"/>
          <w:lang w:val="de-DE"/>
        </w:rPr>
        <w:t xml:space="preserve">192 und </w:t>
      </w:r>
      <w:r>
        <w:rPr>
          <w:rStyle w:val="Link"/>
        </w:rPr>
        <w:fldChar w:fldCharType="begin" w:fldLock="0"/>
      </w:r>
      <w:r>
        <w:rPr>
          <w:rStyle w:val="Link"/>
        </w:rPr>
        <w:instrText xml:space="preserve"> HYPERLINK "https://papyri.info/biblio/72532"</w:instrText>
      </w:r>
      <w:r>
        <w:rPr>
          <w:rStyle w:val="Link"/>
        </w:rPr>
        <w:fldChar w:fldCharType="separate" w:fldLock="0"/>
      </w:r>
      <w:r>
        <w:rPr>
          <w:rStyle w:val="Link"/>
          <w:rFonts w:cs="Arial Unicode MS" w:eastAsia="Arial Unicode MS"/>
          <w:rtl w:val="0"/>
        </w:rPr>
        <w:t>Kruit and Worp 2003</w:t>
      </w:r>
      <w:r>
        <w:rPr/>
        <w:fldChar w:fldCharType="end" w:fldLock="0"/>
      </w:r>
      <w:r>
        <w:rPr>
          <w:rFonts w:cs="Arial Unicode MS" w:eastAsia="Arial Unicode MS"/>
          <w:rtl w:val="0"/>
          <w:lang w:val="de-DE"/>
        </w:rPr>
        <w:t>: 50.</w:t>
      </w:r>
    </w:p>
  </w:footnote>
  <w:footnote w:id="2">
    <w:p>
      <w:pPr>
        <w:pStyle w:val="footnote text"/>
      </w:pPr>
      <w:r>
        <w:rPr>
          <w:rFonts w:ascii="IFAO-Grec Unicode" w:cs="IFAO-Grec Unicode" w:hAnsi="IFAO-Grec Unicode" w:eastAsia="IFAO-Grec Unicode"/>
          <w:vertAlign w:val="superscript"/>
        </w:rPr>
        <w:footnoteRef/>
      </w:r>
      <w:r>
        <w:rPr>
          <w:rFonts w:cs="Arial Unicode MS" w:eastAsia="Arial Unicode MS"/>
          <w:rtl w:val="0"/>
          <w:lang w:val="de-DE"/>
        </w:rPr>
        <w:t xml:space="preserve"> Vgl. f</w:t>
      </w:r>
      <w:r>
        <w:rPr>
          <w:rFonts w:cs="Arial Unicode MS" w:eastAsia="Arial Unicode MS" w:hint="default"/>
          <w:rtl w:val="0"/>
          <w:lang w:val="de-DE"/>
        </w:rPr>
        <w:t>ü</w:t>
      </w:r>
      <w:r>
        <w:rPr>
          <w:rFonts w:cs="Arial Unicode MS" w:eastAsia="Arial Unicode MS"/>
          <w:rtl w:val="0"/>
          <w:lang w:val="de-DE"/>
        </w:rPr>
        <w:t>r die historischen Hintergr</w:t>
      </w:r>
      <w:r>
        <w:rPr>
          <w:rFonts w:cs="Arial Unicode MS" w:eastAsia="Arial Unicode MS" w:hint="default"/>
          <w:rtl w:val="0"/>
          <w:lang w:val="de-DE"/>
        </w:rPr>
        <w:t>ü</w:t>
      </w:r>
      <w:r>
        <w:rPr>
          <w:rFonts w:cs="Arial Unicode MS" w:eastAsia="Arial Unicode MS"/>
          <w:rtl w:val="0"/>
          <w:lang w:val="de-DE"/>
        </w:rPr>
        <w:t xml:space="preserve">nde der papyrologischen Evidenz </w:t>
      </w:r>
      <w:r>
        <w:rPr>
          <w:rStyle w:val="Link"/>
        </w:rPr>
        <w:fldChar w:fldCharType="begin" w:fldLock="0"/>
      </w:r>
      <w:r>
        <w:rPr>
          <w:rStyle w:val="Link"/>
        </w:rPr>
        <w:instrText xml:space="preserve"> HYPERLINK "https://papyri.info/biblio/67817"</w:instrText>
      </w:r>
      <w:r>
        <w:rPr>
          <w:rStyle w:val="Link"/>
        </w:rPr>
        <w:fldChar w:fldCharType="separate" w:fldLock="0"/>
      </w:r>
      <w:r>
        <w:rPr>
          <w:rStyle w:val="Link"/>
          <w:rFonts w:cs="Arial Unicode MS" w:eastAsia="Arial Unicode MS"/>
          <w:rtl w:val="0"/>
        </w:rPr>
        <w:t>Saradi 1998</w:t>
      </w:r>
      <w:r>
        <w:rPr/>
        <w:fldChar w:fldCharType="end" w:fldLock="0"/>
      </w:r>
      <w:r>
        <w:rPr>
          <w:rFonts w:cs="Arial Unicode MS" w:eastAsia="Arial Unicode MS"/>
          <w:rtl w:val="0"/>
          <w:lang w:val="de-DE"/>
        </w:rPr>
        <w:t>: 30</w:t>
      </w:r>
      <w:r>
        <w:rPr>
          <w:rFonts w:cs="Arial Unicode MS" w:eastAsia="Arial Unicode MS" w:hint="default"/>
          <w:rtl w:val="0"/>
          <w:lang w:val="de-DE"/>
        </w:rPr>
        <w:t>–</w:t>
      </w:r>
      <w:r>
        <w:rPr>
          <w:rFonts w:cs="Arial Unicode MS" w:eastAsia="Arial Unicode MS"/>
          <w:rtl w:val="0"/>
          <w:lang w:val="de-DE"/>
        </w:rPr>
        <w:t>43.</w:t>
      </w:r>
    </w:p>
  </w:footnote>
  <w:footnote w:id="3">
    <w:p>
      <w:pPr>
        <w:pStyle w:val="footnote text"/>
      </w:pPr>
      <w:r>
        <w:rPr>
          <w:rFonts w:ascii="IFAO-Grec Unicode" w:cs="IFAO-Grec Unicode" w:hAnsi="IFAO-Grec Unicode" w:eastAsia="IFAO-Grec Unicode"/>
          <w:vertAlign w:val="superscript"/>
        </w:rPr>
        <w:footnoteRef/>
      </w:r>
      <w:r>
        <w:rPr>
          <w:rFonts w:cs="Arial Unicode MS" w:eastAsia="Arial Unicode MS"/>
          <w:rtl w:val="0"/>
          <w:lang w:val="de-DE"/>
        </w:rPr>
        <w:t xml:space="preserve"> </w:t>
      </w:r>
      <w:r>
        <w:rPr>
          <w:rStyle w:val="Link"/>
        </w:rPr>
        <w:fldChar w:fldCharType="begin" w:fldLock="0"/>
      </w:r>
      <w:r>
        <w:rPr>
          <w:rStyle w:val="Link"/>
        </w:rPr>
        <w:instrText xml:space="preserve"> HYPERLINK "https://papyri.info/biblio/10230"</w:instrText>
      </w:r>
      <w:r>
        <w:rPr>
          <w:rStyle w:val="Link"/>
        </w:rPr>
        <w:fldChar w:fldCharType="separate" w:fldLock="0"/>
      </w:r>
      <w:r>
        <w:rPr>
          <w:rStyle w:val="Link"/>
          <w:rFonts w:cs="Arial Unicode MS" w:eastAsia="Arial Unicode MS"/>
          <w:rtl w:val="0"/>
        </w:rPr>
        <w:t>Husson 1983</w:t>
      </w:r>
      <w:r>
        <w:rPr/>
        <w:fldChar w:fldCharType="end" w:fldLock="0"/>
      </w:r>
      <w:r>
        <w:rPr>
          <w:rFonts w:cs="Arial Unicode MS" w:eastAsia="Arial Unicode MS"/>
          <w:rtl w:val="0"/>
          <w:lang w:val="de-DE"/>
        </w:rPr>
        <w:t>: 102.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67"/>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berschrift">
    <w:name w:val="†berschrift"/>
    <w:next w:val="†berschrift"/>
    <w:pPr>
      <w:keepNext w:val="0"/>
      <w:keepLines w:val="0"/>
      <w:pageBreakBefore w:val="0"/>
      <w:widowControl w:val="1"/>
      <w:shd w:val="clear" w:color="auto" w:fill="auto"/>
      <w:suppressAutoHyphens w:val="0"/>
      <w:bidi w:val="0"/>
      <w:spacing w:before="0" w:after="0" w:line="280" w:lineRule="exact"/>
      <w:ind w:left="0" w:right="0" w:firstLine="0"/>
      <w:jc w:val="center"/>
      <w:outlineLvl w:val="9"/>
    </w:pPr>
    <w:rPr>
      <w:rFonts w:ascii="Times Roman" w:cs="Arial Unicode MS" w:hAnsi="Times Roman" w:eastAsia="Arial Unicode MS"/>
      <w:b w:val="0"/>
      <w:bCs w:val="0"/>
      <w:i w:val="0"/>
      <w:iCs w:val="0"/>
      <w:smallCaps w:val="1"/>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IFAO-Grec Unicode" w:cs="IFAO-Grec Unicode" w:hAnsi="IFAO-Grec Unicode" w:eastAsia="IFAO-Grec Unicode"/>
    </w:rPr>
  </w:style>
  <w:style w:type="paragraph" w:styleId="Standa">
    <w:name w:val="Standa"/>
    <w:next w:val="Stand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Hyperlink.1">
    <w:name w:val="Hyperlink.1"/>
    <w:basedOn w:val="Link"/>
    <w:next w:val="Hyperlink.1"/>
    <w:rPr>
      <w:rFonts w:ascii="IFAO-Grec Unicode" w:cs="IFAO-Grec Unicode" w:hAnsi="IFAO-Grec Unicode" w:eastAsia="IFAO-Grec Unicode"/>
      <w:shd w:val="nil" w:color="auto" w:fill="auto"/>
      <w:lang w:val="en-US"/>
    </w:rPr>
  </w:style>
  <w:style w:type="character" w:styleId="Hyperlink.2">
    <w:name w:val="Hyperlink.2"/>
    <w:basedOn w:val="Link"/>
    <w:next w:val="Hyperlink.2"/>
    <w:rPr>
      <w:rFonts w:ascii="IFAO-Grec Unicode" w:cs="IFAO-Grec Unicode" w:hAnsi="IFAO-Grec Unicode" w:eastAsia="IFAO-Grec Unicode"/>
      <w:lang w:val="de-DE"/>
    </w:rPr>
  </w:style>
  <w:style w:type="character" w:styleId="Hyperlink.3">
    <w:name w:val="Hyperlink.3"/>
    <w:basedOn w:val="Link"/>
    <w:next w:val="Hyperlink.3"/>
    <w:rPr>
      <w:rFonts w:ascii="IFAO-Grec Unicode" w:cs="IFAO-Grec Unicode" w:hAnsi="IFAO-Grec Unicode" w:eastAsia="IFAO-Grec Unicode"/>
      <w:lang w:val="en-US"/>
    </w:rPr>
  </w:style>
  <w:style w:type="character" w:styleId="Hyperlink.4">
    <w:name w:val="Hyperlink.4"/>
    <w:basedOn w:val="Link"/>
    <w:next w:val="Hyperlink.4"/>
    <w:rPr>
      <w:rFonts w:ascii="IFAO-Grec Unicode" w:cs="IFAO-Grec Unicode" w:hAnsi="IFAO-Grec Unicode" w:eastAsia="IFAO-Grec Unicod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