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IFAO-Grec Unicode" w:cs="IFAO-Grec Unicode" w:hAnsi="IFAO-Grec Unicode" w:eastAsia="IFAO-Grec Unicode"/>
        </w:rPr>
      </w:pPr>
      <w:r>
        <w:rPr>
          <w:rFonts w:ascii="IFAO-Grec Unicode" w:hAnsi="IFAO-Grec Unicode"/>
          <w:rtl w:val="0"/>
          <w:lang w:val="de-DE"/>
        </w:rPr>
        <w:t>#articleTitle</w:t>
      </w:r>
    </w:p>
    <w:p>
      <w:pPr>
        <w:pStyle w:val="Body"/>
        <w:rPr>
          <w:rFonts w:ascii="IFAO-Grec Unicode" w:cs="IFAO-Grec Unicode" w:hAnsi="IFAO-Grec Unicode" w:eastAsia="IFAO-Grec Unicode"/>
          <w:b w:val="1"/>
          <w:bCs w:val="1"/>
        </w:rPr>
      </w:pPr>
      <w:r>
        <w:rPr>
          <w:rFonts w:ascii="IFAO-Grec Unicode" w:hAnsi="IFAO-Grec Unicode"/>
          <w:rtl w:val="0"/>
          <w:lang w:val="en-US"/>
        </w:rPr>
        <w:t>A Coptic Order for the Village Headmen of Tin (Girga)</w:t>
      </w:r>
    </w:p>
    <w:p>
      <w:pPr>
        <w:pStyle w:val="Body"/>
        <w:rPr>
          <w:rFonts w:ascii="IFAO-Grec Unicode" w:cs="IFAO-Grec Unicode" w:hAnsi="IFAO-Grec Unicode" w:eastAsia="IFAO-Grec Unicode"/>
          <w:b w:val="1"/>
          <w:bCs w:val="1"/>
        </w:rPr>
      </w:pP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IFAO-Grec Unicode" w:hAnsi="IFAO-Grec Unicode"/>
          <w:kern w:val="0"/>
          <w:sz w:val="24"/>
          <w:szCs w:val="24"/>
          <w:rtl w:val="0"/>
          <w:lang w:val="en-US"/>
        </w:rPr>
        <w:t>#author</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IFAO-Grec Unicode" w:hAnsi="IFAO-Grec Unicode"/>
          <w:kern w:val="0"/>
          <w:sz w:val="24"/>
          <w:szCs w:val="24"/>
          <w:rtl w:val="0"/>
          <w:lang w:val="de-DE"/>
        </w:rPr>
        <w:t>Blumell</w:t>
      </w:r>
      <w:r>
        <w:rPr>
          <w:rFonts w:ascii="IFAO-Grec Unicode" w:hAnsi="IFAO-Grec Unicode"/>
          <w:kern w:val="0"/>
          <w:sz w:val="24"/>
          <w:szCs w:val="24"/>
          <w:rtl w:val="0"/>
          <w:lang w:val="en-US"/>
        </w:rPr>
        <w:t xml:space="preserve">, </w:t>
      </w:r>
      <w:r>
        <w:rPr>
          <w:rFonts w:ascii="IFAO-Grec Unicode" w:hAnsi="IFAO-Grec Unicode"/>
          <w:kern w:val="0"/>
          <w:sz w:val="24"/>
          <w:szCs w:val="24"/>
          <w:rtl w:val="0"/>
          <w:lang w:val="de-DE"/>
        </w:rPr>
        <w:t>Lincoln</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IFAO-Grec Unicode" w:hAnsi="IFAO-Grec Unicode"/>
          <w:kern w:val="0"/>
          <w:sz w:val="24"/>
          <w:szCs w:val="24"/>
          <w:rtl w:val="0"/>
          <w:lang w:val="en-US"/>
        </w:rPr>
        <w:t>#affiliation</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IFAO-Grec Unicode" w:hAnsi="IFAO-Grec Unicode"/>
          <w:kern w:val="0"/>
          <w:sz w:val="24"/>
          <w:szCs w:val="24"/>
          <w:rtl w:val="0"/>
          <w:lang w:val="en-US"/>
        </w:rPr>
        <w:t>Brigham Young University</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IFAO-Grec Unicode" w:hAnsi="IFAO-Grec Unicode"/>
          <w:kern w:val="0"/>
          <w:sz w:val="24"/>
          <w:szCs w:val="24"/>
          <w:rtl w:val="0"/>
          <w:lang w:val="en-US"/>
        </w:rPr>
        <w:t>#email</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IFAO-Grec Unicode" w:cs="IFAO-Grec Unicode" w:hAnsi="IFAO-Grec Unicode" w:eastAsia="IFAO-Grec Unicode"/>
          <w:kern w:val="0"/>
          <w:sz w:val="24"/>
          <w:szCs w:val="24"/>
        </w:rPr>
      </w:pPr>
      <w:r>
        <w:rPr>
          <w:rFonts w:ascii="Times New Roman" w:hAnsi="Times New Roman"/>
          <w:kern w:val="2"/>
          <w:rtl w:val="0"/>
          <w:lang w:val="en-US"/>
        </w:rPr>
        <w:t>lincoln_blumell@byu.edu</w:t>
      </w:r>
    </w:p>
    <w:p>
      <w:pPr>
        <w:pStyle w:val="footnote 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line="276" w:lineRule="auto"/>
        <w:jc w:val="both"/>
        <w:rPr>
          <w:rFonts w:ascii="Times New Roman" w:cs="Times New Roman" w:hAnsi="Times New Roman" w:eastAsia="Times New Roman"/>
          <w:b w:val="1"/>
          <w:bCs w:val="1"/>
          <w:kern w:val="2"/>
        </w:rPr>
      </w:pPr>
    </w:p>
    <w:p>
      <w:pPr>
        <w:pStyle w:val="Body"/>
        <w:rPr>
          <w:rFonts w:ascii="IFAO-Grec Unicode" w:cs="IFAO-Grec Unicode" w:hAnsi="IFAO-Grec Unicode" w:eastAsia="IFAO-Grec Unicode"/>
        </w:rPr>
      </w:pPr>
      <w:r>
        <w:rPr>
          <w:rFonts w:ascii="IFAO-Grec Unicode" w:hAnsi="IFAO-Grec Unicode"/>
          <w:rtl w:val="0"/>
          <w:lang w:val="de-DE"/>
        </w:rPr>
        <w:t>#acknowledgement</w:t>
      </w:r>
    </w:p>
    <w:p>
      <w:pPr>
        <w:pStyle w:val="footnote text"/>
        <w:rPr>
          <w:rFonts w:ascii="IFAO-Grec Unicode" w:cs="IFAO-Grec Unicode" w:hAnsi="IFAO-Grec Unicode" w:eastAsia="IFAO-Grec Unicode"/>
          <w:sz w:val="24"/>
          <w:szCs w:val="24"/>
        </w:rPr>
      </w:pPr>
      <w:r>
        <w:rPr>
          <w:rFonts w:ascii="IFAO-Grec Unicode" w:hAnsi="IFAO-Grec Unicode"/>
          <w:sz w:val="24"/>
          <w:szCs w:val="24"/>
          <w:rtl w:val="0"/>
          <w:lang w:val="en-US"/>
        </w:rPr>
        <w:t xml:space="preserve">We want to thank the L. Tom Perry Special Collections staff at the Harold B. Lee Library, Brigham Young University, particularly Magie Kopp and Cindy Brightenburg, for facilitating our work on this ostracon. We also want to thank John Gee and Frederic Krueger for providing valuable feedback on an earlier edition of this ostracon. </w:t>
      </w:r>
    </w:p>
    <w:p>
      <w:pPr>
        <w:pStyle w:val="Body"/>
        <w:rPr>
          <w:rFonts w:ascii="IFAO-Grec Unicode" w:cs="IFAO-Grec Unicode" w:hAnsi="IFAO-Grec Unicode" w:eastAsia="IFAO-Grec Unicode"/>
        </w:rPr>
      </w:pP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#editionDDB</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de-DE"/>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Place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Tin (Girga)</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1981</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1911234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1911234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pylon.8.13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Pylon;8;13</w:t>
            </w:r>
          </w:p>
        </w:tc>
      </w:tr>
      <w:tr>
        <w:tblPrEx>
          <w:shd w:val="clear" w:color="auto" w:fill="cdd4e9"/>
        </w:tblPrEx>
        <w:trPr>
          <w:trHeight w:val="633"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after="160" w:line="259" w:lineRule="auto"/>
            </w:pPr>
            <w:r>
              <w:rPr>
                <w:rFonts w:ascii="Times New Roman" w:hAnsi="Times New Roman"/>
                <w:sz w:val="24"/>
                <w:szCs w:val="24"/>
                <w:rtl w:val="0"/>
                <w:lang w:val="en-US"/>
              </w:rPr>
              <w:t>A Coptic Order for the Village Headmen of Tin (Girga)</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720"/>
              <w:bottom w:type="dxa" w:w="0"/>
              <w:right w:type="dxa" w:w="0"/>
            </w:tcMar>
            <w:vAlign w:val="top"/>
          </w:tcPr>
          <w:p>
            <w:pPr>
              <w:pStyle w:val="Body"/>
              <w:ind w:left="720" w:hanging="720"/>
            </w:pPr>
            <w:r>
              <w:rPr>
                <w:rFonts w:ascii="IFAO-Grec Unicode" w:hAnsi="IFAO-Grec Unicode"/>
                <w:rtl w:val="0"/>
              </w:rPr>
              <w:t>VI</w:t>
            </w:r>
            <w:r>
              <w:rPr>
                <w:rFonts w:ascii="IFAO-Grec Unicode" w:hAnsi="IFAO-Grec Unicode" w:hint="default"/>
                <w:rtl w:val="0"/>
              </w:rPr>
              <w:t>–</w:t>
            </w:r>
            <w:r>
              <w:rPr>
                <w:rFonts w:ascii="IFAO-Grec Unicode" w:hAnsi="IFAO-Grec Unicode"/>
                <w:rtl w:val="0"/>
              </w:rPr>
              <w:t>VIII</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Inv. no. 67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Anordnung, Land, Zuweisung</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spacing w:after="160" w:line="259" w:lineRule="auto"/>
        <w:rPr>
          <w:rFonts w:ascii="Times New Roman" w:cs="Times New Roman" w:hAnsi="Times New Roman" w:eastAsia="Times New Roman"/>
          <w:sz w:val="22"/>
          <w:szCs w:val="22"/>
        </w:rPr>
      </w:pPr>
    </w:p>
    <w:p>
      <w:pPr>
        <w:pStyle w:val="Body"/>
        <w:spacing w:after="160" w:line="259" w:lineRule="auto"/>
        <w:rPr>
          <w:rFonts w:ascii="Calibri" w:cs="Calibri" w:hAnsi="Calibri" w:eastAsia="Calibri"/>
          <w:sz w:val="22"/>
          <w:szCs w:val="22"/>
        </w:rPr>
      </w:pPr>
    </w:p>
    <w:p>
      <w:pPr>
        <w:pStyle w:val="Body"/>
        <w:rPr>
          <w:rFonts w:ascii="IFAO-Grec Unicode" w:cs="IFAO-Grec Unicode" w:hAnsi="IFAO-Grec Unicode" w:eastAsia="IFAO-Grec Unicode"/>
        </w:rPr>
      </w:pPr>
    </w:p>
    <w:p>
      <w:pPr>
        <w:pStyle w:val="Body"/>
        <w:ind w:firstLine="720"/>
        <w:rPr>
          <w:rFonts w:ascii="IFAO-Grec Unicode" w:cs="IFAO-Grec Unicode" w:hAnsi="IFAO-Grec Unicode" w:eastAsia="IFAO-Grec Unicode"/>
        </w:rPr>
      </w:pPr>
      <w:r>
        <w:rPr>
          <w:rFonts w:ascii="IFAO-Grec Unicode" w:hAnsi="IFAO-Grec Unicode"/>
          <w:rtl w:val="0"/>
          <w:lang w:val="en-US"/>
        </w:rPr>
        <w:t>In 1981, Brigham Young University (BYU) acquired a small collection of papyri and ostraca through Aziz Atiya, Professor of Languages and History at the University of Utah.</w:t>
      </w:r>
      <w:r>
        <w:rPr>
          <w:rFonts w:ascii="IFAO-Grec Unicode" w:cs="IFAO-Grec Unicode" w:hAnsi="IFAO-Grec Unicode" w:eastAsia="IFAO-Grec Unicode"/>
          <w:vertAlign w:val="superscript"/>
        </w:rPr>
        <w:footnoteReference w:id="1"/>
      </w:r>
      <w:r>
        <w:rPr>
          <w:rFonts w:ascii="IFAO-Grec Unicode" w:hAnsi="IFAO-Grec Unicode"/>
          <w:rtl w:val="0"/>
          <w:lang w:val="en-US"/>
        </w:rPr>
        <w:t xml:space="preserve"> Atiya approached BYU to sell some of the Greek and Coptic materials he had amassed in his personal collection since he was refining it to reflect his primary interest in Arabic documents. Since the late 1940s, Atiya had been acquiring Greek, Coptic, and Arabic texts from his native Egypt, and when he joined the University of Utah in 1959, he brought many of these with him. In the 1981 purchase agreement with Atiya, the Harold B. Lee Library acquisition records report the purchase of 20 ostraca (inv. nos. 67</w:t>
      </w:r>
      <w:r>
        <w:rPr>
          <w:rFonts w:ascii="IFAO-Grec Unicode" w:hAnsi="IFAO-Grec Unicode" w:hint="default"/>
          <w:rtl w:val="0"/>
        </w:rPr>
        <w:t>–</w:t>
      </w:r>
      <w:r>
        <w:rPr>
          <w:rFonts w:ascii="IFAO-Grec Unicode" w:hAnsi="IFAO-Grec Unicode"/>
          <w:rtl w:val="0"/>
        </w:rPr>
        <w:t>87).</w:t>
      </w:r>
      <w:r>
        <w:rPr>
          <w:rFonts w:ascii="IFAO-Grec Unicode" w:cs="IFAO-Grec Unicode" w:hAnsi="IFAO-Grec Unicode" w:eastAsia="IFAO-Grec Unicode"/>
          <w:vertAlign w:val="superscript"/>
        </w:rPr>
        <w:footnoteReference w:id="2"/>
      </w:r>
      <w:r>
        <w:rPr>
          <w:rFonts w:ascii="IFAO-Grec Unicode" w:hAnsi="IFAO-Grec Unicode"/>
          <w:rtl w:val="0"/>
        </w:rPr>
        <w:t xml:space="preserve"> </w:t>
      </w:r>
    </w:p>
    <w:p>
      <w:pPr>
        <w:pStyle w:val="Body"/>
        <w:ind w:firstLine="720"/>
        <w:rPr>
          <w:rFonts w:ascii="IFAO-Grec Unicode" w:cs="IFAO-Grec Unicode" w:hAnsi="IFAO-Grec Unicode" w:eastAsia="IFAO-Grec Unicode"/>
        </w:rPr>
      </w:pPr>
      <w:r>
        <w:rPr>
          <w:rFonts w:ascii="IFAO-Grec Unicode" w:hAnsi="IFAO-Grec Unicode"/>
          <w:rtl w:val="0"/>
          <w:lang w:val="it-IT"/>
        </w:rPr>
        <w:t xml:space="preserve">Ostracon inv. no. 67 preserves a </w:t>
      </w:r>
      <w:r>
        <w:rPr>
          <w:rFonts w:ascii="IFAO-Grec Unicode" w:hAnsi="IFAO-Grec Unicode"/>
          <w:kern w:val="0"/>
          <w:rtl w:val="0"/>
          <w:lang w:val="en-US"/>
        </w:rPr>
        <w:t>document written in Coptic (Sahidic) consisting of 12 lines of text,</w:t>
      </w:r>
      <w:r>
        <w:rPr>
          <w:rFonts w:ascii="IFAO-Grec Unicode" w:hAnsi="IFAO-Grec Unicode"/>
          <w:rtl w:val="0"/>
          <w:lang w:val="en-US"/>
        </w:rPr>
        <w:t xml:space="preserve"> inscribed on the convex side. The ostracon is reddish-brown or terracotta in color. It has ribbing on the upper portion that transitions to a smoother side, suggesting that the sherd was once part of a truncated, cone-shaped transport amphora.</w:t>
      </w:r>
      <w:r>
        <w:rPr>
          <w:rFonts w:ascii="IFAO-Grec Unicode" w:cs="IFAO-Grec Unicode" w:hAnsi="IFAO-Grec Unicode" w:eastAsia="IFAO-Grec Unicode"/>
          <w:vertAlign w:val="superscript"/>
        </w:rPr>
        <w:footnoteReference w:id="3"/>
      </w:r>
      <w:r>
        <w:rPr>
          <w:rFonts w:ascii="IFAO-Grec Unicode" w:hAnsi="IFAO-Grec Unicode"/>
          <w:rtl w:val="0"/>
          <w:lang w:val="en-US"/>
        </w:rPr>
        <w:t xml:space="preserve"> The ink has a dark brown, almost black, hue. The top, right, and bottom margins of the text are preserved. For the first six lines, the opening text of each is lost, with at most 4 or 5 characters missing. But with each successive line, based on the breakage of the ostracon, the missing text progressively diminishes. The lost text can be confidently restored.</w:t>
      </w:r>
    </w:p>
    <w:p>
      <w:pPr>
        <w:pStyle w:val="Body"/>
        <w:rPr>
          <w:rFonts w:ascii="IFAO-Grec Unicode" w:cs="IFAO-Grec Unicode" w:hAnsi="IFAO-Grec Unicode" w:eastAsia="IFAO-Grec Unicode"/>
        </w:rPr>
      </w:pPr>
      <w:r>
        <w:rPr>
          <w:rFonts w:ascii="IFAO-Grec Unicode" w:cs="IFAO-Grec Unicode" w:hAnsi="IFAO-Grec Unicode" w:eastAsia="IFAO-Grec Unicode"/>
          <w:rtl w:val="0"/>
          <w:lang w:val="en-US"/>
        </w:rPr>
        <w:tab/>
        <w:t xml:space="preserve">Letters are written clearly and consistently with well-spaced lines, and many letters are written with a slight right-leaning tilt. While letters generally lack any ornate features, the left end of the crossbar of the tau often contains a small but distinct serif. The writer consistently uses a macron to mark the e-vowel and inserts a trema over the iota. </w:t>
      </w:r>
    </w:p>
    <w:p>
      <w:pPr>
        <w:pStyle w:val="Body"/>
        <w:ind w:firstLine="720"/>
        <w:rPr>
          <w:rFonts w:ascii="IFAO-Grec Unicode" w:cs="IFAO-Grec Unicode" w:hAnsi="IFAO-Grec Unicode" w:eastAsia="IFAO-Grec Unicode"/>
        </w:rPr>
      </w:pPr>
      <w:r>
        <w:rPr>
          <w:rFonts w:ascii="IFAO-Grec Unicode" w:hAnsi="IFAO-Grec Unicode"/>
          <w:rtl w:val="0"/>
          <w:lang w:val="en-US"/>
        </w:rPr>
        <w:t xml:space="preserve">The document, which preserves an order, is terse and to the point and contains considerable implicit information. It is sent from a person identified as </w:t>
      </w:r>
      <w:r>
        <w:rPr>
          <w:rFonts w:ascii="IFAO-Grec Unicode" w:hAnsi="IFAO-Grec Unicode" w:hint="default"/>
          <w:rtl w:val="1"/>
          <w:lang w:val="ar-SA" w:bidi="ar-SA"/>
        </w:rPr>
        <w:t>“</w:t>
      </w:r>
      <w:r>
        <w:rPr>
          <w:rFonts w:ascii="IFAO-Grec Unicode" w:hAnsi="IFAO-Grec Unicode"/>
          <w:rtl w:val="0"/>
          <w:lang w:val="en-US"/>
        </w:rPr>
        <w:t>John, the chief attendant</w:t>
      </w:r>
      <w:r>
        <w:rPr>
          <w:rFonts w:ascii="IFAO-Grec Unicode" w:hAnsi="IFAO-Grec Unicode" w:hint="default"/>
          <w:rtl w:val="0"/>
        </w:rPr>
        <w:t xml:space="preserve">” </w:t>
      </w:r>
      <w:r>
        <w:rPr>
          <w:rFonts w:ascii="IFAO-Grec Unicode" w:hAnsi="IFAO-Grec Unicode"/>
          <w:rtl w:val="0"/>
        </w:rPr>
        <w:t>(</w:t>
      </w:r>
      <w:r>
        <w:rPr>
          <w:rFonts w:ascii="IFAO-Grec Unicode" w:hAnsi="IFAO-Grec Unicode" w:hint="default"/>
          <w:rtl w:val="0"/>
        </w:rPr>
        <w:t>ⲁⲣⲭⲩⲡⲉⲣⲉⲧⲏⲥ</w:t>
      </w:r>
      <w:r>
        <w:rPr>
          <w:rFonts w:ascii="IFAO-Grec Unicode" w:hAnsi="IFAO-Grec Unicode"/>
          <w:rtl w:val="0"/>
          <w:lang w:val="en-US"/>
        </w:rPr>
        <w:t xml:space="preserve">) and is addressed </w:t>
      </w:r>
      <w:r>
        <w:rPr>
          <w:rFonts w:ascii="IFAO-Grec Unicode" w:hAnsi="IFAO-Grec Unicode" w:hint="default"/>
          <w:rtl w:val="1"/>
          <w:lang w:val="ar-SA" w:bidi="ar-SA"/>
        </w:rPr>
        <w:t>“</w:t>
      </w:r>
      <w:r>
        <w:rPr>
          <w:rFonts w:ascii="IFAO-Grec Unicode" w:hAnsi="IFAO-Grec Unicode"/>
          <w:rtl w:val="0"/>
          <w:lang w:val="en-US"/>
        </w:rPr>
        <w:t>to the village headmen of Tin</w:t>
      </w:r>
      <w:r>
        <w:rPr>
          <w:rFonts w:ascii="IFAO-Grec Unicode" w:hAnsi="IFAO-Grec Unicode" w:hint="default"/>
          <w:rtl w:val="0"/>
        </w:rPr>
        <w:t xml:space="preserve">” </w:t>
      </w:r>
      <w:r>
        <w:rPr>
          <w:rFonts w:ascii="IFAO-Grec Unicode" w:hAnsi="IFAO-Grec Unicode"/>
          <w:rtl w:val="0"/>
        </w:rPr>
        <w:t>(</w:t>
      </w:r>
      <w:r>
        <w:rPr>
          <w:rFonts w:ascii="IFAO-Grec Unicode" w:hAnsi="IFAO-Grec Unicode" w:hint="default"/>
          <w:rtl w:val="0"/>
        </w:rPr>
        <w:t>ⲛ</w:t>
      </w:r>
      <w:r>
        <w:rPr>
          <w:rFonts w:ascii="IFAO-Grec Unicode" w:hAnsi="IFAO-Grec Unicode" w:hint="default"/>
          <w:rtl w:val="0"/>
          <w:lang w:val="en-US"/>
        </w:rPr>
        <w:t>̅</w:t>
      </w:r>
      <w:r>
        <w:rPr>
          <w:rFonts w:ascii="IFAO-Grec Unicode" w:hAnsi="IFAO-Grec Unicode" w:hint="default"/>
          <w:rtl w:val="0"/>
        </w:rPr>
        <w:t>ⲛ</w:t>
      </w:r>
      <w:r>
        <w:rPr>
          <w:rFonts w:ascii="IFAO-Grec Unicode" w:hAnsi="IFAO-Grec Unicode" w:hint="default"/>
          <w:rtl w:val="0"/>
          <w:lang w:val="en-US"/>
        </w:rPr>
        <w:t>̅</w:t>
      </w:r>
      <w:r>
        <w:rPr>
          <w:rFonts w:ascii="IFAO-Grec Unicode" w:hAnsi="IFAO-Grec Unicode" w:hint="default"/>
          <w:rtl w:val="0"/>
        </w:rPr>
        <w:t>ⲗⲁϣⲛⲏⲩ ⲛ</w:t>
      </w:r>
      <w:r>
        <w:rPr>
          <w:rFonts w:ascii="Arial Unicode MS" w:cs="Arial Unicode MS" w:hAnsi="Arial Unicode MS" w:eastAsia="Arial Unicode MS"/>
          <w:b w:val="0"/>
          <w:bCs w:val="0"/>
          <w:i w:val="0"/>
          <w:iCs w:val="0"/>
          <w:rtl w:val="0"/>
        </w:rPr>
        <w:t>︦</w:t>
      </w:r>
      <w:r>
        <w:rPr>
          <w:rFonts w:ascii="IFAO-Grec Unicode" w:hAnsi="IFAO-Grec Unicode" w:hint="default"/>
          <w:rtl w:val="0"/>
        </w:rPr>
        <w:t>ⲧⲓⲛ</w:t>
      </w:r>
      <w:r>
        <w:rPr>
          <w:rFonts w:ascii="IFAO-Grec Unicode" w:hAnsi="IFAO-Grec Unicode"/>
          <w:rtl w:val="0"/>
          <w:lang w:val="en-US"/>
        </w:rPr>
        <w:t xml:space="preserve">). John opens the document by reporting that an unnamed man had come to him and reported mistreatment at the hands of the group: specifically, that they had dismissed him from a </w:t>
      </w:r>
      <w:r>
        <w:rPr>
          <w:rFonts w:ascii="IFAO-Grec Unicode" w:hAnsi="IFAO-Grec Unicode" w:hint="default"/>
          <w:rtl w:val="1"/>
          <w:lang w:val="ar-SA" w:bidi="ar-SA"/>
        </w:rPr>
        <w:t>“</w:t>
      </w:r>
      <w:r>
        <w:rPr>
          <w:rFonts w:ascii="IFAO-Grec Unicode" w:hAnsi="IFAO-Grec Unicode"/>
          <w:rtl w:val="0"/>
          <w:lang w:val="en-US"/>
        </w:rPr>
        <w:t>field-share</w:t>
      </w:r>
      <w:r>
        <w:rPr>
          <w:rFonts w:ascii="IFAO-Grec Unicode" w:hAnsi="IFAO-Grec Unicode" w:hint="default"/>
          <w:rtl w:val="0"/>
        </w:rPr>
        <w:t xml:space="preserve">” </w:t>
      </w:r>
      <w:r>
        <w:rPr>
          <w:rFonts w:ascii="IFAO-Grec Unicode" w:hAnsi="IFAO-Grec Unicode"/>
          <w:rtl w:val="0"/>
        </w:rPr>
        <w:t>(</w:t>
      </w:r>
      <w:r>
        <w:rPr>
          <w:rFonts w:ascii="IFAO-Grec Unicode" w:hAnsi="IFAO-Grec Unicode" w:hint="default"/>
          <w:rtl w:val="0"/>
          <w:lang w:val="en-US"/>
        </w:rPr>
        <w:t>ⲟⲩⲙⲉⲣⲟⲥ</w:t>
      </w:r>
      <w:r>
        <w:rPr>
          <w:rFonts w:ascii="IFAO-Grec Unicode" w:hAnsi="IFAO-Grec Unicode"/>
          <w:rtl w:val="0"/>
        </w:rPr>
        <w:t xml:space="preserve"> </w:t>
      </w:r>
      <w:r>
        <w:rPr>
          <w:rFonts w:ascii="IFAO-Grec Unicode" w:hAnsi="IFAO-Grec Unicode" w:hint="default"/>
          <w:rtl w:val="0"/>
          <w:lang w:val="en-US"/>
        </w:rPr>
        <w:t>ⲛ</w:t>
      </w:r>
      <w:r>
        <w:rPr>
          <w:rFonts w:ascii="Arial Unicode MS" w:cs="Arial Unicode MS" w:hAnsi="Arial Unicode MS" w:eastAsia="Arial Unicode MS"/>
          <w:b w:val="0"/>
          <w:bCs w:val="0"/>
          <w:i w:val="0"/>
          <w:iCs w:val="0"/>
          <w:rtl w:val="0"/>
        </w:rPr>
        <w:t>︦</w:t>
      </w:r>
      <w:r>
        <w:rPr>
          <w:rFonts w:ascii="IFAO-Grec Unicode" w:hAnsi="IFAO-Grec Unicode" w:hint="default"/>
          <w:rtl w:val="0"/>
          <w:lang w:val="en-US"/>
        </w:rPr>
        <w:t>ϩⲟⲓ̈</w:t>
      </w:r>
      <w:r>
        <w:rPr>
          <w:rFonts w:ascii="IFAO-Grec Unicode" w:hAnsi="IFAO-Grec Unicode"/>
          <w:rtl w:val="0"/>
          <w:lang w:val="en-US"/>
        </w:rPr>
        <w:t xml:space="preserve">) and had given it to someone else. John informs the village officials that their actions were unjust and reminds them that he had previously instructed them to leave the man there. Given the reference to </w:t>
      </w:r>
      <w:r>
        <w:rPr>
          <w:rFonts w:ascii="IFAO-Grec Unicode" w:hAnsi="IFAO-Grec Unicode" w:hint="default"/>
          <w:rtl w:val="1"/>
          <w:lang w:val="ar-SA" w:bidi="ar-SA"/>
        </w:rPr>
        <w:t>“</w:t>
      </w:r>
      <w:r>
        <w:rPr>
          <w:rFonts w:ascii="IFAO-Grec Unicode" w:hAnsi="IFAO-Grec Unicode"/>
          <w:rtl w:val="0"/>
          <w:lang w:val="da-DK"/>
        </w:rPr>
        <w:t>Tin,</w:t>
      </w:r>
      <w:r>
        <w:rPr>
          <w:rFonts w:ascii="IFAO-Grec Unicode" w:hAnsi="IFAO-Grec Unicode" w:hint="default"/>
          <w:rtl w:val="0"/>
        </w:rPr>
        <w:t xml:space="preserve">” </w:t>
      </w:r>
      <w:r>
        <w:rPr>
          <w:rFonts w:ascii="IFAO-Grec Unicode" w:hAnsi="IFAO-Grec Unicode"/>
          <w:rtl w:val="0"/>
          <w:lang w:val="en-US"/>
        </w:rPr>
        <w:t>a village located in Upper Egypt on the west side of the Nile, almost 20 km south of Ptolemais Hermeiou, it can reasonably be assumed that the land was not located too far away.</w:t>
      </w:r>
    </w:p>
    <w:p>
      <w:pPr>
        <w:pStyle w:val="Body"/>
        <w:ind w:firstLine="720"/>
        <w:rPr>
          <w:rFonts w:ascii="IFAO-Grec Unicode" w:cs="IFAO-Grec Unicode" w:hAnsi="IFAO-Grec Unicode" w:eastAsia="IFAO-Grec Unicode"/>
        </w:rPr>
      </w:pPr>
      <w:r>
        <w:rPr>
          <w:rFonts w:ascii="IFAO-Grec Unicode" w:hAnsi="IFAO-Grec Unicode"/>
          <w:rtl w:val="0"/>
          <w:lang w:val="en-US"/>
        </w:rPr>
        <w:t xml:space="preserve">There are many scenarios that could involve the removal or reassignment of individuals to land.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"http://papyri.info/apis/duke.apis.32143626"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P.Duk.inv. 839 R</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"http://papyri.info/apis/duke.apis.32143628"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P.Duk.inv. 839 V</w:t>
      </w:r>
      <w:r>
        <w:rPr>
          <w:rFonts w:ascii="IFAO-Grec Unicode" w:cs="IFAO-Grec Unicode" w:hAnsi="IFAO-Grec Unicode" w:eastAsia="IFAO-Grec Unicode"/>
        </w:rPr>
        <w:fldChar w:fldCharType="end" w:fldLock="0"/>
      </w:r>
      <w:r>
        <w:rPr>
          <w:rFonts w:ascii="IFAO-Grec Unicode" w:hAnsi="IFAO-Grec Unicode"/>
          <w:rtl w:val="0"/>
          <w:lang w:val="en-US"/>
        </w:rPr>
        <w:t xml:space="preserve"> illustrate an example of the assignment of individuals to a piece of land, revealing a situation where instructions are given to appoint men to a place on an island (</w:t>
      </w:r>
      <w:r>
        <w:rPr>
          <w:rFonts w:ascii="IFAO-Grec Unicode" w:hAnsi="IFAO-Grec Unicode" w:hint="default"/>
          <w:rtl w:val="0"/>
        </w:rPr>
        <w:t>ⲙⲟⲩ</w:t>
      </w:r>
      <w:r>
        <w:rPr>
          <w:rFonts w:ascii="IFAO-Grec Unicode" w:hAnsi="IFAO-Grec Unicode"/>
          <w:rtl w:val="0"/>
          <w:lang w:val="en-US"/>
        </w:rPr>
        <w:t xml:space="preserve">) and give them wages. Another situation that may entail the reassignment of land is a dispute, as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"http://papyri.info/ddbdp/p.kru%3B%3B50"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P.KRU 50</w:t>
      </w:r>
      <w:r>
        <w:rPr>
          <w:rFonts w:ascii="IFAO-Grec Unicode" w:cs="IFAO-Grec Unicode" w:hAnsi="IFAO-Grec Unicode" w:eastAsia="IFAO-Grec Unicode"/>
        </w:rPr>
        <w:fldChar w:fldCharType="end" w:fldLock="0"/>
      </w:r>
      <w:r>
        <w:rPr>
          <w:rFonts w:ascii="IFAO-Grec Unicode" w:hAnsi="IFAO-Grec Unicode"/>
          <w:rtl w:val="0"/>
          <w:lang w:val="en-US"/>
        </w:rPr>
        <w:t xml:space="preserve">, which illustrates an argument where divisions of what may be an estate are negotiated. Along this line, the present document could fit into a larger conversation about a dispute over a </w:t>
      </w:r>
      <w:r>
        <w:rPr>
          <w:rFonts w:ascii="IFAO-Grec Unicode" w:hAnsi="IFAO-Grec Unicode" w:hint="default"/>
          <w:rtl w:val="1"/>
          <w:lang w:val="ar-SA" w:bidi="ar-SA"/>
        </w:rPr>
        <w:t>“</w:t>
      </w:r>
      <w:r>
        <w:rPr>
          <w:rFonts w:ascii="IFAO-Grec Unicode" w:hAnsi="IFAO-Grec Unicode"/>
          <w:rtl w:val="0"/>
          <w:lang w:val="en-US"/>
        </w:rPr>
        <w:t>field-share</w:t>
      </w:r>
      <w:r>
        <w:rPr>
          <w:rFonts w:ascii="IFAO-Grec Unicode" w:hAnsi="IFAO-Grec Unicode" w:hint="default"/>
          <w:rtl w:val="0"/>
        </w:rPr>
        <w:t xml:space="preserve">” </w:t>
      </w:r>
      <w:r>
        <w:rPr>
          <w:rFonts w:ascii="IFAO-Grec Unicode" w:hAnsi="IFAO-Grec Unicode"/>
          <w:rtl w:val="0"/>
          <w:lang w:val="en-US"/>
        </w:rPr>
        <w:t>being negotiated by the village headmen. However, there are other possibilities that may result in the removal and assignment of individuals to land, and the evidence in this document is insufficient to determine the specific situation it addresses.</w:t>
      </w:r>
    </w:p>
    <w:p>
      <w:pPr>
        <w:pStyle w:val="Body"/>
        <w:rPr>
          <w:rFonts w:ascii="IFAO-Grec Unicode" w:cs="IFAO-Grec Unicode" w:hAnsi="IFAO-Grec Unicode" w:eastAsia="IFAO-Grec Unicode"/>
        </w:rPr>
      </w:pPr>
      <w:r>
        <w:rPr>
          <w:rFonts w:ascii="IFAO-Grec Unicode" w:cs="IFAO-Grec Unicode" w:hAnsi="IFAO-Grec Unicode" w:eastAsia="IFAO-Grec Unicode"/>
          <w:rtl w:val="0"/>
          <w:lang w:val="en-US"/>
        </w:rPr>
        <w:tab/>
        <w:t xml:space="preserve">A date for the document falling somewhere in the sixth to eighth centuries is likely. Paleographically, the hand shares graphic features that can be found in dated Coptic texts from this period: e.g.,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"https://papyri.info/ddbdp/p.prag%3B1%3B46"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P.Prag. 1.46</w:t>
      </w:r>
      <w:r>
        <w:rPr>
          <w:rFonts w:ascii="IFAO-Grec Unicode" w:cs="IFAO-Grec Unicode" w:hAnsi="IFAO-Grec Unicode" w:eastAsia="IFAO-Grec Unicode"/>
        </w:rPr>
        <w:fldChar w:fldCharType="end" w:fldLock="0"/>
      </w:r>
      <w:r>
        <w:rPr>
          <w:rFonts w:ascii="IFAO-Grec Unicode" w:hAnsi="IFAO-Grec Unicode"/>
          <w:rtl w:val="0"/>
          <w:lang w:val="it-IT"/>
        </w:rPr>
        <w:t xml:space="preserve"> (A.D. 522; Antinoopolis)</w:t>
      </w:r>
      <w:r>
        <w:rPr>
          <w:rFonts w:ascii="IFAO-Grec Unicode" w:cs="IFAO-Grec Unicode" w:hAnsi="IFAO-Grec Unicode" w:eastAsia="IFAO-Grec Unicode"/>
          <w:vertAlign w:val="superscript"/>
        </w:rPr>
        <w:footnoteReference w:id="4"/>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"https://papyri.info/ddbdp/sb%3B1%3B5123"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P.KRU 10</w:t>
      </w:r>
      <w:r>
        <w:rPr>
          <w:rFonts w:ascii="IFAO-Grec Unicode" w:cs="IFAO-Grec Unicode" w:hAnsi="IFAO-Grec Unicode" w:eastAsia="IFAO-Grec Unicode"/>
        </w:rPr>
        <w:fldChar w:fldCharType="end" w:fldLock="0"/>
      </w:r>
      <w:r>
        <w:rPr>
          <w:rFonts w:ascii="IFAO-Grec Unicode" w:hAnsi="IFAO-Grec Unicode"/>
          <w:rtl w:val="0"/>
          <w:lang w:val="en-US"/>
        </w:rPr>
        <w:t xml:space="preserve"> (8 Dec. A.D. 722; Thebes ?). Furthermore, the title </w:t>
      </w:r>
      <w:r>
        <w:rPr>
          <w:rFonts w:ascii="IFAO-Grec Unicode" w:hAnsi="IFAO-Grec Unicode" w:hint="default"/>
          <w:rtl w:val="0"/>
        </w:rPr>
        <w:t xml:space="preserve">ⲗⲁϣⲁⲛⲉ </w:t>
      </w:r>
      <w:r>
        <w:rPr>
          <w:rFonts w:ascii="IFAO-Grec Unicode" w:hAnsi="IFAO-Grec Unicode"/>
          <w:rtl w:val="0"/>
        </w:rPr>
        <w:t>(</w:t>
      </w:r>
      <w:r>
        <w:rPr>
          <w:rFonts w:ascii="IFAO-Grec Unicode" w:hAnsi="IFAO-Grec Unicode" w:hint="default"/>
          <w:rtl w:val="1"/>
          <w:lang w:val="ar-SA" w:bidi="ar-SA"/>
        </w:rPr>
        <w:t>“</w:t>
      </w:r>
      <w:r>
        <w:rPr>
          <w:rFonts w:ascii="IFAO-Grec Unicode" w:hAnsi="IFAO-Grec Unicode"/>
          <w:rtl w:val="0"/>
          <w:lang w:val="en-US"/>
        </w:rPr>
        <w:t>village head man</w:t>
      </w:r>
      <w:r>
        <w:rPr>
          <w:rFonts w:ascii="IFAO-Grec Unicode" w:hAnsi="IFAO-Grec Unicode" w:hint="default"/>
          <w:rtl w:val="0"/>
        </w:rPr>
        <w:t>”</w:t>
      </w:r>
      <w:r>
        <w:rPr>
          <w:rFonts w:ascii="IFAO-Grec Unicode" w:hAnsi="IFAO-Grec Unicode"/>
          <w:rtl w:val="0"/>
          <w:lang w:val="en-US"/>
        </w:rPr>
        <w:t>) appears in texts typically thought to date between the sixth and eighth centuries.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113"/>
        <w:gridCol w:w="3113"/>
        <w:gridCol w:w="3114"/>
      </w:tblGrid>
      <w:tr>
        <w:tblPrEx>
          <w:shd w:val="clear" w:color="auto" w:fill="cad1d7"/>
        </w:tblPrEx>
        <w:trPr>
          <w:trHeight w:val="47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0"/>
              <w:left w:type="dxa" w:w="720"/>
              <w:bottom w:type="dxa" w:w="0"/>
              <w:right w:type="dxa" w:w="0"/>
            </w:tcMar>
            <w:vAlign w:val="top"/>
          </w:tcPr>
          <w:p>
            <w:pPr>
              <w:pStyle w:val="Body"/>
              <w:ind w:left="720" w:hanging="720"/>
              <w:jc w:val="center"/>
            </w:pPr>
            <w:r>
              <w:rPr>
                <w:rFonts w:ascii="IFAO-Grec Unicode" w:hAnsi="IFAO-Grec Unicode"/>
                <w:rtl w:val="0"/>
              </w:rPr>
              <w:t>Inv. no. 67</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0"/>
              <w:left w:type="dxa" w:w="720"/>
              <w:bottom w:type="dxa" w:w="0"/>
              <w:right w:type="dxa" w:w="0"/>
            </w:tcMar>
            <w:vAlign w:val="top"/>
          </w:tcPr>
          <w:p>
            <w:pPr>
              <w:pStyle w:val="Body"/>
              <w:ind w:left="720" w:hanging="720"/>
              <w:jc w:val="center"/>
            </w:pPr>
            <w:r>
              <w:rPr>
                <w:rFonts w:ascii="IFAO-Grec Unicode" w:hAnsi="IFAO-Grec Unicode"/>
                <w:rtl w:val="0"/>
              </w:rPr>
              <w:t xml:space="preserve">18.5 (h) </w:t>
            </w:r>
            <w:r>
              <w:rPr>
                <w:rFonts w:ascii="IFAO-Grec Unicode" w:hAnsi="IFAO-Grec Unicode" w:hint="default"/>
                <w:rtl w:val="0"/>
                <w:lang w:val="en-US"/>
              </w:rPr>
              <w:t>×</w:t>
            </w:r>
            <w:r>
              <w:rPr>
                <w:rFonts w:ascii="IFAO-Grec Unicode" w:hAnsi="IFAO-Grec Unicode"/>
                <w:rtl w:val="0"/>
              </w:rPr>
              <w:t xml:space="preserve"> 9.0 (w) cm</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0"/>
              <w:left w:type="dxa" w:w="720"/>
              <w:bottom w:type="dxa" w:w="0"/>
              <w:right w:type="dxa" w:w="0"/>
            </w:tcMar>
            <w:vAlign w:val="top"/>
          </w:tcPr>
          <w:p>
            <w:pPr>
              <w:pStyle w:val="Body"/>
              <w:ind w:left="720" w:hanging="720"/>
              <w:jc w:val="center"/>
            </w:pPr>
            <w:r>
              <w:rPr>
                <w:rFonts w:ascii="IFAO-Grec Unicode" w:hAnsi="IFAO-Grec Unicode"/>
                <w:rtl w:val="0"/>
              </w:rPr>
              <w:t>A.D.VI</w:t>
            </w:r>
            <w:r>
              <w:rPr>
                <w:rFonts w:ascii="IFAO-Grec Unicode" w:hAnsi="IFAO-Grec Unicode" w:hint="default"/>
                <w:rtl w:val="0"/>
              </w:rPr>
              <w:t>–</w:t>
            </w:r>
            <w:r>
              <w:rPr>
                <w:rFonts w:ascii="IFAO-Grec Unicode" w:hAnsi="IFAO-Grec Unicode"/>
                <w:rtl w:val="0"/>
              </w:rPr>
              <w:t>VIII</w:t>
            </w:r>
          </w:p>
        </w:tc>
      </w:tr>
      <w:tr>
        <w:tblPrEx>
          <w:shd w:val="clear" w:color="auto" w:fill="cad1d7"/>
        </w:tblPrEx>
        <w:trPr>
          <w:trHeight w:val="47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0"/>
              <w:left w:type="dxa" w:w="720"/>
              <w:bottom w:type="dxa" w:w="0"/>
              <w:right w:type="dxa" w:w="0"/>
            </w:tcMar>
            <w:vAlign w:val="top"/>
          </w:tcPr>
          <w:p>
            <w:pPr>
              <w:pStyle w:val="Body"/>
              <w:ind w:left="720" w:hanging="720"/>
              <w:jc w:val="center"/>
            </w:pPr>
            <w:r>
              <w:rPr>
                <w:rFonts w:ascii="IFAO-Grec Unicode" w:hAnsi="IFAO-Grec Unicode"/>
                <w:rtl w:val="0"/>
              </w:rPr>
              <w:t>Tin (Girga)</w:t>
            </w:r>
          </w:p>
        </w:tc>
      </w:tr>
    </w:tbl>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lang w:val="de-DE"/>
        </w:rPr>
        <w:t>#text</w:t>
      </w:r>
    </w:p>
    <w:p>
      <w:pPr>
        <w:pStyle w:val="Body"/>
        <w:ind w:left="720" w:hanging="720"/>
        <w:rPr>
          <w:rFonts w:ascii="IFAO-Grec Unicode" w:cs="IFAO-Grec Unicode" w:hAnsi="IFAO-Grec Unicode" w:eastAsia="IFAO-Grec Unicode"/>
        </w:rPr>
      </w:pPr>
      <w:r>
        <w:rPr>
          <w:rFonts w:ascii="IFAO-Grec Unicode" w:hAnsi="IFAO-Grec Unicode"/>
          <w:rtl w:val="0"/>
        </w:rPr>
        <w:t>&lt;S=.grc</w:t>
      </w:r>
    </w:p>
    <w:p>
      <w:pPr>
        <w:pStyle w:val="Body"/>
        <w:ind w:left="720" w:hanging="720"/>
        <w:rPr>
          <w:rFonts w:ascii="IFAO-Grec Unicode" w:cs="IFAO-Grec Unicode" w:hAnsi="IFAO-Grec Unicode" w:eastAsia="IFAO-Grec Unicode"/>
        </w:rPr>
      </w:pPr>
      <w:r>
        <w:rPr>
          <w:rFonts w:ascii="IFAO-Grec Unicode" w:hAnsi="IFAO-Grec Unicode"/>
          <w:rtl w:val="0"/>
        </w:rPr>
        <w:t>&lt;=</w:t>
      </w:r>
    </w:p>
    <w:p>
      <w:pPr>
        <w:pStyle w:val="Body"/>
        <w:ind w:left="720" w:hanging="720"/>
        <w:rPr>
          <w:rFonts w:ascii="IFAO-Grec Unicode" w:cs="IFAO-Grec Unicode" w:hAnsi="IFAO-Grec Unicode" w:eastAsia="IFAO-Grec Unicode"/>
        </w:rPr>
      </w:pPr>
      <w:r>
        <w:rPr>
          <w:rFonts w:ascii="IFAO-Grec Unicode" w:hAnsi="IFAO-Grec Unicode"/>
          <w:rtl w:val="0"/>
        </w:rPr>
        <w:t xml:space="preserve">1. [*stauros* </w:t>
      </w:r>
      <w:r>
        <w:rPr>
          <w:rFonts w:ascii="IFAO-Grec Unicode" w:hAnsi="IFAO-Grec Unicode" w:hint="default"/>
          <w:rtl w:val="0"/>
        </w:rPr>
        <w:t>ⲁⲟⲩⲣ</w:t>
      </w:r>
      <w:r>
        <w:rPr>
          <w:rFonts w:ascii="IFAO-Grec Unicode" w:hAnsi="IFAO-Grec Unicode"/>
          <w:rtl w:val="0"/>
          <w:lang w:val="pt-PT"/>
        </w:rPr>
        <w:t>]</w:t>
      </w:r>
      <w:r>
        <w:rPr>
          <w:rFonts w:ascii="IFAO-Grec Unicode" w:hAnsi="IFAO-Grec Unicode" w:hint="default"/>
          <w:rtl w:val="0"/>
        </w:rPr>
        <w:t>ⲱⲙⲉ ⲉⲓ ⲛⲁ ⲓ̈</w:t>
      </w:r>
      <w:r>
        <w:rPr>
          <w:rFonts w:ascii="IFAO-Grec Unicode" w:hAnsi="IFAO-Grec Unicode"/>
          <w:rtl w:val="0"/>
        </w:rPr>
        <w:t>(</w:t>
      </w:r>
      <w:r>
        <w:rPr>
          <w:rFonts w:ascii="IFAO-Grec Unicode" w:hAnsi="IFAO-Grec Unicode" w:hint="default"/>
          <w:rtl w:val="0"/>
        </w:rPr>
        <w:t>¨</w:t>
      </w:r>
      <w:r>
        <w:rPr>
          <w:rFonts w:ascii="IFAO-Grec Unicode" w:hAnsi="IFAO-Grec Unicode"/>
          <w:rtl w:val="0"/>
        </w:rPr>
        <w:t xml:space="preserve">) </w:t>
      </w:r>
      <w:r>
        <w:rPr>
          <w:rFonts w:ascii="IFAO-Grec Unicode" w:hAnsi="IFAO-Grec Unicode" w:hint="default"/>
          <w:rtl w:val="0"/>
        </w:rPr>
        <w:t>ⲉϥϫⲱ ⲙ̄</w:t>
      </w:r>
    </w:p>
    <w:p>
      <w:pPr>
        <w:pStyle w:val="Body"/>
        <w:ind w:left="720" w:hanging="720"/>
        <w:rPr>
          <w:rFonts w:ascii="IFAO-Grec Unicode" w:cs="IFAO-Grec Unicode" w:hAnsi="IFAO-Grec Unicode" w:eastAsia="IFAO-Grec Unicode"/>
        </w:rPr>
      </w:pPr>
      <w:r>
        <w:rPr>
          <w:rFonts w:ascii="IFAO-Grec Unicode" w:hAnsi="IFAO-Grec Unicode"/>
          <w:rtl w:val="0"/>
          <w:lang w:val="pt-PT"/>
        </w:rPr>
        <w:t>2.- [</w:t>
      </w:r>
      <w:r>
        <w:rPr>
          <w:rFonts w:ascii="IFAO-Grec Unicode" w:hAnsi="IFAO-Grec Unicode" w:hint="default"/>
          <w:rtl w:val="0"/>
        </w:rPr>
        <w:t>ⲙⲟⲥ</w:t>
      </w:r>
      <w:r>
        <w:rPr>
          <w:rFonts w:ascii="IFAO-Grec Unicode" w:hAnsi="IFAO-Grec Unicode"/>
          <w:rtl w:val="0"/>
          <w:lang w:val="pt-PT"/>
        </w:rPr>
        <w:t xml:space="preserve">] </w:t>
      </w:r>
      <w:r>
        <w:rPr>
          <w:rFonts w:ascii="IFAO-Grec Unicode" w:hAnsi="IFAO-Grec Unicode" w:hint="default"/>
          <w:rtl w:val="0"/>
        </w:rPr>
        <w:t>ϫ̣ⲉ ⲛ̄ⲧⲁⲧⲉⲧⲛ̄ⲛ̄ⲧϥ̄</w:t>
      </w:r>
    </w:p>
    <w:p>
      <w:pPr>
        <w:pStyle w:val="Body"/>
        <w:ind w:left="720" w:hanging="720"/>
        <w:rPr>
          <w:rFonts w:ascii="IFAO-Grec Unicode" w:cs="IFAO-Grec Unicode" w:hAnsi="IFAO-Grec Unicode" w:eastAsia="IFAO-Grec Unicode"/>
        </w:rPr>
      </w:pPr>
      <w:r>
        <w:rPr>
          <w:rFonts w:ascii="IFAO-Grec Unicode" w:hAnsi="IFAO-Grec Unicode"/>
          <w:rtl w:val="0"/>
          <w:lang w:val="pt-PT"/>
        </w:rPr>
        <w:t>3. [</w:t>
      </w:r>
      <w:r>
        <w:rPr>
          <w:rFonts w:ascii="IFAO-Grec Unicode" w:hAnsi="IFAO-Grec Unicode" w:hint="default"/>
          <w:rtl w:val="0"/>
        </w:rPr>
        <w:t>ⲉⲃⲟⲗ</w:t>
      </w:r>
      <w:r>
        <w:rPr>
          <w:rFonts w:ascii="IFAO-Grec Unicode" w:hAnsi="IFAO-Grec Unicode"/>
          <w:rtl w:val="0"/>
          <w:lang w:val="pt-PT"/>
        </w:rPr>
        <w:t xml:space="preserve">] </w:t>
      </w:r>
      <w:r>
        <w:rPr>
          <w:rFonts w:ascii="IFAO-Grec Unicode" w:hAnsi="IFAO-Grec Unicode" w:hint="default"/>
          <w:rtl w:val="0"/>
        </w:rPr>
        <w:t>ϩ̣ⲛ̄ ⲟⲩ</w:t>
      </w:r>
      <w:r>
        <w:rPr>
          <w:rFonts w:ascii="IFAO-Grec Unicode" w:hAnsi="IFAO-Grec Unicode"/>
          <w:rtl w:val="0"/>
        </w:rPr>
        <w:t>&lt;:</w:t>
      </w:r>
      <w:r>
        <w:rPr>
          <w:rFonts w:ascii="IFAO-Grec Unicode" w:hAnsi="IFAO-Grec Unicode" w:hint="default"/>
          <w:rtl w:val="0"/>
        </w:rPr>
        <w:t>μέρος</w:t>
      </w:r>
      <w:r>
        <w:rPr>
          <w:rFonts w:ascii="IFAO-Grec Unicode" w:hAnsi="IFAO-Grec Unicode"/>
          <w:rtl w:val="0"/>
        </w:rPr>
        <w:t>=grc|reg|</w:t>
      </w:r>
      <w:r>
        <w:rPr>
          <w:rFonts w:ascii="IFAO-Grec Unicode" w:hAnsi="IFAO-Grec Unicode" w:hint="default"/>
          <w:rtl w:val="0"/>
        </w:rPr>
        <w:t>ⲙⲉⲣⲟⲥ</w:t>
      </w:r>
      <w:r>
        <w:rPr>
          <w:rFonts w:ascii="IFAO-Grec Unicode" w:hAnsi="IFAO-Grec Unicode"/>
          <w:rtl w:val="0"/>
          <w:lang w:val="en-US"/>
        </w:rPr>
        <w:t xml:space="preserve">:&gt; </w:t>
      </w:r>
      <w:r>
        <w:rPr>
          <w:rFonts w:ascii="IFAO-Grec Unicode" w:hAnsi="IFAO-Grec Unicode" w:hint="default"/>
          <w:rtl w:val="0"/>
        </w:rPr>
        <w:t>ⲛ̄ϩⲟ ⲓ̈</w:t>
      </w:r>
      <w:r>
        <w:rPr>
          <w:rFonts w:ascii="IFAO-Grec Unicode" w:hAnsi="IFAO-Grec Unicode"/>
          <w:rtl w:val="0"/>
        </w:rPr>
        <w:t>(</w:t>
      </w:r>
      <w:r>
        <w:rPr>
          <w:rFonts w:ascii="IFAO-Grec Unicode" w:hAnsi="IFAO-Grec Unicode" w:hint="default"/>
          <w:rtl w:val="0"/>
        </w:rPr>
        <w:t>¨</w:t>
      </w:r>
      <w:r>
        <w:rPr>
          <w:rFonts w:ascii="IFAO-Grec Unicode" w:hAnsi="IFAO-Grec Unicode"/>
          <w:rtl w:val="0"/>
        </w:rPr>
        <w:t xml:space="preserve">) </w:t>
      </w:r>
      <w:r>
        <w:rPr>
          <w:rFonts w:ascii="IFAO-Grec Unicode" w:hAnsi="IFAO-Grec Unicode" w:hint="default"/>
          <w:rtl w:val="0"/>
        </w:rPr>
        <w:t>ⲁⲧⲉ</w:t>
      </w:r>
    </w:p>
    <w:p>
      <w:pPr>
        <w:pStyle w:val="Body"/>
        <w:ind w:left="720" w:hanging="720"/>
        <w:rPr>
          <w:rFonts w:ascii="IFAO-Grec Unicode" w:cs="IFAO-Grec Unicode" w:hAnsi="IFAO-Grec Unicode" w:eastAsia="IFAO-Grec Unicode"/>
        </w:rPr>
      </w:pPr>
      <w:r>
        <w:rPr>
          <w:rFonts w:ascii="IFAO-Grec Unicode" w:hAnsi="IFAO-Grec Unicode"/>
          <w:rtl w:val="0"/>
          <w:lang w:val="pt-PT"/>
        </w:rPr>
        <w:t>4.- [</w:t>
      </w:r>
      <w:r>
        <w:rPr>
          <w:rFonts w:ascii="IFAO-Grec Unicode" w:hAnsi="IFAO-Grec Unicode" w:hint="default"/>
          <w:rtl w:val="0"/>
        </w:rPr>
        <w:t>ⲧⲛ̄</w:t>
      </w:r>
      <w:r>
        <w:rPr>
          <w:rFonts w:ascii="IFAO-Grec Unicode" w:hAnsi="IFAO-Grec Unicode"/>
          <w:rtl w:val="0"/>
          <w:lang w:val="pt-PT"/>
        </w:rPr>
        <w:t>]</w:t>
      </w:r>
      <w:r>
        <w:rPr>
          <w:rFonts w:ascii="IFAO-Grec Unicode" w:hAnsi="IFAO-Grec Unicode" w:hint="default"/>
          <w:rtl w:val="0"/>
        </w:rPr>
        <w:t>ⲧ̣ⲉⲕϥ̄ ⲉ̣ⲕⲉⲟⲩⲁ̄</w:t>
      </w:r>
      <w:r>
        <w:rPr>
          <w:rFonts w:ascii="IFAO-Grec Unicode" w:hAnsi="IFAO-Grec Unicode"/>
          <w:rtl w:val="0"/>
        </w:rPr>
        <w:t xml:space="preserve">. </w:t>
      </w:r>
      <w:r>
        <w:rPr>
          <w:rFonts w:ascii="IFAO-Grec Unicode" w:hAnsi="IFAO-Grec Unicode" w:hint="default"/>
          <w:rtl w:val="0"/>
        </w:rPr>
        <w:t>ⲟⲩ</w:t>
      </w:r>
      <w:r>
        <w:rPr>
          <w:rFonts w:ascii="IFAO-Grec Unicode" w:hAnsi="IFAO-Grec Unicode"/>
          <w:rtl w:val="0"/>
        </w:rPr>
        <w:t>&lt;:</w:t>
      </w:r>
      <w:r>
        <w:rPr>
          <w:rFonts w:ascii="IFAO-Grec Unicode" w:hAnsi="IFAO-Grec Unicode" w:hint="default"/>
          <w:rtl w:val="0"/>
        </w:rPr>
        <w:t>δίκαιος</w:t>
      </w:r>
      <w:r>
        <w:rPr>
          <w:rFonts w:ascii="IFAO-Grec Unicode" w:hAnsi="IFAO-Grec Unicode"/>
          <w:rtl w:val="0"/>
        </w:rPr>
        <w:t>=grc|reg|</w:t>
      </w:r>
      <w:r>
        <w:rPr>
          <w:rFonts w:ascii="IFAO-Grec Unicode" w:hAnsi="IFAO-Grec Unicode" w:hint="default"/>
          <w:rtl w:val="0"/>
        </w:rPr>
        <w:t>ⲇⲓⲕⲁⲓ</w:t>
      </w:r>
    </w:p>
    <w:p>
      <w:pPr>
        <w:pStyle w:val="Body"/>
        <w:ind w:left="720" w:hanging="720"/>
        <w:rPr>
          <w:rFonts w:ascii="IFAO-Grec Unicode" w:cs="IFAO-Grec Unicode" w:hAnsi="IFAO-Grec Unicode" w:eastAsia="IFAO-Grec Unicode"/>
        </w:rPr>
      </w:pPr>
      <w:r>
        <w:rPr>
          <w:rFonts w:ascii="IFAO-Grec Unicode" w:hAnsi="IFAO-Grec Unicode"/>
          <w:rtl w:val="0"/>
          <w:lang w:val="pt-PT"/>
        </w:rPr>
        <w:t>5.- [</w:t>
      </w:r>
      <w:r>
        <w:rPr>
          <w:rFonts w:ascii="IFAO-Grec Unicode" w:hAnsi="IFAO-Grec Unicode" w:hint="default"/>
          <w:rtl w:val="0"/>
        </w:rPr>
        <w:t>ⲟⲛ</w:t>
      </w:r>
      <w:r>
        <w:rPr>
          <w:rFonts w:ascii="IFAO-Grec Unicode" w:hAnsi="IFAO-Grec Unicode"/>
          <w:rtl w:val="0"/>
          <w:lang w:val="en-US"/>
        </w:rPr>
        <w:t xml:space="preserve">]:&gt; </w:t>
      </w:r>
      <w:r>
        <w:rPr>
          <w:rFonts w:ascii="IFAO-Grec Unicode" w:hAnsi="IFAO-Grec Unicode" w:hint="default"/>
          <w:rtl w:val="0"/>
        </w:rPr>
        <w:t>ⲁⲛ ⲡⲉ</w:t>
      </w:r>
      <w:r>
        <w:rPr>
          <w:rFonts w:ascii="IFAO-Grec Unicode" w:hAnsi="IFAO-Grec Unicode"/>
          <w:rtl w:val="0"/>
        </w:rPr>
        <w:t xml:space="preserve">. </w:t>
      </w:r>
      <w:r>
        <w:rPr>
          <w:rFonts w:ascii="IFAO-Grec Unicode" w:hAnsi="IFAO-Grec Unicode" w:hint="default"/>
          <w:rtl w:val="0"/>
        </w:rPr>
        <w:t>ⲁ ⲓ̈</w:t>
      </w:r>
      <w:r>
        <w:rPr>
          <w:rFonts w:ascii="IFAO-Grec Unicode" w:hAnsi="IFAO-Grec Unicode"/>
          <w:rtl w:val="0"/>
        </w:rPr>
        <w:t>(</w:t>
      </w:r>
      <w:r>
        <w:rPr>
          <w:rFonts w:ascii="IFAO-Grec Unicode" w:hAnsi="IFAO-Grec Unicode" w:hint="default"/>
          <w:rtl w:val="0"/>
        </w:rPr>
        <w:t>¨</w:t>
      </w:r>
      <w:r>
        <w:rPr>
          <w:rFonts w:ascii="IFAO-Grec Unicode" w:hAnsi="IFAO-Grec Unicode"/>
          <w:rtl w:val="0"/>
        </w:rPr>
        <w:t>)</w:t>
      </w:r>
      <w:r>
        <w:rPr>
          <w:rFonts w:ascii="IFAO-Grec Unicode" w:hAnsi="IFAO-Grec Unicode" w:hint="default"/>
          <w:rtl w:val="0"/>
        </w:rPr>
        <w:t>ϫⲟⲟⲥ ⲛⲏⲧⲛ̄</w:t>
      </w:r>
    </w:p>
    <w:p>
      <w:pPr>
        <w:pStyle w:val="Body"/>
        <w:ind w:left="720" w:hanging="720"/>
        <w:rPr>
          <w:rFonts w:ascii="IFAO-Grec Unicode" w:cs="IFAO-Grec Unicode" w:hAnsi="IFAO-Grec Unicode" w:eastAsia="IFAO-Grec Unicode"/>
        </w:rPr>
      </w:pPr>
      <w:r>
        <w:rPr>
          <w:rFonts w:ascii="IFAO-Grec Unicode" w:hAnsi="IFAO-Grec Unicode"/>
          <w:rtl w:val="0"/>
          <w:lang w:val="pt-PT"/>
        </w:rPr>
        <w:t>6. [</w:t>
      </w:r>
      <w:r>
        <w:rPr>
          <w:rFonts w:ascii="IFAO-Grec Unicode" w:hAnsi="IFAO-Grec Unicode" w:hint="default"/>
          <w:rtl w:val="0"/>
        </w:rPr>
        <w:t>ⲛ</w:t>
      </w:r>
      <w:r>
        <w:rPr>
          <w:rFonts w:ascii="IFAO-Grec Unicode" w:hAnsi="IFAO-Grec Unicode"/>
          <w:rtl w:val="0"/>
          <w:lang w:val="pt-PT"/>
        </w:rPr>
        <w:t>]</w:t>
      </w:r>
      <w:r>
        <w:rPr>
          <w:rFonts w:ascii="IFAO-Grec Unicode" w:hAnsi="IFAO-Grec Unicode" w:hint="default"/>
          <w:rtl w:val="0"/>
        </w:rPr>
        <w:t>ⲕ̣ⲉⲥⲟⲡ ϫⲉ ⲙ̄ⲡⲣ̄ⲉⲓⲛⲉ</w:t>
      </w:r>
    </w:p>
    <w:p>
      <w:pPr>
        <w:pStyle w:val="Body"/>
        <w:ind w:left="720" w:hanging="720"/>
        <w:rPr>
          <w:rFonts w:ascii="IFAO-Grec Unicode" w:cs="IFAO-Grec Unicode" w:hAnsi="IFAO-Grec Unicode" w:eastAsia="IFAO-Grec Unicode"/>
        </w:rPr>
      </w:pPr>
      <w:r>
        <w:rPr>
          <w:rFonts w:ascii="IFAO-Grec Unicode" w:hAnsi="IFAO-Grec Unicode"/>
          <w:rtl w:val="0"/>
        </w:rPr>
        <w:t xml:space="preserve">7. </w:t>
      </w:r>
      <w:r>
        <w:rPr>
          <w:rFonts w:ascii="IFAO-Grec Unicode" w:hAnsi="IFAO-Grec Unicode" w:hint="default"/>
          <w:rtl w:val="0"/>
        </w:rPr>
        <w:t>ⲙ̣̄ⲡⲣ̄ⲧⲓⲕⲉ ⲉϩⲣⲁ ⲓ̈</w:t>
      </w:r>
      <w:r>
        <w:rPr>
          <w:rFonts w:ascii="IFAO-Grec Unicode" w:hAnsi="IFAO-Grec Unicode"/>
          <w:rtl w:val="0"/>
        </w:rPr>
        <w:t>(</w:t>
      </w:r>
      <w:r>
        <w:rPr>
          <w:rFonts w:ascii="IFAO-Grec Unicode" w:hAnsi="IFAO-Grec Unicode" w:hint="default"/>
          <w:rtl w:val="0"/>
        </w:rPr>
        <w:t>¨</w:t>
      </w:r>
      <w:r>
        <w:rPr>
          <w:rFonts w:ascii="IFAO-Grec Unicode" w:hAnsi="IFAO-Grec Unicode"/>
          <w:rtl w:val="0"/>
        </w:rPr>
        <w:t xml:space="preserve">). </w:t>
      </w:r>
      <w:r>
        <w:rPr>
          <w:rFonts w:ascii="IFAO-Grec Unicode" w:hAnsi="IFAO-Grec Unicode" w:hint="default"/>
          <w:rtl w:val="0"/>
        </w:rPr>
        <w:t>ⲡⲙⲁ</w:t>
      </w:r>
    </w:p>
    <w:p>
      <w:pPr>
        <w:pStyle w:val="Body"/>
        <w:ind w:left="720" w:hanging="720"/>
        <w:rPr>
          <w:rFonts w:ascii="IFAO-Grec Unicode" w:cs="IFAO-Grec Unicode" w:hAnsi="IFAO-Grec Unicode" w:eastAsia="IFAO-Grec Unicode"/>
        </w:rPr>
      </w:pPr>
      <w:r>
        <w:rPr>
          <w:rFonts w:ascii="IFAO-Grec Unicode" w:hAnsi="IFAO-Grec Unicode"/>
          <w:rtl w:val="0"/>
        </w:rPr>
        <w:t xml:space="preserve">8. </w:t>
      </w:r>
      <w:r>
        <w:rPr>
          <w:rFonts w:ascii="IFAO-Grec Unicode" w:hAnsi="IFAO-Grec Unicode" w:hint="default"/>
          <w:rtl w:val="0"/>
        </w:rPr>
        <w:t>ⲉⲧⲉⲣⲉ</w:t>
      </w:r>
      <w:r>
        <w:rPr>
          <w:rFonts w:ascii="IFAO-Grec Unicode" w:hAnsi="IFAO-Grec Unicode"/>
          <w:rtl w:val="0"/>
        </w:rPr>
        <w:t>&lt;:</w:t>
      </w:r>
      <w:r>
        <w:rPr>
          <w:rFonts w:ascii="IFAO-Grec Unicode" w:hAnsi="IFAO-Grec Unicode" w:hint="default"/>
          <w:rtl w:val="0"/>
        </w:rPr>
        <w:t>ⲡⲣⲱⲙⲉ</w:t>
      </w:r>
      <w:r>
        <w:rPr>
          <w:rFonts w:ascii="IFAO-Grec Unicode" w:hAnsi="IFAO-Grec Unicode"/>
          <w:rtl w:val="0"/>
        </w:rPr>
        <w:t>|reg|</w:t>
      </w:r>
      <w:r>
        <w:rPr>
          <w:rFonts w:ascii="IFAO-Grec Unicode" w:hAnsi="IFAO-Grec Unicode" w:hint="default"/>
          <w:rtl w:val="0"/>
        </w:rPr>
        <w:t>ⲡⲓⲣⲱⲙⲉ</w:t>
      </w:r>
      <w:r>
        <w:rPr>
          <w:rFonts w:ascii="IFAO-Grec Unicode" w:hAnsi="IFAO-Grec Unicode"/>
          <w:rtl w:val="0"/>
          <w:lang w:val="en-US"/>
        </w:rPr>
        <w:t xml:space="preserve">:&gt; </w:t>
      </w:r>
      <w:r>
        <w:rPr>
          <w:rFonts w:ascii="IFAO-Grec Unicode" w:hAnsi="IFAO-Grec Unicode" w:hint="default"/>
          <w:rtl w:val="0"/>
        </w:rPr>
        <w:t>ⲛ̄ϩⲏⲧϥ̄</w:t>
      </w:r>
    </w:p>
    <w:p>
      <w:pPr>
        <w:pStyle w:val="Body"/>
        <w:ind w:left="720" w:hanging="720"/>
        <w:rPr>
          <w:rFonts w:ascii="IFAO-Grec Unicode" w:cs="IFAO-Grec Unicode" w:hAnsi="IFAO-Grec Unicode" w:eastAsia="IFAO-Grec Unicode"/>
        </w:rPr>
      </w:pPr>
      <w:r>
        <w:rPr>
          <w:rFonts w:ascii="IFAO-Grec Unicode" w:hAnsi="IFAO-Grec Unicode"/>
          <w:rtl w:val="0"/>
        </w:rPr>
        <w:t xml:space="preserve">9. </w:t>
      </w:r>
      <w:r>
        <w:rPr>
          <w:rFonts w:ascii="IFAO-Grec Unicode" w:hAnsi="IFAO-Grec Unicode" w:hint="default"/>
          <w:rtl w:val="0"/>
        </w:rPr>
        <w:t>ⲕⲁⲁϥ ⲛ̄ϩⲏⲧϥ</w:t>
      </w:r>
      <w:r>
        <w:rPr>
          <w:rFonts w:ascii="IFAO-Grec Unicode" w:hAnsi="IFAO-Grec Unicode"/>
          <w:rtl w:val="0"/>
        </w:rPr>
        <w:t xml:space="preserve">. *stauros* </w:t>
      </w:r>
      <w:r>
        <w:rPr>
          <w:rFonts w:ascii="IFAO-Grec Unicode" w:hAnsi="IFAO-Grec Unicode" w:hint="default"/>
          <w:rtl w:val="0"/>
        </w:rPr>
        <w:t>ⲧⲁⲁⲥ</w:t>
      </w:r>
    </w:p>
    <w:p>
      <w:pPr>
        <w:pStyle w:val="Body"/>
        <w:ind w:left="720" w:hanging="720"/>
        <w:rPr>
          <w:rFonts w:ascii="IFAO-Grec Unicode" w:cs="IFAO-Grec Unicode" w:hAnsi="IFAO-Grec Unicode" w:eastAsia="IFAO-Grec Unicode"/>
        </w:rPr>
      </w:pPr>
      <w:r>
        <w:rPr>
          <w:rFonts w:ascii="IFAO-Grec Unicode" w:hAnsi="IFAO-Grec Unicode"/>
          <w:rtl w:val="0"/>
        </w:rPr>
        <w:t xml:space="preserve">10. </w:t>
      </w:r>
      <w:r>
        <w:rPr>
          <w:rFonts w:ascii="IFAO-Grec Unicode" w:hAnsi="IFAO-Grec Unicode" w:hint="default"/>
          <w:rtl w:val="0"/>
        </w:rPr>
        <w:t>ⲛ̄ⲛ̄ⲗⲁϣⲛⲏⲩ ⲛ̄ⲧⲓⲛ</w:t>
      </w:r>
      <w:r>
        <w:rPr>
          <w:rFonts w:ascii="IFAO-Grec Unicode" w:hAnsi="IFAO-Grec Unicode"/>
          <w:rtl w:val="0"/>
        </w:rPr>
        <w:t>.</w:t>
      </w:r>
    </w:p>
    <w:p>
      <w:pPr>
        <w:pStyle w:val="Body"/>
        <w:ind w:left="720" w:hanging="720"/>
        <w:rPr>
          <w:rFonts w:ascii="IFAO-Grec Unicode" w:cs="IFAO-Grec Unicode" w:hAnsi="IFAO-Grec Unicode" w:eastAsia="IFAO-Grec Unicode"/>
        </w:rPr>
      </w:pPr>
      <w:r>
        <w:rPr>
          <w:rFonts w:ascii="IFAO-Grec Unicode" w:hAnsi="IFAO-Grec Unicode"/>
          <w:rtl w:val="0"/>
        </w:rPr>
        <w:t xml:space="preserve">11. *stauros* </w:t>
      </w:r>
      <w:r>
        <w:rPr>
          <w:rFonts w:ascii="IFAO-Grec Unicode" w:hAnsi="IFAO-Grec Unicode" w:hint="default"/>
          <w:rtl w:val="0"/>
        </w:rPr>
        <w:t>ϩⲓⲧⲛ̄  ϊ</w:t>
      </w:r>
      <w:r>
        <w:rPr>
          <w:rFonts w:ascii="IFAO-Grec Unicode" w:hAnsi="IFAO-Grec Unicode"/>
          <w:rtl w:val="0"/>
        </w:rPr>
        <w:t>(</w:t>
      </w:r>
      <w:r>
        <w:rPr>
          <w:rFonts w:ascii="IFAO-Grec Unicode" w:hAnsi="IFAO-Grec Unicode" w:hint="default"/>
          <w:rtl w:val="0"/>
        </w:rPr>
        <w:t>¨</w:t>
      </w:r>
      <w:r>
        <w:rPr>
          <w:rFonts w:ascii="IFAO-Grec Unicode" w:hAnsi="IFAO-Grec Unicode"/>
          <w:rtl w:val="0"/>
        </w:rPr>
        <w:t>)</w:t>
      </w:r>
      <w:r>
        <w:rPr>
          <w:rFonts w:ascii="IFAO-Grec Unicode" w:hAnsi="IFAO-Grec Unicode" w:hint="default"/>
          <w:rtl w:val="0"/>
        </w:rPr>
        <w:t>ⲱϩⲁⲛⲛⲏⲥ</w:t>
      </w:r>
    </w:p>
    <w:p>
      <w:pPr>
        <w:pStyle w:val="Body"/>
        <w:ind w:left="720" w:hanging="720"/>
        <w:rPr>
          <w:rFonts w:ascii="IFAO-Grec Unicode" w:cs="IFAO-Grec Unicode" w:hAnsi="IFAO-Grec Unicode" w:eastAsia="IFAO-Grec Unicode"/>
        </w:rPr>
      </w:pPr>
      <w:r>
        <w:rPr>
          <w:rFonts w:ascii="IFAO-Grec Unicode" w:hAnsi="IFAO-Grec Unicode"/>
          <w:rtl w:val="0"/>
        </w:rPr>
        <w:t xml:space="preserve">12. </w:t>
      </w:r>
      <w:r>
        <w:rPr>
          <w:rFonts w:ascii="IFAO-Grec Unicode" w:hAnsi="IFAO-Grec Unicode" w:hint="default"/>
          <w:rtl w:val="0"/>
        </w:rPr>
        <w:t>ⲡ</w:t>
      </w:r>
      <w:r>
        <w:rPr>
          <w:rFonts w:ascii="IFAO-Grec Unicode" w:hAnsi="IFAO-Grec Unicode"/>
          <w:rtl w:val="0"/>
        </w:rPr>
        <w:t>&lt;:</w:t>
      </w:r>
      <w:r>
        <w:rPr>
          <w:rFonts w:ascii="IFAO-Grec Unicode" w:hAnsi="IFAO-Grec Unicode" w:hint="default"/>
          <w:rtl w:val="0"/>
        </w:rPr>
        <w:t>ἀρχυπηρέτης</w:t>
      </w:r>
      <w:r>
        <w:rPr>
          <w:rFonts w:ascii="IFAO-Grec Unicode" w:hAnsi="IFAO-Grec Unicode"/>
          <w:rtl w:val="0"/>
        </w:rPr>
        <w:t>=grc|reg|</w:t>
      </w:r>
      <w:r>
        <w:rPr>
          <w:rFonts w:ascii="IFAO-Grec Unicode" w:hAnsi="IFAO-Grec Unicode" w:hint="default"/>
          <w:rtl w:val="0"/>
        </w:rPr>
        <w:t>ⲁⲣⲭⲩⲡⲉⲣⲉⲧⲏⲥ</w:t>
      </w:r>
      <w:r>
        <w:rPr>
          <w:rFonts w:ascii="IFAO-Grec Unicode" w:hAnsi="IFAO-Grec Unicode"/>
          <w:rtl w:val="0"/>
        </w:rPr>
        <w:t>:&gt;. *stauros*</w:t>
      </w:r>
    </w:p>
    <w:p>
      <w:pPr>
        <w:pStyle w:val="Body"/>
        <w:ind w:left="720" w:hanging="720"/>
        <w:rPr>
          <w:rFonts w:ascii="IFAO-Grec Unicode" w:cs="IFAO-Grec Unicode" w:hAnsi="IFAO-Grec Unicode" w:eastAsia="IFAO-Grec Unicode"/>
        </w:rPr>
      </w:pPr>
      <w:r>
        <w:rPr>
          <w:rFonts w:ascii="IFAO-Grec Unicode" w:hAnsi="IFAO-Grec Unicode"/>
          <w:rtl w:val="0"/>
          <w:lang w:val="en-US"/>
        </w:rPr>
        <w:t>=&gt;</w:t>
      </w:r>
    </w:p>
    <w:p>
      <w:pPr>
        <w:pStyle w:val="Body"/>
        <w:ind w:left="720" w:hanging="720"/>
        <w:rPr>
          <w:rFonts w:ascii="IFAO-Grec Unicode" w:cs="IFAO-Grec Unicode" w:hAnsi="IFAO-Grec Unicode" w:eastAsia="IFAO-Grec Unicode"/>
          <w:sz w:val="20"/>
          <w:szCs w:val="20"/>
        </w:rPr>
      </w:pPr>
    </w:p>
    <w:p>
      <w:pPr>
        <w:pStyle w:val="Body"/>
        <w:rPr>
          <w:rFonts w:ascii="IFAO-Grec Unicode" w:cs="IFAO-Grec Unicode" w:hAnsi="IFAO-Grec Unicode" w:eastAsia="IFAO-Grec Unicode"/>
          <w:sz w:val="20"/>
          <w:szCs w:val="20"/>
        </w:rPr>
      </w:pPr>
    </w:p>
    <w:p>
      <w:pPr>
        <w:pStyle w:val="Body"/>
        <w:rPr>
          <w:rFonts w:ascii="IFAO-Grec Unicode" w:cs="IFAO-Grec Unicode" w:hAnsi="IFAO-Grec Unicode" w:eastAsia="IFAO-Grec Unicode"/>
          <w:kern w:val="0"/>
          <w:sz w:val="20"/>
          <w:szCs w:val="20"/>
        </w:rPr>
      </w:pPr>
      <w:r>
        <w:rPr>
          <w:rFonts w:ascii="IFAO-Grec Unicode" w:hAnsi="IFAO-Grec Unicode"/>
          <w:kern w:val="0"/>
          <w:rtl w:val="0"/>
          <w:lang w:val="de-DE"/>
        </w:rPr>
        <w:t>#translation</w:t>
      </w:r>
    </w:p>
    <w:p>
      <w:pPr>
        <w:pStyle w:val="Body"/>
        <w:rPr>
          <w:kern w:val="0"/>
        </w:rPr>
      </w:pPr>
      <w:r>
        <w:rPr>
          <w:kern w:val="0"/>
          <w:rtl w:val="0"/>
        </w:rPr>
        <w:t>&lt;T=.en</w:t>
      </w:r>
    </w:p>
    <w:p>
      <w:pPr>
        <w:pStyle w:val="Body"/>
        <w:rPr>
          <w:kern w:val="0"/>
        </w:rPr>
      </w:pPr>
      <w:r>
        <w:rPr>
          <w:kern w:val="0"/>
          <w:rtl w:val="0"/>
        </w:rPr>
        <w:t>&lt;=</w:t>
      </w:r>
    </w:p>
    <w:p>
      <w:pPr>
        <w:pStyle w:val="Body"/>
        <w:rPr>
          <w:rFonts w:ascii="IFAO-Grec Unicode" w:cs="IFAO-Grec Unicode" w:hAnsi="IFAO-Grec Unicode" w:eastAsia="IFAO-Grec Unicode"/>
        </w:rPr>
      </w:pPr>
      <w:r>
        <w:rPr>
          <w:rFonts w:ascii="IFAO-Grec Unicode" w:hAnsi="IFAO-Grec Unicode"/>
          <w:rtl w:val="0"/>
          <w:lang w:val="en-US"/>
        </w:rPr>
        <w:t xml:space="preserve">+ Someone came to me and said that you (pl.) have dismissed him from a field-share and assigned it to someone else. This is an injustice! I have told you (pl.) on another occasion: </w:t>
      </w:r>
      <w:r>
        <w:rPr>
          <w:rFonts w:ascii="IFAO-Grec Unicode" w:hAnsi="IFAO-Grec Unicode" w:hint="default"/>
          <w:rtl w:val="1"/>
          <w:lang w:val="ar-SA" w:bidi="ar-SA"/>
        </w:rPr>
        <w:t>“</w:t>
      </w:r>
      <w:r>
        <w:rPr>
          <w:rFonts w:ascii="IFAO-Grec Unicode" w:hAnsi="IFAO-Grec Unicode"/>
          <w:rtl w:val="0"/>
          <w:lang w:val="en-US"/>
        </w:rPr>
        <w:t>Do not remove and do not reassign.</w:t>
      </w:r>
      <w:r>
        <w:rPr>
          <w:rFonts w:ascii="IFAO-Grec Unicode" w:hAnsi="IFAO-Grec Unicode" w:hint="default"/>
          <w:rtl w:val="0"/>
        </w:rPr>
        <w:t xml:space="preserve">” </w:t>
      </w:r>
      <w:r>
        <w:rPr>
          <w:rFonts w:ascii="IFAO-Grec Unicode" w:hAnsi="IFAO-Grec Unicode"/>
          <w:rtl w:val="0"/>
          <w:lang w:val="en-US"/>
        </w:rPr>
        <w:t>The place (i.e., the disputed field-share) where the man was, leave him there. + Give it (i.e., the document) to the village headmen of Tin. + From John, the chief attendant. +</w:t>
      </w:r>
    </w:p>
    <w:p>
      <w:pPr>
        <w:pStyle w:val="Body"/>
        <w:rPr>
          <w:rFonts w:ascii="IFAO-Grec Unicode" w:cs="IFAO-Grec Unicode" w:hAnsi="IFAO-Grec Unicode" w:eastAsia="IFAO-Grec Unicode"/>
          <w:kern w:val="0"/>
        </w:rPr>
      </w:pPr>
      <w:r>
        <w:rPr>
          <w:rFonts w:ascii="IFAO-Grec Unicode" w:hAnsi="IFAO-Grec Unicode"/>
          <w:kern w:val="0"/>
          <w:rtl w:val="0"/>
          <w:lang w:val="en-US"/>
        </w:rPr>
        <w:t>=&gt;</w:t>
      </w:r>
    </w:p>
    <w:p>
      <w:pPr>
        <w:pStyle w:val="Body"/>
        <w:rPr>
          <w:kern w:val="0"/>
        </w:rPr>
      </w:pPr>
      <w:r>
        <w:rPr>
          <w:kern w:val="0"/>
          <w:rtl w:val="0"/>
          <w:lang w:val="en-US"/>
        </w:rPr>
        <w:t>=T&gt;</w:t>
      </w:r>
    </w:p>
    <w:p>
      <w:pPr>
        <w:pStyle w:val="Body"/>
        <w:rPr>
          <w:kern w:val="0"/>
        </w:rPr>
      </w:pPr>
    </w:p>
    <w:p>
      <w:pPr>
        <w:pStyle w:val="Body"/>
        <w:rPr>
          <w:kern w:val="0"/>
          <w:sz w:val="20"/>
          <w:szCs w:val="20"/>
        </w:rPr>
      </w:pPr>
      <w:r>
        <w:rPr>
          <w:kern w:val="0"/>
          <w:rtl w:val="0"/>
          <w:lang w:val="de-DE"/>
        </w:rPr>
        <w:t>#commentary</w:t>
      </w:r>
    </w:p>
    <w:p>
      <w:pPr>
        <w:pStyle w:val="Body"/>
        <w:rPr>
          <w:rFonts w:ascii="IFAO-Grec Unicode" w:cs="IFAO-Grec Unicode" w:hAnsi="IFAO-Grec Unicode" w:eastAsia="IFAO-Grec Unicode"/>
          <w:sz w:val="20"/>
          <w:szCs w:val="20"/>
        </w:rPr>
      </w:pPr>
    </w:p>
    <w:p>
      <w:pPr>
        <w:pStyle w:val="Body"/>
        <w:ind w:left="720" w:hanging="720"/>
        <w:rPr>
          <w:rFonts w:ascii="IFAO-Grec Unicode" w:cs="IFAO-Grec Unicode" w:hAnsi="IFAO-Grec Unicode" w:eastAsia="IFAO-Grec Unicode"/>
        </w:rPr>
      </w:pPr>
      <w:r>
        <w:rPr>
          <w:rFonts w:ascii="IFAO-Grec Unicode" w:hAnsi="IFAO-Grec Unicode"/>
          <w:rtl w:val="0"/>
        </w:rPr>
        <w:t>2</w:t>
      </w:r>
      <w:r>
        <w:rPr>
          <w:rFonts w:ascii="IFAO-Grec Unicode" w:hAnsi="IFAO-Grec Unicode" w:hint="default"/>
          <w:rtl w:val="0"/>
          <w:lang w:val="en-US"/>
        </w:rPr>
        <w:t>–</w:t>
      </w:r>
      <w:r>
        <w:rPr>
          <w:rFonts w:ascii="IFAO-Grec Unicode" w:hAnsi="IFAO-Grec Unicode"/>
          <w:rtl w:val="0"/>
        </w:rPr>
        <w:t xml:space="preserve">3 </w:t>
        <w:tab/>
      </w:r>
      <w:r>
        <w:rPr>
          <w:rFonts w:ascii="IFAO-Grec Unicode" w:hAnsi="IFAO-Grec Unicode" w:hint="default"/>
          <w:rtl w:val="0"/>
        </w:rPr>
        <w:t>ⲛ</w:t>
      </w:r>
      <w:r>
        <w:rPr>
          <w:rFonts w:ascii="Arial Unicode MS" w:cs="Arial Unicode MS" w:hAnsi="Arial Unicode MS" w:eastAsia="Arial Unicode MS"/>
          <w:b w:val="0"/>
          <w:bCs w:val="0"/>
          <w:i w:val="0"/>
          <w:iCs w:val="0"/>
          <w:rtl w:val="0"/>
        </w:rPr>
        <w:t>︦</w:t>
      </w:r>
      <w:r>
        <w:rPr>
          <w:rFonts w:ascii="IFAO-Grec Unicode" w:hAnsi="IFAO-Grec Unicode" w:hint="default"/>
          <w:rtl w:val="0"/>
        </w:rPr>
        <w:t>ⲧⲁⲧⲉⲧⲛ</w:t>
      </w:r>
      <w:r>
        <w:rPr>
          <w:rFonts w:ascii="Arial Unicode MS" w:cs="Arial Unicode MS" w:hAnsi="Arial Unicode MS" w:eastAsia="Arial Unicode MS"/>
          <w:b w:val="0"/>
          <w:bCs w:val="0"/>
          <w:i w:val="0"/>
          <w:iCs w:val="0"/>
          <w:rtl w:val="0"/>
        </w:rPr>
        <w:t>︦</w:t>
      </w:r>
      <w:r>
        <w:rPr>
          <w:rFonts w:ascii="IFAO-Grec Unicode" w:hAnsi="IFAO-Grec Unicode" w:hint="default"/>
          <w:rtl w:val="0"/>
        </w:rPr>
        <w:t>ⲛ</w:t>
      </w:r>
      <w:r>
        <w:rPr>
          <w:rFonts w:ascii="Arial Unicode MS" w:cs="Arial Unicode MS" w:hAnsi="Arial Unicode MS" w:eastAsia="Arial Unicode MS"/>
          <w:b w:val="0"/>
          <w:bCs w:val="0"/>
          <w:i w:val="0"/>
          <w:iCs w:val="0"/>
          <w:rtl w:val="0"/>
        </w:rPr>
        <w:t>︦</w:t>
      </w:r>
      <w:r>
        <w:rPr>
          <w:rFonts w:ascii="IFAO-Grec Unicode" w:hAnsi="IFAO-Grec Unicode" w:hint="default"/>
          <w:rtl w:val="0"/>
        </w:rPr>
        <w:t>ⲧϥ</w:t>
      </w:r>
      <w:r>
        <w:rPr>
          <w:rFonts w:ascii="Arial Unicode MS" w:cs="Arial Unicode MS" w:hAnsi="Arial Unicode MS" w:eastAsia="Arial Unicode MS"/>
          <w:b w:val="0"/>
          <w:bCs w:val="0"/>
          <w:i w:val="0"/>
          <w:iCs w:val="0"/>
          <w:rtl w:val="0"/>
        </w:rPr>
        <w:t>︦</w:t>
      </w:r>
      <w:r>
        <w:rPr>
          <w:rFonts w:ascii="IFAO-Grec Unicode" w:hAnsi="IFAO-Grec Unicode"/>
          <w:rtl w:val="0"/>
        </w:rPr>
        <w:t xml:space="preserve"> | [</w:t>
      </w:r>
      <w:r>
        <w:rPr>
          <w:rFonts w:ascii="IFAO-Grec Unicode" w:hAnsi="IFAO-Grec Unicode" w:hint="default"/>
          <w:rtl w:val="0"/>
        </w:rPr>
        <w:t>ⲉⲃⲟⲗ</w:t>
      </w:r>
      <w:r>
        <w:rPr>
          <w:rFonts w:ascii="IFAO-Grec Unicode" w:hAnsi="IFAO-Grec Unicode"/>
          <w:rtl w:val="0"/>
          <w:lang w:val="en-US"/>
        </w:rPr>
        <w:t xml:space="preserve">]. For the meaning </w:t>
      </w:r>
      <w:r>
        <w:rPr>
          <w:rFonts w:ascii="IFAO-Grec Unicode" w:hAnsi="IFAO-Grec Unicode" w:hint="default"/>
          <w:rtl w:val="1"/>
          <w:lang w:val="ar-SA" w:bidi="ar-SA"/>
        </w:rPr>
        <w:t>“</w:t>
      </w:r>
      <w:r>
        <w:rPr>
          <w:rFonts w:ascii="IFAO-Grec Unicode" w:hAnsi="IFAO-Grec Unicode"/>
          <w:rtl w:val="0"/>
          <w:lang w:val="en-US"/>
        </w:rPr>
        <w:t>dismiss,</w:t>
      </w:r>
      <w:r>
        <w:rPr>
          <w:rFonts w:ascii="IFAO-Grec Unicode" w:hAnsi="IFAO-Grec Unicode" w:hint="default"/>
          <w:rtl w:val="0"/>
        </w:rPr>
        <w:t xml:space="preserve">” </w:t>
      </w:r>
      <w:r>
        <w:rPr>
          <w:rFonts w:ascii="IFAO-Grec Unicode" w:hAnsi="IFAO-Grec Unicode"/>
          <w:rtl w:val="0"/>
          <w:lang w:val="en-US"/>
        </w:rPr>
        <w:t xml:space="preserve">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Crum 1939</w:t>
      </w:r>
      <w:r>
        <w:rPr>
          <w:rFonts w:ascii="IFAO-Grec Unicode" w:cs="IFAO-Grec Unicode" w:hAnsi="IFAO-Grec Unicode" w:eastAsia="IFAO-Grec Unicode"/>
        </w:rPr>
        <w:fldChar w:fldCharType="end" w:fldLock="0"/>
      </w:r>
      <w:r>
        <w:rPr>
          <w:rFonts w:ascii="IFAO-Grec Unicode" w:hAnsi="IFAO-Grec Unicode"/>
          <w:rtl w:val="0"/>
          <w:lang w:val="en-US"/>
        </w:rPr>
        <w:t>: 79b. It could also be</w:t>
      </w:r>
    </w:p>
    <w:p>
      <w:pPr>
        <w:pStyle w:val="Body"/>
        <w:ind w:left="720" w:hanging="720"/>
        <w:rPr>
          <w:rFonts w:ascii="IFAO-Grec Unicode" w:cs="IFAO-Grec Unicode" w:hAnsi="IFAO-Grec Unicode" w:eastAsia="IFAO-Grec Unicode"/>
        </w:rPr>
      </w:pPr>
      <w:r>
        <w:rPr>
          <w:rFonts w:ascii="IFAO-Grec Unicode" w:hAnsi="IFAO-Grec Unicode"/>
          <w:rtl w:val="0"/>
          <w:lang w:val="en-US"/>
        </w:rPr>
        <w:t>read as a temporal perfect (</w:t>
      </w:r>
      <w:r>
        <w:rPr>
          <w:rFonts w:ascii="IFAO-Grec Unicode" w:hAnsi="IFAO-Grec Unicode" w:hint="default"/>
          <w:rtl w:val="1"/>
          <w:lang w:val="ar-SA" w:bidi="ar-SA"/>
        </w:rPr>
        <w:t>“</w:t>
      </w:r>
      <w:r>
        <w:rPr>
          <w:rFonts w:ascii="IFAO-Grec Unicode" w:hAnsi="IFAO-Grec Unicode"/>
          <w:rtl w:val="0"/>
          <w:lang w:val="en-US"/>
        </w:rPr>
        <w:t>when you dismissed him</w:t>
      </w:r>
      <w:r>
        <w:rPr>
          <w:rFonts w:ascii="IFAO-Grec Unicode" w:hAnsi="IFAO-Grec Unicode" w:hint="default"/>
          <w:rtl w:val="0"/>
        </w:rPr>
        <w:t>”</w:t>
      </w:r>
      <w:r>
        <w:rPr>
          <w:rFonts w:ascii="IFAO-Grec Unicode" w:hAnsi="IFAO-Grec Unicode"/>
          <w:rtl w:val="0"/>
          <w:lang w:val="en-US"/>
        </w:rPr>
        <w:t xml:space="preserve">) with </w:t>
      </w:r>
      <w:r>
        <w:rPr>
          <w:rFonts w:ascii="IFAO-Grec Unicode" w:hAnsi="IFAO-Grec Unicode" w:hint="default"/>
          <w:rtl w:val="0"/>
        </w:rPr>
        <w:t>ⲁⲧⲉⲧⲛ</w:t>
      </w:r>
      <w:r>
        <w:rPr>
          <w:rFonts w:ascii="IFAO-Grec Unicode" w:hAnsi="IFAO-Grec Unicode" w:hint="default"/>
          <w:rtl w:val="0"/>
          <w:lang w:val="en-US"/>
        </w:rPr>
        <w:t>̅</w:t>
      </w:r>
      <w:r>
        <w:rPr>
          <w:rFonts w:ascii="IFAO-Grec Unicode" w:hAnsi="IFAO-Grec Unicode" w:hint="default"/>
          <w:rtl w:val="0"/>
        </w:rPr>
        <w:t>ⲧⲉⲕϥ</w:t>
      </w:r>
      <w:r>
        <w:rPr>
          <w:rFonts w:ascii="Arial Unicode MS" w:cs="Arial Unicode MS" w:hAnsi="Arial Unicode MS" w:eastAsia="Arial Unicode MS"/>
          <w:b w:val="0"/>
          <w:bCs w:val="0"/>
          <w:i w:val="0"/>
          <w:iCs w:val="0"/>
          <w:rtl w:val="0"/>
        </w:rPr>
        <w:t>︦</w:t>
      </w:r>
      <w:r>
        <w:rPr>
          <w:rFonts w:ascii="IFAO-Grec Unicode" w:hAnsi="IFAO-Grec Unicode"/>
          <w:rtl w:val="0"/>
          <w:lang w:val="es-ES_tradnl"/>
        </w:rPr>
        <w:t xml:space="preserve"> in ll. 3</w:t>
      </w:r>
      <w:r>
        <w:rPr>
          <w:rFonts w:ascii="IFAO-Grec Unicode" w:hAnsi="IFAO-Grec Unicode" w:hint="default"/>
          <w:rtl w:val="0"/>
        </w:rPr>
        <w:t>–</w:t>
      </w:r>
      <w:r>
        <w:rPr>
          <w:rFonts w:ascii="IFAO-Grec Unicode" w:hAnsi="IFAO-Grec Unicode"/>
          <w:rtl w:val="0"/>
          <w:lang w:val="en-US"/>
        </w:rPr>
        <w:t>4 as the</w:t>
      </w:r>
    </w:p>
    <w:p>
      <w:pPr>
        <w:pStyle w:val="Body"/>
        <w:ind w:left="720" w:hanging="720"/>
        <w:rPr>
          <w:rFonts w:ascii="IFAO-Grec Unicode" w:cs="IFAO-Grec Unicode" w:hAnsi="IFAO-Grec Unicode" w:eastAsia="IFAO-Grec Unicode"/>
        </w:rPr>
      </w:pPr>
      <w:r>
        <w:rPr>
          <w:rFonts w:ascii="IFAO-Grec Unicode" w:hAnsi="IFAO-Grec Unicode"/>
          <w:rtl w:val="0"/>
          <w:lang w:val="pt-PT"/>
        </w:rPr>
        <w:t xml:space="preserve">apodosis. </w:t>
      </w:r>
    </w:p>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3</w:t>
        <w:tab/>
      </w:r>
      <w:r>
        <w:rPr>
          <w:rFonts w:ascii="IFAO-Grec Unicode" w:hAnsi="IFAO-Grec Unicode" w:hint="default"/>
          <w:rtl w:val="0"/>
          <w:lang w:val="en-US"/>
        </w:rPr>
        <w:t>ⲟⲩⲙⲉⲣⲟⲥ ⲛ</w:t>
      </w:r>
      <w:r>
        <w:rPr>
          <w:rFonts w:ascii="Arial Unicode MS" w:cs="Arial Unicode MS" w:hAnsi="Arial Unicode MS" w:eastAsia="Arial Unicode MS"/>
          <w:b w:val="0"/>
          <w:bCs w:val="0"/>
          <w:i w:val="0"/>
          <w:iCs w:val="0"/>
          <w:rtl w:val="0"/>
        </w:rPr>
        <w:t>︦</w:t>
      </w:r>
      <w:r>
        <w:rPr>
          <w:rFonts w:ascii="IFAO-Grec Unicode" w:hAnsi="IFAO-Grec Unicode" w:hint="default"/>
          <w:rtl w:val="0"/>
          <w:lang w:val="en-US"/>
        </w:rPr>
        <w:t>ϩⲟⲓ̈</w:t>
      </w:r>
      <w:r>
        <w:rPr>
          <w:rFonts w:ascii="IFAO-Grec Unicode" w:hAnsi="IFAO-Grec Unicode"/>
          <w:rtl w:val="0"/>
          <w:lang w:val="en-US"/>
        </w:rPr>
        <w:t xml:space="preserve">. On the meaning of </w:t>
      </w:r>
      <w:r>
        <w:rPr>
          <w:rFonts w:ascii="IFAO-Grec Unicode" w:hAnsi="IFAO-Grec Unicode" w:hint="default"/>
          <w:rtl w:val="0"/>
          <w:lang w:val="en-US"/>
        </w:rPr>
        <w:t>ϩⲟⲓ̈</w:t>
      </w:r>
      <w:r>
        <w:rPr>
          <w:rFonts w:ascii="IFAO-Grec Unicode" w:hAnsi="IFAO-Grec Unicode"/>
          <w:rtl w:val="0"/>
          <w:lang w:val="en-US"/>
        </w:rPr>
        <w:t xml:space="preserve">,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Crum 1939</w:t>
      </w:r>
      <w:r>
        <w:rPr>
          <w:rFonts w:ascii="IFAO-Grec Unicode" w:cs="IFAO-Grec Unicode" w:hAnsi="IFAO-Grec Unicode" w:eastAsia="IFAO-Grec Unicode"/>
        </w:rPr>
        <w:fldChar w:fldCharType="end" w:fldLock="0"/>
      </w:r>
      <w:r>
        <w:rPr>
          <w:rFonts w:ascii="IFAO-Grec Unicode" w:hAnsi="IFAO-Grec Unicode"/>
          <w:rtl w:val="0"/>
          <w:lang w:val="en-US"/>
        </w:rPr>
        <w:t>: 650b, where the meanings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include </w:t>
      </w:r>
      <w:r>
        <w:rPr>
          <w:rFonts w:ascii="IFAO-Grec Unicode" w:hAnsi="IFAO-Grec Unicode" w:hint="default"/>
          <w:rtl w:val="1"/>
          <w:lang w:val="ar-SA" w:bidi="ar-SA"/>
        </w:rPr>
        <w:t>“</w:t>
      </w:r>
      <w:r>
        <w:rPr>
          <w:rFonts w:ascii="IFAO-Grec Unicode" w:hAnsi="IFAO-Grec Unicode"/>
          <w:rtl w:val="0"/>
          <w:lang w:val="en-US"/>
        </w:rPr>
        <w:t>field</w:t>
      </w:r>
      <w:r>
        <w:rPr>
          <w:rFonts w:ascii="IFAO-Grec Unicode" w:hAnsi="IFAO-Grec Unicode" w:hint="default"/>
          <w:rtl w:val="0"/>
        </w:rPr>
        <w:t xml:space="preserve">” </w:t>
      </w:r>
      <w:r>
        <w:rPr>
          <w:rFonts w:ascii="IFAO-Grec Unicode" w:hAnsi="IFAO-Grec Unicode"/>
          <w:rtl w:val="0"/>
        </w:rPr>
        <w:t xml:space="preserve">or </w:t>
      </w:r>
      <w:r>
        <w:rPr>
          <w:rFonts w:ascii="IFAO-Grec Unicode" w:hAnsi="IFAO-Grec Unicode" w:hint="default"/>
          <w:rtl w:val="1"/>
          <w:lang w:val="ar-SA" w:bidi="ar-SA"/>
        </w:rPr>
        <w:t>“</w:t>
      </w:r>
      <w:r>
        <w:rPr>
          <w:rFonts w:ascii="IFAO-Grec Unicode" w:hAnsi="IFAO-Grec Unicode"/>
          <w:rtl w:val="0"/>
          <w:lang w:val="fr-FR"/>
        </w:rPr>
        <w:t>pasture,</w:t>
      </w:r>
      <w:r>
        <w:rPr>
          <w:rFonts w:ascii="IFAO-Grec Unicode" w:hAnsi="IFAO-Grec Unicode" w:hint="default"/>
          <w:rtl w:val="0"/>
        </w:rPr>
        <w:t xml:space="preserve">” </w:t>
      </w:r>
      <w:r>
        <w:rPr>
          <w:rFonts w:ascii="IFAO-Grec Unicode" w:hAnsi="IFAO-Grec Unicode"/>
          <w:rtl w:val="0"/>
          <w:lang w:val="en-US"/>
        </w:rPr>
        <w:t xml:space="preserve">or alternatively </w:t>
      </w:r>
      <w:r>
        <w:rPr>
          <w:rFonts w:ascii="IFAO-Grec Unicode" w:hAnsi="IFAO-Grec Unicode" w:hint="default"/>
          <w:rtl w:val="1"/>
          <w:lang w:val="ar-SA" w:bidi="ar-SA"/>
        </w:rPr>
        <w:t>“</w:t>
      </w:r>
      <w:r>
        <w:rPr>
          <w:rFonts w:ascii="IFAO-Grec Unicode" w:hAnsi="IFAO-Grec Unicode"/>
          <w:rtl w:val="0"/>
          <w:lang w:val="pt-PT"/>
        </w:rPr>
        <w:t>canal, ditch,</w:t>
      </w:r>
      <w:r>
        <w:rPr>
          <w:rFonts w:ascii="IFAO-Grec Unicode" w:hAnsi="IFAO-Grec Unicode" w:hint="default"/>
          <w:rtl w:val="0"/>
        </w:rPr>
        <w:t xml:space="preserve">” </w:t>
      </w:r>
      <w:r>
        <w:rPr>
          <w:rFonts w:ascii="IFAO-Grec Unicode" w:hAnsi="IFAO-Grec Unicode"/>
          <w:rtl w:val="0"/>
        </w:rPr>
        <w:t xml:space="preserve">or </w:t>
      </w:r>
      <w:r>
        <w:rPr>
          <w:rFonts w:ascii="IFAO-Grec Unicode" w:hAnsi="IFAO-Grec Unicode" w:hint="default"/>
          <w:rtl w:val="1"/>
          <w:lang w:val="ar-SA" w:bidi="ar-SA"/>
        </w:rPr>
        <w:t>“</w:t>
      </w:r>
      <w:r>
        <w:rPr>
          <w:rFonts w:ascii="IFAO-Grec Unicode" w:hAnsi="IFAO-Grec Unicode"/>
          <w:rtl w:val="0"/>
          <w:lang w:val="en-US"/>
        </w:rPr>
        <w:t xml:space="preserve">water wheel, </w:t>
      </w:r>
      <w:r>
        <w:rPr>
          <w:rFonts w:ascii="IFAO-Grec Unicode" w:hAnsi="IFAO-Grec Unicode"/>
          <w:rtl w:val="0"/>
        </w:rPr>
        <w:t>s</w:t>
      </w:r>
      <w:r>
        <w:rPr>
          <w:rFonts w:ascii="IFAO-Grec Unicode" w:hAnsi="IFAO-Grec Unicode" w:hint="default"/>
          <w:rtl w:val="0"/>
        </w:rPr>
        <w:t>âḳ</w:t>
      </w:r>
      <w:r>
        <w:rPr>
          <w:rFonts w:ascii="IFAO-Grec Unicode" w:hAnsi="IFAO-Grec Unicode"/>
          <w:rtl w:val="0"/>
        </w:rPr>
        <w:t>iyah</w:t>
      </w:r>
      <w:r>
        <w:rPr>
          <w:rFonts w:ascii="IFAO-Grec Unicode" w:hAnsi="IFAO-Grec Unicode"/>
          <w:rtl w:val="0"/>
        </w:rPr>
        <w:t>.</w:t>
      </w:r>
      <w:r>
        <w:rPr>
          <w:rFonts w:ascii="IFAO-Grec Unicode" w:hAnsi="IFAO-Grec Unicode" w:hint="default"/>
          <w:rtl w:val="0"/>
        </w:rPr>
        <w:t xml:space="preserve">” </w:t>
      </w:r>
      <w:r>
        <w:rPr>
          <w:rFonts w:ascii="IFAO-Grec Unicode" w:hAnsi="IFAO-Grec Unicode"/>
          <w:rtl w:val="0"/>
          <w:lang w:val="en-US"/>
        </w:rPr>
        <w:t>Given the</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use of </w:t>
      </w:r>
      <w:r>
        <w:rPr>
          <w:rFonts w:ascii="IFAO-Grec Unicode" w:hAnsi="IFAO-Grec Unicode" w:hint="default"/>
          <w:rtl w:val="0"/>
        </w:rPr>
        <w:t>ⲙⲉⲣⲟⲥ</w:t>
      </w:r>
      <w:r>
        <w:rPr>
          <w:rFonts w:ascii="IFAO-Grec Unicode" w:hAnsi="IFAO-Grec Unicode"/>
          <w:rtl w:val="0"/>
          <w:lang w:val="en-US"/>
        </w:rPr>
        <w:t xml:space="preserve">, it seems that the first meaning is most likely: i.e., </w:t>
      </w:r>
      <w:r>
        <w:rPr>
          <w:rFonts w:ascii="IFAO-Grec Unicode" w:hAnsi="IFAO-Grec Unicode" w:hint="default"/>
          <w:rtl w:val="1"/>
          <w:lang w:val="ar-SA" w:bidi="ar-SA"/>
        </w:rPr>
        <w:t>“</w:t>
      </w:r>
      <w:r>
        <w:rPr>
          <w:rFonts w:ascii="IFAO-Grec Unicode" w:hAnsi="IFAO-Grec Unicode"/>
          <w:rtl w:val="0"/>
          <w:lang w:val="en-US"/>
        </w:rPr>
        <w:t>field</w:t>
      </w:r>
      <w:r>
        <w:rPr>
          <w:rFonts w:ascii="IFAO-Grec Unicode" w:hAnsi="IFAO-Grec Unicode" w:hint="default"/>
          <w:rtl w:val="0"/>
        </w:rPr>
        <w:t xml:space="preserve">” </w:t>
      </w:r>
      <w:r>
        <w:rPr>
          <w:rFonts w:ascii="IFAO-Grec Unicode" w:hAnsi="IFAO-Grec Unicode"/>
          <w:rtl w:val="0"/>
        </w:rPr>
        <w:t xml:space="preserve">or </w:t>
      </w:r>
      <w:r>
        <w:rPr>
          <w:rFonts w:ascii="IFAO-Grec Unicode" w:hAnsi="IFAO-Grec Unicode" w:hint="default"/>
          <w:rtl w:val="1"/>
          <w:lang w:val="ar-SA" w:bidi="ar-SA"/>
        </w:rPr>
        <w:t>“</w:t>
      </w:r>
      <w:r>
        <w:rPr>
          <w:rFonts w:ascii="IFAO-Grec Unicode" w:hAnsi="IFAO-Grec Unicode"/>
          <w:rtl w:val="0"/>
          <w:lang w:val="it-IT"/>
        </w:rPr>
        <w:t>pasture.</w:t>
      </w:r>
      <w:r>
        <w:rPr>
          <w:rFonts w:ascii="IFAO-Grec Unicode" w:hAnsi="IFAO-Grec Unicode" w:hint="default"/>
          <w:rtl w:val="0"/>
        </w:rPr>
        <w:t xml:space="preserve">” </w:t>
      </w:r>
      <w:r>
        <w:rPr>
          <w:rFonts w:ascii="IFAO-Grec Unicode" w:hAnsi="IFAO-Grec Unicode"/>
          <w:rtl w:val="0"/>
        </w:rPr>
        <w:t xml:space="preserve">E.g., </w:t>
      </w:r>
    </w:p>
    <w:p>
      <w:pPr>
        <w:pStyle w:val="Body"/>
        <w:ind w:left="720" w:hanging="720"/>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"https://papyri.info/ddbdp/cpr%3B4%3B28"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CPR 4 28</w:t>
      </w:r>
      <w:r>
        <w:rPr>
          <w:rFonts w:ascii="IFAO-Grec Unicode" w:cs="IFAO-Grec Unicode" w:hAnsi="IFAO-Grec Unicode" w:eastAsia="IFAO-Grec Unicode"/>
        </w:rPr>
        <w:fldChar w:fldCharType="end" w:fldLock="0"/>
      </w:r>
      <w:r>
        <w:rPr>
          <w:rFonts w:ascii="IFAO-Grec Unicode" w:hAnsi="IFAO-Grec Unicode"/>
          <w:rtl w:val="0"/>
          <w:lang w:val="it-IT"/>
        </w:rPr>
        <w:t xml:space="preserve">.9 (A.D. VIII; Nubia): </w:t>
      </w:r>
      <w:r>
        <w:rPr>
          <w:rFonts w:ascii="IFAO-Grec Unicode" w:hAnsi="IFAO-Grec Unicode" w:hint="default"/>
          <w:rtl w:val="0"/>
        </w:rPr>
        <w:t xml:space="preserve">… </w:t>
      </w:r>
      <w:r>
        <w:rPr>
          <w:rFonts w:ascii="IFAO-Grec Unicode" w:hAnsi="IFAO-Grec Unicode" w:hint="default"/>
          <w:rtl w:val="0"/>
          <w:lang w:val="en-US"/>
        </w:rPr>
        <w:t xml:space="preserve">ⲙⲡⲁⲙⲉⲣⲟⲥ̣ ⲛⲕⲧⲏⲙⲁ </w:t>
      </w:r>
      <w:r>
        <w:rPr>
          <w:rFonts w:ascii="IFAO-Grec Unicode" w:hAnsi="IFAO-Grec Unicode"/>
          <w:rtl w:val="0"/>
        </w:rPr>
        <w:t>(</w:t>
      </w:r>
      <w:r>
        <w:rPr>
          <w:rFonts w:ascii="IFAO-Grec Unicode" w:hAnsi="IFAO-Grec Unicode" w:hint="default"/>
          <w:rtl w:val="0"/>
        </w:rPr>
        <w:t xml:space="preserve">“… </w:t>
      </w:r>
      <w:r>
        <w:rPr>
          <w:rFonts w:ascii="IFAO-Grec Unicode" w:hAnsi="IFAO-Grec Unicode"/>
          <w:rtl w:val="0"/>
          <w:lang w:val="en-US"/>
        </w:rPr>
        <w:t xml:space="preserve">my portion of the </w:t>
      </w:r>
      <w:r>
        <w:rPr>
          <w:rFonts w:ascii="IFAO-Grec Unicode" w:hAnsi="IFAO-Grec Unicode"/>
          <w:rtl w:val="0"/>
        </w:rPr>
        <w:t>ktema</w:t>
      </w:r>
      <w:r>
        <w:rPr>
          <w:rFonts w:ascii="IFAO-Grec Unicode" w:hAnsi="IFAO-Grec Unicode" w:hint="default"/>
          <w:rtl w:val="0"/>
        </w:rPr>
        <w:t xml:space="preserve"> …”</w:t>
      </w:r>
      <w:r>
        <w:rPr>
          <w:rFonts w:ascii="IFAO-Grec Unicode" w:hAnsi="IFAO-Grec Unicode"/>
          <w:rtl w:val="0"/>
        </w:rPr>
        <w:t>).</w:t>
      </w:r>
    </w:p>
    <w:p>
      <w:pPr>
        <w:pStyle w:val="Body"/>
        <w:ind w:left="720" w:hanging="720"/>
        <w:rPr>
          <w:rFonts w:ascii="IFAO-Grec Unicode" w:cs="IFAO-Grec Unicode" w:hAnsi="IFAO-Grec Unicode" w:eastAsia="IFAO-Grec Unicode"/>
          <w:lang w:val="en-US"/>
        </w:rPr>
      </w:pPr>
      <w:r>
        <w:rPr>
          <w:rFonts w:ascii="IFAO-Grec Unicode" w:cs="IFAO-Grec Unicode" w:hAnsi="IFAO-Grec Unicode" w:eastAsia="IFAO-Grec Unicode"/>
        </w:rPr>
        <w:tab/>
      </w:r>
      <w:r>
        <w:rPr>
          <w:rFonts w:ascii="IFAO-Grec Unicode" w:hAnsi="IFAO-Grec Unicode"/>
          <w:rtl w:val="0"/>
        </w:rPr>
        <w:t xml:space="preserve">Cf.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"https://papyri.info/ddbdp/p.bas%3B2%3B66"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P.Bas. 2 66</w:t>
      </w:r>
      <w:r>
        <w:rPr>
          <w:rFonts w:ascii="IFAO-Grec Unicode" w:cs="IFAO-Grec Unicode" w:hAnsi="IFAO-Grec Unicode" w:eastAsia="IFAO-Grec Unicode"/>
        </w:rPr>
        <w:fldChar w:fldCharType="end" w:fldLock="0"/>
      </w:r>
      <w:r>
        <w:rPr>
          <w:rFonts w:ascii="IFAO-Grec Unicode" w:hAnsi="IFAO-Grec Unicode"/>
          <w:rtl w:val="0"/>
          <w:lang w:val="it-IT"/>
        </w:rPr>
        <w:t xml:space="preserve">.3 (=SB Kopt. 4 1805.3; A.D. VI/VII; Hermopolis Magna): </w:t>
      </w:r>
      <w:r>
        <w:rPr>
          <w:rFonts w:ascii="IFAO-Grec Unicode" w:hAnsi="IFAO-Grec Unicode" w:hint="default"/>
          <w:rtl w:val="0"/>
        </w:rPr>
        <w:t>ⲟⲩⲛⲟϭ ⲛϩⲟ</w:t>
      </w:r>
      <w:r>
        <w:rPr>
          <w:rFonts w:ascii="IFAO-Grec Unicode" w:hAnsi="IFAO-Grec Unicode" w:hint="default"/>
          <w:rtl w:val="0"/>
          <w:lang w:val="en-US"/>
        </w:rPr>
        <w:t>ⲓ̈</w:t>
      </w:r>
    </w:p>
    <w:p>
      <w:pPr>
        <w:pStyle w:val="Body"/>
        <w:ind w:left="720" w:hanging="720"/>
        <w:rPr>
          <w:rFonts w:ascii="IFAO-Grec Unicode" w:cs="IFAO-Grec Unicode" w:hAnsi="IFAO-Grec Unicode" w:eastAsia="IFAO-Grec Unicode"/>
        </w:rPr>
      </w:pPr>
      <w:r>
        <w:rPr>
          <w:rFonts w:ascii="IFAO-Grec Unicode" w:hAnsi="IFAO-Grec Unicode"/>
          <w:rtl w:val="0"/>
        </w:rPr>
        <w:t>(</w:t>
      </w:r>
      <w:r>
        <w:rPr>
          <w:rFonts w:ascii="IFAO-Grec Unicode" w:hAnsi="IFAO-Grec Unicode" w:hint="default"/>
          <w:rtl w:val="1"/>
          <w:lang w:val="ar-SA" w:bidi="ar-SA"/>
        </w:rPr>
        <w:t>“</w:t>
      </w:r>
      <w:r>
        <w:rPr>
          <w:rFonts w:ascii="IFAO-Grec Unicode" w:hAnsi="IFAO-Grec Unicode"/>
          <w:rtl w:val="0"/>
          <w:lang w:val="en-US"/>
        </w:rPr>
        <w:t>large cog-wheel</w:t>
      </w:r>
      <w:r>
        <w:rPr>
          <w:rFonts w:ascii="IFAO-Grec Unicode" w:hAnsi="IFAO-Grec Unicode" w:hint="default"/>
          <w:rtl w:val="0"/>
        </w:rPr>
        <w:t>”</w:t>
      </w:r>
      <w:r>
        <w:rPr>
          <w:rFonts w:ascii="IFAO-Grec Unicode" w:hAnsi="IFAO-Grec Unicode"/>
          <w:rtl w:val="0"/>
          <w:lang w:val="it-IT"/>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"https://papyri.info/ddbdp/p.bawit.clackson%3B%3B52"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P.Bawit Clackson 52</w:t>
      </w:r>
      <w:r>
        <w:rPr>
          <w:rFonts w:ascii="IFAO-Grec Unicode" w:cs="IFAO-Grec Unicode" w:hAnsi="IFAO-Grec Unicode" w:eastAsia="IFAO-Grec Unicode"/>
        </w:rPr>
        <w:fldChar w:fldCharType="end" w:fldLock="0"/>
      </w:r>
      <w:r>
        <w:rPr>
          <w:rFonts w:ascii="IFAO-Grec Unicode" w:hAnsi="IFAO-Grec Unicode"/>
          <w:rtl w:val="0"/>
        </w:rPr>
        <w:t>.2</w:t>
      </w:r>
      <w:r>
        <w:rPr>
          <w:rFonts w:ascii="IFAO-Grec Unicode" w:hAnsi="IFAO-Grec Unicode" w:hint="default"/>
          <w:rtl w:val="0"/>
        </w:rPr>
        <w:t>–</w:t>
      </w:r>
      <w:r>
        <w:rPr>
          <w:rFonts w:ascii="IFAO-Grec Unicode" w:hAnsi="IFAO-Grec Unicode"/>
          <w:rtl w:val="0"/>
          <w:lang w:val="it-IT"/>
        </w:rPr>
        <w:t xml:space="preserve">3 (A.D. VIII; Hermopolite): </w:t>
      </w:r>
      <w:r>
        <w:rPr>
          <w:rFonts w:ascii="IFAO-Grec Unicode" w:hAnsi="IFAO-Grec Unicode" w:hint="default"/>
          <w:rtl w:val="0"/>
        </w:rPr>
        <w:t>ⲟⲩⲕⲟⲩⲓ ⲛϩⲟ</w:t>
      </w:r>
      <w:r>
        <w:rPr>
          <w:rFonts w:ascii="IFAO-Grec Unicode" w:hAnsi="IFAO-Grec Unicode" w:hint="default"/>
          <w:rtl w:val="0"/>
          <w:lang w:val="en-US"/>
        </w:rPr>
        <w:t>ⲓ̈</w:t>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field</w:t>
      </w:r>
    </w:p>
    <w:p>
      <w:pPr>
        <w:pStyle w:val="Body"/>
        <w:ind w:left="720" w:hanging="720"/>
        <w:rPr>
          <w:rFonts w:ascii="IFAO-Grec Unicode" w:cs="IFAO-Grec Unicode" w:hAnsi="IFAO-Grec Unicode" w:eastAsia="IFAO-Grec Unicode"/>
        </w:rPr>
      </w:pPr>
      <w:r>
        <w:rPr>
          <w:rFonts w:ascii="IFAO-Grec Unicode" w:hAnsi="IFAO-Grec Unicode"/>
          <w:rtl w:val="0"/>
        </w:rPr>
        <w:t>klom</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pt-PT"/>
        </w:rPr>
        <w:t xml:space="preserve">[agricultural implement]). </w:t>
      </w:r>
    </w:p>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4</w:t>
      </w:r>
      <w:r>
        <w:rPr>
          <w:rFonts w:ascii="IFAO-Grec Unicode" w:hAnsi="IFAO-Grec Unicode" w:hint="default"/>
          <w:rtl w:val="0"/>
        </w:rPr>
        <w:t>–</w:t>
      </w:r>
      <w:r>
        <w:rPr>
          <w:rFonts w:ascii="IFAO-Grec Unicode" w:hAnsi="IFAO-Grec Unicode"/>
          <w:rtl w:val="0"/>
        </w:rPr>
        <w:t>5</w:t>
        <w:tab/>
      </w:r>
      <w:r>
        <w:rPr>
          <w:rFonts w:ascii="IFAO-Grec Unicode" w:hAnsi="IFAO-Grec Unicode" w:hint="default"/>
          <w:rtl w:val="0"/>
          <w:lang w:val="en-US"/>
        </w:rPr>
        <w:t>ⲟⲩⲇⲓⲕⲁⲓ</w:t>
      </w:r>
      <w:r>
        <w:rPr>
          <w:rFonts w:ascii="IFAO-Grec Unicode" w:hAnsi="IFAO-Grec Unicode"/>
          <w:rtl w:val="0"/>
        </w:rPr>
        <w:t>|</w:t>
      </w:r>
      <w:r>
        <w:rPr>
          <w:rFonts w:ascii="IFAO-Grec Unicode" w:hAnsi="IFAO-Grec Unicode" w:hint="default"/>
          <w:rtl w:val="0"/>
          <w:lang w:val="en-US"/>
        </w:rPr>
        <w:t>ⲟⲛ</w:t>
      </w:r>
      <w:r>
        <w:rPr>
          <w:rFonts w:ascii="IFAO-Grec Unicode" w:hAnsi="IFAO-Grec Unicode"/>
          <w:rtl w:val="0"/>
        </w:rPr>
        <w:t xml:space="preserve"> </w:t>
      </w:r>
      <w:r>
        <w:rPr>
          <w:rFonts w:ascii="IFAO-Grec Unicode" w:hAnsi="IFAO-Grec Unicode" w:hint="default"/>
          <w:rtl w:val="0"/>
          <w:lang w:val="en-US"/>
        </w:rPr>
        <w:t>ⲁⲛ</w:t>
      </w:r>
      <w:r>
        <w:rPr>
          <w:rFonts w:ascii="IFAO-Grec Unicode" w:hAnsi="IFAO-Grec Unicode"/>
          <w:rtl w:val="0"/>
        </w:rPr>
        <w:t xml:space="preserve"> </w:t>
      </w:r>
      <w:r>
        <w:rPr>
          <w:rFonts w:ascii="IFAO-Grec Unicode" w:hAnsi="IFAO-Grec Unicode" w:hint="default"/>
          <w:rtl w:val="0"/>
          <w:lang w:val="en-US"/>
        </w:rPr>
        <w:t>ⲡⲉ</w:t>
      </w:r>
      <w:r>
        <w:rPr>
          <w:rFonts w:ascii="IFAO-Grec Unicode" w:hAnsi="IFAO-Grec Unicode"/>
          <w:rtl w:val="0"/>
          <w:lang w:val="en-US"/>
        </w:rPr>
        <w:t xml:space="preserve">. For parallel readings,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"https://papyri.info/ddbdp/p.kru%3B%3B104"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P.KRU 104</w:t>
      </w:r>
      <w:r>
        <w:rPr>
          <w:rFonts w:ascii="IFAO-Grec Unicode" w:cs="IFAO-Grec Unicode" w:hAnsi="IFAO-Grec Unicode" w:eastAsia="IFAO-Grec Unicode"/>
        </w:rPr>
        <w:fldChar w:fldCharType="end" w:fldLock="0"/>
      </w:r>
      <w:r>
        <w:rPr>
          <w:rFonts w:ascii="IFAO-Grec Unicode" w:hAnsi="IFAO-Grec Unicode"/>
          <w:rtl w:val="0"/>
        </w:rPr>
        <w:t>.46 (A.D. 771</w:t>
      </w:r>
      <w:r>
        <w:rPr>
          <w:rFonts w:ascii="IFAO-Grec Unicode" w:hAnsi="IFAO-Grec Unicode" w:hint="default"/>
          <w:rtl w:val="0"/>
        </w:rPr>
        <w:t>–</w:t>
      </w:r>
      <w:r>
        <w:rPr>
          <w:rFonts w:ascii="IFAO-Grec Unicode" w:hAnsi="IFAO-Grec Unicode"/>
          <w:rtl w:val="0"/>
          <w:lang w:val="en-US"/>
        </w:rPr>
        <w:t>72; Thebes) and</w:t>
      </w:r>
    </w:p>
    <w:p>
      <w:pPr>
        <w:pStyle w:val="Body"/>
        <w:ind w:left="720" w:hanging="720"/>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"https://papyri.info/ddbdp/p.mon.epiph%3B%3B174"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P.Mon.Epiph. 174</w:t>
      </w:r>
      <w:r>
        <w:rPr>
          <w:rFonts w:ascii="IFAO-Grec Unicode" w:cs="IFAO-Grec Unicode" w:hAnsi="IFAO-Grec Unicode" w:eastAsia="IFAO-Grec Unicode"/>
        </w:rPr>
        <w:fldChar w:fldCharType="end" w:fldLock="0"/>
      </w:r>
      <w:r>
        <w:rPr>
          <w:rFonts w:ascii="IFAO-Grec Unicode" w:hAnsi="IFAO-Grec Unicode"/>
          <w:rtl w:val="0"/>
        </w:rPr>
        <w:t>.7 (1</w:t>
      </w:r>
      <w:r>
        <w:rPr>
          <w:rFonts w:ascii="IFAO-Grec Unicode" w:hAnsi="IFAO-Grec Unicode"/>
          <w:vertAlign w:val="superscript"/>
          <w:rtl w:val="0"/>
        </w:rPr>
        <w:t>st</w:t>
      </w:r>
      <w:r>
        <w:rPr>
          <w:rFonts w:ascii="IFAO-Grec Unicode" w:hAnsi="IFAO-Grec Unicode"/>
          <w:rtl w:val="0"/>
          <w:lang w:val="nl-NL"/>
        </w:rPr>
        <w:t xml:space="preserve"> half A.D. VII; Thebes). Cf.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"https://papyri.info/ddbdp/p.kru%3B%3B74"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P.KRU 74</w:t>
      </w:r>
      <w:r>
        <w:rPr>
          <w:rFonts w:ascii="IFAO-Grec Unicode" w:cs="IFAO-Grec Unicode" w:hAnsi="IFAO-Grec Unicode" w:eastAsia="IFAO-Grec Unicode"/>
        </w:rPr>
        <w:fldChar w:fldCharType="end" w:fldLock="0"/>
      </w:r>
      <w:r>
        <w:rPr>
          <w:rFonts w:ascii="IFAO-Grec Unicode" w:hAnsi="IFAO-Grec Unicode"/>
          <w:rtl w:val="0"/>
          <w:lang w:val="en-US"/>
        </w:rPr>
        <w:t>.43 (A.D. 733 or 748; Thebes) and</w:t>
      </w:r>
    </w:p>
    <w:p>
      <w:pPr>
        <w:pStyle w:val="Body"/>
        <w:ind w:left="720" w:hanging="720"/>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"https://papyri.info/ddbdp/p.kru%3B%3B122"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P.KRU 122</w:t>
      </w:r>
      <w:r>
        <w:rPr>
          <w:rFonts w:ascii="IFAO-Grec Unicode" w:cs="IFAO-Grec Unicode" w:hAnsi="IFAO-Grec Unicode" w:eastAsia="IFAO-Grec Unicode"/>
        </w:rPr>
        <w:fldChar w:fldCharType="end" w:fldLock="0"/>
      </w:r>
      <w:r>
        <w:rPr>
          <w:rFonts w:ascii="IFAO-Grec Unicode" w:hAnsi="IFAO-Grec Unicode"/>
          <w:rtl w:val="0"/>
        </w:rPr>
        <w:t>.19 (A.D. 500</w:t>
      </w:r>
      <w:r>
        <w:rPr>
          <w:rFonts w:ascii="IFAO-Grec Unicode" w:hAnsi="IFAO-Grec Unicode" w:hint="default"/>
          <w:rtl w:val="0"/>
        </w:rPr>
        <w:t>–</w:t>
      </w:r>
      <w:r>
        <w:rPr>
          <w:rFonts w:ascii="IFAO-Grec Unicode" w:hAnsi="IFAO-Grec Unicode"/>
          <w:rtl w:val="0"/>
          <w:lang w:val="de-DE"/>
        </w:rPr>
        <w:t xml:space="preserve">799; Thebes): </w:t>
      </w:r>
      <w:r>
        <w:rPr>
          <w:rFonts w:ascii="IFAO-Grec Unicode" w:hAnsi="IFAO-Grec Unicode" w:hint="default"/>
          <w:rtl w:val="0"/>
          <w:lang w:val="en-US"/>
        </w:rPr>
        <w:t>ⲟⲩⲇⲓⲕⲁⲓⲟⲛ</w:t>
      </w:r>
      <w:r>
        <w:rPr>
          <w:rFonts w:ascii="IFAO-Grec Unicode" w:hAnsi="IFAO-Grec Unicode"/>
          <w:rtl w:val="0"/>
        </w:rPr>
        <w:t xml:space="preserve"> </w:t>
      </w:r>
      <w:r>
        <w:rPr>
          <w:rFonts w:ascii="IFAO-Grec Unicode" w:hAnsi="IFAO-Grec Unicode" w:hint="default"/>
          <w:rtl w:val="0"/>
          <w:lang w:val="en-US"/>
        </w:rPr>
        <w:t>ⲡⲉ</w:t>
      </w:r>
      <w:r>
        <w:rPr>
          <w:rFonts w:ascii="IFAO-Grec Unicode" w:hAnsi="IFAO-Grec Unicode"/>
          <w:rtl w:val="0"/>
        </w:rPr>
        <w:t>.</w:t>
      </w: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5</w:t>
      </w:r>
      <w:r>
        <w:rPr>
          <w:rFonts w:ascii="IFAO-Grec Unicode" w:hAnsi="IFAO-Grec Unicode" w:hint="default"/>
          <w:rtl w:val="0"/>
        </w:rPr>
        <w:t>–</w:t>
      </w:r>
      <w:r>
        <w:rPr>
          <w:rFonts w:ascii="IFAO-Grec Unicode" w:hAnsi="IFAO-Grec Unicode"/>
          <w:rtl w:val="0"/>
        </w:rPr>
        <w:t>6</w:t>
        <w:tab/>
      </w:r>
      <w:r>
        <w:rPr>
          <w:rFonts w:ascii="IFAO-Grec Unicode" w:hAnsi="IFAO-Grec Unicode" w:hint="default"/>
          <w:rtl w:val="0"/>
        </w:rPr>
        <w:t>ⲛⲏⲧⲛ</w:t>
      </w:r>
      <w:r>
        <w:rPr>
          <w:rFonts w:ascii="Arial Unicode MS" w:cs="Arial Unicode MS" w:hAnsi="Arial Unicode MS" w:eastAsia="Arial Unicode MS"/>
          <w:b w:val="0"/>
          <w:bCs w:val="0"/>
          <w:i w:val="0"/>
          <w:iCs w:val="0"/>
          <w:rtl w:val="0"/>
        </w:rPr>
        <w:t>︦</w:t>
      </w:r>
      <w:r>
        <w:rPr>
          <w:rFonts w:ascii="IFAO-Grec Unicode" w:hAnsi="IFAO-Grec Unicode"/>
          <w:rtl w:val="0"/>
        </w:rPr>
        <w:t xml:space="preserve"> | [</w:t>
      </w:r>
      <w:r>
        <w:rPr>
          <w:rFonts w:ascii="IFAO-Grec Unicode" w:hAnsi="IFAO-Grec Unicode" w:hint="default"/>
          <w:rtl w:val="0"/>
        </w:rPr>
        <w:t>ⲛ</w:t>
      </w:r>
      <w:r>
        <w:rPr>
          <w:rFonts w:ascii="IFAO-Grec Unicode" w:hAnsi="IFAO-Grec Unicode"/>
          <w:rtl w:val="0"/>
          <w:lang w:val="pt-PT"/>
        </w:rPr>
        <w:t>]</w:t>
      </w:r>
      <w:r>
        <w:rPr>
          <w:rFonts w:ascii="IFAO-Grec Unicode" w:hAnsi="IFAO-Grec Unicode" w:hint="default"/>
          <w:rtl w:val="0"/>
        </w:rPr>
        <w:t>ⲕ</w:t>
      </w:r>
      <w:r>
        <w:rPr>
          <w:rFonts w:ascii="IFAO-Grec Unicode" w:hAnsi="IFAO-Grec Unicode" w:hint="default"/>
          <w:rtl w:val="0"/>
          <w:lang w:val="en-US"/>
        </w:rPr>
        <w:t>̣</w:t>
      </w:r>
      <w:r>
        <w:rPr>
          <w:rFonts w:ascii="IFAO-Grec Unicode" w:hAnsi="IFAO-Grec Unicode" w:hint="default"/>
          <w:rtl w:val="0"/>
        </w:rPr>
        <w:t>ⲉⲥⲟⲡ</w:t>
      </w:r>
      <w:r>
        <w:rPr>
          <w:rFonts w:ascii="IFAO-Grec Unicode" w:hAnsi="IFAO-Grec Unicode"/>
          <w:rtl w:val="0"/>
          <w:lang w:val="en-US"/>
        </w:rPr>
        <w:t xml:space="preserve">. For parallel readings,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"https://papyri.info/ddbdp/o.frange%3B%3B365"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a-DK"/>
        </w:rPr>
        <w:t>O.Frange 365</w:t>
      </w:r>
      <w:r>
        <w:rPr>
          <w:rFonts w:ascii="IFAO-Grec Unicode" w:cs="IFAO-Grec Unicode" w:hAnsi="IFAO-Grec Unicode" w:eastAsia="IFAO-Grec Unicode"/>
        </w:rPr>
        <w:fldChar w:fldCharType="end" w:fldLock="0"/>
      </w:r>
      <w:r>
        <w:rPr>
          <w:rFonts w:ascii="IFAO-Grec Unicode" w:hAnsi="IFAO-Grec Unicode"/>
          <w:rtl w:val="0"/>
        </w:rPr>
        <w:t>.6 (A.D. 700</w:t>
      </w:r>
      <w:r>
        <w:rPr>
          <w:rFonts w:ascii="IFAO-Grec Unicode" w:hAnsi="IFAO-Grec Unicode" w:hint="default"/>
          <w:rtl w:val="0"/>
        </w:rPr>
        <w:t>–</w:t>
      </w:r>
      <w:r>
        <w:rPr>
          <w:rFonts w:ascii="IFAO-Grec Unicode" w:hAnsi="IFAO-Grec Unicode"/>
          <w:rtl w:val="0"/>
          <w:lang w:val="en-US"/>
        </w:rPr>
        <w:t>750; Thebes) and</w:t>
      </w:r>
    </w:p>
    <w:p>
      <w:pPr>
        <w:pStyle w:val="Body"/>
        <w:ind w:left="720" w:hanging="720"/>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"https://papyri.info/ddbdp/p.lond%3B4%3B1634"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P.Lond. 4 1634</w:t>
      </w:r>
      <w:r>
        <w:rPr>
          <w:rFonts w:ascii="IFAO-Grec Unicode" w:cs="IFAO-Grec Unicode" w:hAnsi="IFAO-Grec Unicode" w:eastAsia="IFAO-Grec Unicode"/>
        </w:rPr>
        <w:fldChar w:fldCharType="end" w:fldLock="0"/>
      </w:r>
      <w:r>
        <w:rPr>
          <w:rFonts w:ascii="IFAO-Grec Unicode" w:hAnsi="IFAO-Grec Unicode"/>
          <w:rtl w:val="0"/>
          <w:lang w:val="en-US"/>
        </w:rPr>
        <w:t>.16 (early A.D. VIII; Aphrodite Kome)</w:t>
      </w:r>
    </w:p>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8</w:t>
        <w:tab/>
      </w:r>
      <w:r>
        <w:rPr>
          <w:rFonts w:ascii="IFAO-Grec Unicode" w:hAnsi="IFAO-Grec Unicode" w:hint="default"/>
          <w:rtl w:val="0"/>
        </w:rPr>
        <w:t>ⲡⲓⲣⲱⲙⲉ</w:t>
      </w:r>
      <w:r>
        <w:rPr>
          <w:rFonts w:ascii="IFAO-Grec Unicode" w:hAnsi="IFAO-Grec Unicode"/>
          <w:rtl w:val="0"/>
          <w:lang w:val="en-US"/>
        </w:rPr>
        <w:t xml:space="preserve">. As noted by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Crum 1939</w:t>
      </w:r>
      <w:r>
        <w:rPr>
          <w:rFonts w:ascii="IFAO-Grec Unicode" w:cs="IFAO-Grec Unicode" w:hAnsi="IFAO-Grec Unicode" w:eastAsia="IFAO-Grec Unicode"/>
        </w:rPr>
        <w:fldChar w:fldCharType="end" w:fldLock="0"/>
      </w:r>
      <w:r>
        <w:rPr>
          <w:rFonts w:ascii="IFAO-Grec Unicode" w:hAnsi="IFAO-Grec Unicode"/>
          <w:rtl w:val="0"/>
          <w:lang w:val="en-US"/>
        </w:rPr>
        <w:t xml:space="preserve">: 258b, the masculine definite article </w:t>
      </w:r>
      <w:r>
        <w:rPr>
          <w:rFonts w:ascii="IFAO-Grec Unicode" w:hAnsi="IFAO-Grec Unicode" w:hint="default"/>
          <w:rtl w:val="0"/>
          <w:lang w:val="en-US"/>
        </w:rPr>
        <w:t>ⲡ</w:t>
      </w:r>
      <w:r>
        <w:rPr>
          <w:rFonts w:ascii="IFAO-Grec Unicode" w:hAnsi="IFAO-Grec Unicode"/>
          <w:rtl w:val="0"/>
          <w:lang w:val="en-US"/>
        </w:rPr>
        <w:t xml:space="preserve"> is periodically</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rendered </w:t>
      </w:r>
      <w:r>
        <w:rPr>
          <w:rFonts w:ascii="IFAO-Grec Unicode" w:hAnsi="IFAO-Grec Unicode" w:hint="default"/>
          <w:rtl w:val="0"/>
        </w:rPr>
        <w:t xml:space="preserve">ⲡⲓ </w:t>
      </w:r>
      <w:r>
        <w:rPr>
          <w:rFonts w:ascii="IFAO-Grec Unicode" w:hAnsi="IFAO-Grec Unicode"/>
          <w:rtl w:val="0"/>
          <w:lang w:val="en-US"/>
        </w:rPr>
        <w:t>in Sahidic. This rendering is not uncommon in non-literary texts. See additional</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discussion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"https://papyri.info/biblio/5126"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P.Bal</w:t>
      </w:r>
      <w:r>
        <w:rPr>
          <w:rStyle w:val="Link"/>
          <w:rFonts w:ascii="IFAO-Grec Unicode" w:hAnsi="IFAO-Grec Unicode"/>
          <w:rtl w:val="0"/>
        </w:rPr>
        <w:t>.</w:t>
      </w:r>
      <w:r>
        <w:rPr>
          <w:rStyle w:val="Link"/>
          <w:rFonts w:ascii="IFAO-Grec Unicode" w:hAnsi="IFAO-Grec Unicode"/>
          <w:rtl w:val="0"/>
        </w:rPr>
        <w:t xml:space="preserve"> 1</w:t>
      </w:r>
      <w:r>
        <w:rPr>
          <w:rFonts w:ascii="IFAO-Grec Unicode" w:cs="IFAO-Grec Unicode" w:hAnsi="IFAO-Grec Unicode" w:eastAsia="IFAO-Grec Unicode"/>
        </w:rPr>
        <w:fldChar w:fldCharType="end" w:fldLock="0"/>
      </w:r>
      <w:r>
        <w:rPr>
          <w:rFonts w:ascii="IFAO-Grec Unicode" w:hAnsi="IFAO-Grec Unicode"/>
          <w:rtl w:val="0"/>
        </w:rPr>
        <w:t xml:space="preserve"> pp. 122</w:t>
      </w:r>
      <w:r>
        <w:rPr>
          <w:rFonts w:ascii="IFAO-Grec Unicode" w:hAnsi="IFAO-Grec Unicode" w:hint="default"/>
          <w:rtl w:val="0"/>
        </w:rPr>
        <w:t>–</w:t>
      </w:r>
      <w:r>
        <w:rPr>
          <w:rFonts w:ascii="IFAO-Grec Unicode" w:hAnsi="IFAO-Grec Unicode"/>
          <w:rtl w:val="0"/>
        </w:rPr>
        <w:t xml:space="preserve">23.   </w:t>
      </w:r>
    </w:p>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9</w:t>
        <w:tab/>
      </w:r>
      <w:r>
        <w:rPr>
          <w:rFonts w:ascii="IFAO-Grec Unicode" w:hAnsi="IFAO-Grec Unicode" w:hint="default"/>
          <w:rtl w:val="0"/>
        </w:rPr>
        <w:t>ⲛ</w:t>
      </w:r>
      <w:r>
        <w:rPr>
          <w:rFonts w:ascii="Arial Unicode MS" w:cs="Arial Unicode MS" w:hAnsi="Arial Unicode MS" w:eastAsia="Arial Unicode MS"/>
          <w:b w:val="0"/>
          <w:bCs w:val="0"/>
          <w:i w:val="0"/>
          <w:iCs w:val="0"/>
          <w:rtl w:val="0"/>
        </w:rPr>
        <w:t>︦</w:t>
      </w:r>
      <w:r>
        <w:rPr>
          <w:rFonts w:ascii="IFAO-Grec Unicode" w:hAnsi="IFAO-Grec Unicode" w:hint="default"/>
          <w:rtl w:val="0"/>
        </w:rPr>
        <w:t>ϩⲏⲧϥ</w:t>
      </w:r>
      <w:r>
        <w:rPr>
          <w:rFonts w:ascii="IFAO-Grec Unicode" w:hAnsi="IFAO-Grec Unicode"/>
          <w:rtl w:val="0"/>
        </w:rPr>
        <w:t xml:space="preserve">. + </w:t>
      </w:r>
      <w:r>
        <w:rPr>
          <w:rFonts w:ascii="IFAO-Grec Unicode" w:hAnsi="IFAO-Grec Unicode" w:hint="default"/>
          <w:rtl w:val="0"/>
        </w:rPr>
        <w:t>ⲧⲁⲁⲥ</w:t>
      </w:r>
      <w:r>
        <w:rPr>
          <w:rFonts w:ascii="IFAO-Grec Unicode" w:hAnsi="IFAO-Grec Unicode"/>
          <w:rtl w:val="0"/>
          <w:lang w:val="en-US"/>
        </w:rPr>
        <w:t xml:space="preserve">. The vertical stroke of the </w:t>
      </w:r>
      <w:r>
        <w:rPr>
          <w:rFonts w:ascii="IFAO-Grec Unicode" w:hAnsi="IFAO-Grec Unicode" w:hint="default"/>
          <w:rtl w:val="0"/>
          <w:lang w:val="en-US"/>
        </w:rPr>
        <w:t>ϥ</w:t>
      </w:r>
      <w:r>
        <w:rPr>
          <w:rFonts w:ascii="IFAO-Grec Unicode" w:hAnsi="IFAO-Grec Unicode"/>
          <w:rtl w:val="0"/>
          <w:lang w:val="en-US"/>
        </w:rPr>
        <w:t xml:space="preserve"> is used as the vertical element of a cross, as</w:t>
      </w:r>
    </w:p>
    <w:p>
      <w:pPr>
        <w:pStyle w:val="Body"/>
        <w:ind w:left="720" w:hanging="720"/>
        <w:rPr>
          <w:rFonts w:ascii="IFAO-Grec Unicode" w:cs="IFAO-Grec Unicode" w:hAnsi="IFAO-Grec Unicode" w:eastAsia="IFAO-Grec Unicode"/>
        </w:rPr>
      </w:pPr>
      <w:r>
        <w:rPr>
          <w:rFonts w:ascii="IFAO-Grec Unicode" w:hAnsi="IFAO-Grec Unicode"/>
          <w:rtl w:val="0"/>
          <w:lang w:val="en-US"/>
        </w:rPr>
        <w:t>there is a horizontal line intersecting its lower half. The cross marks the beginning of the address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that starts with </w:t>
      </w:r>
      <w:r>
        <w:rPr>
          <w:rFonts w:ascii="IFAO-Grec Unicode" w:hAnsi="IFAO-Grec Unicode" w:hint="default"/>
          <w:rtl w:val="0"/>
        </w:rPr>
        <w:t>ⲧⲁⲁⲥ</w:t>
      </w:r>
      <w:r>
        <w:rPr>
          <w:rFonts w:ascii="IFAO-Grec Unicode" w:hAnsi="IFAO-Grec Unicode"/>
          <w:rtl w:val="0"/>
          <w:lang w:val="en-US"/>
        </w:rPr>
        <w:t xml:space="preserve">. On Coptic address formulae employing </w:t>
      </w:r>
      <w:r>
        <w:rPr>
          <w:rFonts w:ascii="IFAO-Grec Unicode" w:hAnsi="IFAO-Grec Unicode" w:hint="default"/>
          <w:rtl w:val="0"/>
        </w:rPr>
        <w:t>ⲧⲁⲁⲥ</w:t>
      </w:r>
      <w:r>
        <w:rPr>
          <w:rFonts w:ascii="IFAO-Grec Unicode" w:hAnsi="IFAO-Grec Unicode"/>
          <w:rtl w:val="0"/>
          <w:lang w:val="en-US"/>
        </w:rPr>
        <w:t xml:space="preserve">,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"https://papyri.info/biblio/88404"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Richter 2008</w:t>
      </w:r>
      <w:r>
        <w:rPr>
          <w:rFonts w:ascii="IFAO-Grec Unicode" w:cs="IFAO-Grec Unicode" w:hAnsi="IFAO-Grec Unicode" w:eastAsia="IFAO-Grec Unicode"/>
        </w:rPr>
        <w:fldChar w:fldCharType="end" w:fldLock="0"/>
      </w:r>
      <w:r>
        <w:rPr>
          <w:rFonts w:ascii="IFAO-Grec Unicode" w:hAnsi="IFAO-Grec Unicode"/>
          <w:rtl w:val="0"/>
        </w:rPr>
        <w:t>: 764.</w:t>
      </w: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10</w:t>
        <w:tab/>
      </w:r>
      <w:r>
        <w:rPr>
          <w:rFonts w:ascii="IFAO-Grec Unicode" w:hAnsi="IFAO-Grec Unicode" w:hint="default"/>
          <w:rtl w:val="0"/>
        </w:rPr>
        <w:t>ⲛ</w:t>
      </w:r>
      <w:r>
        <w:rPr>
          <w:rFonts w:ascii="IFAO-Grec Unicode" w:hAnsi="IFAO-Grec Unicode" w:hint="default"/>
          <w:rtl w:val="0"/>
          <w:lang w:val="en-US"/>
        </w:rPr>
        <w:t>̅</w:t>
      </w:r>
      <w:r>
        <w:rPr>
          <w:rFonts w:ascii="IFAO-Grec Unicode" w:hAnsi="IFAO-Grec Unicode" w:hint="default"/>
          <w:rtl w:val="0"/>
        </w:rPr>
        <w:t>ⲛ</w:t>
      </w:r>
      <w:r>
        <w:rPr>
          <w:rFonts w:ascii="IFAO-Grec Unicode" w:hAnsi="IFAO-Grec Unicode" w:hint="default"/>
          <w:rtl w:val="0"/>
          <w:lang w:val="en-US"/>
        </w:rPr>
        <w:t>̅</w:t>
      </w:r>
      <w:r>
        <w:rPr>
          <w:rFonts w:ascii="IFAO-Grec Unicode" w:hAnsi="IFAO-Grec Unicode" w:hint="default"/>
          <w:rtl w:val="0"/>
        </w:rPr>
        <w:t>ⲗⲁϣⲛⲏⲩ ⲛ</w:t>
      </w:r>
      <w:r>
        <w:rPr>
          <w:rFonts w:ascii="IFAO-Grec Unicode" w:hAnsi="IFAO-Grec Unicode" w:hint="default"/>
          <w:rtl w:val="0"/>
          <w:lang w:val="en-US"/>
        </w:rPr>
        <w:t>̅</w:t>
      </w:r>
      <w:r>
        <w:rPr>
          <w:rFonts w:ascii="IFAO-Grec Unicode" w:hAnsi="IFAO-Grec Unicode" w:hint="default"/>
          <w:rtl w:val="0"/>
        </w:rPr>
        <w:t>ⲧⲓⲛ</w:t>
      </w:r>
      <w:r>
        <w:rPr>
          <w:rFonts w:ascii="IFAO-Grec Unicode" w:hAnsi="IFAO-Grec Unicode"/>
          <w:rtl w:val="0"/>
          <w:lang w:val="en-US"/>
        </w:rPr>
        <w:t xml:space="preserve">. The rendering </w:t>
      </w:r>
      <w:r>
        <w:rPr>
          <w:rFonts w:ascii="IFAO-Grec Unicode" w:hAnsi="IFAO-Grec Unicode" w:hint="default"/>
          <w:rtl w:val="0"/>
        </w:rPr>
        <w:t xml:space="preserve">ⲗⲁϣⲛⲏⲩ </w:t>
      </w:r>
      <w:r>
        <w:rPr>
          <w:rFonts w:ascii="IFAO-Grec Unicode" w:hAnsi="IFAO-Grec Unicode"/>
          <w:rtl w:val="0"/>
          <w:lang w:val="en-US"/>
        </w:rPr>
        <w:t xml:space="preserve">is the plural of </w:t>
      </w:r>
      <w:r>
        <w:rPr>
          <w:rFonts w:ascii="IFAO-Grec Unicode" w:hAnsi="IFAO-Grec Unicode" w:hint="default"/>
          <w:rtl w:val="0"/>
        </w:rPr>
        <w:t>ⲗⲁϣⲁⲛⲉ</w:t>
      </w:r>
      <w:r>
        <w:rPr>
          <w:rFonts w:ascii="IFAO-Grec Unicode" w:hAnsi="IFAO-Grec Unicode"/>
          <w:rtl w:val="0"/>
          <w:lang w:val="en-US"/>
        </w:rPr>
        <w:t>. The term is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descended from the Demotic </w:t>
      </w:r>
      <w:r>
        <w:rPr>
          <w:rFonts w:ascii="IFAO-Grec Unicode" w:hAnsi="IFAO-Grec Unicode"/>
          <w:outline w:val="0"/>
          <w:color w:val="333333"/>
          <w:u w:color="333333"/>
          <w:rtl w:val="0"/>
          <w14:textFill>
            <w14:solidFill>
              <w14:srgbClr w14:val="333333"/>
            </w14:solidFill>
          </w14:textFill>
        </w:rPr>
        <w:t>mr-</w:t>
      </w:r>
      <w:r>
        <w:rPr>
          <w:rFonts w:ascii="IFAO-Grec Unicode" w:hAnsi="IFAO-Grec Unicode" w:hint="default"/>
          <w:outline w:val="0"/>
          <w:color w:val="333333"/>
          <w:u w:color="333333"/>
          <w:rtl w:val="0"/>
          <w14:textFill>
            <w14:solidFill>
              <w14:srgbClr w14:val="333333"/>
            </w14:solidFill>
          </w14:textFill>
        </w:rPr>
        <w:t>š</w:t>
      </w:r>
      <w:r>
        <w:rPr>
          <w:rFonts w:ascii="IFAO-Grec Unicode" w:hAnsi="IFAO-Grec Unicode"/>
          <w:outline w:val="0"/>
          <w:color w:val="333333"/>
          <w:u w:color="333333"/>
          <w:rtl w:val="0"/>
          <w14:textFill>
            <w14:solidFill>
              <w14:srgbClr w14:val="333333"/>
            </w14:solidFill>
          </w14:textFill>
        </w:rPr>
        <w:t>n</w:t>
      </w:r>
      <w:r>
        <w:rPr>
          <w:rFonts w:ascii="IFAO-Grec Unicode" w:hAnsi="IFAO-Grec Unicode"/>
          <w:outline w:val="0"/>
          <w:color w:val="333333"/>
          <w:u w:color="333333"/>
          <w:rtl w:val="0"/>
          <w14:textFill>
            <w14:solidFill>
              <w14:srgbClr w14:val="333333"/>
            </w14:solidFill>
          </w14:textFill>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Crum 1939</w:t>
      </w:r>
      <w:r>
        <w:rPr>
          <w:rFonts w:ascii="IFAO-Grec Unicode" w:cs="IFAO-Grec Unicode" w:hAnsi="IFAO-Grec Unicode" w:eastAsia="IFAO-Grec Unicode"/>
        </w:rPr>
        <w:fldChar w:fldCharType="end" w:fldLock="0"/>
      </w:r>
      <w:r>
        <w:rPr>
          <w:rFonts w:ascii="IFAO-Grec Unicode" w:hAnsi="IFAO-Grec Unicode"/>
          <w:rtl w:val="0"/>
          <w:lang w:val="en-US"/>
        </w:rPr>
        <w:t xml:space="preserve">: 148a gives the translation as </w:t>
      </w:r>
      <w:r>
        <w:rPr>
          <w:rFonts w:ascii="IFAO-Grec Unicode" w:hAnsi="IFAO-Grec Unicode" w:hint="default"/>
          <w:rtl w:val="1"/>
          <w:lang w:val="ar-SA" w:bidi="ar-SA"/>
        </w:rPr>
        <w:t>“</w:t>
      </w:r>
      <w:r>
        <w:rPr>
          <w:rFonts w:ascii="IFAO-Grec Unicode" w:hAnsi="IFAO-Grec Unicode"/>
          <w:rtl w:val="0"/>
          <w:lang w:val="fr-FR"/>
        </w:rPr>
        <w:t>village</w:t>
      </w:r>
    </w:p>
    <w:p>
      <w:pPr>
        <w:pStyle w:val="Body"/>
        <w:ind w:left="720" w:hanging="720"/>
        <w:rPr>
          <w:rFonts w:ascii="IFAO-Grec Unicode" w:cs="IFAO-Grec Unicode" w:hAnsi="IFAO-Grec Unicode" w:eastAsia="IFAO-Grec Unicode"/>
        </w:rPr>
      </w:pPr>
      <w:r>
        <w:rPr>
          <w:rFonts w:ascii="IFAO-Grec Unicode" w:hAnsi="IFAO-Grec Unicode"/>
          <w:rtl w:val="0"/>
          <w:lang w:val="it-IT"/>
        </w:rPr>
        <w:t>magistrate</w:t>
      </w:r>
      <w:r>
        <w:rPr>
          <w:rFonts w:ascii="IFAO-Grec Unicode" w:hAnsi="IFAO-Grec Unicode" w:hint="default"/>
          <w:rtl w:val="0"/>
        </w:rPr>
        <w:t xml:space="preserve">” </w:t>
      </w:r>
      <w:r>
        <w:rPr>
          <w:rFonts w:ascii="IFAO-Grec Unicode" w:hAnsi="IFAO-Grec Unicode"/>
          <w:rtl w:val="0"/>
        </w:rPr>
        <w:t xml:space="preserve">or </w:t>
      </w:r>
      <w:r>
        <w:rPr>
          <w:rFonts w:ascii="IFAO-Grec Unicode" w:hAnsi="IFAO-Grec Unicode" w:hint="default"/>
          <w:rtl w:val="1"/>
          <w:lang w:val="ar-SA" w:bidi="ar-SA"/>
        </w:rPr>
        <w:t>“</w:t>
      </w:r>
      <w:r>
        <w:rPr>
          <w:rFonts w:ascii="IFAO-Grec Unicode" w:hAnsi="IFAO-Grec Unicode"/>
          <w:rtl w:val="0"/>
          <w:lang w:val="en-US"/>
        </w:rPr>
        <w:t>village official,</w:t>
      </w:r>
      <w:r>
        <w:rPr>
          <w:rFonts w:ascii="IFAO-Grec Unicode" w:hAnsi="IFAO-Grec Unicode" w:hint="default"/>
          <w:rtl w:val="0"/>
        </w:rPr>
        <w:t xml:space="preserve">” </w:t>
      </w:r>
      <w:r>
        <w:rPr>
          <w:rFonts w:ascii="IFAO-Grec Unicode" w:hAnsi="IFAO-Grec Unicode"/>
          <w:rtl w:val="0"/>
          <w:lang w:val="en-US"/>
        </w:rPr>
        <w:t xml:space="preserve">and notes that it is equivalent to the Greek </w:t>
      </w:r>
      <w:r>
        <w:rPr>
          <w:rFonts w:ascii="IFAO-Grec Unicode" w:hAnsi="IFAO-Grec Unicode" w:hint="default"/>
          <w:rtl w:val="0"/>
          <w:lang w:val="en-US"/>
        </w:rPr>
        <w:t>μειζότερος</w:t>
      </w:r>
      <w:r>
        <w:rPr>
          <w:rFonts w:ascii="IFAO-Grec Unicode" w:hAnsi="IFAO-Grec Unicode"/>
          <w:rtl w:val="0"/>
        </w:rPr>
        <w:t xml:space="preserve"> or</w:t>
      </w:r>
    </w:p>
    <w:p>
      <w:pPr>
        <w:pStyle w:val="Body"/>
        <w:ind w:left="720" w:hanging="720"/>
        <w:rPr>
          <w:rFonts w:ascii="IFAO-Grec Unicode" w:cs="IFAO-Grec Unicode" w:hAnsi="IFAO-Grec Unicode" w:eastAsia="IFAO-Grec Unicode"/>
        </w:rPr>
      </w:pPr>
      <w:r>
        <w:rPr>
          <w:rFonts w:ascii="IFAO-Grec Unicode" w:hAnsi="IFAO-Grec Unicode" w:hint="default"/>
          <w:rtl w:val="0"/>
          <w:lang w:val="en-US"/>
        </w:rPr>
        <w:t>πρωτοκωμήτης</w:t>
      </w:r>
      <w:r>
        <w:rPr>
          <w:rFonts w:ascii="IFAO-Grec Unicode" w:hAnsi="IFAO-Grec Unicode"/>
          <w:rtl w:val="0"/>
          <w:lang w:val="en-US"/>
        </w:rPr>
        <w:t xml:space="preserve">. For a detailed discussion of the office of </w:t>
      </w:r>
      <w:r>
        <w:rPr>
          <w:rFonts w:ascii="IFAO-Grec Unicode" w:hAnsi="IFAO-Grec Unicode" w:hint="default"/>
          <w:rtl w:val="0"/>
        </w:rPr>
        <w:t>ⲗⲁϣⲁⲛⲉ</w:t>
      </w:r>
      <w:r>
        <w:rPr>
          <w:rFonts w:ascii="IFAO-Grec Unicode" w:hAnsi="IFAO-Grec Unicode"/>
          <w:rtl w:val="0"/>
          <w:lang w:val="en-US"/>
        </w:rPr>
        <w:t xml:space="preserve">,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"https://papyri.info/biblio/95961"</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Berkes 2017</w:t>
      </w:r>
      <w:r>
        <w:rPr>
          <w:rFonts w:ascii="IFAO-Grec Unicode" w:cs="IFAO-Grec Unicode" w:hAnsi="IFAO-Grec Unicode" w:eastAsia="IFAO-Grec Unicode"/>
        </w:rPr>
        <w:fldChar w:fldCharType="end" w:fldLock="0"/>
      </w:r>
      <w:r>
        <w:rPr>
          <w:rFonts w:ascii="IFAO-Grec Unicode" w:hAnsi="IFAO-Grec Unicode"/>
          <w:rtl w:val="0"/>
        </w:rPr>
        <w:t>: 82</w:t>
      </w:r>
      <w:r>
        <w:rPr>
          <w:rFonts w:ascii="IFAO-Grec Unicode" w:hAnsi="IFAO-Grec Unicode" w:hint="default"/>
          <w:rtl w:val="0"/>
        </w:rPr>
        <w:t>–</w:t>
      </w:r>
      <w:r>
        <w:rPr>
          <w:rFonts w:ascii="IFAO-Grec Unicode" w:hAnsi="IFAO-Grec Unicode"/>
          <w:rtl w:val="0"/>
        </w:rPr>
        <w:t xml:space="preserve">84. </w:t>
      </w:r>
    </w:p>
    <w:p>
      <w:pPr>
        <w:pStyle w:val="Body"/>
        <w:ind w:left="720" w:hanging="720"/>
        <w:rPr>
          <w:rFonts w:ascii="IFAO-Grec Unicode" w:cs="IFAO-Grec Unicode" w:hAnsi="IFAO-Grec Unicode" w:eastAsia="IFAO-Grec Unicode"/>
        </w:rPr>
      </w:pPr>
      <w:r>
        <w:rPr>
          <w:rFonts w:ascii="IFAO-Grec Unicode" w:cs="IFAO-Grec Unicode" w:hAnsi="IFAO-Grec Unicode" w:eastAsia="IFAO-Grec Unicode"/>
        </w:rPr>
        <w:tab/>
      </w:r>
      <w:r>
        <w:rPr>
          <w:rFonts w:ascii="IFAO-Grec Unicode" w:hAnsi="IFAO-Grec Unicode"/>
          <w:rtl w:val="0"/>
          <w:lang w:val="en-US"/>
        </w:rPr>
        <w:t xml:space="preserve">The village of </w:t>
      </w:r>
      <w:r>
        <w:rPr>
          <w:rFonts w:ascii="IFAO-Grec Unicode" w:hAnsi="IFAO-Grec Unicode" w:hint="default"/>
          <w:rtl w:val="0"/>
        </w:rPr>
        <w:t xml:space="preserve">ⲧⲓⲛ </w:t>
      </w:r>
      <w:r>
        <w:rPr>
          <w:rFonts w:ascii="IFAO-Grec Unicode" w:hAnsi="IFAO-Grec Unicode"/>
          <w:rtl w:val="0"/>
        </w:rPr>
        <w:t xml:space="preserve">(Grk. </w:t>
      </w:r>
      <w:r>
        <w:rPr>
          <w:rFonts w:ascii="IFAO-Grec Unicode" w:hAnsi="IFAO-Grec Unicode" w:hint="default"/>
          <w:rtl w:val="0"/>
        </w:rPr>
        <w:t>Θις</w:t>
      </w:r>
      <w:r>
        <w:rPr>
          <w:rFonts w:ascii="IFAO-Grec Unicode" w:hAnsi="IFAO-Grec Unicode"/>
          <w:rtl w:val="0"/>
          <w:lang w:val="en-US"/>
        </w:rPr>
        <w:t>; modern name Girga) was located in Upper Egypt on the</w:t>
      </w:r>
    </w:p>
    <w:p>
      <w:pPr>
        <w:pStyle w:val="Body"/>
        <w:ind w:left="720" w:hanging="720"/>
        <w:rPr>
          <w:rFonts w:ascii="IFAO-Grec Unicode" w:cs="IFAO-Grec Unicode" w:hAnsi="IFAO-Grec Unicode" w:eastAsia="IFAO-Grec Unicode"/>
        </w:rPr>
      </w:pPr>
      <w:r>
        <w:rPr>
          <w:rFonts w:ascii="IFAO-Grec Unicode" w:hAnsi="IFAO-Grec Unicode"/>
          <w:rtl w:val="0"/>
          <w:lang w:val="en-US"/>
        </w:rPr>
        <w:t>west side of the Nile, almost 20 km south of Ptolemais Hermeiou. It was located in the Thinite</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Nome and was one of the principal villages. On the toponym,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"https://www.trismegistos.org/place/2400"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TM Geo 2400</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"https://papyri.info/biblio/62740"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a-DK"/>
        </w:rPr>
        <w:t>Timm 1992</w:t>
      </w:r>
      <w:r>
        <w:rPr>
          <w:rFonts w:ascii="IFAO-Grec Unicode" w:cs="IFAO-Grec Unicode" w:hAnsi="IFAO-Grec Unicode" w:eastAsia="IFAO-Grec Unicode"/>
        </w:rPr>
        <w:fldChar w:fldCharType="end" w:fldLock="0"/>
      </w:r>
      <w:r>
        <w:rPr>
          <w:rFonts w:ascii="IFAO-Grec Unicode" w:hAnsi="IFAO-Grec Unicode"/>
          <w:rtl w:val="0"/>
        </w:rPr>
        <w:t>:</w:t>
      </w:r>
    </w:p>
    <w:p>
      <w:pPr>
        <w:pStyle w:val="Body"/>
        <w:ind w:left="720" w:hanging="720"/>
        <w:rPr>
          <w:rFonts w:ascii="IFAO-Grec Unicode" w:cs="IFAO-Grec Unicode" w:hAnsi="IFAO-Grec Unicode" w:eastAsia="IFAO-Grec Unicode"/>
        </w:rPr>
      </w:pPr>
      <w:r>
        <w:rPr>
          <w:rFonts w:ascii="IFAO-Grec Unicode" w:hAnsi="IFAO-Grec Unicode"/>
          <w:rtl w:val="0"/>
        </w:rPr>
        <w:t>2682</w:t>
      </w:r>
      <w:r>
        <w:rPr>
          <w:rFonts w:ascii="IFAO-Grec Unicode" w:hAnsi="IFAO-Grec Unicode" w:hint="default"/>
          <w:rtl w:val="0"/>
        </w:rPr>
        <w:t>–</w:t>
      </w:r>
      <w:r>
        <w:rPr>
          <w:rFonts w:ascii="IFAO-Grec Unicode" w:hAnsi="IFAO-Grec Unicode"/>
          <w:rtl w:val="0"/>
        </w:rPr>
        <w:t xml:space="preserve">685. </w:t>
      </w:r>
    </w:p>
    <w:p>
      <w:pPr>
        <w:pStyle w:val="Body"/>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r>
        <w:rPr>
          <w:rFonts w:ascii="IFAO-Grec Unicode" w:hAnsi="IFAO-Grec Unicode"/>
          <w:rtl w:val="0"/>
        </w:rPr>
        <w:t>11</w:t>
      </w:r>
      <w:r>
        <w:rPr>
          <w:rFonts w:ascii="IFAO-Grec Unicode" w:hAnsi="IFAO-Grec Unicode" w:hint="default"/>
          <w:rtl w:val="0"/>
        </w:rPr>
        <w:t>–</w:t>
      </w:r>
      <w:r>
        <w:rPr>
          <w:rFonts w:ascii="IFAO-Grec Unicode" w:hAnsi="IFAO-Grec Unicode"/>
          <w:rtl w:val="0"/>
        </w:rPr>
        <w:t xml:space="preserve">12 </w:t>
        <w:tab/>
        <w:t xml:space="preserve">+ </w:t>
      </w:r>
      <w:r>
        <w:rPr>
          <w:rFonts w:ascii="IFAO-Grec Unicode" w:hAnsi="IFAO-Grec Unicode" w:hint="default"/>
          <w:rtl w:val="0"/>
        </w:rPr>
        <w:t>ϩⲓⲧⲛ</w:t>
      </w:r>
      <w:r>
        <w:rPr>
          <w:rFonts w:ascii="IFAO-Grec Unicode" w:hAnsi="IFAO-Grec Unicode" w:hint="default"/>
          <w:rtl w:val="0"/>
          <w:lang w:val="en-US"/>
        </w:rPr>
        <w:t xml:space="preserve">̅ </w:t>
      </w:r>
      <w:r>
        <w:rPr>
          <w:rFonts w:ascii="IFAO-Grec Unicode" w:hAnsi="IFAO-Grec Unicode" w:hint="default"/>
          <w:rtl w:val="0"/>
        </w:rPr>
        <w:t>ϊⲱϩⲁⲛⲛⲏⲥ ⲡⲁⲣⲭⲩⲡⲉⲣⲉⲧⲏⲥ</w:t>
      </w:r>
      <w:r>
        <w:rPr>
          <w:rFonts w:ascii="IFAO-Grec Unicode" w:hAnsi="IFAO-Grec Unicode"/>
          <w:rtl w:val="0"/>
          <w:lang w:val="en-US"/>
        </w:rPr>
        <w:t xml:space="preserve">. The Coptic title </w:t>
      </w:r>
      <w:r>
        <w:rPr>
          <w:rFonts w:ascii="IFAO-Grec Unicode" w:hAnsi="IFAO-Grec Unicode" w:hint="default"/>
          <w:rtl w:val="0"/>
        </w:rPr>
        <w:t xml:space="preserve">ⲡⲁⲣⲭⲩⲡⲉⲣⲉⲧⲏⲥ </w:t>
      </w:r>
      <w:r>
        <w:rPr>
          <w:rFonts w:ascii="IFAO-Grec Unicode" w:hAnsi="IFAO-Grec Unicode"/>
          <w:rtl w:val="0"/>
          <w:lang w:val="en-US"/>
        </w:rPr>
        <w:t>is a direct rendering</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from the Greek </w:t>
      </w:r>
      <w:r>
        <w:rPr>
          <w:rFonts w:ascii="IFAO-Grec Unicode" w:hAnsi="IFAO-Grec Unicode" w:hint="default"/>
          <w:rtl w:val="0"/>
        </w:rPr>
        <w:t>ἀρχυπηρέτης</w:t>
      </w:r>
      <w:r>
        <w:rPr>
          <w:rFonts w:ascii="IFAO-Grec Unicode" w:hAnsi="IFAO-Grec Unicode"/>
          <w:rtl w:val="0"/>
          <w:lang w:val="en-US"/>
        </w:rPr>
        <w:t xml:space="preserve">, properly rendered </w:t>
      </w:r>
      <w:r>
        <w:rPr>
          <w:rFonts w:ascii="IFAO-Grec Unicode" w:hAnsi="IFAO-Grec Unicode" w:hint="default"/>
          <w:rtl w:val="0"/>
        </w:rPr>
        <w:t>ἀρχιυπηρέτης</w:t>
      </w:r>
      <w:r>
        <w:rPr>
          <w:rFonts w:ascii="IFAO-Grec Unicode" w:hAnsi="IFAO-Grec Unicode"/>
          <w:rtl w:val="0"/>
          <w:lang w:val="en-US"/>
        </w:rPr>
        <w:t xml:space="preserve">, that generically means </w:t>
      </w:r>
      <w:r>
        <w:rPr>
          <w:rFonts w:ascii="IFAO-Grec Unicode" w:hAnsi="IFAO-Grec Unicode" w:hint="default"/>
          <w:rtl w:val="1"/>
          <w:lang w:val="ar-SA" w:bidi="ar-SA"/>
        </w:rPr>
        <w:t>“</w:t>
      </w:r>
      <w:r>
        <w:rPr>
          <w:rFonts w:ascii="IFAO-Grec Unicode" w:hAnsi="IFAO-Grec Unicode"/>
          <w:rtl w:val="0"/>
          <w:lang w:val="de-DE"/>
        </w:rPr>
        <w:t>chief</w:t>
      </w:r>
    </w:p>
    <w:p>
      <w:pPr>
        <w:pStyle w:val="Body"/>
        <w:ind w:left="720" w:hanging="720"/>
        <w:rPr>
          <w:rFonts w:ascii="IFAO-Grec Unicode" w:cs="IFAO-Grec Unicode" w:hAnsi="IFAO-Grec Unicode" w:eastAsia="IFAO-Grec Unicode"/>
        </w:rPr>
      </w:pPr>
      <w:r>
        <w:rPr>
          <w:rFonts w:ascii="IFAO-Grec Unicode" w:hAnsi="IFAO-Grec Unicode"/>
          <w:rtl w:val="0"/>
          <w:lang w:val="fr-FR"/>
        </w:rPr>
        <w:t>attendant</w:t>
      </w:r>
      <w:r>
        <w:rPr>
          <w:rFonts w:ascii="IFAO-Grec Unicode" w:hAnsi="IFAO-Grec Unicode" w:hint="default"/>
          <w:rtl w:val="0"/>
        </w:rPr>
        <w:t xml:space="preserve">” </w:t>
      </w:r>
      <w:r>
        <w:rPr>
          <w:rFonts w:ascii="IFAO-Grec Unicode" w:hAnsi="IFAO-Grec Unicode"/>
          <w:rtl w:val="0"/>
        </w:rPr>
        <w:t xml:space="preserve">or </w:t>
      </w:r>
      <w:r>
        <w:rPr>
          <w:rFonts w:ascii="IFAO-Grec Unicode" w:hAnsi="IFAO-Grec Unicode" w:hint="default"/>
          <w:rtl w:val="1"/>
          <w:lang w:val="ar-SA" w:bidi="ar-SA"/>
        </w:rPr>
        <w:t>“</w:t>
      </w:r>
      <w:r>
        <w:rPr>
          <w:rFonts w:ascii="IFAO-Grec Unicode" w:hAnsi="IFAO-Grec Unicode"/>
          <w:rtl w:val="0"/>
          <w:lang w:val="en-US"/>
        </w:rPr>
        <w:t>chief servant.</w:t>
      </w:r>
      <w:r>
        <w:rPr>
          <w:rFonts w:ascii="IFAO-Grec Unicode" w:hAnsi="IFAO-Grec Unicode" w:hint="default"/>
          <w:rtl w:val="0"/>
        </w:rPr>
        <w:t xml:space="preserve">” </w:t>
      </w:r>
      <w:r>
        <w:rPr>
          <w:rFonts w:ascii="IFAO-Grec Unicode" w:hAnsi="IFAO-Grec Unicode"/>
          <w:rtl w:val="0"/>
          <w:lang w:val="en-US"/>
        </w:rPr>
        <w:t>Outside of this example, it is only attested on two other occasions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in Coptic, where it appears on gravestones and is spelled </w:t>
      </w:r>
      <w:r>
        <w:rPr>
          <w:rFonts w:ascii="IFAO-Grec Unicode" w:hAnsi="IFAO-Grec Unicode" w:hint="default"/>
          <w:rtl w:val="0"/>
        </w:rPr>
        <w:t>ⲡⲁⲣⲭⲏⲡⲉⲣⲉⲧⲏⲥ</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"https://archive.org/details/cu31924028671273"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Quibell 1912</w:t>
      </w:r>
      <w:r>
        <w:rPr>
          <w:rFonts w:ascii="IFAO-Grec Unicode" w:cs="IFAO-Grec Unicode" w:hAnsi="IFAO-Grec Unicode" w:eastAsia="IFAO-Grec Unicode"/>
        </w:rPr>
        <w:fldChar w:fldCharType="end" w:fldLock="0"/>
      </w:r>
      <w:r>
        <w:rPr>
          <w:rFonts w:ascii="IFAO-Grec Unicode" w:hAnsi="IFAO-Grec Unicode"/>
          <w:rtl w:val="0"/>
          <w:lang w:val="pt-PT"/>
        </w:rPr>
        <w:t>: nos. 184</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and 345.3; cf.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"https://papyri.info/biblio/16959"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F</w:t>
      </w:r>
      <w:r>
        <w:rPr>
          <w:rStyle w:val="Link"/>
          <w:rFonts w:ascii="IFAO-Grec Unicode" w:hAnsi="IFAO-Grec Unicode" w:hint="default"/>
          <w:rtl w:val="0"/>
          <w:lang w:val="sv-SE"/>
        </w:rPr>
        <w:t>ö</w:t>
      </w:r>
      <w:r>
        <w:rPr>
          <w:rStyle w:val="Link"/>
          <w:rFonts w:ascii="IFAO-Grec Unicode" w:hAnsi="IFAO-Grec Unicode"/>
          <w:rtl w:val="0"/>
        </w:rPr>
        <w:t>rster 2002</w:t>
      </w:r>
      <w:r>
        <w:rPr>
          <w:rFonts w:ascii="IFAO-Grec Unicode" w:cs="IFAO-Grec Unicode" w:hAnsi="IFAO-Grec Unicode" w:eastAsia="IFAO-Grec Unicode"/>
        </w:rPr>
        <w:fldChar w:fldCharType="end" w:fldLock="0"/>
      </w:r>
      <w:r>
        <w:rPr>
          <w:rFonts w:ascii="IFAO-Grec Unicode" w:hAnsi="IFAO-Grec Unicode"/>
          <w:rtl w:val="0"/>
          <w:lang w:val="en-US"/>
        </w:rPr>
        <w:t>: 111. In Greek, the title is attested in papyri from the Ptolemaic</w:t>
      </w:r>
    </w:p>
    <w:p>
      <w:pPr>
        <w:pStyle w:val="Body"/>
        <w:ind w:left="720" w:hanging="720"/>
        <w:rPr>
          <w:rFonts w:ascii="IFAO-Grec Unicode" w:cs="IFAO-Grec Unicode" w:hAnsi="IFAO-Grec Unicode" w:eastAsia="IFAO-Grec Unicode"/>
        </w:rPr>
      </w:pPr>
      <w:r>
        <w:rPr>
          <w:rFonts w:ascii="IFAO-Grec Unicode" w:hAnsi="IFAO-Grec Unicode"/>
          <w:rtl w:val="0"/>
          <w:lang w:val="en-US"/>
        </w:rPr>
        <w:t>period through to the seventh or eighth century A.D., with the latest example appearing in</w:t>
      </w:r>
    </w:p>
    <w:p>
      <w:pPr>
        <w:pStyle w:val="Body"/>
        <w:ind w:left="720" w:hanging="720"/>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"https://papyri.info/ddbdp/p.louvre%3B3%3B245"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P.Louvre  3 245</w:t>
      </w:r>
      <w:r>
        <w:rPr>
          <w:rFonts w:ascii="IFAO-Grec Unicode" w:cs="IFAO-Grec Unicode" w:hAnsi="IFAO-Grec Unicode" w:eastAsia="IFAO-Grec Unicode"/>
        </w:rPr>
        <w:fldChar w:fldCharType="end" w:fldLock="0"/>
      </w:r>
      <w:r>
        <w:rPr>
          <w:rFonts w:ascii="IFAO-Grec Unicode" w:hAnsi="IFAO-Grec Unicode"/>
          <w:rtl w:val="0"/>
          <w:lang w:val="en-US"/>
        </w:rPr>
        <w:t xml:space="preserve">.5 (A.D. VII/VIII; Arsinoite Nome). Another </w:t>
      </w:r>
      <w:r>
        <w:rPr>
          <w:rFonts w:ascii="IFAO-Grec Unicode" w:hAnsi="IFAO-Grec Unicode" w:hint="default"/>
          <w:rtl w:val="1"/>
          <w:lang w:val="ar-SA" w:bidi="ar-SA"/>
        </w:rPr>
        <w:t>“</w:t>
      </w:r>
      <w:r>
        <w:rPr>
          <w:rFonts w:ascii="IFAO-Grec Unicode" w:hAnsi="IFAO-Grec Unicode"/>
          <w:rtl w:val="0"/>
          <w:lang w:val="en-US"/>
        </w:rPr>
        <w:t>John the chief attendant</w:t>
      </w:r>
      <w:r>
        <w:rPr>
          <w:rFonts w:ascii="IFAO-Grec Unicode" w:hAnsi="IFAO-Grec Unicode" w:hint="default"/>
          <w:rtl w:val="0"/>
        </w:rPr>
        <w:t xml:space="preserve">” </w:t>
      </w:r>
      <w:r>
        <w:rPr>
          <w:rFonts w:ascii="IFAO-Grec Unicode" w:hAnsi="IFAO-Grec Unicode"/>
          <w:rtl w:val="0"/>
        </w:rPr>
        <w:t>is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attested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"https://papyri.info/ddbdp/cpr%3B19%3B50"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CPR 19 50</w:t>
      </w:r>
      <w:r>
        <w:rPr>
          <w:rFonts w:ascii="IFAO-Grec Unicode" w:cs="IFAO-Grec Unicode" w:hAnsi="IFAO-Grec Unicode" w:eastAsia="IFAO-Grec Unicode"/>
        </w:rPr>
        <w:fldChar w:fldCharType="end" w:fldLock="0"/>
      </w:r>
      <w:r>
        <w:rPr>
          <w:rFonts w:ascii="IFAO-Grec Unicode" w:hAnsi="IFAO-Grec Unicode"/>
          <w:rtl w:val="0"/>
        </w:rPr>
        <w:t>.7, 10 (A.D. 650</w:t>
      </w:r>
      <w:r>
        <w:rPr>
          <w:rFonts w:ascii="IFAO-Grec Unicode" w:hAnsi="IFAO-Grec Unicode" w:hint="default"/>
          <w:rtl w:val="0"/>
        </w:rPr>
        <w:t>–</w:t>
      </w:r>
      <w:r>
        <w:rPr>
          <w:rFonts w:ascii="IFAO-Grec Unicode" w:hAnsi="IFAO-Grec Unicode"/>
          <w:rtl w:val="0"/>
        </w:rPr>
        <w:t xml:space="preserve">699; Arsinoite): </w:t>
      </w:r>
      <w:r>
        <w:rPr>
          <w:rFonts w:ascii="IFAO-Grec Unicode" w:hAnsi="IFAO-Grec Unicode" w:hint="default"/>
          <w:rtl w:val="0"/>
          <w:lang w:val="en-US"/>
        </w:rPr>
        <w:t>Ἰωάννης</w:t>
      </w:r>
      <w:r>
        <w:rPr>
          <w:rFonts w:ascii="IFAO-Grec Unicode" w:hAnsi="IFAO-Grec Unicode"/>
          <w:rtl w:val="0"/>
        </w:rPr>
        <w:t xml:space="preserve"> </w:t>
      </w:r>
      <w:r>
        <w:rPr>
          <w:rFonts w:ascii="IFAO-Grec Unicode" w:hAnsi="IFAO-Grec Unicode" w:hint="default"/>
          <w:rtl w:val="0"/>
          <w:lang w:val="en-US"/>
        </w:rPr>
        <w:t>ἀρχιυπηρέτης</w:t>
      </w:r>
      <w:r>
        <w:rPr>
          <w:rFonts w:ascii="IFAO-Grec Unicode" w:hAnsi="IFAO-Grec Unicode"/>
          <w:rtl w:val="0"/>
          <w:lang w:val="en-US"/>
        </w:rPr>
        <w:t>. On the use of the</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name John, see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"https://www.trismegistos.org/nam/detail.php?nam_id=3464"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TM Nam 3464</w:t>
      </w:r>
      <w:r>
        <w:rPr>
          <w:rFonts w:ascii="IFAO-Grec Unicode" w:cs="IFAO-Grec Unicode" w:hAnsi="IFAO-Grec Unicode" w:eastAsia="IFAO-Grec Unicode"/>
        </w:rPr>
        <w:fldChar w:fldCharType="end" w:fldLock="0"/>
      </w:r>
      <w:r>
        <w:rPr>
          <w:rFonts w:ascii="IFAO-Grec Unicode" w:hAnsi="IFAO-Grec Unicode"/>
          <w:rtl w:val="0"/>
        </w:rPr>
        <w:t xml:space="preserve">.  </w:t>
      </w:r>
    </w:p>
    <w:p>
      <w:pPr>
        <w:pStyle w:val="Body"/>
        <w:ind w:left="720" w:hanging="720"/>
        <w:rPr>
          <w:rFonts w:ascii="IFAO-Grec Unicode" w:cs="IFAO-Grec Unicode" w:hAnsi="IFAO-Grec Unicode" w:eastAsia="IFAO-Grec Unicode"/>
        </w:rPr>
      </w:pPr>
      <w:r>
        <w:rPr>
          <w:rFonts w:ascii="IFAO-Grec Unicode" w:cs="IFAO-Grec Unicode" w:hAnsi="IFAO-Grec Unicode" w:eastAsia="IFAO-Grec Unicode"/>
          <w:rtl w:val="0"/>
          <w:lang w:val="en-US"/>
        </w:rPr>
        <w:tab/>
        <w:t xml:space="preserve">The document appears to present a scenario in which the </w:t>
      </w:r>
      <w:r>
        <w:rPr>
          <w:rFonts w:ascii="IFAO-Grec Unicode" w:hAnsi="IFAO-Grec Unicode" w:hint="default"/>
          <w:rtl w:val="1"/>
          <w:lang w:val="ar-SA" w:bidi="ar-SA"/>
        </w:rPr>
        <w:t>“</w:t>
      </w:r>
      <w:r>
        <w:rPr>
          <w:rFonts w:ascii="IFAO-Grec Unicode" w:hAnsi="IFAO-Grec Unicode"/>
          <w:rtl w:val="0"/>
          <w:lang w:val="en-US"/>
        </w:rPr>
        <w:t>chief attendant</w:t>
      </w:r>
      <w:r>
        <w:rPr>
          <w:rFonts w:ascii="IFAO-Grec Unicode" w:hAnsi="IFAO-Grec Unicode" w:hint="default"/>
          <w:rtl w:val="0"/>
        </w:rPr>
        <w:t xml:space="preserve">” </w:t>
      </w:r>
      <w:r>
        <w:rPr>
          <w:rFonts w:ascii="IFAO-Grec Unicode" w:hAnsi="IFAO-Grec Unicode"/>
          <w:rtl w:val="0"/>
          <w:lang w:val="en-US"/>
        </w:rPr>
        <w:t>is exercising</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authority over the </w:t>
      </w:r>
      <w:r>
        <w:rPr>
          <w:rFonts w:ascii="IFAO-Grec Unicode" w:hAnsi="IFAO-Grec Unicode" w:hint="default"/>
          <w:rtl w:val="1"/>
          <w:lang w:val="ar-SA" w:bidi="ar-SA"/>
        </w:rPr>
        <w:t>“</w:t>
      </w:r>
      <w:r>
        <w:rPr>
          <w:rFonts w:ascii="IFAO-Grec Unicode" w:hAnsi="IFAO-Grec Unicode"/>
          <w:rtl w:val="0"/>
          <w:lang w:val="en-US"/>
        </w:rPr>
        <w:t>village headmen.</w:t>
      </w:r>
      <w:r>
        <w:rPr>
          <w:rFonts w:ascii="IFAO-Grec Unicode" w:hAnsi="IFAO-Grec Unicode" w:hint="default"/>
          <w:rtl w:val="0"/>
        </w:rPr>
        <w:t xml:space="preserve">” </w:t>
      </w:r>
      <w:r>
        <w:rPr>
          <w:rFonts w:ascii="IFAO-Grec Unicode" w:hAnsi="IFAO-Grec Unicode"/>
          <w:rtl w:val="0"/>
          <w:lang w:val="en-US"/>
        </w:rPr>
        <w:t>Is such authority inherent to this position at this time, or is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the </w:t>
      </w:r>
      <w:r>
        <w:rPr>
          <w:rFonts w:ascii="IFAO-Grec Unicode" w:hAnsi="IFAO-Grec Unicode" w:hint="default"/>
          <w:rtl w:val="1"/>
          <w:lang w:val="ar-SA" w:bidi="ar-SA"/>
        </w:rPr>
        <w:t>“</w:t>
      </w:r>
      <w:r>
        <w:rPr>
          <w:rFonts w:ascii="IFAO-Grec Unicode" w:hAnsi="IFAO-Grec Unicode"/>
          <w:rtl w:val="0"/>
          <w:lang w:val="en-US"/>
        </w:rPr>
        <w:t>chief attendant</w:t>
      </w:r>
      <w:r>
        <w:rPr>
          <w:rFonts w:ascii="IFAO-Grec Unicode" w:hAnsi="IFAO-Grec Unicode" w:hint="default"/>
          <w:rtl w:val="0"/>
        </w:rPr>
        <w:t xml:space="preserve">” </w:t>
      </w:r>
      <w:r>
        <w:rPr>
          <w:rFonts w:ascii="IFAO-Grec Unicode" w:hAnsi="IFAO-Grec Unicode"/>
          <w:rtl w:val="0"/>
          <w:lang w:val="en-US"/>
        </w:rPr>
        <w:t>acting under the authority of another? Similarly, could he be issuing this</w:t>
      </w:r>
    </w:p>
    <w:p>
      <w:pPr>
        <w:pStyle w:val="Body"/>
        <w:ind w:left="720" w:hanging="720"/>
        <w:rPr>
          <w:rFonts w:ascii="IFAO-Grec Unicode" w:cs="IFAO-Grec Unicode" w:hAnsi="IFAO-Grec Unicode" w:eastAsia="IFAO-Grec Unicode"/>
        </w:rPr>
      </w:pPr>
      <w:r>
        <w:rPr>
          <w:rFonts w:ascii="IFAO-Grec Unicode" w:hAnsi="IFAO-Grec Unicode"/>
          <w:rtl w:val="0"/>
          <w:lang w:val="en-US"/>
        </w:rPr>
        <w:t xml:space="preserve">order from a nearby city, such as Achmim (Panopolis)/Sohag?  </w:t>
      </w:r>
    </w:p>
    <w:p>
      <w:pPr>
        <w:pStyle w:val="Body"/>
        <w:ind w:left="720" w:hanging="720"/>
        <w:rPr>
          <w:rFonts w:ascii="IFAO-Grec Unicode" w:cs="IFAO-Grec Unicode" w:hAnsi="IFAO-Grec Unicode" w:eastAsia="IFAO-Grec Unicode"/>
        </w:rPr>
      </w:pPr>
    </w:p>
    <w:p>
      <w:pPr>
        <w:pStyle w:val="Body"/>
        <w:ind w:left="720" w:hanging="720"/>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#bibliography</w:t>
      </w:r>
    </w:p>
    <w:p>
      <w:pPr>
        <w:pStyle w:val="Body"/>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"https://papyri.info/biblio/95961"</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Berkes, L. (2017)</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rtl w:val="0"/>
          <w:lang w:val="de-DE"/>
        </w:rPr>
        <w:t xml:space="preserve">Dorfverwaltung und Dorfgemeinschaft in </w:t>
      </w:r>
      <w:r>
        <w:rPr>
          <w:rFonts w:ascii="IFAO-Grec Unicode" w:hAnsi="IFAO-Grec Unicode" w:hint="default"/>
          <w:rtl w:val="0"/>
          <w:lang w:val="de-DE"/>
        </w:rPr>
        <w:t>Ä</w:t>
      </w:r>
      <w:r>
        <w:rPr>
          <w:rFonts w:ascii="IFAO-Grec Unicode" w:hAnsi="IFAO-Grec Unicode"/>
          <w:rtl w:val="0"/>
          <w:lang w:val="de-DE"/>
        </w:rPr>
        <w:t>gypten von Diokletian zu den</w:t>
      </w:r>
      <w:r>
        <w:rPr>
          <w:rFonts w:ascii="IFAO-Grec Unicode" w:hAnsi="IFAO-Grec Unicode"/>
          <w:rtl w:val="0"/>
          <w:lang w:val="de-DE"/>
        </w:rPr>
        <w:t xml:space="preserve"> </w:t>
      </w:r>
      <w:r>
        <w:rPr>
          <w:rFonts w:ascii="IFAO-Grec Unicode" w:hAnsi="IFAO-Grec Unicode"/>
          <w:rtl w:val="0"/>
          <w:lang w:val="de-DE"/>
        </w:rPr>
        <w:t>Abbasiden</w:t>
      </w:r>
      <w:r>
        <w:rPr>
          <w:rFonts w:ascii="IFAO-Grec Unicode" w:hAnsi="IFAO-Grec Unicode"/>
          <w:rtl w:val="0"/>
          <w:lang w:val="de-DE"/>
        </w:rPr>
        <w:t>. Wiesbaden.</w:t>
      </w:r>
    </w:p>
    <w:p>
      <w:pPr>
        <w:pStyle w:val="Body"/>
        <w:ind w:firstLine="360"/>
        <w:rPr>
          <w:rFonts w:ascii="IFAO-Grec Unicode" w:cs="IFAO-Grec Unicode" w:hAnsi="IFAO-Grec Unicode" w:eastAsia="IFAO-Grec Unicode"/>
          <w:lang w:val="de-DE"/>
        </w:rPr>
      </w:pPr>
    </w:p>
    <w:p>
      <w:pPr>
        <w:pStyle w:val="Body"/>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"https://papyri.info/biblio/86542"</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Blumell, L. H. (2013)</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hint="default"/>
          <w:rtl w:val="1"/>
          <w:lang w:val="ar-SA" w:bidi="ar-SA"/>
        </w:rPr>
        <w:t>“</w:t>
      </w:r>
      <w:r>
        <w:rPr>
          <w:rFonts w:ascii="IFAO-Grec Unicode" w:hAnsi="IFAO-Grec Unicode"/>
          <w:rtl w:val="0"/>
          <w:lang w:val="en-US"/>
        </w:rPr>
        <w:t>Two Coptic Ostraca in the Brigham Young University Collection,</w:t>
      </w:r>
      <w:r>
        <w:rPr>
          <w:rFonts w:ascii="IFAO-Grec Unicode" w:hAnsi="IFAO-Grec Unicode" w:hint="default"/>
          <w:rtl w:val="0"/>
        </w:rPr>
        <w:t xml:space="preserve">” </w:t>
      </w:r>
      <w:r>
        <w:rPr>
          <w:rFonts w:ascii="IFAO-Grec Unicode" w:hAnsi="IFAO-Grec Unicode"/>
          <w:rtl w:val="0"/>
          <w:lang w:val="it-IT"/>
        </w:rPr>
        <w:t>Cd</w:t>
      </w:r>
      <w:r>
        <w:rPr>
          <w:rFonts w:ascii="IFAO-Grec Unicode" w:hAnsi="IFAO-Grec Unicode" w:hint="default"/>
          <w:rtl w:val="0"/>
          <w:lang w:val="fr-FR"/>
        </w:rPr>
        <w:t>É</w:t>
      </w:r>
    </w:p>
    <w:p>
      <w:pPr>
        <w:pStyle w:val="Body"/>
        <w:rPr>
          <w:rFonts w:ascii="IFAO-Grec Unicode" w:cs="IFAO-Grec Unicode" w:hAnsi="IFAO-Grec Unicode" w:eastAsia="IFAO-Grec Unicode"/>
        </w:rPr>
      </w:pPr>
      <w:r>
        <w:rPr>
          <w:rFonts w:ascii="IFAO-Grec Unicode" w:hAnsi="IFAO-Grec Unicode"/>
          <w:rtl w:val="0"/>
        </w:rPr>
        <w:t>88: 182</w:t>
      </w:r>
      <w:r>
        <w:rPr>
          <w:rFonts w:ascii="IFAO-Grec Unicode" w:hAnsi="IFAO-Grec Unicode" w:hint="default"/>
          <w:rtl w:val="0"/>
        </w:rPr>
        <w:t>–</w:t>
      </w:r>
      <w:r>
        <w:rPr>
          <w:rFonts w:ascii="IFAO-Grec Unicode" w:hAnsi="IFAO-Grec Unicode"/>
          <w:rtl w:val="0"/>
        </w:rPr>
        <w:t>187.</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"https://lockwoodonlinejournals.com/index.php/jcscs/article/view/114"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Blumell, L. H. and T. A. Wayment (2014)</w:t>
      </w:r>
      <w:r>
        <w:rPr>
          <w:rFonts w:ascii="IFAO-Grec Unicode" w:cs="IFAO-Grec Unicode" w:hAnsi="IFAO-Grec Unicode" w:eastAsia="IFAO-Grec Unicode"/>
        </w:rPr>
        <w:fldChar w:fldCharType="end" w:fldLock="0"/>
      </w:r>
      <w:r>
        <w:rPr>
          <w:rFonts w:ascii="IFAO-Grec Unicode" w:hAnsi="IFAO-Grec Unicode" w:hint="default"/>
          <w:rtl w:val="1"/>
          <w:lang w:val="ar-SA" w:bidi="ar-SA"/>
        </w:rPr>
        <w:t xml:space="preserve"> “</w:t>
      </w:r>
      <w:r>
        <w:rPr>
          <w:rFonts w:ascii="IFAO-Grec Unicode" w:hAnsi="IFAO-Grec Unicode"/>
          <w:rtl w:val="0"/>
          <w:lang w:val="en-US"/>
        </w:rPr>
        <w:t>Coptic New Testament Fragments in the Brigham</w:t>
      </w:r>
      <w:r>
        <w:rPr>
          <w:rFonts w:ascii="IFAO-Grec Unicode" w:hAnsi="IFAO-Grec Unicode"/>
          <w:rtl w:val="0"/>
          <w:lang w:val="de-DE"/>
        </w:rPr>
        <w:t xml:space="preserve"> </w:t>
      </w:r>
      <w:r>
        <w:rPr>
          <w:rFonts w:ascii="IFAO-Grec Unicode" w:hAnsi="IFAO-Grec Unicode"/>
          <w:rtl w:val="0"/>
          <w:lang w:val="en-US"/>
        </w:rPr>
        <w:t>Young University Collection,</w:t>
      </w:r>
      <w:r>
        <w:rPr>
          <w:rFonts w:ascii="IFAO-Grec Unicode" w:hAnsi="IFAO-Grec Unicode" w:hint="default"/>
          <w:rtl w:val="0"/>
        </w:rPr>
        <w:t xml:space="preserve">” </w:t>
      </w:r>
      <w:r>
        <w:rPr>
          <w:rFonts w:ascii="IFAO-Grec Unicode" w:hAnsi="IFAO-Grec Unicode"/>
          <w:rtl w:val="0"/>
          <w:lang w:val="de-DE"/>
        </w:rPr>
        <w:t>JCSCS 6: 59</w:t>
      </w:r>
      <w:r>
        <w:rPr>
          <w:rFonts w:ascii="IFAO-Grec Unicode" w:hAnsi="IFAO-Grec Unicode" w:hint="default"/>
          <w:rtl w:val="0"/>
        </w:rPr>
        <w:t>–</w:t>
      </w:r>
      <w:r>
        <w:rPr>
          <w:rFonts w:ascii="IFAO-Grec Unicode" w:hAnsi="IFAO-Grec Unicode"/>
          <w:rtl w:val="0"/>
        </w:rPr>
        <w:t xml:space="preserve">88.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Crum. W. E. (1939)</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A Coptic Dictionary</w:t>
      </w:r>
      <w:r>
        <w:rPr>
          <w:rFonts w:ascii="IFAO-Grec Unicode" w:hAnsi="IFAO-Grec Unicode"/>
          <w:rtl w:val="0"/>
        </w:rPr>
        <w:t xml:space="preserve">. </w:t>
      </w:r>
      <w:r>
        <w:rPr>
          <w:rFonts w:ascii="IFAO-Grec Unicode" w:hAnsi="IFAO-Grec Unicode"/>
          <w:rtl w:val="0"/>
          <w:lang w:val="fr-FR"/>
        </w:rPr>
        <w:t>Oxford.</w:t>
      </w:r>
    </w:p>
    <w:p>
      <w:pPr>
        <w:pStyle w:val="Body"/>
        <w:rPr>
          <w:rFonts w:ascii="IFAO-Grec Unicode" w:cs="IFAO-Grec Unicode" w:hAnsi="IFAO-Grec Unicode" w:eastAsia="IFAO-Grec Unicode"/>
          <w:lang w:val="fr-FR"/>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"https://papyri.info/biblio/79333"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Dixneuf, D. (2011)</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pt-PT"/>
        </w:rPr>
        <w:t xml:space="preserve">Amphores </w:t>
      </w:r>
      <w:r>
        <w:rPr>
          <w:rFonts w:ascii="IFAO-Grec Unicode" w:hAnsi="IFAO-Grec Unicode" w:hint="default"/>
          <w:rtl w:val="0"/>
          <w:lang w:val="fr-FR"/>
        </w:rPr>
        <w:t>é</w:t>
      </w:r>
      <w:r>
        <w:rPr>
          <w:rFonts w:ascii="IFAO-Grec Unicode" w:hAnsi="IFAO-Grec Unicode"/>
          <w:rtl w:val="0"/>
          <w:lang w:val="fr-FR"/>
        </w:rPr>
        <w:t>gyptiennes. Production, typologie, contenu et diffusion (IIIe</w:t>
      </w:r>
      <w:r>
        <w:rPr>
          <w:rFonts w:ascii="IFAO-Grec Unicode" w:hAnsi="IFAO-Grec Unicode"/>
          <w:rtl w:val="0"/>
          <w:lang w:val="de-DE"/>
        </w:rPr>
        <w:t xml:space="preserve"> </w:t>
      </w:r>
      <w:r>
        <w:rPr>
          <w:rFonts w:ascii="IFAO-Grec Unicode" w:hAnsi="IFAO-Grec Unicode"/>
          <w:rtl w:val="0"/>
        </w:rPr>
        <w:t>si</w:t>
      </w:r>
      <w:r>
        <w:rPr>
          <w:rFonts w:ascii="IFAO-Grec Unicode" w:hAnsi="IFAO-Grec Unicode" w:hint="default"/>
          <w:rtl w:val="0"/>
          <w:lang w:val="it-IT"/>
        </w:rPr>
        <w:t>è</w:t>
      </w:r>
      <w:r>
        <w:rPr>
          <w:rFonts w:ascii="IFAO-Grec Unicode" w:hAnsi="IFAO-Grec Unicode"/>
          <w:rtl w:val="0"/>
          <w:lang w:val="fr-FR"/>
        </w:rPr>
        <w:t>cle avant J.-C. - IXe si</w:t>
      </w:r>
      <w:r>
        <w:rPr>
          <w:rFonts w:ascii="IFAO-Grec Unicode" w:hAnsi="IFAO-Grec Unicode" w:hint="default"/>
          <w:rtl w:val="0"/>
          <w:lang w:val="it-IT"/>
        </w:rPr>
        <w:t>è</w:t>
      </w:r>
      <w:r>
        <w:rPr>
          <w:rFonts w:ascii="IFAO-Grec Unicode" w:hAnsi="IFAO-Grec Unicode"/>
          <w:rtl w:val="0"/>
          <w:lang w:val="fr-FR"/>
        </w:rPr>
        <w:t>cle apr</w:t>
      </w:r>
      <w:r>
        <w:rPr>
          <w:rFonts w:ascii="IFAO-Grec Unicode" w:hAnsi="IFAO-Grec Unicode" w:hint="default"/>
          <w:rtl w:val="0"/>
          <w:lang w:val="it-IT"/>
        </w:rPr>
        <w:t>è</w:t>
      </w:r>
      <w:r>
        <w:rPr>
          <w:rFonts w:ascii="IFAO-Grec Unicode" w:hAnsi="IFAO-Grec Unicode"/>
          <w:rtl w:val="0"/>
          <w:lang w:val="it-IT"/>
        </w:rPr>
        <w:t>s J.-C.)</w:t>
      </w:r>
      <w:r>
        <w:rPr>
          <w:rFonts w:ascii="IFAO-Grec Unicode" w:hAnsi="IFAO-Grec Unicode"/>
          <w:rtl w:val="0"/>
        </w:rPr>
        <w:t xml:space="preserve">. </w:t>
      </w:r>
      <w:r>
        <w:rPr>
          <w:rFonts w:ascii="IFAO-Grec Unicode" w:hAnsi="IFAO-Grec Unicode" w:hint="default"/>
          <w:rtl w:val="0"/>
          <w:lang w:val="de-DE"/>
        </w:rPr>
        <w:t>É</w:t>
      </w:r>
      <w:r>
        <w:rPr>
          <w:rFonts w:ascii="IFAO-Grec Unicode" w:hAnsi="IFAO-Grec Unicode"/>
          <w:rtl w:val="0"/>
          <w:lang w:val="de-DE"/>
        </w:rPr>
        <w:t>tudes alexandrines. 22. Alexandria.</w:t>
      </w:r>
    </w:p>
    <w:p>
      <w:pPr>
        <w:pStyle w:val="Body"/>
        <w:rPr>
          <w:rFonts w:ascii="IFAO-Grec Unicode" w:cs="IFAO-Grec Unicode" w:hAnsi="IFAO-Grec Unicode" w:eastAsia="IFAO-Grec Unicode"/>
          <w:lang w:val="de-DE"/>
        </w:rPr>
      </w:pPr>
    </w:p>
    <w:p>
      <w:pPr>
        <w:pStyle w:val="Body"/>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"https://papyri.info/biblio/16959"</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F</w:t>
      </w:r>
      <w:r>
        <w:rPr>
          <w:rStyle w:val="Hyperlink.2"/>
          <w:rFonts w:ascii="IFAO-Grec Unicode" w:hAnsi="IFAO-Grec Unicode" w:hint="default"/>
          <w:rtl w:val="0"/>
          <w:lang w:val="de-DE"/>
        </w:rPr>
        <w:t>ö</w:t>
      </w:r>
      <w:r>
        <w:rPr>
          <w:rStyle w:val="Hyperlink.2"/>
          <w:rFonts w:ascii="IFAO-Grec Unicode" w:hAnsi="IFAO-Grec Unicode"/>
          <w:rtl w:val="0"/>
          <w:lang w:val="de-DE"/>
        </w:rPr>
        <w:t>rster, H. (2002)</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rtl w:val="0"/>
          <w:lang w:val="de-DE"/>
        </w:rPr>
        <w:t>W</w:t>
      </w:r>
      <w:r>
        <w:rPr>
          <w:rFonts w:ascii="IFAO-Grec Unicode" w:hAnsi="IFAO-Grec Unicode" w:hint="default"/>
          <w:rtl w:val="0"/>
          <w:lang w:val="de-DE"/>
        </w:rPr>
        <w:t>ö</w:t>
      </w:r>
      <w:r>
        <w:rPr>
          <w:rFonts w:ascii="IFAO-Grec Unicode" w:hAnsi="IFAO-Grec Unicode"/>
          <w:rtl w:val="0"/>
          <w:lang w:val="de-DE"/>
        </w:rPr>
        <w:t>rterbuch die griechischen W</w:t>
      </w:r>
      <w:r>
        <w:rPr>
          <w:rFonts w:ascii="IFAO-Grec Unicode" w:hAnsi="IFAO-Grec Unicode" w:hint="default"/>
          <w:rtl w:val="0"/>
          <w:lang w:val="de-DE"/>
        </w:rPr>
        <w:t>ö</w:t>
      </w:r>
      <w:r>
        <w:rPr>
          <w:rFonts w:ascii="IFAO-Grec Unicode" w:hAnsi="IFAO-Grec Unicode"/>
          <w:rtl w:val="0"/>
          <w:lang w:val="de-DE"/>
        </w:rPr>
        <w:t>rter in den koptischen dokumentarischen</w:t>
      </w:r>
      <w:r>
        <w:rPr>
          <w:rFonts w:ascii="IFAO-Grec Unicode" w:hAnsi="IFAO-Grec Unicode"/>
          <w:rtl w:val="0"/>
          <w:lang w:val="de-DE"/>
        </w:rPr>
        <w:t xml:space="preserve"> </w:t>
      </w:r>
      <w:r>
        <w:rPr>
          <w:rFonts w:ascii="IFAO-Grec Unicode" w:hAnsi="IFAO-Grec Unicode"/>
          <w:rtl w:val="0"/>
          <w:lang w:val="de-DE"/>
        </w:rPr>
        <w:t>Texten</w:t>
      </w:r>
      <w:r>
        <w:rPr>
          <w:rFonts w:ascii="IFAO-Grec Unicode" w:hAnsi="IFAO-Grec Unicode"/>
          <w:rtl w:val="0"/>
        </w:rPr>
        <w:t xml:space="preserve">. Berlin.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"https://papyri.info/biblio/88404"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Richter, T. S. (2008)</w:t>
      </w:r>
      <w:r>
        <w:rPr>
          <w:rFonts w:ascii="IFAO-Grec Unicode" w:cs="IFAO-Grec Unicode" w:hAnsi="IFAO-Grec Unicode" w:eastAsia="IFAO-Grec Unicode"/>
        </w:rPr>
        <w:fldChar w:fldCharType="end" w:fldLock="0"/>
      </w:r>
      <w:r>
        <w:rPr>
          <w:rFonts w:ascii="IFAO-Grec Unicode" w:hAnsi="IFAO-Grec Unicode" w:hint="default"/>
          <w:rtl w:val="1"/>
          <w:lang w:val="ar-SA" w:bidi="ar-SA"/>
        </w:rPr>
        <w:t xml:space="preserve"> “</w:t>
      </w:r>
      <w:r>
        <w:rPr>
          <w:rFonts w:ascii="IFAO-Grec Unicode" w:hAnsi="IFAO-Grec Unicode"/>
          <w:rtl w:val="0"/>
          <w:lang w:val="en-US"/>
        </w:rPr>
        <w:t>Coptic Letters</w:t>
      </w:r>
      <w:r>
        <w:rPr>
          <w:rFonts w:ascii="IFAO-Grec Unicode" w:hAnsi="IFAO-Grec Unicode" w:hint="default"/>
          <w:rtl w:val="0"/>
        </w:rPr>
        <w:t xml:space="preserve">” </w:t>
      </w:r>
      <w:r>
        <w:rPr>
          <w:rFonts w:ascii="IFAO-Grec Unicode" w:hAnsi="IFAO-Grec Unicode"/>
          <w:rtl w:val="0"/>
          <w:lang w:val="en-US"/>
        </w:rPr>
        <w:t xml:space="preserve">in E. M. Grob and A. Kaplony (eds.), </w:t>
      </w:r>
      <w:r>
        <w:rPr>
          <w:rFonts w:ascii="IFAO-Grec Unicode" w:hAnsi="IFAO-Grec Unicode"/>
          <w:rtl w:val="0"/>
          <w:lang w:val="en-US"/>
        </w:rPr>
        <w:t>Documentary Letters From the Middle East. The Evidence in Greek, Coptic, South Arabian, Pehlevi, and Arabic (1st</w:t>
      </w:r>
      <w:r>
        <w:rPr>
          <w:rFonts w:ascii="IFAO-Grec Unicode" w:hAnsi="IFAO-Grec Unicode" w:hint="default"/>
          <w:rtl w:val="0"/>
        </w:rPr>
        <w:t>–</w:t>
      </w:r>
      <w:r>
        <w:rPr>
          <w:rFonts w:ascii="IFAO-Grec Unicode" w:hAnsi="IFAO-Grec Unicode"/>
          <w:rtl w:val="0"/>
          <w:lang w:val="en-US"/>
        </w:rPr>
        <w:t>15th c. CE</w:t>
      </w:r>
      <w:r>
        <w:rPr>
          <w:rFonts w:ascii="IFAO-Grec Unicode" w:hAnsi="IFAO-Grec Unicode"/>
          <w:rtl w:val="0"/>
          <w:lang w:val="de-DE"/>
        </w:rPr>
        <w:t>) = Asiatische Studien 62: 739</w:t>
      </w:r>
      <w:r>
        <w:rPr>
          <w:rFonts w:ascii="IFAO-Grec Unicode" w:hAnsi="IFAO-Grec Unicode" w:hint="default"/>
          <w:rtl w:val="0"/>
        </w:rPr>
        <w:t>–</w:t>
      </w:r>
      <w:r>
        <w:rPr>
          <w:rFonts w:ascii="IFAO-Grec Unicode" w:hAnsi="IFAO-Grec Unicode"/>
          <w:rtl w:val="0"/>
        </w:rPr>
        <w:t xml:space="preserve">770.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"https://archive.org/details/cu31924028671273/page/n5/mode/2up"</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Quibell, J. E. (1912)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Excavations at Saqqara (1908</w:t>
      </w:r>
      <w:r>
        <w:rPr>
          <w:rFonts w:ascii="IFAO-Grec Unicode" w:hAnsi="IFAO-Grec Unicode" w:hint="default"/>
          <w:rtl w:val="0"/>
        </w:rPr>
        <w:t>–</w:t>
      </w:r>
      <w:r>
        <w:rPr>
          <w:rFonts w:ascii="IFAO-Grec Unicode" w:hAnsi="IFAO-Grec Unicode"/>
          <w:rtl w:val="0"/>
        </w:rPr>
        <w:t>9, 1909</w:t>
      </w:r>
      <w:r>
        <w:rPr>
          <w:rFonts w:ascii="IFAO-Grec Unicode" w:hAnsi="IFAO-Grec Unicode" w:hint="default"/>
          <w:rtl w:val="0"/>
        </w:rPr>
        <w:t>–</w:t>
      </w:r>
      <w:r>
        <w:rPr>
          <w:rFonts w:ascii="IFAO-Grec Unicode" w:hAnsi="IFAO-Grec Unicode"/>
          <w:rtl w:val="0"/>
          <w:lang w:val="en-US"/>
        </w:rPr>
        <w:t>10). The Monastery of Apa</w:t>
      </w:r>
      <w:r>
        <w:rPr>
          <w:rFonts w:ascii="IFAO-Grec Unicode" w:hAnsi="IFAO-Grec Unicode"/>
          <w:rtl w:val="0"/>
          <w:lang w:val="de-DE"/>
        </w:rPr>
        <w:t xml:space="preserve"> </w:t>
      </w:r>
      <w:r>
        <w:rPr>
          <w:rFonts w:ascii="IFAO-Grec Unicode" w:hAnsi="IFAO-Grec Unicode"/>
          <w:rtl w:val="0"/>
          <w:lang w:val="en-US"/>
        </w:rPr>
        <w:t>Jeremias. The Coptic inscriptions edited by Sir Herbert Thompson</w:t>
      </w:r>
      <w:r>
        <w:rPr>
          <w:rFonts w:ascii="IFAO-Grec Unicode" w:hAnsi="IFAO-Grec Unicode"/>
          <w:rtl w:val="0"/>
        </w:rPr>
        <w:t xml:space="preserve">. </w:t>
      </w:r>
      <w:r>
        <w:rPr>
          <w:rFonts w:ascii="IFAO-Grec Unicode" w:hAnsi="IFAO-Grec Unicode"/>
          <w:rtl w:val="0"/>
          <w:lang w:val="de-DE"/>
        </w:rPr>
        <w:t xml:space="preserve">Cairo. </w:t>
      </w:r>
    </w:p>
    <w:p>
      <w:pPr>
        <w:pStyle w:val="Body"/>
        <w:rPr>
          <w:rFonts w:ascii="IFAO-Grec Unicode" w:cs="IFAO-Grec Unicode" w:hAnsi="IFAO-Grec Unicode" w:eastAsia="IFAO-Grec Unicode"/>
          <w:lang w:val="de-DE"/>
        </w:rPr>
      </w:pPr>
    </w:p>
    <w:p>
      <w:pPr>
        <w:pStyle w:val="Body"/>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"https://papyri.info/biblio/62740"</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Timm, S. (1992)</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rtl w:val="0"/>
          <w:lang w:val="de-DE"/>
        </w:rPr>
        <w:t xml:space="preserve">Das christlich-koptische </w:t>
      </w:r>
      <w:r>
        <w:rPr>
          <w:rFonts w:ascii="IFAO-Grec Unicode" w:hAnsi="IFAO-Grec Unicode" w:hint="default"/>
          <w:rtl w:val="0"/>
          <w:lang w:val="de-DE"/>
        </w:rPr>
        <w:t>Ä</w:t>
      </w:r>
      <w:r>
        <w:rPr>
          <w:rFonts w:ascii="IFAO-Grec Unicode" w:hAnsi="IFAO-Grec Unicode"/>
          <w:rtl w:val="0"/>
          <w:lang w:val="de-DE"/>
        </w:rPr>
        <w:t>gypten in arabischer Zeit: Eine Sammlung</w:t>
      </w:r>
      <w:r>
        <w:rPr>
          <w:rFonts w:ascii="IFAO-Grec Unicode" w:hAnsi="IFAO-Grec Unicode"/>
          <w:rtl w:val="0"/>
          <w:lang w:val="de-DE"/>
        </w:rPr>
        <w:t xml:space="preserve"> </w:t>
      </w:r>
      <w:r>
        <w:rPr>
          <w:rFonts w:ascii="IFAO-Grec Unicode" w:hAnsi="IFAO-Grec Unicode"/>
          <w:rtl w:val="0"/>
          <w:lang w:val="de-DE"/>
        </w:rPr>
        <w:t>christlicher St</w:t>
      </w:r>
      <w:r>
        <w:rPr>
          <w:rFonts w:ascii="IFAO-Grec Unicode" w:hAnsi="IFAO-Grec Unicode" w:hint="default"/>
          <w:rtl w:val="0"/>
          <w:lang w:val="de-DE"/>
        </w:rPr>
        <w:t>ä</w:t>
      </w:r>
      <w:r>
        <w:rPr>
          <w:rFonts w:ascii="IFAO-Grec Unicode" w:hAnsi="IFAO-Grec Unicode"/>
          <w:rtl w:val="0"/>
          <w:lang w:val="de-DE"/>
        </w:rPr>
        <w:t xml:space="preserve">tten in </w:t>
      </w:r>
      <w:r>
        <w:rPr>
          <w:rFonts w:ascii="IFAO-Grec Unicode" w:hAnsi="IFAO-Grec Unicode" w:hint="default"/>
          <w:rtl w:val="0"/>
          <w:lang w:val="de-DE"/>
        </w:rPr>
        <w:t>Ä</w:t>
      </w:r>
      <w:r>
        <w:rPr>
          <w:rFonts w:ascii="IFAO-Grec Unicode" w:hAnsi="IFAO-Grec Unicode"/>
          <w:rtl w:val="0"/>
          <w:lang w:val="de-DE"/>
        </w:rPr>
        <w:t>gypten in arabischer Zeit unter Ausschluss von Alexandria, Kairo,</w:t>
      </w:r>
      <w:r>
        <w:rPr>
          <w:rFonts w:ascii="IFAO-Grec Unicode" w:hAnsi="IFAO-Grec Unicode"/>
          <w:rtl w:val="0"/>
          <w:lang w:val="de-DE"/>
        </w:rPr>
        <w:t xml:space="preserve"> </w:t>
      </w:r>
      <w:r>
        <w:rPr>
          <w:rFonts w:ascii="IFAO-Grec Unicode" w:hAnsi="IFAO-Grec Unicode"/>
          <w:rtl w:val="0"/>
          <w:lang w:val="de-DE"/>
        </w:rPr>
        <w:t>des Apa-Mena-Klosters (Der Abu Mina), der Sketis (Wadi n-Natrun) und der Sinai-Region. Teil 6 (T</w:t>
      </w:r>
      <w:r>
        <w:rPr>
          <w:rFonts w:ascii="IFAO-Grec Unicode" w:hAnsi="IFAO-Grec Unicode" w:hint="default"/>
          <w:rtl w:val="0"/>
          <w:lang w:val="de-DE"/>
        </w:rPr>
        <w:t>–</w:t>
      </w:r>
      <w:r>
        <w:rPr>
          <w:rFonts w:ascii="IFAO-Grec Unicode" w:hAnsi="IFAO-Grec Unicode"/>
          <w:rtl w:val="0"/>
          <w:lang w:val="de-DE"/>
        </w:rPr>
        <w:t>Z)</w:t>
      </w:r>
      <w:r>
        <w:rPr>
          <w:rFonts w:ascii="IFAO-Grec Unicode" w:hAnsi="IFAO-Grec Unicode"/>
          <w:rtl w:val="0"/>
          <w:lang w:val="de-DE"/>
        </w:rPr>
        <w:t xml:space="preserve">. </w:t>
      </w:r>
      <w:r>
        <w:rPr>
          <w:rFonts w:ascii="IFAO-Grec Unicode" w:hAnsi="IFAO-Grec Unicode"/>
          <w:rtl w:val="0"/>
          <w:lang w:val="de-DE"/>
        </w:rPr>
        <w:t xml:space="preserve">Wiesbaden.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Aptos">
    <w:charset w:val="00"/>
    <w:family w:val="roman"/>
    <w:pitch w:val="default"/>
  </w:font>
  <w:font w:name="Times Roman">
    <w:charset w:val="00"/>
    <w:family w:val="roman"/>
    <w:pitch w:val="default"/>
  </w:font>
  <w:font w:name="Calibri">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ind w:firstLine="360"/>
      </w:pPr>
      <w:r>
        <w:rPr>
          <w:rFonts w:ascii="Aptos Display" w:cs="Aptos Display" w:hAnsi="Aptos Display" w:eastAsia="Aptos Display"/>
          <w:vertAlign w:val="superscript"/>
        </w:rPr>
        <w:footnoteRef/>
      </w:r>
      <w:r>
        <w:rPr>
          <w:rFonts w:ascii="Aptos Display" w:cs="Aptos Display" w:hAnsi="Aptos Display" w:eastAsia="Aptos Display"/>
          <w:sz w:val="20"/>
          <w:szCs w:val="20"/>
          <w:rtl w:val="0"/>
          <w:lang w:val="en-US"/>
        </w:rPr>
        <w:t xml:space="preserve"> On the BYU collection acquired from Atiya, see discussions in </w:t>
      </w:r>
      <w:r>
        <w:rPr>
          <w:rStyle w:val="Hyperlink.0"/>
        </w:rPr>
        <w:fldChar w:fldCharType="begin" w:fldLock="0"/>
      </w:r>
      <w:r>
        <w:rPr>
          <w:rStyle w:val="Hyperlink.0"/>
        </w:rPr>
        <w:instrText xml:space="preserve"> HYPERLINK "https://papyri.info/biblio/86542"</w:instrText>
      </w:r>
      <w:r>
        <w:rPr>
          <w:rStyle w:val="Hyperlink.0"/>
        </w:rPr>
        <w:fldChar w:fldCharType="separate" w:fldLock="0"/>
      </w:r>
      <w:r>
        <w:rPr>
          <w:rStyle w:val="Hyperlink.0"/>
          <w:rtl w:val="0"/>
        </w:rPr>
        <w:t>Blumell 2013</w:t>
      </w:r>
      <w:r>
        <w:rPr/>
        <w:fldChar w:fldCharType="end" w:fldLock="0"/>
      </w:r>
      <w:r>
        <w:rPr>
          <w:rFonts w:ascii="Aptos Display" w:cs="Aptos Display" w:hAnsi="Aptos Display" w:eastAsia="Aptos Display"/>
          <w:sz w:val="20"/>
          <w:szCs w:val="20"/>
          <w:rtl w:val="0"/>
          <w:lang w:val="en-US"/>
        </w:rPr>
        <w:t xml:space="preserve">: 182 and </w:t>
      </w:r>
      <w:r>
        <w:rPr>
          <w:rStyle w:val="Hyperlink.0"/>
        </w:rPr>
        <w:fldChar w:fldCharType="begin" w:fldLock="0"/>
      </w:r>
      <w:r>
        <w:rPr>
          <w:rStyle w:val="Hyperlink.0"/>
        </w:rPr>
        <w:instrText xml:space="preserve"> HYPERLINK "https://lockwoodonlinejournals.com/index.php/jcscs/article/view/114"</w:instrText>
      </w:r>
      <w:r>
        <w:rPr>
          <w:rStyle w:val="Hyperlink.0"/>
        </w:rPr>
        <w:fldChar w:fldCharType="separate" w:fldLock="0"/>
      </w:r>
      <w:r>
        <w:rPr>
          <w:rStyle w:val="Hyperlink.0"/>
          <w:rtl w:val="0"/>
          <w:lang w:val="en-US"/>
        </w:rPr>
        <w:t>Blumell and Wayment 2014</w:t>
      </w:r>
      <w:r>
        <w:rPr/>
        <w:fldChar w:fldCharType="end" w:fldLock="0"/>
      </w:r>
      <w:r>
        <w:rPr>
          <w:rFonts w:ascii="Aptos Display" w:cs="Aptos Display" w:hAnsi="Aptos Display" w:eastAsia="Aptos Display"/>
          <w:sz w:val="20"/>
          <w:szCs w:val="20"/>
          <w:rtl w:val="0"/>
        </w:rPr>
        <w:t>: 59</w:t>
      </w:r>
      <w:r>
        <w:rPr>
          <w:rFonts w:ascii="Aptos Display" w:cs="Aptos Display" w:hAnsi="Aptos Display" w:eastAsia="Aptos Display"/>
          <w:sz w:val="20"/>
          <w:szCs w:val="20"/>
          <w:rtl w:val="0"/>
        </w:rPr>
        <w:t>–</w:t>
      </w:r>
      <w:r>
        <w:rPr>
          <w:rFonts w:ascii="Aptos Display" w:cs="Aptos Display" w:hAnsi="Aptos Display" w:eastAsia="Aptos Display"/>
          <w:sz w:val="20"/>
          <w:szCs w:val="20"/>
          <w:rtl w:val="0"/>
        </w:rPr>
        <w:t xml:space="preserve">60. </w:t>
      </w:r>
    </w:p>
  </w:footnote>
  <w:footnote w:id="2">
    <w:p>
      <w:pPr>
        <w:pStyle w:val="footnote text"/>
        <w:ind w:firstLine="360"/>
      </w:pPr>
      <w:r>
        <w:rPr>
          <w:rStyle w:val="footnote reference"/>
        </w:rPr>
        <w:footnoteRef/>
      </w:r>
      <w:r>
        <w:rPr>
          <w:rFonts w:ascii="Aptos Display" w:cs="Aptos Display" w:hAnsi="Aptos Display" w:eastAsia="Aptos Display"/>
          <w:rtl w:val="0"/>
          <w:lang w:val="en-US"/>
        </w:rPr>
        <w:t xml:space="preserve"> Most of the ostraca preserve Coptic text, but three preserve Greek text (inv. nos. 68, 72, 79). Unfortunately, neither the acquisition records, the library</w:t>
      </w:r>
      <w:r>
        <w:rPr>
          <w:rFonts w:ascii="Aptos Display" w:cs="Aptos Display" w:hAnsi="Aptos Display" w:eastAsia="Aptos Display"/>
          <w:rtl w:val="0"/>
          <w:lang w:val="en-US"/>
        </w:rPr>
        <w:t>’</w:t>
      </w:r>
      <w:r>
        <w:rPr>
          <w:rFonts w:ascii="Aptos Display" w:cs="Aptos Display" w:hAnsi="Aptos Display" w:eastAsia="Aptos Display"/>
          <w:rtl w:val="0"/>
          <w:lang w:val="en-US"/>
        </w:rPr>
        <w:t>s catalog, nor any of Atiya</w:t>
      </w:r>
      <w:r>
        <w:rPr>
          <w:rFonts w:ascii="Aptos Display" w:cs="Aptos Display" w:hAnsi="Aptos Display" w:eastAsia="Aptos Display"/>
          <w:rtl w:val="0"/>
          <w:lang w:val="en-US"/>
        </w:rPr>
        <w:t>’</w:t>
      </w:r>
      <w:r>
        <w:rPr>
          <w:rFonts w:ascii="Aptos Display" w:cs="Aptos Display" w:hAnsi="Aptos Display" w:eastAsia="Aptos Display"/>
          <w:rtl w:val="0"/>
          <w:lang w:val="en-US"/>
        </w:rPr>
        <w:t xml:space="preserve">s extant </w:t>
      </w:r>
      <w:r>
        <w:rPr>
          <w:rFonts w:ascii="Aptos Display" w:cs="Aptos Display" w:hAnsi="Aptos Display" w:eastAsia="Aptos Display"/>
          <w:outline w:val="0"/>
          <w:color w:val="000000"/>
          <w:u w:color="000000"/>
          <w:rtl w:val="0"/>
          <w:lang w:val="en-US"/>
          <w14:textFill>
            <w14:solidFill>
              <w14:srgbClr w14:val="000000"/>
            </w14:solidFill>
          </w14:textFill>
        </w:rPr>
        <w:t>correspondence mentions the ostraca</w:t>
      </w:r>
      <w:r>
        <w:rPr>
          <w:rFonts w:ascii="Aptos Display" w:cs="Aptos Display" w:hAnsi="Aptos Display" w:eastAsia="Aptos Display"/>
          <w:outline w:val="0"/>
          <w:color w:val="000000"/>
          <w:u w:color="000000"/>
          <w:rtl w:val="0"/>
          <w:lang w:val="en-US"/>
          <w14:textFill>
            <w14:solidFill>
              <w14:srgbClr w14:val="000000"/>
            </w14:solidFill>
          </w14:textFill>
        </w:rPr>
        <w:t>’</w:t>
      </w:r>
      <w:r>
        <w:rPr>
          <w:rFonts w:ascii="Aptos Display" w:cs="Aptos Display" w:hAnsi="Aptos Display" w:eastAsia="Aptos Display"/>
          <w:outline w:val="0"/>
          <w:color w:val="000000"/>
          <w:u w:color="000000"/>
          <w:rtl w:val="0"/>
          <w:lang w:val="en-US"/>
          <w14:textFill>
            <w14:solidFill>
              <w14:srgbClr w14:val="000000"/>
            </w14:solidFill>
          </w14:textFill>
        </w:rPr>
        <w:t>s provenance.</w:t>
      </w:r>
    </w:p>
  </w:footnote>
  <w:footnote w:id="3">
    <w:p>
      <w:pPr>
        <w:pStyle w:val="footnote text"/>
        <w:ind w:firstLine="360"/>
      </w:pPr>
      <w:r>
        <w:rPr>
          <w:rStyle w:val="footnote reference"/>
        </w:rPr>
        <w:footnoteRef/>
      </w:r>
      <w:r>
        <w:rPr>
          <w:rFonts w:ascii="Aptos Display" w:cs="Aptos Display" w:hAnsi="Aptos Display" w:eastAsia="Aptos Display"/>
          <w:rtl w:val="0"/>
          <w:lang w:val="en-US"/>
        </w:rPr>
        <w:t xml:space="preserve"> The ostracon may have come from amphora Type AE 3T-3.1; see </w:t>
      </w:r>
      <w:r>
        <w:rPr>
          <w:rStyle w:val="Hyperlink.1"/>
        </w:rPr>
        <w:fldChar w:fldCharType="begin" w:fldLock="0"/>
      </w:r>
      <w:r>
        <w:rPr>
          <w:rStyle w:val="Hyperlink.1"/>
        </w:rPr>
        <w:instrText xml:space="preserve"> HYPERLINK "https://papyri.info/biblio/79333"</w:instrText>
      </w:r>
      <w:r>
        <w:rPr>
          <w:rStyle w:val="Hyperlink.1"/>
        </w:rPr>
        <w:fldChar w:fldCharType="separate" w:fldLock="0"/>
      </w:r>
      <w:r>
        <w:rPr>
          <w:rStyle w:val="Hyperlink.1"/>
          <w:rtl w:val="0"/>
          <w:lang w:val="en-US"/>
        </w:rPr>
        <w:t>Dixneuf 2011</w:t>
      </w:r>
      <w:r>
        <w:rPr/>
        <w:fldChar w:fldCharType="end" w:fldLock="0"/>
      </w:r>
      <w:r>
        <w:rPr>
          <w:rFonts w:ascii="Aptos Display" w:cs="Aptos Display" w:hAnsi="Aptos Display" w:eastAsia="Aptos Display"/>
          <w:rtl w:val="0"/>
          <w:lang w:val="en-US"/>
        </w:rPr>
        <w:t>: 138</w:t>
      </w:r>
      <w:r>
        <w:rPr>
          <w:rFonts w:ascii="Aptos Display" w:cs="Aptos Display" w:hAnsi="Aptos Display" w:eastAsia="Aptos Display"/>
          <w:rtl w:val="0"/>
          <w:lang w:val="en-US"/>
        </w:rPr>
        <w:t>–</w:t>
      </w:r>
      <w:r>
        <w:rPr>
          <w:rFonts w:ascii="Aptos Display" w:cs="Aptos Display" w:hAnsi="Aptos Display" w:eastAsia="Aptos Display"/>
          <w:rtl w:val="0"/>
          <w:lang w:val="en-US"/>
        </w:rPr>
        <w:t xml:space="preserve">40, fig. 127.  </w:t>
      </w:r>
    </w:p>
  </w:footnote>
  <w:footnote w:id="4">
    <w:p>
      <w:pPr>
        <w:pStyle w:val="footnote text"/>
        <w:ind w:firstLine="360"/>
      </w:pPr>
      <w:r>
        <w:rPr>
          <w:rFonts w:ascii="Aptos Display" w:cs="Aptos Display" w:hAnsi="Aptos Display" w:eastAsia="Aptos Display"/>
          <w:vertAlign w:val="superscript"/>
        </w:rPr>
        <w:footnoteRef/>
      </w:r>
      <w:r>
        <w:rPr>
          <w:rFonts w:ascii="Aptos Display" w:cs="Aptos Display" w:hAnsi="Aptos Display" w:eastAsia="Aptos Display"/>
          <w:rtl w:val="0"/>
          <w:lang w:val="en-US"/>
        </w:rPr>
        <w:t xml:space="preserve"> While this text is written in Greek, the last line on the verso is written in Coptic.</w:t>
      </w:r>
    </w:p>
  </w:footnote>
  <w:footnote w:id="5">
    <w:p>
      <w:pPr>
        <w:pStyle w:val="footnote text"/>
        <w:ind w:firstLine="360"/>
      </w:pPr>
      <w:r>
        <w:rPr>
          <w:rFonts w:ascii="Aptos Display" w:cs="Aptos Display" w:hAnsi="Aptos Display" w:eastAsia="Aptos Display"/>
          <w:vertAlign w:val="superscript"/>
        </w:rPr>
        <w:footnoteRef/>
      </w:r>
      <w:r>
        <w:rPr>
          <w:rFonts w:ascii="Aptos Display" w:cs="Aptos Display" w:hAnsi="Aptos Display" w:eastAsia="Aptos Display"/>
          <w:rtl w:val="0"/>
          <w:lang w:val="en-US"/>
        </w:rPr>
        <w:t xml:space="preserve"> </w:t>
      </w:r>
      <w:r>
        <w:rPr>
          <w:rStyle w:val="Hyperlink.1"/>
        </w:rPr>
        <w:fldChar w:fldCharType="begin" w:fldLock="0"/>
      </w:r>
      <w:r>
        <w:rPr>
          <w:rStyle w:val="Hyperlink.1"/>
        </w:rPr>
        <w:instrText xml:space="preserve"> HYPERLINK "https://papyri.info/biblio/95961"</w:instrText>
      </w:r>
      <w:r>
        <w:rPr>
          <w:rStyle w:val="Hyperlink.1"/>
        </w:rPr>
        <w:fldChar w:fldCharType="separate" w:fldLock="0"/>
      </w:r>
      <w:r>
        <w:rPr>
          <w:rStyle w:val="Hyperlink.1"/>
          <w:rtl w:val="0"/>
          <w:lang w:val="en-US"/>
        </w:rPr>
        <w:t>Berkes 2017</w:t>
      </w:r>
      <w:r>
        <w:rPr/>
        <w:fldChar w:fldCharType="end" w:fldLock="0"/>
      </w:r>
      <w:r>
        <w:rPr>
          <w:rFonts w:ascii="Aptos Display" w:cs="Aptos Display" w:hAnsi="Aptos Display" w:eastAsia="Aptos Display"/>
          <w:rtl w:val="0"/>
          <w:lang w:val="en-US"/>
        </w:rPr>
        <w:t>: 82.</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467886"/>
      <w:u w:val="single" w:color="467886"/>
      <w14:textFill>
        <w14:solidFill>
          <w14:srgbClr w14:val="467886"/>
        </w14:solidFill>
      </w14:textFill>
    </w:rPr>
  </w:style>
  <w:style w:type="character" w:styleId="Hyperlink.0">
    <w:name w:val="Hyperlink.0"/>
    <w:basedOn w:val="Link"/>
    <w:next w:val="Hyperlink.0"/>
    <w:rPr>
      <w:rFonts w:ascii="Aptos Display" w:cs="Aptos Display" w:hAnsi="Aptos Display" w:eastAsia="Aptos Display"/>
      <w:sz w:val="20"/>
      <w:szCs w:val="20"/>
    </w:rPr>
  </w:style>
  <w:style w:type="character" w:styleId="footnote reference">
    <w:name w:val="footnote reference"/>
    <w:rPr>
      <w:vertAlign w:val="superscript"/>
    </w:rPr>
  </w:style>
  <w:style w:type="character" w:styleId="Hyperlink.1">
    <w:name w:val="Hyperlink.1"/>
    <w:basedOn w:val="Link"/>
    <w:next w:val="Hyperlink.1"/>
    <w:rPr>
      <w:rFonts w:ascii="Aptos Display" w:cs="Aptos Display" w:hAnsi="Aptos Display" w:eastAsia="Aptos Display"/>
    </w:rPr>
  </w:style>
  <w:style w:type="character" w:styleId="Hyperlink.2">
    <w:name w:val="Hyperlink.2"/>
    <w:basedOn w:val="Link"/>
    <w:next w:val="Hyperlink.2"/>
    <w:rPr>
      <w:lang w:val="de-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