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outline w:val="0"/>
          <w:color w:val="d9d9d9"/>
          <w:u w:color="d9d9d9"/>
          <w:rtl w:val="0"/>
          <w:lang w:val="en-US"/>
          <w14:textFill>
            <w14:solidFill>
              <w14:srgbClr w14:val="D9D9D9"/>
            </w14:solidFill>
          </w14:textFill>
        </w:rPr>
        <w:t>#articleTitle</w:t>
      </w:r>
    </w:p>
    <w:p>
      <w:pPr>
        <w:pStyle w:val="Body"/>
        <w:rPr>
          <w:rFonts w:ascii="IFAO-Grec Unicode" w:cs="IFAO-Grec Unicode" w:hAnsi="IFAO-Grec Unicode" w:eastAsia="IFAO-Grec Unicode"/>
          <w:b w:val="1"/>
          <w:bCs w:val="1"/>
        </w:rPr>
      </w:pPr>
      <w:r>
        <w:rPr>
          <w:rFonts w:ascii="IFAO-Grec Unicode" w:hAnsi="IFAO-Grec Unicode"/>
          <w:b w:val="1"/>
          <w:bCs w:val="1"/>
          <w:rtl w:val="0"/>
          <w:lang w:val="en-US"/>
        </w:rPr>
        <w:t>Notes on Papyri, Ostraca and Inked Tortoise Shell from Qasr Ibrim, Didymoi, Berenike and Quseir</w:t>
      </w:r>
    </w:p>
    <w:p>
      <w:pPr>
        <w:pStyle w:val="Body"/>
        <w:rPr>
          <w:rFonts w:ascii="IFAO-Grec Unicode" w:cs="IFAO-Grec Unicode" w:hAnsi="IFAO-Grec Unicode" w:eastAsia="IFAO-Grec Unicode"/>
        </w:rPr>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#author</w:t>
      </w:r>
    </w:p>
    <w:p>
      <w:pPr>
        <w:pStyle w:val="Body"/>
        <w:rPr>
          <w:rFonts w:ascii="IFAO-Grec Unicode" w:cs="IFAO-Grec Unicode" w:hAnsi="IFAO-Grec Unicode" w:eastAsia="IFAO-Grec Unicode"/>
        </w:rPr>
      </w:pPr>
      <w:r>
        <w:rPr>
          <w:rFonts w:ascii="IFAO-Grec Unicode" w:hAnsi="IFAO-Grec Unicode"/>
          <w:rtl w:val="0"/>
          <w:lang w:val="en-US"/>
        </w:rPr>
        <w:t>Rodney Ast</w:t>
      </w: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rPr>
          <w:rFonts w:ascii="IFAO-Grec Unicode" w:cs="IFAO-Grec Unicode" w:hAnsi="IFAO-Grec Unicode" w:eastAsia="IFAO-Grec Unicode"/>
        </w:rPr>
      </w:pPr>
      <w:r>
        <w:rPr>
          <w:rFonts w:ascii="IFAO-Grec Unicode" w:hAnsi="IFAO-Grec Unicode"/>
          <w:rtl w:val="0"/>
          <w:lang w:val="de-DE"/>
        </w:rPr>
        <w:t>Institut f</w:t>
      </w:r>
      <w:r>
        <w:rPr>
          <w:rFonts w:ascii="IFAO-Grec Unicode" w:hAnsi="IFAO-Grec Unicode" w:hint="default"/>
          <w:rtl w:val="0"/>
          <w:lang w:val="de-DE"/>
        </w:rPr>
        <w:t>ü</w:t>
      </w:r>
      <w:r>
        <w:rPr>
          <w:rFonts w:ascii="IFAO-Grec Unicode" w:hAnsi="IFAO-Grec Unicode"/>
          <w:rtl w:val="0"/>
          <w:lang w:val="de-DE"/>
        </w:rPr>
        <w:t>r Papyrologie</w:t>
      </w:r>
    </w:p>
    <w:p>
      <w:pPr>
        <w:pStyle w:val="Body"/>
        <w:rPr>
          <w:rFonts w:ascii="IFAO-Grec Unicode" w:cs="IFAO-Grec Unicode" w:hAnsi="IFAO-Grec Unicode" w:eastAsia="IFAO-Grec Unicode"/>
        </w:rPr>
      </w:pPr>
      <w:r>
        <w:rPr>
          <w:rFonts w:ascii="IFAO-Grec Unicode" w:hAnsi="IFAO-Grec Unicode"/>
          <w:rtl w:val="0"/>
          <w:lang w:val="de-DE"/>
        </w:rPr>
        <w:t>Universit</w:t>
      </w:r>
      <w:r>
        <w:rPr>
          <w:rFonts w:ascii="IFAO-Grec Unicode" w:hAnsi="IFAO-Grec Unicode" w:hint="default"/>
          <w:rtl w:val="0"/>
          <w:lang w:val="de-DE"/>
        </w:rPr>
        <w:t>ä</w:t>
      </w:r>
      <w:r>
        <w:rPr>
          <w:rFonts w:ascii="IFAO-Grec Unicode" w:hAnsi="IFAO-Grec Unicode"/>
          <w:rtl w:val="0"/>
          <w:lang w:val="de-DE"/>
        </w:rPr>
        <w:t>t Heidelberg</w:t>
      </w:r>
    </w:p>
    <w:p>
      <w:pPr>
        <w:pStyle w:val="Body"/>
      </w:pPr>
      <w:r>
        <w:rPr>
          <w:outline w:val="0"/>
          <w:color w:val="d9d9d9"/>
          <w:u w:color="d9d9d9"/>
          <w:rtl w:val="0"/>
          <w:lang w:val="en-US"/>
          <w14:textFill>
            <w14:solidFill>
              <w14:srgbClr w14:val="D9D9D9"/>
            </w14:solidFill>
          </w14:textFill>
        </w:rPr>
        <w:t>#email</w:t>
      </w:r>
    </w:p>
    <w:p>
      <w:pPr>
        <w:pStyle w:val="Body"/>
        <w:rPr>
          <w:rFonts w:ascii="IFAO-Grec Unicode" w:cs="IFAO-Grec Unicode" w:hAnsi="IFAO-Grec Unicode" w:eastAsia="IFAO-Grec Unicode"/>
        </w:rPr>
      </w:pPr>
      <w:r>
        <w:rPr>
          <w:rStyle w:val="Hyperlink.0"/>
        </w:rPr>
        <w:fldChar w:fldCharType="begin" w:fldLock="0"/>
      </w:r>
      <w:r>
        <w:rPr>
          <w:rStyle w:val="Hyperlink.0"/>
        </w:rPr>
        <w:instrText xml:space="preserve"> HYPERLINK "mailto:ast@uni-heidelberg.de"</w:instrText>
      </w:r>
      <w:r>
        <w:rPr>
          <w:rStyle w:val="Hyperlink.0"/>
        </w:rPr>
        <w:fldChar w:fldCharType="separate" w:fldLock="0"/>
      </w:r>
      <w:r>
        <w:rPr>
          <w:rStyle w:val="Hyperlink.0"/>
          <w:rtl w:val="0"/>
          <w:lang w:val="de-DE"/>
        </w:rPr>
        <w:t>ast@uni-heidelberg.de</w:t>
      </w:r>
      <w:r>
        <w:rPr/>
        <w:fldChar w:fldCharType="end" w:fldLock="0"/>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en-US"/>
        </w:rPr>
        <w:t xml:space="preserve">Latin Letter from Qasr Ibrim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A Latin letter on papyrus dated to the late 20s BCE from Qasr Ibrim published in 2021 has garnered little attention.</w:t>
      </w:r>
      <w:r>
        <w:rPr>
          <w:rFonts w:ascii="IFAO-Grec Unicode" w:cs="IFAO-Grec Unicode" w:hAnsi="IFAO-Grec Unicode" w:eastAsia="IFAO-Grec Unicode"/>
          <w:vertAlign w:val="superscript"/>
        </w:rPr>
        <w:footnoteReference w:id="1"/>
      </w:r>
      <w:r>
        <w:rPr>
          <w:rFonts w:ascii="IFAO-Grec Unicode" w:hAnsi="IFAO-Grec Unicode"/>
          <w:rtl w:val="0"/>
          <w:lang w:val="en-US"/>
        </w:rPr>
        <w:t xml:space="preserve"> At the time of preparing these notes, it could be found in neither papyri.info nor Trismegistos. Moreover, it was not published in the </w:t>
      </w:r>
      <w:r>
        <w:rPr>
          <w:rFonts w:ascii="IFAO-Grec Unicode" w:hAnsi="IFAO-Grec Unicode"/>
          <w:rtl w:val="0"/>
          <w:lang w:val="en-US"/>
        </w:rPr>
        <w:t>Corpus of Latin Texts on Papyrus</w:t>
      </w:r>
      <w:r>
        <w:rPr>
          <w:rFonts w:ascii="IFAO-Grec Unicode" w:hAnsi="IFAO-Grec Unicode"/>
          <w:rtl w:val="0"/>
          <w:lang w:val="en-US"/>
        </w:rPr>
        <w:t xml:space="preserve">, having come to the attention of the corpus editors too late. Its fragmentary state makes it difficult to follow, but it quite clearly comes from a private letter.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The edition contains a questionable passage at the end of the main column of writing that deserves closer attention. Lines 8</w:t>
      </w:r>
      <w:r>
        <w:rPr>
          <w:rFonts w:ascii="IFAO-Grec Unicode" w:hAnsi="IFAO-Grec Unicode" w:hint="default"/>
          <w:rtl w:val="0"/>
          <w:lang w:val="en-US"/>
        </w:rPr>
        <w:t>–</w:t>
      </w:r>
      <w:r>
        <w:rPr>
          <w:rFonts w:ascii="IFAO-Grec Unicode" w:hAnsi="IFAO-Grec Unicode"/>
          <w:rtl w:val="0"/>
          <w:lang w:val="en-US"/>
        </w:rPr>
        <w:t xml:space="preserve">9 have </w:t>
      </w:r>
      <w:r>
        <w:rPr>
          <w:rFonts w:ascii="IFAO-Grec Unicode" w:hAnsi="IFAO-Grec Unicode"/>
          <w:rtl w:val="0"/>
        </w:rPr>
        <w:t>fac s</w:t>
      </w:r>
      <w:r>
        <w:rPr>
          <w:rFonts w:ascii="IFAO-Grec Unicode" w:hAnsi="IFAO-Grec Unicode" w:hint="default"/>
          <w:rtl w:val="0"/>
          <w:lang w:val="en-US"/>
        </w:rPr>
        <w:t>̣</w:t>
      </w:r>
      <w:r>
        <w:rPr>
          <w:rFonts w:ascii="IFAO-Grec Unicode" w:hAnsi="IFAO-Grec Unicode"/>
          <w:rtl w:val="0"/>
        </w:rPr>
        <w:t>aepir</w:t>
      </w:r>
      <w:r>
        <w:rPr>
          <w:rFonts w:ascii="IFAO-Grec Unicode" w:hAnsi="IFAO-Grec Unicode" w:hint="default"/>
          <w:rtl w:val="0"/>
          <w:lang w:val="en-US"/>
        </w:rPr>
        <w:t>̣</w:t>
      </w:r>
      <w:r>
        <w:rPr>
          <w:rFonts w:ascii="IFAO-Grec Unicode" w:hAnsi="IFAO-Grec Unicode"/>
          <w:rtl w:val="0"/>
        </w:rPr>
        <w:t>e</w:t>
      </w:r>
      <w:r>
        <w:rPr>
          <w:rFonts w:ascii="IFAO-Grec Unicode" w:hAnsi="IFAO-Grec Unicode" w:hint="default"/>
          <w:rtl w:val="0"/>
          <w:lang w:val="en-US"/>
        </w:rPr>
        <w:t>̣</w:t>
      </w:r>
      <w:r>
        <w:rPr>
          <w:rFonts w:ascii="IFAO-Grec Unicode" w:hAnsi="IFAO-Grec Unicode"/>
          <w:rtl w:val="0"/>
        </w:rPr>
        <w:t>, f</w:t>
      </w:r>
      <w:r>
        <w:rPr>
          <w:rFonts w:ascii="IFAO-Grec Unicode" w:hAnsi="IFAO-Grec Unicode" w:hint="default"/>
          <w:rtl w:val="0"/>
          <w:lang w:val="en-US"/>
        </w:rPr>
        <w:t>̣</w:t>
      </w:r>
      <w:r>
        <w:rPr>
          <w:rFonts w:ascii="IFAO-Grec Unicode" w:hAnsi="IFAO-Grec Unicode"/>
          <w:rtl w:val="0"/>
        </w:rPr>
        <w:t>i</w:t>
      </w:r>
      <w:r>
        <w:rPr>
          <w:rFonts w:ascii="IFAO-Grec Unicode" w:hAnsi="IFAO-Grec Unicode" w:hint="default"/>
          <w:rtl w:val="0"/>
          <w:lang w:val="en-US"/>
        </w:rPr>
        <w:t>̣</w:t>
      </w:r>
      <w:r>
        <w:rPr>
          <w:rFonts w:ascii="IFAO-Grec Unicode" w:hAnsi="IFAO-Grec Unicode"/>
          <w:rtl w:val="0"/>
        </w:rPr>
        <w:t>l</w:t>
      </w:r>
      <w:r>
        <w:rPr>
          <w:rFonts w:ascii="IFAO-Grec Unicode" w:hAnsi="IFAO-Grec Unicode" w:hint="default"/>
          <w:rtl w:val="0"/>
          <w:lang w:val="en-US"/>
        </w:rPr>
        <w:t>̣</w:t>
      </w:r>
      <w:r>
        <w:rPr>
          <w:rFonts w:ascii="IFAO-Grec Unicode" w:hAnsi="IFAO-Grec Unicode"/>
          <w:rtl w:val="0"/>
        </w:rPr>
        <w:t>i</w:t>
      </w:r>
      <w:r>
        <w:rPr>
          <w:rFonts w:ascii="IFAO-Grec Unicode" w:hAnsi="IFAO-Grec Unicode" w:hint="default"/>
          <w:rtl w:val="0"/>
          <w:lang w:val="en-US"/>
        </w:rPr>
        <w:t>̣</w:t>
      </w:r>
      <w:r>
        <w:rPr>
          <w:rFonts w:ascii="IFAO-Grec Unicode" w:hAnsi="IFAO-Grec Unicode"/>
          <w:rtl w:val="0"/>
          <w:lang w:val="en-US"/>
        </w:rPr>
        <w:t xml:space="preserve">, scr[iba]s, </w:t>
      </w:r>
      <w:r>
        <w:rPr>
          <w:rFonts w:ascii="IFAO-Grec Unicode" w:hAnsi="IFAO-Grec Unicode" w:hint="default"/>
          <w:rtl w:val="0"/>
          <w:lang w:val="en-US"/>
        </w:rPr>
        <w:t>“</w:t>
      </w:r>
      <w:r>
        <w:rPr>
          <w:rFonts w:ascii="IFAO-Grec Unicode" w:hAnsi="IFAO-Grec Unicode"/>
          <w:rtl w:val="0"/>
          <w:lang w:val="en-US"/>
        </w:rPr>
        <w:t>order to fence, my son. Keep writing (to me).</w:t>
      </w:r>
      <w:r>
        <w:rPr>
          <w:rFonts w:ascii="IFAO-Grec Unicode" w:hAnsi="IFAO-Grec Unicode" w:hint="default"/>
          <w:rtl w:val="0"/>
          <w:lang w:val="en-US"/>
        </w:rPr>
        <w:t xml:space="preserve">” </w:t>
      </w:r>
      <w:r>
        <w:rPr>
          <w:rFonts w:ascii="IFAO-Grec Unicode" w:hAnsi="IFAO-Grec Unicode"/>
          <w:rtl w:val="0"/>
          <w:lang w:val="en-US"/>
        </w:rPr>
        <w:t xml:space="preserve">The purported reference to </w:t>
      </w:r>
      <w:r>
        <w:rPr>
          <w:rFonts w:ascii="IFAO-Grec Unicode" w:hAnsi="IFAO-Grec Unicode" w:hint="default"/>
          <w:rtl w:val="0"/>
          <w:lang w:val="en-US"/>
        </w:rPr>
        <w:t>“</w:t>
      </w:r>
      <w:r>
        <w:rPr>
          <w:rFonts w:ascii="IFAO-Grec Unicode" w:hAnsi="IFAO-Grec Unicode"/>
          <w:rtl w:val="0"/>
          <w:lang w:val="en-US"/>
        </w:rPr>
        <w:t>fencing</w:t>
      </w:r>
      <w:r>
        <w:rPr>
          <w:rFonts w:ascii="IFAO-Grec Unicode" w:hAnsi="IFAO-Grec Unicode" w:hint="default"/>
          <w:rtl w:val="0"/>
          <w:lang w:val="en-US"/>
        </w:rPr>
        <w:t xml:space="preserve">” </w:t>
      </w:r>
      <w:r>
        <w:rPr>
          <w:rFonts w:ascii="IFAO-Grec Unicode" w:hAnsi="IFAO-Grec Unicode"/>
          <w:rtl w:val="0"/>
        </w:rPr>
        <w:t>(</w:t>
      </w:r>
      <w:r>
        <w:rPr>
          <w:rFonts w:ascii="IFAO-Grec Unicode" w:hAnsi="IFAO-Grec Unicode"/>
          <w:rtl w:val="0"/>
          <w:lang w:val="en-US"/>
        </w:rPr>
        <w:t>saepire</w:t>
      </w:r>
      <w:r>
        <w:rPr>
          <w:rFonts w:ascii="IFAO-Grec Unicode" w:hAnsi="IFAO-Grec Unicode"/>
          <w:rtl w:val="0"/>
          <w:lang w:val="en-US"/>
        </w:rPr>
        <w:t>) comes entirely out of the blue and makes the editors question the very nature of their document. They point out that</w:t>
      </w:r>
      <w:r>
        <w:rPr>
          <w:rFonts w:ascii="IFAO-Grec Unicode" w:hAnsi="IFAO-Grec Unicode" w:hint="default"/>
          <w:rtl w:val="0"/>
          <w:lang w:val="en-US"/>
        </w:rPr>
        <w:t xml:space="preserve"> “</w:t>
      </w:r>
      <w:r>
        <w:rPr>
          <w:rFonts w:ascii="IFAO-Grec Unicode" w:hAnsi="IFAO-Grec Unicode"/>
          <w:rtl w:val="0"/>
          <w:lang w:val="en-US"/>
        </w:rPr>
        <w:t xml:space="preserve">it is difficult to reconcile the private character of the letter with the sentence </w:t>
      </w:r>
      <w:r>
        <w:rPr>
          <w:rFonts w:ascii="IFAO-Grec Unicode" w:hAnsi="IFAO-Grec Unicode"/>
          <w:rtl w:val="0"/>
        </w:rPr>
        <w:t>fac saepire</w:t>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order to fence</w:t>
      </w:r>
      <w:r>
        <w:rPr>
          <w:rFonts w:ascii="IFAO-Grec Unicode" w:hAnsi="IFAO-Grec Unicode" w:hint="default"/>
          <w:rtl w:val="0"/>
          <w:lang w:val="en-US"/>
        </w:rPr>
        <w:t>’</w:t>
      </w:r>
      <w:r>
        <w:rPr>
          <w:rFonts w:ascii="IFAO-Grec Unicode" w:hAnsi="IFAO-Grec Unicode"/>
          <w:rtl w:val="0"/>
          <w:lang w:val="en-US"/>
        </w:rPr>
        <w:t>), containing, as it seems, a recommendation or order regarding how to deal with an external threat, such as, for example, an attack of the Meroitic troops.</w:t>
      </w:r>
      <w:r>
        <w:rPr>
          <w:rFonts w:ascii="IFAO-Grec Unicode" w:hAnsi="IFAO-Grec Unicode" w:hint="default"/>
          <w:rtl w:val="0"/>
          <w:lang w:val="en-US"/>
        </w:rPr>
        <w:t xml:space="preserve">” </w:t>
      </w:r>
      <w:r>
        <w:rPr>
          <w:rFonts w:ascii="IFAO-Grec Unicode" w:hAnsi="IFAO-Grec Unicode"/>
          <w:rtl w:val="0"/>
          <w:lang w:val="en-US"/>
        </w:rPr>
        <w:t xml:space="preserve">This statement and the fact no other interpretations are considered suggest that they take the expression </w:t>
      </w:r>
      <w:r>
        <w:rPr>
          <w:rFonts w:ascii="IFAO-Grec Unicode" w:hAnsi="IFAO-Grec Unicode"/>
          <w:rtl w:val="0"/>
        </w:rPr>
        <w:t xml:space="preserve">fac saepire </w:t>
      </w:r>
      <w:r>
        <w:rPr>
          <w:rFonts w:ascii="IFAO-Grec Unicode" w:hAnsi="IFAO-Grec Unicode"/>
          <w:rtl w:val="0"/>
          <w:lang w:val="en-US"/>
        </w:rPr>
        <w:t xml:space="preserve">for granted.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Times New Roman" w:hAnsi="Times New Roman"/>
          <w:rtl w:val="0"/>
          <w:lang w:val="en-US"/>
        </w:rPr>
        <w:t xml:space="preserve">Yet, these lines admit another interpretation. The first and last words of the quoted passage contain the phrase </w:t>
      </w:r>
      <w:r>
        <w:rPr>
          <w:rFonts w:ascii="Times New Roman" w:hAnsi="Times New Roman"/>
          <w:i w:val="1"/>
          <w:iCs w:val="1"/>
          <w:rtl w:val="0"/>
        </w:rPr>
        <w:t>fac</w:t>
      </w:r>
      <w:r>
        <w:rPr>
          <w:rFonts w:ascii="Times New Roman" w:hAnsi="Times New Roman" w:hint="default"/>
          <w:i w:val="1"/>
          <w:iCs w:val="1"/>
          <w:rtl w:val="0"/>
          <w:lang w:val="en-US"/>
        </w:rPr>
        <w:t>…</w:t>
      </w:r>
      <w:r>
        <w:rPr>
          <w:rFonts w:ascii="Times New Roman" w:hAnsi="Times New Roman"/>
          <w:i w:val="1"/>
          <w:iCs w:val="1"/>
          <w:rtl w:val="0"/>
          <w:lang w:val="es-ES_tradnl"/>
        </w:rPr>
        <w:t>scribas</w:t>
      </w:r>
      <w:r>
        <w:rPr>
          <w:rFonts w:ascii="Times New Roman" w:hAnsi="Times New Roman"/>
          <w:rtl w:val="0"/>
          <w:lang w:val="en-US"/>
        </w:rPr>
        <w:t xml:space="preserve">, which is little more than English </w:t>
      </w:r>
      <w:r>
        <w:rPr>
          <w:rFonts w:ascii="Times New Roman" w:hAnsi="Times New Roman" w:hint="default"/>
          <w:rtl w:val="0"/>
          <w:lang w:val="en-US"/>
        </w:rPr>
        <w:t>“</w:t>
      </w:r>
      <w:r>
        <w:rPr>
          <w:rFonts w:ascii="Times New Roman" w:hAnsi="Times New Roman"/>
          <w:rtl w:val="0"/>
          <w:lang w:val="en-US"/>
        </w:rPr>
        <w:t>please write,</w:t>
      </w:r>
      <w:r>
        <w:rPr>
          <w:rFonts w:ascii="Times New Roman" w:hAnsi="Times New Roman" w:hint="default"/>
          <w:rtl w:val="0"/>
          <w:lang w:val="en-US"/>
        </w:rPr>
        <w:t>”</w:t>
      </w:r>
      <w:r>
        <w:rPr>
          <w:rFonts w:ascii="Times New Roman" w:hAnsi="Times New Roman"/>
          <w:rtl w:val="0"/>
          <w:lang w:val="en-US"/>
        </w:rPr>
        <w:t xml:space="preserve"> an expression entirely at home in Latin epistolography.</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It finds its equivalent in Greek letters, for example, in </w:t>
      </w:r>
      <w:r>
        <w:rPr>
          <w:rStyle w:val="Link"/>
        </w:rPr>
        <w:fldChar w:fldCharType="begin" w:fldLock="0"/>
      </w:r>
      <w:r>
        <w:rPr>
          <w:rStyle w:val="Link"/>
        </w:rPr>
        <w:instrText xml:space="preserve"> HYPERLINK "https://papyri.info/hgv/18653"</w:instrText>
      </w:r>
      <w:r>
        <w:rPr>
          <w:rStyle w:val="Link"/>
        </w:rPr>
        <w:fldChar w:fldCharType="separate" w:fldLock="0"/>
      </w:r>
      <w:r>
        <w:rPr>
          <w:rStyle w:val="Link"/>
          <w:rtl w:val="0"/>
          <w:lang w:val="de-DE"/>
        </w:rPr>
        <w:t>BGU 4 1203</w:t>
      </w:r>
      <w:r>
        <w:rPr/>
        <w:fldChar w:fldCharType="end" w:fldLock="0"/>
      </w:r>
      <w:r>
        <w:rPr>
          <w:rFonts w:ascii="Times New Roman" w:hAnsi="Times New Roman"/>
          <w:rtl w:val="0"/>
          <w:lang w:val="fr-FR"/>
        </w:rPr>
        <w:t xml:space="preserve"> (29 BCE), </w:t>
      </w:r>
      <w:r>
        <w:rPr>
          <w:rFonts w:ascii="IFAO-Grec Unicode" w:hAnsi="IFAO-Grec Unicode" w:hint="default"/>
          <w:rtl w:val="0"/>
          <w:lang w:val="en-US"/>
        </w:rPr>
        <w:t>καλ</w:t>
      </w:r>
      <w:r>
        <w:rPr>
          <w:rFonts w:ascii="IFAO-Grec Unicode" w:hAnsi="IFAO-Grec Unicode" w:hint="default"/>
          <w:rtl w:val="0"/>
        </w:rPr>
        <w:t xml:space="preserve">ῶς </w:t>
      </w:r>
      <w:r>
        <w:rPr>
          <w:rFonts w:ascii="IFAO-Grec Unicode" w:hAnsi="IFAO-Grec Unicode" w:hint="default"/>
          <w:rtl w:val="0"/>
          <w:lang w:val="en-US"/>
        </w:rPr>
        <w:t>ποι</w:t>
      </w:r>
      <w:r>
        <w:rPr>
          <w:rFonts w:ascii="IFAO-Grec Unicode" w:hAnsi="IFAO-Grec Unicode" w:hint="default"/>
          <w:rtl w:val="0"/>
        </w:rPr>
        <w:t>ήσεις γράψαι</w:t>
      </w:r>
      <w:r>
        <w:rPr>
          <w:rFonts w:ascii="IFAO-Grec Unicode" w:hAnsi="IFAO-Grec Unicode"/>
          <w:rtl w:val="0"/>
          <w:lang w:val="en-US"/>
        </w:rPr>
        <w:t xml:space="preserve">, or in the related expression frequently encountered in Ptolemaic letters, </w:t>
      </w:r>
      <w:r>
        <w:rPr>
          <w:rFonts w:ascii="IFAO-Grec Unicode" w:hAnsi="IFAO-Grec Unicode" w:hint="default"/>
          <w:rtl w:val="0"/>
          <w:lang w:val="en-US"/>
        </w:rPr>
        <w:t>καλ</w:t>
      </w:r>
      <w:r>
        <w:rPr>
          <w:rFonts w:ascii="IFAO-Grec Unicode" w:hAnsi="IFAO-Grec Unicode" w:hint="default"/>
          <w:rtl w:val="0"/>
        </w:rPr>
        <w:t xml:space="preserve">ῶς </w:t>
      </w:r>
      <w:r>
        <w:rPr>
          <w:rFonts w:ascii="IFAO-Grec Unicode" w:hAnsi="IFAO-Grec Unicode" w:hint="default"/>
          <w:rtl w:val="0"/>
          <w:lang w:val="en-US"/>
        </w:rPr>
        <w:t>ποι</w:t>
      </w:r>
      <w:r>
        <w:rPr>
          <w:rFonts w:ascii="IFAO-Grec Unicode" w:hAnsi="IFAO-Grec Unicode" w:hint="default"/>
          <w:rtl w:val="0"/>
        </w:rPr>
        <w:t>ήσεις γράψας</w:t>
      </w:r>
      <w:r>
        <w:rPr>
          <w:rFonts w:ascii="IFAO-Grec Unicode" w:hAnsi="IFAO-Grec Unicode"/>
          <w:rtl w:val="0"/>
        </w:rPr>
        <w:t>.</w:t>
      </w:r>
      <w:r>
        <w:rPr>
          <w:rFonts w:ascii="IFAO-Grec Unicode" w:cs="IFAO-Grec Unicode" w:hAnsi="IFAO-Grec Unicode" w:eastAsia="IFAO-Grec Unicode"/>
          <w:vertAlign w:val="superscript"/>
        </w:rPr>
        <w:footnoteReference w:id="3"/>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Times New Roman" w:hAnsi="Times New Roman"/>
          <w:rtl w:val="0"/>
          <w:lang w:val="en-US"/>
        </w:rPr>
        <w:t xml:space="preserve">The commonness of the everyday phrase </w:t>
      </w:r>
      <w:r>
        <w:rPr>
          <w:rFonts w:ascii="Times New Roman" w:hAnsi="Times New Roman"/>
          <w:i w:val="1"/>
          <w:iCs w:val="1"/>
          <w:rtl w:val="0"/>
        </w:rPr>
        <w:t>fac</w:t>
      </w:r>
      <w:r>
        <w:rPr>
          <w:rFonts w:ascii="Times New Roman" w:hAnsi="Times New Roman" w:hint="default"/>
          <w:i w:val="1"/>
          <w:iCs w:val="1"/>
          <w:rtl w:val="0"/>
          <w:lang w:val="en-US"/>
        </w:rPr>
        <w:t>…</w:t>
      </w:r>
      <w:r>
        <w:rPr>
          <w:rFonts w:ascii="Times New Roman" w:hAnsi="Times New Roman"/>
          <w:i w:val="1"/>
          <w:iCs w:val="1"/>
          <w:rtl w:val="0"/>
          <w:lang w:val="es-ES_tradnl"/>
        </w:rPr>
        <w:t>scribas</w:t>
      </w:r>
      <w:r>
        <w:rPr>
          <w:rFonts w:ascii="Times New Roman" w:hAnsi="Times New Roman"/>
          <w:rtl w:val="0"/>
          <w:lang w:val="en-US"/>
        </w:rPr>
        <w:t xml:space="preserve"> immediately invites suspicion of </w:t>
      </w:r>
      <w:r>
        <w:rPr>
          <w:rFonts w:ascii="Times New Roman" w:hAnsi="Times New Roman"/>
          <w:i w:val="1"/>
          <w:iCs w:val="1"/>
          <w:rtl w:val="0"/>
        </w:rPr>
        <w:t>fac saepire,</w:t>
      </w:r>
      <w:r>
        <w:rPr>
          <w:rFonts w:ascii="Times New Roman" w:hAnsi="Times New Roman"/>
          <w:rtl w:val="0"/>
          <w:lang w:val="en-US"/>
        </w:rPr>
        <w:t xml:space="preserve"> even before one looks at what was written on the papyrus (Fig. 1).</w:t>
      </w:r>
      <w:r>
        <w:rPr>
          <w:rFonts w:ascii="Times New Roman" w:hAnsi="Times New Roman"/>
          <w:i w:val="1"/>
          <w:iCs w:val="1"/>
          <w:rtl w:val="0"/>
        </w:rPr>
        <w:t xml:space="preserve"> </w:t>
      </w:r>
      <w:r>
        <w:rPr>
          <w:rFonts w:ascii="Times New Roman" w:hAnsi="Times New Roman"/>
          <w:rtl w:val="0"/>
          <w:lang w:val="de-DE"/>
        </w:rPr>
        <w:t>FIGURE 1</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Indeed, a closer look at the image reveals the reading of </w:t>
      </w:r>
      <w:r>
        <w:rPr>
          <w:rFonts w:ascii="Times New Roman" w:hAnsi="Times New Roman"/>
          <w:i w:val="1"/>
          <w:iCs w:val="1"/>
          <w:rtl w:val="0"/>
          <w:lang w:val="en-US"/>
        </w:rPr>
        <w:t>saepire</w:t>
      </w:r>
      <w:r>
        <w:rPr>
          <w:rFonts w:ascii="Times New Roman" w:hAnsi="Times New Roman"/>
          <w:rtl w:val="0"/>
          <w:lang w:val="en-US"/>
        </w:rPr>
        <w:t xml:space="preserve"> to be problematic. The editors rightly say that </w:t>
      </w:r>
      <w:r>
        <w:rPr>
          <w:rFonts w:ascii="Times New Roman" w:hAnsi="Times New Roman"/>
          <w:smallCaps w:val="1"/>
          <w:rtl w:val="0"/>
        </w:rPr>
        <w:t>r</w:t>
      </w:r>
      <w:r>
        <w:rPr>
          <w:rFonts w:ascii="Times New Roman" w:hAnsi="Times New Roman"/>
          <w:rtl w:val="0"/>
          <w:lang w:val="en-US"/>
        </w:rPr>
        <w:t xml:space="preserve"> is not typical of the letterform as it appears elsewhere in the papyrus. In fact, the character understood as </w:t>
      </w:r>
      <w:r>
        <w:rPr>
          <w:rFonts w:ascii="Times New Roman" w:hAnsi="Times New Roman"/>
          <w:smallCaps w:val="1"/>
          <w:rtl w:val="0"/>
        </w:rPr>
        <w:t xml:space="preserve">r </w:t>
      </w:r>
      <w:r>
        <w:rPr>
          <w:rFonts w:ascii="Times New Roman" w:hAnsi="Times New Roman"/>
          <w:rtl w:val="0"/>
          <w:lang w:val="en-US"/>
        </w:rPr>
        <w:t xml:space="preserve">does not resemble any letter in the document. If anything, it looks like a Greek </w:t>
      </w:r>
      <w:r>
        <w:rPr>
          <w:rFonts w:ascii="Times New Roman" w:hAnsi="Times New Roman"/>
          <w:i w:val="1"/>
          <w:iCs w:val="1"/>
          <w:rtl w:val="0"/>
        </w:rPr>
        <w:t>epsilon</w:t>
      </w:r>
      <w:r>
        <w:rPr>
          <w:rFonts w:ascii="Times New Roman" w:hAnsi="Times New Roman"/>
          <w:rtl w:val="0"/>
          <w:lang w:val="en-US"/>
        </w:rPr>
        <w:t xml:space="preserve">. However, an </w:t>
      </w:r>
      <w:r>
        <w:rPr>
          <w:rFonts w:ascii="Times New Roman" w:hAnsi="Times New Roman"/>
          <w:i w:val="1"/>
          <w:iCs w:val="1"/>
          <w:rtl w:val="0"/>
        </w:rPr>
        <w:t>epsilon</w:t>
      </w:r>
      <w:r>
        <w:rPr>
          <w:rFonts w:ascii="Times New Roman" w:hAnsi="Times New Roman"/>
          <w:rtl w:val="0"/>
          <w:lang w:val="en-US"/>
        </w:rPr>
        <w:t xml:space="preserve">-looking </w:t>
      </w:r>
      <w:r>
        <w:rPr>
          <w:rFonts w:ascii="Times New Roman" w:hAnsi="Times New Roman"/>
          <w:smallCaps w:val="1"/>
          <w:rtl w:val="0"/>
        </w:rPr>
        <w:t>e</w:t>
      </w:r>
      <w:r>
        <w:rPr>
          <w:rFonts w:ascii="Times New Roman" w:hAnsi="Times New Roman"/>
          <w:rtl w:val="0"/>
          <w:lang w:val="en-US"/>
        </w:rPr>
        <w:t xml:space="preserve"> is not likely correct, not only because it is out of place in a Latin document but also because it would leave us with either </w:t>
      </w:r>
      <w:r>
        <w:rPr>
          <w:rFonts w:ascii="Times New Roman" w:hAnsi="Times New Roman"/>
          <w:i w:val="1"/>
          <w:iCs w:val="1"/>
          <w:rtl w:val="0"/>
        </w:rPr>
        <w:t>saepiei</w:t>
      </w:r>
      <w:r>
        <w:rPr>
          <w:rFonts w:ascii="Times New Roman" w:hAnsi="Times New Roman" w:hint="default"/>
          <w:i w:val="1"/>
          <w:iCs w:val="1"/>
          <w:rtl w:val="0"/>
          <w:lang w:val="en-US"/>
        </w:rPr>
        <w:t>̣</w:t>
      </w:r>
      <w:r>
        <w:rPr>
          <w:rFonts w:ascii="Times New Roman" w:hAnsi="Times New Roman"/>
          <w:rtl w:val="0"/>
          <w:lang w:val="en-US"/>
        </w:rPr>
        <w:t xml:space="preserve"> or </w:t>
      </w:r>
      <w:r>
        <w:rPr>
          <w:rFonts w:ascii="Times New Roman" w:hAnsi="Times New Roman"/>
          <w:i w:val="1"/>
          <w:iCs w:val="1"/>
          <w:rtl w:val="0"/>
        </w:rPr>
        <w:t>saepies</w:t>
      </w:r>
      <w:r>
        <w:rPr>
          <w:rFonts w:ascii="Times New Roman" w:hAnsi="Times New Roman" w:hint="default"/>
          <w:i w:val="1"/>
          <w:iCs w:val="1"/>
          <w:rtl w:val="0"/>
          <w:lang w:val="en-US"/>
        </w:rPr>
        <w:t>̣</w:t>
      </w:r>
      <w:r>
        <w:rPr>
          <w:rFonts w:ascii="Times New Roman" w:hAnsi="Times New Roman"/>
          <w:rtl w:val="0"/>
          <w:lang w:val="en-US"/>
        </w:rPr>
        <w:t xml:space="preserve">, neither of which gives good sense. The sequence </w:t>
      </w:r>
      <w:r>
        <w:rPr>
          <w:rFonts w:ascii="Times New Roman" w:hAnsi="Times New Roman"/>
          <w:i w:val="1"/>
          <w:iCs w:val="1"/>
          <w:rtl w:val="0"/>
        </w:rPr>
        <w:t>saep-</w:t>
      </w:r>
      <w:r>
        <w:rPr>
          <w:rFonts w:ascii="Times New Roman" w:hAnsi="Times New Roman"/>
          <w:rtl w:val="0"/>
          <w:lang w:val="en-US"/>
        </w:rPr>
        <w:t xml:space="preserve"> suggests a form of the adverb </w:t>
      </w:r>
      <w:r>
        <w:rPr>
          <w:rFonts w:ascii="Times New Roman" w:hAnsi="Times New Roman"/>
          <w:i w:val="1"/>
          <w:iCs w:val="1"/>
          <w:rtl w:val="0"/>
        </w:rPr>
        <w:t>saepe</w:t>
      </w:r>
      <w:r>
        <w:rPr>
          <w:rFonts w:ascii="Times New Roman" w:hAnsi="Times New Roman"/>
          <w:rtl w:val="0"/>
          <w:lang w:val="en-US"/>
        </w:rPr>
        <w:t xml:space="preserve">. If we presume </w:t>
      </w:r>
      <w:r>
        <w:rPr>
          <w:rFonts w:ascii="Times New Roman" w:hAnsi="Times New Roman"/>
          <w:i w:val="1"/>
          <w:iCs w:val="1"/>
          <w:rtl w:val="0"/>
          <w:lang w:val="it-IT"/>
        </w:rPr>
        <w:t xml:space="preserve">saepius </w:t>
      </w:r>
      <w:r>
        <w:rPr>
          <w:rFonts w:ascii="Times New Roman" w:hAnsi="Times New Roman"/>
          <w:rtl w:val="0"/>
          <w:lang w:val="en-US"/>
        </w:rPr>
        <w:t xml:space="preserve">was intended, we get closer to a sensible reading, but the paleography needs explaining. The best explanation seems to be that the writer traced </w:t>
      </w:r>
      <w:r>
        <w:rPr>
          <w:rFonts w:ascii="Times New Roman" w:hAnsi="Times New Roman"/>
          <w:smallCaps w:val="1"/>
          <w:rtl w:val="0"/>
        </w:rPr>
        <w:t>u</w:t>
      </w:r>
      <w:r>
        <w:rPr>
          <w:rFonts w:ascii="Times New Roman" w:hAnsi="Times New Roman"/>
          <w:i w:val="1"/>
          <w:iCs w:val="1"/>
          <w:rtl w:val="0"/>
        </w:rPr>
        <w:t xml:space="preserve"> </w:t>
      </w:r>
      <w:r>
        <w:rPr>
          <w:rFonts w:ascii="Times New Roman" w:hAnsi="Times New Roman"/>
          <w:rtl w:val="0"/>
          <w:lang w:val="en-US"/>
        </w:rPr>
        <w:t xml:space="preserve">twice. The first attempt was abandoned at the baseline, while the second resulted in a raised ligature shared by </w:t>
      </w:r>
      <w:r>
        <w:rPr>
          <w:rFonts w:ascii="Times New Roman" w:hAnsi="Times New Roman"/>
          <w:smallCaps w:val="1"/>
          <w:rtl w:val="0"/>
        </w:rPr>
        <w:t xml:space="preserve">u </w:t>
      </w:r>
      <w:r>
        <w:rPr>
          <w:rFonts w:ascii="Times New Roman" w:hAnsi="Times New Roman"/>
          <w:rtl w:val="0"/>
          <w:lang w:val="en-US"/>
        </w:rPr>
        <w:t xml:space="preserve">and </w:t>
      </w:r>
      <w:r>
        <w:rPr>
          <w:rFonts w:ascii="Times New Roman" w:hAnsi="Times New Roman"/>
          <w:smallCaps w:val="1"/>
          <w:rtl w:val="0"/>
        </w:rPr>
        <w:t>s</w:t>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This type of ligature is encountered in other Latin papyri and is perfectly natural here. </w:t>
      </w:r>
      <w:r>
        <w:rPr>
          <w:rFonts w:ascii="Times New Roman" w:hAnsi="Times New Roman"/>
          <w:rtl w:val="0"/>
          <w:lang w:val="de-DE"/>
        </w:rPr>
        <w:t>FIGURE 2</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rPr>
      </w:pPr>
    </w:p>
    <w:p>
      <w:pPr>
        <w:pStyle w:val="Body"/>
        <w:rPr>
          <w:rFonts w:ascii="IFAO-Grec Unicode" w:cs="IFAO-Grec Unicode" w:hAnsi="IFAO-Grec Unicode" w:eastAsia="IFAO-Grec Unicode"/>
        </w:rPr>
      </w:pPr>
      <w:r>
        <w:rPr>
          <w:rFonts w:ascii="Times New Roman" w:hAnsi="Times New Roman"/>
          <w:rtl w:val="0"/>
          <w:lang w:val="en-US"/>
        </w:rPr>
        <w:t>But the final-</w:t>
      </w:r>
      <w:r>
        <w:rPr>
          <w:rFonts w:ascii="Times New Roman" w:hAnsi="Times New Roman"/>
          <w:smallCaps w:val="1"/>
          <w:rtl w:val="0"/>
        </w:rPr>
        <w:t xml:space="preserve">s </w:t>
      </w:r>
      <w:r>
        <w:rPr>
          <w:rFonts w:ascii="Times New Roman" w:hAnsi="Times New Roman"/>
          <w:rtl w:val="0"/>
          <w:lang w:val="en-US"/>
        </w:rPr>
        <w:t xml:space="preserve">is also not self-evident. At first glance, it appears that the bottom of the letter rested on the baseline and did not descend below it, as it normally does in this document, one exception being the second </w:t>
      </w:r>
      <w:r>
        <w:rPr>
          <w:rFonts w:ascii="Times New Roman" w:hAnsi="Times New Roman"/>
          <w:smallCaps w:val="1"/>
          <w:rtl w:val="0"/>
        </w:rPr>
        <w:t>s</w:t>
      </w:r>
      <w:r>
        <w:rPr>
          <w:rFonts w:ascii="Times New Roman" w:hAnsi="Times New Roman"/>
          <w:rtl w:val="0"/>
          <w:lang w:val="en-US"/>
        </w:rPr>
        <w:t xml:space="preserve"> in </w:t>
      </w:r>
      <w:r>
        <w:rPr>
          <w:rFonts w:ascii="Times New Roman" w:hAnsi="Times New Roman"/>
          <w:i w:val="1"/>
          <w:iCs w:val="1"/>
          <w:rtl w:val="0"/>
          <w:lang w:val="en-US"/>
        </w:rPr>
        <w:t>esse</w:t>
      </w:r>
      <w:r>
        <w:rPr>
          <w:rFonts w:ascii="Times New Roman" w:hAnsi="Times New Roman"/>
          <w:rtl w:val="0"/>
          <w:lang w:val="en-US"/>
        </w:rPr>
        <w:t xml:space="preserve"> (l. 6). However, a hole at the baseline level seems to be responsible for this impression. If we follow the line below the hole, we can see that the stroke descends before it is erased by abrasion only to reappear below a second, smaller hole. These traces are entirely consistent with the bottom of other </w:t>
      </w:r>
      <w:r>
        <w:rPr>
          <w:rFonts w:ascii="Times New Roman" w:hAnsi="Times New Roman"/>
          <w:smallCaps w:val="1"/>
          <w:rtl w:val="0"/>
        </w:rPr>
        <w:t>s</w:t>
      </w:r>
      <w:r>
        <w:rPr>
          <w:rFonts w:ascii="Times New Roman" w:hAnsi="Times New Roman" w:hint="default"/>
          <w:rtl w:val="0"/>
          <w:lang w:val="en-US"/>
        </w:rPr>
        <w:t>’</w:t>
      </w:r>
      <w:r>
        <w:rPr>
          <w:rFonts w:ascii="Times New Roman" w:hAnsi="Times New Roman"/>
          <w:rtl w:val="0"/>
          <w:lang w:val="en-US"/>
        </w:rPr>
        <w:t xml:space="preserve">s and yet incompatible with the purported </w:t>
      </w:r>
      <w:r>
        <w:rPr>
          <w:rFonts w:ascii="IFAO-Grec Unicode" w:hAnsi="IFAO-Grec Unicode"/>
          <w:smallCaps w:val="1"/>
          <w:rtl w:val="0"/>
        </w:rPr>
        <w:t xml:space="preserve">e </w:t>
      </w:r>
      <w:r>
        <w:rPr>
          <w:rFonts w:ascii="IFAO-Grec Unicode" w:hAnsi="IFAO-Grec Unicode"/>
          <w:rtl w:val="0"/>
          <w:lang w:val="en-US"/>
        </w:rPr>
        <w:t xml:space="preserve">of </w:t>
      </w:r>
      <w:r>
        <w:rPr>
          <w:rFonts w:ascii="IFAO-Grec Unicode" w:hAnsi="IFAO-Grec Unicode"/>
          <w:rtl w:val="0"/>
          <w:lang w:val="en-US"/>
        </w:rPr>
        <w:t>saepire</w:t>
      </w:r>
      <w:r>
        <w:rPr>
          <w:rFonts w:ascii="IFAO-Grec Unicode" w:hAnsi="IFAO-Grec Unicode"/>
          <w:rtl w:val="0"/>
          <w:lang w:val="en-US"/>
        </w:rPr>
        <w:t xml:space="preserve">. Thus, we are left with the expression </w:t>
      </w:r>
      <w:r>
        <w:rPr>
          <w:rFonts w:ascii="IFAO-Grec Unicode" w:hAnsi="IFAO-Grec Unicode"/>
          <w:rtl w:val="0"/>
        </w:rPr>
        <w:t>fac saepiu</w:t>
      </w:r>
      <w:r>
        <w:rPr>
          <w:rFonts w:ascii="IFAO-Grec Unicode" w:hAnsi="IFAO-Grec Unicode" w:hint="default"/>
          <w:rtl w:val="0"/>
          <w:lang w:val="en-US"/>
        </w:rPr>
        <w:t>̣</w:t>
      </w:r>
      <w:r>
        <w:rPr>
          <w:rFonts w:ascii="IFAO-Grec Unicode" w:hAnsi="IFAO-Grec Unicode"/>
          <w:rtl w:val="0"/>
        </w:rPr>
        <w:t>s</w:t>
      </w:r>
      <w:r>
        <w:rPr>
          <w:rFonts w:ascii="IFAO-Grec Unicode" w:hAnsi="IFAO-Grec Unicode" w:hint="default"/>
          <w:rtl w:val="0"/>
          <w:lang w:val="en-US"/>
        </w:rPr>
        <w:t>̣</w:t>
      </w:r>
      <w:r>
        <w:rPr>
          <w:rFonts w:ascii="IFAO-Grec Unicode" w:hAnsi="IFAO-Grec Unicode"/>
          <w:rtl w:val="0"/>
          <w:lang w:val="it-IT"/>
        </w:rPr>
        <w:t>, fili, scr[iba]s</w:t>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see to it that you write more often, son,</w:t>
      </w:r>
      <w:r>
        <w:rPr>
          <w:rFonts w:ascii="IFAO-Grec Unicode" w:hAnsi="IFAO-Grec Unicode" w:hint="default"/>
          <w:rtl w:val="0"/>
          <w:lang w:val="en-US"/>
        </w:rPr>
        <w:t>”</w:t>
      </w:r>
      <w:r>
        <w:rPr>
          <w:rFonts w:ascii="IFAO-Grec Unicode" w:hAnsi="IFAO-Grec Unicode"/>
          <w:rtl w:val="0"/>
          <w:lang w:val="en-US"/>
        </w:rPr>
        <w:t xml:space="preserve"> which is very much at home in a private letter.</w:t>
      </w:r>
      <w:r>
        <w:rPr>
          <w:rFonts w:ascii="IFAO-Grec Unicode" w:cs="IFAO-Grec Unicode" w:hAnsi="IFAO-Grec Unicode" w:eastAsia="IFAO-Grec Unicode"/>
          <w:vertAlign w:val="superscript"/>
        </w:rPr>
        <w:footnoteReference w:id="5"/>
      </w:r>
      <w:r>
        <w:rPr>
          <w:rFonts w:ascii="IFAO-Grec Unicode" w:hAnsi="IFAO-Grec Unicode"/>
          <w:rtl w:val="0"/>
          <w:lang w:val="de-DE"/>
        </w:rPr>
        <w:t xml:space="preserve"> </w:t>
      </w:r>
      <w:r>
        <w:rPr>
          <w:rFonts w:ascii="Times New Roman" w:hAnsi="Times New Roman"/>
          <w:rtl w:val="0"/>
          <w:lang w:val="de-DE"/>
        </w:rPr>
        <w:t>FIGURE 2</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hint="default"/>
          <w:b w:val="1"/>
          <w:bCs w:val="1"/>
          <w:rtl w:val="0"/>
          <w:lang w:val="en-US"/>
        </w:rPr>
        <w:t>Ε</w:t>
      </w:r>
      <w:r>
        <w:rPr>
          <w:rFonts w:ascii="IFAO-Grec Unicode" w:hAnsi="IFAO-Grec Unicode"/>
          <w:b w:val="1"/>
          <w:bCs w:val="1"/>
          <w:rtl w:val="0"/>
          <w:lang w:val="en-US"/>
        </w:rPr>
        <w:t xml:space="preserve">dition of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b w:val="1"/>
          <w:bCs w:val="1"/>
          <w:rtl w:val="0"/>
          <w:lang w:val="pt-PT"/>
        </w:rPr>
        <w:t xml:space="preserve"> descr.</w:t>
      </w: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b w:val="1"/>
          <w:bCs w:val="1"/>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3"/>
        <w:gridCol w:w="3113"/>
        <w:gridCol w:w="3114"/>
      </w:tblGrid>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IFAO-Grec Unicode" w:hAnsi="IFAO-Grec Unicode"/>
                <w:rtl w:val="0"/>
                <w:lang w:val="pt-PT"/>
              </w:rPr>
              <w:t>O.Did. 30 descr.</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IFAO-Grec Unicode" w:hAnsi="IFAO-Grec Unicode"/>
                <w:rtl w:val="0"/>
              </w:rPr>
              <w:t xml:space="preserve">9 </w:t>
            </w:r>
            <w:r>
              <w:rPr>
                <w:rFonts w:ascii="IFAO-Grec Unicode" w:hAnsi="IFAO-Grec Unicode" w:hint="default"/>
                <w:rtl w:val="0"/>
                <w:lang w:val="en-US"/>
              </w:rPr>
              <w:t>×</w:t>
            </w:r>
            <w:r>
              <w:rPr>
                <w:rFonts w:ascii="IFAO-Grec Unicode" w:hAnsi="IFAO-Grec Unicode"/>
                <w:rtl w:val="0"/>
                <w:lang w:val="it-IT"/>
              </w:rPr>
              <w:t xml:space="preserve"> 18 cm</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IFAO-Grec Unicode" w:hAnsi="IFAO-Grec Unicode"/>
                <w:rtl w:val="0"/>
                <w:lang w:val="de-DE"/>
              </w:rPr>
              <w:t xml:space="preserve">discarded </w:t>
            </w:r>
            <w:r>
              <w:rPr>
                <w:rFonts w:ascii="IFAO-Grec Unicode" w:hAnsi="IFAO-Grec Unicode"/>
                <w:rtl w:val="0"/>
                <w:lang w:val="de-DE"/>
              </w:rPr>
              <w:t xml:space="preserve">c. </w:t>
            </w:r>
            <w:r>
              <w:rPr>
                <w:rFonts w:ascii="IFAO-Grec Unicode" w:hAnsi="IFAO-Grec Unicode"/>
                <w:rtl w:val="0"/>
                <w:lang w:val="de-DE"/>
              </w:rPr>
              <w:t xml:space="preserve">220 </w:t>
            </w:r>
            <w:r>
              <w:rPr>
                <w:rFonts w:ascii="IFAO-Grec Unicode" w:hAnsi="IFAO-Grec Unicode" w:hint="default"/>
                <w:rtl w:val="0"/>
                <w:lang w:val="de-DE"/>
              </w:rPr>
              <w:t xml:space="preserve">– </w:t>
            </w:r>
            <w:r>
              <w:rPr>
                <w:rFonts w:ascii="IFAO-Grec Unicode" w:hAnsi="IFAO-Grec Unicode"/>
                <w:rtl w:val="0"/>
                <w:lang w:val="de-DE"/>
              </w:rPr>
              <w:t>c. 240</w:t>
            </w:r>
          </w:p>
        </w:tc>
      </w:tr>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IFAO-Grec Unicode" w:hAnsi="IFAO-Grec Unicode"/>
                <w:rtl w:val="0"/>
              </w:rPr>
              <w:t xml:space="preserve">D414+D416 </w:t>
            </w:r>
            <w:r>
              <w:rPr>
                <w:rFonts w:ascii="IFAO-Grec Unicode" w:hAnsi="IFAO-Grec Unicode" w:hint="default"/>
                <w:rtl w:val="0"/>
                <w:lang w:val="en-US"/>
              </w:rPr>
              <w:t xml:space="preserve">– </w:t>
            </w:r>
            <w:r>
              <w:rPr>
                <w:rFonts w:ascii="IFAO-Grec Unicode" w:hAnsi="IFAO-Grec Unicode"/>
                <w:rtl w:val="0"/>
              </w:rPr>
              <w:t>CSA 445+447</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r>
    </w:tbl>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r>
        <w:rPr>
          <w:rFonts w:ascii="IFAO-Grec Unicode" w:cs="IFAO-Grec Unicode" w:hAnsi="IFAO-Grec Unicode" w:eastAsia="IFAO-Grec Unicode"/>
        </w:rPr>
        <w:tab/>
        <w:tab/>
        <w:tab/>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text of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rtl w:val="0"/>
          <w:lang w:val="en-US"/>
        </w:rPr>
        <w:t xml:space="preserve"> was published as a </w:t>
      </w:r>
      <w:r>
        <w:rPr>
          <w:rFonts w:ascii="IFAO-Grec Unicode" w:hAnsi="IFAO-Grec Unicode"/>
          <w:rtl w:val="0"/>
        </w:rPr>
        <w:t xml:space="preserve">descriptum </w:t>
      </w:r>
      <w:r>
        <w:rPr>
          <w:rFonts w:ascii="IFAO-Grec Unicode" w:hAnsi="IFAO-Grec Unicode"/>
          <w:rtl w:val="0"/>
          <w:lang w:val="en-US"/>
        </w:rPr>
        <w:t>with a few pieces of information and expressions noted in the introduction, namely, what was thought to be the recipient</w:t>
      </w:r>
      <w:r>
        <w:rPr>
          <w:rFonts w:ascii="IFAO-Grec Unicode" w:hAnsi="IFAO-Grec Unicode" w:hint="default"/>
          <w:rtl w:val="0"/>
          <w:lang w:val="en-US"/>
        </w:rPr>
        <w:t>’</w:t>
      </w:r>
      <w:r>
        <w:rPr>
          <w:rFonts w:ascii="IFAO-Grec Unicode" w:hAnsi="IFAO-Grec Unicode"/>
          <w:rtl w:val="0"/>
          <w:lang w:val="en-US"/>
        </w:rPr>
        <w:t>s name (Maximus), the date in line 19 (Pauni 29) and the following terms: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cs="IFAO-Grec Unicode" w:hAnsi="IFAO-Grec Unicode" w:eastAsia="IFAO-Grec Unicode"/>
          <w:rtl w:val="0"/>
          <w:lang w:val="pt-PT"/>
        </w:rPr>
        <w:tab/>
        <w:t>l. 8: ]</w:t>
      </w:r>
      <w:r>
        <w:rPr>
          <w:rFonts w:ascii="IFAO-Grec Unicode" w:hAnsi="IFAO-Grec Unicode" w:hint="default"/>
          <w:rtl w:val="0"/>
          <w:lang w:val="en-US"/>
        </w:rPr>
        <w:t>μαρτυρη</w:t>
      </w:r>
      <w:r>
        <w:rPr>
          <w:rFonts w:ascii="IFAO-Grec Unicode" w:hAnsi="IFAO-Grec Unicode"/>
          <w:rtl w:val="0"/>
          <w:lang w:val="en-US"/>
        </w:rPr>
        <w:t xml:space="preserve">[; l. 10: --- </w:t>
      </w:r>
      <w:r>
        <w:rPr>
          <w:rFonts w:ascii="IFAO-Grec Unicode" w:hAnsi="IFAO-Grec Unicode" w:hint="default"/>
          <w:rtl w:val="0"/>
          <w:lang w:val="en-US"/>
        </w:rPr>
        <w:t>τ</w:t>
      </w:r>
      <w:r>
        <w:rPr>
          <w:rFonts w:ascii="IFAO-Grec Unicode" w:hAnsi="IFAO-Grec Unicode" w:hint="default"/>
          <w:rtl w:val="0"/>
        </w:rPr>
        <w:t>ὸ ἔργον περι  ̣  ̣  ̣</w:t>
      </w:r>
      <w:r>
        <w:rPr>
          <w:rFonts w:ascii="IFAO-Grec Unicode" w:hAnsi="IFAO-Grec Unicode"/>
          <w:rtl w:val="0"/>
          <w:lang w:val="fr-FR"/>
        </w:rPr>
        <w:t xml:space="preserve">[ ; l. 11 :]  </w:t>
      </w:r>
      <w:r>
        <w:rPr>
          <w:rFonts w:ascii="IFAO-Grec Unicode" w:hAnsi="IFAO-Grec Unicode" w:hint="default"/>
          <w:rtl w:val="0"/>
          <w:lang w:val="en-US"/>
        </w:rPr>
        <w:t>̣  ̣ρι  ̣μου</w:t>
      </w:r>
      <w:r>
        <w:rPr>
          <w:rFonts w:ascii="IFAO-Grec Unicode" w:hAnsi="IFAO-Grec Unicode"/>
          <w:rtl w:val="0"/>
        </w:rPr>
        <w:t xml:space="preserve"> </w:t>
      </w:r>
      <w:r>
        <w:rPr>
          <w:rFonts w:ascii="IFAO-Grec Unicode" w:hAnsi="IFAO-Grec Unicode" w:hint="default"/>
          <w:rtl w:val="0"/>
          <w:lang w:val="en-US"/>
        </w:rPr>
        <w:t>πραιτεριτ  ̣</w:t>
      </w:r>
      <w:r>
        <w:rPr>
          <w:rFonts w:ascii="IFAO-Grec Unicode" w:hAnsi="IFAO-Grec Unicode"/>
          <w:rtl w:val="0"/>
          <w:lang w:val="pt-PT"/>
        </w:rPr>
        <w:t>[</w:t>
      </w:r>
      <w:r>
        <w:rPr>
          <w:rFonts w:ascii="IFAO-Grec Unicode" w:hAnsi="IFAO-Grec Unicode" w:hint="default"/>
          <w:rtl w:val="0"/>
          <w:lang w:val="en-US"/>
        </w:rPr>
        <w:t xml:space="preserve">  </w:t>
      </w:r>
      <w:r>
        <w:rPr>
          <w:rFonts w:ascii="IFAO-Grec Unicode" w:hAnsi="IFAO-Grec Unicode"/>
          <w:rtl w:val="0"/>
          <w:lang w:val="en-US"/>
        </w:rPr>
        <w:t xml:space="preserve">; l. 13: --- </w:t>
      </w:r>
      <w:r>
        <w:rPr>
          <w:rFonts w:ascii="IFAO-Grec Unicode" w:hAnsi="IFAO-Grec Unicode" w:hint="default"/>
          <w:rtl w:val="0"/>
          <w:lang w:val="en-US"/>
        </w:rPr>
        <w:t>κα</w:t>
      </w:r>
      <w:r>
        <w:rPr>
          <w:rFonts w:ascii="IFAO-Grec Unicode" w:hAnsi="IFAO-Grec Unicode" w:hint="default"/>
          <w:rtl w:val="0"/>
        </w:rPr>
        <w:t xml:space="preserve">ὶ </w:t>
        <w:tab/>
        <w:t xml:space="preserve">οὐκ ἔχομεν πῶς </w:t>
      </w:r>
      <w:r>
        <w:rPr>
          <w:rFonts w:ascii="IFAO-Grec Unicode" w:hAnsi="IFAO-Grec Unicode"/>
          <w:rtl w:val="0"/>
          <w:lang w:val="en-US"/>
        </w:rPr>
        <w:t xml:space="preserve">; l. 15 : --- </w:t>
      </w:r>
      <w:r>
        <w:rPr>
          <w:rFonts w:ascii="IFAO-Grec Unicode" w:hAnsi="IFAO-Grec Unicode" w:hint="default"/>
          <w:rtl w:val="0"/>
          <w:lang w:val="en-US"/>
        </w:rPr>
        <w:t>διευεργετημ</w:t>
      </w:r>
      <w:r>
        <w:rPr>
          <w:rFonts w:ascii="IFAO-Grec Unicode" w:hAnsi="IFAO-Grec Unicode" w:hint="default"/>
          <w:rtl w:val="0"/>
        </w:rPr>
        <w:t xml:space="preserve">ένος </w:t>
      </w:r>
      <w:r>
        <w:rPr>
          <w:rFonts w:ascii="IFAO-Grec Unicode" w:hAnsi="IFAO-Grec Unicode"/>
          <w:rtl w:val="0"/>
          <w:lang w:val="en-US"/>
        </w:rPr>
        <w:t xml:space="preserve">---. </w:t>
      </w:r>
      <w:r>
        <w:rPr>
          <w:rFonts w:ascii="IFAO-Grec Unicode" w:hAnsi="IFAO-Grec Unicode"/>
          <w:rtl w:val="0"/>
          <w:lang w:val="fr-FR"/>
        </w:rPr>
        <w:t>C</w:t>
      </w:r>
      <w:r>
        <w:rPr>
          <w:rFonts w:ascii="IFAO-Grec Unicode" w:hAnsi="IFAO-Grec Unicode" w:hint="default"/>
          <w:rtl w:val="0"/>
          <w:lang w:val="fr-FR"/>
        </w:rPr>
        <w:t>’</w:t>
      </w:r>
      <w:r>
        <w:rPr>
          <w:rFonts w:ascii="IFAO-Grec Unicode" w:hAnsi="IFAO-Grec Unicode"/>
          <w:rtl w:val="0"/>
          <w:lang w:val="fr-FR"/>
        </w:rPr>
        <w:t xml:space="preserve">est la seconde attestation du verbe </w:t>
        <w:tab/>
      </w:r>
      <w:r>
        <w:rPr>
          <w:rFonts w:ascii="IFAO-Grec Unicode" w:hAnsi="IFAO-Grec Unicode" w:hint="default"/>
          <w:rtl w:val="0"/>
          <w:lang w:val="en-US"/>
        </w:rPr>
        <w:t>διευεργετ</w:t>
      </w:r>
      <w:r>
        <w:rPr>
          <w:rFonts w:ascii="IFAO-Grec Unicode" w:hAnsi="IFAO-Grec Unicode" w:hint="default"/>
          <w:rtl w:val="0"/>
        </w:rPr>
        <w:t>έω</w:t>
      </w:r>
      <w:r>
        <w:rPr>
          <w:rFonts w:ascii="IFAO-Grec Unicode" w:hAnsi="IFAO-Grec Unicode"/>
          <w:rtl w:val="0"/>
          <w:lang w:val="fr-FR"/>
        </w:rPr>
        <w:t>, qui n</w:t>
      </w:r>
      <w:r>
        <w:rPr>
          <w:rFonts w:ascii="IFAO-Grec Unicode" w:hAnsi="IFAO-Grec Unicode" w:hint="default"/>
          <w:rtl w:val="0"/>
          <w:lang w:val="fr-FR"/>
        </w:rPr>
        <w:t>’</w:t>
      </w:r>
      <w:r>
        <w:rPr>
          <w:rFonts w:ascii="IFAO-Grec Unicode" w:hAnsi="IFAO-Grec Unicode" w:hint="default"/>
          <w:rtl w:val="0"/>
          <w:lang w:val="de-DE"/>
        </w:rPr>
        <w:t>é</w:t>
      </w:r>
      <w:r>
        <w:rPr>
          <w:rFonts w:ascii="IFAO-Grec Unicode" w:hAnsi="IFAO-Grec Unicode"/>
          <w:rtl w:val="0"/>
          <w:lang w:val="de-DE"/>
        </w:rPr>
        <w:t>tait autrement connu jusqu</w:t>
      </w:r>
      <w:r>
        <w:rPr>
          <w:rFonts w:ascii="IFAO-Grec Unicode" w:hAnsi="IFAO-Grec Unicode" w:hint="default"/>
          <w:rtl w:val="0"/>
          <w:lang w:val="fr-FR"/>
        </w:rPr>
        <w:t>’</w:t>
      </w:r>
      <w:r>
        <w:rPr>
          <w:rFonts w:ascii="IFAO-Grec Unicode" w:hAnsi="IFAO-Grec Unicode"/>
          <w:rtl w:val="0"/>
          <w:lang w:val="fr-FR"/>
        </w:rPr>
        <w:t>ici que par une scholia d</w:t>
      </w:r>
      <w:r>
        <w:rPr>
          <w:rFonts w:ascii="IFAO-Grec Unicode" w:hAnsi="IFAO-Grec Unicode" w:hint="default"/>
          <w:rtl w:val="0"/>
          <w:lang w:val="fr-FR"/>
        </w:rPr>
        <w:t>’</w:t>
      </w:r>
      <w:r>
        <w:rPr>
          <w:rFonts w:ascii="IFAO-Grec Unicode" w:hAnsi="IFAO-Grec Unicode"/>
          <w:rtl w:val="0"/>
          <w:lang w:val="fr-FR"/>
        </w:rPr>
        <w:t>Eschyle.</w:t>
      </w:r>
    </w:p>
    <w:p>
      <w:pPr>
        <w:pStyle w:val="Body"/>
        <w:rPr>
          <w:rFonts w:ascii="IFAO-Grec Unicode" w:cs="IFAO-Grec Unicode" w:hAnsi="IFAO-Grec Unicode" w:eastAsia="IFAO-Grec Unicode"/>
          <w:lang w:val="fr-FR"/>
        </w:rPr>
      </w:pPr>
    </w:p>
    <w:p>
      <w:pPr>
        <w:pStyle w:val="Body"/>
        <w:rPr>
          <w:rFonts w:ascii="IFAO-Grec Unicode" w:cs="IFAO-Grec Unicode" w:hAnsi="IFAO-Grec Unicode" w:eastAsia="IFAO-Grec Unicode"/>
        </w:rPr>
      </w:pPr>
      <w:r>
        <w:rPr>
          <w:rFonts w:ascii="IFAO-Grec Unicode" w:hAnsi="IFAO-Grec Unicode"/>
          <w:rtl w:val="0"/>
          <w:lang w:val="en-US"/>
        </w:rPr>
        <w:t>More points of interest can be identified in the text, so that, in my view, it warrants a full edition.</w:t>
      </w:r>
      <w:r>
        <w:rPr>
          <w:rFonts w:ascii="IFAO-Grec Unicode" w:cs="IFAO-Grec Unicode" w:hAnsi="IFAO-Grec Unicode" w:eastAsia="IFAO-Grec Unicode"/>
          <w:vertAlign w:val="superscript"/>
        </w:rPr>
        <w:footnoteReference w:id="6"/>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ostracon preserves part of what seems to be an official letter from a man named either Cocceius or Cocceius Maximus to another person, who is perhaps called </w:t>
      </w:r>
      <w:r>
        <w:rPr>
          <w:rFonts w:ascii="IFAO-Grec Unicode" w:hAnsi="IFAO-Grec Unicode" w:hint="default"/>
          <w:rtl w:val="0"/>
          <w:lang w:val="en-US"/>
        </w:rPr>
        <w:t>‘</w:t>
      </w:r>
      <w:r>
        <w:rPr>
          <w:rFonts w:ascii="IFAO-Grec Unicode" w:hAnsi="IFAO-Grec Unicode"/>
          <w:rtl w:val="0"/>
        </w:rPr>
        <w:t>Maximus</w:t>
      </w:r>
      <w:r>
        <w:rPr>
          <w:rFonts w:ascii="IFAO-Grec Unicode" w:hAnsi="IFAO-Grec Unicode" w:hint="default"/>
          <w:rtl w:val="0"/>
          <w:lang w:val="en-US"/>
        </w:rPr>
        <w:t>’</w:t>
      </w:r>
      <w:r>
        <w:rPr>
          <w:rFonts w:ascii="IFAO-Grec Unicode" w:hAnsi="IFAO-Grec Unicode"/>
          <w:rtl w:val="0"/>
          <w:lang w:val="en-US"/>
        </w:rPr>
        <w:t>, if this was not part of Cocceius</w:t>
      </w:r>
      <w:r>
        <w:rPr>
          <w:rFonts w:ascii="IFAO-Grec Unicode" w:hAnsi="IFAO-Grec Unicode" w:hint="default"/>
          <w:rtl w:val="0"/>
          <w:lang w:val="en-US"/>
        </w:rPr>
        <w:t xml:space="preserve">’ </w:t>
      </w:r>
      <w:r>
        <w:rPr>
          <w:rFonts w:ascii="IFAO-Grec Unicode" w:hAnsi="IFAO-Grec Unicode"/>
          <w:rtl w:val="0"/>
          <w:lang w:val="en-US"/>
        </w:rPr>
        <w:t xml:space="preserve">name. It is broken on three sides (left, right and bottom). How long the original lines were is impossible to say. There is little connected sense between them, which suggests that the ostracon was considerably wider than it now is.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The text is undated, but the archeological context points to the first decades of the third century. The last lines, beginning with line 17, concern the dispatch of something (perhaps</w:t>
      </w:r>
      <w:r>
        <w:rPr>
          <w:rFonts w:ascii="IFAO-Grec Unicode" w:hAnsi="IFAO-Grec Unicode" w:hint="default"/>
          <w:rtl w:val="0"/>
          <w:lang w:val="en-US"/>
        </w:rPr>
        <w:t xml:space="preserve"> ἐπιστολαί</w:t>
      </w:r>
      <w:r>
        <w:rPr>
          <w:rFonts w:ascii="IFAO-Grec Unicode" w:hAnsi="IFAO-Grec Unicode"/>
          <w:rtl w:val="0"/>
        </w:rPr>
        <w:t>,</w:t>
      </w:r>
      <w:r>
        <w:rPr>
          <w:rFonts w:ascii="IFAO-Grec Unicode" w:hAnsi="IFAO-Grec Unicode" w:hint="default"/>
          <w:rtl w:val="0"/>
          <w:lang w:val="en-US"/>
        </w:rPr>
        <w:t> </w:t>
      </w:r>
      <w:r>
        <w:rPr>
          <w:rFonts w:ascii="IFAO-Grec Unicode" w:hAnsi="IFAO-Grec Unicode"/>
          <w:rtl w:val="0"/>
          <w:lang w:val="en-US"/>
        </w:rPr>
        <w:t xml:space="preserve">but see comm. ad loc.) </w:t>
      </w:r>
      <w:r>
        <w:rPr>
          <w:rFonts w:ascii="Times New Roman" w:hAnsi="Times New Roman"/>
          <w:rtl w:val="0"/>
          <w:lang w:val="en-US"/>
        </w:rPr>
        <w:t>by the curator at Kompasi, followed in lines 20ff. by what could be the beginning of a new letter addressed to the curator of Didymoi. Kompasi was located ca. 60 km southeast of Didymoi on the Coptos</w:t>
      </w:r>
      <w:r>
        <w:rPr>
          <w:rFonts w:ascii="Times New Roman" w:hAnsi="Times New Roman" w:hint="default"/>
          <w:rtl w:val="0"/>
          <w:lang w:val="en-US"/>
        </w:rPr>
        <w:t>–</w:t>
      </w:r>
      <w:r>
        <w:rPr>
          <w:rFonts w:ascii="Times New Roman" w:hAnsi="Times New Roman"/>
          <w:rtl w:val="0"/>
          <w:lang w:val="en-US"/>
        </w:rPr>
        <w:t xml:space="preserve">Berenike road. The reference to </w:t>
      </w:r>
      <w:r>
        <w:rPr>
          <w:rFonts w:ascii="IFAO-Grec Unicode" w:hAnsi="IFAO-Grec Unicode"/>
          <w:rtl w:val="0"/>
          <w:lang w:val="en-US"/>
        </w:rPr>
        <w:t>the curators of those forts shows that communication along the road was still routine in the first decades of the third century.</w:t>
      </w:r>
      <w:r>
        <w:rPr>
          <w:rFonts w:ascii="IFAO-Grec Unicode" w:cs="IFAO-Grec Unicode" w:hAnsi="IFAO-Grec Unicode" w:eastAsia="IFAO-Grec Unicode"/>
          <w:vertAlign w:val="superscript"/>
        </w:rPr>
        <w:footnoteReference w:id="7"/>
      </w:r>
      <w:r>
        <w:rPr>
          <w:rFonts w:ascii="IFAO-Grec Unicode" w:hAnsi="IFAO-Grec Unicode"/>
          <w:rtl w:val="0"/>
          <w:lang w:val="en-US"/>
        </w:rPr>
        <w:t xml:space="preserve"> A further testament to this is </w:t>
      </w:r>
      <w:r>
        <w:rPr>
          <w:rStyle w:val="Link"/>
        </w:rPr>
        <w:fldChar w:fldCharType="begin" w:fldLock="0"/>
      </w:r>
      <w:r>
        <w:rPr>
          <w:rStyle w:val="Link"/>
        </w:rPr>
        <w:instrText xml:space="preserve"> HYPERLINK "https://papyri.info/hgv/144596"</w:instrText>
      </w:r>
      <w:r>
        <w:rPr>
          <w:rStyle w:val="Link"/>
        </w:rPr>
        <w:fldChar w:fldCharType="separate" w:fldLock="0"/>
      </w:r>
      <w:r>
        <w:rPr>
          <w:rStyle w:val="Link"/>
          <w:rtl w:val="0"/>
        </w:rPr>
        <w:t>O.Did. 29</w:t>
      </w:r>
      <w:r>
        <w:rPr/>
        <w:fldChar w:fldCharType="end" w:fldLock="0"/>
      </w:r>
      <w:r>
        <w:rPr>
          <w:rFonts w:ascii="IFAO-Grec Unicode" w:hAnsi="IFAO-Grec Unicode"/>
          <w:rtl w:val="0"/>
          <w:lang w:val="en-US"/>
        </w:rPr>
        <w:t>, from 236 CE, a circular letter addressed by a member of the military command named Aurelius Sarapammon to the curators of all the praesidia between Phoinikon and Berenike (</w:t>
      </w:r>
      <w:r>
        <w:rPr>
          <w:rFonts w:ascii="IFAO-Grec Unicode" w:hAnsi="IFAO-Grec Unicode" w:hint="default"/>
          <w:rtl w:val="0"/>
          <w:lang w:val="en-US"/>
        </w:rPr>
        <w:t>τοῖς ἀπὸ Φοινικῶνος</w:t>
      </w:r>
      <w:r>
        <w:rPr>
          <w:rFonts w:ascii="IFAO-Grec Unicode" w:hAnsi="IFAO-Grec Unicode"/>
          <w:rtl w:val="0"/>
        </w:rPr>
        <w:t xml:space="preserve"> </w:t>
      </w:r>
      <w:r>
        <w:rPr>
          <w:rFonts w:ascii="IFAO-Grec Unicode" w:hAnsi="IFAO-Grec Unicode" w:hint="default"/>
          <w:rtl w:val="0"/>
          <w:lang w:val="en-US"/>
        </w:rPr>
        <w:t>μέχρι</w:t>
      </w:r>
      <w:r>
        <w:rPr>
          <w:rFonts w:ascii="IFAO-Grec Unicode" w:hAnsi="IFAO-Grec Unicode"/>
          <w:rtl w:val="0"/>
        </w:rPr>
        <w:t xml:space="preserve"> </w:t>
      </w:r>
      <w:r>
        <w:rPr>
          <w:rFonts w:ascii="IFAO-Grec Unicode" w:hAnsi="IFAO-Grec Unicode" w:hint="default"/>
          <w:rtl w:val="0"/>
          <w:lang w:val="en-US"/>
        </w:rPr>
        <w:t>Βερενίκης</w:t>
      </w:r>
      <w:r>
        <w:rPr>
          <w:rFonts w:ascii="IFAO-Grec Unicode" w:hAnsi="IFAO-Grec Unicode"/>
          <w:rtl w:val="0"/>
          <w:lang w:val="en-US"/>
        </w:rPr>
        <w:t>). It contains a communication of the prefect Maevius Honoratianus regarding Maximinus Thrax</w:t>
      </w:r>
      <w:r>
        <w:rPr>
          <w:rFonts w:ascii="IFAO-Grec Unicode" w:hAnsi="IFAO-Grec Unicode" w:hint="default"/>
          <w:rtl w:val="0"/>
          <w:lang w:val="en-US"/>
        </w:rPr>
        <w:t>’</w:t>
      </w:r>
      <w:r>
        <w:rPr>
          <w:rFonts w:ascii="IFAO-Grec Unicode" w:hAnsi="IFAO-Grec Unicode"/>
          <w:rtl w:val="0"/>
          <w:lang w:val="en-US"/>
        </w:rPr>
        <w:t xml:space="preserve">s proclamation of his son Maximus as Caesar.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exact nature of the document preserved in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rtl w:val="0"/>
          <w:lang w:val="en-US"/>
        </w:rPr>
        <w:t xml:space="preserve"> is unclear. The writer begins it by saying that he received something from an interpreter (</w:t>
      </w:r>
      <w:r>
        <w:rPr>
          <w:rFonts w:ascii="IFAO-Grec Unicode" w:hAnsi="IFAO-Grec Unicode" w:hint="default"/>
          <w:rtl w:val="0"/>
          <w:lang w:val="en-US"/>
        </w:rPr>
        <w:t>ἑρμηνεύς</w:t>
      </w:r>
      <w:r>
        <w:rPr>
          <w:rFonts w:ascii="IFAO-Grec Unicode" w:hAnsi="IFAO-Grec Unicode"/>
          <w:rtl w:val="0"/>
          <w:lang w:val="en-US"/>
        </w:rPr>
        <w:t xml:space="preserve">). It is natural to think that what he received was a translation of the communication he describes. What language it originally was in, we are not told. The professional title </w:t>
      </w:r>
      <w:r>
        <w:rPr>
          <w:rFonts w:ascii="IFAO-Grec Unicode" w:hAnsi="IFAO-Grec Unicode" w:hint="default"/>
          <w:rtl w:val="0"/>
          <w:lang w:val="en-US"/>
        </w:rPr>
        <w:t>ἑρμηνεύς</w:t>
      </w:r>
      <w:r>
        <w:rPr>
          <w:rFonts w:ascii="IFAO-Grec Unicode" w:hAnsi="IFAO-Grec Unicode"/>
          <w:rtl w:val="0"/>
          <w:lang w:val="en-US"/>
        </w:rPr>
        <w:t xml:space="preserve"> is relatively uncommon in documents, a surprising fact given that language mediation would have been a common occurrence in Greco-Roman Egypt. The term and its cognates were used to denote the translation of the Latin language in legal contexts.</w:t>
      </w:r>
      <w:r>
        <w:rPr>
          <w:rFonts w:ascii="IFAO-Grec Unicode" w:cs="IFAO-Grec Unicode" w:hAnsi="IFAO-Grec Unicode" w:eastAsia="IFAO-Grec Unicode"/>
          <w:vertAlign w:val="superscript"/>
        </w:rPr>
        <w:footnoteReference w:id="8"/>
      </w:r>
      <w:r>
        <w:rPr>
          <w:rFonts w:ascii="IFAO-Grec Unicode" w:hAnsi="IFAO-Grec Unicode"/>
          <w:rtl w:val="0"/>
          <w:lang w:val="en-US"/>
        </w:rPr>
        <w:t xml:space="preserve"> A good example of this from the Eastern Desert is afforded by P.Bagnall 8 from Mons Claudianus, in which the verb </w:t>
      </w:r>
      <w:r>
        <w:rPr>
          <w:rFonts w:ascii="IFAO-Grec Unicode" w:hAnsi="IFAO-Grec Unicode" w:hint="default"/>
          <w:rtl w:val="0"/>
          <w:lang w:val="en-US"/>
        </w:rPr>
        <w:t>μεθερμηνεύω</w:t>
      </w:r>
      <w:r>
        <w:rPr>
          <w:rFonts w:ascii="IFAO-Grec Unicode" w:hAnsi="IFAO-Grec Unicode"/>
          <w:rtl w:val="0"/>
          <w:lang w:val="en-US"/>
        </w:rPr>
        <w:t xml:space="preserve"> describes a Greek translation of a prefectural decision written originally in Latin (</w:t>
      </w:r>
      <w:r>
        <w:rPr>
          <w:rStyle w:val="Link"/>
        </w:rPr>
        <w:fldChar w:fldCharType="begin" w:fldLock="0"/>
      </w:r>
      <w:r>
        <w:rPr>
          <w:rStyle w:val="Link"/>
        </w:rPr>
        <w:instrText xml:space="preserve"> HYPERLINK "https://papyri.info/hgv/219289"</w:instrText>
      </w:r>
      <w:r>
        <w:rPr>
          <w:rStyle w:val="Link"/>
        </w:rPr>
        <w:fldChar w:fldCharType="separate" w:fldLock="0"/>
      </w:r>
      <w:r>
        <w:rPr>
          <w:rStyle w:val="Link"/>
          <w:rtl w:val="0"/>
        </w:rPr>
        <w:t>P.Bagnall 8</w:t>
      </w:r>
      <w:r>
        <w:rPr/>
        <w:fldChar w:fldCharType="end" w:fldLock="0"/>
      </w:r>
      <w:r>
        <w:rPr>
          <w:rFonts w:ascii="IFAO-Grec Unicode" w:hAnsi="IFAO-Grec Unicode"/>
          <w:rtl w:val="0"/>
          <w:lang w:val="en-US"/>
        </w:rPr>
        <w:t xml:space="preserve">.2; 186/187). If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rtl w:val="0"/>
          <w:lang w:val="en-US"/>
        </w:rPr>
        <w:t xml:space="preserve"> also concerns a Greek translation of a Latin communication, then it too might relate to a letter of the prefect of Egypt.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Alternatively, the term </w:t>
      </w:r>
      <w:r>
        <w:rPr>
          <w:rFonts w:ascii="IFAO-Grec Unicode" w:hAnsi="IFAO-Grec Unicode" w:hint="default"/>
          <w:rtl w:val="0"/>
          <w:lang w:val="en-US"/>
        </w:rPr>
        <w:t>ἑρμηνεύς</w:t>
      </w:r>
      <w:r>
        <w:rPr>
          <w:rFonts w:ascii="IFAO-Grec Unicode" w:hAnsi="IFAO-Grec Unicode"/>
          <w:rtl w:val="0"/>
          <w:lang w:val="en-US"/>
        </w:rPr>
        <w:t xml:space="preserve"> could refer to the interpreter of a more exotic language, such as Blemmye, Palmyrene Aramaic, even Indian. Third-century ostraca from the fort of Xeron Pelagos on the Coptos</w:t>
      </w:r>
      <w:r>
        <w:rPr>
          <w:rFonts w:ascii="IFAO-Grec Unicode" w:hAnsi="IFAO-Grec Unicode" w:hint="default"/>
          <w:rtl w:val="0"/>
          <w:lang w:val="en-US"/>
        </w:rPr>
        <w:t>–</w:t>
      </w:r>
      <w:r>
        <w:rPr>
          <w:rFonts w:ascii="IFAO-Grec Unicode" w:hAnsi="IFAO-Grec Unicode"/>
          <w:rtl w:val="0"/>
          <w:lang w:val="en-US"/>
        </w:rPr>
        <w:t xml:space="preserve">Berenike road published by H. Cuvigny in O.Blemmyes attest interactions between the Blemmye population and Greek speakers. The texts contain a rare example of the Blemmye language in the form of a repeated expression deciphered as </w:t>
      </w:r>
      <w:r>
        <w:rPr>
          <w:rFonts w:ascii="IFAO-Grec Unicode" w:hAnsi="IFAO-Grec Unicode" w:hint="default"/>
          <w:rtl w:val="0"/>
          <w:lang w:val="en-US"/>
        </w:rPr>
        <w:t>ωευ̣ρ̣ευεξ</w:t>
      </w:r>
      <w:r>
        <w:rPr>
          <w:rFonts w:ascii="IFAO-Grec Unicode" w:hAnsi="IFAO-Grec Unicode"/>
          <w:rtl w:val="0"/>
          <w:lang w:val="en-US"/>
        </w:rPr>
        <w:t xml:space="preserve"> but thus far unexplained. Such documents show that language mediation was happening among the Blemmye and Greek speakers at the forts on this road in this period.</w:t>
      </w:r>
    </w:p>
    <w:p>
      <w:pPr>
        <w:pStyle w:val="Body"/>
        <w:rPr>
          <w:rFonts w:ascii="IFAO-Grec Unicode" w:cs="IFAO-Grec Unicode" w:hAnsi="IFAO-Grec Unicode" w:eastAsia="IFAO-Grec Unicode"/>
        </w:rPr>
      </w:pP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rtl w:val="0"/>
          <w:lang w:val="en-US"/>
        </w:rPr>
        <w:t xml:space="preserve"> is not the only text from the area that refers to an interpreter. The port of Berenike preserves the relatively high number of five attestations of the term </w:t>
      </w:r>
      <w:r>
        <w:rPr>
          <w:rFonts w:ascii="IFAO-Grec Unicode" w:hAnsi="IFAO-Grec Unicode" w:hint="default"/>
          <w:rtl w:val="0"/>
          <w:lang w:val="en-US"/>
        </w:rPr>
        <w:t>ἑρμηνεύς</w:t>
      </w:r>
      <w:r>
        <w:rPr>
          <w:rFonts w:ascii="IFAO-Grec Unicode" w:hAnsi="IFAO-Grec Unicode"/>
          <w:rtl w:val="0"/>
          <w:lang w:val="en-US"/>
        </w:rPr>
        <w:t>. Two relate to Blemmye/Beja interpreters; two others, perhaps to Meroitic and Arabian interpreters.</w:t>
      </w:r>
      <w:r>
        <w:rPr>
          <w:rFonts w:ascii="IFAO-Grec Unicode" w:cs="IFAO-Grec Unicode" w:hAnsi="IFAO-Grec Unicode" w:eastAsia="IFAO-Grec Unicode"/>
          <w:vertAlign w:val="superscript"/>
        </w:rPr>
        <w:footnoteReference w:id="9"/>
      </w:r>
      <w:r>
        <w:rPr>
          <w:rFonts w:ascii="IFAO-Grec Unicode" w:hAnsi="IFAO-Grec Unicode"/>
          <w:rtl w:val="0"/>
          <w:lang w:val="en-US"/>
        </w:rPr>
        <w:t xml:space="preserve"> Only one of the five might concern a Latin or Egyptian speaker.</w:t>
      </w:r>
      <w:r>
        <w:rPr>
          <w:rFonts w:ascii="IFAO-Grec Unicode" w:cs="IFAO-Grec Unicode" w:hAnsi="IFAO-Grec Unicode" w:eastAsia="IFAO-Grec Unicode"/>
          <w:vertAlign w:val="superscript"/>
        </w:rPr>
        <w:footnoteReference w:id="10"/>
      </w:r>
      <w:r>
        <w:rPr>
          <w:rFonts w:ascii="IFAO-Grec Unicode" w:hAnsi="IFAO-Grec Unicode"/>
          <w:rtl w:val="0"/>
          <w:lang w:val="en-US"/>
        </w:rPr>
        <w:t xml:space="preserve"> For this reason and because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tl w:val="0"/>
        </w:rPr>
        <w:t>O.Did. 30</w:t>
      </w:r>
      <w:r>
        <w:rPr/>
        <w:fldChar w:fldCharType="end" w:fldLock="0"/>
      </w:r>
      <w:r>
        <w:rPr>
          <w:rFonts w:ascii="IFAO-Grec Unicode" w:hAnsi="IFAO-Grec Unicode"/>
          <w:rtl w:val="0"/>
          <w:lang w:val="en-US"/>
        </w:rPr>
        <w:t xml:space="preserve"> was composed and transmitted within the larger sphere of Berenike (i.e, within the </w:t>
      </w:r>
      <w:r>
        <w:rPr>
          <w:rFonts w:ascii="IFAO-Grec Unicode" w:hAnsi="IFAO-Grec Unicode" w:hint="default"/>
          <w:rtl w:val="0"/>
          <w:lang w:val="en-US"/>
        </w:rPr>
        <w:t>“</w:t>
      </w:r>
      <w:r>
        <w:rPr>
          <w:rFonts w:ascii="IFAO-Grec Unicode" w:hAnsi="IFAO-Grec Unicode"/>
          <w:rtl w:val="0"/>
          <w:lang w:val="en-US"/>
        </w:rPr>
        <w:t>desert of Berenike</w:t>
      </w:r>
      <w:r>
        <w:rPr>
          <w:rFonts w:ascii="IFAO-Grec Unicode" w:hAnsi="IFAO-Grec Unicode" w:hint="default"/>
          <w:rtl w:val="0"/>
          <w:lang w:val="en-US"/>
        </w:rPr>
        <w:t>”</w:t>
      </w:r>
      <w:r>
        <w:rPr>
          <w:rFonts w:ascii="IFAO-Grec Unicode" w:hAnsi="IFAO-Grec Unicode"/>
          <w:rtl w:val="0"/>
          <w:lang w:val="en-US"/>
        </w:rPr>
        <w:t>), we cannot rule out the possibility that it has to do with a member of the Blemmye population or with a visitor from farther afield. Foreigners were surely not an uncommon sight in the Eastern Desert, as evidenced, for example, by several bilingual inscriptions from the port, such as the Greek-Sanskrit dedication of an Indian visitor to the central Isis temple which is dated in September 248.</w:t>
      </w:r>
      <w:r>
        <w:rPr>
          <w:rFonts w:ascii="IFAO-Grec Unicode" w:cs="IFAO-Grec Unicode" w:hAnsi="IFAO-Grec Unicode" w:eastAsia="IFAO-Grec Unicode"/>
          <w:vertAlign w:val="superscript"/>
        </w:rPr>
        <w:footnoteReference w:id="11"/>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Line 16 of the ostracon seems to preserve part of a farewell greeting that marks the end of a letter. The language of this letter is of a consistently high register, as observed in lines 5</w:t>
      </w:r>
      <w:r>
        <w:rPr>
          <w:rFonts w:ascii="IFAO-Grec Unicode" w:hAnsi="IFAO-Grec Unicode" w:hint="default"/>
          <w:rtl w:val="0"/>
          <w:lang w:val="en-US"/>
        </w:rPr>
        <w:t>–</w:t>
      </w:r>
      <w:r>
        <w:rPr>
          <w:rFonts w:ascii="IFAO-Grec Unicode" w:hAnsi="IFAO-Grec Unicode"/>
          <w:rtl w:val="0"/>
          <w:lang w:val="en-US"/>
        </w:rPr>
        <w:t xml:space="preserve">15. Someone is apparently referred to as </w:t>
      </w:r>
      <w:r>
        <w:rPr>
          <w:rFonts w:ascii="IFAO-Grec Unicode" w:hAnsi="IFAO-Grec Unicode" w:hint="default"/>
          <w:rtl w:val="0"/>
        </w:rPr>
        <w:t>ὁ μέγ</w:t>
      </w:r>
      <w:r>
        <w:rPr>
          <w:rFonts w:ascii="IFAO-Grec Unicode" w:hAnsi="IFAO-Grec Unicode" w:hint="default"/>
          <w:rtl w:val="0"/>
          <w:lang w:val="en-US"/>
        </w:rPr>
        <w:t>̣</w:t>
      </w:r>
      <w:r>
        <w:rPr>
          <w:rFonts w:ascii="IFAO-Grec Unicode" w:hAnsi="IFAO-Grec Unicode" w:hint="default"/>
          <w:rtl w:val="0"/>
        </w:rPr>
        <w:t xml:space="preserve">ας </w:t>
      </w:r>
      <w:r>
        <w:rPr>
          <w:rFonts w:ascii="IFAO-Grec Unicode" w:hAnsi="IFAO-Grec Unicode"/>
          <w:rtl w:val="0"/>
          <w:lang w:val="en-US"/>
        </w:rPr>
        <w:t xml:space="preserve">in line 5. Line 9 preserves the honorific title </w:t>
      </w:r>
      <w:r>
        <w:rPr>
          <w:rFonts w:ascii="IFAO-Grec Unicode" w:hAnsi="IFAO-Grec Unicode" w:hint="default"/>
          <w:rtl w:val="0"/>
        </w:rPr>
        <w:t>τροφεύ</w:t>
      </w:r>
      <w:r>
        <w:rPr>
          <w:rFonts w:ascii="IFAO-Grec Unicode" w:hAnsi="IFAO-Grec Unicode" w:hint="default"/>
          <w:rtl w:val="0"/>
          <w:lang w:val="en-US"/>
        </w:rPr>
        <w:t xml:space="preserve">ς </w:t>
      </w:r>
      <w:r>
        <w:rPr>
          <w:rFonts w:ascii="IFAO-Grec Unicode" w:hAnsi="IFAO-Grec Unicode"/>
          <w:rtl w:val="0"/>
          <w:lang w:val="en-US"/>
        </w:rPr>
        <w:t>applied to a person who has shown euergetism (</w:t>
      </w:r>
      <w:r>
        <w:rPr>
          <w:rFonts w:ascii="IFAO-Grec Unicode" w:hAnsi="IFAO-Grec Unicode" w:hint="default"/>
          <w:rtl w:val="0"/>
        </w:rPr>
        <w:t>εὐερ</w:t>
      </w:r>
      <w:r>
        <w:rPr>
          <w:rFonts w:ascii="IFAO-Grec Unicode" w:hAnsi="IFAO-Grec Unicode"/>
          <w:rtl w:val="0"/>
          <w:lang w:val="pt-PT"/>
        </w:rPr>
        <w:t>[</w:t>
      </w:r>
      <w:r>
        <w:rPr>
          <w:rFonts w:ascii="IFAO-Grec Unicode" w:hAnsi="IFAO-Grec Unicode" w:hint="default"/>
          <w:rtl w:val="0"/>
          <w:lang w:val="fr-FR"/>
        </w:rPr>
        <w:t>γ</w:t>
      </w:r>
      <w:r>
        <w:rPr>
          <w:rFonts w:ascii="IFAO-Grec Unicode" w:hAnsi="IFAO-Grec Unicode"/>
          <w:rtl w:val="0"/>
          <w:lang w:val="en-US"/>
        </w:rPr>
        <w:t>-), perhaps to a city (</w:t>
      </w:r>
      <w:r>
        <w:rPr>
          <w:rFonts w:ascii="IFAO-Grec Unicode" w:hAnsi="IFAO-Grec Unicode" w:hint="default"/>
          <w:rtl w:val="0"/>
          <w:lang w:val="en-US"/>
        </w:rPr>
        <w:t>π̣όλει</w:t>
      </w:r>
      <w:r>
        <w:rPr>
          <w:rFonts w:ascii="IFAO-Grec Unicode" w:hAnsi="IFAO-Grec Unicode"/>
          <w:rtl w:val="0"/>
          <w:lang w:val="en-US"/>
        </w:rPr>
        <w:t xml:space="preserve"> at the beginning of line 10?). The tone of flattery continues in line 12 with the statement </w:t>
      </w:r>
      <w:r>
        <w:rPr>
          <w:rFonts w:ascii="IFAO-Grec Unicode" w:hAnsi="IFAO-Grec Unicode" w:hint="default"/>
          <w:rtl w:val="0"/>
          <w:lang w:val="en-US"/>
        </w:rPr>
        <w:t>“</w:t>
      </w:r>
      <w:r>
        <w:rPr>
          <w:rFonts w:ascii="IFAO-Grec Unicode" w:hAnsi="IFAO-Grec Unicode"/>
          <w:rtl w:val="0"/>
          <w:lang w:val="en-US"/>
        </w:rPr>
        <w:t>your fortune knows,</w:t>
      </w:r>
      <w:r>
        <w:rPr>
          <w:rFonts w:ascii="IFAO-Grec Unicode" w:hAnsi="IFAO-Grec Unicode" w:hint="default"/>
          <w:rtl w:val="0"/>
          <w:lang w:val="en-US"/>
        </w:rPr>
        <w:t xml:space="preserve">” </w:t>
      </w:r>
      <w:r>
        <w:rPr>
          <w:rFonts w:ascii="IFAO-Grec Unicode" w:hAnsi="IFAO-Grec Unicode" w:hint="default"/>
          <w:rtl w:val="0"/>
        </w:rPr>
        <w:t>ο</w:t>
      </w:r>
      <w:r>
        <w:rPr>
          <w:rFonts w:ascii="IFAO-Grec Unicode" w:hAnsi="IFAO-Grec Unicode" w:hint="default"/>
          <w:rtl w:val="0"/>
          <w:lang w:val="en-US"/>
        </w:rPr>
        <w:t>ἶ</w:t>
      </w:r>
      <w:r>
        <w:rPr>
          <w:rFonts w:ascii="IFAO-Grec Unicode" w:hAnsi="IFAO-Grec Unicode" w:hint="default"/>
          <w:rtl w:val="0"/>
        </w:rPr>
        <w:t>δ</w:t>
      </w:r>
      <w:r>
        <w:rPr>
          <w:rFonts w:ascii="IFAO-Grec Unicode" w:hAnsi="IFAO-Grec Unicode" w:hint="default"/>
          <w:rtl w:val="0"/>
          <w:lang w:val="en-US"/>
        </w:rPr>
        <w:t>έ</w:t>
      </w:r>
      <w:r>
        <w:rPr>
          <w:rFonts w:ascii="IFAO-Grec Unicode" w:hAnsi="IFAO-Grec Unicode" w:hint="default"/>
          <w:rtl w:val="0"/>
        </w:rPr>
        <w:t xml:space="preserve"> σου </w:t>
      </w:r>
      <w:r>
        <w:rPr>
          <w:rFonts w:ascii="IFAO-Grec Unicode" w:hAnsi="IFAO-Grec Unicode" w:hint="default"/>
          <w:rtl w:val="0"/>
          <w:lang w:val="en-US"/>
        </w:rPr>
        <w:t>ἡ τύχη</w:t>
      </w:r>
      <w:r>
        <w:rPr>
          <w:rFonts w:ascii="IFAO-Grec Unicode" w:hAnsi="IFAO-Grec Unicode"/>
          <w:rtl w:val="0"/>
          <w:lang w:val="en-US"/>
        </w:rPr>
        <w:t xml:space="preserve">. The term </w:t>
      </w:r>
      <w:r>
        <w:rPr>
          <w:rFonts w:ascii="IFAO-Grec Unicode" w:hAnsi="IFAO-Grec Unicode" w:hint="default"/>
          <w:rtl w:val="0"/>
          <w:lang w:val="en-US"/>
        </w:rPr>
        <w:t>ἡ τύχη</w:t>
      </w:r>
      <w:r>
        <w:rPr>
          <w:rFonts w:ascii="IFAO-Grec Unicode" w:hAnsi="IFAO-Grec Unicode"/>
          <w:rtl w:val="0"/>
          <w:lang w:val="en-US"/>
        </w:rPr>
        <w:t xml:space="preserve"> is often associated with high officials.</w:t>
      </w:r>
      <w:r>
        <w:rPr>
          <w:rFonts w:ascii="IFAO-Grec Unicode" w:cs="IFAO-Grec Unicode" w:hAnsi="IFAO-Grec Unicode" w:eastAsia="IFAO-Grec Unicode"/>
          <w:vertAlign w:val="superscript"/>
        </w:rPr>
        <w:footnoteReference w:id="12"/>
      </w:r>
      <w:r>
        <w:rPr>
          <w:rFonts w:ascii="IFAO-Grec Unicode" w:hAnsi="IFAO-Grec Unicode"/>
          <w:rtl w:val="0"/>
          <w:lang w:val="en-US"/>
        </w:rPr>
        <w:t xml:space="preserve"> Yet, it need not always concern them; in Eastern Desert texts, the </w:t>
      </w:r>
      <w:r>
        <w:rPr>
          <w:rFonts w:ascii="IFAO-Grec Unicode" w:hAnsi="IFAO-Grec Unicode" w:hint="default"/>
          <w:rtl w:val="0"/>
          <w:lang w:val="en-US"/>
        </w:rPr>
        <w:t>τύχη</w:t>
      </w:r>
      <w:r>
        <w:rPr>
          <w:rFonts w:ascii="IFAO-Grec Unicode" w:hAnsi="IFAO-Grec Unicode"/>
          <w:rtl w:val="0"/>
          <w:lang w:val="en-US"/>
        </w:rPr>
        <w:t xml:space="preserve"> of centurions, soldiers and architects are appealed to in the context of polite requests.</w:t>
      </w:r>
      <w:r>
        <w:rPr>
          <w:rFonts w:ascii="IFAO-Grec Unicode" w:cs="IFAO-Grec Unicode" w:hAnsi="IFAO-Grec Unicode" w:eastAsia="IFAO-Grec Unicode"/>
          <w:vertAlign w:val="superscript"/>
        </w:rPr>
        <w:footnoteReference w:id="13"/>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Praise of foresight (</w:t>
      </w:r>
      <w:r>
        <w:rPr>
          <w:rFonts w:ascii="IFAO-Grec Unicode" w:hAnsi="IFAO-Grec Unicode" w:hint="default"/>
          <w:rtl w:val="0"/>
          <w:lang w:val="en-US"/>
        </w:rPr>
        <w:t>σου</w:t>
      </w:r>
      <w:r>
        <w:rPr>
          <w:rFonts w:ascii="IFAO-Grec Unicode" w:hAnsi="IFAO-Grec Unicode"/>
          <w:rtl w:val="0"/>
        </w:rPr>
        <w:t xml:space="preserve"> </w:t>
      </w:r>
      <w:r>
        <w:rPr>
          <w:rFonts w:ascii="IFAO-Grec Unicode" w:hAnsi="IFAO-Grec Unicode" w:hint="default"/>
          <w:rtl w:val="0"/>
          <w:lang w:val="en-US"/>
        </w:rPr>
        <w:t>τὴν π̣ρ̣ο̣νοη</w:t>
      </w:r>
      <w:r>
        <w:rPr>
          <w:rFonts w:ascii="IFAO-Grec Unicode" w:hAnsi="IFAO-Grec Unicode"/>
          <w:rtl w:val="0"/>
          <w:lang w:val="en-US"/>
        </w:rPr>
        <w:t xml:space="preserve">-; l. 14) is followed by yet another reference to euergetism, </w:t>
      </w:r>
      <w:r>
        <w:rPr>
          <w:rFonts w:ascii="IFAO-Grec Unicode" w:hAnsi="IFAO-Grec Unicode" w:hint="default"/>
          <w:rtl w:val="0"/>
          <w:lang w:val="en-US"/>
        </w:rPr>
        <w:t>διευε̣ρ̣γ̣ε̣τημένος</w:t>
      </w:r>
      <w:r>
        <w:rPr>
          <w:rFonts w:ascii="IFAO-Grec Unicode" w:hAnsi="IFAO-Grec Unicode"/>
          <w:rtl w:val="0"/>
          <w:lang w:val="en-US"/>
        </w:rPr>
        <w:t xml:space="preserve"> (l. 15). The rarity of this term is noted in the passage taken from the introduction to the edition cited above. </w:t>
      </w:r>
    </w:p>
    <w:p>
      <w:pPr>
        <w:pStyle w:val="Body"/>
        <w:rPr>
          <w:rFonts w:ascii="IFAO-Grec Unicode" w:cs="IFAO-Grec Unicode" w:hAnsi="IFAO-Grec Unicode" w:eastAsia="IFAO-Grec Unicode"/>
        </w:rPr>
      </w:pP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en-US"/>
        </w:rPr>
        <w:t>#editionDDB</w:t>
      </w: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rPr>
        <w:t>#text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&lt;S=.grc</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&lt;=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1. [.?] </w:t>
      </w:r>
      <w:r>
        <w:rPr>
          <w:rFonts w:ascii="IFAO-Grec Unicode" w:hAnsi="IFAO-Grec Unicode" w:hint="default"/>
          <w:kern w:val="2"/>
          <w:u w:color="000000"/>
          <w:rtl w:val="0"/>
          <w:lang w:val="en-US"/>
        </w:rPr>
        <w:t>Κοκκήιος Μαξιμ</w:t>
      </w:r>
      <w:r>
        <w:rPr>
          <w:rFonts w:ascii="IFAO-Grec Unicode" w:hAnsi="IFAO-Grec Unicode"/>
          <w:kern w:val="2"/>
          <w:u w:color="000000"/>
          <w:rtl w:val="0"/>
          <w:lang w:val="en-US"/>
        </w:rPr>
        <w:t>[- ]</w:t>
      </w:r>
      <w:r>
        <w:rPr>
          <w:rFonts w:ascii="IFAO-Grec Unicode" w:hAnsi="IFAO-Grec Unicode" w:hint="default"/>
          <w:kern w:val="2"/>
          <w:u w:color="000000"/>
          <w:rtl w:val="0"/>
          <w:lang w:val="en-US"/>
        </w:rPr>
        <w:t>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 [.?].1</w:t>
      </w:r>
      <w:r>
        <w:rPr>
          <w:rFonts w:ascii="IFAO-Grec Unicode" w:hAnsi="IFAO-Grec Unicode" w:hint="default"/>
          <w:kern w:val="2"/>
          <w:u w:color="000000"/>
          <w:rtl w:val="0"/>
          <w:lang w:val="en-US"/>
        </w:rPr>
        <w:t xml:space="preserve">ι </w:t>
      </w:r>
      <w:r>
        <w:rPr>
          <w:rFonts w:ascii="IFAO-Grec Unicode" w:hAnsi="IFAO-Grec Unicode"/>
          <w:kern w:val="2"/>
          <w:u w:color="000000"/>
          <w:rtl w:val="0"/>
          <w:lang w:val="en-US"/>
        </w:rPr>
        <w:t>(</w:t>
      </w:r>
      <w:r>
        <w:rPr>
          <w:rFonts w:ascii="IFAO-Grec Unicode" w:hAnsi="IFAO-Grec Unicode" w:hint="default"/>
          <w:kern w:val="2"/>
          <w:u w:color="000000"/>
          <w:rtl w:val="0"/>
          <w:lang w:val="en-US"/>
        </w:rPr>
        <w:t>χα</w:t>
      </w:r>
      <w:r>
        <w:rPr>
          <w:rFonts w:ascii="IFAO-Grec Unicode" w:hAnsi="IFAO-Grec Unicode"/>
          <w:kern w:val="2"/>
          <w:u w:color="000000"/>
          <w:rtl w:val="0"/>
          <w:lang w:val="en-US"/>
        </w:rPr>
        <w:t>(</w:t>
      </w:r>
      <w:r>
        <w:rPr>
          <w:rFonts w:ascii="IFAO-Grec Unicode" w:hAnsi="IFAO-Grec Unicode" w:hint="default"/>
          <w:kern w:val="2"/>
          <w:u w:color="000000"/>
          <w:rtl w:val="0"/>
          <w:lang w:val="en-US"/>
        </w:rPr>
        <w:t>ίρειν</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ἐκομισάμ</w:t>
      </w:r>
      <w:r>
        <w:rPr>
          <w:rFonts w:ascii="IFAO-Grec Unicode" w:hAnsi="IFAO-Grec Unicode"/>
          <w:kern w:val="2"/>
          <w:u w:color="000000"/>
          <w:rtl w:val="0"/>
          <w:lang w:val="en-US"/>
        </w:rPr>
        <w:t>[</w:t>
      </w:r>
      <w:r>
        <w:rPr>
          <w:rFonts w:ascii="IFAO-Grec Unicode" w:hAnsi="IFAO-Grec Unicode" w:hint="default"/>
          <w:kern w:val="2"/>
          <w:u w:color="000000"/>
          <w:rtl w:val="0"/>
          <w:lang w:val="en-US"/>
        </w:rPr>
        <w:t>ην</w:t>
      </w:r>
      <w:r>
        <w:rPr>
          <w:rFonts w:ascii="IFAO-Grec Unicode" w:hAnsi="IFAO-Grec Unicode"/>
          <w:kern w:val="2"/>
          <w:u w:color="000000"/>
          <w:rtl w:val="0"/>
          <w:lang w:val="en-US"/>
        </w:rPr>
        <w:t>]</w:t>
      </w:r>
      <w:r>
        <w:rPr>
          <w:rFonts w:ascii="IFAO-Grec Unicode" w:hAnsi="IFAO-Grec Unicode" w:hint="default"/>
          <w:kern w:val="2"/>
          <w:u w:color="000000"/>
          <w:rtl w:val="0"/>
          <w:lang w:val="en-US"/>
        </w:rPr>
        <w:t>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3. [.?] </w:t>
      </w:r>
      <w:r>
        <w:rPr>
          <w:rFonts w:ascii="IFAO-Grec Unicode" w:hAnsi="IFAO-Grec Unicode" w:hint="default"/>
          <w:kern w:val="2"/>
          <w:u w:color="000000"/>
          <w:rtl w:val="0"/>
          <w:lang w:val="en-US"/>
        </w:rPr>
        <w:t>ἑρμηνέως περὶ το̣</w:t>
      </w:r>
      <w:r>
        <w:rPr>
          <w:rFonts w:ascii="IFAO-Grec Unicode" w:hAnsi="IFAO-Grec Unicode"/>
          <w:kern w:val="2"/>
          <w:u w:color="000000"/>
          <w:rtl w:val="0"/>
          <w:lang w:val="en-US"/>
        </w:rPr>
        <w:t>[</w:t>
      </w:r>
      <w:r>
        <w:rPr>
          <w:rFonts w:ascii="IFAO-Grec Unicode" w:hAnsi="IFAO-Grec Unicode" w:hint="default"/>
          <w:kern w:val="2"/>
          <w:u w:color="000000"/>
          <w:rtl w:val="0"/>
          <w:lang w:val="en-US"/>
        </w:rPr>
        <w:t>ῦ</w:t>
      </w:r>
      <w:r>
        <w:rPr>
          <w:rFonts w:ascii="IFAO-Grec Unicode" w:hAnsi="IFAO-Grec Unicode"/>
          <w:kern w:val="2"/>
          <w:u w:color="000000"/>
          <w:rtl w:val="0"/>
          <w:lang w:val="en-US"/>
        </w:rPr>
        <w:t>]</w:t>
      </w:r>
      <w:r>
        <w:rPr>
          <w:rFonts w:ascii="IFAO-Grec Unicode" w:hAnsi="IFAO-Grec Unicode" w:hint="default"/>
          <w:kern w:val="2"/>
          <w:u w:color="000000"/>
          <w:rtl w:val="0"/>
          <w:lang w:val="en-US"/>
        </w:rPr>
        <w:t>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4. [.?] [</w:t>
      </w:r>
      <w:r>
        <w:rPr>
          <w:rFonts w:ascii="IFAO-Grec Unicode" w:hAnsi="IFAO-Grec Unicode" w:hint="default"/>
          <w:kern w:val="2"/>
          <w:u w:color="000000"/>
          <w:rtl w:val="0"/>
          <w:lang w:val="en-US"/>
        </w:rPr>
        <w:t>ἀμέρι</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μ̣νος </w:t>
      </w:r>
      <w:r>
        <w:rPr>
          <w:rFonts w:ascii="IFAO-Grec Unicode" w:hAnsi="IFAO-Grec Unicode"/>
          <w:kern w:val="2"/>
          <w:u w:color="000000"/>
          <w:rtl w:val="0"/>
          <w:lang w:val="en-US"/>
        </w:rPr>
        <w:t>&lt;:</w:t>
      </w:r>
      <w:r>
        <w:rPr>
          <w:rFonts w:ascii="IFAO-Grec Unicode" w:hAnsi="IFAO-Grec Unicode" w:hint="default"/>
          <w:kern w:val="2"/>
          <w:u w:color="000000"/>
          <w:rtl w:val="0"/>
          <w:lang w:val="en-US"/>
        </w:rPr>
        <w:t>ἴσθι</w:t>
      </w:r>
      <w:r>
        <w:rPr>
          <w:rFonts w:ascii="IFAO-Grec Unicode" w:hAnsi="IFAO-Grec Unicode"/>
          <w:kern w:val="2"/>
          <w:u w:color="000000"/>
          <w:rtl w:val="0"/>
          <w:lang w:val="en-US"/>
        </w:rPr>
        <w:t>|reg|</w:t>
      </w:r>
      <w:r>
        <w:rPr>
          <w:rFonts w:ascii="IFAO-Grec Unicode" w:hAnsi="IFAO-Grec Unicode" w:hint="default"/>
          <w:kern w:val="2"/>
          <w:u w:color="000000"/>
          <w:rtl w:val="0"/>
          <w:lang w:val="en-US"/>
        </w:rPr>
        <w:t>ἴσθει</w:t>
      </w:r>
      <w:r>
        <w:rPr>
          <w:rFonts w:ascii="IFAO-Grec Unicode" w:hAnsi="IFAO-Grec Unicode"/>
          <w:kern w:val="2"/>
          <w:u w:color="000000"/>
          <w:rtl w:val="0"/>
          <w:lang w:val="en-US"/>
        </w:rPr>
        <w:t xml:space="preserve">:&gt;. </w:t>
      </w:r>
      <w:r>
        <w:rPr>
          <w:rFonts w:ascii="IFAO-Grec Unicode" w:hAnsi="IFAO-Grec Unicode" w:hint="default"/>
          <w:kern w:val="2"/>
          <w:u w:color="000000"/>
          <w:rtl w:val="0"/>
          <w:lang w:val="en-US"/>
        </w:rPr>
        <w:t>τῆς γὰρ τ̣</w:t>
      </w:r>
      <w:r>
        <w:rPr>
          <w:rFonts w:ascii="IFAO-Grec Unicode" w:hAnsi="IFAO-Grec Unicode"/>
          <w:kern w:val="2"/>
          <w:u w:color="000000"/>
          <w:rtl w:val="0"/>
          <w:lang w:val="en-US"/>
        </w:rPr>
        <w:t>.1[.?]</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5. [.?].1</w:t>
      </w:r>
      <w:r>
        <w:rPr>
          <w:rFonts w:ascii="IFAO-Grec Unicode" w:hAnsi="IFAO-Grec Unicode" w:hint="default"/>
          <w:kern w:val="2"/>
          <w:u w:color="000000"/>
          <w:rtl w:val="0"/>
          <w:lang w:val="en-US"/>
        </w:rPr>
        <w:t>ϊσειν ὁ μέγ̣ας̣ καὶ</w:t>
      </w:r>
      <w:r>
        <w:rPr>
          <w:rFonts w:ascii="IFAO-Grec Unicode" w:hAnsi="IFAO-Grec Unicode"/>
          <w:kern w:val="2"/>
          <w:u w:color="000000"/>
          <w:rtl w:val="0"/>
          <w:lang w:val="en-US"/>
        </w:rPr>
        <w:t>.1[.?]</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6. [.?].3</w:t>
      </w:r>
      <w:r>
        <w:rPr>
          <w:rFonts w:ascii="IFAO-Grec Unicode" w:hAnsi="IFAO-Grec Unicode" w:hint="default"/>
          <w:kern w:val="2"/>
          <w:u w:color="000000"/>
          <w:rtl w:val="0"/>
          <w:lang w:val="en-US"/>
        </w:rPr>
        <w:t>ω̣ν̣</w:t>
      </w:r>
      <w:r>
        <w:rPr>
          <w:rFonts w:ascii="IFAO-Grec Unicode" w:hAnsi="IFAO-Grec Unicode"/>
          <w:kern w:val="2"/>
          <w:u w:color="000000"/>
          <w:rtl w:val="0"/>
          <w:lang w:val="en-US"/>
        </w:rPr>
        <w:t>.3[.1].3</w:t>
      </w:r>
      <w:r>
        <w:rPr>
          <w:rFonts w:ascii="IFAO-Grec Unicode" w:hAnsi="IFAO-Grec Unicode" w:hint="default"/>
          <w:kern w:val="2"/>
          <w:u w:color="000000"/>
          <w:rtl w:val="0"/>
          <w:lang w:val="en-US"/>
        </w:rPr>
        <w:t>ας̣ πε</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7. [.?]</w:t>
      </w:r>
      <w:r>
        <w:rPr>
          <w:rFonts w:ascii="IFAO-Grec Unicode" w:hAnsi="IFAO-Grec Unicode" w:hint="default"/>
          <w:kern w:val="2"/>
          <w:u w:color="000000"/>
          <w:rtl w:val="0"/>
          <w:lang w:val="en-US"/>
        </w:rPr>
        <w:t xml:space="preserve">αγαθω̣ σ̣ου </w:t>
      </w:r>
      <w:r>
        <w:rPr>
          <w:rFonts w:ascii="IFAO-Grec Unicode" w:hAnsi="IFAO-Grec Unicode"/>
          <w:kern w:val="2"/>
          <w:u w:color="000000"/>
          <w:rtl w:val="0"/>
          <w:lang w:val="en-US"/>
        </w:rPr>
        <w:t>[.2]</w:t>
      </w:r>
      <w:r>
        <w:rPr>
          <w:rFonts w:ascii="IFAO-Grec Unicode" w:hAnsi="IFAO-Grec Unicode" w:hint="default"/>
          <w:kern w:val="2"/>
          <w:u w:color="000000"/>
          <w:rtl w:val="0"/>
          <w:lang w:val="en-US"/>
        </w:rPr>
        <w:t>ρ̣ειν̣ καὶ̣ τα</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8. [.?].1</w:t>
      </w:r>
      <w:r>
        <w:rPr>
          <w:rFonts w:ascii="IFAO-Grec Unicode" w:hAnsi="IFAO-Grec Unicode" w:hint="default"/>
          <w:kern w:val="2"/>
          <w:u w:color="000000"/>
          <w:rtl w:val="0"/>
          <w:lang w:val="en-US"/>
        </w:rPr>
        <w:t>ω̣ν̣</w:t>
      </w:r>
      <w:r>
        <w:rPr>
          <w:rFonts w:ascii="IFAO-Grec Unicode" w:hAnsi="IFAO-Grec Unicode"/>
          <w:kern w:val="2"/>
          <w:u w:color="000000"/>
          <w:rtl w:val="0"/>
          <w:lang w:val="en-US"/>
        </w:rPr>
        <w:t>.2</w:t>
      </w:r>
      <w:r>
        <w:rPr>
          <w:rFonts w:ascii="IFAO-Grec Unicode" w:hAnsi="IFAO-Grec Unicode" w:hint="default"/>
          <w:kern w:val="2"/>
          <w:u w:color="000000"/>
          <w:rtl w:val="0"/>
          <w:lang w:val="en-US"/>
        </w:rPr>
        <w:t>υ</w:t>
      </w:r>
      <w:r>
        <w:rPr>
          <w:rFonts w:ascii="IFAO-Grec Unicode" w:hAnsi="IFAO-Grec Unicode"/>
          <w:kern w:val="2"/>
          <w:u w:color="000000"/>
          <w:rtl w:val="0"/>
          <w:lang w:val="en-US"/>
        </w:rPr>
        <w:t>.1 [4-5].1</w:t>
      </w:r>
      <w:r>
        <w:rPr>
          <w:rFonts w:ascii="IFAO-Grec Unicode" w:hAnsi="IFAO-Grec Unicode" w:hint="default"/>
          <w:kern w:val="2"/>
          <w:u w:color="000000"/>
          <w:rtl w:val="0"/>
          <w:lang w:val="en-US"/>
        </w:rPr>
        <w:t>μαρτυρη</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9. [.?].1</w:t>
      </w:r>
      <w:r>
        <w:rPr>
          <w:rFonts w:ascii="IFAO-Grec Unicode" w:hAnsi="IFAO-Grec Unicode" w:hint="default"/>
          <w:kern w:val="2"/>
          <w:u w:color="000000"/>
          <w:rtl w:val="0"/>
          <w:lang w:val="en-US"/>
        </w:rPr>
        <w:t xml:space="preserve">υ̣ριω̣ ὡς τροφ̣εὺ̣ς </w:t>
      </w:r>
      <w:r>
        <w:rPr>
          <w:rFonts w:ascii="IFAO-Grec Unicode" w:hAnsi="IFAO-Grec Unicode"/>
          <w:kern w:val="2"/>
          <w:u w:color="000000"/>
          <w:rtl w:val="0"/>
          <w:lang w:val="en-US"/>
        </w:rPr>
        <w:t>.2</w:t>
      </w:r>
      <w:r>
        <w:rPr>
          <w:rFonts w:ascii="IFAO-Grec Unicode" w:hAnsi="IFAO-Grec Unicode" w:hint="default"/>
          <w:kern w:val="2"/>
          <w:u w:color="000000"/>
          <w:rtl w:val="0"/>
          <w:lang w:val="en-US"/>
        </w:rPr>
        <w:t>ι εὐερ̣</w:t>
      </w:r>
      <w:r>
        <w:rPr>
          <w:rFonts w:ascii="IFAO-Grec Unicode" w:hAnsi="IFAO-Grec Unicode"/>
          <w:kern w:val="2"/>
          <w:u w:color="000000"/>
          <w:rtl w:val="0"/>
          <w:lang w:val="en-US"/>
        </w:rPr>
        <w:t>[</w:t>
      </w:r>
      <w:r>
        <w:rPr>
          <w:rFonts w:ascii="IFAO-Grec Unicode" w:hAnsi="IFAO-Grec Unicode" w:hint="default"/>
          <w:kern w:val="2"/>
          <w:u w:color="000000"/>
          <w:rtl w:val="0"/>
          <w:lang w:val="en-US"/>
        </w:rPr>
        <w:t>γ</w:t>
      </w:r>
      <w:r>
        <w:rPr>
          <w:rFonts w:ascii="IFAO-Grec Unicode" w:hAnsi="IFAO-Grec Unicode"/>
          <w:kern w:val="2"/>
          <w:u w:color="000000"/>
          <w:rtl w:val="0"/>
          <w:lang w:val="en-US"/>
        </w:rPr>
        <w:t>- ]</w:t>
      </w:r>
      <w:r>
        <w:rPr>
          <w:rFonts w:ascii="IFAO-Grec Unicode" w:hAnsi="IFAO-Grec Unicode" w:hint="default"/>
          <w:kern w:val="2"/>
          <w:u w:color="000000"/>
          <w:rtl w:val="0"/>
          <w:lang w:val="en-US"/>
        </w:rPr>
        <w:t>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10. [.?]</w:t>
      </w:r>
      <w:r>
        <w:rPr>
          <w:rFonts w:ascii="IFAO-Grec Unicode" w:hAnsi="IFAO-Grec Unicode" w:hint="default"/>
          <w:kern w:val="2"/>
          <w:u w:color="000000"/>
          <w:rtl w:val="0"/>
          <w:lang w:val="en-US"/>
        </w:rPr>
        <w:t>π̣ολει τὸ ἔργον π̣</w:t>
      </w:r>
      <w:r>
        <w:rPr>
          <w:rFonts w:ascii="IFAO-Grec Unicode" w:hAnsi="IFAO-Grec Unicode"/>
          <w:kern w:val="2"/>
          <w:u w:color="000000"/>
          <w:rtl w:val="0"/>
          <w:lang w:val="en-US"/>
        </w:rPr>
        <w:t>.3</w:t>
      </w:r>
      <w:r>
        <w:rPr>
          <w:rFonts w:ascii="IFAO-Grec Unicode" w:hAnsi="IFAO-Grec Unicode" w:hint="default"/>
          <w:kern w:val="2"/>
          <w:u w:color="000000"/>
          <w:rtl w:val="0"/>
          <w:lang w:val="en-US"/>
        </w:rPr>
        <w:t>σ̣α̣σ̣</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11. [.?].1</w:t>
      </w:r>
      <w:r>
        <w:rPr>
          <w:rFonts w:ascii="IFAO-Grec Unicode" w:hAnsi="IFAO-Grec Unicode" w:hint="default"/>
          <w:kern w:val="2"/>
          <w:u w:color="000000"/>
          <w:rtl w:val="0"/>
          <w:lang w:val="en-US"/>
        </w:rPr>
        <w:t xml:space="preserve">ρ̣ι̣ </w:t>
      </w:r>
      <w:r>
        <w:rPr>
          <w:rFonts w:ascii="IFAO-Grec Unicode" w:hAnsi="IFAO-Grec Unicode"/>
          <w:kern w:val="2"/>
          <w:u w:color="000000"/>
          <w:rtl w:val="0"/>
          <w:lang w:val="en-US"/>
        </w:rPr>
        <w:t xml:space="preserve">.1 </w:t>
      </w:r>
      <w:r>
        <w:rPr>
          <w:rFonts w:ascii="IFAO-Grec Unicode" w:hAnsi="IFAO-Grec Unicode" w:hint="default"/>
          <w:kern w:val="2"/>
          <w:u w:color="000000"/>
          <w:rtl w:val="0"/>
          <w:lang w:val="en-US"/>
        </w:rPr>
        <w:t>μου πραιτεριτο̣</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12. [.?].1</w:t>
      </w:r>
      <w:r>
        <w:rPr>
          <w:rFonts w:ascii="IFAO-Grec Unicode" w:hAnsi="IFAO-Grec Unicode" w:hint="default"/>
          <w:kern w:val="2"/>
          <w:u w:color="000000"/>
          <w:rtl w:val="0"/>
          <w:lang w:val="en-US"/>
        </w:rPr>
        <w:t>πολλά</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 xml:space="preserve">οἶδέ σ̣ου ἡ̣ τύχ̣η πῶς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13. [.?] </w:t>
      </w:r>
      <w:r>
        <w:rPr>
          <w:rFonts w:ascii="IFAO-Grec Unicode" w:hAnsi="IFAO-Grec Unicode" w:hint="default"/>
          <w:kern w:val="2"/>
          <w:u w:color="000000"/>
          <w:rtl w:val="0"/>
          <w:lang w:val="en-US"/>
        </w:rPr>
        <w:t xml:space="preserve">τόπου κ̣α̣ὶ̣ οὐκ̣ ἔχομεν πῶς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14. [.?]</w:t>
      </w:r>
      <w:r>
        <w:rPr>
          <w:rFonts w:ascii="IFAO-Grec Unicode" w:hAnsi="IFAO-Grec Unicode" w:hint="default"/>
          <w:kern w:val="2"/>
          <w:u w:color="000000"/>
          <w:rtl w:val="0"/>
          <w:lang w:val="en-US"/>
        </w:rPr>
        <w:t>τη σου τὴ̣ν π̣ρ̣ο̣νοη</w:t>
      </w:r>
      <w:r>
        <w:rPr>
          <w:rFonts w:ascii="IFAO-Grec Unicode" w:hAnsi="IFAO-Grec Unicode"/>
          <w:kern w:val="2"/>
          <w:u w:color="000000"/>
          <w:rtl w:val="0"/>
          <w:lang w:val="en-US"/>
        </w:rPr>
        <w:t>.2</w:t>
      </w:r>
      <w:r>
        <w:rPr>
          <w:rFonts w:ascii="IFAO-Grec Unicode" w:hAnsi="IFAO-Grec Unicode" w:hint="default"/>
          <w:kern w:val="2"/>
          <w:u w:color="000000"/>
          <w:rtl w:val="0"/>
          <w:lang w:val="en-US"/>
        </w:rPr>
        <w:t>ν̣εν̣</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15. [.?].1</w:t>
      </w:r>
      <w:r>
        <w:rPr>
          <w:rFonts w:ascii="IFAO-Grec Unicode" w:hAnsi="IFAO-Grec Unicode" w:hint="default"/>
          <w:kern w:val="2"/>
          <w:u w:color="000000"/>
          <w:rtl w:val="0"/>
          <w:lang w:val="en-US"/>
        </w:rPr>
        <w:t xml:space="preserve">ου διευε̣ρ̣γ̣ε̣τημένος ἐπ̣ὶ̣ </w:t>
      </w:r>
      <w:r>
        <w:rPr>
          <w:rFonts w:ascii="IFAO-Grec Unicode" w:hAnsi="IFAO-Grec Unicode"/>
          <w:kern w:val="2"/>
          <w:u w:color="000000"/>
          <w:rtl w:val="0"/>
          <w:lang w:val="en-US"/>
        </w:rPr>
        <w:t>.1[.?]</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16. </w:t>
      </w:r>
      <w:r>
        <w:rPr>
          <w:rFonts w:ascii="IFAO-Grec Unicode" w:hAnsi="IFAO-Grec Unicode" w:hint="default"/>
          <w:kern w:val="2"/>
          <w:u w:color="000000"/>
          <w:rtl w:val="0"/>
          <w:lang w:val="en-US"/>
        </w:rPr>
        <w:t>ἐ̣</w:t>
      </w:r>
      <w:r>
        <w:rPr>
          <w:rFonts w:ascii="IFAO-Grec Unicode" w:hAnsi="IFAO-Grec Unicode"/>
          <w:kern w:val="2"/>
          <w:u w:color="000000"/>
          <w:rtl w:val="0"/>
          <w:lang w:val="en-US"/>
        </w:rPr>
        <w:t>.5[.?]</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17. [.?] [</w:t>
      </w:r>
      <w:r>
        <w:rPr>
          <w:rFonts w:ascii="IFAO-Grec Unicode" w:hAnsi="IFAO-Grec Unicode" w:hint="default"/>
          <w:kern w:val="2"/>
          <w:u w:color="000000"/>
          <w:rtl w:val="0"/>
          <w:lang w:val="en-US"/>
        </w:rPr>
        <w:t>τ</w:t>
      </w:r>
      <w:r>
        <w:rPr>
          <w:rFonts w:ascii="IFAO-Grec Unicode" w:hAnsi="IFAO-Grec Unicode"/>
          <w:kern w:val="2"/>
          <w:u w:color="000000"/>
          <w:rtl w:val="0"/>
          <w:lang w:val="en-US"/>
        </w:rPr>
        <w:t>]</w:t>
      </w:r>
      <w:r>
        <w:rPr>
          <w:rFonts w:ascii="IFAO-Grec Unicode" w:hAnsi="IFAO-Grec Unicode" w:hint="default"/>
          <w:kern w:val="2"/>
          <w:u w:color="000000"/>
          <w:rtl w:val="0"/>
          <w:lang w:val="en-US"/>
        </w:rPr>
        <w:t>ῶν ἐπ</w:t>
      </w:r>
      <w:r>
        <w:rPr>
          <w:rFonts w:ascii="IFAO-Grec Unicode" w:hAnsi="IFAO-Grec Unicode"/>
          <w:kern w:val="2"/>
          <w:u w:color="000000"/>
          <w:rtl w:val="0"/>
          <w:lang w:val="en-US"/>
        </w:rPr>
        <w:t>.2</w:t>
      </w:r>
      <w:r>
        <w:rPr>
          <w:rFonts w:ascii="IFAO-Grec Unicode" w:hAnsi="IFAO-Grec Unicode" w:hint="default"/>
          <w:kern w:val="2"/>
          <w:u w:color="000000"/>
          <w:rtl w:val="0"/>
          <w:lang w:val="en-US"/>
        </w:rPr>
        <w:t xml:space="preserve">ο̣λω̣ν πεμφ̣θείσα̣ς̣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18. [.?].1</w:t>
      </w:r>
      <w:r>
        <w:rPr>
          <w:rFonts w:ascii="IFAO-Grec Unicode" w:hAnsi="IFAO-Grec Unicode" w:hint="default"/>
          <w:kern w:val="2"/>
          <w:u w:color="000000"/>
          <w:rtl w:val="0"/>
          <w:lang w:val="en-US"/>
        </w:rPr>
        <w:t xml:space="preserve">ιλου κουράτο̣ρ̣ο̣ς̣ Κομπασει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19. [.?] [</w:t>
      </w:r>
      <w:r>
        <w:rPr>
          <w:rFonts w:ascii="IFAO-Grec Unicode" w:hAnsi="IFAO-Grec Unicode" w:hint="default"/>
          <w:kern w:val="2"/>
          <w:u w:color="000000"/>
          <w:rtl w:val="0"/>
          <w:lang w:val="en-US"/>
        </w:rPr>
        <w:t>Παῦ</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ν̣ι̣ </w:t>
      </w:r>
      <w:r>
        <w:rPr>
          <w:rFonts w:ascii="IFAO-Grec Unicode" w:hAnsi="IFAO-Grec Unicode"/>
          <w:kern w:val="2"/>
          <w:u w:color="000000"/>
          <w:rtl w:val="0"/>
          <w:lang w:val="en-US"/>
        </w:rPr>
        <w:t>&lt;#</w:t>
      </w:r>
      <w:r>
        <w:rPr>
          <w:rFonts w:ascii="IFAO-Grec Unicode" w:hAnsi="IFAO-Grec Unicode" w:hint="default"/>
          <w:kern w:val="2"/>
          <w:u w:color="000000"/>
          <w:rtl w:val="0"/>
          <w:lang w:val="en-US"/>
        </w:rPr>
        <w:t>κ̄θ̄</w:t>
      </w:r>
      <w:r>
        <w:rPr>
          <w:rFonts w:ascii="IFAO-Grec Unicode" w:hAnsi="IFAO-Grec Unicode"/>
          <w:kern w:val="2"/>
          <w:u w:color="000000"/>
          <w:rtl w:val="0"/>
          <w:lang w:val="en-US"/>
        </w:rPr>
        <w:t>=29#&gt;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20. (|[.?]|) (</w:t>
      </w:r>
      <w:r>
        <w:rPr>
          <w:rFonts w:ascii="IFAO-Grec Unicode" w:hAnsi="IFAO-Grec Unicode" w:hint="default"/>
          <w:kern w:val="2"/>
          <w:u w:color="000000"/>
          <w:rtl w:val="0"/>
          <w:lang w:val="en-US"/>
        </w:rPr>
        <w:t>κουράτ̣</w:t>
      </w:r>
      <w:r>
        <w:rPr>
          <w:rFonts w:ascii="IFAO-Grec Unicode" w:hAnsi="IFAO-Grec Unicode"/>
          <w:kern w:val="2"/>
          <w:u w:color="000000"/>
          <w:rtl w:val="0"/>
          <w:lang w:val="en-US"/>
        </w:rPr>
        <w:t>(</w:t>
      </w:r>
      <w:r>
        <w:rPr>
          <w:rFonts w:ascii="IFAO-Grec Unicode" w:hAnsi="IFAO-Grec Unicode" w:hint="default"/>
          <w:kern w:val="2"/>
          <w:u w:color="000000"/>
          <w:rtl w:val="0"/>
          <w:lang w:val="en-US"/>
        </w:rPr>
        <w:t>ορος</w:t>
      </w:r>
      <w:r>
        <w:rPr>
          <w:rFonts w:ascii="IFAO-Grec Unicode" w:hAnsi="IFAO-Grec Unicode"/>
          <w:kern w:val="2"/>
          <w:u w:color="000000"/>
          <w:rtl w:val="0"/>
          <w:lang w:val="en-US"/>
        </w:rPr>
        <w:t>)) (</w:t>
      </w:r>
      <w:r>
        <w:rPr>
          <w:rFonts w:ascii="IFAO-Grec Unicode" w:hAnsi="IFAO-Grec Unicode" w:hint="default"/>
          <w:kern w:val="2"/>
          <w:u w:color="000000"/>
          <w:rtl w:val="0"/>
          <w:lang w:val="en-US"/>
        </w:rPr>
        <w:t>Διδύμ</w:t>
      </w:r>
      <w:r>
        <w:rPr>
          <w:rFonts w:ascii="IFAO-Grec Unicode" w:hAnsi="IFAO-Grec Unicode"/>
          <w:kern w:val="2"/>
          <w:u w:color="000000"/>
          <w:rtl w:val="0"/>
          <w:lang w:val="en-US"/>
        </w:rPr>
        <w:t>(</w:t>
      </w:r>
      <w:r>
        <w:rPr>
          <w:rFonts w:ascii="IFAO-Grec Unicode" w:hAnsi="IFAO-Grec Unicode" w:hint="default"/>
          <w:kern w:val="2"/>
          <w:u w:color="000000"/>
          <w:rtl w:val="0"/>
          <w:lang w:val="en-US"/>
        </w:rPr>
        <w:t>ων</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πα̣ν̣</w:t>
      </w:r>
      <w:r>
        <w:rPr>
          <w:rFonts w:ascii="IFAO-Grec Unicode" w:hAnsi="IFAO-Grec Unicode"/>
          <w:kern w:val="2"/>
          <w:u w:color="000000"/>
          <w:rtl w:val="0"/>
          <w:lang w:val="en-US"/>
        </w:rPr>
        <w:t>[.1].4[.?]</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21. [.?].2</w:t>
      </w:r>
      <w:r>
        <w:rPr>
          <w:rFonts w:ascii="IFAO-Grec Unicode" w:hAnsi="IFAO-Grec Unicode" w:hint="default"/>
          <w:kern w:val="2"/>
          <w:u w:color="000000"/>
          <w:rtl w:val="0"/>
          <w:lang w:val="en-US"/>
        </w:rPr>
        <w:t xml:space="preserve">ι σοι τῷ καὶ </w:t>
      </w:r>
      <w:r>
        <w:rPr>
          <w:rFonts w:ascii="IFAO-Grec Unicode" w:hAnsi="IFAO-Grec Unicode"/>
          <w:kern w:val="2"/>
          <w:u w:color="000000"/>
          <w:rtl w:val="0"/>
          <w:lang w:val="en-US"/>
        </w:rPr>
        <w:t xml:space="preserve">[ca.5] </w:t>
      </w:r>
      <w:r>
        <w:rPr>
          <w:rFonts w:ascii="IFAO-Grec Unicode" w:hAnsi="IFAO-Grec Unicode" w:hint="default"/>
          <w:kern w:val="2"/>
          <w:u w:color="000000"/>
          <w:rtl w:val="0"/>
          <w:lang w:val="en-US"/>
        </w:rPr>
        <w:t>υ</w:t>
      </w:r>
      <w:r>
        <w:rPr>
          <w:rFonts w:ascii="IFAO-Grec Unicode" w:hAnsi="IFAO-Grec Unicode"/>
          <w:kern w:val="2"/>
          <w:u w:color="000000"/>
          <w:rtl w:val="0"/>
          <w:lang w:val="en-US"/>
        </w:rPr>
        <w:t>.1</w:t>
      </w:r>
      <w:r>
        <w:rPr>
          <w:rFonts w:ascii="IFAO-Grec Unicode" w:hAnsi="IFAO-Grec Unicode" w:hint="default"/>
          <w:kern w:val="2"/>
          <w:u w:color="000000"/>
          <w:rtl w:val="0"/>
          <w:lang w:val="en-US"/>
        </w:rPr>
        <w:t>ια</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22. [.?]</w:t>
      </w:r>
      <w:r>
        <w:rPr>
          <w:rFonts w:ascii="IFAO-Grec Unicode" w:hAnsi="IFAO-Grec Unicode" w:hint="default"/>
          <w:kern w:val="2"/>
          <w:u w:color="000000"/>
          <w:rtl w:val="0"/>
          <w:lang w:val="en-US"/>
        </w:rPr>
        <w:t>ψο̣ν τὸ πραισ̣ίδ̣ιον Ἀ̣χιλ̣</w:t>
      </w:r>
      <w:r>
        <w:rPr>
          <w:rFonts w:ascii="IFAO-Grec Unicode" w:hAnsi="IFAO-Grec Unicode"/>
          <w:kern w:val="2"/>
          <w:u w:color="000000"/>
          <w:rtl w:val="0"/>
          <w:lang w:val="en-US"/>
        </w:rPr>
        <w:t>[</w:t>
      </w:r>
      <w:r>
        <w:rPr>
          <w:rFonts w:ascii="IFAO-Grec Unicode" w:hAnsi="IFAO-Grec Unicode" w:hint="default"/>
          <w:kern w:val="2"/>
          <w:u w:color="000000"/>
          <w:rtl w:val="0"/>
          <w:lang w:val="en-US"/>
        </w:rPr>
        <w:t>λ</w:t>
      </w:r>
      <w:r>
        <w:rPr>
          <w:rFonts w:ascii="IFAO-Grec Unicode" w:hAnsi="IFAO-Grec Unicode"/>
          <w:kern w:val="2"/>
          <w:u w:color="000000"/>
          <w:rtl w:val="0"/>
          <w:lang w:val="en-US"/>
        </w:rPr>
        <w:t>- ]</w:t>
      </w:r>
      <w:r>
        <w:rPr>
          <w:rFonts w:ascii="IFAO-Grec Unicode" w:hAnsi="IFAO-Grec Unicode" w:hint="default"/>
          <w:kern w:val="2"/>
          <w:u w:color="000000"/>
          <w:rtl w:val="0"/>
          <w:lang w:val="en-US"/>
        </w:rPr>
        <w:t> </w:t>
      </w:r>
      <w:r>
        <w:rPr>
          <w:rFonts w:ascii="IFAO-Grec Unicode" w:hAnsi="IFAO-Grec Unicode"/>
          <w:kern w:val="2"/>
          <w:u w:color="000000"/>
          <w:rtl w:val="0"/>
          <w:lang w:val="en-US"/>
        </w:rPr>
        <w:t>[.?]</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23. [.?].2</w:t>
      </w:r>
      <w:r>
        <w:rPr>
          <w:rFonts w:ascii="IFAO-Grec Unicode" w:hAnsi="IFAO-Grec Unicode" w:hint="default"/>
          <w:kern w:val="2"/>
          <w:u w:color="000000"/>
          <w:rtl w:val="0"/>
          <w:lang w:val="en-US"/>
        </w:rPr>
        <w:t>ομαι</w:t>
      </w:r>
      <w:r>
        <w:rPr>
          <w:rFonts w:ascii="IFAO-Grec Unicode" w:hAnsi="IFAO-Grec Unicode"/>
          <w:kern w:val="2"/>
          <w:u w:color="000000"/>
          <w:rtl w:val="0"/>
          <w:lang w:val="en-US"/>
        </w:rPr>
        <w:t>.1[.?]</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24. lost.?lin</w:t>
      </w:r>
    </w:p>
    <w:p>
      <w:pPr>
        <w:pStyle w:val="Default"/>
        <w:bidi w:val="0"/>
        <w:spacing w:before="0" w:after="160" w:line="259" w:lineRule="auto"/>
        <w:ind w:left="0" w:right="0" w:firstLine="0"/>
        <w:jc w:val="both"/>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=&gt;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#commentary</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2  For example, </w:t>
      </w:r>
      <w:r>
        <w:rPr>
          <w:rFonts w:ascii="IFAO-Grec Unicode" w:hAnsi="IFAO-Grec Unicode" w:hint="default"/>
          <w:rtl w:val="0"/>
          <w:lang w:val="de-DE"/>
        </w:rPr>
        <w:t>ἐκομισάμην τὴν ἐπιστολὴν</w:t>
      </w:r>
      <w:r>
        <w:rPr>
          <w:rFonts w:ascii="IFAO-Grec Unicode" w:hAnsi="IFAO-Grec Unicode"/>
          <w:rtl w:val="0"/>
          <w:lang w:val="de-DE"/>
        </w:rPr>
        <w:t>/</w:t>
      </w:r>
      <w:r>
        <w:rPr>
          <w:rFonts w:ascii="IFAO-Grec Unicode" w:hAnsi="IFAO-Grec Unicode" w:hint="default"/>
          <w:rtl w:val="0"/>
          <w:lang w:val="de-DE"/>
        </w:rPr>
        <w:t>τὸ ἀντίγραφον τῆς ἐπιστολῆς παρὰ ΝΝ τοῦ ἑρμηνέως</w:t>
      </w:r>
      <w:r>
        <w:rPr>
          <w:rFonts w:ascii="IFAO-Grec Unicode" w:hAnsi="IFAO-Grec Unicode"/>
          <w:rtl w:val="0"/>
          <w:lang w:val="de-DE"/>
        </w:rPr>
        <w:t xml:space="preserve">, </w:t>
      </w:r>
      <w:r>
        <w:rPr>
          <w:rFonts w:ascii="IFAO-Grec Unicode" w:hAnsi="IFAO-Grec Unicode"/>
          <w:rtl w:val="0"/>
          <w:lang w:val="de-DE"/>
        </w:rPr>
        <w:t>vel sim.</w:t>
      </w:r>
    </w:p>
    <w:p>
      <w:pPr>
        <w:pStyle w:val="Body"/>
        <w:rPr>
          <w:rFonts w:ascii="IFAO-Grec Unicode" w:cs="IFAO-Grec Unicode" w:hAnsi="IFAO-Grec Unicode" w:eastAsia="IFAO-Grec Unicode"/>
        </w:rPr>
      </w:pPr>
      <w:r>
        <w:rPr>
          <w:rFonts w:ascii="IFAO-Grec Unicode" w:hAnsi="IFAO-Grec Unicode"/>
          <w:rtl w:val="0"/>
          <w:lang w:val="de-DE"/>
        </w:rPr>
        <w:t xml:space="preserve">3  </w:t>
      </w:r>
      <w:r>
        <w:rPr>
          <w:rFonts w:ascii="IFAO-Grec Unicode" w:hAnsi="IFAO-Grec Unicode" w:hint="default"/>
          <w:kern w:val="0"/>
          <w:rtl w:val="0"/>
          <w:lang w:val="en-US"/>
        </w:rPr>
        <w:t>τῶ̣</w:t>
      </w:r>
      <w:r>
        <w:rPr>
          <w:rFonts w:ascii="IFAO-Grec Unicode" w:hAnsi="IFAO-Grec Unicode"/>
          <w:kern w:val="0"/>
          <w:rtl w:val="0"/>
          <w:lang w:val="pt-PT"/>
        </w:rPr>
        <w:t>[</w:t>
      </w:r>
      <w:r>
        <w:rPr>
          <w:rFonts w:ascii="IFAO-Grec Unicode" w:hAnsi="IFAO-Grec Unicode" w:hint="default"/>
          <w:kern w:val="0"/>
          <w:rtl w:val="0"/>
          <w:lang w:val="en-US"/>
        </w:rPr>
        <w:t>ν</w:t>
      </w:r>
      <w:r>
        <w:rPr>
          <w:rFonts w:ascii="IFAO-Grec Unicode" w:hAnsi="IFAO-Grec Unicode"/>
          <w:kern w:val="0"/>
          <w:rtl w:val="0"/>
          <w:lang w:val="en-US"/>
        </w:rPr>
        <w:t xml:space="preserve"> is also possible.</w:t>
      </w:r>
    </w:p>
    <w:p>
      <w:pPr>
        <w:pStyle w:val="Body"/>
        <w:rPr>
          <w:rFonts w:ascii="IFAO-Grec Unicode" w:cs="IFAO-Grec Unicode" w:hAnsi="IFAO-Grec Unicode" w:eastAsia="IFAO-Grec Unicode"/>
        </w:rPr>
      </w:pPr>
      <w:r>
        <w:rPr>
          <w:rFonts w:ascii="IFAO-Grec Unicode" w:hAnsi="IFAO-Grec Unicode"/>
          <w:rtl w:val="0"/>
          <w:lang w:val="en-US"/>
        </w:rPr>
        <w:t xml:space="preserve">4  The expression </w:t>
      </w:r>
      <w:r>
        <w:rPr>
          <w:rFonts w:ascii="IFAO-Grec Unicode" w:hAnsi="IFAO-Grec Unicode" w:hint="default"/>
          <w:rtl w:val="0"/>
        </w:rPr>
        <w:t xml:space="preserve">ἀμέριμνος ἴσθει </w:t>
      </w:r>
      <w:r>
        <w:rPr>
          <w:rFonts w:ascii="IFAO-Grec Unicode" w:hAnsi="IFAO-Grec Unicode"/>
          <w:rtl w:val="0"/>
          <w:lang w:val="en-US"/>
        </w:rPr>
        <w:t xml:space="preserve">occurs also in </w:t>
      </w:r>
      <w:r>
        <w:rPr>
          <w:rStyle w:val="Link"/>
        </w:rPr>
        <w:fldChar w:fldCharType="begin" w:fldLock="0"/>
      </w:r>
      <w:r>
        <w:rPr>
          <w:rStyle w:val="Link"/>
        </w:rPr>
        <w:instrText xml:space="preserve"> HYPERLINK "https://papyri.info/hgv/144948"</w:instrText>
      </w:r>
      <w:r>
        <w:rPr>
          <w:rStyle w:val="Link"/>
        </w:rPr>
        <w:fldChar w:fldCharType="separate" w:fldLock="0"/>
      </w:r>
      <w:r>
        <w:rPr>
          <w:rStyle w:val="Link"/>
          <w:rtl w:val="0"/>
        </w:rPr>
        <w:t>O.Did. 387</w:t>
      </w:r>
      <w:r>
        <w:rPr/>
        <w:fldChar w:fldCharType="end" w:fldLock="0"/>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rPr>
        <w:t xml:space="preserve">5  </w:t>
      </w:r>
      <w:r>
        <w:rPr>
          <w:rFonts w:ascii="IFAO-Grec Unicode" w:hAnsi="IFAO-Grec Unicode" w:hint="default"/>
          <w:rtl w:val="0"/>
          <w:lang w:val="en-US"/>
        </w:rPr>
        <w:t>Ἴσειν</w:t>
      </w:r>
      <w:r>
        <w:rPr>
          <w:rFonts w:ascii="IFAO-Grec Unicode" w:hAnsi="IFAO-Grec Unicode"/>
          <w:rtl w:val="0"/>
          <w:lang w:val="pt-PT"/>
        </w:rPr>
        <w:t xml:space="preserve"> (l. </w:t>
      </w:r>
      <w:r>
        <w:rPr>
          <w:rFonts w:ascii="IFAO-Grec Unicode" w:hAnsi="IFAO-Grec Unicode" w:hint="default"/>
          <w:rtl w:val="0"/>
          <w:lang w:val="en-US"/>
        </w:rPr>
        <w:t>Ἴσιν</w:t>
      </w:r>
      <w:r>
        <w:rPr>
          <w:rFonts w:ascii="IFAO-Grec Unicode" w:hAnsi="IFAO-Grec Unicode"/>
          <w:rtl w:val="0"/>
        </w:rPr>
        <w:t>)</w:t>
      </w:r>
      <w:r>
        <w:rPr>
          <w:rFonts w:ascii="IFAO-Grec Unicode" w:hAnsi="IFAO-Grec Unicode"/>
          <w:kern w:val="0"/>
          <w:rtl w:val="0"/>
          <w:lang w:val="en-US"/>
        </w:rPr>
        <w:t xml:space="preserve"> is possible, as are -</w:t>
      </w:r>
      <w:r>
        <w:rPr>
          <w:rFonts w:ascii="IFAO-Grec Unicode" w:hAnsi="IFAO-Grec Unicode" w:hint="default"/>
          <w:kern w:val="0"/>
          <w:rtl w:val="0"/>
          <w:lang w:val="en-US"/>
        </w:rPr>
        <w:t>α</w:t>
      </w:r>
      <w:r>
        <w:rPr>
          <w:rFonts w:ascii="IFAO-Grec Unicode" w:hAnsi="IFAO-Grec Unicode"/>
          <w:kern w:val="0"/>
          <w:rtl w:val="0"/>
          <w:lang w:val="pt-PT"/>
        </w:rPr>
        <w:t>]</w:t>
      </w:r>
      <w:r>
        <w:rPr>
          <w:rFonts w:ascii="IFAO-Grec Unicode" w:hAnsi="IFAO-Grec Unicode" w:hint="default"/>
          <w:kern w:val="0"/>
          <w:sz w:val="26"/>
          <w:szCs w:val="26"/>
          <w:rtl w:val="0"/>
          <w:lang w:val="en-US"/>
        </w:rPr>
        <w:t>ΐ</w:t>
      </w:r>
      <w:r>
        <w:rPr>
          <w:rFonts w:ascii="IFAO-Grec Unicode" w:hAnsi="IFAO-Grec Unicode" w:hint="default"/>
          <w:kern w:val="0"/>
          <w:rtl w:val="0"/>
          <w:lang w:val="en-US"/>
        </w:rPr>
        <w:t>σειν</w:t>
      </w:r>
      <w:r>
        <w:rPr>
          <w:rFonts w:ascii="IFAO-Grec Unicode" w:hAnsi="IFAO-Grec Unicode"/>
          <w:kern w:val="0"/>
          <w:rtl w:val="0"/>
          <w:lang w:val="en-US"/>
        </w:rPr>
        <w:t xml:space="preserve"> or -</w:t>
      </w:r>
      <w:r>
        <w:rPr>
          <w:rFonts w:ascii="IFAO-Grec Unicode" w:hAnsi="IFAO-Grec Unicode" w:hint="default"/>
          <w:kern w:val="0"/>
          <w:rtl w:val="0"/>
          <w:lang w:val="en-US"/>
        </w:rPr>
        <w:t>ω</w:t>
      </w:r>
      <w:r>
        <w:rPr>
          <w:rFonts w:ascii="IFAO-Grec Unicode" w:hAnsi="IFAO-Grec Unicode"/>
          <w:kern w:val="0"/>
          <w:rtl w:val="0"/>
          <w:lang w:val="pt-PT"/>
        </w:rPr>
        <w:t>]</w:t>
      </w:r>
      <w:r>
        <w:rPr>
          <w:rFonts w:ascii="IFAO-Grec Unicode" w:hAnsi="IFAO-Grec Unicode" w:hint="default"/>
          <w:kern w:val="0"/>
          <w:sz w:val="26"/>
          <w:szCs w:val="26"/>
          <w:rtl w:val="0"/>
          <w:lang w:val="en-US"/>
        </w:rPr>
        <w:t>ΐ</w:t>
      </w:r>
      <w:r>
        <w:rPr>
          <w:rFonts w:ascii="IFAO-Grec Unicode" w:hAnsi="IFAO-Grec Unicode" w:hint="default"/>
          <w:kern w:val="0"/>
          <w:rtl w:val="0"/>
          <w:lang w:val="en-US"/>
        </w:rPr>
        <w:t>σειν</w:t>
      </w:r>
      <w:r>
        <w:rPr>
          <w:rFonts w:ascii="IFAO-Grec Unicode" w:hAnsi="IFAO-Grec Unicode"/>
          <w:kern w:val="0"/>
          <w:rtl w:val="0"/>
        </w:rPr>
        <w:t>.</w:t>
      </w:r>
      <w:r>
        <w:rPr>
          <w:rFonts w:ascii="IFAO-Grec Unicode" w:cs="IFAO-Grec Unicode" w:hAnsi="IFAO-Grec Unicode" w:eastAsia="IFAO-Grec Unicode"/>
          <w:rtl w:val="0"/>
        </w:rPr>
        <w:br w:type="textWrapping"/>
        <w:t xml:space="preserve">    ὁ μετὰ καί </w:t>
      </w:r>
      <w:r>
        <w:rPr>
          <w:rFonts w:ascii="IFAO-Grec Unicode" w:hAnsi="IFAO-Grec Unicode"/>
          <w:rtl w:val="0"/>
          <w:lang w:val="en-US"/>
        </w:rPr>
        <w:t xml:space="preserve">is a further possible reading, although it does not make sense of the stroke between alpha and kappa and is therefore less desirable. The vertical stroke that dissects the kappa in </w:t>
      </w:r>
      <w:r>
        <w:rPr>
          <w:rFonts w:ascii="IFAO-Grec Unicode" w:hAnsi="IFAO-Grec Unicode" w:hint="default"/>
          <w:rtl w:val="0"/>
          <w:lang w:val="en-US"/>
        </w:rPr>
        <w:t>καί</w:t>
      </w:r>
      <w:r>
        <w:rPr>
          <w:rFonts w:ascii="IFAO-Grec Unicode" w:hAnsi="IFAO-Grec Unicode"/>
          <w:rtl w:val="0"/>
          <w:lang w:val="en-US"/>
        </w:rPr>
        <w:t xml:space="preserve"> does not seem to belong to the descender of rho in </w:t>
      </w:r>
      <w:r>
        <w:rPr>
          <w:rFonts w:ascii="IFAO-Grec Unicode" w:hAnsi="IFAO-Grec Unicode" w:hint="default"/>
          <w:rtl w:val="0"/>
          <w:lang w:val="en-US"/>
        </w:rPr>
        <w:t>γάρ</w:t>
      </w:r>
      <w:r>
        <w:rPr>
          <w:rFonts w:ascii="IFAO-Grec Unicode" w:hAnsi="IFAO-Grec Unicode"/>
          <w:rtl w:val="0"/>
          <w:lang w:val="en-US"/>
        </w:rPr>
        <w:t xml:space="preserve"> in the line above; it is not immediately clear where it comes form.</w:t>
      </w:r>
    </w:p>
    <w:p>
      <w:pPr>
        <w:pStyle w:val="Body"/>
        <w:rPr>
          <w:rFonts w:ascii="IFAO-Grec Unicode" w:cs="IFAO-Grec Unicode" w:hAnsi="IFAO-Grec Unicode" w:eastAsia="IFAO-Grec Unicode"/>
        </w:rPr>
      </w:pPr>
      <w:r>
        <w:rPr>
          <w:rFonts w:ascii="IFAO-Grec Unicode" w:hAnsi="IFAO-Grec Unicode"/>
          <w:rtl w:val="0"/>
        </w:rPr>
        <w:t xml:space="preserve">7  </w:t>
      </w:r>
      <w:r>
        <w:rPr>
          <w:rFonts w:ascii="IFAO-Grec Unicode" w:hAnsi="IFAO-Grec Unicode" w:hint="default"/>
          <w:rtl w:val="0"/>
          <w:lang w:val="en-US"/>
        </w:rPr>
        <w:t>ἐπ</w:t>
      </w:r>
      <w:r>
        <w:rPr>
          <w:rFonts w:ascii="IFAO-Grec Unicode" w:hAnsi="IFAO-Grec Unicode" w:hint="default"/>
          <w:rtl w:val="0"/>
          <w:lang w:val="en-US"/>
        </w:rPr>
        <w:t>’</w:t>
      </w:r>
      <w:r>
        <w:rPr>
          <w:rFonts w:ascii="IFAO-Grec Unicode" w:hAnsi="IFAO-Grec Unicode"/>
          <w:rtl w:val="0"/>
          <w:lang w:val="pt-PT"/>
        </w:rPr>
        <w:t xml:space="preserve">] </w:t>
      </w:r>
      <w:r>
        <w:rPr>
          <w:rFonts w:ascii="IFAO-Grec Unicode" w:hAnsi="IFAO-Grec Unicode" w:hint="default"/>
          <w:rtl w:val="0"/>
          <w:lang w:val="de-DE"/>
        </w:rPr>
        <w:t>ἀ</w:t>
      </w:r>
      <w:r>
        <w:rPr>
          <w:rFonts w:ascii="IFAO-Grec Unicode" w:hAnsi="IFAO-Grec Unicode" w:hint="default"/>
          <w:rtl w:val="0"/>
        </w:rPr>
        <w:t>γαθ</w:t>
      </w:r>
      <w:r>
        <w:rPr>
          <w:rFonts w:ascii="IFAO-Grec Unicode" w:hAnsi="IFAO-Grec Unicode" w:hint="default"/>
          <w:rtl w:val="0"/>
          <w:lang w:val="de-DE"/>
        </w:rPr>
        <w:t>ῷ</w:t>
      </w:r>
      <w:r>
        <w:rPr>
          <w:rFonts w:ascii="IFAO-Grec Unicode" w:hAnsi="IFAO-Grec Unicode"/>
          <w:rtl w:val="0"/>
          <w:lang w:val="en-US"/>
        </w:rPr>
        <w:t xml:space="preserve">, if not the personal name </w:t>
      </w:r>
      <w:r>
        <w:rPr>
          <w:rFonts w:ascii="IFAO-Grec Unicode" w:hAnsi="IFAO-Grec Unicode" w:hint="default"/>
          <w:rtl w:val="0"/>
          <w:lang w:val="en-US"/>
        </w:rPr>
        <w:t>Ἐπαγάθῳ</w:t>
      </w:r>
      <w:r>
        <w:rPr>
          <w:rFonts w:ascii="IFAO-Grec Unicode" w:hAnsi="IFAO-Grec Unicode"/>
          <w:rtl w:val="0"/>
          <w:lang w:val="en-US"/>
        </w:rPr>
        <w:t xml:space="preserve">; instead of [  </w:t>
      </w:r>
      <w:r>
        <w:rPr>
          <w:rFonts w:ascii="IFAO-Grec Unicode" w:hAnsi="IFAO-Grec Unicode" w:hint="default"/>
          <w:rtl w:val="0"/>
        </w:rPr>
        <w:t>̣  ̣</w:t>
      </w:r>
      <w:r>
        <w:rPr>
          <w:rFonts w:ascii="IFAO-Grec Unicode" w:hAnsi="IFAO-Grec Unicode"/>
          <w:rtl w:val="0"/>
          <w:lang w:val="pt-PT"/>
        </w:rPr>
        <w:t>]</w:t>
      </w:r>
      <w:r>
        <w:rPr>
          <w:rFonts w:ascii="IFAO-Grec Unicode" w:hAnsi="IFAO-Grec Unicode" w:hint="default"/>
          <w:rtl w:val="0"/>
        </w:rPr>
        <w:t>ρ̣ειν̣</w:t>
      </w:r>
      <w:r>
        <w:rPr>
          <w:rFonts w:ascii="IFAO-Grec Unicode" w:hAnsi="IFAO-Grec Unicode"/>
          <w:rtl w:val="0"/>
          <w:lang w:val="en-US"/>
        </w:rPr>
        <w:t>, perhaps [</w:t>
      </w:r>
      <w:r>
        <w:rPr>
          <w:rFonts w:ascii="IFAO-Grec Unicode" w:hAnsi="IFAO-Grec Unicode" w:hint="default"/>
          <w:rtl w:val="0"/>
        </w:rPr>
        <w:t>χ</w:t>
      </w:r>
      <w:r>
        <w:rPr>
          <w:rFonts w:ascii="IFAO-Grec Unicode" w:hAnsi="IFAO-Grec Unicode"/>
          <w:rtl w:val="0"/>
          <w:lang w:val="pt-PT"/>
        </w:rPr>
        <w:t>]</w:t>
      </w:r>
      <w:r>
        <w:rPr>
          <w:rFonts w:ascii="IFAO-Grec Unicode" w:hAnsi="IFAO-Grec Unicode" w:hint="default"/>
          <w:rtl w:val="0"/>
        </w:rPr>
        <w:t>ρε</w:t>
      </w:r>
      <w:r>
        <w:rPr>
          <w:rFonts w:ascii="IFAO-Grec Unicode" w:hAnsi="IFAO-Grec Unicode" w:hint="default"/>
          <w:rtl w:val="0"/>
          <w:lang w:val="en-US"/>
        </w:rPr>
        <w:t>ία̣</w:t>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rPr>
        <w:t xml:space="preserve">9  </w:t>
      </w:r>
      <w:r>
        <w:rPr>
          <w:rFonts w:ascii="IFAO-Grec Unicode" w:hAnsi="IFAO-Grec Unicode" w:hint="default"/>
          <w:rtl w:val="0"/>
        </w:rPr>
        <w:t xml:space="preserve">κ̣υρίῳ </w:t>
      </w:r>
      <w:r>
        <w:rPr>
          <w:rFonts w:ascii="IFAO-Grec Unicode" w:hAnsi="IFAO-Grec Unicode"/>
          <w:rtl w:val="0"/>
          <w:lang w:val="en-US"/>
        </w:rPr>
        <w:t>is possible, although a word ending in -</w:t>
      </w:r>
      <w:r>
        <w:rPr>
          <w:rFonts w:ascii="IFAO-Grec Unicode" w:hAnsi="IFAO-Grec Unicode" w:hint="default"/>
          <w:rtl w:val="0"/>
        </w:rPr>
        <w:t>ωρ</w:t>
      </w:r>
      <w:r>
        <w:rPr>
          <w:rFonts w:ascii="IFAO-Grec Unicode" w:hAnsi="IFAO-Grec Unicode" w:hint="default"/>
          <w:rtl w:val="0"/>
          <w:lang w:val="de-DE"/>
        </w:rPr>
        <w:t xml:space="preserve">ιω </w:t>
      </w:r>
      <w:r>
        <w:rPr>
          <w:rFonts w:ascii="IFAO-Grec Unicode" w:hAnsi="IFAO-Grec Unicode"/>
          <w:rtl w:val="0"/>
          <w:lang w:val="de-DE"/>
        </w:rPr>
        <w:t>(</w:t>
      </w:r>
      <w:r>
        <w:rPr>
          <w:rFonts w:ascii="IFAO-Grec Unicode" w:hAnsi="IFAO-Grec Unicode" w:hint="default"/>
          <w:rtl w:val="0"/>
          <w:lang w:val="de-DE"/>
        </w:rPr>
        <w:t>πραιτωρίῳ</w:t>
      </w:r>
      <w:r>
        <w:rPr>
          <w:rFonts w:ascii="IFAO-Grec Unicode" w:hAnsi="IFAO-Grec Unicode"/>
          <w:rtl w:val="0"/>
          <w:lang w:val="de-DE"/>
        </w:rPr>
        <w:t xml:space="preserve">, </w:t>
      </w:r>
      <w:r>
        <w:rPr>
          <w:rFonts w:ascii="IFAO-Grec Unicode" w:hAnsi="IFAO-Grec Unicode" w:hint="default"/>
          <w:rtl w:val="0"/>
          <w:lang w:val="de-DE"/>
        </w:rPr>
        <w:t>χωρίῳ</w:t>
      </w:r>
      <w:r>
        <w:rPr>
          <w:rFonts w:ascii="IFAO-Grec Unicode" w:hAnsi="IFAO-Grec Unicode"/>
          <w:rtl w:val="0"/>
          <w:lang w:val="de-DE"/>
        </w:rPr>
        <w:t xml:space="preserve">, </w:t>
      </w:r>
      <w:r>
        <w:rPr>
          <w:rFonts w:ascii="IFAO-Grec Unicode" w:hAnsi="IFAO-Grec Unicode" w:hint="default"/>
          <w:rtl w:val="0"/>
          <w:lang w:val="de-DE"/>
        </w:rPr>
        <w:t>καταχωριῶ</w:t>
      </w:r>
      <w:r>
        <w:rPr>
          <w:rFonts w:ascii="IFAO-Grec Unicode" w:hAnsi="IFAO-Grec Unicode"/>
          <w:rtl w:val="0"/>
          <w:lang w:val="de-DE"/>
        </w:rPr>
        <w:t xml:space="preserve">) </w:t>
      </w:r>
      <w:r>
        <w:rPr>
          <w:rFonts w:ascii="IFAO-Grec Unicode" w:hAnsi="IFAO-Grec Unicode"/>
          <w:rtl w:val="0"/>
          <w:lang w:val="en-US"/>
        </w:rPr>
        <w:t xml:space="preserve">cannot be excluded. </w:t>
      </w:r>
    </w:p>
    <w:p>
      <w:pPr>
        <w:pStyle w:val="Body"/>
        <w:rPr>
          <w:rFonts w:ascii="IFAO-Grec Unicode" w:cs="IFAO-Grec Unicode" w:hAnsi="IFAO-Grec Unicode" w:eastAsia="IFAO-Grec Unicode"/>
        </w:rPr>
      </w:pPr>
      <w:r>
        <w:rPr>
          <w:rFonts w:ascii="IFAO-Grec Unicode" w:hAnsi="IFAO-Grec Unicode" w:hint="default"/>
          <w:rtl w:val="0"/>
        </w:rPr>
        <w:t xml:space="preserve">    τροφε</w:t>
      </w:r>
      <w:r>
        <w:rPr>
          <w:rFonts w:ascii="IFAO-Grec Unicode" w:hAnsi="IFAO-Grec Unicode" w:hint="default"/>
          <w:rtl w:val="0"/>
          <w:lang w:val="en-US"/>
        </w:rPr>
        <w:t>ύς</w:t>
      </w:r>
      <w:r>
        <w:rPr>
          <w:rFonts w:ascii="IFAO-Grec Unicode" w:hAnsi="IFAO-Grec Unicode"/>
          <w:rtl w:val="0"/>
          <w:lang w:val="en-US"/>
        </w:rPr>
        <w:t xml:space="preserve"> is an honorific title meaning </w:t>
      </w:r>
      <w:r>
        <w:rPr>
          <w:rFonts w:ascii="IFAO-Grec Unicode" w:hAnsi="IFAO-Grec Unicode" w:hint="default"/>
          <w:rtl w:val="0"/>
          <w:lang w:val="en-US"/>
        </w:rPr>
        <w:t>‘</w:t>
      </w:r>
      <w:r>
        <w:rPr>
          <w:rFonts w:ascii="IFAO-Grec Unicode" w:hAnsi="IFAO-Grec Unicode"/>
          <w:rtl w:val="0"/>
          <w:lang w:val="en-US"/>
        </w:rPr>
        <w:t>steward</w:t>
      </w:r>
      <w:r>
        <w:rPr>
          <w:rFonts w:ascii="IFAO-Grec Unicode" w:hAnsi="IFAO-Grec Unicode" w:hint="default"/>
          <w:rtl w:val="0"/>
          <w:lang w:val="en-US"/>
        </w:rPr>
        <w:t xml:space="preserve">’ </w:t>
      </w:r>
      <w:r>
        <w:rPr>
          <w:rFonts w:ascii="IFAO-Grec Unicode" w:hAnsi="IFAO-Grec Unicode"/>
          <w:rtl w:val="0"/>
        </w:rPr>
        <w:t xml:space="preserve">or </w:t>
      </w:r>
      <w:r>
        <w:rPr>
          <w:rFonts w:ascii="IFAO-Grec Unicode" w:hAnsi="IFAO-Grec Unicode" w:hint="default"/>
          <w:rtl w:val="0"/>
          <w:lang w:val="en-US"/>
        </w:rPr>
        <w:t>‘</w:t>
      </w:r>
      <w:r>
        <w:rPr>
          <w:rFonts w:ascii="IFAO-Grec Unicode" w:hAnsi="IFAO-Grec Unicode"/>
          <w:rtl w:val="0"/>
          <w:lang w:val="it-IT"/>
        </w:rPr>
        <w:t>guardian</w:t>
      </w:r>
      <w:r>
        <w:rPr>
          <w:rFonts w:ascii="IFAO-Grec Unicode" w:hAnsi="IFAO-Grec Unicode" w:hint="default"/>
          <w:rtl w:val="0"/>
          <w:lang w:val="en-US"/>
        </w:rPr>
        <w:t>’</w:t>
      </w:r>
      <w:r>
        <w:rPr>
          <w:rFonts w:ascii="IFAO-Grec Unicode" w:hAnsi="IFAO-Grec Unicode"/>
          <w:rtl w:val="0"/>
          <w:lang w:val="en-US"/>
        </w:rPr>
        <w:t xml:space="preserve">. It occurs alongside other </w:t>
      </w:r>
      <w:r>
        <w:rPr>
          <w:rFonts w:ascii="IFAO-Grec Unicode" w:hAnsi="IFAO-Grec Unicode" w:hint="default"/>
          <w:rtl w:val="0"/>
          <w:lang w:val="en-US"/>
        </w:rPr>
        <w:t>‘</w:t>
      </w:r>
      <w:r>
        <w:rPr>
          <w:rFonts w:ascii="IFAO-Grec Unicode" w:hAnsi="IFAO-Grec Unicode"/>
          <w:rtl w:val="0"/>
          <w:lang w:val="es-ES_tradnl"/>
        </w:rPr>
        <w:t>familial</w:t>
      </w:r>
      <w:r>
        <w:rPr>
          <w:rFonts w:ascii="IFAO-Grec Unicode" w:hAnsi="IFAO-Grec Unicode" w:hint="default"/>
          <w:rtl w:val="0"/>
          <w:lang w:val="en-US"/>
        </w:rPr>
        <w:t>’</w:t>
      </w:r>
      <w:r>
        <w:rPr>
          <w:rFonts w:ascii="IFAO-Grec Unicode" w:hAnsi="IFAO-Grec Unicode"/>
          <w:rtl w:val="0"/>
          <w:lang w:val="en-US"/>
        </w:rPr>
        <w:t xml:space="preserve"> terms in the context of honors conferred by civic bodies on benefactors; see </w:t>
      </w:r>
      <w:r>
        <w:rPr>
          <w:rStyle w:val="Link"/>
        </w:rPr>
        <w:fldChar w:fldCharType="begin" w:fldLock="0"/>
      </w:r>
      <w:r>
        <w:rPr>
          <w:rStyle w:val="Link"/>
        </w:rPr>
        <w:instrText xml:space="preserve"> HYPERLINK "https://papyri.info/biblio/97676"</w:instrText>
      </w:r>
      <w:r>
        <w:rPr>
          <w:rStyle w:val="Link"/>
        </w:rPr>
        <w:fldChar w:fldCharType="separate" w:fldLock="0"/>
      </w:r>
      <w:r>
        <w:rPr>
          <w:rStyle w:val="Link"/>
          <w:rtl w:val="0"/>
        </w:rPr>
        <w:t>Harland 2007</w:t>
      </w:r>
      <w:r>
        <w:rPr/>
        <w:fldChar w:fldCharType="end" w:fldLock="0"/>
      </w:r>
      <w:r>
        <w:rPr>
          <w:rFonts w:ascii="IFAO-Grec Unicode" w:hAnsi="IFAO-Grec Unicode"/>
          <w:rtl w:val="0"/>
        </w:rPr>
        <w:t xml:space="preserve">: 66-68; </w:t>
      </w:r>
      <w:r>
        <w:rPr>
          <w:rStyle w:val="Link"/>
        </w:rPr>
        <w:fldChar w:fldCharType="begin" w:fldLock="0"/>
      </w:r>
      <w:r>
        <w:rPr>
          <w:rStyle w:val="Link"/>
        </w:rPr>
        <w:instrText xml:space="preserve"> HYPERLINK "https://papyri.info/biblio/97677"</w:instrText>
      </w:r>
      <w:r>
        <w:rPr>
          <w:rStyle w:val="Link"/>
        </w:rPr>
        <w:fldChar w:fldCharType="separate" w:fldLock="0"/>
      </w:r>
      <w:r>
        <w:rPr>
          <w:rStyle w:val="Link"/>
          <w:rtl w:val="0"/>
        </w:rPr>
        <w:t>Robert 1949</w:t>
      </w:r>
      <w:r>
        <w:rPr/>
        <w:fldChar w:fldCharType="end" w:fldLock="0"/>
      </w:r>
      <w:r>
        <w:rPr>
          <w:rFonts w:ascii="IFAO-Grec Unicode" w:hAnsi="IFAO-Grec Unicode"/>
          <w:rtl w:val="0"/>
          <w:lang w:val="en-US"/>
        </w:rPr>
        <w:t xml:space="preserve">, who associates it with patrons honored for providing grain. After the title one might read </w:t>
      </w:r>
      <w:r>
        <w:rPr>
          <w:rFonts w:ascii="IFAO-Grec Unicode" w:hAnsi="IFAO-Grec Unicode" w:hint="default"/>
          <w:rtl w:val="0"/>
          <w:lang w:val="en-US"/>
        </w:rPr>
        <w:t>ἔτι</w:t>
      </w:r>
      <w:r>
        <w:rPr>
          <w:rFonts w:ascii="IFAO-Grec Unicode" w:hAnsi="IFAO-Grec Unicode"/>
          <w:rtl w:val="0"/>
        </w:rPr>
        <w:t xml:space="preserve">, </w:t>
      </w:r>
      <w:r>
        <w:rPr>
          <w:rFonts w:ascii="IFAO-Grec Unicode" w:hAnsi="IFAO-Grec Unicode" w:hint="default"/>
          <w:rtl w:val="0"/>
          <w:lang w:val="en-US"/>
        </w:rPr>
        <w:t>ὅτι</w:t>
      </w:r>
      <w:r>
        <w:rPr>
          <w:rFonts w:ascii="IFAO-Grec Unicode" w:hAnsi="IFAO-Grec Unicode"/>
          <w:rtl w:val="0"/>
          <w:lang w:val="en-US"/>
        </w:rPr>
        <w:t xml:space="preserve"> or </w:t>
      </w:r>
      <w:r>
        <w:rPr>
          <w:rFonts w:ascii="IFAO-Grec Unicode" w:hAnsi="IFAO-Grec Unicode" w:hint="default"/>
          <w:rtl w:val="0"/>
          <w:lang w:val="en-US"/>
        </w:rPr>
        <w:t>σοί</w:t>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rPr>
        <w:t xml:space="preserve">10 </w:t>
      </w:r>
      <w:r>
        <w:rPr>
          <w:rFonts w:ascii="IFAO-Grec Unicode" w:hAnsi="IFAO-Grec Unicode" w:hint="default"/>
          <w:rtl w:val="0"/>
          <w:lang w:val="en-US"/>
        </w:rPr>
        <w:t>πο̣ι̣ή̣σ̣α̣ς̣</w:t>
      </w:r>
      <w:r>
        <w:rPr>
          <w:rFonts w:ascii="IFAO-Grec Unicode" w:hAnsi="IFAO-Grec Unicode"/>
          <w:rtl w:val="0"/>
          <w:lang w:val="en-US"/>
        </w:rPr>
        <w:t xml:space="preserve"> naturally suggests itself, but there is too much uncertainty surrounding individual letters to permit printing it.</w:t>
      </w:r>
    </w:p>
    <w:p>
      <w:pPr>
        <w:pStyle w:val="Body"/>
        <w:rPr>
          <w:rFonts w:ascii="IFAO-Grec Unicode" w:cs="IFAO-Grec Unicode" w:hAnsi="IFAO-Grec Unicode" w:eastAsia="IFAO-Grec Unicode"/>
        </w:rPr>
      </w:pPr>
      <w:r>
        <w:rPr>
          <w:rFonts w:ascii="IFAO-Grec Unicode" w:hAnsi="IFAO-Grec Unicode"/>
          <w:rtl w:val="0"/>
        </w:rPr>
        <w:t xml:space="preserve">11 </w:t>
      </w:r>
      <w:r>
        <w:rPr>
          <w:rFonts w:ascii="IFAO-Grec Unicode" w:hAnsi="IFAO-Grec Unicode" w:hint="default"/>
          <w:rtl w:val="0"/>
        </w:rPr>
        <w:t>κ</w:t>
      </w:r>
      <w:r>
        <w:rPr>
          <w:rFonts w:ascii="IFAO-Grec Unicode" w:hAnsi="IFAO-Grec Unicode"/>
          <w:rtl w:val="0"/>
          <w:lang w:val="pt-PT"/>
        </w:rPr>
        <w:t>]</w:t>
      </w:r>
      <w:r>
        <w:rPr>
          <w:rFonts w:ascii="IFAO-Grec Unicode" w:hAnsi="IFAO-Grec Unicode" w:hint="default"/>
          <w:rtl w:val="0"/>
        </w:rPr>
        <w:t>ύ̣ρ̣ι̣έ̣</w:t>
      </w:r>
      <w:r>
        <w:rPr>
          <w:rFonts w:ascii="IFAO-Grec Unicode" w:hAnsi="IFAO-Grec Unicode"/>
          <w:rtl w:val="0"/>
          <w:lang w:val="zh-TW" w:eastAsia="zh-TW"/>
        </w:rPr>
        <w:t xml:space="preserve">? </w:t>
      </w:r>
    </w:p>
    <w:p>
      <w:pPr>
        <w:pStyle w:val="Body"/>
        <w:rPr>
          <w:rFonts w:ascii="IFAO-Grec Unicode" w:cs="IFAO-Grec Unicode" w:hAnsi="IFAO-Grec Unicode" w:eastAsia="IFAO-Grec Unicode"/>
        </w:rPr>
      </w:pPr>
      <w:r>
        <w:rPr>
          <w:rFonts w:ascii="IFAO-Grec Unicode" w:hAnsi="IFAO-Grec Unicode"/>
          <w:rtl w:val="0"/>
        </w:rPr>
        <w:t xml:space="preserve">     </w:t>
      </w:r>
      <w:r>
        <w:rPr>
          <w:rFonts w:ascii="IFAO-Grec Unicode" w:hAnsi="IFAO-Grec Unicode" w:hint="default"/>
          <w:rtl w:val="0"/>
          <w:lang w:val="en-US"/>
        </w:rPr>
        <w:t>πραιτέριτος</w:t>
      </w:r>
      <w:r>
        <w:rPr>
          <w:rFonts w:ascii="IFAO-Grec Unicode" w:hAnsi="IFAO-Grec Unicode"/>
          <w:rtl w:val="0"/>
          <w:lang w:val="en-US"/>
        </w:rPr>
        <w:t xml:space="preserve"> means</w:t>
      </w:r>
      <w:r>
        <w:rPr>
          <w:rFonts w:ascii="IFAO-Grec Unicode" w:hAnsi="IFAO-Grec Unicode" w:hint="default"/>
          <w:rtl w:val="0"/>
          <w:lang w:val="en-US"/>
        </w:rPr>
        <w:t xml:space="preserve"> ‘</w:t>
      </w:r>
      <w:r>
        <w:rPr>
          <w:rFonts w:ascii="IFAO-Grec Unicode" w:hAnsi="IFAO-Grec Unicode"/>
          <w:rtl w:val="0"/>
          <w:lang w:val="en-US"/>
        </w:rPr>
        <w:t>former</w:t>
      </w:r>
      <w:r>
        <w:rPr>
          <w:rFonts w:ascii="IFAO-Grec Unicode" w:hAnsi="IFAO-Grec Unicode" w:hint="default"/>
          <w:rtl w:val="0"/>
          <w:lang w:val="en-US"/>
        </w:rPr>
        <w:t>’</w:t>
      </w:r>
      <w:r>
        <w:rPr>
          <w:rFonts w:ascii="IFAO-Grec Unicode" w:hAnsi="IFAO-Grec Unicode"/>
          <w:rtl w:val="0"/>
        </w:rPr>
        <w:t>,</w:t>
      </w:r>
      <w:r>
        <w:rPr>
          <w:rFonts w:ascii="IFAO-Grec Unicode" w:hAnsi="IFAO-Grec Unicode" w:hint="default"/>
          <w:rtl w:val="0"/>
          <w:lang w:val="en-US"/>
        </w:rPr>
        <w:t xml:space="preserve"> ‘</w:t>
      </w:r>
      <w:r>
        <w:rPr>
          <w:rFonts w:ascii="IFAO-Grec Unicode" w:hAnsi="IFAO-Grec Unicode"/>
          <w:rtl w:val="0"/>
          <w:lang w:val="en-US"/>
        </w:rPr>
        <w:t>delayed</w:t>
      </w:r>
      <w:r>
        <w:rPr>
          <w:rFonts w:ascii="IFAO-Grec Unicode" w:hAnsi="IFAO-Grec Unicode" w:hint="default"/>
          <w:rtl w:val="0"/>
          <w:lang w:val="en-US"/>
        </w:rPr>
        <w:t xml:space="preserve">’ </w:t>
      </w:r>
      <w:r>
        <w:rPr>
          <w:rFonts w:ascii="IFAO-Grec Unicode" w:hAnsi="IFAO-Grec Unicode"/>
          <w:rtl w:val="0"/>
        </w:rPr>
        <w:t xml:space="preserve">or </w:t>
      </w:r>
      <w:r>
        <w:rPr>
          <w:rFonts w:ascii="IFAO-Grec Unicode" w:hAnsi="IFAO-Grec Unicode" w:hint="default"/>
          <w:rtl w:val="0"/>
          <w:lang w:val="en-US"/>
        </w:rPr>
        <w:t>‘</w:t>
      </w:r>
      <w:r>
        <w:rPr>
          <w:rFonts w:ascii="IFAO-Grec Unicode" w:hAnsi="IFAO-Grec Unicode"/>
          <w:rtl w:val="0"/>
          <w:lang w:val="en-US"/>
        </w:rPr>
        <w:t>in arrears</w:t>
      </w:r>
      <w:r>
        <w:rPr>
          <w:rFonts w:ascii="IFAO-Grec Unicode" w:hAnsi="IFAO-Grec Unicode" w:hint="default"/>
          <w:rtl w:val="0"/>
          <w:lang w:val="en-US"/>
        </w:rPr>
        <w:t xml:space="preserve">’ </w:t>
      </w:r>
      <w:r>
        <w:rPr>
          <w:rFonts w:ascii="IFAO-Grec Unicode" w:hAnsi="IFAO-Grec Unicode"/>
          <w:rtl w:val="0"/>
          <w:lang w:val="en-US"/>
        </w:rPr>
        <w:t xml:space="preserve">and is said to be distinct from </w:t>
      </w:r>
      <w:r>
        <w:rPr>
          <w:rFonts w:ascii="IFAO-Grec Unicode" w:hAnsi="IFAO-Grec Unicode" w:hint="default"/>
          <w:rtl w:val="0"/>
          <w:lang w:val="de-DE"/>
        </w:rPr>
        <w:t xml:space="preserve">πραετέριτος </w:t>
      </w:r>
      <w:r>
        <w:rPr>
          <w:rFonts w:ascii="IFAO-Grec Unicode" w:hAnsi="IFAO-Grec Unicode" w:hint="default"/>
          <w:rtl w:val="0"/>
          <w:lang w:val="en-US"/>
        </w:rPr>
        <w:t>‘</w:t>
      </w:r>
      <w:r>
        <w:rPr>
          <w:rFonts w:ascii="IFAO-Grec Unicode" w:hAnsi="IFAO-Grec Unicode"/>
          <w:rtl w:val="0"/>
          <w:lang w:val="en-US"/>
        </w:rPr>
        <w:t>passed over</w:t>
      </w:r>
      <w:r>
        <w:rPr>
          <w:rFonts w:ascii="IFAO-Grec Unicode" w:hAnsi="IFAO-Grec Unicode" w:hint="default"/>
          <w:rtl w:val="0"/>
          <w:lang w:val="en-US"/>
        </w:rPr>
        <w:t>’</w:t>
      </w:r>
      <w:r>
        <w:rPr>
          <w:rFonts w:ascii="IFAO-Grec Unicode" w:hAnsi="IFAO-Grec Unicode"/>
          <w:rtl w:val="0"/>
          <w:lang w:val="en-US"/>
        </w:rPr>
        <w:t xml:space="preserve">; see the respective entries in </w:t>
      </w:r>
      <w:r>
        <w:rPr>
          <w:rStyle w:val="Link"/>
        </w:rPr>
        <w:fldChar w:fldCharType="begin" w:fldLock="0"/>
      </w:r>
      <w:r>
        <w:rPr>
          <w:rStyle w:val="Link"/>
        </w:rPr>
        <w:instrText xml:space="preserve"> HYPERLINK "https://papyri.info/biblio/97527"</w:instrText>
      </w:r>
      <w:r>
        <w:rPr>
          <w:rStyle w:val="Link"/>
        </w:rPr>
        <w:fldChar w:fldCharType="separate" w:fldLock="0"/>
      </w:r>
      <w:r>
        <w:rPr>
          <w:rStyle w:val="Link"/>
          <w:rtl w:val="0"/>
        </w:rPr>
        <w:t>Dickey 2023</w:t>
      </w:r>
      <w:r>
        <w:rPr/>
        <w:fldChar w:fldCharType="end" w:fldLock="0"/>
      </w:r>
      <w:r>
        <w:rPr>
          <w:rFonts w:ascii="IFAO-Grec Unicode" w:hAnsi="IFAO-Grec Unicode"/>
          <w:rtl w:val="0"/>
          <w:lang w:val="en-US"/>
        </w:rPr>
        <w:t>. The Latin loanword might reflect a Latin origin of the document.</w:t>
      </w:r>
    </w:p>
    <w:p>
      <w:pPr>
        <w:pStyle w:val="Body"/>
        <w:rPr>
          <w:rFonts w:ascii="IFAO-Grec Unicode" w:cs="IFAO-Grec Unicode" w:hAnsi="IFAO-Grec Unicode" w:eastAsia="IFAO-Grec Unicode"/>
        </w:rPr>
      </w:pPr>
      <w:r>
        <w:rPr>
          <w:rFonts w:ascii="IFAO-Grec Unicode" w:hAnsi="IFAO-Grec Unicode"/>
          <w:rtl w:val="0"/>
          <w:lang w:val="it-IT"/>
        </w:rPr>
        <w:t xml:space="preserve">12  The chi in </w:t>
      </w:r>
      <w:r>
        <w:rPr>
          <w:rFonts w:ascii="IFAO-Grec Unicode" w:hAnsi="IFAO-Grec Unicode" w:hint="default"/>
          <w:rtl w:val="0"/>
          <w:lang w:val="en-US"/>
        </w:rPr>
        <w:t>τύχη</w:t>
      </w:r>
      <w:r>
        <w:rPr>
          <w:rFonts w:ascii="IFAO-Grec Unicode" w:hAnsi="IFAO-Grec Unicode"/>
          <w:rtl w:val="0"/>
          <w:lang w:val="en-US"/>
        </w:rPr>
        <w:t xml:space="preserve"> is obscured by abrasion. This tracing illustrates how the letter appears to have been drawn. </w:t>
      </w:r>
      <w:r>
        <w:rPr>
          <w:rFonts w:ascii="IFAO-Grec Unicode" w:hAnsi="IFAO-Grec Unicode"/>
          <w:rtl w:val="0"/>
          <w:lang w:val="de-DE"/>
        </w:rPr>
        <w:t xml:space="preserve">FIGURE </w:t>
      </w:r>
    </w:p>
    <w:p>
      <w:pPr>
        <w:pStyle w:val="Body"/>
        <w:rPr>
          <w:rFonts w:ascii="IFAO-Grec Unicode" w:cs="IFAO-Grec Unicode" w:hAnsi="IFAO-Grec Unicode" w:eastAsia="IFAO-Grec Unicode"/>
        </w:rPr>
      </w:pPr>
      <w:r>
        <w:rPr>
          <w:rFonts w:ascii="IFAO-Grec Unicode" w:hAnsi="IFAO-Grec Unicode"/>
          <w:rtl w:val="0"/>
          <w:lang w:val="en-US"/>
        </w:rPr>
        <w:t xml:space="preserve">14  A cognate of </w:t>
      </w:r>
      <w:r>
        <w:rPr>
          <w:rFonts w:ascii="IFAO-Grec Unicode" w:hAnsi="IFAO-Grec Unicode" w:hint="default"/>
          <w:rtl w:val="0"/>
          <w:lang w:val="en-US"/>
        </w:rPr>
        <w:t>προνοέω</w:t>
      </w:r>
      <w:r>
        <w:rPr>
          <w:rFonts w:ascii="IFAO-Grec Unicode" w:hAnsi="IFAO-Grec Unicode"/>
          <w:rtl w:val="0"/>
          <w:lang w:val="en-US"/>
        </w:rPr>
        <w:t xml:space="preserve"> seems quite likely here, but it is difficult to pinpoint what exactly the word is. </w:t>
      </w:r>
      <w:r>
        <w:rPr>
          <w:rFonts w:ascii="IFAO-Grec Unicode" w:hAnsi="IFAO-Grec Unicode" w:hint="default"/>
          <w:rtl w:val="0"/>
          <w:lang w:val="en-US"/>
        </w:rPr>
        <w:t>προνοησ̣</w:t>
      </w:r>
      <w:r>
        <w:rPr>
          <w:rFonts w:ascii="IFAO-Grec Unicode" w:hAnsi="IFAO-Grec Unicode" w:hint="default"/>
          <w:rtl w:val="0"/>
        </w:rPr>
        <w:t xml:space="preserve">ί̣α̣ν </w:t>
      </w:r>
      <w:r>
        <w:rPr>
          <w:rFonts w:ascii="IFAO-Grec Unicode" w:hAnsi="IFAO-Grec Unicode"/>
          <w:rtl w:val="0"/>
          <w:lang w:val="en-US"/>
        </w:rPr>
        <w:t xml:space="preserve">is tempting, but the letters </w:t>
      </w:r>
      <w:r>
        <w:rPr>
          <w:rFonts w:ascii="IFAO-Grec Unicode" w:hAnsi="IFAO-Grec Unicode" w:hint="default"/>
          <w:rtl w:val="0"/>
          <w:lang w:val="de-DE"/>
        </w:rPr>
        <w:t>ια</w:t>
      </w:r>
      <w:r>
        <w:rPr>
          <w:rFonts w:ascii="IFAO-Grec Unicode" w:hAnsi="IFAO-Grec Unicode"/>
          <w:smallCaps w:val="1"/>
          <w:rtl w:val="0"/>
          <w:lang w:val="de-DE"/>
        </w:rPr>
        <w:t xml:space="preserve"> </w:t>
      </w:r>
      <w:r>
        <w:rPr>
          <w:rFonts w:ascii="IFAO-Grec Unicode" w:hAnsi="IFAO-Grec Unicode"/>
          <w:rtl w:val="0"/>
          <w:lang w:val="en-US"/>
        </w:rPr>
        <w:t xml:space="preserve">are extremely difficult to find in the extant traces of ink. </w:t>
      </w:r>
      <w:r>
        <w:rPr>
          <w:rFonts w:ascii="IFAO-Grec Unicode" w:hAnsi="IFAO-Grec Unicode" w:hint="default"/>
          <w:rtl w:val="0"/>
          <w:lang w:val="en-US"/>
        </w:rPr>
        <w:t xml:space="preserve">προνοησ̣α̣ν </w:t>
      </w:r>
      <w:r>
        <w:rPr>
          <w:rFonts w:ascii="IFAO-Grec Unicode" w:hAnsi="IFAO-Grec Unicode"/>
          <w:rtl w:val="0"/>
          <w:lang w:val="pt-PT"/>
        </w:rPr>
        <w:t xml:space="preserve">(l. </w:t>
      </w:r>
      <w:r>
        <w:rPr>
          <w:rFonts w:ascii="IFAO-Grec Unicode" w:hAnsi="IFAO-Grec Unicode" w:hint="default"/>
          <w:rtl w:val="0"/>
          <w:lang w:val="en-US"/>
        </w:rPr>
        <w:t>προνοησ̣</w:t>
      </w:r>
      <w:r>
        <w:rPr>
          <w:rFonts w:ascii="IFAO-Grec Unicode" w:hAnsi="IFAO-Grec Unicode"/>
          <w:rtl w:val="0"/>
        </w:rPr>
        <w:t>&lt;</w:t>
      </w:r>
      <w:r>
        <w:rPr>
          <w:rFonts w:ascii="IFAO-Grec Unicode" w:hAnsi="IFAO-Grec Unicode" w:hint="default"/>
          <w:rtl w:val="0"/>
          <w:lang w:val="en-US"/>
        </w:rPr>
        <w:t>ί</w:t>
      </w:r>
      <w:r>
        <w:rPr>
          <w:rFonts w:ascii="IFAO-Grec Unicode" w:hAnsi="IFAO-Grec Unicode"/>
          <w:rtl w:val="0"/>
          <w:lang w:val="en-US"/>
        </w:rPr>
        <w:t>&gt;</w:t>
      </w:r>
      <w:r>
        <w:rPr>
          <w:rFonts w:ascii="IFAO-Grec Unicode" w:hAnsi="IFAO-Grec Unicode" w:hint="default"/>
          <w:rtl w:val="0"/>
          <w:lang w:val="en-US"/>
        </w:rPr>
        <w:t>αν</w:t>
      </w:r>
      <w:r>
        <w:rPr>
          <w:rFonts w:ascii="IFAO-Grec Unicode" w:hAnsi="IFAO-Grec Unicode"/>
          <w:rtl w:val="0"/>
          <w:lang w:val="en-US"/>
        </w:rPr>
        <w:t>) seems to suit the traces and spacing better.</w:t>
      </w:r>
    </w:p>
    <w:p>
      <w:pPr>
        <w:pStyle w:val="Body"/>
        <w:rPr>
          <w:rFonts w:ascii="IFAO-Grec Unicode" w:cs="IFAO-Grec Unicode" w:hAnsi="IFAO-Grec Unicode" w:eastAsia="IFAO-Grec Unicode"/>
        </w:rPr>
      </w:pPr>
      <w:r>
        <w:rPr>
          <w:rFonts w:ascii="IFAO-Grec Unicode" w:hAnsi="IFAO-Grec Unicode"/>
          <w:rtl w:val="0"/>
        </w:rPr>
        <w:t xml:space="preserve">16  </w:t>
      </w:r>
      <w:r>
        <w:rPr>
          <w:rFonts w:ascii="IFAO-Grec Unicode" w:hAnsi="IFAO-Grec Unicode" w:hint="default"/>
          <w:rtl w:val="0"/>
          <w:lang w:val="en-US"/>
        </w:rPr>
        <w:t>ε̣</w:t>
      </w:r>
      <w:r>
        <w:rPr>
          <w:rFonts w:ascii="IFAO-Grec Unicode" w:hAnsi="IFAO-Grec Unicode" w:hint="default"/>
          <w:rtl w:val="0"/>
        </w:rPr>
        <w:t>ὔ̣χ̣</w:t>
      </w:r>
      <w:r>
        <w:rPr>
          <w:rFonts w:ascii="IFAO-Grec Unicode" w:hAnsi="IFAO-Grec Unicode" w:hint="default"/>
          <w:rtl w:val="0"/>
          <w:lang w:val="en-US"/>
        </w:rPr>
        <w:t>ο̣μ̣α̣</w:t>
      </w:r>
      <w:r>
        <w:rPr>
          <w:rFonts w:ascii="IFAO-Grec Unicode" w:hAnsi="IFAO-Grec Unicode"/>
          <w:rtl w:val="0"/>
          <w:lang w:val="de-DE"/>
        </w:rPr>
        <w:t>[</w:t>
      </w:r>
      <w:r>
        <w:rPr>
          <w:rFonts w:ascii="IFAO-Grec Unicode" w:hAnsi="IFAO-Grec Unicode" w:hint="default"/>
          <w:rtl w:val="0"/>
          <w:lang w:val="de-DE"/>
        </w:rPr>
        <w:t>ι</w:t>
      </w:r>
      <w:r>
        <w:rPr>
          <w:rFonts w:ascii="IFAO-Grec Unicode" w:hAnsi="IFAO-Grec Unicode"/>
          <w:rtl w:val="0"/>
          <w:lang w:val="en-US"/>
        </w:rPr>
        <w:t xml:space="preserve"> is more likely than </w:t>
      </w:r>
      <w:r>
        <w:rPr>
          <w:rFonts w:ascii="IFAO-Grec Unicode" w:hAnsi="IFAO-Grec Unicode" w:hint="default"/>
          <w:rtl w:val="0"/>
          <w:lang w:val="en-US"/>
        </w:rPr>
        <w:t>διευτύχει</w:t>
      </w:r>
      <w:r>
        <w:rPr>
          <w:rFonts w:ascii="IFAO-Grec Unicode" w:hAnsi="IFAO-Grec Unicode"/>
          <w:rtl w:val="0"/>
          <w:lang w:val="en-US"/>
        </w:rPr>
        <w:t>, but the traces are too inconclusive to justify printing the word. The indented placement further supports the hypothesis that a farewell greeting was written here.</w:t>
      </w:r>
    </w:p>
    <w:p>
      <w:pPr>
        <w:pStyle w:val="Body"/>
        <w:rPr>
          <w:rFonts w:ascii="IFAO-Grec Unicode" w:cs="IFAO-Grec Unicode" w:hAnsi="IFAO-Grec Unicode" w:eastAsia="IFAO-Grec Unicode"/>
        </w:rPr>
      </w:pPr>
      <w:r>
        <w:rPr>
          <w:rFonts w:ascii="IFAO-Grec Unicode" w:hAnsi="IFAO-Grec Unicode"/>
          <w:rtl w:val="0"/>
          <w:lang w:val="en-US"/>
        </w:rPr>
        <w:t xml:space="preserve">17  It is tempting to read </w:t>
      </w:r>
      <w:r>
        <w:rPr>
          <w:rFonts w:ascii="IFAO-Grec Unicode" w:hAnsi="IFAO-Grec Unicode" w:hint="default"/>
          <w:rtl w:val="0"/>
          <w:lang w:val="en-US"/>
        </w:rPr>
        <w:t>ἐπιστολῶν</w:t>
      </w:r>
      <w:r>
        <w:rPr>
          <w:rFonts w:ascii="IFAO-Grec Unicode" w:hAnsi="IFAO-Grec Unicode"/>
          <w:rtl w:val="0"/>
          <w:lang w:val="en-US"/>
        </w:rPr>
        <w:t xml:space="preserve">, but the space between pi and omicron seems too tight for three letters. Moreover, the genitive case is incongruent with </w:t>
      </w:r>
      <w:r>
        <w:rPr>
          <w:rFonts w:ascii="IFAO-Grec Unicode" w:hAnsi="IFAO-Grec Unicode" w:hint="default"/>
          <w:rtl w:val="0"/>
        </w:rPr>
        <w:t>πεμφ̣θε ίσας</w:t>
      </w:r>
      <w:r>
        <w:rPr>
          <w:rFonts w:ascii="IFAO-Grec Unicode" w:hAnsi="IFAO-Grec Unicode"/>
          <w:rtl w:val="0"/>
          <w:lang w:val="en-US"/>
        </w:rPr>
        <w:t xml:space="preserve">, unless we take it as a misspelling of </w:t>
      </w:r>
      <w:r>
        <w:rPr>
          <w:rFonts w:ascii="IFAO-Grec Unicode" w:hAnsi="IFAO-Grec Unicode" w:hint="default"/>
          <w:rtl w:val="0"/>
        </w:rPr>
        <w:t>πεμφθεισῶν</w:t>
      </w:r>
      <w:r>
        <w:rPr>
          <w:rFonts w:ascii="IFAO-Grec Unicode" w:hAnsi="IFAO-Grec Unicode"/>
          <w:rtl w:val="0"/>
          <w:lang w:val="en-US"/>
        </w:rPr>
        <w:t>. There are simply too many hypotheticals at stake here.</w:t>
      </w:r>
    </w:p>
    <w:p>
      <w:pPr>
        <w:pStyle w:val="Body"/>
        <w:rPr>
          <w:rFonts w:ascii="IFAO-Grec Unicode" w:cs="IFAO-Grec Unicode" w:hAnsi="IFAO-Grec Unicode" w:eastAsia="IFAO-Grec Unicode"/>
        </w:rPr>
      </w:pPr>
      <w:r>
        <w:rPr>
          <w:rFonts w:ascii="IFAO-Grec Unicode" w:hAnsi="IFAO-Grec Unicode"/>
          <w:rtl w:val="0"/>
        </w:rPr>
        <w:t xml:space="preserve">20  </w:t>
      </w:r>
      <w:r>
        <w:rPr>
          <w:rFonts w:ascii="IFAO-Grec Unicode" w:hAnsi="IFAO-Grec Unicode" w:hint="default"/>
          <w:rtl w:val="0"/>
        </w:rPr>
        <w:t>κουρατ̣</w:t>
      </w:r>
      <w:r>
        <w:rPr>
          <w:rFonts w:ascii="IFAO-Grec Unicode" w:hAnsi="IFAO-Grec Unicode"/>
          <w:rtl w:val="0"/>
          <w:lang w:val="en-US"/>
        </w:rPr>
        <w:t>( ): a faint, raised vertical is consistent with tau in superscript indicating an abbreviation.</w:t>
      </w:r>
    </w:p>
    <w:p>
      <w:pPr>
        <w:pStyle w:val="Body"/>
        <w:rPr>
          <w:rFonts w:ascii="IFAO-Grec Unicode" w:cs="IFAO-Grec Unicode" w:hAnsi="IFAO-Grec Unicode" w:eastAsia="IFAO-Grec Unicode"/>
        </w:rPr>
      </w:pPr>
      <w:r>
        <w:rPr>
          <w:rFonts w:ascii="IFAO-Grec Unicode" w:hAnsi="IFAO-Grec Unicode"/>
          <w:rtl w:val="0"/>
          <w:lang w:val="de-DE"/>
        </w:rPr>
        <w:t xml:space="preserve">21  </w:t>
      </w:r>
      <w:r>
        <w:rPr>
          <w:rFonts w:ascii="IFAO-Grec Unicode" w:hAnsi="IFAO-Grec Unicode" w:hint="default"/>
          <w:rtl w:val="0"/>
          <w:lang w:val="en-US"/>
        </w:rPr>
        <w:t>ὅτι</w:t>
      </w:r>
      <w:r>
        <w:rPr>
          <w:rFonts w:ascii="IFAO-Grec Unicode" w:hAnsi="IFAO-Grec Unicode"/>
          <w:rtl w:val="0"/>
        </w:rPr>
        <w:t xml:space="preserve"> </w:t>
      </w:r>
      <w:r>
        <w:rPr>
          <w:rFonts w:ascii="IFAO-Grec Unicode" w:hAnsi="IFAO-Grec Unicode" w:hint="default"/>
          <w:rtl w:val="0"/>
          <w:lang w:val="en-US"/>
        </w:rPr>
        <w:t>σοι</w:t>
      </w:r>
      <w:r>
        <w:rPr>
          <w:rFonts w:ascii="IFAO-Grec Unicode" w:hAnsi="IFAO-Grec Unicode"/>
          <w:rtl w:val="0"/>
          <w:lang w:val="zh-TW" w:eastAsia="zh-TW"/>
        </w:rPr>
        <w:t>?</w:t>
      </w:r>
    </w:p>
    <w:p>
      <w:pPr>
        <w:pStyle w:val="Body"/>
        <w:rPr>
          <w:rFonts w:ascii="IFAO-Grec Unicode" w:cs="IFAO-Grec Unicode" w:hAnsi="IFAO-Grec Unicode" w:eastAsia="IFAO-Grec Unicode"/>
        </w:rPr>
      </w:pPr>
      <w:r>
        <w:rPr>
          <w:rFonts w:ascii="IFAO-Grec Unicode" w:hAnsi="IFAO-Grec Unicode"/>
          <w:rtl w:val="0"/>
          <w:lang w:val="en-US"/>
        </w:rPr>
        <w:t>22 The letters in this line are more or less secure, but the syntax is frustratingly elusive.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en-US"/>
        </w:rPr>
        <w:t xml:space="preserve">Re-edition of </w:t>
      </w:r>
      <w:r>
        <w:rPr>
          <w:rStyle w:val="Link"/>
        </w:rPr>
        <w:fldChar w:fldCharType="begin" w:fldLock="0"/>
      </w:r>
      <w:r>
        <w:rPr>
          <w:rStyle w:val="Link"/>
        </w:rPr>
        <w:instrText xml:space="preserve"> HYPERLINK "https://papyri.info/hgv/70893"</w:instrText>
      </w:r>
      <w:r>
        <w:rPr>
          <w:rStyle w:val="Link"/>
        </w:rPr>
        <w:fldChar w:fldCharType="separate" w:fldLock="0"/>
      </w:r>
      <w:r>
        <w:rPr>
          <w:rStyle w:val="Link"/>
          <w:rtl w:val="0"/>
        </w:rPr>
        <w:t>O.Berenike 1 116</w:t>
      </w:r>
      <w:r>
        <w:rPr/>
        <w:fldChar w:fldCharType="end" w:fldLock="0"/>
      </w:r>
      <w:r>
        <w:rPr>
          <w:rFonts w:ascii="IFAO-Grec Unicode" w:hAnsi="IFAO-Grec Unicode"/>
          <w:b w:val="1"/>
          <w:bCs w:val="1"/>
          <w:rtl w:val="0"/>
        </w:rPr>
        <w:t xml:space="preserve"> (Inv. 19118)</w:t>
      </w: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r>
        <w:rPr>
          <w:rStyle w:val="Link"/>
        </w:rPr>
        <w:fldChar w:fldCharType="begin" w:fldLock="0"/>
      </w:r>
      <w:r>
        <w:rPr>
          <w:rStyle w:val="Link"/>
        </w:rPr>
        <w:instrText xml:space="preserve"> HYPERLINK "https://papyri.info/hgv/70893"</w:instrText>
      </w:r>
      <w:r>
        <w:rPr>
          <w:rStyle w:val="Link"/>
        </w:rPr>
        <w:fldChar w:fldCharType="separate" w:fldLock="0"/>
      </w:r>
      <w:r>
        <w:rPr>
          <w:rStyle w:val="Link"/>
          <w:rtl w:val="0"/>
        </w:rPr>
        <w:t>O.Berenike 1 116</w:t>
      </w:r>
      <w:r>
        <w:rPr/>
        <w:fldChar w:fldCharType="end" w:fldLock="0"/>
      </w:r>
      <w:r>
        <w:rPr>
          <w:rFonts w:ascii="IFAO-Grec Unicode" w:hAnsi="IFAO-Grec Unicode"/>
          <w:rtl w:val="0"/>
          <w:lang w:val="en-US"/>
        </w:rPr>
        <w:t xml:space="preserve"> is most unusual. It comprises three inked tortoise shell fragments found in Berenike in 1998 in the early Roman dump located on the northern side of the city.</w:t>
      </w:r>
      <w:r>
        <w:rPr>
          <w:rFonts w:ascii="IFAO-Grec Unicode" w:cs="IFAO-Grec Unicode" w:hAnsi="IFAO-Grec Unicode" w:eastAsia="IFAO-Grec Unicode"/>
          <w:vertAlign w:val="superscript"/>
        </w:rPr>
        <w:footnoteReference w:id="14"/>
      </w:r>
      <w:r>
        <w:rPr>
          <w:rFonts w:ascii="IFAO-Grec Unicode" w:hAnsi="IFAO-Grec Unicode"/>
          <w:rtl w:val="0"/>
          <w:lang w:val="en-US"/>
        </w:rPr>
        <w:t xml:space="preserve"> They were published as three separate fragments from an account dealing with wine. What the first editors did not realize is that the three fragments join, producing the following text:</w:t>
      </w:r>
    </w:p>
    <w:p>
      <w:pPr>
        <w:pStyle w:val="Body"/>
        <w:rPr>
          <w:rFonts w:ascii="IFAO-Grec Unicode" w:cs="IFAO-Grec Unicode" w:hAnsi="IFAO-Grec Unicode" w:eastAsia="IFAO-Grec Unicode"/>
        </w:rPr>
      </w:pP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en-US"/>
        </w:rPr>
        <w:t>#editionDDB</w:t>
      </w: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rPr>
        <w:t>#text</w:t>
      </w:r>
    </w:p>
    <w:p>
      <w:pPr>
        <w:pStyle w:val="Default"/>
        <w:bidi w:val="0"/>
        <w:spacing w:before="0" w:line="240" w:lineRule="auto"/>
        <w:ind w:left="0" w:right="0" w:firstLine="0"/>
        <w:jc w:val="left"/>
        <w:rPr>
          <w:rFonts w:ascii="IFAO-Grec Unicode" w:cs="IFAO-Grec Unicode" w:hAnsi="IFAO-Grec Unicode" w:eastAsia="IFAO-Grec Unicode"/>
          <w:rtl w:val="0"/>
        </w:rPr>
      </w:pP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bookmarkStart w:name="OLE_LINK1" w:id="0"/>
      <w:r>
        <w:rPr>
          <w:rFonts w:ascii="Times New Roman" w:hAnsi="Times New Roman"/>
          <w:outline w:val="0"/>
          <w:color w:val="000000"/>
          <w:kern w:val="0"/>
          <w:u w:color="000000"/>
          <w:rtl w:val="0"/>
          <w:lang w:val="en-US"/>
          <w14:textFill>
            <w14:solidFill>
              <w14:srgbClr w14:val="000000"/>
            </w14:solidFill>
          </w14:textFill>
        </w:rPr>
        <w:t>&lt;S=.grc</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&lt;=</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1. </w:t>
      </w:r>
      <w:r>
        <w:rPr>
          <w:rFonts w:ascii="Times New Roman" w:hAnsi="Times New Roman" w:hint="default"/>
          <w:outline w:val="0"/>
          <w:color w:val="000000"/>
          <w:u w:color="000000"/>
          <w:rtl w:val="0"/>
          <w:lang w:val="en-US"/>
          <w14:textFill>
            <w14:solidFill>
              <w14:srgbClr w14:val="000000"/>
            </w14:solidFill>
          </w14:textFill>
        </w:rPr>
        <w:t xml:space="preserve">τούτων̣ </w:t>
      </w:r>
      <w:r>
        <w:rPr>
          <w:rFonts w:ascii="Times New Roman" w:hAnsi="Times New Roman"/>
          <w:outline w:val="0"/>
          <w:color w:val="000000"/>
          <w:u w:color="000000"/>
          <w:rtl w:val="0"/>
          <w:lang w:val="en-US"/>
          <w14:textFill>
            <w14:solidFill>
              <w14:srgbClr w14:val="000000"/>
            </w14:solidFill>
          </w14:textFill>
        </w:rPr>
        <w:t>[.1].1</w:t>
      </w:r>
      <w:r>
        <w:rPr>
          <w:rFonts w:ascii="Times New Roman" w:hAnsi="Times New Roman" w:hint="default"/>
          <w:outline w:val="0"/>
          <w:color w:val="000000"/>
          <w:u w:color="000000"/>
          <w:rtl w:val="0"/>
          <w:lang w:val="en-US"/>
          <w14:textFill>
            <w14:solidFill>
              <w14:srgbClr w14:val="000000"/>
            </w14:solidFill>
          </w14:textFill>
        </w:rPr>
        <w:t>α</w:t>
      </w:r>
      <w:r>
        <w:rPr>
          <w:rFonts w:ascii="Times New Roman" w:hAnsi="Times New Roman"/>
          <w:outline w:val="0"/>
          <w:color w:val="000000"/>
          <w:u w:color="000000"/>
          <w:rtl w:val="0"/>
          <w:lang w:val="en-US"/>
          <w14:textFill>
            <w14:solidFill>
              <w14:srgbClr w14:val="000000"/>
            </w14:solidFill>
          </w14:textFill>
        </w:rPr>
        <w:t xml:space="preserve">.1 </w:t>
      </w:r>
      <w:r>
        <w:rPr>
          <w:rFonts w:ascii="Times New Roman" w:hAnsi="Times New Roman" w:hint="default"/>
          <w:outline w:val="0"/>
          <w:color w:val="000000"/>
          <w:u w:color="000000"/>
          <w:rtl w:val="0"/>
          <w:lang w:val="en-US"/>
          <w14:textFill>
            <w14:solidFill>
              <w14:srgbClr w14:val="000000"/>
            </w14:solidFill>
          </w14:textFill>
        </w:rPr>
        <w:t>καὶ ἀνηλομα</w:t>
      </w:r>
      <w:r>
        <w:rPr>
          <w:rFonts w:ascii="Times New Roman" w:hAnsi="Times New Roman"/>
          <w:outline w:val="0"/>
          <w:color w:val="000000"/>
          <w:u w:color="000000"/>
          <w:rtl w:val="0"/>
          <w:lang w:val="en-US"/>
          <w14:textFill>
            <w14:solidFill>
              <w14:srgbClr w14:val="000000"/>
            </w14:solidFill>
          </w14:textFill>
        </w:rPr>
        <w:t>[.?]</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2. (</w:t>
      </w:r>
      <w:r>
        <w:rPr>
          <w:rFonts w:ascii="Times New Roman" w:hAnsi="Times New Roman" w:hint="default"/>
          <w:outline w:val="0"/>
          <w:color w:val="000000"/>
          <w:u w:color="000000"/>
          <w:rtl w:val="0"/>
          <w:lang w:val="en-US"/>
          <w14:textFill>
            <w14:solidFill>
              <w14:srgbClr w14:val="000000"/>
            </w14:solidFill>
          </w14:textFill>
        </w:rPr>
        <w:t>οἴνο̣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υ</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λαδικ̣</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η</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νὰ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κερά</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μια</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ῑθ̄</w:t>
      </w:r>
      <w:r>
        <w:rPr>
          <w:rFonts w:ascii="Times New Roman" w:hAnsi="Times New Roman"/>
          <w:outline w:val="0"/>
          <w:color w:val="000000"/>
          <w:u w:color="000000"/>
          <w:rtl w:val="0"/>
          <w:lang w:val="en-US"/>
          <w14:textFill>
            <w14:solidFill>
              <w14:srgbClr w14:val="000000"/>
            </w14:solidFill>
          </w14:textFill>
        </w:rPr>
        <w:t>=19#&gt; .1[.?]</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3. </w:t>
      </w:r>
      <w:r>
        <w:rPr>
          <w:rFonts w:ascii="Times New Roman" w:hAnsi="Times New Roman" w:hint="default"/>
          <w:outline w:val="0"/>
          <w:color w:val="000000"/>
          <w:u w:color="000000"/>
          <w:rtl w:val="0"/>
          <w:lang w:val="en-US"/>
          <w14:textFill>
            <w14:solidFill>
              <w14:srgbClr w14:val="000000"/>
            </w14:solidFill>
          </w14:textFill>
        </w:rPr>
        <w:t xml:space="preserve">καὶ Χ̣α̣ύ̣σου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οἴνο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υ</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λαδικη</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νὰ</w:t>
      </w:r>
      <w:r>
        <w:rPr>
          <w:rFonts w:ascii="Times New Roman" w:hAnsi="Times New Roman"/>
          <w:outline w:val="0"/>
          <w:color w:val="000000"/>
          <w:u w:color="000000"/>
          <w:rtl w:val="0"/>
          <w:lang w:val="en-US"/>
          <w14:textFill>
            <w14:solidFill>
              <w14:srgbClr w14:val="000000"/>
            </w14:solidFill>
          </w14:textFill>
        </w:rPr>
        <w:t>] [.?]</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4. </w:t>
      </w:r>
      <w:r>
        <w:rPr>
          <w:rFonts w:ascii="Times New Roman" w:hAnsi="Times New Roman" w:hint="default"/>
          <w:outline w:val="0"/>
          <w:color w:val="000000"/>
          <w:u w:color="000000"/>
          <w:rtl w:val="0"/>
          <w:lang w:val="en-US"/>
          <w14:textFill>
            <w14:solidFill>
              <w14:srgbClr w14:val="000000"/>
            </w14:solidFill>
          </w14:textFill>
        </w:rPr>
        <w:t>Χ̣αύσου Ἁρυώ</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θ</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ου </w:t>
      </w:r>
      <w:r>
        <w:rPr>
          <w:rFonts w:ascii="Times New Roman" w:hAnsi="Times New Roman"/>
          <w:outline w:val="0"/>
          <w:color w:val="000000"/>
          <w:u w:color="000000"/>
          <w:rtl w:val="0"/>
          <w:lang w:val="en-US"/>
          <w14:textFill>
            <w14:solidFill>
              <w14:srgbClr w14:val="000000"/>
            </w14:solidFill>
          </w14:textFill>
        </w:rPr>
        <w:t>.1[.?]</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5. \.2/ [</w:t>
      </w:r>
      <w:r>
        <w:rPr>
          <w:rFonts w:ascii="Times New Roman" w:hAnsi="Times New Roman" w:hint="default"/>
          <w:outline w:val="0"/>
          <w:color w:val="000000"/>
          <w:u w:color="000000"/>
          <w:rtl w:val="0"/>
          <w:lang w:val="en-US"/>
          <w14:textFill>
            <w14:solidFill>
              <w14:srgbClr w14:val="000000"/>
            </w14:solidFill>
          </w14:textFill>
        </w:rPr>
        <w:t>ἰ</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ταλι̣κὰ̣ </w:t>
      </w:r>
      <w:r>
        <w:rPr>
          <w:rFonts w:ascii="Times New Roman" w:hAnsi="Times New Roman"/>
          <w:outline w:val="0"/>
          <w:color w:val="000000"/>
          <w:u w:color="000000"/>
          <w:rtl w:val="0"/>
          <w:lang w:val="en-US"/>
          <w14:textFill>
            <w14:solidFill>
              <w14:srgbClr w14:val="000000"/>
            </w14:solidFill>
          </w14:textFill>
        </w:rPr>
        <w:t>[.?]</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6. [.?].1[.?]</w:t>
      </w:r>
    </w:p>
    <w:p>
      <w:pPr>
        <w:pStyle w:val="Body"/>
        <w:ind w:firstLine="1440"/>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7. lost.?lin</w:t>
      </w:r>
    </w:p>
    <w:p>
      <w:pPr>
        <w:pStyle w:val="Body"/>
        <w:ind w:firstLine="1440"/>
        <w:rPr>
          <w:rFonts w:ascii="IFAO-Grec Unicode" w:cs="IFAO-Grec Unicode" w:hAnsi="IFAO-Grec Unicode" w:eastAsia="IFAO-Grec Unicode"/>
          <w:sz w:val="20"/>
          <w:szCs w:val="20"/>
        </w:rPr>
      </w:pPr>
      <w:r>
        <w:rPr>
          <w:rFonts w:ascii="Times New Roman" w:hAnsi="Times New Roman"/>
          <w:outline w:val="0"/>
          <w:color w:val="000000"/>
          <w:u w:color="000000"/>
          <w:rtl w:val="0"/>
          <w:lang w:val="en-US"/>
          <w14:textFill>
            <w14:solidFill>
              <w14:srgbClr w14:val="000000"/>
            </w14:solidFill>
          </w14:textFill>
        </w:rPr>
        <w:t>=&gt;</w:t>
      </w:r>
      <w:bookmarkEnd w:id="0"/>
    </w:p>
    <w:p>
      <w:pPr>
        <w:pStyle w:val="Body"/>
        <w:rPr>
          <w:rFonts w:ascii="IFAO-Grec Unicode" w:cs="IFAO-Grec Unicode" w:hAnsi="IFAO-Grec Unicode" w:eastAsia="IFAO-Grec Unicode"/>
        </w:rPr>
      </w:pPr>
    </w:p>
    <w:p>
      <w:pPr>
        <w:pStyle w:val="Body"/>
        <w:rPr>
          <w:rFonts w:ascii="IFAO-Grec Unicode" w:cs="IFAO-Grec Unicode" w:hAnsi="IFAO-Grec Unicode" w:eastAsia="IFAO-Grec Unicode"/>
          <w:sz w:val="20"/>
          <w:szCs w:val="20"/>
        </w:rPr>
      </w:pPr>
      <w:r>
        <w:rPr>
          <w:outline w:val="0"/>
          <w:color w:val="d9d9d9"/>
          <w:u w:color="d9d9d9"/>
          <w:rtl w:val="0"/>
          <w14:textFill>
            <w14:solidFill>
              <w14:srgbClr w14:val="D9D9D9"/>
            </w14:solidFill>
          </w14:textFill>
        </w:rPr>
        <w:t>#</w:t>
      </w:r>
      <w:r>
        <w:rPr>
          <w:outline w:val="0"/>
          <w:color w:val="d9d9d9"/>
          <w:u w:color="d9d9d9"/>
          <w:rtl w:val="0"/>
          <w:lang w:val="de-DE"/>
          <w14:textFill>
            <w14:solidFill>
              <w14:srgbClr w14:val="D9D9D9"/>
            </w14:solidFill>
          </w14:textFill>
        </w:rPr>
        <w:t>commentary</w:t>
      </w:r>
    </w:p>
    <w:p>
      <w:pPr>
        <w:pStyle w:val="Body"/>
        <w:ind w:firstLine="1440"/>
        <w:rPr>
          <w:rFonts w:ascii="IFAO-Grec Unicode" w:cs="IFAO-Grec Unicode" w:hAnsi="IFAO-Grec Unicode" w:eastAsia="IFAO-Grec Unicode"/>
        </w:rPr>
      </w:pPr>
      <w:r>
        <w:rPr>
          <w:rFonts w:ascii="IFAO-Grec Unicode" w:cs="IFAO-Grec Unicode" w:hAnsi="IFAO-Grec Unicode" w:eastAsia="IFAO-Grec Unicode"/>
          <w:sz w:val="20"/>
          <w:szCs w:val="20"/>
        </w:rPr>
        <w:br w:type="textWrapping"/>
      </w:r>
      <w:r>
        <w:rPr>
          <w:rFonts w:ascii="IFAO-Grec Unicode" w:hAnsi="IFAO-Grec Unicode"/>
          <w:rtl w:val="0"/>
          <w:lang w:val="en-US"/>
        </w:rPr>
        <w:t xml:space="preserve">1  What directly follows </w:t>
      </w:r>
      <w:r>
        <w:rPr>
          <w:rFonts w:ascii="IFAO-Grec Unicode" w:hAnsi="IFAO-Grec Unicode" w:hint="default"/>
          <w:rtl w:val="0"/>
          <w:lang w:val="en-US"/>
        </w:rPr>
        <w:t>το</w:t>
      </w:r>
      <w:r>
        <w:rPr>
          <w:rFonts w:ascii="IFAO-Grec Unicode" w:hAnsi="IFAO-Grec Unicode" w:hint="default"/>
          <w:rtl w:val="0"/>
        </w:rPr>
        <w:t xml:space="preserve">ύτων </w:t>
      </w:r>
      <w:r>
        <w:rPr>
          <w:rFonts w:ascii="IFAO-Grec Unicode" w:hAnsi="IFAO-Grec Unicode"/>
          <w:rtl w:val="0"/>
          <w:lang w:val="en-US"/>
        </w:rPr>
        <w:t xml:space="preserve">in the first line is difficult to construe. </w:t>
      </w:r>
      <w:r>
        <w:rPr>
          <w:rFonts w:ascii="IFAO-Grec Unicode" w:hAnsi="IFAO-Grec Unicode" w:hint="default"/>
          <w:rtl w:val="0"/>
          <w:lang w:val="en-US"/>
        </w:rPr>
        <w:t>δαπαν</w:t>
      </w:r>
      <w:r>
        <w:rPr>
          <w:rFonts w:ascii="IFAO-Grec Unicode" w:hAnsi="IFAO-Grec Unicode"/>
          <w:rtl w:val="0"/>
          <w:lang w:val="en-US"/>
        </w:rPr>
        <w:t xml:space="preserve">(  ) seems to entail too many letters for the space, and there is no sign of an abbreviation. </w:t>
      </w:r>
    </w:p>
    <w:p>
      <w:pPr>
        <w:pStyle w:val="Body"/>
        <w:rPr>
          <w:rFonts w:ascii="IFAO-Grec Unicode" w:cs="IFAO-Grec Unicode" w:hAnsi="IFAO-Grec Unicode" w:eastAsia="IFAO-Grec Unicode"/>
        </w:rPr>
      </w:pPr>
      <w:r>
        <w:rPr>
          <w:rFonts w:ascii="IFAO-Grec Unicode" w:hAnsi="IFAO-Grec Unicode"/>
          <w:rtl w:val="0"/>
          <w:lang w:val="en-US"/>
        </w:rPr>
        <w:t xml:space="preserve">5  There is writing at the beginning of the line above tau; the first iota in </w:t>
      </w:r>
      <w:r>
        <w:rPr>
          <w:rFonts w:ascii="IFAO-Grec Unicode" w:hAnsi="IFAO-Grec Unicode" w:hint="default"/>
          <w:rtl w:val="0"/>
          <w:lang w:val="en-US"/>
        </w:rPr>
        <w:t>ἰ</w:t>
      </w:r>
      <w:r>
        <w:rPr>
          <w:rFonts w:ascii="IFAO-Grec Unicode" w:hAnsi="IFAO-Grec Unicode" w:hint="default"/>
          <w:rtl w:val="0"/>
        </w:rPr>
        <w:t>τ</w:t>
      </w:r>
      <w:r>
        <w:rPr>
          <w:rFonts w:ascii="IFAO-Grec Unicode" w:hAnsi="IFAO-Grec Unicode" w:hint="default"/>
          <w:rtl w:val="0"/>
          <w:lang w:val="fr-FR"/>
        </w:rPr>
        <w:t xml:space="preserve">αλικά </w:t>
      </w:r>
      <w:r>
        <w:rPr>
          <w:rFonts w:ascii="IFAO-Grec Unicode" w:hAnsi="IFAO-Grec Unicode"/>
          <w:rtl w:val="0"/>
          <w:lang w:val="fr-FR"/>
        </w:rPr>
        <w:t>is lost in the lacuna.</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Of special interest in this text is the personal name </w:t>
      </w:r>
      <w:r>
        <w:rPr>
          <w:rFonts w:ascii="IFAO-Grec Unicode" w:hAnsi="IFAO-Grec Unicode" w:hint="default"/>
          <w:rtl w:val="0"/>
          <w:lang w:val="en-US"/>
        </w:rPr>
        <w:t>Χα</w:t>
      </w:r>
      <w:r>
        <w:rPr>
          <w:rFonts w:ascii="IFAO-Grec Unicode" w:hAnsi="IFAO-Grec Unicode" w:hint="default"/>
          <w:rtl w:val="0"/>
        </w:rPr>
        <w:t xml:space="preserve">ῦσος </w:t>
      </w:r>
      <w:r>
        <w:rPr>
          <w:rFonts w:ascii="IFAO-Grec Unicode" w:hAnsi="IFAO-Grec Unicode"/>
          <w:rtl w:val="0"/>
          <w:lang w:val="en-US"/>
        </w:rPr>
        <w:t xml:space="preserve">in lines 3 and 4 where the first edition had </w:t>
      </w:r>
      <w:r>
        <w:rPr>
          <w:rFonts w:ascii="IFAO-Grec Unicode" w:hAnsi="IFAO-Grec Unicode" w:hint="default"/>
          <w:rtl w:val="0"/>
        </w:rPr>
        <w:t>καὶ σοῦ</w:t>
      </w:r>
      <w:r>
        <w:rPr>
          <w:rFonts w:ascii="IFAO-Grec Unicode" w:hAnsi="IFAO-Grec Unicode"/>
          <w:rtl w:val="0"/>
          <w:lang w:val="en-US"/>
        </w:rPr>
        <w:t xml:space="preserve">. The initial letters of the word in both lines are much more conducive to chi than kappa. Moreover, the next letter in both instances must be upsilon, which curls to the right rather than drifting below the line to the left, as epsilon would. The name </w:t>
      </w:r>
      <w:r>
        <w:rPr>
          <w:rFonts w:ascii="IFAO-Grec Unicode" w:hAnsi="IFAO-Grec Unicode" w:hint="default"/>
          <w:rtl w:val="0"/>
          <w:lang w:val="en-US"/>
        </w:rPr>
        <w:t>Χα</w:t>
      </w:r>
      <w:r>
        <w:rPr>
          <w:rFonts w:ascii="IFAO-Grec Unicode" w:hAnsi="IFAO-Grec Unicode" w:hint="default"/>
          <w:rtl w:val="0"/>
        </w:rPr>
        <w:t xml:space="preserve">ῦσος </w:t>
      </w:r>
      <w:r>
        <w:rPr>
          <w:rFonts w:ascii="IFAO-Grec Unicode" w:hAnsi="IFAO-Grec Unicode"/>
          <w:rtl w:val="0"/>
          <w:lang w:val="en-US"/>
        </w:rPr>
        <w:t xml:space="preserve">is previously unattested outside Berenike, although it may be related to </w:t>
      </w:r>
      <w:r>
        <w:rPr>
          <w:rFonts w:ascii="IFAO-Grec Unicode" w:hAnsi="IFAO-Grec Unicode" w:hint="default"/>
          <w:rtl w:val="0"/>
          <w:lang w:val="en-US"/>
        </w:rPr>
        <w:t>Χα</w:t>
      </w:r>
      <w:r>
        <w:rPr>
          <w:rFonts w:ascii="IFAO-Grec Unicode" w:hAnsi="IFAO-Grec Unicode" w:hint="default"/>
          <w:rtl w:val="0"/>
        </w:rPr>
        <w:t>ῦς</w:t>
      </w:r>
      <w:r>
        <w:rPr>
          <w:rFonts w:ascii="IFAO-Grec Unicode" w:hAnsi="IFAO-Grec Unicode"/>
          <w:rtl w:val="0"/>
          <w:lang w:val="en-US"/>
        </w:rPr>
        <w:t xml:space="preserve">, a variant of the Egyptian name </w:t>
      </w:r>
      <w:r>
        <w:rPr>
          <w:rFonts w:ascii="IFAO-Grec Unicode" w:hAnsi="IFAO-Grec Unicode" w:hint="default"/>
          <w:rtl w:val="0"/>
          <w:lang w:val="en-US"/>
        </w:rPr>
        <w:t>Χαο</w:t>
      </w:r>
      <w:r>
        <w:rPr>
          <w:rFonts w:ascii="IFAO-Grec Unicode" w:hAnsi="IFAO-Grec Unicode" w:hint="default"/>
          <w:rtl w:val="0"/>
        </w:rPr>
        <w:t>ῦ</w:t>
      </w:r>
      <w:r>
        <w:rPr>
          <w:rFonts w:ascii="IFAO-Grec Unicode" w:hAnsi="IFAO-Grec Unicode" w:hint="default"/>
          <w:rtl w:val="0"/>
          <w:lang w:val="en-US"/>
        </w:rPr>
        <w:t>ς</w:t>
      </w:r>
      <w:r>
        <w:rPr>
          <w:rFonts w:ascii="IFAO-Grec Unicode" w:hAnsi="IFAO-Grec Unicode"/>
          <w:rtl w:val="0"/>
        </w:rPr>
        <w:t>;</w:t>
      </w:r>
      <w:r>
        <w:rPr>
          <w:rFonts w:ascii="IFAO-Grec Unicode" w:cs="IFAO-Grec Unicode" w:hAnsi="IFAO-Grec Unicode" w:eastAsia="IFAO-Grec Unicode"/>
          <w:vertAlign w:val="superscript"/>
        </w:rPr>
        <w:footnoteReference w:id="15"/>
      </w:r>
      <w:r>
        <w:rPr>
          <w:rFonts w:ascii="IFAO-Grec Unicode" w:hAnsi="IFAO-Grec Unicode"/>
          <w:rtl w:val="0"/>
          <w:lang w:val="en-US"/>
        </w:rPr>
        <w:t xml:space="preserve"> there is also evidence for the name </w:t>
      </w:r>
      <w:r>
        <w:rPr>
          <w:rFonts w:ascii="IFAO-Grec Unicode" w:hAnsi="IFAO-Grec Unicode" w:hint="default"/>
          <w:rtl w:val="0"/>
          <w:lang w:val="en-US"/>
        </w:rPr>
        <w:t>Χο</w:t>
      </w:r>
      <w:r>
        <w:rPr>
          <w:rFonts w:ascii="IFAO-Grec Unicode" w:hAnsi="IFAO-Grec Unicode" w:hint="default"/>
          <w:rtl w:val="0"/>
        </w:rPr>
        <w:t>ύ</w:t>
      </w:r>
      <w:r>
        <w:rPr>
          <w:rFonts w:ascii="IFAO-Grec Unicode" w:hAnsi="IFAO-Grec Unicode" w:hint="default"/>
          <w:rtl w:val="0"/>
          <w:lang w:val="en-US"/>
        </w:rPr>
        <w:t>σης</w:t>
      </w:r>
      <w:r>
        <w:rPr>
          <w:rFonts w:ascii="IFAO-Grec Unicode" w:hAnsi="IFAO-Grec Unicode"/>
          <w:rtl w:val="0"/>
          <w:lang w:val="en-US"/>
        </w:rPr>
        <w:t xml:space="preserve"> in the papyri.</w:t>
      </w:r>
      <w:r>
        <w:rPr>
          <w:rFonts w:ascii="IFAO-Grec Unicode" w:cs="IFAO-Grec Unicode" w:hAnsi="IFAO-Grec Unicode" w:eastAsia="IFAO-Grec Unicode"/>
          <w:vertAlign w:val="superscript"/>
        </w:rPr>
        <w:footnoteReference w:id="16"/>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This is not the only document from Berenike in which a </w:t>
      </w:r>
      <w:r>
        <w:rPr>
          <w:rFonts w:ascii="IFAO-Grec Unicode" w:hAnsi="IFAO-Grec Unicode" w:hint="default"/>
          <w:rtl w:val="0"/>
          <w:lang w:val="en-US"/>
        </w:rPr>
        <w:t>Χα</w:t>
      </w:r>
      <w:r>
        <w:rPr>
          <w:rFonts w:ascii="IFAO-Grec Unicode" w:hAnsi="IFAO-Grec Unicode" w:hint="default"/>
          <w:rtl w:val="0"/>
        </w:rPr>
        <w:t xml:space="preserve">ῦσος </w:t>
      </w:r>
      <w:r>
        <w:rPr>
          <w:rFonts w:ascii="IFAO-Grec Unicode" w:hAnsi="IFAO-Grec Unicode"/>
          <w:rtl w:val="0"/>
          <w:lang w:val="en-US"/>
        </w:rPr>
        <w:t xml:space="preserve">appears: it occurs in three unpublished texts, two inscriptions and a papyrus. The two inscriptions are worth highlighting here, as they involve a Chausos son of Haryothes as well. They are paired, nearly verbatim texts inscribed on doorjambs in the western wall of the </w:t>
      </w:r>
      <w:r>
        <w:rPr>
          <w:rFonts w:ascii="IFAO-Grec Unicode" w:hAnsi="IFAO-Grec Unicode"/>
          <w:rtl w:val="0"/>
        </w:rPr>
        <w:t xml:space="preserve">pronaos </w:t>
      </w:r>
      <w:r>
        <w:rPr>
          <w:rFonts w:ascii="IFAO-Grec Unicode" w:hAnsi="IFAO-Grec Unicode"/>
          <w:rtl w:val="0"/>
          <w:lang w:val="en-US"/>
        </w:rPr>
        <w:t xml:space="preserve">of the Isis temple. They commemorate the gilding of the temple </w:t>
      </w:r>
      <w:r>
        <w:rPr>
          <w:rFonts w:ascii="IFAO-Grec Unicode" w:hAnsi="IFAO-Grec Unicode"/>
          <w:rtl w:val="0"/>
        </w:rPr>
        <w:t>propylon</w:t>
      </w:r>
      <w:r>
        <w:rPr>
          <w:rFonts w:ascii="IFAO-Grec Unicode" w:hAnsi="IFAO-Grec Unicode"/>
          <w:rtl w:val="0"/>
          <w:lang w:val="en-US"/>
        </w:rPr>
        <w:t xml:space="preserve"> in year 1 of Titus (79 CE) by Chausos son of Haryothes grandson of Haryothes, perhaps the same Chausos son of Haryothes as in the tortoise shell text.</w:t>
      </w:r>
      <w:r>
        <w:rPr>
          <w:rFonts w:ascii="IFAO-Grec Unicode" w:cs="IFAO-Grec Unicode" w:hAnsi="IFAO-Grec Unicode" w:eastAsia="IFAO-Grec Unicode"/>
          <w:vertAlign w:val="superscript"/>
        </w:rPr>
        <w:footnoteReference w:id="17"/>
      </w:r>
      <w:r>
        <w:rPr>
          <w:rFonts w:ascii="IFAO-Grec Unicode" w:hAnsi="IFAO-Grec Unicode"/>
          <w:rtl w:val="0"/>
          <w:lang w:val="en-US"/>
        </w:rPr>
        <w:t xml:space="preserve"> Another (or the same?) Chausos is mentioned in a papyrus roll found in 2024 and dating to the late first or early second century.</w:t>
      </w:r>
      <w:r>
        <w:rPr>
          <w:rFonts w:ascii="IFAO-Grec Unicode" w:cs="IFAO-Grec Unicode" w:hAnsi="IFAO-Grec Unicode" w:eastAsia="IFAO-Grec Unicode"/>
          <w:vertAlign w:val="superscript"/>
        </w:rPr>
        <w:footnoteReference w:id="18"/>
      </w:r>
      <w:r>
        <w:rPr>
          <w:rFonts w:ascii="IFAO-Grec Unicode" w:hAnsi="IFAO-Grec Unicode"/>
          <w:rtl w:val="0"/>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en-US"/>
        </w:rPr>
        <w:t xml:space="preserve">Re-edition of P. Quseir 3 = </w:t>
      </w:r>
      <w:r>
        <w:rPr>
          <w:rStyle w:val="Link"/>
        </w:rPr>
        <w:fldChar w:fldCharType="begin" w:fldLock="0"/>
      </w:r>
      <w:r>
        <w:rPr>
          <w:rStyle w:val="Link"/>
        </w:rPr>
        <w:instrText xml:space="preserve"> HYPERLINK "https://papyri.info/hgv/26174"</w:instrText>
      </w:r>
      <w:r>
        <w:rPr>
          <w:rStyle w:val="Link"/>
        </w:rPr>
        <w:fldChar w:fldCharType="separate" w:fldLock="0"/>
      </w:r>
      <w:r>
        <w:rPr>
          <w:rStyle w:val="Link"/>
          <w:rtl w:val="0"/>
        </w:rPr>
        <w:t>SB 20 14250</w:t>
      </w:r>
      <w:r>
        <w:rPr/>
        <w:fldChar w:fldCharType="end" w:fldLock="0"/>
      </w:r>
    </w:p>
    <w:p>
      <w:pPr>
        <w:pStyle w:val="Body"/>
        <w:rPr>
          <w:rFonts w:ascii="IFAO-Grec Unicode" w:cs="IFAO-Grec Unicode" w:hAnsi="IFAO-Grec Unicode" w:eastAsia="IFAO-Grec Unicode"/>
        </w:rPr>
      </w:pPr>
      <w:r>
        <w:rPr>
          <w:rFonts w:ascii="IFAO-Grec Unicode" w:hAnsi="IFAO-Grec Unicode"/>
          <w:rtl w:val="0"/>
          <w:lang w:val="en-US"/>
        </w:rPr>
        <w:t xml:space="preserve">From the plate that accompanies the </w:t>
      </w:r>
      <w:r>
        <w:rPr>
          <w:rFonts w:ascii="IFAO-Grec Unicode" w:hAnsi="IFAO-Grec Unicode"/>
          <w:rtl w:val="0"/>
        </w:rPr>
        <w:t xml:space="preserve">editio princeps </w:t>
      </w:r>
      <w:r>
        <w:rPr>
          <w:rFonts w:ascii="IFAO-Grec Unicode" w:hAnsi="IFAO-Grec Unicode"/>
          <w:rtl w:val="0"/>
          <w:lang w:val="en-US"/>
        </w:rPr>
        <w:t>of this letter it is clear that parts of the document</w:t>
      </w:r>
      <w:r>
        <w:rPr>
          <w:rFonts w:ascii="IFAO-Grec Unicode" w:hAnsi="IFAO-Grec Unicode" w:hint="default"/>
          <w:rtl w:val="0"/>
          <w:lang w:val="en-US"/>
        </w:rPr>
        <w:t>’</w:t>
      </w:r>
      <w:r>
        <w:rPr>
          <w:rFonts w:ascii="IFAO-Grec Unicode" w:hAnsi="IFAO-Grec Unicode"/>
          <w:rtl w:val="0"/>
          <w:lang w:val="en-US"/>
        </w:rPr>
        <w:t>s recto were not transcribed. While legible, this plate is inferior to the photograph available in the International Photographic Archive of Papyri (IPAP), which was taken by Adam B</w:t>
      </w:r>
      <w:r>
        <w:rPr>
          <w:rFonts w:ascii="IFAO-Grec Unicode" w:hAnsi="IFAO-Grec Unicode" w:hint="default"/>
          <w:rtl w:val="0"/>
          <w:lang w:val="en-US"/>
        </w:rPr>
        <w:t>ü</w:t>
      </w:r>
      <w:r>
        <w:rPr>
          <w:rFonts w:ascii="IFAO-Grec Unicode" w:hAnsi="IFAO-Grec Unicode"/>
          <w:rtl w:val="0"/>
          <w:lang w:val="en-US"/>
        </w:rPr>
        <w:t xml:space="preserve">low-Jacobsen. I am grateful to Adam for sending me a slightly sharper copy of the IPAP photograph, and one of the verso. No verso text was published, probably because the editor never got a photo of that side of the papyrus. The reproductions permit me to make emendations that warrant a new edition of the letter.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New readings reveal that the letter was sent by a man named Posidonios (spelled </w:t>
      </w:r>
      <w:r>
        <w:rPr>
          <w:rFonts w:ascii="IFAO-Grec Unicode" w:hAnsi="IFAO-Grec Unicode" w:hint="default"/>
          <w:rtl w:val="0"/>
          <w:lang w:val="en-US"/>
        </w:rPr>
        <w:t>Ποσιδ</w:t>
      </w:r>
      <w:r>
        <w:rPr>
          <w:rFonts w:ascii="IFAO-Grec Unicode" w:hAnsi="IFAO-Grec Unicode" w:hint="default"/>
          <w:rtl w:val="0"/>
        </w:rPr>
        <w:t>ώ</w:t>
      </w:r>
      <w:r>
        <w:rPr>
          <w:rFonts w:ascii="IFAO-Grec Unicode" w:hAnsi="IFAO-Grec Unicode" w:hint="default"/>
          <w:rtl w:val="0"/>
          <w:lang w:val="en-US"/>
        </w:rPr>
        <w:t>νις</w:t>
      </w:r>
      <w:r>
        <w:rPr>
          <w:rFonts w:ascii="IFAO-Grec Unicode" w:hAnsi="IFAO-Grec Unicode"/>
          <w:rtl w:val="0"/>
          <w:lang w:val="en-US"/>
        </w:rPr>
        <w:t xml:space="preserve">) to Epimachos his </w:t>
      </w:r>
      <w:r>
        <w:rPr>
          <w:rFonts w:ascii="IFAO-Grec Unicode" w:hAnsi="IFAO-Grec Unicode" w:hint="default"/>
          <w:rtl w:val="0"/>
          <w:lang w:val="en-US"/>
        </w:rPr>
        <w:t>“</w:t>
      </w:r>
      <w:r>
        <w:rPr>
          <w:rFonts w:ascii="IFAO-Grec Unicode" w:hAnsi="IFAO-Grec Unicode"/>
          <w:rtl w:val="0"/>
          <w:lang w:val="en-US"/>
        </w:rPr>
        <w:t>brother</w:t>
      </w:r>
      <w:r>
        <w:rPr>
          <w:rFonts w:ascii="IFAO-Grec Unicode" w:hAnsi="IFAO-Grec Unicode" w:hint="default"/>
          <w:rtl w:val="0"/>
          <w:lang w:val="en-US"/>
        </w:rPr>
        <w:t xml:space="preserve">” </w:t>
      </w:r>
      <w:r>
        <w:rPr>
          <w:rFonts w:ascii="IFAO-Grec Unicode" w:hAnsi="IFAO-Grec Unicode"/>
          <w:rtl w:val="0"/>
          <w:lang w:val="en-US"/>
        </w:rPr>
        <w:t>and that Posidonios performed obeisance before the goddess Isis</w:t>
      </w:r>
      <w:r>
        <w:rPr>
          <w:rFonts w:ascii="IFAO-Grec Unicode" w:hAnsi="IFAO-Grec Unicode"/>
          <w:rtl w:val="0"/>
        </w:rPr>
        <w:t>.</w:t>
      </w:r>
      <w:r>
        <w:rPr>
          <w:rFonts w:ascii="IFAO-Grec Unicode" w:hAnsi="IFAO-Grec Unicode"/>
          <w:rtl w:val="0"/>
          <w:lang w:val="en-US"/>
        </w:rPr>
        <w:t xml:space="preserve"> The address on the back shows that the letter was sent to Myos Hormos. This would have been a significant piece of information at the time of first publication in 1986, as the ancient name of Quseir was not yet definitively confirmed. In fact, </w:t>
      </w:r>
      <w:r>
        <w:rPr>
          <w:rFonts w:ascii="IFAO-Grec Unicode" w:hAnsi="IFAO-Grec Unicode"/>
          <w:rtl w:val="0"/>
          <w:lang w:val="fr-FR"/>
        </w:rPr>
        <w:t xml:space="preserve">communis opinio </w:t>
      </w:r>
      <w:r>
        <w:rPr>
          <w:rFonts w:ascii="IFAO-Grec Unicode" w:hAnsi="IFAO-Grec Unicode"/>
          <w:rtl w:val="0"/>
          <w:lang w:val="en-US"/>
        </w:rPr>
        <w:t>at the time was that Quseir corresponded to ancient Leukos Limen. This view has long since been corrected as a result of the publication of texts referring to the port by its name.</w:t>
      </w:r>
    </w:p>
    <w:p>
      <w:pPr>
        <w:pStyle w:val="Body"/>
        <w:rPr>
          <w:rFonts w:ascii="IFAO-Grec Unicode" w:cs="IFAO-Grec Unicode" w:hAnsi="IFAO-Grec Unicode" w:eastAsia="IFAO-Grec Unicode"/>
        </w:rPr>
      </w:pP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en-US"/>
        </w:rPr>
        <w:t>#editionDDB</w:t>
      </w:r>
    </w:p>
    <w:p>
      <w:pPr>
        <w:pStyle w:val="Default"/>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rPr>
        <w:t>#text</w:t>
      </w:r>
    </w:p>
    <w:p>
      <w:pPr>
        <w:pStyle w:val="Default"/>
        <w:bidi w:val="0"/>
        <w:spacing w:before="0" w:line="240" w:lineRule="auto"/>
        <w:ind w:left="0" w:right="0" w:firstLine="0"/>
        <w:jc w:val="left"/>
        <w:rPr>
          <w:rFonts w:ascii="IFAO-Grec Unicode" w:cs="IFAO-Grec Unicode" w:hAnsi="IFAO-Grec Unicode" w:eastAsia="IFAO-Grec Unicode"/>
          <w:rtl w:val="0"/>
        </w:rPr>
      </w:pP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&lt;S=.grc</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&lt;D=.r.column&lt;=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1. [.?] $m2 .4</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2. &lt;:</w:t>
      </w:r>
      <w:r>
        <w:rPr>
          <w:rFonts w:ascii="Times New Roman" w:hAnsi="Times New Roman" w:hint="default"/>
          <w:outline w:val="0"/>
          <w:color w:val="000000"/>
          <w:kern w:val="0"/>
          <w:u w:color="000000"/>
          <w:rtl w:val="0"/>
          <w:lang w:val="en-US"/>
          <w14:textFill>
            <w14:solidFill>
              <w14:srgbClr w14:val="000000"/>
            </w14:solidFill>
          </w14:textFill>
        </w:rPr>
        <w:t>Ποσιδώνιος</w:t>
      </w:r>
      <w:r>
        <w:rPr>
          <w:rFonts w:ascii="Times New Roman" w:hAnsi="Times New Roman"/>
          <w:outline w:val="0"/>
          <w:color w:val="000000"/>
          <w:kern w:val="0"/>
          <w:u w:color="000000"/>
          <w:rtl w:val="0"/>
          <w:lang w:val="en-US"/>
          <w14:textFill>
            <w14:solidFill>
              <w14:srgbClr w14:val="000000"/>
            </w14:solidFill>
          </w14:textFill>
        </w:rPr>
        <w:t>|reg|</w:t>
      </w:r>
      <w:r>
        <w:rPr>
          <w:rFonts w:ascii="Times New Roman" w:hAnsi="Times New Roman" w:hint="default"/>
          <w:outline w:val="0"/>
          <w:color w:val="000000"/>
          <w:kern w:val="0"/>
          <w:u w:color="000000"/>
          <w:rtl w:val="0"/>
          <w:lang w:val="en-US"/>
          <w14:textFill>
            <w14:solidFill>
              <w14:srgbClr w14:val="000000"/>
            </w14:solidFill>
          </w14:textFill>
        </w:rPr>
        <w:t>Ποσ</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ι</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δώνις</w:t>
      </w:r>
      <w:r>
        <w:rPr>
          <w:rFonts w:ascii="Times New Roman" w:hAnsi="Times New Roman"/>
          <w:outline w:val="0"/>
          <w:color w:val="000000"/>
          <w:kern w:val="0"/>
          <w:u w:color="000000"/>
          <w:rtl w:val="0"/>
          <w:lang w:val="en-US"/>
          <w14:textFill>
            <w14:solidFill>
              <w14:srgbClr w14:val="000000"/>
            </w14:solidFill>
          </w14:textFill>
        </w:rPr>
        <w:t xml:space="preserve">:&gt;  </w:t>
      </w:r>
      <w:r>
        <w:rPr>
          <w:rFonts w:ascii="Times New Roman" w:hAnsi="Times New Roman" w:hint="default"/>
          <w:outline w:val="0"/>
          <w:color w:val="000000"/>
          <w:kern w:val="0"/>
          <w:u w:color="000000"/>
          <w:rtl w:val="0"/>
          <w:lang w:val="en-US"/>
          <w14:textFill>
            <w14:solidFill>
              <w14:srgbClr w14:val="000000"/>
            </w14:solidFill>
          </w14:textFill>
        </w:rPr>
        <w:t>Ἐπιμάχῳ νεωτ</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έρῳ</w:t>
      </w:r>
      <w:r>
        <w:rPr>
          <w:rFonts w:ascii="Times New Roman" w:hAnsi="Times New Roman"/>
          <w:outline w:val="0"/>
          <w:color w:val="000000"/>
          <w:kern w:val="0"/>
          <w:u w:color="000000"/>
          <w:rtl w:val="0"/>
          <w:lang w:val="en-US"/>
          <w14:textFill>
            <w14:solidFill>
              <w14:srgbClr w14:val="000000"/>
            </w14:solidFill>
          </w14:textFill>
        </w:rPr>
        <w: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3. </w:t>
      </w:r>
      <w:r>
        <w:rPr>
          <w:rFonts w:ascii="Times New Roman" w:hAnsi="Times New Roman" w:hint="default"/>
          <w:outline w:val="0"/>
          <w:color w:val="000000"/>
          <w:kern w:val="0"/>
          <w:u w:color="000000"/>
          <w:rtl w:val="0"/>
          <w:lang w:val="en-US"/>
          <w14:textFill>
            <w14:solidFill>
              <w14:srgbClr w14:val="000000"/>
            </w14:solidFill>
          </w14:textFill>
        </w:rPr>
        <w:t>τ</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ῷ</w:t>
      </w:r>
      <w:r>
        <w:rPr>
          <w:rFonts w:ascii="Times New Roman" w:hAnsi="Times New Roman"/>
          <w:outline w:val="0"/>
          <w:color w:val="000000"/>
          <w:kern w:val="0"/>
          <w:u w:color="000000"/>
          <w:rtl w:val="0"/>
          <w:lang w:val="en-US"/>
          <w14:textFill>
            <w14:solidFill>
              <w14:srgbClr w14:val="000000"/>
            </w14:solidFill>
          </w14:textFill>
        </w:rPr>
        <w:t xml:space="preserve">] </w:t>
      </w:r>
      <w:r>
        <w:rPr>
          <w:rFonts w:ascii="Times New Roman" w:hAnsi="Times New Roman" w:hint="default"/>
          <w:outline w:val="0"/>
          <w:color w:val="000000"/>
          <w:kern w:val="0"/>
          <w:u w:color="000000"/>
          <w:rtl w:val="0"/>
          <w:lang w:val="en-US"/>
          <w14:textFill>
            <w14:solidFill>
              <w14:srgbClr w14:val="000000"/>
            </w14:solidFill>
          </w14:textFill>
        </w:rPr>
        <w:t>ἀδελφ</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ῷ</w:t>
      </w:r>
      <w:r>
        <w:rPr>
          <w:rFonts w:ascii="Times New Roman" w:hAnsi="Times New Roman"/>
          <w:outline w:val="0"/>
          <w:color w:val="000000"/>
          <w:kern w:val="0"/>
          <w:u w:color="000000"/>
          <w:rtl w:val="0"/>
          <w:lang w:val="en-US"/>
          <w14:textFill>
            <w14:solidFill>
              <w14:srgbClr w14:val="000000"/>
            </w14:solidFill>
          </w14:textFill>
        </w:rPr>
        <w:t xml:space="preserve">] </w:t>
      </w:r>
      <w:r>
        <w:rPr>
          <w:rFonts w:ascii="Times New Roman" w:hAnsi="Times New Roman" w:hint="default"/>
          <w:outline w:val="0"/>
          <w:color w:val="000000"/>
          <w:kern w:val="0"/>
          <w:u w:color="000000"/>
          <w:rtl w:val="0"/>
          <w:lang w:val="en-US"/>
          <w14:textFill>
            <w14:solidFill>
              <w14:srgbClr w14:val="000000"/>
            </w14:solidFill>
          </w14:textFill>
        </w:rPr>
        <w:t>πλεῖσ̣τα χαίρειν·</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4. </w:t>
      </w:r>
      <w:r>
        <w:rPr>
          <w:rFonts w:ascii="Times New Roman" w:hAnsi="Times New Roman" w:hint="default"/>
          <w:outline w:val="0"/>
          <w:color w:val="000000"/>
          <w:kern w:val="0"/>
          <w:u w:color="000000"/>
          <w:rtl w:val="0"/>
          <w:lang w:val="en-US"/>
          <w14:textFill>
            <w14:solidFill>
              <w14:srgbClr w14:val="000000"/>
            </w14:solidFill>
          </w14:textFill>
        </w:rPr>
        <w:t xml:space="preserve">τ̣ὸ̣ π̣ροσκύνη̣μ̣ά σου ποιῶ παρὰ̣ τῇ̣ </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κυ</w:t>
      </w:r>
      <w:r>
        <w:rPr>
          <w:rFonts w:ascii="Times New Roman" w:hAnsi="Times New Roman"/>
          <w:outline w:val="0"/>
          <w:color w:val="000000"/>
          <w:kern w:val="0"/>
          <w:u w:color="000000"/>
          <w:rtl w:val="0"/>
          <w:lang w:val="en-US"/>
          <w14:textFill>
            <w14:solidFill>
              <w14:srgbClr w14:val="000000"/>
            </w14:solidFill>
          </w14:textFill>
        </w:rPr>
        <w: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5.- [</w:t>
      </w:r>
      <w:r>
        <w:rPr>
          <w:rFonts w:ascii="Times New Roman" w:hAnsi="Times New Roman" w:hint="default"/>
          <w:outline w:val="0"/>
          <w:color w:val="000000"/>
          <w:kern w:val="0"/>
          <w:u w:color="000000"/>
          <w:rtl w:val="0"/>
          <w:lang w:val="en-US"/>
          <w14:textFill>
            <w14:solidFill>
              <w14:srgbClr w14:val="000000"/>
            </w14:solidFill>
          </w14:textFill>
        </w:rPr>
        <w:t>ρίᾳ</w:t>
      </w:r>
      <w:r>
        <w:rPr>
          <w:rFonts w:ascii="Times New Roman" w:hAnsi="Times New Roman"/>
          <w:outline w:val="0"/>
          <w:color w:val="000000"/>
          <w:kern w:val="0"/>
          <w:u w:color="000000"/>
          <w:rtl w:val="0"/>
          <w:lang w:val="en-US"/>
          <w14:textFill>
            <w14:solidFill>
              <w14:srgbClr w14:val="000000"/>
            </w14:solidFill>
          </w14:textFill>
        </w:rPr>
        <w:t xml:space="preserve">] </w:t>
      </w:r>
      <w:r>
        <w:rPr>
          <w:rFonts w:ascii="Times New Roman" w:hAnsi="Times New Roman" w:hint="default"/>
          <w:outline w:val="0"/>
          <w:color w:val="000000"/>
          <w:kern w:val="0"/>
          <w:u w:color="000000"/>
          <w:rtl w:val="0"/>
          <w:lang w:val="en-US"/>
          <w14:textFill>
            <w14:solidFill>
              <w14:srgbClr w14:val="000000"/>
            </w14:solidFill>
          </w14:textFill>
        </w:rPr>
        <w:t>Εἴσιδι· ἂ̣</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ν δυ</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νασθῇς καὶ σὺ</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6. [ca.4].5</w:t>
      </w:r>
      <w:r>
        <w:rPr>
          <w:rFonts w:ascii="Times New Roman" w:hAnsi="Times New Roman" w:hint="default"/>
          <w:outline w:val="0"/>
          <w:color w:val="000000"/>
          <w:kern w:val="0"/>
          <w:u w:color="000000"/>
          <w:rtl w:val="0"/>
          <w:lang w:val="en-US"/>
          <w14:textFill>
            <w14:solidFill>
              <w14:srgbClr w14:val="000000"/>
            </w14:solidFill>
          </w14:textFill>
        </w:rPr>
        <w:t>τι πέμψε εἰς δαπά</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νην</w:t>
      </w:r>
      <w:r>
        <w:rPr>
          <w:rFonts w:ascii="Times New Roman" w:hAnsi="Times New Roman"/>
          <w:outline w:val="0"/>
          <w:color w:val="000000"/>
          <w:kern w:val="0"/>
          <w:u w:color="000000"/>
          <w:rtl w:val="0"/>
          <w:lang w:val="en-US"/>
          <w14:textFill>
            <w14:solidFill>
              <w14:srgbClr w14:val="000000"/>
            </w14:solidFill>
          </w14:textFill>
        </w:rPr>
        <w: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7. [ca.4].1 </w:t>
      </w:r>
      <w:r>
        <w:rPr>
          <w:rFonts w:ascii="Times New Roman" w:hAnsi="Times New Roman" w:hint="default"/>
          <w:outline w:val="0"/>
          <w:color w:val="000000"/>
          <w:kern w:val="0"/>
          <w:u w:color="000000"/>
          <w:rtl w:val="0"/>
          <w:lang w:val="en-US"/>
          <w14:textFill>
            <w14:solidFill>
              <w14:srgbClr w14:val="000000"/>
            </w14:solidFill>
          </w14:textFill>
        </w:rPr>
        <w:t>πάντῃ πάντως εἰ μὴ θ̣ελ</w:t>
      </w:r>
      <w:r>
        <w:rPr>
          <w:rFonts w:ascii="Times New Roman" w:hAnsi="Times New Roman"/>
          <w:outline w:val="0"/>
          <w:color w:val="000000"/>
          <w:kern w:val="0"/>
          <w:u w:color="000000"/>
          <w:rtl w:val="0"/>
          <w:lang w:val="en-US"/>
          <w14:textFill>
            <w14:solidFill>
              <w14:srgbClr w14:val="000000"/>
            </w14:solidFill>
          </w14:textFill>
        </w:rPr>
        <w:t>[.3]</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8. [ca.3].1</w:t>
      </w:r>
      <w:r>
        <w:rPr>
          <w:rFonts w:ascii="Times New Roman" w:hAnsi="Times New Roman" w:hint="default"/>
          <w:outline w:val="0"/>
          <w:color w:val="000000"/>
          <w:kern w:val="0"/>
          <w:u w:color="000000"/>
          <w:rtl w:val="0"/>
          <w:lang w:val="en-US"/>
          <w14:textFill>
            <w14:solidFill>
              <w14:srgbClr w14:val="000000"/>
            </w14:solidFill>
          </w14:textFill>
        </w:rPr>
        <w:t>σ̣α̣ν̣ παρ̣ὰ̣ ἡμῶν π̣άντες ἀποστ̣</w:t>
      </w:r>
      <w:r>
        <w:rPr>
          <w:rFonts w:ascii="Times New Roman" w:hAnsi="Times New Roman"/>
          <w:outline w:val="0"/>
          <w:color w:val="000000"/>
          <w:kern w:val="0"/>
          <w:u w:color="000000"/>
          <w:rtl w:val="0"/>
          <w:lang w:val="en-US"/>
          <w14:textFill>
            <w14:solidFill>
              <w14:srgbClr w14:val="000000"/>
            </w14:solidFill>
          </w14:textFill>
        </w:rPr>
        <w:t>[.2]</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9. .1[ca.7]</w:t>
      </w:r>
      <w:r>
        <w:rPr>
          <w:rFonts w:ascii="Times New Roman" w:hAnsi="Times New Roman" w:hint="default"/>
          <w:outline w:val="0"/>
          <w:color w:val="000000"/>
          <w:kern w:val="0"/>
          <w:u w:color="000000"/>
          <w:rtl w:val="0"/>
          <w:lang w:val="en-US"/>
          <w14:textFill>
            <w14:solidFill>
              <w14:srgbClr w14:val="000000"/>
            </w14:solidFill>
          </w14:textFill>
        </w:rPr>
        <w:t>ντ̣ι̣ ἕνεκεν̣ τῆς δαπά̣ν̣η̣</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ς</w:t>
      </w:r>
      <w:r>
        <w:rPr>
          <w:rFonts w:ascii="Times New Roman" w:hAnsi="Times New Roman"/>
          <w:outline w:val="0"/>
          <w:color w:val="000000"/>
          <w:kern w:val="0"/>
          <w:u w:color="000000"/>
          <w:rtl w:val="0"/>
          <w:lang w:val="en-US"/>
          <w14:textFill>
            <w14:solidFill>
              <w14:srgbClr w14:val="000000"/>
            </w14:solidFill>
          </w14:textFill>
        </w:rPr>
        <w: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10. </w:t>
      </w:r>
      <w:r>
        <w:rPr>
          <w:rFonts w:ascii="Times New Roman" w:hAnsi="Times New Roman" w:hint="default"/>
          <w:outline w:val="0"/>
          <w:color w:val="000000"/>
          <w:kern w:val="0"/>
          <w:u w:color="000000"/>
          <w:rtl w:val="0"/>
          <w:lang w:val="en-US"/>
          <w14:textFill>
            <w14:solidFill>
              <w14:srgbClr w14:val="000000"/>
            </w14:solidFill>
          </w14:textFill>
        </w:rPr>
        <w:t xml:space="preserve">ἕ̣ω̣ς </w:t>
      </w:r>
      <w:r>
        <w:rPr>
          <w:rFonts w:ascii="Times New Roman" w:hAnsi="Times New Roman"/>
          <w:outline w:val="0"/>
          <w:color w:val="000000"/>
          <w:kern w:val="0"/>
          <w:u w:color="000000"/>
          <w:rtl w:val="0"/>
          <w:lang w:val="en-US"/>
          <w14:textFill>
            <w14:solidFill>
              <w14:srgbClr w14:val="000000"/>
            </w14:solidFill>
          </w14:textFill>
        </w:rPr>
        <w:t xml:space="preserve">.2[.2].1 </w:t>
      </w:r>
      <w:r>
        <w:rPr>
          <w:rFonts w:ascii="Times New Roman" w:hAnsi="Times New Roman" w:hint="default"/>
          <w:outline w:val="0"/>
          <w:color w:val="000000"/>
          <w:kern w:val="0"/>
          <w:u w:color="000000"/>
          <w:rtl w:val="0"/>
          <w:lang w:val="en-US"/>
          <w14:textFill>
            <w14:solidFill>
              <w14:srgbClr w14:val="000000"/>
            </w14:solidFill>
          </w14:textFill>
        </w:rPr>
        <w:t>κ̣</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α</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τ̣αβῆναι οἱ παρ’ ἡ</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11.- </w:t>
      </w:r>
      <w:r>
        <w:rPr>
          <w:rFonts w:ascii="Times New Roman" w:hAnsi="Times New Roman" w:hint="default"/>
          <w:outline w:val="0"/>
          <w:color w:val="000000"/>
          <w:kern w:val="0"/>
          <w:u w:color="000000"/>
          <w:rtl w:val="0"/>
          <w:lang w:val="en-US"/>
          <w14:textFill>
            <w14:solidFill>
              <w14:srgbClr w14:val="000000"/>
            </w14:solidFill>
          </w14:textFill>
        </w:rPr>
        <w:t xml:space="preserve">μῶν· </w:t>
      </w:r>
      <w:r>
        <w:rPr>
          <w:rFonts w:ascii="Times New Roman" w:hAnsi="Times New Roman"/>
          <w:outline w:val="0"/>
          <w:color w:val="000000"/>
          <w:kern w:val="0"/>
          <w:u w:color="000000"/>
          <w:rtl w:val="0"/>
          <w:lang w:val="en-US"/>
          <w14:textFill>
            <w14:solidFill>
              <w14:srgbClr w14:val="000000"/>
            </w14:solidFill>
          </w14:textFill>
        </w:rPr>
        <w:t>&lt;:</w:t>
      </w:r>
      <w:r>
        <w:rPr>
          <w:rFonts w:ascii="Times New Roman" w:hAnsi="Times New Roman" w:hint="default"/>
          <w:outline w:val="0"/>
          <w:color w:val="000000"/>
          <w:kern w:val="0"/>
          <w:u w:color="000000"/>
          <w:rtl w:val="0"/>
          <w:lang w:val="en-US"/>
          <w14:textFill>
            <w14:solidFill>
              <w14:srgbClr w14:val="000000"/>
            </w14:solidFill>
          </w14:textFill>
        </w:rPr>
        <w:t>γράψον</w:t>
      </w:r>
      <w:r>
        <w:rPr>
          <w:rFonts w:ascii="Times New Roman" w:hAnsi="Times New Roman"/>
          <w:outline w:val="0"/>
          <w:color w:val="000000"/>
          <w:kern w:val="0"/>
          <w:u w:color="000000"/>
          <w:rtl w:val="0"/>
          <w:lang w:val="en-US"/>
          <w14:textFill>
            <w14:solidFill>
              <w14:srgbClr w14:val="000000"/>
            </w14:solidFill>
          </w14:textFill>
        </w:rPr>
        <w:t>|reg|</w:t>
      </w:r>
      <w:r>
        <w:rPr>
          <w:rFonts w:ascii="Times New Roman" w:hAnsi="Times New Roman" w:hint="default"/>
          <w:outline w:val="0"/>
          <w:color w:val="000000"/>
          <w:kern w:val="0"/>
          <w:u w:color="000000"/>
          <w:rtl w:val="0"/>
          <w:lang w:val="en-US"/>
          <w14:textFill>
            <w14:solidFill>
              <w14:srgbClr w14:val="000000"/>
            </w14:solidFill>
          </w14:textFill>
        </w:rPr>
        <w:t>γ̣ρ̣άφον</w:t>
      </w:r>
      <w:r>
        <w:rPr>
          <w:rFonts w:ascii="Times New Roman" w:hAnsi="Times New Roman"/>
          <w:outline w:val="0"/>
          <w:color w:val="000000"/>
          <w:kern w:val="0"/>
          <w:u w:color="000000"/>
          <w:rtl w:val="0"/>
          <w:lang w:val="en-US"/>
          <w14:textFill>
            <w14:solidFill>
              <w14:srgbClr w14:val="000000"/>
            </w14:solidFill>
          </w14:textFill>
        </w:rPr>
        <w:t xml:space="preserve">:&gt; </w:t>
      </w:r>
      <w:r>
        <w:rPr>
          <w:rFonts w:ascii="Times New Roman" w:hAnsi="Times New Roman" w:hint="default"/>
          <w:outline w:val="0"/>
          <w:color w:val="000000"/>
          <w:kern w:val="0"/>
          <w:u w:color="000000"/>
          <w:rtl w:val="0"/>
          <w:lang w:val="en-US"/>
          <w14:textFill>
            <w14:solidFill>
              <w14:srgbClr w14:val="000000"/>
            </w14:solidFill>
          </w14:textFill>
        </w:rPr>
        <w:t>μ̣</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ο</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 xml:space="preserve">ι̣ </w:t>
      </w:r>
      <w:r>
        <w:rPr>
          <w:rFonts w:ascii="Times New Roman" w:hAnsi="Times New Roman"/>
          <w:outline w:val="0"/>
          <w:color w:val="000000"/>
          <w:kern w:val="0"/>
          <w:u w:color="000000"/>
          <w:rtl w:val="0"/>
          <w:lang w:val="en-US"/>
          <w14:textFill>
            <w14:solidFill>
              <w14:srgbClr w14:val="000000"/>
            </w14:solidFill>
          </w14:textFill>
        </w:rPr>
        <w:t>.4</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=&gt;=D&gt; </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&lt;D=.v.column&lt;=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12. [.?] ([</w:t>
      </w:r>
      <w:r>
        <w:rPr>
          <w:rFonts w:ascii="Times New Roman" w:hAnsi="Times New Roman" w:hint="default"/>
          <w:outline w:val="0"/>
          <w:color w:val="000000"/>
          <w:kern w:val="0"/>
          <w:u w:color="000000"/>
          <w:rtl w:val="0"/>
          <w:lang w:val="en-US"/>
          <w14:textFill>
            <w14:solidFill>
              <w14:srgbClr w14:val="000000"/>
            </w14:solidFill>
          </w14:textFill>
        </w:rPr>
        <w:t>ἀ</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πόδ</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ος</w:t>
      </w:r>
      <w:r>
        <w:rPr>
          <w:rFonts w:ascii="Times New Roman" w:hAnsi="Times New Roman"/>
          <w:outline w:val="0"/>
          <w:color w:val="000000"/>
          <w:kern w:val="0"/>
          <w:u w:color="000000"/>
          <w:rtl w:val="0"/>
          <w:lang w:val="en-US"/>
          <w14:textFill>
            <w14:solidFill>
              <w14:srgbClr w14:val="000000"/>
            </w14:solidFill>
          </w14:textFill>
        </w:rPr>
        <w:t xml:space="preserve">)) </w:t>
      </w:r>
      <w:r>
        <w:rPr>
          <w:rFonts w:ascii="Times New Roman" w:hAnsi="Times New Roman" w:hint="default"/>
          <w:outline w:val="0"/>
          <w:color w:val="000000"/>
          <w:kern w:val="0"/>
          <w:u w:color="000000"/>
          <w:rtl w:val="0"/>
          <w:lang w:val="en-US"/>
          <w14:textFill>
            <w14:solidFill>
              <w14:srgbClr w14:val="000000"/>
            </w14:solidFill>
          </w14:textFill>
        </w:rPr>
        <w:t>εἰς Μύσορμ̣</w:t>
      </w:r>
      <w:r>
        <w:rPr>
          <w:rFonts w:ascii="Times New Roman" w:hAnsi="Times New Roman"/>
          <w:outline w:val="0"/>
          <w:color w:val="000000"/>
          <w:kern w:val="0"/>
          <w:u w:color="000000"/>
          <w:rtl w:val="0"/>
          <w:lang w:val="en-US"/>
          <w14:textFill>
            <w14:solidFill>
              <w14:srgbClr w14:val="000000"/>
            </w14:solidFill>
          </w14:textFill>
        </w:rPr>
        <w:t>[</w:t>
      </w:r>
      <w:r>
        <w:rPr>
          <w:rFonts w:ascii="Times New Roman" w:hAnsi="Times New Roman" w:hint="default"/>
          <w:outline w:val="0"/>
          <w:color w:val="000000"/>
          <w:kern w:val="0"/>
          <w:u w:color="000000"/>
          <w:rtl w:val="0"/>
          <w:lang w:val="en-US"/>
          <w14:textFill>
            <w14:solidFill>
              <w14:srgbClr w14:val="000000"/>
            </w14:solidFill>
          </w14:textFill>
        </w:rPr>
        <w:t>ον</w:t>
      </w:r>
      <w:r>
        <w:rPr>
          <w:rFonts w:ascii="Times New Roman" w:hAnsi="Times New Roman"/>
          <w:outline w:val="0"/>
          <w:color w:val="000000"/>
          <w:kern w:val="0"/>
          <w:u w:color="000000"/>
          <w:rtl w:val="0"/>
          <w:lang w:val="en-US"/>
          <w14:textFill>
            <w14:solidFill>
              <w14:srgbClr w14:val="000000"/>
            </w14:solidFill>
          </w14:textFill>
        </w:rPr>
        <w:t>] [.?].3[.?]</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 xml:space="preserve">13. </w:t>
      </w:r>
      <w:r>
        <w:rPr>
          <w:rFonts w:ascii="Times New Roman" w:hAnsi="Times New Roman" w:hint="default"/>
          <w:outline w:val="0"/>
          <w:color w:val="000000"/>
          <w:kern w:val="0"/>
          <w:u w:color="000000"/>
          <w:rtl w:val="0"/>
          <w:lang w:val="en-US"/>
          <w14:textFill>
            <w14:solidFill>
              <w14:srgbClr w14:val="000000"/>
            </w14:solidFill>
          </w14:textFill>
        </w:rPr>
        <w:t>νεωτέρ̣ω̣ι̣</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outline w:val="0"/>
          <w:color w:val="000000"/>
          <w:kern w:val="0"/>
          <w:u w:color="000000"/>
          <w:rtl w:val="0"/>
          <w:lang w:val="en-US"/>
          <w14:textFill>
            <w14:solidFill>
              <w14:srgbClr w14:val="000000"/>
            </w14:solidFill>
          </w14:textFill>
        </w:rPr>
        <w:t>=&gt;=D&gt;</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Times New Roman" w:cs="Times New Roman" w:hAnsi="Times New Roman" w:eastAsia="Times New Roman"/>
          <w:outline w:val="0"/>
          <w:color w:val="000000"/>
          <w:kern w:val="0"/>
          <w:u w:color="000000"/>
          <w:lang w:val="en-US"/>
          <w14:textFill>
            <w14:solidFill>
              <w14:srgbClr w14:val="000000"/>
            </w14:solidFill>
          </w14:textFill>
        </w:rPr>
      </w:pPr>
    </w:p>
    <w:p>
      <w:pPr>
        <w:pStyle w:val="Body"/>
        <w:rPr>
          <w:rFonts w:ascii="Times New Roman" w:cs="Times New Roman" w:hAnsi="Times New Roman" w:eastAsia="Times New Roman"/>
          <w:outline w:val="0"/>
          <w:color w:val="000000"/>
          <w:u w:color="000000"/>
          <w:lang w:val="en-US"/>
          <w14:textFill>
            <w14:solidFill>
              <w14:srgbClr w14:val="000000"/>
            </w14:solidFill>
          </w14:textFill>
        </w:rPr>
      </w:pPr>
    </w:p>
    <w:p>
      <w:pPr>
        <w:pStyle w:val="Body"/>
        <w:rPr>
          <w:outline w:val="0"/>
          <w:color w:val="d9d9d9"/>
          <w:u w:color="d9d9d9"/>
          <w14:textFill>
            <w14:solidFill>
              <w14:srgbClr w14:val="D9D9D9"/>
            </w14:solidFill>
          </w14:textFill>
        </w:rPr>
      </w:pPr>
      <w:r>
        <w:rPr>
          <w:outline w:val="0"/>
          <w:color w:val="d9d9d9"/>
          <w:u w:color="d9d9d9"/>
          <w:rtl w:val="0"/>
          <w14:textFill>
            <w14:solidFill>
              <w14:srgbClr w14:val="D9D9D9"/>
            </w14:solidFill>
          </w14:textFill>
        </w:rPr>
        <w:t>#</w:t>
      </w:r>
      <w:r>
        <w:rPr>
          <w:outline w:val="0"/>
          <w:color w:val="d9d9d9"/>
          <w:u w:color="d9d9d9"/>
          <w:rtl w:val="0"/>
          <w:lang w:val="de-DE"/>
          <w14:textFill>
            <w14:solidFill>
              <w14:srgbClr w14:val="D9D9D9"/>
            </w14:solidFill>
          </w14:textFill>
        </w:rPr>
        <w:t>translation</w:t>
      </w:r>
    </w:p>
    <w:p>
      <w:pPr>
        <w:pStyle w:val="Body"/>
        <w:rPr>
          <w:rFonts w:ascii="Times New Roman" w:cs="Times New Roman" w:hAnsi="Times New Roman" w:eastAsia="Times New Roman"/>
          <w:outline w:val="0"/>
          <w:color w:val="000000"/>
          <w:u w:color="000000"/>
          <w:lang w:val="en-US"/>
          <w14:textFill>
            <w14:solidFill>
              <w14:srgbClr w14:val="000000"/>
            </w14:solidFill>
          </w14:textFill>
        </w:rPr>
      </w:pPr>
    </w:p>
    <w:p>
      <w:pPr>
        <w:pStyle w:val="Body"/>
        <w:rPr>
          <w:rFonts w:ascii="Times New Roman" w:cs="Times New Roman" w:hAnsi="Times New Roman" w:eastAsia="Times New Roman"/>
          <w:kern w:val="0"/>
        </w:rPr>
      </w:pPr>
      <w:r>
        <w:rPr>
          <w:rFonts w:ascii="Times New Roman" w:hAnsi="Times New Roman"/>
          <w:kern w:val="0"/>
          <w:rtl w:val="0"/>
        </w:rPr>
        <w:t>&lt;T=.en</w:t>
      </w:r>
    </w:p>
    <w:p>
      <w:pPr>
        <w:pStyle w:val="Body"/>
        <w:rPr>
          <w:rFonts w:ascii="Times New Roman" w:cs="Times New Roman" w:hAnsi="Times New Roman" w:eastAsia="Times New Roman"/>
          <w:outline w:val="0"/>
          <w:color w:val="000000"/>
          <w:kern w:val="0"/>
          <w:u w:color="000000"/>
          <w:lang w:val="en-US"/>
          <w14:textFill>
            <w14:solidFill>
              <w14:srgbClr w14:val="000000"/>
            </w14:solidFill>
          </w14:textFill>
        </w:rPr>
      </w:pPr>
      <w:r>
        <w:rPr>
          <w:rFonts w:ascii="Times New Roman" w:hAnsi="Times New Roman"/>
          <w:kern w:val="0"/>
          <w:rtl w:val="0"/>
        </w:rPr>
        <w:t>&lt;=</w:t>
      </w:r>
    </w:p>
    <w:p>
      <w:pPr>
        <w:pStyle w:val="Body"/>
        <w:rPr>
          <w:rFonts w:ascii="IFAO-Grec Unicode" w:cs="IFAO-Grec Unicode" w:hAnsi="IFAO-Grec Unicode" w:eastAsia="IFAO-Grec Unicode"/>
          <w:lang w:val="en-US"/>
        </w:rPr>
      </w:pPr>
      <w:r>
        <w:rPr>
          <w:rFonts w:ascii="IFAO-Grec Unicode" w:hAnsi="IFAO-Grec Unicode" w:hint="default"/>
          <w:rtl w:val="0"/>
          <w:lang w:val="en-US"/>
        </w:rPr>
        <w:t>“</w:t>
      </w:r>
      <w:r>
        <w:rPr>
          <w:rFonts w:ascii="IFAO-Grec Unicode" w:hAnsi="IFAO-Grec Unicode"/>
          <w:rtl w:val="0"/>
          <w:lang w:val="en-US"/>
        </w:rPr>
        <w:t>Posidonios to Epimachos the younger, his brother. Many greetings. I show obeisance on your behalf before the goddess Isis. Should you too have been able</w:t>
      </w:r>
      <w:r>
        <w:rPr>
          <w:rFonts w:ascii="IFAO-Grec Unicode" w:hAnsi="IFAO-Grec Unicode" w:hint="default"/>
          <w:rtl w:val="0"/>
          <w:lang w:val="en-US"/>
        </w:rPr>
        <w:t>…</w:t>
      </w:r>
      <w:r>
        <w:rPr>
          <w:rFonts w:ascii="IFAO-Grec Unicode" w:hAnsi="IFAO-Grec Unicode"/>
          <w:rtl w:val="0"/>
          <w:lang w:val="en-US"/>
        </w:rPr>
        <w:t>send for the expense</w:t>
      </w:r>
      <w:r>
        <w:rPr>
          <w:rFonts w:ascii="IFAO-Grec Unicode" w:hAnsi="IFAO-Grec Unicode" w:hint="default"/>
          <w:rtl w:val="0"/>
          <w:lang w:val="en-US"/>
        </w:rPr>
        <w:t>…</w:t>
      </w:r>
      <w:r>
        <w:rPr>
          <w:rFonts w:ascii="IFAO-Grec Unicode" w:hAnsi="IFAO-Grec Unicode"/>
          <w:rtl w:val="0"/>
          <w:lang w:val="en-US"/>
        </w:rPr>
        <w:t>by all means if unwilling</w:t>
      </w:r>
      <w:r>
        <w:rPr>
          <w:rFonts w:ascii="IFAO-Grec Unicode" w:hAnsi="IFAO-Grec Unicode" w:hint="default"/>
          <w:rtl w:val="0"/>
          <w:lang w:val="en-US"/>
        </w:rPr>
        <w:t>…</w:t>
      </w:r>
      <w:r>
        <w:rPr>
          <w:rFonts w:ascii="IFAO-Grec Unicode" w:hAnsi="IFAO-Grec Unicode"/>
          <w:rtl w:val="0"/>
          <w:lang w:val="en-US"/>
        </w:rPr>
        <w:t>from us all of them</w:t>
      </w:r>
      <w:r>
        <w:rPr>
          <w:rFonts w:ascii="IFAO-Grec Unicode" w:hAnsi="IFAO-Grec Unicode" w:hint="default"/>
          <w:rtl w:val="0"/>
          <w:lang w:val="en-US"/>
        </w:rPr>
        <w:t>…</w:t>
      </w:r>
      <w:r>
        <w:rPr>
          <w:rFonts w:ascii="IFAO-Grec Unicode" w:hAnsi="IFAO-Grec Unicode"/>
          <w:rtl w:val="0"/>
          <w:lang w:val="en-US"/>
        </w:rPr>
        <w:t>for the expense</w:t>
      </w:r>
      <w:r>
        <w:rPr>
          <w:rFonts w:ascii="IFAO-Grec Unicode" w:hAnsi="IFAO-Grec Unicode" w:hint="default"/>
          <w:rtl w:val="0"/>
          <w:lang w:val="en-US"/>
        </w:rPr>
        <w:t>…</w:t>
      </w:r>
      <w:r>
        <w:rPr>
          <w:rFonts w:ascii="IFAO-Grec Unicode" w:hAnsi="IFAO-Grec Unicode"/>
          <w:rtl w:val="0"/>
          <w:lang w:val="en-US"/>
        </w:rPr>
        <w:t>those of us to go down. Write to me</w:t>
      </w:r>
      <w:r>
        <w:rPr>
          <w:rFonts w:ascii="IFAO-Grec Unicode" w:hAnsi="IFAO-Grec Unicode" w:hint="default"/>
          <w:rtl w:val="0"/>
          <w:lang w:val="en-US"/>
        </w:rPr>
        <w:t>…</w:t>
      </w:r>
      <w:r>
        <w:rPr>
          <w:rFonts w:ascii="IFAO-Grec Unicode" w:hAnsi="IFAO-Grec Unicode"/>
          <w:rtl w:val="0"/>
          <w:lang w:val="en-US"/>
        </w:rPr>
        <w:t>. (Verso) Send to Myos Hormos.</w:t>
      </w:r>
      <w:r>
        <w:rPr>
          <w:rFonts w:ascii="IFAO-Grec Unicode" w:hAnsi="IFAO-Grec Unicode" w:hint="default"/>
          <w:rtl w:val="0"/>
          <w:lang w:val="en-US"/>
        </w:rPr>
        <w:t>”</w:t>
      </w:r>
    </w:p>
    <w:p>
      <w:pPr>
        <w:pStyle w:val="Body"/>
        <w:rPr>
          <w:rFonts w:ascii="IFAO-Grec Unicode" w:cs="IFAO-Grec Unicode" w:hAnsi="IFAO-Grec Unicode" w:eastAsia="IFAO-Grec Unicode"/>
          <w:kern w:val="0"/>
        </w:rPr>
      </w:pPr>
      <w:r>
        <w:rPr>
          <w:rFonts w:ascii="IFAO-Grec Unicode" w:hAnsi="IFAO-Grec Unicode"/>
          <w:kern w:val="0"/>
          <w:rtl w:val="0"/>
          <w:lang w:val="en-US"/>
        </w:rPr>
        <w:t>=&gt;</w:t>
      </w:r>
    </w:p>
    <w:p>
      <w:pPr>
        <w:pStyle w:val="Body"/>
        <w:rPr>
          <w:rFonts w:ascii="IFAO-Grec Unicode" w:cs="IFAO-Grec Unicode" w:hAnsi="IFAO-Grec Unicode" w:eastAsia="IFAO-Grec Unicode"/>
          <w:kern w:val="0"/>
        </w:rPr>
      </w:pPr>
      <w:r>
        <w:rPr>
          <w:rFonts w:ascii="Times New Roman" w:hAnsi="Times New Roman"/>
          <w:kern w:val="0"/>
          <w:rtl w:val="0"/>
          <w:lang w:val="en-US"/>
        </w:rPr>
        <w:t>=T&gt;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outline w:val="0"/>
          <w:color w:val="d9d9d9"/>
          <w:u w:color="d9d9d9"/>
          <w14:textFill>
            <w14:solidFill>
              <w14:srgbClr w14:val="D9D9D9"/>
            </w14:solidFill>
          </w14:textFill>
        </w:rPr>
      </w:pPr>
      <w:r>
        <w:rPr>
          <w:outline w:val="0"/>
          <w:color w:val="d9d9d9"/>
          <w:u w:color="d9d9d9"/>
          <w:rtl w:val="0"/>
          <w14:textFill>
            <w14:solidFill>
              <w14:srgbClr w14:val="D9D9D9"/>
            </w14:solidFill>
          </w14:textFill>
        </w:rPr>
        <w:t>#</w:t>
      </w:r>
      <w:r>
        <w:rPr>
          <w:outline w:val="0"/>
          <w:color w:val="d9d9d9"/>
          <w:u w:color="d9d9d9"/>
          <w:rtl w:val="0"/>
          <w:lang w:val="de-DE"/>
          <w14:textFill>
            <w14:solidFill>
              <w14:srgbClr w14:val="D9D9D9"/>
            </w14:solidFill>
          </w14:textFill>
        </w:rPr>
        <w:t>commentary</w:t>
      </w:r>
    </w:p>
    <w:p>
      <w:pPr>
        <w:pStyle w:val="Body"/>
        <w:rPr>
          <w:rFonts w:ascii="IFAO-Grec Unicode" w:cs="IFAO-Grec Unicode" w:hAnsi="IFAO-Grec Unicode" w:eastAsia="IFAO-Grec Unicode"/>
        </w:rPr>
      </w:pPr>
      <w:r>
        <w:rPr>
          <w:rFonts w:ascii="IFAO-Grec Unicode" w:cs="IFAO-Grec Unicode" w:hAnsi="IFAO-Grec Unicode" w:eastAsia="IFAO-Grec Unicode"/>
          <w:lang w:val="en-US"/>
        </w:rPr>
        <w:br w:type="textWrapping"/>
      </w:r>
      <w:r>
        <w:rPr>
          <w:rFonts w:ascii="IFAO-Grec Unicode" w:hAnsi="IFAO-Grec Unicode"/>
          <w:rtl w:val="0"/>
          <w:lang w:val="en-US"/>
        </w:rPr>
        <w:t xml:space="preserve">1  </w:t>
      </w:r>
      <w:r>
        <w:rPr>
          <w:rFonts w:ascii="IFAO-Grec Unicode" w:hAnsi="IFAO-Grec Unicode"/>
          <w:rtl w:val="0"/>
          <w:lang w:val="de-DE"/>
        </w:rPr>
        <w:t>faint traces at top of papyrus that do not appear to belong to main text; may be impression left by pressed ink from another line</w:t>
        <w:tab/>
        <w:t>2  ]</w:t>
      </w:r>
      <w:r>
        <w:rPr>
          <w:rFonts w:ascii="IFAO-Grec Unicode" w:hAnsi="IFAO-Grec Unicode" w:hint="default"/>
          <w:rtl w:val="0"/>
          <w:lang w:val="en-US"/>
        </w:rPr>
        <w:t>  ̣  ̣ωνις</w:t>
      </w:r>
      <w:r>
        <w:rPr>
          <w:rFonts w:ascii="IFAO-Grec Unicode" w:hAnsi="IFAO-Grec Unicode"/>
          <w:rtl w:val="0"/>
        </w:rPr>
        <w:t>: ed. pr., l</w:t>
      </w:r>
      <w:r>
        <w:rPr>
          <w:rFonts w:ascii="IFAO-Grec Unicode" w:hAnsi="IFAO-Grec Unicode"/>
          <w:rtl w:val="0"/>
          <w:lang w:val="en-US"/>
        </w:rPr>
        <w:t xml:space="preserve">. </w:t>
      </w:r>
      <w:r>
        <w:rPr>
          <w:rFonts w:ascii="IFAO-Grec Unicode" w:hAnsi="IFAO-Grec Unicode" w:hint="default"/>
          <w:rtl w:val="0"/>
          <w:lang w:val="en-US"/>
        </w:rPr>
        <w:t>Ποσιδ</w:t>
      </w:r>
      <w:r>
        <w:rPr>
          <w:rFonts w:ascii="IFAO-Grec Unicode" w:hAnsi="IFAO-Grec Unicode" w:hint="default"/>
          <w:rtl w:val="0"/>
        </w:rPr>
        <w:t>ώνιος</w:t>
        <w:tab/>
      </w:r>
      <w:r>
        <w:rPr>
          <w:rFonts w:ascii="IFAO-Grec Unicode" w:hAnsi="IFAO-Grec Unicode"/>
          <w:rtl w:val="0"/>
        </w:rPr>
        <w:t>3  ]</w:t>
      </w:r>
      <w:r>
        <w:rPr>
          <w:rFonts w:ascii="IFAO-Grec Unicode" w:hAnsi="IFAO-Grec Unicode" w:hint="default"/>
          <w:rtl w:val="0"/>
          <w:lang w:val="en-US"/>
        </w:rPr>
        <w:t xml:space="preserve"> πλ̣ε̣ῖ̣σ̣τ̣α χαίρειν· </w:t>
      </w:r>
      <w:r>
        <w:rPr>
          <w:rFonts w:ascii="IFAO-Grec Unicode" w:hAnsi="IFAO-Grec Unicode"/>
          <w:rtl w:val="0"/>
          <w:lang w:val="en-US"/>
        </w:rPr>
        <w:t>[vacat ?]: ed. pr.</w:t>
        <w:tab/>
        <w:t>4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προσκύνη</w:t>
      </w:r>
      <w:r>
        <w:rPr>
          <w:rFonts w:ascii="IFAO-Grec Unicode" w:hAnsi="IFAO-Grec Unicode"/>
          <w:rtl w:val="0"/>
          <w:lang w:val="pt-PT"/>
        </w:rPr>
        <w:t>]</w:t>
      </w:r>
      <w:r>
        <w:rPr>
          <w:rFonts w:ascii="IFAO-Grec Unicode" w:hAnsi="IFAO-Grec Unicode" w:hint="default"/>
          <w:rtl w:val="0"/>
          <w:lang w:val="en-US"/>
        </w:rPr>
        <w:t>μ̣ά</w:t>
      </w:r>
      <w:r>
        <w:rPr>
          <w:rFonts w:ascii="IFAO-Grec Unicode" w:hAnsi="IFAO-Grec Unicode"/>
          <w:rtl w:val="0"/>
        </w:rPr>
        <w:t xml:space="preserve">: ed. pr. | </w:t>
      </w:r>
      <w:r>
        <w:rPr>
          <w:rFonts w:ascii="IFAO-Grec Unicode" w:hAnsi="IFAO-Grec Unicode" w:hint="default"/>
          <w:rtl w:val="0"/>
          <w:lang w:val="en-US"/>
        </w:rPr>
        <w:t>παρὰ</w:t>
      </w:r>
      <w:r>
        <w:rPr>
          <w:rFonts w:ascii="IFAO-Grec Unicode" w:hAnsi="IFAO-Grec Unicode"/>
          <w:rtl w:val="0"/>
        </w:rPr>
        <w:t xml:space="preserve"> </w:t>
      </w:r>
      <w:r>
        <w:rPr>
          <w:rFonts w:ascii="IFAO-Grec Unicode" w:hAnsi="IFAO-Grec Unicode" w:hint="default"/>
          <w:rtl w:val="0"/>
          <w:lang w:val="en-US"/>
        </w:rPr>
        <w:t>τῷ</w:t>
      </w:r>
      <w:r>
        <w:rPr>
          <w:rFonts w:ascii="IFAO-Grec Unicode" w:hAnsi="IFAO-Grec Unicode"/>
          <w:rtl w:val="0"/>
          <w:lang w:val="pt-PT"/>
        </w:rPr>
        <w:t xml:space="preserve"> [</w:t>
      </w:r>
      <w:r>
        <w:rPr>
          <w:rFonts w:ascii="IFAO-Grec Unicode" w:hAnsi="IFAO-Grec Unicode" w:hint="default"/>
          <w:rtl w:val="0"/>
          <w:lang w:val="en-US"/>
        </w:rPr>
        <w:t>θεῷ</w:t>
      </w:r>
      <w:r>
        <w:rPr>
          <w:rFonts w:ascii="IFAO-Grec Unicode" w:hAnsi="IFAO-Grec Unicode"/>
          <w:rtl w:val="0"/>
        </w:rPr>
        <w:t>]: ed. pr.</w:t>
        <w:tab/>
        <w:t>5  ]</w:t>
      </w:r>
      <w:r>
        <w:rPr>
          <w:rFonts w:ascii="IFAO-Grec Unicode" w:hAnsi="IFAO-Grec Unicode" w:hint="default"/>
          <w:rtl w:val="0"/>
          <w:lang w:val="en-US"/>
        </w:rPr>
        <w:t>  ̣  ̣ασθης</w:t>
      </w:r>
      <w:r>
        <w:rPr>
          <w:rFonts w:ascii="IFAO-Grec Unicode" w:hAnsi="IFAO-Grec Unicode"/>
          <w:rtl w:val="0"/>
        </w:rPr>
        <w:t xml:space="preserve">: ed. pr. | </w:t>
      </w:r>
      <w:r>
        <w:rPr>
          <w:rFonts w:ascii="IFAO-Grec Unicode" w:hAnsi="IFAO-Grec Unicode" w:hint="default"/>
          <w:rtl w:val="0"/>
          <w:lang w:val="en-US"/>
        </w:rPr>
        <w:t>σὺ</w:t>
      </w:r>
      <w:r>
        <w:rPr>
          <w:rFonts w:ascii="IFAO-Grec Unicode" w:hAnsi="IFAO-Grec Unicode"/>
          <w:rtl w:val="0"/>
          <w:lang w:val="pt-PT"/>
        </w:rPr>
        <w:t xml:space="preserve"> [</w:t>
      </w:r>
      <w:r>
        <w:rPr>
          <w:rFonts w:ascii="IFAO-Grec Unicode" w:hAnsi="IFAO-Grec Unicode" w:hint="default"/>
          <w:rtl w:val="0"/>
          <w:lang w:val="en-US"/>
        </w:rPr>
        <w:t>  ̣  ̣  ̣  ̣  ̣  ̣</w:t>
      </w:r>
      <w:r>
        <w:rPr>
          <w:rFonts w:ascii="IFAO-Grec Unicode" w:hAnsi="IFAO-Grec Unicode"/>
          <w:rtl w:val="0"/>
        </w:rPr>
        <w:t>]: ed. pr.</w:t>
        <w:tab/>
      </w:r>
      <w:r>
        <w:rPr>
          <w:rFonts w:ascii="IFAO-Grec Unicode" w:hAnsi="IFAO-Grec Unicode"/>
          <w:rtl w:val="0"/>
          <w:lang w:val="en-US"/>
        </w:rPr>
        <w:t xml:space="preserve">6  </w:t>
      </w:r>
      <w:r>
        <w:rPr>
          <w:rFonts w:ascii="IFAO-Grec Unicode" w:hAnsi="IFAO-Grec Unicode" w:hint="default"/>
          <w:rtl w:val="0"/>
          <w:lang w:val="en-US"/>
        </w:rPr>
        <w:t>εἰ</w:t>
      </w:r>
      <w:r>
        <w:rPr>
          <w:rFonts w:ascii="IFAO-Grec Unicode" w:hAnsi="IFAO-Grec Unicode"/>
          <w:rtl w:val="0"/>
          <w:lang w:val="pt-PT"/>
        </w:rPr>
        <w:t xml:space="preserve">] </w:t>
      </w:r>
      <w:r>
        <w:rPr>
          <w:rFonts w:ascii="IFAO-Grec Unicode" w:hAnsi="IFAO-Grec Unicode" w:hint="default"/>
          <w:rtl w:val="0"/>
          <w:lang w:val="en-US"/>
        </w:rPr>
        <w:t>ἔχεις</w:t>
      </w:r>
      <w:r>
        <w:rPr>
          <w:rFonts w:ascii="IFAO-Grec Unicode" w:hAnsi="IFAO-Grec Unicode"/>
          <w:rtl w:val="0"/>
        </w:rPr>
        <w:t xml:space="preserve"> </w:t>
      </w:r>
      <w:r>
        <w:rPr>
          <w:rFonts w:ascii="IFAO-Grec Unicode" w:hAnsi="IFAO-Grec Unicode" w:hint="default"/>
          <w:rtl w:val="0"/>
          <w:lang w:val="en-US"/>
        </w:rPr>
        <w:t>τι</w:t>
      </w:r>
      <w:r>
        <w:rPr>
          <w:rFonts w:ascii="IFAO-Grec Unicode" w:hAnsi="IFAO-Grec Unicode"/>
          <w:rtl w:val="0"/>
        </w:rPr>
        <w:t xml:space="preserve">: ed. pr. | </w:t>
      </w:r>
      <w:r>
        <w:rPr>
          <w:rFonts w:ascii="IFAO-Grec Unicode" w:hAnsi="IFAO-Grec Unicode"/>
          <w:rtl w:val="0"/>
          <w:lang w:val="en-US"/>
        </w:rPr>
        <w:t xml:space="preserve">l. </w:t>
      </w:r>
      <w:r>
        <w:rPr>
          <w:rFonts w:ascii="IFAO-Grec Unicode" w:hAnsi="IFAO-Grec Unicode" w:hint="default"/>
          <w:rtl w:val="0"/>
          <w:lang w:val="en-US"/>
        </w:rPr>
        <w:t>πέμψαι</w:t>
        <w:tab/>
      </w:r>
      <w:r>
        <w:rPr>
          <w:rFonts w:ascii="IFAO-Grec Unicode" w:hAnsi="IFAO-Grec Unicode"/>
          <w:rtl w:val="0"/>
          <w:lang w:val="en-US"/>
        </w:rPr>
        <w:t xml:space="preserve">7  </w:t>
      </w:r>
      <w:r>
        <w:rPr>
          <w:rFonts w:ascii="IFAO-Grec Unicode" w:hAnsi="IFAO-Grec Unicode"/>
          <w:rtl w:val="0"/>
          <w:lang w:val="pt-PT"/>
        </w:rPr>
        <w:t>]</w:t>
      </w:r>
      <w:r>
        <w:rPr>
          <w:rFonts w:ascii="IFAO-Grec Unicode" w:hAnsi="IFAO-Grec Unicode" w:hint="default"/>
          <w:rtl w:val="0"/>
          <w:lang w:val="en-US"/>
        </w:rPr>
        <w:t>  ̣  ̣αν  ̣  ̣</w:t>
      </w:r>
      <w:r>
        <w:rPr>
          <w:rFonts w:ascii="IFAO-Grec Unicode" w:hAnsi="IFAO-Grec Unicode"/>
          <w:rtl w:val="0"/>
        </w:rPr>
        <w:t xml:space="preserve">: ed. pr. | </w:t>
      </w:r>
      <w:r>
        <w:rPr>
          <w:rFonts w:ascii="IFAO-Grec Unicode" w:hAnsi="IFAO-Grec Unicode" w:hint="default"/>
          <w:rtl w:val="0"/>
          <w:lang w:val="en-US"/>
        </w:rPr>
        <w:t>θεα</w:t>
      </w:r>
      <w:r>
        <w:rPr>
          <w:rFonts w:ascii="IFAO-Grec Unicode" w:hAnsi="IFAO-Grec Unicode"/>
          <w:rtl w:val="0"/>
          <w:lang w:val="pt-PT"/>
        </w:rPr>
        <w:t>[</w:t>
      </w:r>
      <w:r>
        <w:rPr>
          <w:rFonts w:ascii="IFAO-Grec Unicode" w:hAnsi="IFAO-Grec Unicode" w:hint="default"/>
          <w:rtl w:val="0"/>
          <w:lang w:val="en-US"/>
        </w:rPr>
        <w:t>  ̣  ̣  ̣</w:t>
      </w:r>
      <w:r>
        <w:rPr>
          <w:rFonts w:ascii="IFAO-Grec Unicode" w:hAnsi="IFAO-Grec Unicode"/>
          <w:rtl w:val="0"/>
        </w:rPr>
        <w:t>]: ed. pr.</w:t>
        <w:tab/>
        <w:t>8  ]</w:t>
      </w:r>
      <w:r>
        <w:rPr>
          <w:rFonts w:ascii="IFAO-Grec Unicode" w:hAnsi="IFAO-Grec Unicode" w:hint="default"/>
          <w:rtl w:val="0"/>
          <w:lang w:val="en-US"/>
        </w:rPr>
        <w:t>  ̣  ̣  ̣  ̣μη  ̣  ̣  ̣  ̣αντες</w:t>
      </w:r>
      <w:r>
        <w:rPr>
          <w:rFonts w:ascii="IFAO-Grec Unicode" w:hAnsi="IFAO-Grec Unicode"/>
          <w:rtl w:val="0"/>
        </w:rPr>
        <w:t>: ed. pr.</w:t>
      </w:r>
      <w:r>
        <w:rPr>
          <w:rFonts w:ascii="IFAO-Grec Unicode" w:cs="IFAO-Grec Unicode" w:hAnsi="IFAO-Grec Unicode" w:eastAsia="IFAO-Grec Unicode"/>
          <w:rtl w:val="0"/>
          <w:lang w:val="en-US"/>
        </w:rPr>
        <w:tab/>
        <w:t xml:space="preserve">9  </w:t>
      </w:r>
      <w:r>
        <w:rPr>
          <w:rFonts w:ascii="IFAO-Grec Unicode" w:hAnsi="IFAO-Grec Unicode"/>
          <w:rtl w:val="0"/>
          <w:lang w:val="pt-PT"/>
        </w:rPr>
        <w:t>]</w:t>
      </w:r>
      <w:r>
        <w:rPr>
          <w:rFonts w:ascii="IFAO-Grec Unicode" w:hAnsi="IFAO-Grec Unicode" w:hint="default"/>
          <w:rtl w:val="0"/>
          <w:lang w:val="en-US"/>
        </w:rPr>
        <w:t>  ̣  ̣τ̣ι̣</w:t>
      </w:r>
      <w:r>
        <w:rPr>
          <w:rFonts w:ascii="IFAO-Grec Unicode" w:hAnsi="IFAO-Grec Unicode"/>
          <w:rtl w:val="0"/>
        </w:rPr>
        <w:t xml:space="preserve">: ed. pr., </w:t>
      </w:r>
      <w:r>
        <w:rPr>
          <w:rFonts w:ascii="IFAO-Grec Unicode" w:hAnsi="IFAO-Grec Unicode" w:hint="default"/>
          <w:rtl w:val="0"/>
        </w:rPr>
        <w:t>ἐλθό</w:t>
      </w:r>
      <w:r>
        <w:rPr>
          <w:rFonts w:ascii="IFAO-Grec Unicode" w:hAnsi="IFAO-Grec Unicode"/>
          <w:rtl w:val="0"/>
          <w:lang w:val="pt-PT"/>
        </w:rPr>
        <w:t>]</w:t>
      </w:r>
      <w:r>
        <w:rPr>
          <w:rFonts w:ascii="IFAO-Grec Unicode" w:hAnsi="IFAO-Grec Unicode" w:hint="default"/>
          <w:rtl w:val="0"/>
        </w:rPr>
        <w:t>ντι</w:t>
      </w:r>
      <w:r>
        <w:rPr>
          <w:rFonts w:ascii="IFAO-Grec Unicode" w:hAnsi="IFAO-Grec Unicode"/>
          <w:rtl w:val="0"/>
        </w:rPr>
        <w:t xml:space="preserve">? | </w:t>
      </w:r>
      <w:r>
        <w:rPr>
          <w:rFonts w:ascii="IFAO-Grec Unicode" w:hAnsi="IFAO-Grec Unicode" w:hint="default"/>
          <w:rtl w:val="0"/>
          <w:lang w:val="en-US"/>
        </w:rPr>
        <w:t>δαπάν</w:t>
      </w:r>
      <w:r>
        <w:rPr>
          <w:rFonts w:ascii="IFAO-Grec Unicode" w:hAnsi="IFAO-Grec Unicode"/>
          <w:rtl w:val="0"/>
          <w:lang w:val="pt-PT"/>
        </w:rPr>
        <w:t>[</w:t>
      </w:r>
      <w:r>
        <w:rPr>
          <w:rFonts w:ascii="IFAO-Grec Unicode" w:hAnsi="IFAO-Grec Unicode" w:hint="default"/>
          <w:rtl w:val="0"/>
          <w:lang w:val="en-US"/>
        </w:rPr>
        <w:t>ης</w:t>
      </w:r>
      <w:r>
        <w:rPr>
          <w:rFonts w:ascii="IFAO-Grec Unicode" w:hAnsi="IFAO-Grec Unicode"/>
          <w:rtl w:val="0"/>
        </w:rPr>
        <w:t>]: ed. pr.</w:t>
        <w:tab/>
        <w:t>10  [</w:t>
      </w:r>
      <w:r>
        <w:rPr>
          <w:rFonts w:ascii="IFAO-Grec Unicode" w:hAnsi="IFAO-Grec Unicode" w:hint="default"/>
          <w:rtl w:val="0"/>
          <w:lang w:val="en-US"/>
        </w:rPr>
        <w:t>  ̣  ̣  ̣  ̣  ̣  ̣  ̣</w:t>
      </w:r>
      <w:r>
        <w:rPr>
          <w:rFonts w:ascii="IFAO-Grec Unicode" w:hAnsi="IFAO-Grec Unicode"/>
          <w:rtl w:val="0"/>
          <w:lang w:val="pt-PT"/>
        </w:rPr>
        <w:t xml:space="preserve">] </w:t>
      </w:r>
      <w:r>
        <w:rPr>
          <w:rFonts w:ascii="IFAO-Grec Unicode" w:hAnsi="IFAO-Grec Unicode" w:hint="default"/>
          <w:rtl w:val="0"/>
          <w:lang w:val="en-US"/>
        </w:rPr>
        <w:t>κ̣αταβῆναι</w:t>
      </w:r>
      <w:r>
        <w:rPr>
          <w:rFonts w:ascii="IFAO-Grec Unicode" w:hAnsi="IFAO-Grec Unicode"/>
          <w:rtl w:val="0"/>
        </w:rPr>
        <w:t>: ed. pr.</w:t>
        <w:tab/>
        <w:t xml:space="preserve">11  </w:t>
      </w:r>
      <w:r>
        <w:rPr>
          <w:rFonts w:ascii="IFAO-Grec Unicode" w:hAnsi="IFAO-Grec Unicode" w:hint="default"/>
          <w:rtl w:val="0"/>
          <w:lang w:val="en-US"/>
        </w:rPr>
        <w:t>γραφον  ̣  ̣  ̣  ̣</w:t>
      </w:r>
      <w:r>
        <w:rPr>
          <w:rFonts w:ascii="IFAO-Grec Unicode" w:hAnsi="IFAO-Grec Unicode"/>
          <w:rtl w:val="0"/>
        </w:rPr>
        <w:t xml:space="preserve">  </w:t>
      </w:r>
      <w:r>
        <w:rPr>
          <w:rFonts w:ascii="IFAO-Grec Unicode" w:hAnsi="IFAO-Grec Unicode" w:hint="default"/>
          <w:rtl w:val="0"/>
          <w:lang w:val="en-US"/>
        </w:rPr>
        <w:t>̣  ̣  ̣</w:t>
      </w:r>
      <w:r>
        <w:rPr>
          <w:rFonts w:ascii="IFAO-Grec Unicode" w:hAnsi="IFAO-Grec Unicode"/>
          <w:rtl w:val="0"/>
        </w:rPr>
        <w:t xml:space="preserve">: ed. pr., l. </w:t>
      </w:r>
      <w:r>
        <w:rPr>
          <w:rFonts w:ascii="IFAO-Grec Unicode" w:hAnsi="IFAO-Grec Unicode" w:hint="default"/>
          <w:rtl w:val="0"/>
          <w:lang w:val="en-US"/>
        </w:rPr>
        <w:t>γράψον</w:t>
      </w:r>
      <w:r>
        <w:rPr>
          <w:rFonts w:ascii="IFAO-Grec Unicode" w:hAnsi="IFAO-Grec Unicode"/>
          <w:rtl w:val="0"/>
          <w:lang w:val="en-US"/>
        </w:rPr>
        <w:t xml:space="preserve">, perhaps followed at end of line by sloppy rendering of </w:t>
      </w:r>
      <w:r>
        <w:rPr>
          <w:rFonts w:ascii="IFAO-Grec Unicode" w:hAnsi="IFAO-Grec Unicode" w:hint="default"/>
          <w:rtl w:val="0"/>
          <w:lang w:val="en-US"/>
        </w:rPr>
        <w:t>ἔρρωσο</w:t>
      </w:r>
      <w:r>
        <w:rPr>
          <w:rFonts w:ascii="IFAO-Grec Unicode" w:hAnsi="IFAO-Grec Unicode"/>
          <w:rtl w:val="0"/>
          <w:lang w:val="en-US"/>
        </w:rPr>
        <w:t xml:space="preserve"> or </w:t>
      </w:r>
      <w:r>
        <w:rPr>
          <w:rFonts w:ascii="IFAO-Grec Unicode" w:hAnsi="IFAO-Grec Unicode" w:hint="default"/>
          <w:rtl w:val="0"/>
          <w:lang w:val="en-US"/>
        </w:rPr>
        <w:t xml:space="preserve">ἕτερα </w:t>
      </w:r>
      <w:r>
        <w:rPr>
          <w:rFonts w:ascii="IFAO-Grec Unicode" w:hAnsi="IFAO-Grec Unicode"/>
          <w:rtl w:val="0"/>
          <w:lang w:val="en-US"/>
        </w:rPr>
        <w:t>(the latter suggested by N. Gonis per epist.)</w:t>
        <w:tab/>
        <w:t>12</w:t>
      </w:r>
      <w:r>
        <w:rPr>
          <w:rFonts w:ascii="IFAO-Grec Unicode" w:hAnsi="IFAO-Grec Unicode" w:hint="default"/>
          <w:rtl w:val="0"/>
          <w:lang w:val="en-US"/>
        </w:rPr>
        <w:t>–</w:t>
      </w:r>
      <w:r>
        <w:rPr>
          <w:rFonts w:ascii="IFAO-Grec Unicode" w:hAnsi="IFAO-Grec Unicode"/>
          <w:rtl w:val="0"/>
          <w:lang w:val="en-US"/>
        </w:rPr>
        <w:t xml:space="preserve">13  verso not transcribed in the ed. pr. | </w:t>
      </w:r>
      <w:r>
        <w:rPr>
          <w:rFonts w:ascii="IFAO-Grec Unicode" w:hAnsi="IFAO-Grec Unicode" w:hint="default"/>
          <w:rtl w:val="0"/>
        </w:rPr>
        <w:t>ἀ</w:t>
      </w:r>
      <w:r>
        <w:rPr>
          <w:rFonts w:ascii="IFAO-Grec Unicode" w:hAnsi="IFAO-Grec Unicode"/>
          <w:rtl w:val="0"/>
          <w:lang w:val="pt-PT"/>
        </w:rPr>
        <w:t>]</w:t>
      </w:r>
      <w:r>
        <w:rPr>
          <w:rFonts w:ascii="IFAO-Grec Unicode" w:hAnsi="IFAO-Grec Unicode" w:hint="default"/>
          <w:rtl w:val="0"/>
        </w:rPr>
        <w:t>πο</w:t>
      </w:r>
      <w:r>
        <w:rPr>
          <w:rFonts w:ascii="IFAO-Grec Unicode" w:hAnsi="IFAO-Grec Unicode" w:hint="default"/>
          <w:vertAlign w:val="superscript"/>
          <w:rtl w:val="0"/>
        </w:rPr>
        <w:t>Δ</w:t>
      </w:r>
      <w:r>
        <w:rPr>
          <w:rFonts w:ascii="IFAO-Grec Unicode" w:hAnsi="IFAO-Grec Unicode"/>
          <w:rtl w:val="0"/>
        </w:rPr>
        <w:t xml:space="preserve"> pap.</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de-DE"/>
        </w:rPr>
        <w:t xml:space="preserve">P. Quseir 19 = </w:t>
      </w:r>
      <w:r>
        <w:rPr>
          <w:rStyle w:val="Link"/>
        </w:rPr>
        <w:fldChar w:fldCharType="begin" w:fldLock="0"/>
      </w:r>
      <w:r>
        <w:rPr>
          <w:rStyle w:val="Link"/>
        </w:rPr>
        <w:instrText xml:space="preserve"> HYPERLINK "https://papyri.info/hgv/26202"</w:instrText>
      </w:r>
      <w:r>
        <w:rPr>
          <w:rStyle w:val="Link"/>
        </w:rPr>
        <w:fldChar w:fldCharType="separate" w:fldLock="0"/>
      </w:r>
      <w:r>
        <w:rPr>
          <w:rStyle w:val="Link"/>
          <w:rtl w:val="0"/>
          <w:lang w:val="it-IT"/>
        </w:rPr>
        <w:t>SB 20 14275 no. 19</w:t>
      </w:r>
      <w:r>
        <w:rPr/>
        <w:fldChar w:fldCharType="end" w:fldLock="0"/>
      </w: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r>
        <w:rPr>
          <w:rFonts w:ascii="IFAO-Grec Unicode" w:hAnsi="IFAO-Grec Unicode"/>
          <w:rtl w:val="0"/>
          <w:lang w:val="en-US"/>
        </w:rPr>
        <w:t xml:space="preserve">The reading of line 2, </w:t>
      </w:r>
      <w:r>
        <w:rPr>
          <w:rFonts w:ascii="IFAO-Grec Unicode" w:hAnsi="IFAO-Grec Unicode"/>
          <w:rtl w:val="0"/>
        </w:rPr>
        <w:t>supra es</w:t>
      </w:r>
      <w:r>
        <w:rPr>
          <w:rFonts w:ascii="IFAO-Grec Unicode" w:hAnsi="IFAO-Grec Unicode"/>
          <w:rtl w:val="0"/>
          <w:lang w:val="en-US"/>
        </w:rPr>
        <w:t xml:space="preserve">, in this Latin papyrus makes little sense, even given the limited context. One expects </w:t>
      </w:r>
      <w:r>
        <w:rPr>
          <w:rFonts w:ascii="IFAO-Grec Unicode" w:hAnsi="IFAO-Grec Unicode"/>
          <w:rtl w:val="0"/>
        </w:rPr>
        <w:t>supra est</w:t>
      </w:r>
      <w:r>
        <w:rPr>
          <w:rFonts w:ascii="IFAO-Grec Unicode" w:hAnsi="IFAO-Grec Unicode"/>
          <w:rtl w:val="0"/>
          <w:lang w:val="en-US"/>
        </w:rPr>
        <w:t xml:space="preserve">, and indeed that is what the papyrus has. Both the left side of the horizontal and the bottom of the vertical of </w:t>
      </w:r>
      <w:r>
        <w:rPr>
          <w:rFonts w:ascii="IFAO-Grec Unicode" w:hAnsi="IFAO-Grec Unicode" w:hint="default"/>
          <w:rtl w:val="0"/>
          <w:lang w:val="en-US"/>
        </w:rPr>
        <w:t>‘</w:t>
      </w:r>
      <w:r>
        <w:rPr>
          <w:rFonts w:ascii="IFAO-Grec Unicode" w:hAnsi="IFAO-Grec Unicode"/>
          <w:rtl w:val="0"/>
        </w:rPr>
        <w:t>t</w:t>
      </w:r>
      <w:r>
        <w:rPr>
          <w:rFonts w:ascii="IFAO-Grec Unicode" w:hAnsi="IFAO-Grec Unicode" w:hint="default"/>
          <w:rtl w:val="0"/>
          <w:lang w:val="en-US"/>
        </w:rPr>
        <w:t xml:space="preserve">’ </w:t>
      </w:r>
      <w:r>
        <w:rPr>
          <w:rFonts w:ascii="IFAO-Grec Unicode" w:hAnsi="IFAO-Grec Unicode"/>
          <w:rtl w:val="0"/>
          <w:lang w:val="en-US"/>
        </w:rPr>
        <w:t xml:space="preserve">are visible on the plate. There seems also to be a middot separating the two words; thus, read </w:t>
      </w:r>
      <w:r>
        <w:rPr>
          <w:rFonts w:ascii="IFAO-Grec Unicode" w:hAnsi="IFAO-Grec Unicode"/>
          <w:rtl w:val="0"/>
        </w:rPr>
        <w:t>supra</w:t>
      </w:r>
      <w:r>
        <w:rPr>
          <w:rFonts w:ascii="IFAO-Grec Unicode" w:hAnsi="IFAO-Grec Unicode" w:hint="default"/>
          <w:rtl w:val="0"/>
          <w:lang w:val="en-US"/>
        </w:rPr>
        <w:t xml:space="preserve"> · </w:t>
      </w:r>
      <w:r>
        <w:rPr>
          <w:rFonts w:ascii="IFAO-Grec Unicode" w:hAnsi="IFAO-Grec Unicode"/>
          <w:rtl w:val="0"/>
        </w:rPr>
        <w:t>est</w:t>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de-DE"/>
        </w:rPr>
        <w:t>P. Quseir</w:t>
      </w:r>
      <w:r>
        <w:rPr>
          <w:rFonts w:ascii="IFAO-Grec Unicode" w:hAnsi="IFAO-Grec Unicode"/>
          <w:b w:val="1"/>
          <w:bCs w:val="1"/>
          <w:rtl w:val="0"/>
        </w:rPr>
        <w:t xml:space="preserve"> </w:t>
      </w:r>
      <w:r>
        <w:rPr>
          <w:rFonts w:ascii="IFAO-Grec Unicode" w:hAnsi="IFAO-Grec Unicode"/>
          <w:b w:val="1"/>
          <w:bCs w:val="1"/>
          <w:rtl w:val="0"/>
        </w:rPr>
        <w:t xml:space="preserve">21 = </w:t>
      </w:r>
      <w:r>
        <w:rPr>
          <w:rStyle w:val="Link"/>
        </w:rPr>
        <w:fldChar w:fldCharType="begin" w:fldLock="0"/>
      </w:r>
      <w:r>
        <w:rPr>
          <w:rStyle w:val="Link"/>
        </w:rPr>
        <w:instrText xml:space="preserve"> HYPERLINK "https://papyri.info/hgv/26204"</w:instrText>
      </w:r>
      <w:r>
        <w:rPr>
          <w:rStyle w:val="Link"/>
        </w:rPr>
        <w:fldChar w:fldCharType="separate" w:fldLock="0"/>
      </w:r>
      <w:r>
        <w:rPr>
          <w:rStyle w:val="Link"/>
          <w:rtl w:val="0"/>
          <w:lang w:val="it-IT"/>
        </w:rPr>
        <w:t>SB 20 14275 no. 21</w:t>
      </w:r>
      <w:r>
        <w:rPr/>
        <w:fldChar w:fldCharType="end" w:fldLock="0"/>
      </w: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r>
        <w:rPr>
          <w:rFonts w:ascii="IFAO-Grec Unicode" w:hAnsi="IFAO-Grec Unicode"/>
          <w:rtl w:val="0"/>
          <w:lang w:val="en-US"/>
        </w:rPr>
        <w:t>The printed text of line 3 of this fragment has ]</w:t>
      </w:r>
      <w:r>
        <w:rPr>
          <w:rFonts w:ascii="IFAO-Grec Unicode" w:hAnsi="IFAO-Grec Unicode" w:hint="default"/>
          <w:rtl w:val="0"/>
          <w:lang w:val="en-US"/>
        </w:rPr>
        <w:t>π̣οσορμ</w:t>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 xml:space="preserve">[. The shadowy ink interpreted as </w:t>
      </w:r>
      <w:r>
        <w:rPr>
          <w:rFonts w:ascii="IFAO-Grec Unicode" w:hAnsi="IFAO-Grec Unicode"/>
          <w:rtl w:val="0"/>
        </w:rPr>
        <w:t>pi</w:t>
      </w:r>
      <w:r>
        <w:rPr>
          <w:rFonts w:ascii="IFAO-Grec Unicode" w:hAnsi="IFAO-Grec Unicode"/>
          <w:rtl w:val="0"/>
          <w:lang w:val="en-US"/>
        </w:rPr>
        <w:t xml:space="preserve"> at the beginning of the line is surely </w:t>
      </w:r>
      <w:r>
        <w:rPr>
          <w:rFonts w:ascii="IFAO-Grec Unicode" w:hAnsi="IFAO-Grec Unicode"/>
          <w:rtl w:val="0"/>
        </w:rPr>
        <w:t>upsilon</w:t>
      </w:r>
      <w:r>
        <w:rPr>
          <w:rFonts w:ascii="IFAO-Grec Unicode" w:hAnsi="IFAO-Grec Unicode"/>
          <w:rtl w:val="0"/>
          <w:lang w:val="it-IT"/>
        </w:rPr>
        <w:t xml:space="preserve">, i.e. </w:t>
      </w:r>
      <w:r>
        <w:rPr>
          <w:rFonts w:ascii="IFAO-Grec Unicode" w:hAnsi="IFAO-Grec Unicode" w:hint="default"/>
          <w:rtl w:val="0"/>
          <w:lang w:val="en-US"/>
        </w:rPr>
        <w:t>Μ</w:t>
      </w:r>
      <w:r>
        <w:rPr>
          <w:rFonts w:ascii="IFAO-Grec Unicode" w:hAnsi="IFAO-Grec Unicode"/>
          <w:rtl w:val="0"/>
          <w:lang w:val="pt-PT"/>
        </w:rPr>
        <w:t>]</w:t>
      </w:r>
      <w:r>
        <w:rPr>
          <w:rFonts w:ascii="IFAO-Grec Unicode" w:hAnsi="IFAO-Grec Unicode" w:hint="default"/>
          <w:rtl w:val="0"/>
        </w:rPr>
        <w:t>υὸς Ὅρμ</w:t>
      </w:r>
      <w:r>
        <w:rPr>
          <w:rFonts w:ascii="IFAO-Grec Unicode" w:hAnsi="IFAO-Grec Unicode"/>
          <w:rtl w:val="0"/>
          <w:lang w:val="pt-PT"/>
        </w:rPr>
        <w:t>[</w:t>
      </w:r>
      <w:r>
        <w:rPr>
          <w:rFonts w:ascii="IFAO-Grec Unicode" w:hAnsi="IFAO-Grec Unicode" w:hint="default"/>
          <w:rtl w:val="0"/>
        </w:rPr>
        <w:t>ο</w:t>
      </w:r>
      <w:r>
        <w:rPr>
          <w:rFonts w:ascii="IFAO-Grec Unicode" w:hAnsi="IFAO-Grec Unicode"/>
          <w:rtl w:val="0"/>
          <w:lang w:val="en-US"/>
        </w:rPr>
        <w:t xml:space="preserve">-. It is impossible to determine what grammatical case the word was in because of the loss of text around.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In line 2, the traces suggest </w:t>
      </w:r>
      <w:r>
        <w:rPr>
          <w:rFonts w:ascii="IFAO-Grec Unicode" w:hAnsi="IFAO-Grec Unicode" w:hint="default"/>
          <w:rtl w:val="0"/>
        </w:rPr>
        <w:t>ὁ</w:t>
      </w:r>
      <w:r>
        <w:rPr>
          <w:rFonts w:ascii="IFAO-Grec Unicode" w:hAnsi="IFAO-Grec Unicode"/>
          <w:rtl w:val="0"/>
          <w:lang w:val="pt-PT"/>
        </w:rPr>
        <w:t>]</w:t>
      </w:r>
      <w:r>
        <w:rPr>
          <w:rFonts w:ascii="IFAO-Grec Unicode" w:hAnsi="IFAO-Grec Unicode" w:hint="default"/>
          <w:rtl w:val="0"/>
        </w:rPr>
        <w:t>μολογ̣  ̣  ̣</w:t>
      </w:r>
      <w:r>
        <w:rPr>
          <w:rFonts w:ascii="IFAO-Grec Unicode" w:hAnsi="IFAO-Grec Unicode"/>
          <w:rtl w:val="0"/>
          <w:lang w:val="en-US"/>
        </w:rPr>
        <w:t xml:space="preserve">; the bottom of </w:t>
      </w:r>
      <w:r>
        <w:rPr>
          <w:rFonts w:ascii="IFAO-Grec Unicode" w:hAnsi="IFAO-Grec Unicode"/>
          <w:rtl w:val="0"/>
          <w:lang w:val="it-IT"/>
        </w:rPr>
        <w:t>gamma</w:t>
      </w:r>
      <w:r>
        <w:rPr>
          <w:rFonts w:ascii="IFAO-Grec Unicode" w:hAnsi="IFAO-Grec Unicode"/>
          <w:rtl w:val="0"/>
          <w:lang w:val="en-US"/>
        </w:rPr>
        <w:t xml:space="preserve"> features a serif. Remnants of the last two letters are consistent with </w:t>
      </w:r>
      <w:r>
        <w:rPr>
          <w:rFonts w:ascii="IFAO-Grec Unicode" w:hAnsi="IFAO-Grec Unicode" w:hint="default"/>
          <w:rtl w:val="0"/>
          <w:lang w:val="en-US"/>
        </w:rPr>
        <w:t>ει</w:t>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Fonts w:ascii="IFAO-Grec Unicode" w:hAnsi="IFAO-Grec Unicode"/>
          <w:b w:val="1"/>
          <w:bCs w:val="1"/>
          <w:rtl w:val="0"/>
          <w:lang w:val="de-DE"/>
        </w:rPr>
        <w:t>P. Quseir</w:t>
      </w:r>
      <w:r>
        <w:rPr>
          <w:rFonts w:ascii="IFAO-Grec Unicode" w:hAnsi="IFAO-Grec Unicode"/>
          <w:b w:val="1"/>
          <w:bCs w:val="1"/>
          <w:rtl w:val="0"/>
        </w:rPr>
        <w:t xml:space="preserve"> </w:t>
      </w:r>
      <w:r>
        <w:rPr>
          <w:rFonts w:ascii="IFAO-Grec Unicode" w:hAnsi="IFAO-Grec Unicode"/>
          <w:b w:val="1"/>
          <w:bCs w:val="1"/>
          <w:rtl w:val="0"/>
        </w:rPr>
        <w:t xml:space="preserve">28 = </w:t>
      </w:r>
      <w:r>
        <w:rPr>
          <w:rStyle w:val="Link"/>
        </w:rPr>
        <w:fldChar w:fldCharType="begin" w:fldLock="0"/>
      </w:r>
      <w:r>
        <w:rPr>
          <w:rStyle w:val="Link"/>
        </w:rPr>
        <w:instrText xml:space="preserve"> HYPERLINK "https://papyri.info/hgv/26183"</w:instrText>
      </w:r>
      <w:r>
        <w:rPr>
          <w:rStyle w:val="Link"/>
        </w:rPr>
        <w:fldChar w:fldCharType="separate" w:fldLock="0"/>
      </w:r>
      <w:r>
        <w:rPr>
          <w:rStyle w:val="Link"/>
          <w:rtl w:val="0"/>
        </w:rPr>
        <w:t>SB 20 14263</w:t>
      </w:r>
      <w:r>
        <w:rPr/>
        <w:fldChar w:fldCharType="end" w:fldLock="0"/>
      </w:r>
    </w:p>
    <w:p>
      <w:pPr>
        <w:pStyle w:val="Body"/>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r>
        <w:rPr>
          <w:rFonts w:ascii="IFAO-Grec Unicode" w:hAnsi="IFAO-Grec Unicode"/>
          <w:rtl w:val="0"/>
          <w:lang w:val="en-US"/>
        </w:rPr>
        <w:t xml:space="preserve">The person addressed in this private letter is surely </w:t>
      </w:r>
      <w:r>
        <w:rPr>
          <w:rFonts w:ascii="IFAO-Grec Unicode" w:hAnsi="IFAO-Grec Unicode" w:hint="default"/>
          <w:rtl w:val="0"/>
          <w:lang w:val="en-US"/>
        </w:rPr>
        <w:t>Ἐ̣παφροδ̣ε̣ί̣τωι</w:t>
      </w:r>
      <w:r>
        <w:rPr>
          <w:rFonts w:ascii="IFAO-Grec Unicode" w:hAnsi="IFAO-Grec Unicode"/>
          <w:rtl w:val="0"/>
          <w:lang w:val="en-US"/>
        </w:rPr>
        <w:t xml:space="preserve">; the ed. pr. prints  </w:t>
      </w:r>
      <w:r>
        <w:rPr>
          <w:rFonts w:ascii="IFAO-Grec Unicode" w:hAnsi="IFAO-Grec Unicode" w:hint="default"/>
          <w:rtl w:val="0"/>
          <w:lang w:val="en-US"/>
        </w:rPr>
        <w:t>̣πα  ̣ρο  ̣</w:t>
      </w:r>
      <w:r>
        <w:rPr>
          <w:rFonts w:ascii="IFAO-Grec Unicode" w:hAnsi="IFAO-Grec Unicode"/>
          <w:rtl w:val="0"/>
        </w:rPr>
        <w:t xml:space="preserve">  </w:t>
      </w:r>
      <w:r>
        <w:rPr>
          <w:rFonts w:ascii="IFAO-Grec Unicode" w:hAnsi="IFAO-Grec Unicode" w:hint="default"/>
          <w:rtl w:val="0"/>
          <w:lang w:val="en-US"/>
        </w:rPr>
        <w:t>̣  ̣ωι</w:t>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#article</w:t>
      </w:r>
      <w:r>
        <w:rPr>
          <w:outline w:val="0"/>
          <w:color w:val="d9d9d9"/>
          <w:u w:color="d9d9d9"/>
          <w:rtl w:val="0"/>
          <w:lang w:val="de-DE"/>
          <w14:textFill>
            <w14:solidFill>
              <w14:srgbClr w14:val="D9D9D9"/>
            </w14:solidFill>
          </w14:textFill>
        </w:rPr>
        <w:t>Header</w:t>
      </w:r>
    </w:p>
    <w:p>
      <w:pPr>
        <w:pStyle w:val="Body"/>
        <w:rPr>
          <w:rFonts w:ascii="IFAO-Grec Unicode" w:cs="IFAO-Grec Unicode" w:hAnsi="IFAO-Grec Unicode" w:eastAsia="IFAO-Grec Unicode"/>
          <w:b w:val="1"/>
          <w:bCs w:val="1"/>
        </w:rPr>
      </w:pPr>
      <w:r>
        <w:rPr>
          <w:rStyle w:val="Link"/>
        </w:rPr>
        <w:fldChar w:fldCharType="begin" w:fldLock="0"/>
      </w:r>
      <w:r>
        <w:rPr>
          <w:rStyle w:val="Link"/>
        </w:rPr>
        <w:instrText xml:space="preserve"> HYPERLINK "https://papyri.info/hgv/45002"</w:instrText>
      </w:r>
      <w:r>
        <w:rPr>
          <w:rStyle w:val="Link"/>
        </w:rPr>
        <w:fldChar w:fldCharType="separate" w:fldLock="0"/>
      </w:r>
      <w:r>
        <w:rPr>
          <w:rStyle w:val="Link"/>
          <w:rtl w:val="0"/>
        </w:rPr>
        <w:t>O.Petr. Mus. 128</w:t>
      </w:r>
      <w:r>
        <w:rPr/>
        <w:fldChar w:fldCharType="end" w:fldLock="0"/>
      </w:r>
      <w:r>
        <w:rPr>
          <w:rFonts w:ascii="IFAO-Grec Unicode" w:hAnsi="IFAO-Grec Unicode"/>
          <w:b w:val="1"/>
          <w:bCs w:val="1"/>
          <w:rtl w:val="0"/>
        </w:rPr>
        <w:t xml:space="preserve"> = O.Petr. 261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This receipt for delivery of wine comes from the Nicanor archive and was issued by Antiochus son of Satornilus, agent of a trader or financier named Lucius Julius Firmus. The name of the container in which the wine was transported to Myos Hormos, given in line 5, has not been satisfactorily explained. The most recent edition, </w:t>
      </w:r>
      <w:r>
        <w:rPr>
          <w:rStyle w:val="Link"/>
        </w:rPr>
        <w:fldChar w:fldCharType="begin" w:fldLock="0"/>
      </w:r>
      <w:r>
        <w:rPr>
          <w:rStyle w:val="Link"/>
        </w:rPr>
        <w:instrText xml:space="preserve"> HYPERLINK "https://papyri.info/hgv/45002"</w:instrText>
      </w:r>
      <w:r>
        <w:rPr>
          <w:rStyle w:val="Link"/>
        </w:rPr>
        <w:fldChar w:fldCharType="separate" w:fldLock="0"/>
      </w:r>
      <w:r>
        <w:rPr>
          <w:rStyle w:val="Link"/>
          <w:rtl w:val="0"/>
        </w:rPr>
        <w:t>O.Petr. Mus. 128</w:t>
      </w:r>
      <w:r>
        <w:rPr/>
        <w:fldChar w:fldCharType="end" w:fldLock="0"/>
      </w:r>
      <w:r>
        <w:rPr>
          <w:rFonts w:ascii="IFAO-Grec Unicode" w:hAnsi="IFAO-Grec Unicode"/>
          <w:rtl w:val="0"/>
          <w:lang w:val="en-US"/>
        </w:rPr>
        <w:t xml:space="preserve">, prints </w:t>
      </w:r>
      <w:r>
        <w:rPr>
          <w:rFonts w:ascii="IFAO-Grec Unicode" w:hAnsi="IFAO-Grec Unicode" w:hint="default"/>
          <w:rtl w:val="0"/>
          <w:lang w:val="en-US"/>
        </w:rPr>
        <w:t>βοκοαυλει̣α</w:t>
      </w:r>
      <w:r>
        <w:rPr>
          <w:rFonts w:ascii="IFAO-Grec Unicode" w:hAnsi="IFAO-Grec Unicode"/>
          <w:rtl w:val="0"/>
          <w:lang w:val="en-US"/>
        </w:rPr>
        <w:t xml:space="preserve">, which the editors understand as </w:t>
      </w:r>
      <w:r>
        <w:rPr>
          <w:rFonts w:ascii="IFAO-Grec Unicode" w:hAnsi="IFAO-Grec Unicode" w:hint="default"/>
          <w:rtl w:val="0"/>
          <w:lang w:val="en-US"/>
        </w:rPr>
        <w:t>βαυκ</w:t>
      </w:r>
      <w:r>
        <w:rPr>
          <w:rFonts w:ascii="IFAO-Grec Unicode" w:hAnsi="IFAO-Grec Unicode" w:hint="default"/>
          <w:rtl w:val="0"/>
        </w:rPr>
        <w:t>άλια</w:t>
      </w:r>
      <w:r>
        <w:rPr>
          <w:rFonts w:ascii="IFAO-Grec Unicode" w:hAnsi="IFAO-Grec Unicode"/>
          <w:rtl w:val="0"/>
          <w:lang w:val="en-US"/>
        </w:rPr>
        <w:t xml:space="preserve">, spelled sometimes </w:t>
      </w:r>
      <w:r>
        <w:rPr>
          <w:rFonts w:ascii="IFAO-Grec Unicode" w:hAnsi="IFAO-Grec Unicode" w:hint="default"/>
          <w:rtl w:val="0"/>
        </w:rPr>
        <w:t xml:space="preserve">καυκάλια </w:t>
      </w:r>
      <w:r>
        <w:rPr>
          <w:rFonts w:ascii="IFAO-Grec Unicode" w:hAnsi="IFAO-Grec Unicode"/>
          <w:rtl w:val="0"/>
          <w:lang w:val="en-US"/>
        </w:rPr>
        <w:t>(see comm. ad loc.); the ed. pr., O.Petr.</w:t>
      </w:r>
      <w:r>
        <w:rPr>
          <w:rFonts w:ascii="IFAO-Grec Unicode" w:hAnsi="IFAO-Grec Unicode"/>
          <w:rtl w:val="0"/>
        </w:rPr>
        <w:t xml:space="preserve"> </w:t>
      </w:r>
      <w:r>
        <w:rPr>
          <w:rFonts w:ascii="IFAO-Grec Unicode" w:hAnsi="IFAO-Grec Unicode"/>
          <w:rtl w:val="0"/>
          <w:lang w:val="en-US"/>
        </w:rPr>
        <w:t xml:space="preserve">261, has only </w:t>
      </w:r>
      <w:r>
        <w:rPr>
          <w:rFonts w:ascii="IFAO-Grec Unicode" w:hAnsi="IFAO-Grec Unicode" w:hint="default"/>
          <w:rtl w:val="0"/>
          <w:lang w:val="en-US"/>
        </w:rPr>
        <w:t>κοκο  ̣</w:t>
      </w:r>
      <w:r>
        <w:rPr>
          <w:rFonts w:ascii="IFAO-Grec Unicode" w:hAnsi="IFAO-Grec Unicode"/>
          <w:rtl w:val="0"/>
        </w:rPr>
        <w:t xml:space="preserve">  </w:t>
      </w:r>
      <w:r>
        <w:rPr>
          <w:rFonts w:ascii="IFAO-Grec Unicode" w:hAnsi="IFAO-Grec Unicode" w:hint="default"/>
          <w:rtl w:val="0"/>
          <w:lang w:val="en-US"/>
        </w:rPr>
        <w:t>̣  ̣</w:t>
      </w:r>
      <w:r>
        <w:rPr>
          <w:rFonts w:ascii="IFAO-Grec Unicode" w:hAnsi="IFAO-Grec Unicode"/>
          <w:rtl w:val="0"/>
        </w:rPr>
        <w:t xml:space="preserve">  </w:t>
      </w:r>
      <w:r>
        <w:rPr>
          <w:rFonts w:ascii="IFAO-Grec Unicode" w:hAnsi="IFAO-Grec Unicode" w:hint="default"/>
          <w:rtl w:val="0"/>
          <w:lang w:val="en-US"/>
        </w:rPr>
        <w:t>̣  ̣</w:t>
      </w:r>
      <w:r>
        <w:rPr>
          <w:rFonts w:ascii="IFAO-Grec Unicode" w:hAnsi="IFAO-Grec Unicode"/>
          <w:rtl w:val="0"/>
        </w:rPr>
        <w:t xml:space="preserve">  </w:t>
      </w:r>
      <w:r>
        <w:rPr>
          <w:rFonts w:ascii="IFAO-Grec Unicode" w:hAnsi="IFAO-Grec Unicode" w:hint="default"/>
          <w:rtl w:val="0"/>
          <w:lang w:val="en-US"/>
        </w:rPr>
        <w:t>̣  ̣</w:t>
      </w:r>
      <w:r>
        <w:rPr>
          <w:rFonts w:ascii="IFAO-Grec Unicode" w:hAnsi="IFAO-Grec Unicode"/>
          <w:rtl w:val="0"/>
          <w:lang w:val="en-US"/>
        </w:rPr>
        <w:t xml:space="preserve">. However, the correct reading is undoubtedly </w:t>
      </w:r>
      <w:r>
        <w:rPr>
          <w:rFonts w:ascii="IFAO-Grec Unicode" w:hAnsi="IFAO-Grec Unicode" w:hint="default"/>
          <w:rtl w:val="0"/>
          <w:lang w:val="en-US"/>
        </w:rPr>
        <w:t>κοιλοπ̣</w:t>
      </w:r>
      <w:r>
        <w:rPr>
          <w:rFonts w:ascii="IFAO-Grec Unicode" w:hAnsi="IFAO-Grec Unicode" w:hint="default"/>
          <w:rtl w:val="0"/>
        </w:rPr>
        <w:t>ώ̣μ̣ατα</w:t>
      </w:r>
      <w:r>
        <w:rPr>
          <w:rFonts w:ascii="IFAO-Grec Unicode" w:hAnsi="IFAO-Grec Unicode"/>
          <w:rtl w:val="0"/>
          <w:lang w:val="en-US"/>
        </w:rPr>
        <w:t xml:space="preserve">. The </w:t>
      </w:r>
      <w:r>
        <w:rPr>
          <w:rFonts w:ascii="IFAO-Grec Unicode" w:hAnsi="IFAO-Grec Unicode"/>
          <w:rtl w:val="0"/>
        </w:rPr>
        <w:t xml:space="preserve">iota </w:t>
      </w:r>
      <w:r>
        <w:rPr>
          <w:rFonts w:ascii="IFAO-Grec Unicode" w:hAnsi="IFAO-Grec Unicode"/>
          <w:rtl w:val="0"/>
        </w:rPr>
        <w:t>-</w:t>
      </w:r>
      <w:r>
        <w:rPr>
          <w:rFonts w:ascii="IFAO-Grec Unicode" w:hAnsi="IFAO-Grec Unicode"/>
          <w:rtl w:val="0"/>
          <w:lang w:val="de-DE"/>
        </w:rPr>
        <w:t xml:space="preserve"> </w:t>
      </w:r>
      <w:r>
        <w:rPr>
          <w:rFonts w:ascii="IFAO-Grec Unicode" w:hAnsi="IFAO-Grec Unicode"/>
          <w:rtl w:val="0"/>
        </w:rPr>
        <w:t xml:space="preserve">lambda </w:t>
      </w:r>
      <w:r>
        <w:rPr>
          <w:rFonts w:ascii="IFAO-Grec Unicode" w:hAnsi="IFAO-Grec Unicode"/>
          <w:rtl w:val="0"/>
          <w:lang w:val="en-US"/>
        </w:rPr>
        <w:t xml:space="preserve">ligature is the same as that in </w:t>
      </w:r>
      <w:r>
        <w:rPr>
          <w:rFonts w:ascii="IFAO-Grec Unicode" w:hAnsi="IFAO-Grec Unicode" w:hint="default"/>
          <w:rtl w:val="0"/>
        </w:rPr>
        <w:t xml:space="preserve">Σατορνίλου  </w:t>
      </w:r>
      <w:r>
        <w:rPr>
          <w:rFonts w:ascii="IFAO-Grec Unicode" w:hAnsi="IFAO-Grec Unicode"/>
          <w:rtl w:val="0"/>
          <w:lang w:val="en-US"/>
        </w:rPr>
        <w:t>in line 1 and the last two letters are clearly -</w:t>
      </w:r>
      <w:r>
        <w:rPr>
          <w:rFonts w:ascii="IFAO-Grec Unicode" w:hAnsi="IFAO-Grec Unicode" w:hint="default"/>
          <w:rtl w:val="0"/>
          <w:lang w:val="en-US"/>
        </w:rPr>
        <w:t>τα</w:t>
      </w:r>
      <w:r>
        <w:rPr>
          <w:rFonts w:ascii="IFAO-Grec Unicode" w:hAnsi="IFAO-Grec Unicode"/>
          <w:rtl w:val="0"/>
          <w:lang w:val="en-US"/>
        </w:rPr>
        <w:t>. The three letters before that are written very quickly, but totally in keeping with -</w:t>
      </w:r>
      <w:r>
        <w:rPr>
          <w:rFonts w:ascii="IFAO-Grec Unicode" w:hAnsi="IFAO-Grec Unicode" w:hint="default"/>
          <w:rtl w:val="0"/>
          <w:lang w:val="en-US"/>
        </w:rPr>
        <w:t>ωμα</w:t>
      </w:r>
      <w:r>
        <w:rPr>
          <w:rFonts w:ascii="IFAO-Grec Unicode" w:hAnsi="IFAO-Grec Unicode"/>
          <w:rtl w:val="0"/>
        </w:rPr>
        <w:t xml:space="preserve">-. </w:t>
      </w:r>
      <w:r>
        <w:rPr>
          <w:rFonts w:ascii="IFAO-Grec Unicode" w:hAnsi="IFAO-Grec Unicode" w:hint="default"/>
          <w:rtl w:val="0"/>
          <w:lang w:val="en-US"/>
        </w:rPr>
        <w:t>κοιλοπ</w:t>
      </w:r>
      <w:r>
        <w:rPr>
          <w:rFonts w:ascii="IFAO-Grec Unicode" w:hAnsi="IFAO-Grec Unicode" w:hint="default"/>
          <w:rtl w:val="0"/>
        </w:rPr>
        <w:t>ώματα</w:t>
      </w:r>
      <w:r>
        <w:rPr>
          <w:rFonts w:ascii="IFAO-Grec Unicode" w:hAnsi="IFAO-Grec Unicode"/>
          <w:rtl w:val="0"/>
        </w:rPr>
        <w:t xml:space="preserve"> </w:t>
      </w:r>
      <w:r>
        <w:rPr>
          <w:rFonts w:ascii="IFAO-Grec Unicode" w:hAnsi="IFAO-Grec Unicode"/>
          <w:rtl w:val="0"/>
          <w:lang w:val="en-US"/>
        </w:rPr>
        <w:t xml:space="preserve">appear in other ostraca from the Nicanor archive, including </w:t>
      </w:r>
      <w:r>
        <w:rPr>
          <w:rStyle w:val="Link"/>
        </w:rPr>
        <w:fldChar w:fldCharType="begin" w:fldLock="0"/>
      </w:r>
      <w:r>
        <w:rPr>
          <w:rStyle w:val="Link"/>
        </w:rPr>
        <w:instrText xml:space="preserve"> HYPERLINK "https://papyri.info/hgv/45017"</w:instrText>
      </w:r>
      <w:r>
        <w:rPr>
          <w:rStyle w:val="Link"/>
        </w:rPr>
        <w:fldChar w:fldCharType="separate" w:fldLock="0"/>
      </w:r>
      <w:r>
        <w:rPr>
          <w:rStyle w:val="Link"/>
          <w:rtl w:val="0"/>
        </w:rPr>
        <w:t>O.Petr. Mus. 138</w:t>
      </w:r>
      <w:r>
        <w:rPr/>
        <w:fldChar w:fldCharType="end" w:fldLock="0"/>
      </w:r>
      <w:r>
        <w:rPr>
          <w:rFonts w:ascii="IFAO-Grec Unicode" w:hAnsi="IFAO-Grec Unicode"/>
          <w:rtl w:val="0"/>
          <w:lang w:val="en-US"/>
        </w:rPr>
        <w:t>.5 (see line notes); 147.5; 157.4; 167.6</w:t>
      </w:r>
      <w:r>
        <w:rPr>
          <w:rFonts w:ascii="IFAO-Grec Unicode" w:hAnsi="IFAO-Grec Unicode" w:hint="default"/>
          <w:rtl w:val="0"/>
          <w:lang w:val="en-US"/>
        </w:rPr>
        <w:t>–</w:t>
      </w:r>
      <w:r>
        <w:rPr>
          <w:rFonts w:ascii="IFAO-Grec Unicode" w:hAnsi="IFAO-Grec Unicode"/>
          <w:rtl w:val="0"/>
          <w:lang w:val="en-US"/>
        </w:rPr>
        <w:t>7, although the word was not recognized by J.G. Tait in the first edition of the texts. Occurrences of it in Berenike ostraca (</w:t>
      </w:r>
      <w:r>
        <w:rPr>
          <w:rStyle w:val="Link"/>
        </w:rPr>
        <w:fldChar w:fldCharType="begin" w:fldLock="0"/>
      </w:r>
      <w:r>
        <w:rPr>
          <w:rStyle w:val="Link"/>
        </w:rPr>
        <w:instrText xml:space="preserve"> HYPERLINK "https://papyri.info/hgv/70816"</w:instrText>
      </w:r>
      <w:r>
        <w:rPr>
          <w:rStyle w:val="Link"/>
        </w:rPr>
        <w:fldChar w:fldCharType="separate" w:fldLock="0"/>
      </w:r>
      <w:r>
        <w:rPr>
          <w:rStyle w:val="Link"/>
          <w:rtl w:val="0"/>
        </w:rPr>
        <w:t>O.Berenike 1 39</w:t>
      </w:r>
      <w:r>
        <w:rPr/>
        <w:fldChar w:fldCharType="end" w:fldLock="0"/>
      </w:r>
      <w:r>
        <w:rPr>
          <w:rFonts w:ascii="IFAO-Grec Unicode" w:hAnsi="IFAO-Grec Unicode"/>
          <w:rtl w:val="0"/>
        </w:rPr>
        <w:t xml:space="preserve">.5; </w:t>
      </w:r>
      <w:r>
        <w:rPr>
          <w:rStyle w:val="Link"/>
        </w:rPr>
        <w:fldChar w:fldCharType="begin" w:fldLock="0"/>
      </w:r>
      <w:r>
        <w:rPr>
          <w:rStyle w:val="Link"/>
        </w:rPr>
        <w:instrText xml:space="preserve"> HYPERLINK "https://papyri.info/hgv/70848"</w:instrText>
      </w:r>
      <w:r>
        <w:rPr>
          <w:rStyle w:val="Link"/>
        </w:rPr>
        <w:fldChar w:fldCharType="separate" w:fldLock="0"/>
      </w:r>
      <w:r>
        <w:rPr>
          <w:rStyle w:val="Link"/>
          <w:rtl w:val="0"/>
        </w:rPr>
        <w:t>71</w:t>
      </w:r>
      <w:r>
        <w:rPr/>
        <w:fldChar w:fldCharType="end" w:fldLock="0"/>
      </w:r>
      <w:r>
        <w:rPr>
          <w:rFonts w:ascii="IFAO-Grec Unicode" w:hAnsi="IFAO-Grec Unicode"/>
          <w:rtl w:val="0"/>
        </w:rPr>
        <w:t xml:space="preserve">.5; </w:t>
      </w:r>
      <w:r>
        <w:rPr>
          <w:rStyle w:val="Link"/>
        </w:rPr>
        <w:fldChar w:fldCharType="begin" w:fldLock="0"/>
      </w:r>
      <w:r>
        <w:rPr>
          <w:rStyle w:val="Link"/>
        </w:rPr>
        <w:instrText xml:space="preserve"> HYPERLINK "https://papyri.info/hgv/70855"</w:instrText>
      </w:r>
      <w:r>
        <w:rPr>
          <w:rStyle w:val="Link"/>
        </w:rPr>
        <w:fldChar w:fldCharType="separate" w:fldLock="0"/>
      </w:r>
      <w:r>
        <w:rPr>
          <w:rStyle w:val="Link"/>
          <w:rtl w:val="0"/>
        </w:rPr>
        <w:t>78</w:t>
      </w:r>
      <w:r>
        <w:rPr/>
        <w:fldChar w:fldCharType="end" w:fldLock="0"/>
      </w:r>
      <w:r>
        <w:rPr>
          <w:rFonts w:ascii="IFAO-Grec Unicode" w:hAnsi="IFAO-Grec Unicode"/>
          <w:rtl w:val="0"/>
        </w:rPr>
        <w:t xml:space="preserve">.3; </w:t>
      </w:r>
      <w:r>
        <w:rPr>
          <w:rStyle w:val="Link"/>
        </w:rPr>
        <w:fldChar w:fldCharType="begin" w:fldLock="0"/>
      </w:r>
      <w:r>
        <w:rPr>
          <w:rStyle w:val="Link"/>
        </w:rPr>
        <w:instrText xml:space="preserve"> HYPERLINK "https://papyri.info/hgv/70861"</w:instrText>
      </w:r>
      <w:r>
        <w:rPr>
          <w:rStyle w:val="Link"/>
        </w:rPr>
        <w:fldChar w:fldCharType="separate" w:fldLock="0"/>
      </w:r>
      <w:r>
        <w:rPr>
          <w:rStyle w:val="Link"/>
          <w:rtl w:val="0"/>
        </w:rPr>
        <w:t>84</w:t>
      </w:r>
      <w:r>
        <w:rPr/>
        <w:fldChar w:fldCharType="end" w:fldLock="0"/>
      </w:r>
      <w:r>
        <w:rPr>
          <w:rFonts w:ascii="IFAO-Grec Unicode" w:hAnsi="IFAO-Grec Unicode"/>
          <w:rtl w:val="0"/>
        </w:rPr>
        <w:t xml:space="preserve">.2; </w:t>
      </w:r>
      <w:r>
        <w:rPr>
          <w:rStyle w:val="Link"/>
        </w:rPr>
        <w:fldChar w:fldCharType="begin" w:fldLock="0"/>
      </w:r>
      <w:r>
        <w:rPr>
          <w:rStyle w:val="Link"/>
        </w:rPr>
        <w:instrText xml:space="preserve"> HYPERLINK "https://papyri.info/hgv/89178"</w:instrText>
      </w:r>
      <w:r>
        <w:rPr>
          <w:rStyle w:val="Link"/>
        </w:rPr>
        <w:fldChar w:fldCharType="separate" w:fldLock="0"/>
      </w:r>
      <w:r>
        <w:rPr>
          <w:rStyle w:val="Link"/>
          <w:rtl w:val="0"/>
        </w:rPr>
        <w:t>2 152</w:t>
      </w:r>
      <w:r>
        <w:rPr/>
        <w:fldChar w:fldCharType="end" w:fldLock="0"/>
      </w:r>
      <w:r>
        <w:rPr>
          <w:rFonts w:ascii="IFAO-Grec Unicode" w:hAnsi="IFAO-Grec Unicode"/>
          <w:rtl w:val="0"/>
          <w:lang w:val="en-US"/>
        </w:rPr>
        <w:t>.3) permitted G. Messeri to read them correctly in her re-editions of the Petrie pieces. Attestations of the term are limited to the Eastern Desert. The nature of the jars is still a matter of speculation; see O.Berenike</w:t>
      </w:r>
      <w:r>
        <w:rPr>
          <w:rFonts w:ascii="IFAO-Grec Unicode" w:hAnsi="IFAO-Grec Unicode"/>
          <w:rtl w:val="0"/>
        </w:rPr>
        <w:t xml:space="preserve"> </w:t>
      </w:r>
      <w:r>
        <w:rPr>
          <w:rFonts w:ascii="IFAO-Grec Unicode" w:hAnsi="IFAO-Grec Unicode"/>
          <w:rtl w:val="0"/>
        </w:rPr>
        <w:t xml:space="preserve">1, p. 23; </w:t>
      </w:r>
      <w:r>
        <w:rPr>
          <w:rStyle w:val="Link"/>
        </w:rPr>
        <w:fldChar w:fldCharType="begin" w:fldLock="0"/>
      </w:r>
      <w:r>
        <w:rPr>
          <w:rStyle w:val="Link"/>
        </w:rPr>
        <w:instrText xml:space="preserve"> HYPERLINK "https://papyri.info/biblio/76413"</w:instrText>
      </w:r>
      <w:r>
        <w:rPr>
          <w:rStyle w:val="Link"/>
        </w:rPr>
        <w:fldChar w:fldCharType="separate" w:fldLock="0"/>
      </w:r>
      <w:r>
        <w:rPr>
          <w:rStyle w:val="Link"/>
          <w:rtl w:val="0"/>
        </w:rPr>
        <w:t>Denecker and Vandorpe 2007</w:t>
      </w:r>
      <w:r>
        <w:rPr/>
        <w:fldChar w:fldCharType="end" w:fldLock="0"/>
      </w:r>
      <w:r>
        <w:rPr>
          <w:rFonts w:ascii="IFAO-Grec Unicode" w:hAnsi="IFAO-Grec Unicode"/>
          <w:rtl w:val="0"/>
        </w:rPr>
        <w:t>: 122</w:t>
      </w:r>
      <w:r>
        <w:rPr>
          <w:rFonts w:ascii="IFAO-Grec Unicode" w:hAnsi="IFAO-Grec Unicode" w:hint="default"/>
          <w:rtl w:val="0"/>
          <w:lang w:val="en-US"/>
        </w:rPr>
        <w:t>–</w:t>
      </w:r>
      <w:r>
        <w:rPr>
          <w:rFonts w:ascii="IFAO-Grec Unicode" w:hAnsi="IFAO-Grec Unicode"/>
          <w:rtl w:val="0"/>
        </w:rPr>
        <w:t>123; 125 n.21.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#b</w:t>
      </w:r>
      <w:r>
        <w:rPr>
          <w:rFonts w:ascii="IFAO-Grec Unicode" w:hAnsi="IFAO-Grec Unicode"/>
          <w:rtl w:val="0"/>
          <w:lang w:val="en-US"/>
        </w:rPr>
        <w:t>ibl</w:t>
      </w:r>
      <w:r>
        <w:rPr>
          <w:rFonts w:ascii="IFAO-Grec Unicode" w:hAnsi="IFAO-Grec Unicode"/>
          <w:rtl w:val="0"/>
          <w:lang w:val="de-DE"/>
        </w:rPr>
        <w:t>iography</w:t>
      </w:r>
    </w:p>
    <w:p>
      <w:pPr>
        <w:pStyle w:val="Body"/>
        <w:rPr>
          <w:rFonts w:ascii="IFAO-Grec Unicode" w:cs="IFAO-Grec Unicode" w:hAnsi="IFAO-Grec Unicode" w:eastAsia="IFAO-Grec Unicode"/>
        </w:rPr>
      </w:pPr>
    </w:p>
    <w:p>
      <w:pPr>
        <w:pStyle w:val="footnote text"/>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"https://papyri.info/biblio/95924"</w:instrText>
      </w:r>
      <w:r>
        <w:rPr>
          <w:rStyle w:val="Hyperlink.1"/>
        </w:rPr>
        <w:fldChar w:fldCharType="separate" w:fldLock="0"/>
      </w:r>
      <w:r>
        <w:rPr>
          <w:rStyle w:val="Hyperlink.1"/>
          <w:rtl w:val="0"/>
          <w:lang w:val="en-US"/>
        </w:rPr>
        <w:t>Ast, R., and R</w:t>
      </w:r>
      <w:r>
        <w:rPr>
          <w:rStyle w:val="Hyperlink.1"/>
          <w:rtl w:val="0"/>
        </w:rPr>
        <w:t>ą</w:t>
      </w:r>
      <w:r>
        <w:rPr>
          <w:rStyle w:val="Hyperlink.1"/>
          <w:rtl w:val="0"/>
        </w:rPr>
        <w:t>dkowska, J. (2020)</w:t>
      </w:r>
      <w:r>
        <w:rPr/>
        <w:fldChar w:fldCharType="end" w:fldLock="0"/>
      </w:r>
      <w:r>
        <w:rPr>
          <w:rFonts w:ascii="IFAO-Grec Unicode" w:hAnsi="IFAO-Grec Unicode"/>
          <w:sz w:val="24"/>
          <w:szCs w:val="24"/>
          <w:rtl w:val="0"/>
          <w:lang w:val="de-DE"/>
        </w:rPr>
        <w:t xml:space="preserve"> </w:t>
      </w:r>
      <w:r>
        <w:rPr>
          <w:rFonts w:ascii="IFAO-Grec Unicode" w:hAnsi="IFAO-Grec Unicode" w:hint="default"/>
          <w:sz w:val="24"/>
          <w:szCs w:val="24"/>
          <w:rtl w:val="0"/>
          <w:lang w:val="en-US"/>
        </w:rPr>
        <w:t>“</w:t>
      </w:r>
      <w:r>
        <w:rPr>
          <w:rFonts w:ascii="IFAO-Grec Unicode" w:hAnsi="IFAO-Grec Unicode"/>
          <w:sz w:val="24"/>
          <w:szCs w:val="24"/>
          <w:rtl w:val="0"/>
          <w:lang w:val="en-US"/>
        </w:rPr>
        <w:t>Dedication of the Blemmyan Interpreter Mochosak on Behalf of King Isemne,</w:t>
      </w:r>
      <w:r>
        <w:rPr>
          <w:rFonts w:ascii="IFAO-Grec Unicode" w:hAnsi="IFAO-Grec Unicode" w:hint="default"/>
          <w:sz w:val="24"/>
          <w:szCs w:val="24"/>
          <w:rtl w:val="0"/>
          <w:lang w:val="en-US"/>
        </w:rPr>
        <w:t xml:space="preserve">” </w:t>
      </w:r>
      <w:r>
        <w:rPr>
          <w:rFonts w:ascii="IFAO-Grec Unicode" w:hAnsi="IFAO-Grec Unicode"/>
          <w:sz w:val="24"/>
          <w:szCs w:val="24"/>
          <w:rtl w:val="0"/>
          <w:lang w:val="en-US"/>
        </w:rPr>
        <w:t>Zeitschrift f</w:t>
      </w:r>
      <w:r>
        <w:rPr>
          <w:rFonts w:ascii="IFAO-Grec Unicode" w:hAnsi="IFAO-Grec Unicode" w:hint="default"/>
          <w:sz w:val="24"/>
          <w:szCs w:val="24"/>
          <w:rtl w:val="0"/>
          <w:lang w:val="de-DE"/>
        </w:rPr>
        <w:t>ü</w:t>
      </w:r>
      <w:r>
        <w:rPr>
          <w:rFonts w:ascii="IFAO-Grec Unicode" w:hAnsi="IFAO-Grec Unicode"/>
          <w:sz w:val="24"/>
          <w:szCs w:val="24"/>
          <w:rtl w:val="0"/>
          <w:lang w:val="de-DE"/>
        </w:rPr>
        <w:t xml:space="preserve">r Papyrologie und Epigraphik </w:t>
      </w:r>
      <w:r>
        <w:rPr>
          <w:rFonts w:ascii="IFAO-Grec Unicode" w:hAnsi="IFAO-Grec Unicode"/>
          <w:sz w:val="24"/>
          <w:szCs w:val="24"/>
          <w:rtl w:val="0"/>
          <w:lang w:val="de-DE"/>
        </w:rPr>
        <w:t>215: 147</w:t>
      </w:r>
      <w:r>
        <w:rPr>
          <w:rFonts w:ascii="IFAO-Grec Unicode" w:hAnsi="IFAO-Grec Unicode" w:hint="default"/>
          <w:sz w:val="24"/>
          <w:szCs w:val="24"/>
          <w:rtl w:val="0"/>
          <w:lang w:val="fr-FR"/>
        </w:rPr>
        <w:t>–</w:t>
      </w:r>
      <w:r>
        <w:rPr>
          <w:rFonts w:ascii="IFAO-Grec Unicode" w:hAnsi="IFAO-Grec Unicode"/>
          <w:sz w:val="24"/>
          <w:szCs w:val="24"/>
          <w:rtl w:val="0"/>
          <w:lang w:val="fr-FR"/>
        </w:rPr>
        <w:t>158.</w:t>
      </w:r>
      <w:r>
        <w:rPr>
          <w:rFonts w:ascii="IFAO-Grec Unicode" w:cs="IFAO-Grec Unicode" w:hAnsi="IFAO-Grec Unicode" w:eastAsia="IFAO-Grec Unicode"/>
          <w:sz w:val="24"/>
          <w:szCs w:val="24"/>
          <w:lang w:val="fr-FR"/>
        </w:rPr>
        <w:br w:type="textWrapping"/>
      </w:r>
    </w:p>
    <w:p>
      <w:pPr>
        <w:pStyle w:val="footnote text"/>
        <w:rPr>
          <w:rFonts w:ascii="IFAO-Grec Unicode" w:cs="IFAO-Grec Unicode" w:hAnsi="IFAO-Grec Unicode" w:eastAsia="IFAO-Grec Unicode"/>
          <w:sz w:val="24"/>
          <w:szCs w:val="24"/>
        </w:rPr>
      </w:pPr>
      <w:r>
        <w:rPr>
          <w:rStyle w:val="Hyperlink.1"/>
        </w:rPr>
        <w:fldChar w:fldCharType="begin" w:fldLock="0"/>
      </w:r>
      <w:r>
        <w:rPr>
          <w:rStyle w:val="Hyperlink.1"/>
        </w:rPr>
        <w:instrText xml:space="preserve"> HYPERLINK "https://papyri.info/biblio/96762"</w:instrText>
      </w:r>
      <w:r>
        <w:rPr>
          <w:rStyle w:val="Hyperlink.1"/>
        </w:rPr>
        <w:fldChar w:fldCharType="separate" w:fldLock="0"/>
      </w:r>
      <w:r>
        <w:rPr>
          <w:rStyle w:val="Hyperlink.1"/>
          <w:rtl w:val="0"/>
        </w:rPr>
        <w:t>Ast, R., (2021)</w:t>
      </w:r>
      <w:r>
        <w:rPr/>
        <w:fldChar w:fldCharType="end" w:fldLock="0"/>
      </w:r>
      <w:r>
        <w:rPr>
          <w:rFonts w:ascii="IFAO-Grec Unicode" w:hAnsi="IFAO-Grec Unicode"/>
          <w:b w:val="1"/>
          <w:bCs w:val="1"/>
          <w:sz w:val="24"/>
          <w:szCs w:val="24"/>
          <w:rtl w:val="0"/>
          <w:lang w:val="en-US"/>
        </w:rPr>
        <w:t xml:space="preserve"> </w:t>
      </w:r>
      <w:r>
        <w:rPr>
          <w:rFonts w:ascii="IFAO-Grec Unicode" w:hAnsi="IFAO-Grec Unicode" w:hint="default"/>
          <w:sz w:val="24"/>
          <w:szCs w:val="24"/>
          <w:rtl w:val="0"/>
          <w:lang w:val="en-US"/>
        </w:rPr>
        <w:t>“</w:t>
      </w:r>
      <w:r>
        <w:rPr>
          <w:rFonts w:ascii="IFAO-Grec Unicode" w:hAnsi="IFAO-Grec Unicode"/>
          <w:sz w:val="24"/>
          <w:szCs w:val="24"/>
          <w:rtl w:val="0"/>
          <w:lang w:val="en-US"/>
        </w:rPr>
        <w:t xml:space="preserve">Marcus Laelius Cosmus. Italian Merchants and Roman Trade at Berenike under the Julio-Claudian Emperors" in L. Rahmstorf , G. Barjamovic , and N. Ialongo (eds.) </w:t>
      </w:r>
      <w:r>
        <w:rPr>
          <w:rFonts w:ascii="IFAO-Grec Unicode" w:hAnsi="IFAO-Grec Unicode"/>
          <w:sz w:val="24"/>
          <w:szCs w:val="24"/>
          <w:rtl w:val="0"/>
          <w:lang w:val="en-US"/>
        </w:rPr>
        <w:t>Merchants, Measures and Money. Understanding Technologies in Early Trade in a Comparative Perspective</w:t>
      </w:r>
      <w:r>
        <w:rPr>
          <w:rFonts w:ascii="IFAO-Grec Unicode" w:hAnsi="IFAO-Grec Unicode"/>
          <w:sz w:val="24"/>
          <w:szCs w:val="24"/>
          <w:rtl w:val="0"/>
          <w:lang w:val="en-US"/>
        </w:rPr>
        <w:t>, Kiel-Hamburg: 141</w:t>
      </w:r>
      <w:r>
        <w:rPr>
          <w:rFonts w:ascii="IFAO-Grec Unicode" w:hAnsi="IFAO-Grec Unicode" w:hint="default"/>
          <w:sz w:val="24"/>
          <w:szCs w:val="24"/>
          <w:rtl w:val="0"/>
          <w:lang w:val="fr-FR"/>
        </w:rPr>
        <w:t>–</w:t>
      </w:r>
      <w:r>
        <w:rPr>
          <w:rFonts w:ascii="IFAO-Grec Unicode" w:hAnsi="IFAO-Grec Unicode"/>
          <w:sz w:val="24"/>
          <w:szCs w:val="24"/>
          <w:rtl w:val="0"/>
          <w:lang w:val="en-US"/>
        </w:rPr>
        <w:t>157.</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"https://papyri.info/biblio/97682"</w:instrText>
      </w:r>
      <w:r>
        <w:rPr>
          <w:rStyle w:val="Hyperlink.2"/>
        </w:rPr>
        <w:fldChar w:fldCharType="separate" w:fldLock="0"/>
      </w:r>
      <w:r>
        <w:rPr>
          <w:rStyle w:val="Hyperlink.2"/>
          <w:rtl w:val="0"/>
        </w:rPr>
        <w:t xml:space="preserve">Derda. T., </w:t>
      </w:r>
      <w:r>
        <w:rPr>
          <w:rStyle w:val="Hyperlink.2"/>
          <w:rtl w:val="0"/>
        </w:rPr>
        <w:t>Ł</w:t>
      </w:r>
      <w:r>
        <w:rPr>
          <w:rStyle w:val="Hyperlink.2"/>
          <w:rtl w:val="0"/>
        </w:rPr>
        <w:t>ajtar, A. and P</w:t>
      </w:r>
      <w:r>
        <w:rPr>
          <w:rStyle w:val="Hyperlink.2"/>
          <w:rtl w:val="0"/>
        </w:rPr>
        <w:t>łó</w:t>
      </w:r>
      <w:r>
        <w:rPr>
          <w:rStyle w:val="Hyperlink.2"/>
          <w:rtl w:val="0"/>
        </w:rPr>
        <w:t>ciennik, T. (2021)</w:t>
      </w:r>
      <w:r>
        <w:rPr/>
        <w:fldChar w:fldCharType="end" w:fldLock="0"/>
      </w:r>
      <w:r>
        <w:rPr>
          <w:rFonts w:ascii="IFAO-Grec Unicode" w:hAnsi="IFAO-Grec Unicode" w:hint="default"/>
          <w:rtl w:val="0"/>
          <w:lang w:val="en-US"/>
        </w:rPr>
        <w:t xml:space="preserve"> “</w:t>
      </w:r>
      <w:r>
        <w:rPr>
          <w:rFonts w:ascii="IFAO-Grec Unicode" w:hAnsi="IFAO-Grec Unicode"/>
          <w:rtl w:val="0"/>
          <w:lang w:val="en-US"/>
        </w:rPr>
        <w:t>Latinitas at the Southernmost Peripheries of the Roman World. A Curious Latin Letter from Qasr Ibrim</w:t>
      </w:r>
      <w:r>
        <w:rPr>
          <w:rFonts w:ascii="IFAO-Grec Unicode" w:hAnsi="IFAO-Grec Unicode" w:hint="default"/>
          <w:rtl w:val="0"/>
          <w:lang w:val="en-US"/>
        </w:rPr>
        <w:t xml:space="preserve">” </w:t>
      </w:r>
      <w:r>
        <w:rPr>
          <w:rFonts w:ascii="IFAO-Grec Unicode" w:hAnsi="IFAO-Grec Unicode"/>
          <w:rtl w:val="0"/>
        </w:rPr>
        <w:t>in R. Cio</w:t>
      </w:r>
      <w:r>
        <w:rPr>
          <w:rFonts w:ascii="IFAO-Grec Unicode" w:hAnsi="IFAO-Grec Unicode" w:hint="default"/>
          <w:rtl w:val="0"/>
          <w:lang w:val="en-US"/>
        </w:rPr>
        <w:t>ł</w:t>
      </w:r>
      <w:r>
        <w:rPr>
          <w:rFonts w:ascii="IFAO-Grec Unicode" w:hAnsi="IFAO-Grec Unicode"/>
          <w:rtl w:val="0"/>
        </w:rPr>
        <w:t xml:space="preserve">ek and R. Chowaniec (eds) </w:t>
      </w:r>
      <w:r>
        <w:rPr>
          <w:rFonts w:ascii="IFAO-Grec Unicode" w:hAnsi="IFAO-Grec Unicode"/>
          <w:rtl w:val="0"/>
          <w:lang w:val="en-US"/>
        </w:rPr>
        <w:t>Aleksanderia. Studies on Items, Ideas and History. Dedicated to Professor Aleksander Bursche on the Occasion of his 65</w:t>
      </w:r>
      <w:r>
        <w:rPr>
          <w:rFonts w:ascii="IFAO-Grec Unicode" w:hAnsi="IFAO-Grec Unicode"/>
          <w:vertAlign w:val="superscript"/>
          <w:rtl w:val="0"/>
          <w:lang w:val="en-US"/>
        </w:rPr>
        <w:t>th</w:t>
      </w:r>
      <w:r>
        <w:rPr>
          <w:rFonts w:ascii="IFAO-Grec Unicode" w:hAnsi="IFAO-Grec Unicode"/>
          <w:rtl w:val="0"/>
          <w:lang w:val="da-DK"/>
        </w:rPr>
        <w:t xml:space="preserve"> Birthday</w:t>
      </w:r>
      <w:r>
        <w:rPr>
          <w:rFonts w:ascii="IFAO-Grec Unicode" w:hAnsi="IFAO-Grec Unicode"/>
          <w:rtl w:val="0"/>
        </w:rPr>
        <w:t xml:space="preserve">. </w:t>
      </w:r>
      <w:r>
        <w:rPr>
          <w:rFonts w:ascii="IFAO-Grec Unicode" w:hAnsi="IFAO-Grec Unicode"/>
          <w:rtl w:val="0"/>
          <w:lang w:val="fr-FR"/>
        </w:rPr>
        <w:t>Wiesbaden: 93</w:t>
      </w:r>
      <w:r>
        <w:rPr>
          <w:rFonts w:ascii="IFAO-Grec Unicode" w:hAnsi="IFAO-Grec Unicode" w:hint="default"/>
          <w:rtl w:val="0"/>
          <w:lang w:val="fr-FR"/>
        </w:rPr>
        <w:t>–</w:t>
      </w:r>
      <w:r>
        <w:rPr>
          <w:rFonts w:ascii="IFAO-Grec Unicode" w:hAnsi="IFAO-Grec Unicode"/>
          <w:rtl w:val="0"/>
          <w:lang w:val="fr-FR"/>
        </w:rPr>
        <w:t>99.</w:t>
      </w:r>
      <w:r>
        <w:rPr>
          <w:rFonts w:ascii="IFAO-Grec Unicode" w:hAnsi="IFAO-Grec Unicode"/>
          <w:rtl w:val="0"/>
          <w:lang w:val="de-DE"/>
        </w:rPr>
        <w:t xml:space="preserve"> 97681</w:t>
      </w:r>
    </w:p>
    <w:p>
      <w:pPr>
        <w:pStyle w:val="Body"/>
        <w:rPr>
          <w:rFonts w:ascii="IFAO-Grec Unicode" w:cs="IFAO-Grec Unicode" w:hAnsi="IFAO-Grec Unicode" w:eastAsia="IFAO-Grec Unicode"/>
          <w:lang w:val="fr-FR"/>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"https://papyri.info/biblio/97678"</w:instrText>
      </w:r>
      <w:r>
        <w:rPr>
          <w:rStyle w:val="Hyperlink.2"/>
        </w:rPr>
        <w:fldChar w:fldCharType="separate" w:fldLock="0"/>
      </w:r>
      <w:r>
        <w:rPr>
          <w:rStyle w:val="Hyperlink.2"/>
          <w:rtl w:val="0"/>
        </w:rPr>
        <w:t>Daressy, M.G. (1922)</w:t>
      </w:r>
      <w:r>
        <w:rPr/>
        <w:fldChar w:fldCharType="end" w:fldLock="0"/>
      </w:r>
      <w:r>
        <w:rPr>
          <w:rFonts w:ascii="IFAO-Grec Unicode" w:hAnsi="IFAO-Grec Unicode" w:hint="default"/>
          <w:rtl w:val="0"/>
          <w:lang w:val="fr-FR"/>
        </w:rPr>
        <w:t xml:space="preserve"> “</w:t>
      </w:r>
      <w:r>
        <w:rPr>
          <w:rFonts w:ascii="IFAO-Grec Unicode" w:hAnsi="IFAO-Grec Unicode"/>
          <w:rtl w:val="0"/>
          <w:lang w:val="fr-FR"/>
        </w:rPr>
        <w:t>B</w:t>
      </w:r>
      <w:r>
        <w:rPr>
          <w:rFonts w:ascii="IFAO-Grec Unicode" w:hAnsi="IFAO-Grec Unicode" w:hint="default"/>
          <w:rtl w:val="0"/>
          <w:lang w:val="de-DE"/>
        </w:rPr>
        <w:t>é</w:t>
      </w:r>
      <w:r>
        <w:rPr>
          <w:rFonts w:ascii="IFAO-Grec Unicode" w:hAnsi="IFAO-Grec Unicode"/>
          <w:rtl w:val="0"/>
          <w:lang w:val="de-DE"/>
        </w:rPr>
        <w:t>r</w:t>
      </w:r>
      <w:r>
        <w:rPr>
          <w:rFonts w:ascii="IFAO-Grec Unicode" w:hAnsi="IFAO-Grec Unicode" w:hint="default"/>
          <w:rtl w:val="0"/>
          <w:lang w:val="de-DE"/>
        </w:rPr>
        <w:t>é</w:t>
      </w:r>
      <w:r>
        <w:rPr>
          <w:rFonts w:ascii="IFAO-Grec Unicode" w:hAnsi="IFAO-Grec Unicode"/>
          <w:rtl w:val="0"/>
          <w:lang w:val="de-DE"/>
        </w:rPr>
        <w:t>nice et el Abraq</w:t>
      </w:r>
      <w:r>
        <w:rPr>
          <w:rFonts w:ascii="IFAO-Grec Unicode" w:hAnsi="IFAO-Grec Unicode"/>
          <w:rtl w:val="0"/>
          <w:lang w:val="fr-FR"/>
        </w:rPr>
        <w:t>,</w:t>
      </w:r>
      <w:r>
        <w:rPr>
          <w:rFonts w:ascii="IFAO-Grec Unicode" w:hAnsi="IFAO-Grec Unicode" w:hint="default"/>
          <w:rtl w:val="0"/>
          <w:lang w:val="fr-FR"/>
        </w:rPr>
        <w:t xml:space="preserve">” </w:t>
      </w:r>
      <w:r>
        <w:rPr>
          <w:rFonts w:ascii="IFAO-Grec Unicode" w:hAnsi="IFAO-Grec Unicode"/>
          <w:rtl w:val="0"/>
          <w:lang w:val="fr-FR"/>
        </w:rPr>
        <w:t>Annales du Service des Antiquit</w:t>
      </w:r>
      <w:r>
        <w:rPr>
          <w:rFonts w:ascii="IFAO-Grec Unicode" w:hAnsi="IFAO-Grec Unicode" w:hint="default"/>
          <w:rtl w:val="0"/>
          <w:lang w:val="de-DE"/>
        </w:rPr>
        <w:t>é</w:t>
      </w:r>
      <w:r>
        <w:rPr>
          <w:rFonts w:ascii="IFAO-Grec Unicode" w:hAnsi="IFAO-Grec Unicode"/>
          <w:rtl w:val="0"/>
          <w:lang w:val="de-DE"/>
        </w:rPr>
        <w:t>s de l</w:t>
      </w:r>
      <w:r>
        <w:rPr>
          <w:rFonts w:ascii="IFAO-Grec Unicode" w:hAnsi="IFAO-Grec Unicode" w:hint="default"/>
          <w:rtl w:val="0"/>
          <w:lang w:val="fr-FR"/>
        </w:rPr>
        <w:t>’</w:t>
      </w:r>
      <w:r>
        <w:rPr>
          <w:rFonts w:ascii="IFAO-Grec Unicode" w:hAnsi="IFAO-Grec Unicode" w:hint="default"/>
          <w:rtl w:val="0"/>
          <w:lang w:val="de-DE"/>
        </w:rPr>
        <w:t>É</w:t>
      </w:r>
      <w:r>
        <w:rPr>
          <w:rFonts w:ascii="IFAO-Grec Unicode" w:hAnsi="IFAO-Grec Unicode"/>
          <w:rtl w:val="0"/>
          <w:lang w:val="de-DE"/>
        </w:rPr>
        <w:t>gypte</w:t>
      </w:r>
      <w:r>
        <w:rPr>
          <w:rFonts w:ascii="IFAO-Grec Unicode" w:hAnsi="IFAO-Grec Unicode"/>
          <w:rtl w:val="0"/>
          <w:lang w:val="fr-FR"/>
        </w:rPr>
        <w:t xml:space="preserve"> </w:t>
      </w:r>
      <w:r>
        <w:rPr>
          <w:rFonts w:ascii="IFAO-Grec Unicode" w:hAnsi="IFAO-Grec Unicode"/>
          <w:rtl w:val="0"/>
          <w:lang w:val="fr-FR"/>
        </w:rPr>
        <w:t>22: 169</w:t>
      </w:r>
      <w:r>
        <w:rPr>
          <w:rFonts w:ascii="IFAO-Grec Unicode" w:hAnsi="IFAO-Grec Unicode" w:hint="default"/>
          <w:rtl w:val="0"/>
          <w:lang w:val="fr-FR"/>
        </w:rPr>
        <w:t>–</w:t>
      </w:r>
      <w:r>
        <w:rPr>
          <w:rFonts w:ascii="IFAO-Grec Unicode" w:hAnsi="IFAO-Grec Unicode"/>
          <w:rtl w:val="0"/>
          <w:lang w:val="fr-FR"/>
        </w:rPr>
        <w:t>184.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"https://papyri.info/biblio/76413"</w:instrText>
      </w:r>
      <w:r>
        <w:rPr>
          <w:rStyle w:val="Hyperlink.2"/>
        </w:rPr>
        <w:fldChar w:fldCharType="separate" w:fldLock="0"/>
      </w:r>
      <w:r>
        <w:rPr>
          <w:rStyle w:val="Hyperlink.2"/>
          <w:rtl w:val="0"/>
        </w:rPr>
        <w:t>Denecker, E. and Vandorpe, K. (2007)</w:t>
      </w:r>
      <w:r>
        <w:rPr/>
        <w:fldChar w:fldCharType="end" w:fldLock="0"/>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Sealed amphora stoppers and tradesmen in Greco-Roman Egypt: archaeological, papyrological and inscriptional evidence,</w:t>
      </w:r>
      <w:r>
        <w:rPr>
          <w:rFonts w:ascii="IFAO-Grec Unicode" w:hAnsi="IFAO-Grec Unicode" w:hint="default"/>
          <w:rtl w:val="0"/>
          <w:lang w:val="en-US"/>
        </w:rPr>
        <w:t xml:space="preserve">” </w:t>
      </w:r>
      <w:r>
        <w:rPr>
          <w:rFonts w:ascii="IFAO-Grec Unicode" w:hAnsi="IFAO-Grec Unicode"/>
          <w:rtl w:val="0"/>
          <w:lang w:val="en-US"/>
        </w:rPr>
        <w:t>BABESCH - Annual Papers on Mediterranean Archaeology</w:t>
      </w:r>
      <w:r>
        <w:rPr>
          <w:rFonts w:ascii="IFAO-Grec Unicode" w:hAnsi="IFAO-Grec Unicode"/>
          <w:rtl w:val="0"/>
        </w:rPr>
        <w:t xml:space="preserve"> 82: 115</w:t>
      </w:r>
      <w:r>
        <w:rPr>
          <w:rFonts w:ascii="IFAO-Grec Unicode" w:hAnsi="IFAO-Grec Unicode" w:hint="default"/>
          <w:rtl w:val="0"/>
          <w:lang w:val="en-US"/>
        </w:rPr>
        <w:t>–</w:t>
      </w:r>
      <w:r>
        <w:rPr>
          <w:rFonts w:ascii="IFAO-Grec Unicode" w:hAnsi="IFAO-Grec Unicode"/>
          <w:rtl w:val="0"/>
        </w:rPr>
        <w:t>128.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"https://papyri.info/biblio/97527"</w:instrText>
      </w:r>
      <w:r>
        <w:rPr>
          <w:rStyle w:val="Hyperlink.2"/>
        </w:rPr>
        <w:fldChar w:fldCharType="separate" w:fldLock="0"/>
      </w:r>
      <w:r>
        <w:rPr>
          <w:rStyle w:val="Hyperlink.2"/>
          <w:rtl w:val="0"/>
        </w:rPr>
        <w:t>Dickey, E. (2023)</w:t>
      </w:r>
      <w:r>
        <w:rPr/>
        <w:fldChar w:fldCharType="end" w:fldLock="0"/>
      </w:r>
      <w:r>
        <w:rPr>
          <w:rFonts w:ascii="IFAO-Grec Unicode" w:hAnsi="IFAO-Grec Unicode"/>
          <w:rtl w:val="0"/>
        </w:rPr>
        <w:t xml:space="preserve"> </w:t>
      </w:r>
      <w:r>
        <w:rPr>
          <w:rFonts w:ascii="IFAO-Grec Unicode" w:hAnsi="IFAO-Grec Unicode"/>
          <w:rtl w:val="0"/>
          <w:lang w:val="en-US"/>
        </w:rPr>
        <w:t>Latin Loanwords in Ancient Greek</w:t>
      </w:r>
      <w:r>
        <w:rPr>
          <w:rFonts w:ascii="IFAO-Grec Unicode" w:hAnsi="IFAO-Grec Unicode"/>
          <w:rtl w:val="0"/>
          <w:lang w:val="en-US"/>
        </w:rPr>
        <w:t>. Cambridge.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"https://papyri.info/biblio/97676"</w:instrText>
      </w:r>
      <w:r>
        <w:rPr>
          <w:rStyle w:val="Hyperlink.2"/>
        </w:rPr>
        <w:fldChar w:fldCharType="separate" w:fldLock="0"/>
      </w:r>
      <w:r>
        <w:rPr>
          <w:rStyle w:val="Hyperlink.2"/>
          <w:rtl w:val="0"/>
        </w:rPr>
        <w:t>Harland, P.A. (2007)</w:t>
      </w:r>
      <w:r>
        <w:rPr/>
        <w:fldChar w:fldCharType="end" w:fldLock="0"/>
      </w:r>
      <w:r>
        <w:rPr>
          <w:rFonts w:ascii="IFAO-Grec Unicode" w:hAnsi="IFAO-Grec Unicode" w:hint="default"/>
          <w:rtl w:val="0"/>
          <w:lang w:val="en-US"/>
        </w:rPr>
        <w:t xml:space="preserve"> “</w:t>
      </w:r>
      <w:r>
        <w:rPr>
          <w:rFonts w:ascii="IFAO-Grec Unicode" w:hAnsi="IFAO-Grec Unicode"/>
          <w:kern w:val="0"/>
          <w:rtl w:val="0"/>
          <w:lang w:val="en-US"/>
        </w:rPr>
        <w:t xml:space="preserve">Familial Dimensions of Group Identity (II): 1 </w:t>
      </w:r>
      <w:r>
        <w:rPr>
          <w:rFonts w:ascii="IFAO-Grec Unicode" w:hAnsi="IFAO-Grec Unicode" w:hint="default"/>
          <w:kern w:val="0"/>
          <w:rtl w:val="0"/>
          <w:lang w:val="en-US"/>
        </w:rPr>
        <w:t>‘</w:t>
      </w:r>
      <w:r>
        <w:rPr>
          <w:rFonts w:ascii="IFAO-Grec Unicode" w:hAnsi="IFAO-Grec Unicode"/>
          <w:kern w:val="0"/>
          <w:rtl w:val="0"/>
          <w:lang w:val="en-US"/>
        </w:rPr>
        <w:t>Mothers</w:t>
      </w:r>
      <w:r>
        <w:rPr>
          <w:rFonts w:ascii="IFAO-Grec Unicode" w:hAnsi="IFAO-Grec Unicode" w:hint="default"/>
          <w:kern w:val="0"/>
          <w:rtl w:val="0"/>
          <w:lang w:val="en-US"/>
        </w:rPr>
        <w:t>’</w:t>
      </w:r>
      <w:r>
        <w:rPr>
          <w:rFonts w:ascii="IFAO-Grec Unicode" w:hAnsi="IFAO-Grec Unicode"/>
          <w:kern w:val="0"/>
          <w:rtl w:val="0"/>
          <w:lang w:val="en-US"/>
        </w:rPr>
        <w:t xml:space="preserve"> and </w:t>
      </w:r>
      <w:r>
        <w:rPr>
          <w:rFonts w:ascii="IFAO-Grec Unicode" w:hAnsi="IFAO-Grec Unicode" w:hint="default"/>
          <w:kern w:val="0"/>
          <w:rtl w:val="0"/>
          <w:lang w:val="en-US"/>
        </w:rPr>
        <w:t>‘</w:t>
      </w:r>
      <w:r>
        <w:rPr>
          <w:rFonts w:ascii="IFAO-Grec Unicode" w:hAnsi="IFAO-Grec Unicode"/>
          <w:kern w:val="0"/>
          <w:rtl w:val="0"/>
          <w:lang w:val="en-US"/>
        </w:rPr>
        <w:t>Fathers</w:t>
      </w:r>
      <w:r>
        <w:rPr>
          <w:rFonts w:ascii="IFAO-Grec Unicode" w:hAnsi="IFAO-Grec Unicode" w:hint="default"/>
          <w:kern w:val="0"/>
          <w:rtl w:val="0"/>
          <w:lang w:val="en-US"/>
        </w:rPr>
        <w:t>’</w:t>
      </w:r>
      <w:r>
        <w:rPr>
          <w:rFonts w:ascii="IFAO-Grec Unicode" w:hAnsi="IFAO-Grec Unicode"/>
          <w:kern w:val="0"/>
          <w:rtl w:val="0"/>
          <w:lang w:val="en-US"/>
        </w:rPr>
        <w:t xml:space="preserve"> in Associations and Synagogues of the Greek World,</w:t>
      </w:r>
      <w:r>
        <w:rPr>
          <w:rFonts w:ascii="IFAO-Grec Unicode" w:hAnsi="IFAO-Grec Unicode" w:hint="default"/>
          <w:kern w:val="0"/>
          <w:rtl w:val="0"/>
          <w:lang w:val="en-US"/>
        </w:rPr>
        <w:t>”</w:t>
      </w:r>
      <w:r>
        <w:rPr>
          <w:rFonts w:ascii="IFAO-Grec Unicode" w:hAnsi="IFAO-Grec Unicode"/>
          <w:rtl w:val="0"/>
        </w:rPr>
        <w:t xml:space="preserve"> </w:t>
      </w:r>
      <w:r>
        <w:rPr>
          <w:rFonts w:ascii="IFAO-Grec Unicode" w:hAnsi="IFAO-Grec Unicode"/>
          <w:rtl w:val="0"/>
          <w:lang w:val="en-US"/>
        </w:rPr>
        <w:t>Journal for the Study of Judaism</w:t>
      </w:r>
      <w:r>
        <w:rPr>
          <w:rFonts w:ascii="IFAO-Grec Unicode" w:hAnsi="IFAO-Grec Unicode"/>
          <w:rtl w:val="0"/>
          <w:lang w:val="ru-RU"/>
        </w:rPr>
        <w:t xml:space="preserve"> 38: 57</w:t>
      </w:r>
      <w:r>
        <w:rPr>
          <w:rFonts w:ascii="IFAO-Grec Unicode" w:hAnsi="IFAO-Grec Unicode" w:hint="default"/>
          <w:rtl w:val="0"/>
          <w:lang w:val="en-US"/>
        </w:rPr>
        <w:t>–</w:t>
      </w:r>
      <w:r>
        <w:rPr>
          <w:rFonts w:ascii="IFAO-Grec Unicode" w:hAnsi="IFAO-Grec Unicode"/>
          <w:rtl w:val="0"/>
        </w:rPr>
        <w:t>79.</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Style w:val="Hyperlink.2"/>
        </w:rPr>
        <w:fldChar w:fldCharType="begin" w:fldLock="0"/>
      </w:r>
      <w:r>
        <w:rPr>
          <w:rStyle w:val="Hyperlink.2"/>
        </w:rPr>
        <w:instrText xml:space="preserve"> HYPERLINK "https://papyri.info/biblio/97680"</w:instrText>
      </w:r>
      <w:r>
        <w:rPr>
          <w:rStyle w:val="Hyperlink.2"/>
        </w:rPr>
        <w:fldChar w:fldCharType="separate" w:fldLock="0"/>
      </w:r>
      <w:r>
        <w:rPr>
          <w:rStyle w:val="Hyperlink.2"/>
          <w:rtl w:val="0"/>
        </w:rPr>
        <w:t>Hense, M. (201</w:t>
      </w:r>
      <w:r>
        <w:rPr>
          <w:rStyle w:val="Hyperlink.2"/>
          <w:rtl w:val="0"/>
          <w:lang w:val="de-DE"/>
        </w:rPr>
        <w:t>8</w:t>
      </w:r>
      <w:r>
        <w:rPr>
          <w:rStyle w:val="Hyperlink.2"/>
          <w:rtl w:val="0"/>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The Great Temple of Berenike</w:t>
      </w:r>
      <w:r>
        <w:rPr>
          <w:rFonts w:ascii="Times New Roman" w:hAnsi="Times New Roman" w:hint="default"/>
          <w:rtl w:val="0"/>
          <w:lang w:val="en-US"/>
        </w:rPr>
        <w:t>”</w:t>
      </w:r>
      <w:r>
        <w:rPr>
          <w:rtl w:val="0"/>
        </w:rPr>
        <w:t xml:space="preserve"> </w:t>
      </w:r>
      <w:r>
        <w:rPr>
          <w:rFonts w:ascii="Times New Roman" w:hAnsi="Times New Roman"/>
          <w:rtl w:val="0"/>
          <w:lang w:val="en-US"/>
        </w:rPr>
        <w:t xml:space="preserve">in J.-P. Brun, T. Faucher, B. Redon, and S. Sidebotham (eds.) </w:t>
      </w:r>
      <w:r>
        <w:rPr>
          <w:rFonts w:ascii="Times New Roman" w:hAnsi="Times New Roman"/>
          <w:i w:val="1"/>
          <w:iCs w:val="1"/>
          <w:rtl w:val="0"/>
          <w:lang w:val="en-US"/>
        </w:rPr>
        <w:t xml:space="preserve">The Eastern Desert of Egypt During the Greco-Roman Period: Archaeological Reports </w:t>
      </w:r>
      <w:r>
        <w:rPr>
          <w:rFonts w:ascii="Times New Roman" w:hAnsi="Times New Roman"/>
          <w:rtl w:val="0"/>
          <w:lang w:val="pt-PT"/>
        </w:rPr>
        <w:t xml:space="preserve">[online]. </w:t>
      </w:r>
      <w:r>
        <w:rPr>
          <w:rFonts w:ascii="Times New Roman" w:hAnsi="Times New Roman"/>
          <w:rtl w:val="0"/>
          <w:lang w:val="fr-FR"/>
        </w:rPr>
        <w:t>Paris.</w:t>
      </w:r>
    </w:p>
    <w:p>
      <w:pPr>
        <w:pStyle w:val="Body"/>
        <w:rPr>
          <w:rFonts w:ascii="Times New Roman" w:cs="Times New Roman" w:hAnsi="Times New Roman" w:eastAsia="Times New Roman"/>
          <w:lang w:val="fr-FR"/>
        </w:rPr>
      </w:pPr>
    </w:p>
    <w:p>
      <w:pPr>
        <w:pStyle w:val="Body"/>
        <w:rPr>
          <w:rFonts w:ascii="IFAO-Grec Unicode" w:cs="IFAO-Grec Unicode" w:hAnsi="IFAO-Grec Unicode" w:eastAsia="IFAO-Grec Unicode"/>
        </w:rPr>
      </w:pPr>
      <w:r>
        <w:rPr>
          <w:rFonts w:ascii="IFAO-Grec Unicode" w:hAnsi="IFAO-Grec Unicode"/>
          <w:rtl w:val="0"/>
          <w:lang w:val="de-DE"/>
        </w:rPr>
        <w:t xml:space="preserve">P.Quseir = </w:t>
      </w:r>
      <w:r>
        <w:rPr>
          <w:rStyle w:val="Hyperlink.2"/>
        </w:rPr>
        <w:fldChar w:fldCharType="begin" w:fldLock="0"/>
      </w:r>
      <w:r>
        <w:rPr>
          <w:rStyle w:val="Hyperlink.2"/>
        </w:rPr>
        <w:instrText xml:space="preserve"> HYPERLINK "https://papyri.info/biblio/57606"</w:instrText>
      </w:r>
      <w:r>
        <w:rPr>
          <w:rStyle w:val="Hyperlink.2"/>
        </w:rPr>
        <w:fldChar w:fldCharType="separate" w:fldLock="0"/>
      </w:r>
      <w:r>
        <w:rPr>
          <w:rStyle w:val="Hyperlink.2"/>
          <w:rtl w:val="0"/>
        </w:rPr>
        <w:t>Bagnall, R.S. (1986)</w:t>
      </w:r>
      <w:r>
        <w:rPr/>
        <w:fldChar w:fldCharType="end" w:fldLock="0"/>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Papyri and Ostraka from Quseir al-Qadim,</w:t>
      </w:r>
      <w:r>
        <w:rPr>
          <w:rFonts w:ascii="IFAO-Grec Unicode" w:hAnsi="IFAO-Grec Unicode" w:hint="default"/>
          <w:rtl w:val="0"/>
          <w:lang w:val="en-US"/>
        </w:rPr>
        <w:t>”</w:t>
      </w:r>
      <w:r>
        <w:rPr>
          <w:rFonts w:ascii="IFAO-Grec Unicode" w:hAnsi="IFAO-Grec Unicode"/>
          <w:rtl w:val="0"/>
        </w:rPr>
        <w:t xml:space="preserve"> </w:t>
      </w:r>
      <w:r>
        <w:rPr>
          <w:rFonts w:ascii="IFAO-Grec Unicode" w:hAnsi="IFAO-Grec Unicode"/>
          <w:rtl w:val="0"/>
        </w:rPr>
        <w:t>BASP</w:t>
      </w:r>
      <w:r>
        <w:rPr>
          <w:rFonts w:ascii="IFAO-Grec Unicode" w:hAnsi="IFAO-Grec Unicode"/>
          <w:rtl w:val="0"/>
        </w:rPr>
        <w:t xml:space="preserve"> 23: 1</w:t>
      </w:r>
      <w:r>
        <w:rPr>
          <w:rFonts w:ascii="IFAO-Grec Unicode" w:hAnsi="IFAO-Grec Unicode" w:hint="default"/>
          <w:rtl w:val="0"/>
          <w:lang w:val="fr-FR"/>
        </w:rPr>
        <w:t>–</w:t>
      </w:r>
      <w:r>
        <w:rPr>
          <w:rFonts w:ascii="IFAO-Grec Unicode" w:hAnsi="IFAO-Grec Unicode"/>
          <w:rtl w:val="0"/>
          <w:lang w:val="fr-FR"/>
        </w:rPr>
        <w:t>60.</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fr-FR"/>
        </w:rPr>
      </w:pPr>
      <w:r>
        <w:rPr>
          <w:rStyle w:val="Hyperlink.2"/>
        </w:rPr>
        <w:fldChar w:fldCharType="begin" w:fldLock="0"/>
      </w:r>
      <w:r>
        <w:rPr>
          <w:rStyle w:val="Hyperlink.2"/>
        </w:rPr>
        <w:instrText xml:space="preserve"> HYPERLINK "https://papyri.info/biblio/97677"</w:instrText>
      </w:r>
      <w:r>
        <w:rPr>
          <w:rStyle w:val="Hyperlink.2"/>
        </w:rPr>
        <w:fldChar w:fldCharType="separate" w:fldLock="0"/>
      </w:r>
      <w:r>
        <w:rPr>
          <w:rStyle w:val="Hyperlink.2"/>
          <w:rtl w:val="0"/>
        </w:rPr>
        <w:t>Robert, L. (1949)</w:t>
      </w:r>
      <w:r>
        <w:rPr/>
        <w:fldChar w:fldCharType="end" w:fldLock="0"/>
      </w:r>
      <w:r>
        <w:rPr>
          <w:rFonts w:ascii="IFAO-Grec Unicode" w:hAnsi="IFAO-Grec Unicode" w:hint="default"/>
          <w:rtl w:val="0"/>
          <w:lang w:val="fr-FR"/>
        </w:rPr>
        <w:t xml:space="preserve"> “</w:t>
      </w:r>
      <w:r>
        <w:rPr>
          <w:rFonts w:ascii="IFAO-Grec Unicode" w:hAnsi="IFAO-Grec Unicode"/>
          <w:rtl w:val="0"/>
          <w:lang w:val="fr-FR"/>
        </w:rPr>
        <w:t xml:space="preserve">Sur une monnaie de Synnada </w:t>
      </w:r>
      <w:r>
        <w:rPr>
          <w:rFonts w:ascii="IFAO-Grec Unicode" w:hAnsi="IFAO-Grec Unicode" w:hint="default"/>
          <w:rtl w:val="0"/>
          <w:lang w:val="en-US"/>
        </w:rPr>
        <w:t>ΤΡΟΦΕΥΣ</w:t>
      </w:r>
      <w:r>
        <w:rPr>
          <w:rFonts w:ascii="IFAO-Grec Unicode" w:hAnsi="IFAO-Grec Unicode"/>
          <w:rtl w:val="0"/>
          <w:lang w:val="fr-FR"/>
        </w:rPr>
        <w:t>,</w:t>
      </w:r>
      <w:r>
        <w:rPr>
          <w:rFonts w:ascii="IFAO-Grec Unicode" w:hAnsi="IFAO-Grec Unicode" w:hint="default"/>
          <w:rtl w:val="0"/>
          <w:lang w:val="fr-FR"/>
        </w:rPr>
        <w:t xml:space="preserve">” </w:t>
      </w:r>
      <w:r>
        <w:rPr>
          <w:rFonts w:ascii="IFAO-Grec Unicode" w:hAnsi="IFAO-Grec Unicode"/>
          <w:rtl w:val="0"/>
          <w:lang w:val="fr-FR"/>
        </w:rPr>
        <w:t>Hellenica</w:t>
      </w:r>
      <w:r>
        <w:rPr>
          <w:rFonts w:ascii="IFAO-Grec Unicode" w:hAnsi="IFAO-Grec Unicode"/>
          <w:rtl w:val="0"/>
          <w:lang w:val="fr-FR"/>
        </w:rPr>
        <w:t xml:space="preserve"> 7: 74</w:t>
      </w:r>
      <w:r>
        <w:rPr>
          <w:rFonts w:ascii="IFAO-Grec Unicode" w:hAnsi="IFAO-Grec Unicode" w:hint="default"/>
          <w:rtl w:val="0"/>
          <w:lang w:val="fr-FR"/>
        </w:rPr>
        <w:t>–</w:t>
      </w:r>
      <w:r>
        <w:rPr>
          <w:rFonts w:ascii="IFAO-Grec Unicode" w:hAnsi="IFAO-Grec Unicode"/>
          <w:rtl w:val="0"/>
          <w:lang w:val="fr-FR"/>
        </w:rPr>
        <w:t>81.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"https://papyri.info/biblio/97683"</w:instrText>
      </w:r>
      <w:r>
        <w:rPr>
          <w:rStyle w:val="Hyperlink.2"/>
        </w:rPr>
        <w:fldChar w:fldCharType="separate" w:fldLock="0"/>
      </w:r>
      <w:r>
        <w:rPr>
          <w:rStyle w:val="Hyperlink.2"/>
          <w:rtl w:val="0"/>
          <w:lang w:val="it-IT"/>
        </w:rPr>
        <w:t>Salonius, A.H. (1927)</w:t>
      </w:r>
      <w:r>
        <w:rPr/>
        <w:fldChar w:fldCharType="end" w:fldLock="0"/>
      </w:r>
      <w:r>
        <w:rPr>
          <w:rFonts w:ascii="IFAO-Grec Unicode" w:hAnsi="IFAO-Grec Unicode"/>
          <w:rtl w:val="0"/>
        </w:rPr>
        <w:t xml:space="preserve"> </w:t>
      </w:r>
      <w:r>
        <w:rPr>
          <w:rFonts w:ascii="IFAO-Grec Unicode" w:hAnsi="IFAO-Grec Unicode"/>
          <w:rtl w:val="0"/>
          <w:lang w:val="de-DE"/>
        </w:rPr>
        <w:t>Zur Sprache der griechischen Papyrusbriefe</w:t>
      </w:r>
      <w:r>
        <w:rPr>
          <w:rFonts w:ascii="IFAO-Grec Unicode" w:hAnsi="IFAO-Grec Unicode"/>
          <w:rtl w:val="0"/>
        </w:rPr>
        <w:t>. Helsinki.</w:t>
      </w:r>
    </w:p>
    <w:p>
      <w:pPr>
        <w:pStyle w:val="Body"/>
        <w:rPr>
          <w:rFonts w:ascii="IFAO-Grec Unicode" w:cs="IFAO-Grec Unicode" w:hAnsi="IFAO-Grec Unicode" w:eastAsia="IFAO-Grec Unicode"/>
          <w:lang w:val="fr-FR"/>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"https://papyri.info/biblio/95967"</w:instrText>
      </w:r>
      <w:r>
        <w:rPr>
          <w:rStyle w:val="Hyperlink.2"/>
        </w:rPr>
        <w:fldChar w:fldCharType="separate" w:fldLock="0"/>
      </w:r>
      <w:r>
        <w:rPr>
          <w:rStyle w:val="Hyperlink.2"/>
          <w:rtl w:val="0"/>
          <w:lang w:val="de-DE"/>
        </w:rPr>
        <w:t>Sidebotham et al. (2019)</w:t>
      </w:r>
      <w:r>
        <w:rPr/>
        <w:fldChar w:fldCharType="end" w:fldLock="0"/>
      </w:r>
      <w:r>
        <w:rPr>
          <w:rFonts w:ascii="IFAO-Grec Unicode" w:hAnsi="IFAO-Grec Unicode"/>
          <w:rtl w:val="0"/>
          <w:lang w:val="en-US"/>
        </w:rPr>
        <w:t>: Sidebotham, S.E., Zych, I., Hense, M., Ast, R., Kaper, O.E., Bergmann, M., Osypi</w:t>
      </w:r>
      <w:r>
        <w:rPr>
          <w:rFonts w:ascii="IFAO-Grec Unicode" w:hAnsi="IFAO-Grec Unicode" w:hint="default"/>
          <w:rtl w:val="0"/>
          <w:lang w:val="en-US"/>
        </w:rPr>
        <w:t>ń</w:t>
      </w:r>
      <w:r>
        <w:rPr>
          <w:rFonts w:ascii="IFAO-Grec Unicode" w:hAnsi="IFAO-Grec Unicode"/>
          <w:rtl w:val="0"/>
          <w:lang w:val="it-IT"/>
        </w:rPr>
        <w:t>ska, M. and Carannante, A.,</w:t>
      </w:r>
      <w:r>
        <w:rPr>
          <w:rFonts w:ascii="IFAO-Grec Unicode" w:hAnsi="IFAO-Grec Unicode" w:hint="default"/>
          <w:rtl w:val="0"/>
          <w:lang w:val="en-US"/>
        </w:rPr>
        <w:t xml:space="preserve"> “</w:t>
      </w:r>
      <w:r>
        <w:rPr>
          <w:rFonts w:ascii="IFAO-Grec Unicode" w:hAnsi="IFAO-Grec Unicode"/>
          <w:rtl w:val="0"/>
          <w:lang w:val="en-US"/>
        </w:rPr>
        <w:t>Results of the Winter 2018 Excavation Season at Berenike (Red Sea Coast), Egypt. The Belzoni Bicentennial Report,</w:t>
      </w:r>
      <w:r>
        <w:rPr>
          <w:rFonts w:ascii="IFAO-Grec Unicode" w:hAnsi="IFAO-Grec Unicode" w:hint="default"/>
          <w:rtl w:val="0"/>
          <w:lang w:val="en-US"/>
        </w:rPr>
        <w:t xml:space="preserve">” </w:t>
      </w:r>
      <w:r>
        <w:rPr>
          <w:rFonts w:ascii="IFAO-Grec Unicode" w:hAnsi="IFAO-Grec Unicode"/>
          <w:rtl w:val="0"/>
          <w:lang w:val="en-US"/>
        </w:rPr>
        <w:t>Thetis</w:t>
      </w:r>
      <w:r>
        <w:rPr>
          <w:rFonts w:ascii="IFAO-Grec Unicode" w:hAnsi="IFAO-Grec Unicode"/>
          <w:rtl w:val="0"/>
        </w:rPr>
        <w:t xml:space="preserve"> 24: 7</w:t>
      </w:r>
      <w:r>
        <w:rPr>
          <w:rFonts w:ascii="IFAO-Grec Unicode" w:hAnsi="IFAO-Grec Unicode" w:hint="default"/>
          <w:rtl w:val="0"/>
          <w:lang w:val="en-US"/>
        </w:rPr>
        <w:t>–</w:t>
      </w:r>
      <w:r>
        <w:rPr>
          <w:rFonts w:ascii="IFAO-Grec Unicode" w:hAnsi="IFAO-Grec Unicode"/>
          <w:rtl w:val="0"/>
        </w:rPr>
        <w:t>19.</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"https://papyri.info/biblio/95968"</w:instrText>
      </w:r>
      <w:r>
        <w:rPr>
          <w:rStyle w:val="Hyperlink.2"/>
        </w:rPr>
        <w:fldChar w:fldCharType="separate" w:fldLock="0"/>
      </w:r>
      <w:r>
        <w:rPr>
          <w:rStyle w:val="Hyperlink.2"/>
          <w:rtl w:val="0"/>
          <w:lang w:val="de-DE"/>
        </w:rPr>
        <w:t>Sidebotham et al. (2020)</w:t>
      </w:r>
      <w:r>
        <w:rPr/>
        <w:fldChar w:fldCharType="end" w:fldLock="0"/>
      </w:r>
      <w:r>
        <w:rPr>
          <w:rFonts w:ascii="IFAO-Grec Unicode" w:hAnsi="IFAO-Grec Unicode"/>
          <w:rtl w:val="0"/>
          <w:lang w:val="en-US"/>
        </w:rPr>
        <w:t>: Sidebotham, S.E., Zych, I., Hense, M., Ast, R., Kaper, O.E.,</w:t>
      </w:r>
    </w:p>
    <w:p>
      <w:pPr>
        <w:pStyle w:val="Body"/>
        <w:rPr>
          <w:rFonts w:ascii="IFAO-Grec Unicode" w:cs="IFAO-Grec Unicode" w:hAnsi="IFAO-Grec Unicode" w:eastAsia="IFAO-Grec Unicode"/>
        </w:rPr>
      </w:pPr>
      <w:r>
        <w:rPr>
          <w:rFonts w:ascii="IFAO-Grec Unicode" w:hAnsi="IFAO-Grec Unicode"/>
          <w:rtl w:val="0"/>
        </w:rPr>
        <w:t>Hense, M., Bergmann, M., Osypi</w:t>
      </w:r>
      <w:r>
        <w:rPr>
          <w:rFonts w:ascii="IFAO-Grec Unicode" w:hAnsi="IFAO-Grec Unicode" w:hint="default"/>
          <w:rtl w:val="0"/>
          <w:lang w:val="en-US"/>
        </w:rPr>
        <w:t>ń</w:t>
      </w:r>
      <w:r>
        <w:rPr>
          <w:rFonts w:ascii="IFAO-Grec Unicode" w:hAnsi="IFAO-Grec Unicode"/>
          <w:rtl w:val="0"/>
          <w:lang w:val="en-US"/>
        </w:rPr>
        <w:t xml:space="preserve">ska, M., Newton, C., Carannante, A., and Tomber, R.S., </w:t>
      </w:r>
      <w:r>
        <w:rPr>
          <w:rFonts w:ascii="IFAO-Grec Unicode" w:hAnsi="IFAO-Grec Unicode" w:hint="default"/>
          <w:rtl w:val="0"/>
          <w:lang w:val="en-US"/>
        </w:rPr>
        <w:t>“</w:t>
      </w:r>
      <w:r>
        <w:rPr>
          <w:rFonts w:ascii="IFAO-Grec Unicode" w:hAnsi="IFAO-Grec Unicode"/>
          <w:rtl w:val="0"/>
          <w:lang w:val="en-US"/>
        </w:rPr>
        <w:t>Berenike 2019: Report on the Excavations,</w:t>
      </w:r>
      <w:r>
        <w:rPr>
          <w:rFonts w:ascii="IFAO-Grec Unicode" w:hAnsi="IFAO-Grec Unicode" w:hint="default"/>
          <w:rtl w:val="0"/>
          <w:lang w:val="en-US"/>
        </w:rPr>
        <w:t xml:space="preserve">” </w:t>
      </w:r>
      <w:r>
        <w:rPr>
          <w:rFonts w:ascii="IFAO-Grec Unicode" w:hAnsi="IFAO-Grec Unicode"/>
          <w:rtl w:val="0"/>
          <w:lang w:val="en-US"/>
        </w:rPr>
        <w:t>Thetis</w:t>
      </w:r>
      <w:r>
        <w:rPr>
          <w:rFonts w:ascii="IFAO-Grec Unicode" w:hAnsi="IFAO-Grec Unicode"/>
          <w:rtl w:val="0"/>
        </w:rPr>
        <w:t xml:space="preserve"> 25: 11</w:t>
      </w:r>
      <w:r>
        <w:rPr>
          <w:rFonts w:ascii="IFAO-Grec Unicode" w:hAnsi="IFAO-Grec Unicode" w:hint="default"/>
          <w:rtl w:val="0"/>
          <w:lang w:val="en-US"/>
        </w:rPr>
        <w:t>–</w:t>
      </w:r>
      <w:r>
        <w:rPr>
          <w:rFonts w:ascii="IFAO-Grec Unicode" w:hAnsi="IFAO-Grec Unicode"/>
          <w:rtl w:val="0"/>
        </w:rPr>
        <w:t>22.</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"https://papyri.info/biblio/95969"</w:instrText>
      </w:r>
      <w:r>
        <w:rPr>
          <w:rStyle w:val="Hyperlink.2"/>
        </w:rPr>
        <w:fldChar w:fldCharType="separate" w:fldLock="0"/>
      </w:r>
      <w:r>
        <w:rPr>
          <w:rStyle w:val="Hyperlink.2"/>
          <w:rtl w:val="0"/>
          <w:lang w:val="de-DE"/>
        </w:rPr>
        <w:t>Sidebotham et al. (2021)</w:t>
      </w:r>
      <w:r>
        <w:rPr/>
        <w:fldChar w:fldCharType="end" w:fldLock="0"/>
      </w:r>
      <w:r>
        <w:rPr>
          <w:rFonts w:ascii="IFAO-Grec Unicode" w:hAnsi="IFAO-Grec Unicode"/>
          <w:rtl w:val="0"/>
          <w:lang w:val="it-IT"/>
        </w:rPr>
        <w:t>: Sidebotham, S.E., Zych, I., Ast, R., Kaper, O.E., Bergmann, M., Carannante, A., Osypi</w:t>
      </w:r>
      <w:r>
        <w:rPr>
          <w:rFonts w:ascii="IFAO-Grec Unicode" w:hAnsi="IFAO-Grec Unicode" w:hint="default"/>
          <w:rtl w:val="0"/>
          <w:lang w:val="en-US"/>
        </w:rPr>
        <w:t>ń</w:t>
      </w:r>
      <w:r>
        <w:rPr>
          <w:rFonts w:ascii="IFAO-Grec Unicode" w:hAnsi="IFAO-Grec Unicode"/>
          <w:rtl w:val="0"/>
        </w:rPr>
        <w:t xml:space="preserve">ska, M., Harrell, J.A., Kucharczyk, R., Tomber, R.S. and Soriga, E., </w:t>
      </w:r>
      <w:r>
        <w:rPr>
          <w:rFonts w:ascii="IFAO-Grec Unicode" w:hAnsi="IFAO-Grec Unicode" w:hint="default"/>
          <w:rtl w:val="0"/>
          <w:lang w:val="en-US"/>
        </w:rPr>
        <w:t>“</w:t>
      </w:r>
      <w:r>
        <w:rPr>
          <w:rFonts w:ascii="IFAO-Grec Unicode" w:hAnsi="IFAO-Grec Unicode"/>
          <w:rtl w:val="0"/>
          <w:lang w:val="en-US"/>
        </w:rPr>
        <w:t>Results of the Winter 2020 Excavation Season at Berenike (Red Sea coast, Egypt),</w:t>
      </w:r>
      <w:r>
        <w:rPr>
          <w:rFonts w:ascii="IFAO-Grec Unicode" w:hAnsi="IFAO-Grec Unicode" w:hint="default"/>
          <w:rtl w:val="0"/>
          <w:lang w:val="en-US"/>
        </w:rPr>
        <w:t xml:space="preserve">” </w:t>
      </w:r>
      <w:r>
        <w:rPr>
          <w:rFonts w:ascii="IFAO-Grec Unicode" w:hAnsi="IFAO-Grec Unicode"/>
          <w:rtl w:val="0"/>
          <w:lang w:val="en-US"/>
        </w:rPr>
        <w:t>Thetis</w:t>
      </w:r>
      <w:r>
        <w:rPr>
          <w:rFonts w:ascii="IFAO-Grec Unicode" w:hAnsi="IFAO-Grec Unicode"/>
          <w:rtl w:val="0"/>
        </w:rPr>
        <w:t xml:space="preserve"> 26: 13</w:t>
      </w:r>
      <w:r>
        <w:rPr>
          <w:rFonts w:ascii="IFAO-Grec Unicode" w:hAnsi="IFAO-Grec Unicode" w:hint="default"/>
          <w:rtl w:val="0"/>
          <w:lang w:val="en-US"/>
        </w:rPr>
        <w:t>–</w:t>
      </w:r>
      <w:r>
        <w:rPr>
          <w:rFonts w:ascii="IFAO-Grec Unicode" w:hAnsi="IFAO-Grec Unicode"/>
          <w:rtl w:val="0"/>
        </w:rPr>
        <w:t>23.</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Pr>
        <w:fldChar w:fldCharType="begin" w:fldLock="0"/>
      </w:r>
      <w:r>
        <w:rPr>
          <w:rStyle w:val="Link"/>
        </w:rPr>
        <w:instrText xml:space="preserve"> HYPERLINK "https://papyri.info/biblio/96767"</w:instrText>
      </w:r>
      <w:r>
        <w:rPr>
          <w:rStyle w:val="Link"/>
        </w:rPr>
        <w:fldChar w:fldCharType="separate" w:fldLock="0"/>
      </w:r>
      <w:r>
        <w:rPr>
          <w:rStyle w:val="Link"/>
          <w:rtl w:val="0"/>
          <w:lang w:val="de-DE"/>
        </w:rPr>
        <w:t>Sidebotham et al. (2022)</w:t>
      </w:r>
      <w:r>
        <w:rPr/>
        <w:fldChar w:fldCharType="end" w:fldLock="0"/>
      </w:r>
      <w:r>
        <w:rPr>
          <w:rFonts w:ascii="IFAO-Grec Unicode" w:hAnsi="IFAO-Grec Unicode"/>
          <w:rtl w:val="0"/>
          <w:lang w:val="de-DE"/>
        </w:rPr>
        <w:t>: Sidebotham, S.E., Zych, I., Ast, R., Kaper, O.E., Bergmann, M., Bhandare, S., Maurer, A., Hartmann, R., Pop</w:t>
      </w:r>
      <w:r>
        <w:rPr>
          <w:rFonts w:ascii="IFAO-Grec Unicode" w:hAnsi="IFAO-Grec Unicode" w:hint="default"/>
          <w:rtl w:val="0"/>
          <w:lang w:val="en-US"/>
        </w:rPr>
        <w:t>ł</w:t>
      </w:r>
      <w:r>
        <w:rPr>
          <w:rFonts w:ascii="IFAO-Grec Unicode" w:hAnsi="IFAO-Grec Unicode"/>
          <w:rtl w:val="0"/>
        </w:rPr>
        <w:t>awski,</w:t>
      </w:r>
      <w:r>
        <w:rPr>
          <w:rtl w:val="0"/>
        </w:rPr>
        <w:t xml:space="preserve"> S., </w:t>
      </w:r>
      <w:r>
        <w:rPr>
          <w:rFonts w:ascii="IFAO-Grec Unicode" w:hAnsi="IFAO-Grec Unicode"/>
          <w:rtl w:val="0"/>
          <w:lang w:val="en-US"/>
        </w:rPr>
        <w:t xml:space="preserve">Oleksiak, J.M., Bartos, N., Geerts, R.C. A., Kucharczyk, R. and Castro, M., with contributions by M. Stoye, </w:t>
      </w:r>
      <w:r>
        <w:rPr>
          <w:rFonts w:ascii="IFAO-Grec Unicode" w:hAnsi="IFAO-Grec Unicode" w:hint="default"/>
          <w:rtl w:val="0"/>
          <w:lang w:val="en-US"/>
        </w:rPr>
        <w:t>“</w:t>
      </w:r>
      <w:r>
        <w:rPr>
          <w:rFonts w:ascii="IFAO-Grec Unicode" w:hAnsi="IFAO-Grec Unicode"/>
          <w:rtl w:val="0"/>
          <w:lang w:val="en-US"/>
        </w:rPr>
        <w:t>Results of the Winter 2022 Excavation Season at Berenike (Red Sea Coast), Egypt,</w:t>
      </w:r>
      <w:r>
        <w:rPr>
          <w:rFonts w:ascii="IFAO-Grec Unicode" w:hAnsi="IFAO-Grec Unicode" w:hint="default"/>
          <w:rtl w:val="0"/>
          <w:lang w:val="en-US"/>
        </w:rPr>
        <w:t xml:space="preserve">” </w:t>
      </w:r>
      <w:r>
        <w:rPr>
          <w:rFonts w:ascii="IFAO-Grec Unicode" w:hAnsi="IFAO-Grec Unicode"/>
          <w:rtl w:val="0"/>
          <w:lang w:val="en-US"/>
        </w:rPr>
        <w:t>Thetis</w:t>
      </w:r>
      <w:r>
        <w:rPr>
          <w:rFonts w:ascii="IFAO-Grec Unicode" w:hAnsi="IFAO-Grec Unicode"/>
          <w:rtl w:val="0"/>
        </w:rPr>
        <w:t xml:space="preserve"> 27: 13</w:t>
      </w:r>
      <w:r>
        <w:rPr>
          <w:rFonts w:ascii="IFAO-Grec Unicode" w:hAnsi="IFAO-Grec Unicode" w:hint="default"/>
          <w:rtl w:val="0"/>
          <w:lang w:val="en-US"/>
        </w:rPr>
        <w:t>–</w:t>
      </w:r>
      <w:r>
        <w:rPr>
          <w:rFonts w:ascii="IFAO-Grec Unicode" w:hAnsi="IFAO-Grec Unicode"/>
          <w:rtl w:val="0"/>
        </w:rPr>
        <w:t>28.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"https://papyri.info/biblio/97674"</w:instrText>
      </w:r>
      <w:r>
        <w:rPr>
          <w:rStyle w:val="Hyperlink.2"/>
        </w:rPr>
        <w:fldChar w:fldCharType="separate" w:fldLock="0"/>
      </w:r>
      <w:r>
        <w:rPr>
          <w:rStyle w:val="Hyperlink.2"/>
          <w:rtl w:val="0"/>
          <w:lang w:val="de-DE"/>
        </w:rPr>
        <w:t>Sidebotham et al. (2023)</w:t>
      </w:r>
      <w:r>
        <w:rPr/>
        <w:fldChar w:fldCharType="end" w:fldLock="0"/>
      </w:r>
      <w:r>
        <w:rPr>
          <w:rFonts w:ascii="IFAO-Grec Unicode" w:hAnsi="IFAO-Grec Unicode"/>
          <w:rtl w:val="0"/>
          <w:lang w:val="en-US"/>
        </w:rPr>
        <w:t>: Sidebotham, S</w:t>
      </w:r>
      <w:r>
        <w:rPr>
          <w:rFonts w:ascii="IFAO-Grec Unicode" w:hAnsi="IFAO-Grec Unicode"/>
          <w:rtl w:val="0"/>
          <w:lang w:val="de-DE"/>
        </w:rPr>
        <w:t>.</w:t>
      </w:r>
      <w:r>
        <w:rPr>
          <w:rFonts w:ascii="IFAO-Grec Unicode" w:hAnsi="IFAO-Grec Unicode"/>
          <w:rtl w:val="0"/>
          <w:lang w:val="en-US"/>
        </w:rPr>
        <w:t>E., Rodney Ast, Kaper,</w:t>
      </w:r>
      <w:r>
        <w:rPr>
          <w:rtl w:val="0"/>
        </w:rPr>
        <w:t xml:space="preserve"> </w:t>
      </w:r>
      <w:r>
        <w:rPr>
          <w:rFonts w:ascii="IFAO-Grec Unicode" w:hAnsi="IFAO-Grec Unicode"/>
          <w:rtl w:val="0"/>
        </w:rPr>
        <w:t>O</w:t>
      </w:r>
      <w:r>
        <w:rPr>
          <w:rFonts w:ascii="IFAO-Grec Unicode" w:hAnsi="IFAO-Grec Unicode"/>
          <w:rtl w:val="0"/>
          <w:lang w:val="de-DE"/>
        </w:rPr>
        <w:t>.</w:t>
      </w:r>
      <w:r>
        <w:rPr>
          <w:rFonts w:ascii="IFAO-Grec Unicode" w:hAnsi="IFAO-Grec Unicode"/>
          <w:rtl w:val="0"/>
        </w:rPr>
        <w:t>E.</w:t>
      </w:r>
      <w:r>
        <w:rPr>
          <w:rFonts w:ascii="IFAO-Grec Unicode" w:hAnsi="IFAO-Grec Unicode"/>
          <w:rtl w:val="0"/>
          <w:lang w:val="de-DE"/>
        </w:rPr>
        <w:t>,</w:t>
      </w:r>
      <w:r>
        <w:rPr>
          <w:rFonts w:ascii="IFAO-Grec Unicode" w:hAnsi="IFAO-Grec Unicode"/>
          <w:rtl w:val="0"/>
        </w:rPr>
        <w:t xml:space="preserve"> Bajtler,</w:t>
      </w:r>
      <w:r>
        <w:rPr>
          <w:rFonts w:ascii="IFAO-Grec Unicode" w:hAnsi="IFAO-Grec Unicode"/>
          <w:rtl w:val="0"/>
          <w:lang w:val="de-DE"/>
        </w:rPr>
        <w:t xml:space="preserve"> M.,</w:t>
      </w:r>
      <w:r>
        <w:rPr>
          <w:rFonts w:ascii="IFAO-Grec Unicode" w:hAnsi="IFAO-Grec Unicode"/>
          <w:rtl w:val="0"/>
          <w:lang w:val="pt-PT"/>
        </w:rPr>
        <w:t xml:space="preserve"> Bartos,</w:t>
      </w:r>
      <w:r>
        <w:rPr>
          <w:rFonts w:ascii="IFAO-Grec Unicode" w:hAnsi="IFAO-Grec Unicode"/>
          <w:rtl w:val="0"/>
          <w:lang w:val="de-DE"/>
        </w:rPr>
        <w:t xml:space="preserve"> N.,</w:t>
      </w:r>
      <w:r>
        <w:rPr>
          <w:rFonts w:ascii="IFAO-Grec Unicode" w:hAnsi="IFAO-Grec Unicode"/>
          <w:rtl w:val="0"/>
          <w:lang w:val="nl-NL"/>
        </w:rPr>
        <w:t xml:space="preserve"> Geerts,</w:t>
      </w:r>
      <w:r>
        <w:rPr>
          <w:rFonts w:ascii="IFAO-Grec Unicode" w:hAnsi="IFAO-Grec Unicode"/>
          <w:rtl w:val="0"/>
          <w:lang w:val="de-DE"/>
        </w:rPr>
        <w:t xml:space="preserve"> </w:t>
      </w:r>
      <w:r>
        <w:rPr>
          <w:rFonts w:ascii="IFAO-Grec Unicode" w:hAnsi="IFAO-Grec Unicode"/>
          <w:rtl w:val="0"/>
        </w:rPr>
        <w:t>R</w:t>
      </w:r>
      <w:r>
        <w:rPr>
          <w:rFonts w:ascii="IFAO-Grec Unicode" w:hAnsi="IFAO-Grec Unicode"/>
          <w:rtl w:val="0"/>
          <w:lang w:val="de-DE"/>
        </w:rPr>
        <w:t>.</w:t>
      </w:r>
      <w:r>
        <w:rPr>
          <w:rFonts w:ascii="IFAO-Grec Unicode" w:hAnsi="IFAO-Grec Unicode"/>
          <w:rtl w:val="0"/>
          <w:lang w:val="it-IT"/>
        </w:rPr>
        <w:t>C.A.</w:t>
      </w:r>
      <w:r>
        <w:rPr>
          <w:rFonts w:ascii="IFAO-Grec Unicode" w:hAnsi="IFAO-Grec Unicode"/>
          <w:rtl w:val="0"/>
          <w:lang w:val="de-DE"/>
        </w:rPr>
        <w:t>,</w:t>
      </w:r>
      <w:r>
        <w:rPr>
          <w:rFonts w:ascii="IFAO-Grec Unicode" w:hAnsi="IFAO-Grec Unicode"/>
          <w:rtl w:val="0"/>
        </w:rPr>
        <w:t xml:space="preserve"> </w:t>
      </w:r>
      <w:r>
        <w:rPr>
          <w:rFonts w:ascii="IFAO-Grec Unicode" w:hAnsi="IFAO-Grec Unicode" w:hint="default"/>
          <w:rtl w:val="0"/>
          <w:lang w:val="en-US"/>
        </w:rPr>
        <w:t>“</w:t>
      </w:r>
      <w:r>
        <w:rPr>
          <w:rFonts w:ascii="IFAO-Grec Unicode" w:hAnsi="IFAO-Grec Unicode"/>
          <w:rtl w:val="0"/>
          <w:lang w:val="en-US"/>
        </w:rPr>
        <w:t>Results of the Winter 2023 Excavation Season at Berenike (Red Sea Coast),</w:t>
      </w:r>
      <w:r>
        <w:rPr>
          <w:rFonts w:ascii="IFAO-Grec Unicode" w:hAnsi="IFAO-Grec Unicode" w:hint="default"/>
          <w:rtl w:val="0"/>
          <w:lang w:val="en-US"/>
        </w:rPr>
        <w:t xml:space="preserve">” </w:t>
      </w:r>
      <w:r>
        <w:rPr>
          <w:rFonts w:ascii="IFAO-Grec Unicode" w:hAnsi="IFAO-Grec Unicode"/>
          <w:rtl w:val="0"/>
        </w:rPr>
        <w:t>Thetis 28</w:t>
      </w:r>
      <w:r>
        <w:rPr>
          <w:rFonts w:ascii="IFAO-Grec Unicode" w:hAnsi="IFAO-Grec Unicode"/>
          <w:rtl w:val="0"/>
          <w:lang w:val="de-DE"/>
        </w:rPr>
        <w:t>:</w:t>
      </w:r>
      <w:r>
        <w:rPr>
          <w:rFonts w:ascii="IFAO-Grec Unicode" w:hAnsi="IFAO-Grec Unicode"/>
          <w:rtl w:val="0"/>
        </w:rPr>
        <w:t xml:space="preserve"> 7</w:t>
      </w:r>
      <w:r>
        <w:rPr>
          <w:rFonts w:ascii="IFAO-Grec Unicode" w:hAnsi="IFAO-Grec Unicode" w:hint="default"/>
          <w:rtl w:val="0"/>
          <w:lang w:val="en-US"/>
        </w:rPr>
        <w:t>–</w:t>
      </w:r>
      <w:r>
        <w:rPr>
          <w:rFonts w:ascii="IFAO-Grec Unicode" w:hAnsi="IFAO-Grec Unicode"/>
          <w:rtl w:val="0"/>
        </w:rPr>
        <w:t>16.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"https://papyri.info/biblio/97675"</w:instrText>
      </w:r>
      <w:r>
        <w:rPr>
          <w:rStyle w:val="Hyperlink.2"/>
        </w:rPr>
        <w:fldChar w:fldCharType="separate" w:fldLock="0"/>
      </w:r>
      <w:r>
        <w:rPr>
          <w:rStyle w:val="Hyperlink.2"/>
          <w:rtl w:val="0"/>
          <w:lang w:val="de-DE"/>
        </w:rPr>
        <w:t>Sidebotham et al. (2024)</w:t>
      </w:r>
      <w:r>
        <w:rPr/>
        <w:fldChar w:fldCharType="end" w:fldLock="0"/>
      </w:r>
      <w:r>
        <w:rPr>
          <w:rFonts w:ascii="IFAO-Grec Unicode" w:hAnsi="IFAO-Grec Unicode"/>
          <w:rtl w:val="0"/>
          <w:lang w:val="de-DE"/>
        </w:rPr>
        <w:t>: Sidebotham, S.E., Zych, I., Ast, R., Kaper, O.E., Bergmann, M., Wo</w:t>
      </w:r>
      <w:r>
        <w:rPr>
          <w:rFonts w:ascii="IFAO-Grec Unicode" w:hAnsi="IFAO-Grec Unicode" w:hint="default"/>
          <w:rtl w:val="0"/>
          <w:lang w:val="en-US"/>
        </w:rPr>
        <w:t>ź</w:t>
      </w:r>
      <w:r>
        <w:rPr>
          <w:rFonts w:ascii="IFAO-Grec Unicode" w:hAnsi="IFAO-Grec Unicode"/>
          <w:rtl w:val="0"/>
        </w:rPr>
        <w:t>niak, M.A., R</w:t>
      </w:r>
      <w:r>
        <w:rPr>
          <w:rFonts w:ascii="IFAO-Grec Unicode" w:hAnsi="IFAO-Grec Unicode" w:hint="default"/>
          <w:rtl w:val="0"/>
          <w:lang w:val="en-US"/>
        </w:rPr>
        <w:t>ą</w:t>
      </w:r>
      <w:r>
        <w:rPr>
          <w:rFonts w:ascii="IFAO-Grec Unicode" w:hAnsi="IFAO-Grec Unicode"/>
          <w:rtl w:val="0"/>
        </w:rPr>
        <w:t>dkowska, J.K., Bajtler, M., Pop</w:t>
      </w:r>
      <w:r>
        <w:rPr>
          <w:rFonts w:ascii="IFAO-Grec Unicode" w:hAnsi="IFAO-Grec Unicode" w:hint="default"/>
          <w:rtl w:val="0"/>
          <w:lang w:val="en-US"/>
        </w:rPr>
        <w:t>ł</w:t>
      </w:r>
      <w:r>
        <w:rPr>
          <w:rFonts w:ascii="IFAO-Grec Unicode" w:hAnsi="IFAO-Grec Unicode"/>
          <w:rtl w:val="0"/>
        </w:rPr>
        <w:t>awski, S., Rice, S., Geerts, R.C.A, Bartos, N., Kucharczyk, R., Osypi</w:t>
      </w:r>
      <w:r>
        <w:rPr>
          <w:rFonts w:ascii="IFAO-Grec Unicode" w:hAnsi="IFAO-Grec Unicode" w:hint="default"/>
          <w:rtl w:val="0"/>
          <w:lang w:val="en-US"/>
        </w:rPr>
        <w:t>ń</w:t>
      </w:r>
      <w:r>
        <w:rPr>
          <w:rFonts w:ascii="IFAO-Grec Unicode" w:hAnsi="IFAO-Grec Unicode"/>
          <w:rtl w:val="0"/>
        </w:rPr>
        <w:t>ski, P., Osypi</w:t>
      </w:r>
      <w:r>
        <w:rPr>
          <w:rFonts w:ascii="IFAO-Grec Unicode" w:hAnsi="IFAO-Grec Unicode" w:hint="default"/>
          <w:rtl w:val="0"/>
          <w:lang w:val="en-US"/>
        </w:rPr>
        <w:t>ń</w:t>
      </w:r>
      <w:r>
        <w:rPr>
          <w:rFonts w:ascii="IFAO-Grec Unicode" w:hAnsi="IFAO-Grec Unicode"/>
          <w:rtl w:val="0"/>
        </w:rPr>
        <w:t xml:space="preserve">ska, M., Viji, K., Zych, I. and Hussein, M.S., </w:t>
      </w:r>
      <w:r>
        <w:rPr>
          <w:rFonts w:ascii="IFAO-Grec Unicode" w:hAnsi="IFAO-Grec Unicode" w:hint="default"/>
          <w:rtl w:val="0"/>
          <w:lang w:val="en-US"/>
        </w:rPr>
        <w:t>“</w:t>
      </w:r>
      <w:r>
        <w:rPr>
          <w:rFonts w:ascii="IFAO-Grec Unicode" w:hAnsi="IFAO-Grec Unicode"/>
          <w:rtl w:val="0"/>
          <w:lang w:val="en-US"/>
        </w:rPr>
        <w:t>Results of the Winter 2024 Excavation Season at Berenike (Red Sea Coast), Egypt,</w:t>
      </w:r>
      <w:r>
        <w:rPr>
          <w:rFonts w:ascii="IFAO-Grec Unicode" w:hAnsi="IFAO-Grec Unicode" w:hint="default"/>
          <w:rtl w:val="0"/>
          <w:lang w:val="en-US"/>
        </w:rPr>
        <w:t>”</w:t>
      </w:r>
      <w:r>
        <w:rPr>
          <w:rFonts w:ascii="IFAO-Grec Unicode" w:hAnsi="IFAO-Grec Unicode"/>
          <w:rtl w:val="0"/>
        </w:rPr>
        <w:t xml:space="preserve"> </w:t>
      </w:r>
      <w:r>
        <w:rPr>
          <w:rFonts w:ascii="IFAO-Grec Unicode" w:hAnsi="IFAO-Grec Unicode"/>
          <w:rtl w:val="0"/>
          <w:lang w:val="en-US"/>
        </w:rPr>
        <w:t>Thetis</w:t>
      </w:r>
      <w:r>
        <w:rPr>
          <w:rFonts w:ascii="IFAO-Grec Unicode" w:hAnsi="IFAO-Grec Unicode"/>
          <w:rtl w:val="0"/>
        </w:rPr>
        <w:t xml:space="preserve"> 29: 15</w:t>
      </w:r>
      <w:r>
        <w:rPr>
          <w:rFonts w:ascii="IFAO-Grec Unicode" w:hAnsi="IFAO-Grec Unicode" w:hint="default"/>
          <w:rtl w:val="0"/>
          <w:lang w:val="en-US"/>
        </w:rPr>
        <w:t>–</w:t>
      </w:r>
      <w:r>
        <w:rPr>
          <w:rFonts w:ascii="IFAO-Grec Unicode" w:hAnsi="IFAO-Grec Unicode"/>
          <w:rtl w:val="0"/>
        </w:rPr>
        <w:t>26.</w:t>
      </w:r>
    </w:p>
    <w:p>
      <w:pPr>
        <w:pStyle w:val="Body"/>
        <w:rPr>
          <w:rFonts w:ascii="IFAO-Grec Unicode" w:cs="IFAO-Grec Unicode" w:hAnsi="IFAO-Grec Unicode" w:eastAsia="IFAO-Grec Unicode"/>
          <w:lang w:val="fr-FR"/>
        </w:rPr>
      </w:pPr>
    </w:p>
    <w:p>
      <w:pPr>
        <w:pStyle w:val="Body"/>
        <w:rPr>
          <w:rFonts w:ascii="Times New Roman" w:cs="Times New Roman" w:hAnsi="Times New Roman" w:eastAsia="Times New Roman"/>
        </w:rPr>
      </w:pPr>
      <w:r>
        <w:rPr>
          <w:rStyle w:val="Hyperlink.2"/>
        </w:rPr>
        <w:fldChar w:fldCharType="begin" w:fldLock="0"/>
      </w:r>
      <w:r>
        <w:rPr>
          <w:rStyle w:val="Hyperlink.2"/>
        </w:rPr>
        <w:instrText xml:space="preserve"> HYPERLINK "https://papyri.info/biblio/97679"</w:instrText>
      </w:r>
      <w:r>
        <w:rPr>
          <w:rStyle w:val="Hyperlink.2"/>
        </w:rPr>
        <w:fldChar w:fldCharType="separate" w:fldLock="0"/>
      </w:r>
      <w:r>
        <w:rPr>
          <w:rStyle w:val="Hyperlink.2"/>
          <w:rtl w:val="0"/>
        </w:rPr>
        <w:t>Sidebotham</w:t>
      </w:r>
      <w:r>
        <w:rPr>
          <w:rStyle w:val="Hyperlink.2"/>
          <w:rtl w:val="0"/>
          <w:lang w:val="de-DE"/>
        </w:rPr>
        <w:t xml:space="preserve"> et al. (2025)</w:t>
      </w:r>
      <w:r>
        <w:rPr/>
        <w:fldChar w:fldCharType="end" w:fldLock="0"/>
      </w:r>
      <w:r>
        <w:rPr>
          <w:rFonts w:ascii="IFAO-Grec Unicode" w:hAnsi="IFAO-Grec Unicode"/>
          <w:rtl w:val="0"/>
          <w:lang w:val="de-DE"/>
        </w:rPr>
        <w:t xml:space="preserve">: </w:t>
      </w:r>
      <w:r>
        <w:rPr>
          <w:rFonts w:ascii="IFAO-Grec Unicode" w:hAnsi="IFAO-Grec Unicode"/>
          <w:rtl w:val="0"/>
          <w:lang w:val="fr-FR"/>
        </w:rPr>
        <w:t xml:space="preserve">Sidebotham, S.E., Ast, R., Bergmann, M., Bhandare, S., </w:t>
      </w:r>
      <w:r>
        <w:rPr>
          <w:rFonts w:ascii="IFAO-Grec Unicode" w:hAnsi="IFAO-Grec Unicode"/>
          <w:rtl w:val="0"/>
        </w:rPr>
        <w:t>R</w:t>
      </w:r>
      <w:r>
        <w:rPr>
          <w:rFonts w:ascii="IFAO-Grec Unicode" w:hAnsi="IFAO-Grec Unicode" w:hint="default"/>
          <w:rtl w:val="0"/>
          <w:lang w:val="en-US"/>
        </w:rPr>
        <w:t>ą</w:t>
      </w:r>
      <w:r>
        <w:rPr>
          <w:rFonts w:ascii="IFAO-Grec Unicode" w:hAnsi="IFAO-Grec Unicode"/>
          <w:rtl w:val="0"/>
          <w:lang w:val="de-DE"/>
        </w:rPr>
        <w:t>dkowska, J.K., Strauch, I., Pop</w:t>
      </w:r>
      <w:r>
        <w:rPr>
          <w:rFonts w:ascii="IFAO-Grec Unicode" w:hAnsi="IFAO-Grec Unicode" w:hint="default"/>
          <w:rtl w:val="0"/>
        </w:rPr>
        <w:t>ł</w:t>
      </w:r>
      <w:r>
        <w:rPr>
          <w:rFonts w:ascii="IFAO-Grec Unicode" w:hAnsi="IFAO-Grec Unicode"/>
          <w:rtl w:val="0"/>
          <w:lang w:val="en-US"/>
        </w:rPr>
        <w:t xml:space="preserve">awski, S. and Castro, M. (2025) </w:t>
      </w:r>
      <w:r>
        <w:rPr>
          <w:rFonts w:ascii="Times New Roman" w:hAnsi="Times New Roman" w:hint="default"/>
          <w:rtl w:val="0"/>
          <w:lang w:val="en-US"/>
        </w:rPr>
        <w:t>“</w:t>
      </w:r>
      <w:r>
        <w:rPr>
          <w:rFonts w:ascii="Times New Roman" w:hAnsi="Times New Roman"/>
          <w:rtl w:val="0"/>
        </w:rPr>
        <w:t>Indians in Roman Berenike,</w:t>
      </w:r>
      <w:r>
        <w:rPr>
          <w:rFonts w:ascii="Times New Roman" w:hAnsi="Times New Roman" w:hint="default"/>
          <w:rtl w:val="0"/>
          <w:lang w:val="en-US"/>
        </w:rPr>
        <w:t xml:space="preserve">” </w:t>
      </w:r>
      <w:r>
        <w:rPr>
          <w:rFonts w:ascii="Times New Roman" w:hAnsi="Times New Roman"/>
          <w:i w:val="1"/>
          <w:iCs w:val="1"/>
          <w:rtl w:val="0"/>
        </w:rPr>
        <w:t>JdI</w:t>
      </w:r>
      <w:r>
        <w:rPr>
          <w:rFonts w:ascii="Times New Roman" w:hAnsi="Times New Roman"/>
          <w:rtl w:val="0"/>
        </w:rPr>
        <w:t xml:space="preserve"> 140: 232</w:t>
      </w:r>
      <w:r>
        <w:rPr>
          <w:rFonts w:ascii="Times New Roman" w:hAnsi="Times New Roman" w:hint="default"/>
          <w:rtl w:val="0"/>
          <w:lang w:val="en-US"/>
        </w:rPr>
        <w:t>–</w:t>
      </w:r>
      <w:r>
        <w:rPr>
          <w:rFonts w:ascii="Times New Roman" w:hAnsi="Times New Roman"/>
          <w:rtl w:val="0"/>
        </w:rPr>
        <w:t>293.</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pPr>
      <w:r>
        <w:rPr>
          <w:rFonts w:ascii="IFAO-Grec Unicode" w:cs="IFAO-Grec Unicode" w:hAnsi="IFAO-Grec Unicode" w:eastAsia="IFAO-Grec Unicode"/>
        </w:r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pPr>
      <w:r>
        <w:rPr>
          <w:rFonts w:ascii="IFAO-Grec Unicode" w:cs="IFAO-Grec Unicode" w:hAnsi="IFAO-Grec Unicode" w:eastAsia="IFAO-Grec Unicode"/>
          <w:vertAlign w:val="superscript"/>
        </w:rPr>
        <w:footnoteRef/>
      </w:r>
      <w:r>
        <w:rPr>
          <w:rFonts w:ascii="IFAO-Grec Unicode" w:hAnsi="IFAO-Grec Unicode"/>
          <w:sz w:val="20"/>
          <w:szCs w:val="20"/>
          <w:rtl w:val="0"/>
        </w:rPr>
        <w:t xml:space="preserve"> </w:t>
      </w:r>
      <w:r>
        <w:rPr>
          <w:rStyle w:val="Link"/>
        </w:rPr>
        <w:fldChar w:fldCharType="begin" w:fldLock="0"/>
      </w:r>
      <w:r>
        <w:rPr>
          <w:rStyle w:val="Link"/>
        </w:rPr>
        <w:instrText xml:space="preserve"> HYPERLINK "https://papyri.info/biblio/97682"</w:instrText>
      </w:r>
      <w:r>
        <w:rPr>
          <w:rStyle w:val="Link"/>
        </w:rPr>
        <w:fldChar w:fldCharType="separate" w:fldLock="0"/>
      </w:r>
      <w:r>
        <w:rPr>
          <w:rStyle w:val="Link"/>
          <w:rtl w:val="0"/>
        </w:rPr>
        <w:t xml:space="preserve">Derda, </w:t>
      </w:r>
      <w:r>
        <w:rPr>
          <w:rStyle w:val="Link"/>
          <w:rtl w:val="0"/>
        </w:rPr>
        <w:t>Ł</w:t>
      </w:r>
      <w:r>
        <w:rPr>
          <w:rStyle w:val="Link"/>
          <w:rtl w:val="0"/>
        </w:rPr>
        <w:t>ajtar, and P</w:t>
      </w:r>
      <w:r>
        <w:rPr>
          <w:rStyle w:val="Link"/>
          <w:rtl w:val="0"/>
        </w:rPr>
        <w:t>łó</w:t>
      </w:r>
      <w:r>
        <w:rPr>
          <w:rStyle w:val="Link"/>
          <w:rtl w:val="0"/>
        </w:rPr>
        <w:t>ciennik 2021</w:t>
      </w:r>
      <w:r>
        <w:rPr/>
        <w:fldChar w:fldCharType="end" w:fldLock="0"/>
      </w:r>
      <w:r>
        <w:rPr>
          <w:rFonts w:ascii="IFAO-Grec Unicode" w:hAnsi="IFAO-Grec Unicode"/>
          <w:sz w:val="20"/>
          <w:szCs w:val="20"/>
          <w:rtl w:val="0"/>
        </w:rPr>
        <w:t>: 93</w:t>
      </w:r>
      <w:r>
        <w:rPr>
          <w:rFonts w:ascii="IFAO-Grec Unicode" w:hAnsi="IFAO-Grec Unicode" w:hint="default"/>
          <w:sz w:val="20"/>
          <w:szCs w:val="20"/>
          <w:rtl w:val="0"/>
          <w:lang w:val="en-US"/>
        </w:rPr>
        <w:t>–</w:t>
      </w:r>
      <w:r>
        <w:rPr>
          <w:rFonts w:ascii="IFAO-Grec Unicode" w:hAnsi="IFAO-Grec Unicode"/>
          <w:sz w:val="20"/>
          <w:szCs w:val="20"/>
          <w:rtl w:val="0"/>
        </w:rPr>
        <w:t>99.</w:t>
      </w:r>
    </w:p>
  </w:footnote>
  <w:footnote w:id="2">
    <w:p>
      <w:pPr>
        <w:pStyle w:val="footnote text"/>
      </w:pPr>
      <w:r>
        <w:rPr>
          <w:rFonts w:ascii="Times New Roman" w:cs="Times New Roman" w:hAnsi="Times New Roman" w:eastAsia="Times New Roman"/>
          <w:vertAlign w:val="superscript"/>
        </w:rPr>
        <w:footnoteRef/>
      </w:r>
      <w:r>
        <w:rPr>
          <w:rFonts w:ascii="IFAO-Grec Unicode" w:hAnsi="IFAO-Grec Unicode"/>
          <w:rtl w:val="0"/>
          <w:lang w:val="en-US"/>
        </w:rPr>
        <w:t xml:space="preserve"> It is encountered in Latin literature in Cic. </w:t>
      </w:r>
      <w:r>
        <w:rPr>
          <w:rFonts w:ascii="IFAO-Grec Unicode" w:hAnsi="IFAO-Grec Unicode"/>
          <w:rtl w:val="0"/>
          <w:lang w:val="en-US"/>
        </w:rPr>
        <w:t xml:space="preserve">ad Fam. </w:t>
      </w:r>
      <w:r>
        <w:rPr>
          <w:rFonts w:ascii="IFAO-Grec Unicode" w:hAnsi="IFAO-Grec Unicode"/>
          <w:rtl w:val="0"/>
          <w:lang w:val="en-US"/>
        </w:rPr>
        <w:t>VIII 1.3 (</w:t>
      </w:r>
      <w:r>
        <w:rPr>
          <w:rFonts w:ascii="IFAO-Grec Unicode" w:hAnsi="IFAO-Grec Unicode"/>
          <w:rtl w:val="0"/>
          <w:lang w:val="en-US"/>
        </w:rPr>
        <w:t>perscribas</w:t>
      </w:r>
      <w:r>
        <w:rPr>
          <w:rFonts w:ascii="IFAO-Grec Unicode" w:hAnsi="IFAO-Grec Unicode"/>
          <w:rtl w:val="0"/>
          <w:lang w:val="en-US"/>
        </w:rPr>
        <w:t xml:space="preserve">) and Fronto </w:t>
      </w:r>
      <w:r>
        <w:rPr>
          <w:rFonts w:ascii="IFAO-Grec Unicode" w:hAnsi="IFAO-Grec Unicode"/>
          <w:rtl w:val="0"/>
          <w:lang w:val="en-US"/>
        </w:rPr>
        <w:t>Ad M. Caes.</w:t>
      </w:r>
      <w:r>
        <w:rPr>
          <w:rFonts w:ascii="IFAO-Grec Unicode" w:hAnsi="IFAO-Grec Unicode"/>
          <w:rtl w:val="0"/>
          <w:lang w:val="en-US"/>
        </w:rPr>
        <w:t xml:space="preserve"> iv. 4 (Naber, p. 66). Cf. </w:t>
      </w:r>
      <w:r>
        <w:rPr>
          <w:rStyle w:val="Link"/>
        </w:rPr>
        <w:fldChar w:fldCharType="begin" w:fldLock="0"/>
      </w:r>
      <w:r>
        <w:rPr>
          <w:rStyle w:val="Link"/>
        </w:rPr>
        <w:instrText xml:space="preserve"> HYPERLINK "https://papyri.info/biblio/97683"</w:instrText>
      </w:r>
      <w:r>
        <w:rPr>
          <w:rStyle w:val="Link"/>
        </w:rPr>
        <w:fldChar w:fldCharType="separate" w:fldLock="0"/>
      </w:r>
      <w:r>
        <w:rPr>
          <w:rStyle w:val="Link"/>
          <w:rFonts w:cs="Arial Unicode MS" w:eastAsia="Arial Unicode MS"/>
          <w:rtl w:val="0"/>
        </w:rPr>
        <w:t>Salonius 1927</w:t>
      </w:r>
      <w:r>
        <w:rPr/>
        <w:fldChar w:fldCharType="end" w:fldLock="0"/>
      </w:r>
      <w:r>
        <w:rPr>
          <w:rFonts w:ascii="IFAO-Grec Unicode" w:hAnsi="IFAO-Grec Unicode"/>
          <w:rtl w:val="0"/>
          <w:lang w:val="en-US"/>
        </w:rPr>
        <w:t>: 15.</w:t>
      </w:r>
    </w:p>
  </w:footnote>
  <w:footnote w:id="3">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There are nearly twenty third-century BCE examples recorded in papyri.info</w:t>
      </w:r>
      <w:r>
        <w:rPr>
          <w:rFonts w:ascii="Times New Roman" w:hAnsi="Times New Roman" w:hint="default"/>
          <w:rtl w:val="0"/>
          <w:lang w:val="en-US"/>
        </w:rPr>
        <w:t>—</w:t>
      </w:r>
      <w:r>
        <w:rPr>
          <w:rStyle w:val="Link"/>
        </w:rPr>
        <w:fldChar w:fldCharType="begin" w:fldLock="0"/>
      </w:r>
      <w:r>
        <w:rPr>
          <w:rStyle w:val="Link"/>
        </w:rPr>
        <w:instrText xml:space="preserve"> HYPERLINK "https://papyri.info/search?STRING=(%22%CE%BA%CE%B1%CE%BB%CF%89%CF%82%20%CF%80%CE%BF%CE%B9%CE%B7%CF%83%CE%B5%CE%B9%CF%83%22%20THEN%20%CE%B3%CF%81%CE%B1%CF%88%CE%B1%CF%82)~1chars&amp;no_caps=on&amp;no_marks=on&amp;target=text&amp;DATE_MODE=LOOSE&amp;DOCS_PER_PAGE=15"</w:instrText>
      </w:r>
      <w:r>
        <w:rPr>
          <w:rStyle w:val="Link"/>
        </w:rPr>
        <w:fldChar w:fldCharType="separate" w:fldLock="0"/>
      </w:r>
      <w:r>
        <w:rPr>
          <w:rStyle w:val="Link"/>
          <w:rFonts w:cs="Arial Unicode MS" w:eastAsia="Arial Unicode MS"/>
          <w:rtl w:val="0"/>
          <w:lang w:val="de-DE"/>
        </w:rPr>
        <w:t>https://papyri.info/search?STRING=("</w:t>
      </w:r>
      <w:r>
        <w:rPr>
          <w:rStyle w:val="Link"/>
          <w:rFonts w:cs="Arial Unicode MS" w:eastAsia="Arial Unicode MS" w:hint="default"/>
          <w:rtl w:val="0"/>
          <w:lang w:val="de-DE"/>
        </w:rPr>
        <w:t>καλως ποιησεισ</w:t>
      </w:r>
      <w:r>
        <w:rPr>
          <w:rStyle w:val="Link"/>
          <w:rFonts w:cs="Arial Unicode MS" w:eastAsia="Arial Unicode MS"/>
          <w:rtl w:val="0"/>
          <w:lang w:val="de-DE"/>
        </w:rPr>
        <w:t xml:space="preserve">" THEN </w:t>
      </w:r>
      <w:r>
        <w:rPr>
          <w:rStyle w:val="Link"/>
          <w:rFonts w:cs="Arial Unicode MS" w:eastAsia="Arial Unicode MS" w:hint="default"/>
          <w:rtl w:val="0"/>
          <w:lang w:val="de-DE"/>
        </w:rPr>
        <w:t>γραψας</w:t>
      </w:r>
      <w:r>
        <w:rPr>
          <w:rStyle w:val="Link"/>
          <w:rFonts w:cs="Arial Unicode MS" w:eastAsia="Arial Unicode MS"/>
          <w:rtl w:val="0"/>
          <w:lang w:val="de-DE"/>
        </w:rPr>
        <w:t>)~1chars&amp;no_caps=on&amp;no_marks=on&amp;target=text&amp;DATE_MODE=LOOSE&amp;DOCS_PER_PAGE=15</w:t>
      </w:r>
      <w:r>
        <w:rPr/>
        <w:fldChar w:fldCharType="end" w:fldLock="0"/>
      </w:r>
      <w:r>
        <w:rPr>
          <w:rFonts w:ascii="Times New Roman" w:hAnsi="Times New Roman"/>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IFAO-Grec Unicode" w:hAnsi="IFAO-Grec Unicode"/>
          <w:rtl w:val="0"/>
          <w:lang w:val="en-US"/>
        </w:rPr>
        <w:t xml:space="preserve"> Alternatively, one could suppose that he started to write </w:t>
      </w:r>
      <w:r>
        <w:rPr>
          <w:rFonts w:ascii="IFAO-Grec Unicode" w:hAnsi="IFAO-Grec Unicode"/>
          <w:smallCaps w:val="1"/>
          <w:rtl w:val="0"/>
          <w:lang w:val="en-US"/>
        </w:rPr>
        <w:t>e</w:t>
      </w:r>
      <w:r>
        <w:rPr>
          <w:rFonts w:ascii="IFAO-Grec Unicode" w:hAnsi="IFAO-Grec Unicode"/>
          <w:rtl w:val="0"/>
          <w:lang w:val="en-US"/>
        </w:rPr>
        <w:t xml:space="preserve">, for </w:t>
      </w:r>
      <w:r>
        <w:rPr>
          <w:rFonts w:ascii="IFAO-Grec Unicode" w:hAnsi="IFAO-Grec Unicode"/>
          <w:rtl w:val="0"/>
          <w:lang w:val="en-US"/>
        </w:rPr>
        <w:t>saepe</w:t>
      </w:r>
      <w:r>
        <w:rPr>
          <w:rFonts w:ascii="IFAO-Grec Unicode" w:hAnsi="IFAO-Grec Unicode"/>
          <w:rtl w:val="0"/>
          <w:lang w:val="en-US"/>
        </w:rPr>
        <w:t>, before changing to</w:t>
      </w:r>
      <w:r>
        <w:rPr>
          <w:rFonts w:ascii="IFAO-Grec Unicode" w:hAnsi="IFAO-Grec Unicode" w:hint="default"/>
          <w:rtl w:val="0"/>
          <w:lang w:val="en-US"/>
        </w:rPr>
        <w:t> </w:t>
      </w:r>
      <w:r>
        <w:rPr>
          <w:rFonts w:ascii="IFAO-Grec Unicode" w:hAnsi="IFAO-Grec Unicode"/>
          <w:smallCaps w:val="1"/>
          <w:rtl w:val="0"/>
          <w:lang w:val="en-US"/>
        </w:rPr>
        <w:t>us</w:t>
      </w:r>
      <w:r>
        <w:rPr>
          <w:rFonts w:ascii="IFAO-Grec Unicode" w:hAnsi="IFAO-Grec Unicode"/>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Cf., e.g., </w:t>
      </w:r>
      <w:r>
        <w:rPr>
          <w:rFonts w:ascii="IFAO-Grec Unicode" w:hAnsi="IFAO-Grec Unicode" w:hint="default"/>
          <w:rtl w:val="0"/>
          <w:lang w:val="en-US"/>
        </w:rPr>
        <w:t xml:space="preserve">πυκνότερόν μυ </w:t>
      </w:r>
      <w:r>
        <w:rPr>
          <w:rFonts w:ascii="IFAO-Grec Unicode" w:hAnsi="IFAO-Grec Unicode"/>
          <w:rtl w:val="0"/>
          <w:lang w:val="en-US"/>
        </w:rPr>
        <w:t xml:space="preserve">(l. </w:t>
      </w:r>
      <w:r>
        <w:rPr>
          <w:rFonts w:ascii="IFAO-Grec Unicode" w:hAnsi="IFAO-Grec Unicode" w:hint="default"/>
          <w:rtl w:val="0"/>
          <w:lang w:val="en-US"/>
        </w:rPr>
        <w:t>μοι</w:t>
      </w:r>
      <w:r>
        <w:rPr>
          <w:rFonts w:ascii="IFAO-Grec Unicode" w:hAnsi="IFAO-Grec Unicode"/>
          <w:rtl w:val="0"/>
          <w:lang w:val="en-US"/>
        </w:rPr>
        <w:t xml:space="preserve">) </w:t>
      </w:r>
      <w:r>
        <w:rPr>
          <w:rFonts w:ascii="IFAO-Grec Unicode" w:hAnsi="IFAO-Grec Unicode" w:hint="default"/>
          <w:rtl w:val="0"/>
          <w:lang w:val="en-US"/>
        </w:rPr>
        <w:t xml:space="preserve">γράψον </w:t>
      </w:r>
      <w:r>
        <w:rPr>
          <w:rFonts w:ascii="IFAO-Grec Unicode" w:hAnsi="IFAO-Grec Unicode"/>
          <w:rtl w:val="0"/>
          <w:lang w:val="en-US"/>
        </w:rPr>
        <w:t xml:space="preserve">in </w:t>
      </w:r>
      <w:r>
        <w:rPr>
          <w:rStyle w:val="Link"/>
        </w:rPr>
        <w:fldChar w:fldCharType="begin" w:fldLock="0"/>
      </w:r>
      <w:r>
        <w:rPr>
          <w:rStyle w:val="Link"/>
        </w:rPr>
        <w:instrText xml:space="preserve"> HYPERLINK "https://papyri.info/hgv/88690"</w:instrText>
      </w:r>
      <w:r>
        <w:rPr>
          <w:rStyle w:val="Link"/>
        </w:rPr>
        <w:fldChar w:fldCharType="separate" w:fldLock="0"/>
      </w:r>
      <w:r>
        <w:rPr>
          <w:rStyle w:val="Link"/>
          <w:rFonts w:cs="Arial Unicode MS" w:eastAsia="Arial Unicode MS"/>
          <w:rtl w:val="0"/>
        </w:rPr>
        <w:t>O.Krok. 1 93</w:t>
      </w:r>
      <w:r>
        <w:rPr/>
        <w:fldChar w:fldCharType="end" w:fldLock="0"/>
      </w:r>
      <w:r>
        <w:rPr>
          <w:rFonts w:ascii="IFAO-Grec Unicode" w:hAnsi="IFAO-Grec Unicode"/>
          <w:rtl w:val="0"/>
          <w:lang w:val="en-US"/>
        </w:rPr>
        <w:t>.3-4, with comm. ad loc.</w:t>
      </w:r>
    </w:p>
  </w:footnote>
  <w:footnote w:id="6">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I thank Adam B</w:t>
      </w:r>
      <w:r>
        <w:rPr>
          <w:rFonts w:ascii="IFAO-Grec Unicode" w:hAnsi="IFAO-Grec Unicode" w:hint="default"/>
          <w:rtl w:val="0"/>
          <w:lang w:val="en-US"/>
        </w:rPr>
        <w:t>ü</w:t>
      </w:r>
      <w:r>
        <w:rPr>
          <w:rFonts w:ascii="IFAO-Grec Unicode" w:hAnsi="IFAO-Grec Unicode"/>
          <w:rtl w:val="0"/>
          <w:lang w:val="en-US"/>
        </w:rPr>
        <w:t xml:space="preserve">low-Jacobsen for sharing color and infrared photos of the ostracon with me. An infrared photo of the piece is available via </w:t>
      </w:r>
      <w:r>
        <w:rPr>
          <w:rStyle w:val="Link"/>
        </w:rPr>
        <w:fldChar w:fldCharType="begin" w:fldLock="0"/>
      </w:r>
      <w:r>
        <w:rPr>
          <w:rStyle w:val="Link"/>
        </w:rPr>
        <w:instrText xml:space="preserve"> HYPERLINK "https://papyri.info/hgv/144597"</w:instrText>
      </w:r>
      <w:r>
        <w:rPr>
          <w:rStyle w:val="Link"/>
        </w:rPr>
        <w:fldChar w:fldCharType="separate" w:fldLock="0"/>
      </w:r>
      <w:r>
        <w:rPr>
          <w:rStyle w:val="Link"/>
          <w:rFonts w:cs="Arial Unicode MS" w:eastAsia="Arial Unicode MS"/>
          <w:rtl w:val="0"/>
        </w:rPr>
        <w:t>O.Did. 30</w:t>
      </w:r>
      <w:r>
        <w:rPr/>
        <w:fldChar w:fldCharType="end" w:fldLock="0"/>
      </w:r>
      <w:r>
        <w:rPr>
          <w:rFonts w:ascii="IFAO-Grec Unicode" w:hAnsi="IFAO-Grec Unicode"/>
          <w:rtl w:val="0"/>
          <w:lang w:val="en-US"/>
        </w:rPr>
        <w:t>. The edition presented here benefited from comments by H. Cuvigny.</w:t>
      </w:r>
    </w:p>
  </w:footnote>
  <w:footnote w:id="7">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The early decades of the third century saw considerable activity in this part of the Eastern Desert; see Brun 2018: </w:t>
      </w:r>
      <w:r>
        <w:rPr>
          <w:rFonts w:ascii="IFAO-Grec Unicode" w:hAnsi="IFAO-Grec Unicode" w:hint="default"/>
          <w:rtl w:val="0"/>
          <w:lang w:val="en-US"/>
        </w:rPr>
        <w:t>§</w:t>
      </w:r>
      <w:r>
        <w:rPr>
          <w:rFonts w:ascii="IFAO-Grec Unicode" w:hAnsi="IFAO-Grec Unicode"/>
          <w:rtl w:val="0"/>
          <w:lang w:val="en-US"/>
        </w:rPr>
        <w:t>19.</w:t>
      </w:r>
    </w:p>
  </w:footnote>
  <w:footnote w:id="8">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Mairs 2020: 56, 59</w:t>
      </w:r>
      <w:r>
        <w:rPr>
          <w:rFonts w:ascii="IFAO-Grec Unicode" w:hAnsi="IFAO-Grec Unicode" w:hint="default"/>
          <w:rtl w:val="0"/>
          <w:lang w:val="en-US"/>
        </w:rPr>
        <w:t>–</w:t>
      </w:r>
      <w:r>
        <w:rPr>
          <w:rFonts w:ascii="IFAO-Grec Unicode" w:hAnsi="IFAO-Grec Unicode"/>
          <w:rtl w:val="0"/>
          <w:lang w:val="en-US"/>
        </w:rPr>
        <w:t xml:space="preserve">64. </w:t>
      </w:r>
    </w:p>
  </w:footnote>
  <w:footnote w:id="9">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A Blemmye interpreter is found in a building inscription set up on behalf of the Blemmye king Isemne; see </w:t>
      </w:r>
      <w:r>
        <w:rPr>
          <w:rStyle w:val="Link"/>
        </w:rPr>
        <w:fldChar w:fldCharType="begin" w:fldLock="0"/>
      </w:r>
      <w:r>
        <w:rPr>
          <w:rStyle w:val="Link"/>
        </w:rPr>
        <w:instrText xml:space="preserve"> HYPERLINK "https://papyri.info/biblio/95924"</w:instrText>
      </w:r>
      <w:r>
        <w:rPr>
          <w:rStyle w:val="Link"/>
        </w:rPr>
        <w:fldChar w:fldCharType="separate" w:fldLock="0"/>
      </w:r>
      <w:r>
        <w:rPr>
          <w:rStyle w:val="Link"/>
          <w:rFonts w:cs="Arial Unicode MS" w:eastAsia="Arial Unicode MS"/>
          <w:rtl w:val="0"/>
        </w:rPr>
        <w:t>Ast and R</w:t>
      </w:r>
      <w:r>
        <w:rPr>
          <w:rStyle w:val="Link"/>
          <w:rFonts w:cs="Arial Unicode MS" w:eastAsia="Arial Unicode MS" w:hint="default"/>
          <w:rtl w:val="0"/>
        </w:rPr>
        <w:t>ą</w:t>
      </w:r>
      <w:r>
        <w:rPr>
          <w:rStyle w:val="Link"/>
          <w:rFonts w:cs="Arial Unicode MS" w:eastAsia="Arial Unicode MS"/>
          <w:rtl w:val="0"/>
        </w:rPr>
        <w:t>dkowska 2020</w:t>
      </w:r>
      <w:r>
        <w:rPr/>
        <w:fldChar w:fldCharType="end" w:fldLock="0"/>
      </w:r>
      <w:r>
        <w:rPr>
          <w:rFonts w:ascii="IFAO-Grec Unicode" w:hAnsi="IFAO-Grec Unicode"/>
          <w:rtl w:val="0"/>
          <w:lang w:val="en-US"/>
        </w:rPr>
        <w:t>. Pages 154</w:t>
      </w:r>
      <w:r>
        <w:rPr>
          <w:rFonts w:ascii="IFAO-Grec Unicode" w:hAnsi="IFAO-Grec Unicode" w:hint="default"/>
          <w:rtl w:val="0"/>
          <w:lang w:val="en-US"/>
        </w:rPr>
        <w:t>–</w:t>
      </w:r>
      <w:r>
        <w:rPr>
          <w:rFonts w:ascii="IFAO-Grec Unicode" w:hAnsi="IFAO-Grec Unicode"/>
          <w:rtl w:val="0"/>
          <w:lang w:val="en-US"/>
        </w:rPr>
        <w:t>156 of that article offer initial observations on the topic of interpreters in Berenike. A more detailed analysis, including editions of all the inscriptions preserving references to the profession, is forthcoming.</w:t>
      </w:r>
    </w:p>
  </w:footnote>
  <w:footnote w:id="10">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w:t>
      </w:r>
      <w:r>
        <w:rPr>
          <w:rStyle w:val="Link"/>
        </w:rPr>
        <w:fldChar w:fldCharType="begin" w:fldLock="0"/>
      </w:r>
      <w:r>
        <w:rPr>
          <w:rStyle w:val="Link"/>
        </w:rPr>
        <w:instrText xml:space="preserve"> HYPERLINK "https://papyri.info/hgv/105713"</w:instrText>
      </w:r>
      <w:r>
        <w:rPr>
          <w:rStyle w:val="Link"/>
        </w:rPr>
        <w:fldChar w:fldCharType="separate" w:fldLock="0"/>
      </w:r>
      <w:r>
        <w:rPr>
          <w:rStyle w:val="Link"/>
          <w:rFonts w:cs="Arial Unicode MS" w:eastAsia="Arial Unicode MS"/>
          <w:rtl w:val="0"/>
        </w:rPr>
        <w:t>O.Berenike 2 121</w:t>
      </w:r>
      <w:r>
        <w:rPr/>
        <w:fldChar w:fldCharType="end" w:fldLock="0"/>
      </w:r>
      <w:r>
        <w:rPr>
          <w:rFonts w:ascii="IFAO-Grec Unicode" w:hAnsi="IFAO-Grec Unicode"/>
          <w:rtl w:val="0"/>
          <w:lang w:val="en-US"/>
        </w:rPr>
        <w:t>. I reexamined this inscription in 2024 and had strong doubts about the reading of the interpreter</w:t>
      </w:r>
      <w:r>
        <w:rPr>
          <w:rFonts w:ascii="IFAO-Grec Unicode" w:hAnsi="IFAO-Grec Unicode" w:hint="default"/>
          <w:rtl w:val="0"/>
          <w:lang w:val="en-US"/>
        </w:rPr>
        <w:t>’</w:t>
      </w:r>
      <w:r>
        <w:rPr>
          <w:rFonts w:ascii="IFAO-Grec Unicode" w:hAnsi="IFAO-Grec Unicode"/>
          <w:rtl w:val="0"/>
          <w:lang w:val="en-US"/>
        </w:rPr>
        <w:t xml:space="preserve">s name as </w:t>
      </w:r>
      <w:r>
        <w:rPr>
          <w:rFonts w:ascii="IFAO-Grec Unicode" w:hAnsi="IFAO-Grec Unicode" w:hint="default"/>
          <w:rtl w:val="0"/>
          <w:lang w:val="en-US"/>
        </w:rPr>
        <w:t xml:space="preserve">Παπῖρις </w:t>
      </w:r>
      <w:r>
        <w:rPr>
          <w:rFonts w:ascii="IFAO-Grec Unicode" w:hAnsi="IFAO-Grec Unicode"/>
          <w:rtl w:val="0"/>
          <w:lang w:val="en-US"/>
        </w:rPr>
        <w:t xml:space="preserve">in the </w:t>
      </w:r>
      <w:r>
        <w:rPr>
          <w:rFonts w:ascii="IFAO-Grec Unicode" w:hAnsi="IFAO-Grec Unicode"/>
          <w:rtl w:val="0"/>
          <w:lang w:val="en-US"/>
        </w:rPr>
        <w:t>editio princeps</w:t>
      </w:r>
      <w:r>
        <w:rPr>
          <w:rFonts w:ascii="IFAO-Grec Unicode" w:hAnsi="IFAO-Grec Unicode"/>
          <w:rtl w:val="0"/>
          <w:lang w:val="en-US"/>
        </w:rPr>
        <w:t>. It rather appears to begin in Paur-.</w:t>
      </w:r>
    </w:p>
  </w:footnote>
  <w:footnote w:id="11">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Ast, Bhandare, and Strauch in </w:t>
      </w:r>
      <w:r>
        <w:rPr>
          <w:rStyle w:val="Link"/>
        </w:rPr>
        <w:fldChar w:fldCharType="begin" w:fldLock="0"/>
      </w:r>
      <w:r>
        <w:rPr>
          <w:rStyle w:val="Link"/>
        </w:rPr>
        <w:instrText xml:space="preserve"> HYPERLINK "https://papyri.info/biblio/97679"</w:instrText>
      </w:r>
      <w:r>
        <w:rPr>
          <w:rStyle w:val="Link"/>
        </w:rPr>
        <w:fldChar w:fldCharType="separate" w:fldLock="0"/>
      </w:r>
      <w:r>
        <w:rPr>
          <w:rStyle w:val="Link"/>
          <w:rFonts w:cs="Arial Unicode MS" w:eastAsia="Arial Unicode MS"/>
          <w:rtl w:val="0"/>
        </w:rPr>
        <w:t>Sidebotham, Ast, Bergmann et al. 2025</w:t>
      </w:r>
      <w:r>
        <w:rPr/>
        <w:fldChar w:fldCharType="end" w:fldLock="0"/>
      </w:r>
      <w:r>
        <w:rPr>
          <w:rFonts w:ascii="IFAO-Grec Unicode" w:hAnsi="IFAO-Grec Unicode"/>
          <w:rtl w:val="0"/>
          <w:lang w:val="en-US"/>
        </w:rPr>
        <w:t>: 269</w:t>
      </w:r>
      <w:r>
        <w:rPr>
          <w:rFonts w:ascii="IFAO-Grec Unicode" w:hAnsi="IFAO-Grec Unicode" w:hint="default"/>
          <w:rtl w:val="0"/>
          <w:lang w:val="en-US"/>
        </w:rPr>
        <w:t>–</w:t>
      </w:r>
      <w:r>
        <w:rPr>
          <w:rFonts w:ascii="IFAO-Grec Unicode" w:hAnsi="IFAO-Grec Unicode"/>
          <w:rtl w:val="0"/>
          <w:lang w:val="en-US"/>
        </w:rPr>
        <w:t>276. Additional bilingual inscriptions from the port, both published and unpublished, survive in Greek-Palmyrene Aramaic (</w:t>
      </w:r>
      <w:r>
        <w:rPr>
          <w:rStyle w:val="Link"/>
        </w:rPr>
        <w:fldChar w:fldCharType="begin" w:fldLock="0"/>
      </w:r>
      <w:r>
        <w:rPr>
          <w:rStyle w:val="Link"/>
        </w:rPr>
        <w:instrText xml:space="preserve"> HYPERLINK "https://doi.org/10.1163/1874-6772_seg_a49_2117"</w:instrText>
      </w:r>
      <w:r>
        <w:rPr>
          <w:rStyle w:val="Link"/>
        </w:rPr>
        <w:fldChar w:fldCharType="separate" w:fldLock="0"/>
      </w:r>
      <w:r>
        <w:rPr>
          <w:rStyle w:val="Link"/>
          <w:rFonts w:cs="Arial Unicode MS" w:eastAsia="Arial Unicode MS"/>
          <w:rtl w:val="0"/>
        </w:rPr>
        <w:t>SEG 49 2117</w:t>
      </w:r>
      <w:r>
        <w:rPr/>
        <w:fldChar w:fldCharType="end" w:fldLock="0"/>
      </w:r>
      <w:r>
        <w:rPr>
          <w:rFonts w:ascii="IFAO-Grec Unicode" w:hAnsi="IFAO-Grec Unicode"/>
          <w:rtl w:val="0"/>
          <w:lang w:val="en-US"/>
        </w:rPr>
        <w:t xml:space="preserve">; </w:t>
      </w:r>
      <w:r>
        <w:rPr>
          <w:rStyle w:val="Link"/>
        </w:rPr>
        <w:fldChar w:fldCharType="begin" w:fldLock="0"/>
      </w:r>
      <w:r>
        <w:rPr>
          <w:rStyle w:val="Link"/>
        </w:rPr>
        <w:instrText xml:space="preserve"> HYPERLINK "https://www.trismegistos.org/text/143263"</w:instrText>
      </w:r>
      <w:r>
        <w:rPr>
          <w:rStyle w:val="Link"/>
        </w:rPr>
        <w:fldChar w:fldCharType="separate" w:fldLock="0"/>
      </w:r>
      <w:r>
        <w:rPr>
          <w:rStyle w:val="Link"/>
          <w:rFonts w:cs="Arial Unicode MS" w:eastAsia="Arial Unicode MS"/>
          <w:rtl w:val="0"/>
        </w:rPr>
        <w:t>TM 143263</w:t>
      </w:r>
      <w:r>
        <w:rPr/>
        <w:fldChar w:fldCharType="end" w:fldLock="0"/>
      </w:r>
      <w:r>
        <w:rPr>
          <w:rFonts w:ascii="IFAO-Grec Unicode" w:hAnsi="IFAO-Grec Unicode"/>
          <w:rtl w:val="0"/>
          <w:lang w:val="en-US"/>
        </w:rPr>
        <w:t>), Greek-Tamil (2</w:t>
      </w:r>
      <w:r>
        <w:rPr>
          <w:rFonts w:ascii="IFAO-Grec Unicode" w:hAnsi="IFAO-Grec Unicode"/>
          <w:vertAlign w:val="superscript"/>
          <w:rtl w:val="0"/>
          <w:lang w:val="en-US"/>
        </w:rPr>
        <w:t>nd</w:t>
      </w:r>
      <w:r>
        <w:rPr>
          <w:rFonts w:ascii="IFAO-Grec Unicode" w:hAnsi="IFAO-Grec Unicode"/>
          <w:rtl w:val="0"/>
          <w:lang w:val="en-US"/>
        </w:rPr>
        <w:t>/3</w:t>
      </w:r>
      <w:r>
        <w:rPr>
          <w:rFonts w:ascii="IFAO-Grec Unicode" w:hAnsi="IFAO-Grec Unicode"/>
          <w:vertAlign w:val="superscript"/>
          <w:rtl w:val="0"/>
          <w:lang w:val="en-US"/>
        </w:rPr>
        <w:t>rd</w:t>
      </w:r>
      <w:r>
        <w:rPr>
          <w:rFonts w:ascii="IFAO-Grec Unicode" w:hAnsi="IFAO-Grec Unicode"/>
          <w:rtl w:val="0"/>
          <w:lang w:val="en-US"/>
        </w:rPr>
        <w:t xml:space="preserve"> cent.; forthcoming), and Greek-Ge</w:t>
      </w:r>
      <w:r>
        <w:rPr>
          <w:rFonts w:ascii="IFAO-Grec Unicode" w:hAnsi="IFAO-Grec Unicode" w:hint="default"/>
          <w:rtl w:val="0"/>
          <w:lang w:val="en-US"/>
        </w:rPr>
        <w:t>’</w:t>
      </w:r>
      <w:r>
        <w:rPr>
          <w:rFonts w:ascii="IFAO-Grec Unicode" w:hAnsi="IFAO-Grec Unicode"/>
          <w:rtl w:val="0"/>
          <w:lang w:val="en-US"/>
        </w:rPr>
        <w:t xml:space="preserve">ez (ca. 336; forthcoming). </w:t>
      </w:r>
    </w:p>
  </w:footnote>
  <w:footnote w:id="12">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In addition to the prefect, these include the </w:t>
      </w:r>
      <w:r>
        <w:rPr>
          <w:rFonts w:ascii="IFAO-Grec Unicode" w:hAnsi="IFAO-Grec Unicode" w:hint="default"/>
          <w:rtl w:val="0"/>
          <w:lang w:val="en-US"/>
        </w:rPr>
        <w:t>ἐπιστράτηγος</w:t>
      </w:r>
      <w:r>
        <w:rPr>
          <w:rFonts w:ascii="IFAO-Grec Unicode" w:hAnsi="IFAO-Grec Unicode"/>
          <w:rtl w:val="0"/>
          <w:lang w:val="en-US"/>
        </w:rPr>
        <w:t xml:space="preserve">, </w:t>
      </w:r>
      <w:r>
        <w:rPr>
          <w:rFonts w:ascii="IFAO-Grec Unicode" w:hAnsi="IFAO-Grec Unicode" w:hint="default"/>
          <w:rtl w:val="0"/>
          <w:lang w:val="de-DE"/>
        </w:rPr>
        <w:t>δικαιοδότης</w:t>
      </w:r>
      <w:r>
        <w:rPr>
          <w:rFonts w:ascii="IFAO-Grec Unicode" w:hAnsi="IFAO-Grec Unicode"/>
          <w:rtl w:val="0"/>
          <w:lang w:val="de-DE"/>
        </w:rPr>
        <w:t xml:space="preserve">, </w:t>
      </w:r>
      <w:r>
        <w:rPr>
          <w:rFonts w:ascii="IFAO-Grec Unicode" w:hAnsi="IFAO-Grec Unicode" w:hint="default"/>
          <w:rtl w:val="0"/>
          <w:lang w:val="de-DE"/>
        </w:rPr>
        <w:t>διοικητής</w:t>
      </w:r>
      <w:r>
        <w:rPr>
          <w:rFonts w:ascii="IFAO-Grec Unicode" w:hAnsi="IFAO-Grec Unicode"/>
          <w:rtl w:val="0"/>
          <w:lang w:val="en-US"/>
        </w:rPr>
        <w:t xml:space="preserve"> and the prefect of the desert. Cf. Preisigke </w:t>
      </w:r>
      <w:r>
        <w:rPr>
          <w:rFonts w:ascii="IFAO-Grec Unicode" w:hAnsi="IFAO-Grec Unicode"/>
          <w:rtl w:val="0"/>
          <w:lang w:val="en-US"/>
        </w:rPr>
        <w:t>WB</w:t>
      </w:r>
      <w:r>
        <w:rPr>
          <w:rFonts w:ascii="IFAO-Grec Unicode" w:hAnsi="IFAO-Grec Unicode"/>
          <w:rtl w:val="0"/>
          <w:lang w:val="en-US"/>
        </w:rPr>
        <w:t xml:space="preserve">, s.v. 4. The </w:t>
      </w:r>
      <w:r>
        <w:rPr>
          <w:rFonts w:ascii="IFAO-Grec Unicode" w:hAnsi="IFAO-Grec Unicode" w:hint="default"/>
          <w:rtl w:val="0"/>
          <w:lang w:val="en-US"/>
        </w:rPr>
        <w:t xml:space="preserve">τύχη </w:t>
      </w:r>
      <w:r>
        <w:rPr>
          <w:rFonts w:ascii="IFAO-Grec Unicode" w:hAnsi="IFAO-Grec Unicode"/>
          <w:rtl w:val="0"/>
          <w:lang w:val="en-US"/>
        </w:rPr>
        <w:t>of Sulpicius Serenus, prefect of the desert, is appealed to in an ostracon from Dios (SB</w:t>
      </w:r>
      <w:r>
        <w:rPr>
          <w:rFonts w:ascii="IFAO-Grec Unicode" w:hAnsi="IFAO-Grec Unicode"/>
          <w:rtl w:val="0"/>
          <w:lang w:val="en-US"/>
        </w:rPr>
        <w:t xml:space="preserve"> </w:t>
      </w:r>
      <w:r>
        <w:rPr>
          <w:rFonts w:ascii="IFAO-Grec Unicode" w:hAnsi="IFAO-Grec Unicode"/>
          <w:rtl w:val="0"/>
          <w:lang w:val="en-US"/>
        </w:rPr>
        <w:t>30 17541; 117-138).</w:t>
      </w:r>
    </w:p>
  </w:footnote>
  <w:footnote w:id="13">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This is based on information from unpublished </w:t>
      </w:r>
      <w:r>
        <w:rPr>
          <w:rFonts w:ascii="Times New Roman" w:hAnsi="Times New Roman"/>
          <w:rtl w:val="0"/>
          <w:lang w:val="en-US"/>
        </w:rPr>
        <w:t>texts (</w:t>
      </w:r>
      <w:r>
        <w:rPr>
          <w:rFonts w:ascii="Times New Roman" w:hAnsi="Times New Roman"/>
          <w:kern w:val="0"/>
          <w:rtl w:val="0"/>
          <w:lang w:val="en-US"/>
        </w:rPr>
        <w:t>O.Dios inv. 941</w:t>
      </w:r>
      <w:r>
        <w:rPr>
          <w:rFonts w:ascii="Times New Roman" w:hAnsi="Times New Roman"/>
          <w:rtl w:val="0"/>
          <w:lang w:val="en-US"/>
        </w:rPr>
        <w:t xml:space="preserve">, </w:t>
      </w:r>
      <w:r>
        <w:rPr>
          <w:rFonts w:ascii="Times New Roman" w:hAnsi="Times New Roman"/>
          <w:kern w:val="0"/>
          <w:rtl w:val="0"/>
          <w:lang w:val="en-US"/>
        </w:rPr>
        <w:t>O.KaLa. inv. 397,</w:t>
      </w:r>
      <w:r>
        <w:rPr>
          <w:rFonts w:ascii="Times New Roman" w:hAnsi="Times New Roman"/>
          <w:rtl w:val="0"/>
          <w:lang w:val="en-US"/>
        </w:rPr>
        <w:t xml:space="preserve"> </w:t>
      </w:r>
      <w:r>
        <w:rPr>
          <w:rFonts w:ascii="Times New Roman" w:hAnsi="Times New Roman"/>
          <w:kern w:val="0"/>
          <w:rtl w:val="0"/>
          <w:lang w:val="en-US"/>
        </w:rPr>
        <w:t>O.KaLa. inv. 697)</w:t>
      </w:r>
      <w:r>
        <w:rPr>
          <w:rFonts w:ascii="Times New Roman" w:hAnsi="Times New Roman"/>
          <w:rtl w:val="0"/>
          <w:lang w:val="en-US"/>
        </w:rPr>
        <w:t xml:space="preserve"> shared with me by Cuvigny.</w:t>
      </w:r>
    </w:p>
  </w:footnote>
  <w:footnote w:id="14">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Images of the fragments are available at papyri.info: </w:t>
      </w:r>
      <w:r>
        <w:rPr>
          <w:rStyle w:val="Link"/>
        </w:rPr>
        <w:fldChar w:fldCharType="begin" w:fldLock="0"/>
      </w:r>
      <w:r>
        <w:rPr>
          <w:rStyle w:val="Link"/>
        </w:rPr>
        <w:instrText xml:space="preserve"> HYPERLINK "https://papyri.info/hgv/70893"</w:instrText>
      </w:r>
      <w:r>
        <w:rPr>
          <w:rStyle w:val="Link"/>
        </w:rPr>
        <w:fldChar w:fldCharType="separate" w:fldLock="0"/>
      </w:r>
      <w:r>
        <w:rPr>
          <w:rStyle w:val="Link"/>
          <w:rFonts w:cs="Arial Unicode MS" w:eastAsia="Arial Unicode MS"/>
          <w:rtl w:val="0"/>
        </w:rPr>
        <w:t>O.Berenike 1 116</w:t>
      </w:r>
      <w:r>
        <w:rPr/>
        <w:fldChar w:fldCharType="end" w:fldLock="0"/>
      </w:r>
      <w:r>
        <w:rPr>
          <w:rFonts w:ascii="IFAO-Grec Unicode" w:hAnsi="IFAO-Grec Unicode"/>
          <w:rtl w:val="0"/>
          <w:lang w:val="en-US"/>
        </w:rPr>
        <w:t>.</w:t>
      </w:r>
    </w:p>
  </w:footnote>
  <w:footnote w:id="15">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TM NamVar 35484 and </w:t>
      </w:r>
      <w:r>
        <w:rPr>
          <w:rStyle w:val="Link"/>
        </w:rPr>
        <w:fldChar w:fldCharType="begin" w:fldLock="0"/>
      </w:r>
      <w:r>
        <w:rPr>
          <w:rStyle w:val="Link"/>
        </w:rPr>
        <w:instrText xml:space="preserve"> HYPERLINK "https://www.trismegistos.org/name/36055"</w:instrText>
      </w:r>
      <w:r>
        <w:rPr>
          <w:rStyle w:val="Link"/>
        </w:rPr>
        <w:fldChar w:fldCharType="separate" w:fldLock="0"/>
      </w:r>
      <w:r>
        <w:rPr>
          <w:rStyle w:val="Link"/>
          <w:rFonts w:cs="Arial Unicode MS" w:eastAsia="Arial Unicode MS" w:hint="default"/>
          <w:rtl w:val="0"/>
        </w:rPr>
        <w:t>ΤΜ Ν</w:t>
      </w:r>
      <w:r>
        <w:rPr>
          <w:rStyle w:val="Link"/>
          <w:rFonts w:cs="Arial Unicode MS" w:eastAsia="Arial Unicode MS"/>
          <w:rtl w:val="0"/>
        </w:rPr>
        <w:t>am 36055</w:t>
      </w:r>
      <w:r>
        <w:rPr/>
        <w:fldChar w:fldCharType="end" w:fldLock="0"/>
      </w:r>
      <w:r>
        <w:rPr>
          <w:rFonts w:ascii="IFAO-Grec Unicode" w:hAnsi="IFAO-Grec Unicode"/>
          <w:rtl w:val="0"/>
          <w:lang w:val="en-US"/>
        </w:rPr>
        <w:t>, respectively.</w:t>
      </w:r>
    </w:p>
  </w:footnote>
  <w:footnote w:id="16">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w:t>
      </w:r>
      <w:r>
        <w:rPr>
          <w:rStyle w:val="Link"/>
        </w:rPr>
        <w:fldChar w:fldCharType="begin" w:fldLock="0"/>
      </w:r>
      <w:r>
        <w:rPr>
          <w:rStyle w:val="Link"/>
        </w:rPr>
        <w:instrText xml:space="preserve"> HYPERLINK "https://www.trismegistos.org/name/23718"</w:instrText>
      </w:r>
      <w:r>
        <w:rPr>
          <w:rStyle w:val="Link"/>
        </w:rPr>
        <w:fldChar w:fldCharType="separate" w:fldLock="0"/>
      </w:r>
      <w:r>
        <w:rPr>
          <w:rStyle w:val="Link"/>
          <w:rFonts w:cs="Arial Unicode MS" w:eastAsia="Arial Unicode MS"/>
          <w:rtl w:val="0"/>
        </w:rPr>
        <w:t>TM Nam 23718</w:t>
      </w:r>
      <w:r>
        <w:rPr/>
        <w:fldChar w:fldCharType="end" w:fldLock="0"/>
      </w:r>
      <w:r>
        <w:rPr>
          <w:rFonts w:ascii="IFAO-Grec Unicode" w:hAnsi="IFAO-Grec Unicode"/>
          <w:rtl w:val="0"/>
          <w:lang w:val="en-US"/>
        </w:rPr>
        <w:t>.</w:t>
      </w:r>
    </w:p>
  </w:footnote>
  <w:footnote w:id="17">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The Civil War veteran and explorer E.S. Purdy took a squeeze of these inscriptions in 1873, but the text on that squeeze was never published and according to M.G. Daressy was no longer legible in 1922; see </w:t>
      </w:r>
      <w:r>
        <w:rPr>
          <w:rStyle w:val="Link"/>
        </w:rPr>
        <w:fldChar w:fldCharType="begin" w:fldLock="0"/>
      </w:r>
      <w:r>
        <w:rPr>
          <w:rStyle w:val="Link"/>
        </w:rPr>
        <w:instrText xml:space="preserve"> HYPERLINK "https://papyri.info/biblio/97678"</w:instrText>
      </w:r>
      <w:r>
        <w:rPr>
          <w:rStyle w:val="Link"/>
        </w:rPr>
        <w:fldChar w:fldCharType="separate" w:fldLock="0"/>
      </w:r>
      <w:r>
        <w:rPr>
          <w:rStyle w:val="Link"/>
          <w:rFonts w:cs="Arial Unicode MS" w:eastAsia="Arial Unicode MS"/>
          <w:rtl w:val="0"/>
        </w:rPr>
        <w:t>Daressy 1922</w:t>
      </w:r>
      <w:r>
        <w:rPr/>
        <w:fldChar w:fldCharType="end" w:fldLock="0"/>
      </w:r>
      <w:r>
        <w:rPr>
          <w:rFonts w:ascii="IFAO-Grec Unicode" w:hAnsi="IFAO-Grec Unicode"/>
          <w:rtl w:val="0"/>
          <w:lang w:val="en-US"/>
        </w:rPr>
        <w:t xml:space="preserve">: 173; cf. </w:t>
      </w:r>
      <w:r>
        <w:rPr>
          <w:rStyle w:val="Link"/>
        </w:rPr>
        <w:fldChar w:fldCharType="begin" w:fldLock="0"/>
      </w:r>
      <w:r>
        <w:rPr>
          <w:rStyle w:val="Link"/>
        </w:rPr>
        <w:instrText xml:space="preserve"> HYPERLINK "https://papyri.info/biblio/97680"</w:instrText>
      </w:r>
      <w:r>
        <w:rPr>
          <w:rStyle w:val="Link"/>
        </w:rPr>
        <w:fldChar w:fldCharType="separate" w:fldLock="0"/>
      </w:r>
      <w:r>
        <w:rPr>
          <w:rStyle w:val="Link"/>
          <w:rFonts w:cs="Arial Unicode MS" w:eastAsia="Arial Unicode MS"/>
          <w:rtl w:val="0"/>
        </w:rPr>
        <w:t>Hense 2018</w:t>
      </w:r>
      <w:r>
        <w:rPr/>
        <w:fldChar w:fldCharType="end" w:fldLock="0"/>
      </w:r>
      <w:r>
        <w:rPr>
          <w:rFonts w:ascii="IFAO-Grec Unicode" w:hAnsi="IFAO-Grec Unicode"/>
          <w:rtl w:val="0"/>
          <w:lang w:val="en-US"/>
        </w:rPr>
        <w:t xml:space="preserve">: </w:t>
      </w:r>
      <w:r>
        <w:rPr>
          <w:rFonts w:ascii="Times New Roman" w:hAnsi="Times New Roman" w:hint="default"/>
          <w:rtl w:val="0"/>
          <w:lang w:val="en-US"/>
        </w:rPr>
        <w:t>§</w:t>
      </w:r>
      <w:r>
        <w:rPr>
          <w:rFonts w:ascii="Times New Roman" w:hAnsi="Times New Roman"/>
          <w:rtl w:val="0"/>
          <w:lang w:val="en-US"/>
        </w:rPr>
        <w:t>12. Information on excavations of the temple is available in a series of excavation reports: Sidebotham et al. 2019</w:t>
      </w:r>
      <w:r>
        <w:rPr>
          <w:rFonts w:ascii="Times New Roman" w:hAnsi="Times New Roman" w:hint="default"/>
          <w:rtl w:val="0"/>
          <w:lang w:val="en-US"/>
        </w:rPr>
        <w:t>–</w:t>
      </w:r>
      <w:r>
        <w:rPr>
          <w:rFonts w:ascii="Times New Roman" w:hAnsi="Times New Roman"/>
          <w:rtl w:val="0"/>
          <w:lang w:val="en-US"/>
        </w:rPr>
        <w:t>2024; cf. too</w:t>
      </w:r>
      <w:r>
        <w:rPr>
          <w:rFonts w:ascii="IFAO-Grec Unicode" w:hAnsi="IFAO-Grec Unicode"/>
          <w:rtl w:val="0"/>
          <w:lang w:val="en-US"/>
        </w:rPr>
        <w:t xml:space="preserve"> </w:t>
      </w:r>
      <w:r>
        <w:rPr>
          <w:rStyle w:val="Link"/>
        </w:rPr>
        <w:fldChar w:fldCharType="begin" w:fldLock="0"/>
      </w:r>
      <w:r>
        <w:rPr>
          <w:rStyle w:val="Link"/>
        </w:rPr>
        <w:instrText xml:space="preserve"> HYPERLINK "https://papyri.info/biblio/96762"</w:instrText>
      </w:r>
      <w:r>
        <w:rPr>
          <w:rStyle w:val="Link"/>
        </w:rPr>
        <w:fldChar w:fldCharType="separate" w:fldLock="0"/>
      </w:r>
      <w:r>
        <w:rPr>
          <w:rStyle w:val="Link"/>
          <w:rFonts w:cs="Arial Unicode MS" w:eastAsia="Arial Unicode MS"/>
          <w:rtl w:val="0"/>
        </w:rPr>
        <w:t>Ast 2021</w:t>
      </w:r>
      <w:r>
        <w:rPr/>
        <w:fldChar w:fldCharType="end" w:fldLock="0"/>
      </w:r>
      <w:r>
        <w:rPr>
          <w:rFonts w:ascii="IFAO-Grec Unicode" w:hAnsi="IFAO-Grec Unicode"/>
          <w:rtl w:val="0"/>
          <w:lang w:val="en-US"/>
        </w:rPr>
        <w:t>.</w:t>
      </w:r>
    </w:p>
  </w:footnote>
  <w:footnote w:id="18">
    <w:p>
      <w:pPr>
        <w:pStyle w:val="footnote text"/>
      </w:pPr>
      <w:r>
        <w:rPr>
          <w:rFonts w:ascii="IFAO-Grec Unicode" w:cs="IFAO-Grec Unicode" w:hAnsi="IFAO-Grec Unicode" w:eastAsia="IFAO-Grec Unicode"/>
          <w:vertAlign w:val="superscript"/>
        </w:rPr>
        <w:footnoteRef/>
      </w:r>
      <w:r>
        <w:rPr>
          <w:rFonts w:ascii="IFAO-Grec Unicode" w:hAnsi="IFAO-Grec Unicode"/>
          <w:rtl w:val="0"/>
          <w:lang w:val="en-US"/>
        </w:rPr>
        <w:t xml:space="preserve"> The inscriptions and papyrus are subjects of forthcoming publications.</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IFAO-Grec Unicode" w:cs="IFAO-Grec Unicode" w:hAnsi="IFAO-Grec Unicode" w:eastAsia="IFAO-Grec Unicode"/>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1">
    <w:name w:val="Hyperlink.1"/>
    <w:basedOn w:val="Link"/>
    <w:next w:val="Hyperlink.1"/>
    <w:rPr>
      <w:rFonts w:ascii="IFAO-Grec Unicode" w:cs="IFAO-Grec Unicode" w:hAnsi="IFAO-Grec Unicode" w:eastAsia="IFAO-Grec Unicode"/>
      <w:sz w:val="24"/>
      <w:szCs w:val="24"/>
    </w:rPr>
  </w:style>
  <w:style w:type="character" w:styleId="Hyperlink.2">
    <w:name w:val="Hyperlink.2"/>
    <w:basedOn w:val="Link"/>
    <w:next w:val="Hyperlink.2"/>
    <w:rPr>
      <w:rFonts w:ascii="IFAO-Grec Unicode" w:cs="IFAO-Grec Unicode" w:hAnsi="IFAO-Grec Unicode" w:eastAsia="IFAO-Grec Unico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