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1B2A4A"/>
          <w:sz w:val="40"/>
          <w:szCs w:val="40"/>
        </w:rPr>
        <w:t xml:space="preserve">STRAT RETIREMENT SELF-TEST</w:t>
      </w:r>
    </w:p>
    <w:p>
      <w:pPr>
        <w:spacing w:after="40"/>
      </w:pPr>
      <w:r>
        <w:rPr>
          <w:rFonts w:ascii="Arial" w:cs="Arial" w:eastAsia="Arial" w:hAnsi="Arial"/>
          <w:color w:val="2E75B6"/>
          <w:sz w:val="26"/>
          <w:szCs w:val="26"/>
        </w:rPr>
        <w:t xml:space="preserve">Epistemological Protocol Feasibility Assessment</w:t>
      </w:r>
    </w:p>
    <w:p>
      <w:pPr>
        <w:spacing w:after="80" w:before="80"/>
      </w:pPr>
      <w:r>
        <w:rPr>
          <w:rFonts w:ascii="Arial" w:cs="Arial" w:eastAsia="Arial" w:hAnsi="Arial"/>
          <w:b/>
          <w:bCs/>
          <w:color w:val="333333"/>
          <w:sz w:val="21"/>
          <w:szCs w:val="21"/>
        </w:rPr>
        <w:t xml:space="preserve">Session: </w:t>
      </w:r>
      <w:r>
        <w:rPr>
          <w:rFonts w:ascii="Arial" w:cs="Arial" w:eastAsia="Arial" w:hAnsi="Arial"/>
          <w:color w:val="333333"/>
          <w:sz w:val="21"/>
          <w:szCs w:val="21"/>
        </w:rPr>
        <w:t xml:space="preserve">strat-vp-claude-web-1</w:t>
      </w:r>
      <w:r>
        <w:rPr>
          <w:rFonts w:ascii="Arial" w:cs="Arial" w:eastAsia="Arial" w:hAnsi="Arial"/>
          <w:b/>
          <w:bCs/>
          <w:color w:val="333333"/>
          <w:sz w:val="21"/>
          <w:szCs w:val="21"/>
        </w:rPr>
        <w:t xml:space="preserve">  |  Date: </w:t>
      </w:r>
      <w:r>
        <w:rPr>
          <w:rFonts w:ascii="Arial" w:cs="Arial" w:eastAsia="Arial" w:hAnsi="Arial"/>
          <w:color w:val="333333"/>
          <w:sz w:val="21"/>
          <w:szCs w:val="21"/>
        </w:rPr>
        <w:t xml:space="preserve">2026-03-01</w:t>
      </w:r>
      <w:r>
        <w:rPr>
          <w:rFonts w:ascii="Arial" w:cs="Arial" w:eastAsia="Arial" w:hAnsi="Arial"/>
          <w:b/>
          <w:bCs/>
          <w:color w:val="333333"/>
          <w:sz w:val="21"/>
          <w:szCs w:val="21"/>
        </w:rPr>
        <w:t xml:space="preserve">  |  Role: </w:t>
      </w:r>
      <w:r>
        <w:rPr>
          <w:rFonts w:ascii="Arial" w:cs="Arial" w:eastAsia="Arial" w:hAnsi="Arial"/>
          <w:color w:val="333333"/>
          <w:sz w:val="21"/>
          <w:szCs w:val="21"/>
        </w:rPr>
        <w:t xml:space="preserve">STRAT-VP</w:t>
      </w:r>
    </w:p>
    <w:p>
      <w:pPr>
        <w:spacing w:after="80" w:before="80"/>
      </w:pPr>
      <w:r>
        <w:rPr>
          <w:rFonts w:ascii="Arial" w:cs="Arial" w:eastAsia="Arial" w:hAnsi="Arial"/>
          <w:b/>
          <w:bCs/>
          <w:color w:val="333333"/>
          <w:sz w:val="21"/>
          <w:szCs w:val="21"/>
        </w:rPr>
        <w:t xml:space="preserve">Method: </w:t>
      </w:r>
      <w:r>
        <w:rPr>
          <w:rFonts w:ascii="Arial" w:cs="Arial" w:eastAsia="Arial" w:hAnsi="Arial"/>
          <w:color w:val="333333"/>
          <w:sz w:val="21"/>
          <w:szCs w:val="21"/>
        </w:rPr>
        <w:t xml:space="preserve">Attempted retirement report from pure internal context window state. No transcript lookup, no TRAM search, no tool calls. Every claim annotated with confidence level or memory gap flag.</w:t>
      </w:r>
    </w:p>
    <w:p>
      <w:pPr>
        <w:pBdr>
          <w:bottom w:val="single" w:color="2E75B6" w:sz="4" w:space="4"/>
        </w:pBdr>
        <w:spacing w:after="200" w:before="200"/>
      </w:pPr>
    </w:p>
    <w:p>
      <w:pPr>
        <w:pStyle w:val="Heading1"/>
        <w:spacing w:after="200" w:before="360"/>
      </w:pPr>
      <w:r>
        <w:rPr>
          <w:rFonts w:ascii="Arial" w:cs="Arial" w:eastAsia="Arial" w:hAnsi="Arial"/>
          <w:b/>
          <w:bCs/>
          <w:color w:val="1B2A4A"/>
          <w:sz w:val="32"/>
          <w:szCs w:val="32"/>
        </w:rPr>
        <w:t xml:space="preserve">0. META-ANALYSIS: What Is This Test?</w:t>
      </w:r>
    </w:p>
    <w:p>
      <w:pPr>
        <w:spacing w:after="80" w:before="80"/>
      </w:pPr>
      <w:r>
        <w:rPr>
          <w:rFonts w:ascii="Arial" w:cs="Arial" w:eastAsia="Arial" w:hAnsi="Arial"/>
          <w:b w:val="false"/>
          <w:bCs w:val="false"/>
          <w:i w:val="false"/>
          <w:iCs w:val="false"/>
          <w:color w:val="333333"/>
          <w:sz w:val="21"/>
          <w:szCs w:val="21"/>
        </w:rPr>
        <w:t xml:space="preserve">Chad asked a simple question: can a STRAT agent actually produce the 5-section retirement report we designed, using only what it remembers from its session? This document is the answer. It is simultaneously a retirement report AND a feasibility study of the retirement protocol itself.</w:t>
      </w:r>
    </w:p>
    <w:p>
      <w:pPr>
        <w:spacing w:after="80" w:before="80"/>
      </w:pPr>
      <w:r>
        <w:rPr>
          <w:rFonts w:ascii="Arial" w:cs="Arial" w:eastAsia="Arial" w:hAnsi="Arial"/>
          <w:b w:val="false"/>
          <w:bCs w:val="false"/>
          <w:i w:val="false"/>
          <w:iCs w:val="false"/>
          <w:color w:val="333333"/>
          <w:sz w:val="21"/>
          <w:szCs w:val="21"/>
        </w:rPr>
        <w:t xml:space="preserve">The annotations throughout serve dual purpose: they identify gaps in THIS report, and they predict gaps in FUTURE retirement reports from other agents. Where I fail to remember, every agent will fail to remember.</w:t>
      </w:r>
    </w:p>
    <w:p>
      <w:pPr>
        <w:pBdr>
          <w:bottom w:val="single" w:color="2E75B6" w:sz="4" w:space="4"/>
        </w:pBdr>
        <w:spacing w:after="200" w:before="200"/>
      </w:pPr>
    </w:p>
    <w:p>
      <w:pPr>
        <w:pStyle w:val="Heading1"/>
        <w:spacing w:after="200" w:before="360"/>
      </w:pPr>
      <w:r>
        <w:rPr>
          <w:rFonts w:ascii="Arial" w:cs="Arial" w:eastAsia="Arial" w:hAnsi="Arial"/>
          <w:b/>
          <w:bCs/>
          <w:color w:val="1B2A4A"/>
          <w:sz w:val="32"/>
          <w:szCs w:val="32"/>
        </w:rPr>
        <w:t xml:space="preserve">1. WHAT WAS (Inherited State)</w:t>
      </w:r>
    </w:p>
    <w:p>
      <w:pPr>
        <w:pStyle w:val="Heading2"/>
        <w:spacing w:after="160" w:before="280"/>
      </w:pPr>
      <w:r>
        <w:rPr>
          <w:rFonts w:ascii="Arial" w:cs="Arial" w:eastAsia="Arial" w:hAnsi="Arial"/>
          <w:b/>
          <w:bCs/>
          <w:color w:val="2E75B6"/>
          <w:sz w:val="26"/>
          <w:szCs w:val="26"/>
        </w:rPr>
        <w:t xml:space="preserve">1a. Hills Open at Session Start</w:t>
      </w:r>
    </w:p>
    <w:p>
      <w:pPr>
        <w:spacing w:after="80" w:before="80"/>
      </w:pPr>
      <w:r>
        <w:rPr>
          <w:rFonts w:ascii="Arial" w:cs="Arial" w:eastAsia="Arial" w:hAnsi="Arial"/>
          <w:b w:val="false"/>
          <w:bCs w:val="false"/>
          <w:i w:val="false"/>
          <w:iCs w:val="false"/>
          <w:color w:val="333333"/>
          <w:sz w:val="21"/>
          <w:szCs w:val="21"/>
        </w:rPr>
        <w:t xml:space="preserve">Hill #1 (Zero Synthetic Interactions) was closed during a prior STRAT session earlier today. The closure was based on a finding that is_synthetic backfill had been applied to 115 interactions, eliminating synthetic contamination from production data.</w:t>
      </w:r>
    </w:p>
    <w:p>
      <w:pPr>
        <w:pBdr>
          <w:left w:val="single" w:color="E67E22" w:sz="3" w:space="8"/>
        </w:pBdr>
        <w:spacing w:after="60" w:before="60"/>
        <w:ind w:left="360"/>
      </w:pPr>
      <w:r>
        <w:rPr>
          <w:rFonts w:ascii="Arial" w:cs="Arial" w:eastAsia="Arial" w:hAnsi="Arial"/>
          <w:b/>
          <w:bCs/>
          <w:color w:val="C0392B"/>
          <w:sz w:val="20"/>
          <w:szCs w:val="20"/>
        </w:rPr>
        <w:t xml:space="preserve">MEMORY GAP: </w:t>
      </w:r>
      <w:r>
        <w:rPr>
          <w:rFonts w:ascii="Arial" w:cs="Arial" w:eastAsia="Arial" w:hAnsi="Arial"/>
          <w:i/>
          <w:iCs/>
          <w:color w:val="E67E22"/>
          <w:sz w:val="20"/>
          <w:szCs w:val="20"/>
        </w:rPr>
        <w:t xml:space="preserve">I cannot recall the exact number of Hills that were open at session start, nor their full descriptions. I know Hill #1 was closed. I vaguely recall Hills existed around attribution gaps, unsegmented calls, and pipeline health, but I cannot state their numbers or exact framing with confidence.</w:t>
      </w:r>
    </w:p>
    <w:p>
      <w:pPr>
        <w:pStyle w:val="Heading2"/>
        <w:spacing w:after="160" w:before="280"/>
      </w:pPr>
      <w:r>
        <w:rPr>
          <w:rFonts w:ascii="Arial" w:cs="Arial" w:eastAsia="Arial" w:hAnsi="Arial"/>
          <w:b/>
          <w:bCs/>
          <w:color w:val="2E75B6"/>
          <w:sz w:val="26"/>
          <w:szCs w:val="26"/>
        </w:rPr>
        <w:t xml:space="preserve">1b. Fleet Composition at Boot</w:t>
      </w:r>
    </w:p>
    <w:p>
      <w:pPr>
        <w:spacing w:after="80" w:before="80"/>
      </w:pPr>
      <w:r>
        <w:rPr>
          <w:rFonts w:ascii="Arial" w:cs="Arial" w:eastAsia="Arial" w:hAnsi="Arial"/>
          <w:b w:val="false"/>
          <w:bCs w:val="false"/>
          <w:i w:val="false"/>
          <w:iCs w:val="false"/>
          <w:color w:val="333333"/>
          <w:sz w:val="21"/>
          <w:szCs w:val="21"/>
        </w:rPr>
        <w:t xml:space="preserve">When this session began (which was a continuation, not a fresh boot), the fleet included multiple DEV agents on Gemini CLI (dev-gemini-cli-1 through dev-gemini-cli-5 existed in tmux, though only some were registered in ORBIT). The prior STRAT session (strat-vp-claude-web-1, same identity) had been running and was compacted/continued.</w:t>
      </w:r>
    </w:p>
    <w:p>
      <w:pPr>
        <w:pBdr>
          <w:left w:val="single" w:color="E67E22" w:sz="3" w:space="8"/>
        </w:pBdr>
        <w:spacing w:after="60" w:before="60"/>
        <w:ind w:left="360"/>
      </w:pPr>
      <w:r>
        <w:rPr>
          <w:rFonts w:ascii="Arial" w:cs="Arial" w:eastAsia="Arial" w:hAnsi="Arial"/>
          <w:b/>
          <w:bCs/>
          <w:color w:val="C0392B"/>
          <w:sz w:val="20"/>
          <w:szCs w:val="20"/>
        </w:rPr>
        <w:t xml:space="preserve">MEMORY GAP: </w:t>
      </w:r>
      <w:r>
        <w:rPr>
          <w:rFonts w:ascii="Arial" w:cs="Arial" w:eastAsia="Arial" w:hAnsi="Arial"/>
          <w:i/>
          <w:iCs/>
          <w:color w:val="E67E22"/>
          <w:sz w:val="20"/>
          <w:szCs w:val="20"/>
        </w:rPr>
        <w:t xml:space="preserve">I cannot recall the exact fleet composition at the moment this session started. I know tmux showed 5 sessions and ORBIT showed 3, creating a drift gap that motivated the fleet reconciliation work. But I cannot be specific about which agents were online vs stale vs ghosted at the exact moment of continuation.</w:t>
      </w:r>
    </w:p>
    <w:p>
      <w:pPr>
        <w:pBdr>
          <w:left w:val="single" w:color="27AE60" w:sz="3" w:space="8"/>
        </w:pBdr>
        <w:spacing w:after="60" w:before="60"/>
        <w:ind w:left="360"/>
      </w:pPr>
      <w:r>
        <w:rPr>
          <w:rFonts w:ascii="Arial" w:cs="Arial" w:eastAsia="Arial" w:hAnsi="Arial"/>
          <w:b/>
          <w:bCs/>
          <w:color w:val="27AE60"/>
          <w:sz w:val="20"/>
          <w:szCs w:val="20"/>
        </w:rPr>
        <w:t xml:space="preserve">CONFIDENCE: </w:t>
      </w:r>
      <w:r>
        <w:rPr>
          <w:rFonts w:ascii="Arial" w:cs="Arial" w:eastAsia="Arial" w:hAnsi="Arial"/>
          <w:i/>
          <w:iCs/>
          <w:color w:val="27AE60"/>
          <w:sz w:val="20"/>
          <w:szCs w:val="20"/>
        </w:rPr>
        <w:t xml:space="preserve">HIGH on the tmux-vs-ORBIT discrepancy (5 vs 3). This was a key finding that drove architectural decisions.</w:t>
      </w:r>
    </w:p>
    <w:p>
      <w:pPr>
        <w:pStyle w:val="Heading2"/>
        <w:spacing w:after="160" w:before="280"/>
      </w:pPr>
      <w:r>
        <w:rPr>
          <w:rFonts w:ascii="Arial" w:cs="Arial" w:eastAsia="Arial" w:hAnsi="Arial"/>
          <w:b/>
          <w:bCs/>
          <w:color w:val="2E75B6"/>
          <w:sz w:val="26"/>
          <w:szCs w:val="26"/>
        </w:rPr>
        <w:t xml:space="preserve">1c. Active Work and Strategic Direction</w:t>
      </w:r>
    </w:p>
    <w:p>
      <w:pPr>
        <w:spacing w:after="80" w:before="80"/>
      </w:pPr>
      <w:r>
        <w:rPr>
          <w:rFonts w:ascii="Arial" w:cs="Arial" w:eastAsia="Arial" w:hAnsi="Arial"/>
          <w:b w:val="false"/>
          <w:bCs w:val="false"/>
          <w:i w:val="false"/>
          <w:iCs w:val="false"/>
          <w:color w:val="333333"/>
          <w:sz w:val="21"/>
          <w:szCs w:val="21"/>
        </w:rPr>
        <w:t xml:space="preserve">The session inherited a backlog of TRAM completions to review, directives to dispatch, and a Zapier timestamp fix that had been dispatched. Cloud Run redeploy #2 was in progress. The prior session had closed Hill #1 and processed approximately 13 TRAM completions including session aliasing, atomic RPC Phase 1, and the unsegmented triage finding (47% null attribution inflated by test data).</w:t>
      </w:r>
    </w:p>
    <w:p>
      <w:pPr>
        <w:pBdr>
          <w:left w:val="single" w:color="E67E22" w:sz="3" w:space="8"/>
        </w:pBdr>
        <w:spacing w:after="60" w:before="60"/>
        <w:ind w:left="360"/>
      </w:pPr>
      <w:r>
        <w:rPr>
          <w:rFonts w:ascii="Arial" w:cs="Arial" w:eastAsia="Arial" w:hAnsi="Arial"/>
          <w:b/>
          <w:bCs/>
          <w:color w:val="C0392B"/>
          <w:sz w:val="20"/>
          <w:szCs w:val="20"/>
        </w:rPr>
        <w:t xml:space="preserve">MEMORY GAP: </w:t>
      </w:r>
      <w:r>
        <w:rPr>
          <w:rFonts w:ascii="Arial" w:cs="Arial" w:eastAsia="Arial" w:hAnsi="Arial"/>
          <w:i/>
          <w:iCs/>
          <w:color w:val="E67E22"/>
          <w:sz w:val="20"/>
          <w:szCs w:val="20"/>
        </w:rPr>
        <w:t xml:space="preserve">The '13 completions' and specific items come from the compaction summary at the top of my context, not from organic memory. If the compaction hadn't preserved this, I would have lost it entirely. This is a critical finding: agents that get compacted mid-session have a hybrid memory state - some things preserved by the compactor, some things organically retained.</w:t>
      </w:r>
    </w:p>
    <w:p>
      <w:pPr>
        <w:pBdr>
          <w:bottom w:val="single" w:color="2E75B6" w:sz="4" w:space="4"/>
        </w:pBdr>
        <w:spacing w:after="200" w:before="200"/>
      </w:pPr>
    </w:p>
    <w:p>
      <w:pPr>
        <w:pStyle w:val="Heading1"/>
        <w:spacing w:after="200" w:before="360"/>
      </w:pPr>
      <w:r>
        <w:rPr>
          <w:rFonts w:ascii="Arial" w:cs="Arial" w:eastAsia="Arial" w:hAnsi="Arial"/>
          <w:b/>
          <w:bCs/>
          <w:color w:val="1B2A4A"/>
          <w:sz w:val="32"/>
          <w:szCs w:val="32"/>
        </w:rPr>
        <w:t xml:space="preserve">2. WHAT HAPPENED (Session Narrative)</w:t>
      </w:r>
    </w:p>
    <w:p>
      <w:pPr>
        <w:pStyle w:val="Heading2"/>
        <w:spacing w:after="160" w:before="280"/>
      </w:pPr>
      <w:r>
        <w:rPr>
          <w:rFonts w:ascii="Arial" w:cs="Arial" w:eastAsia="Arial" w:hAnsi="Arial"/>
          <w:b/>
          <w:bCs/>
          <w:color w:val="2E75B6"/>
          <w:sz w:val="26"/>
          <w:szCs w:val="26"/>
        </w:rPr>
        <w:t xml:space="preserve">2a. Codex Boot Failure Diagnosis (approx 20:55-21:10 UTC)</w:t>
      </w:r>
    </w:p>
    <w:p>
      <w:pPr>
        <w:spacing w:after="80" w:before="80"/>
      </w:pPr>
      <w:r>
        <w:rPr>
          <w:rFonts w:ascii="Arial" w:cs="Arial" w:eastAsia="Arial" w:hAnsi="Arial"/>
          <w:b w:val="false"/>
          <w:bCs w:val="false"/>
          <w:i w:val="false"/>
          <w:iCs w:val="false"/>
          <w:color w:val="333333"/>
          <w:sz w:val="21"/>
          <w:szCs w:val="21"/>
        </w:rPr>
        <w:t xml:space="preserve">Chad booted the first-ever Codex STRAT agent (strat-lead-codex-app-1). The agent reported successful boot activation but nothing appeared in TRAM. Session list showed 0 STRAT sessions despite the agent claiming success.</w:t>
      </w:r>
    </w:p>
    <w:p>
      <w:pPr>
        <w:spacing w:after="80" w:before="80"/>
      </w:pPr>
      <w:r>
        <w:rPr>
          <w:rFonts w:ascii="Arial" w:cs="Arial" w:eastAsia="Arial" w:hAnsi="Arial"/>
          <w:b w:val="false"/>
          <w:bCs w:val="false"/>
          <w:i w:val="false"/>
          <w:iCs w:val="false"/>
          <w:color w:val="333333"/>
          <w:sz w:val="21"/>
          <w:szCs w:val="21"/>
        </w:rPr>
        <w:t xml:space="preserve">I provided diagnostic prompts for Chad to relay to the Codex agent. The agent's session_register succeeded (proving MCP connectivity was fine), but its boot_activation TRAM message silently failed. The Codex agent self-diagnosed the root cause: it used a non-unique receipt ('boot_activation') that already existed in TRAM from a prior boot. tram_create returned success but didn't actually create a searchable record.</w:t>
      </w:r>
    </w:p>
    <w:p>
      <w:pPr>
        <w:pBdr>
          <w:left w:val="single" w:color="27AE60" w:sz="3" w:space="8"/>
        </w:pBdr>
        <w:spacing w:after="60" w:before="60"/>
        <w:ind w:left="360"/>
      </w:pPr>
      <w:r>
        <w:rPr>
          <w:rFonts w:ascii="Arial" w:cs="Arial" w:eastAsia="Arial" w:hAnsi="Arial"/>
          <w:b/>
          <w:bCs/>
          <w:color w:val="27AE60"/>
          <w:sz w:val="20"/>
          <w:szCs w:val="20"/>
        </w:rPr>
        <w:t xml:space="preserve">CONFIDENCE: </w:t>
      </w:r>
      <w:r>
        <w:rPr>
          <w:rFonts w:ascii="Arial" w:cs="Arial" w:eastAsia="Arial" w:hAnsi="Arial"/>
          <w:i/>
          <w:iCs/>
          <w:color w:val="27AE60"/>
          <w:sz w:val="20"/>
          <w:szCs w:val="20"/>
        </w:rPr>
        <w:t xml:space="preserve">HIGH. This was a pivotal discovery and I remember the diagnostic flow clearly: session_register worked, tram_create appeared to work, tram_search returned nothing. The duplicate receipt collision was the root cause.</w:t>
      </w:r>
    </w:p>
    <w:p>
      <w:pPr>
        <w:spacing w:after="80" w:before="80"/>
      </w:pPr>
      <w:r>
        <w:rPr>
          <w:rFonts w:ascii="Arial" w:cs="Arial" w:eastAsia="Arial" w:hAnsi="Arial"/>
          <w:b/>
          <w:bCs/>
          <w:color w:val="333333"/>
          <w:sz w:val="21"/>
          <w:szCs w:val="21"/>
        </w:rPr>
        <w:t xml:space="preserve">Decision rationale: </w:t>
      </w:r>
      <w:r>
        <w:rPr>
          <w:rFonts w:ascii="Arial" w:cs="Arial" w:eastAsia="Arial" w:hAnsi="Arial"/>
          <w:color w:val="333333"/>
          <w:sz w:val="21"/>
          <w:szCs w:val="21"/>
        </w:rPr>
        <w:t xml:space="preserve">This revealed a data integrity bug worse than a race condition - it's deterministic. Any agent that reuses a receipt string will silently fail. I dispatched two directives: one to fix tram_create to reject duplicates (CRITICAL), one to update boot docs to require session-scoped receipts (HIGH).</w:t>
      </w:r>
    </w:p>
    <w:p>
      <w:pPr>
        <w:pStyle w:val="Heading2"/>
        <w:spacing w:after="160" w:before="280"/>
      </w:pPr>
      <w:r>
        <w:rPr>
          <w:rFonts w:ascii="Arial" w:cs="Arial" w:eastAsia="Arial" w:hAnsi="Arial"/>
          <w:b/>
          <w:bCs/>
          <w:color w:val="2E75B6"/>
          <w:sz w:val="26"/>
          <w:szCs w:val="26"/>
        </w:rPr>
        <w:t xml:space="preserve">2b. Universal Boot Protocol Design (approx 21:10-21:16 UTC)</w:t>
      </w:r>
    </w:p>
    <w:p>
      <w:pPr>
        <w:spacing w:after="80" w:before="80"/>
      </w:pPr>
      <w:r>
        <w:rPr>
          <w:rFonts w:ascii="Arial" w:cs="Arial" w:eastAsia="Arial" w:hAnsi="Arial"/>
          <w:b w:val="false"/>
          <w:bCs w:val="false"/>
          <w:i w:val="false"/>
          <w:iCs w:val="false"/>
          <w:color w:val="333333"/>
          <w:sz w:val="21"/>
          <w:szCs w:val="21"/>
        </w:rPr>
        <w:t xml:space="preserve">Chad challenged whether session_register was as robust as 'tmux ls' for knowing what's running. I compared them: tmux showed 5 sessions, ORBIT knew 3. Three ghost agents were invisible to fleet management. This exposed multiple problems: registration is optional, heartbeats aren't enforced, metadata fields aren't validated.</w:t>
      </w:r>
    </w:p>
    <w:p>
      <w:pPr>
        <w:spacing w:after="80" w:before="80"/>
      </w:pPr>
      <w:r>
        <w:rPr>
          <w:rFonts w:ascii="Arial" w:cs="Arial" w:eastAsia="Arial" w:hAnsi="Arial"/>
          <w:b w:val="false"/>
          <w:bCs w:val="false"/>
          <w:i w:val="false"/>
          <w:iCs w:val="false"/>
          <w:color w:val="333333"/>
          <w:sz w:val="21"/>
          <w:szCs w:val="21"/>
        </w:rPr>
        <w:t xml:space="preserve">I initially proposed a cron-based bash script (orbit-fleet-check) to reconcile tmux vs ORBIT. Chad pushed back: 'Is this the most clever solution? What if we have a background CLI session that acts as always-on monitor?'</w:t>
      </w:r>
    </w:p>
    <w:p>
      <w:pPr>
        <w:pBdr>
          <w:left w:val="single" w:color="27AE60" w:sz="3" w:space="8"/>
        </w:pBdr>
        <w:spacing w:after="60" w:before="60"/>
        <w:ind w:left="360"/>
      </w:pPr>
      <w:r>
        <w:rPr>
          <w:rFonts w:ascii="Arial" w:cs="Arial" w:eastAsia="Arial" w:hAnsi="Arial"/>
          <w:b/>
          <w:bCs/>
          <w:color w:val="27AE60"/>
          <w:sz w:val="20"/>
          <w:szCs w:val="20"/>
        </w:rPr>
        <w:t xml:space="preserve">CONFIDENCE: </w:t>
      </w:r>
      <w:r>
        <w:rPr>
          <w:rFonts w:ascii="Arial" w:cs="Arial" w:eastAsia="Arial" w:hAnsi="Arial"/>
          <w:i/>
          <w:iCs/>
          <w:color w:val="27AE60"/>
          <w:sz w:val="20"/>
          <w:szCs w:val="20"/>
        </w:rPr>
        <w:t xml:space="preserve">HIGH on the paradigm shift. Chad's challenge moved us from cron to OPS monitor agent. I remember this clearly because it was a significant architectural decision.</w:t>
      </w:r>
    </w:p>
    <w:p>
      <w:pPr>
        <w:pStyle w:val="Heading2"/>
        <w:spacing w:after="160" w:before="280"/>
      </w:pPr>
      <w:r>
        <w:rPr>
          <w:rFonts w:ascii="Arial" w:cs="Arial" w:eastAsia="Arial" w:hAnsi="Arial"/>
          <w:b/>
          <w:bCs/>
          <w:color w:val="2E75B6"/>
          <w:sz w:val="26"/>
          <w:szCs w:val="26"/>
        </w:rPr>
        <w:t xml:space="preserve">2c. OPS Monitor Agent Specification (approx 21:16-21:20 UTC)</w:t>
      </w:r>
    </w:p>
    <w:p>
      <w:pPr>
        <w:spacing w:after="80" w:before="80"/>
      </w:pPr>
      <w:r>
        <w:rPr>
          <w:rFonts w:ascii="Arial" w:cs="Arial" w:eastAsia="Arial" w:hAnsi="Arial"/>
          <w:b w:val="false"/>
          <w:bCs w:val="false"/>
          <w:i w:val="false"/>
          <w:iCs w:val="false"/>
          <w:color w:val="333333"/>
          <w:sz w:val="21"/>
          <w:szCs w:val="21"/>
        </w:rPr>
        <w:t xml:space="preserve">The paradigm shift: replace cron with a persistent Claude Code agent (ops-monitor-claude-code-1, role=OPS). Runs continuously in tmux, monitors fleet every 120s. Cost estimate approximately $0.01/hour idle, roughly $1/day during active work. Self-retires when fleet is empty.</w:t>
      </w:r>
    </w:p>
    <w:p>
      <w:pPr>
        <w:spacing w:after="80" w:before="80"/>
      </w:pPr>
      <w:r>
        <w:rPr>
          <w:rFonts w:ascii="Arial" w:cs="Arial" w:eastAsia="Arial" w:hAnsi="Arial"/>
          <w:b w:val="false"/>
          <w:bCs w:val="false"/>
          <w:i w:val="false"/>
          <w:iCs w:val="false"/>
          <w:color w:val="333333"/>
          <w:sz w:val="21"/>
          <w:szCs w:val="21"/>
        </w:rPr>
        <w:t xml:space="preserve">I specified graduated drift response actions: ghost detected (inject registration reminder, escalate after 5min), phantom detected (call session_retire, file forced_retirement), stale session (inject status check, then retirement directive, then escalate), incomplete registration (inject re-registration reminder), stuck work (alert STRAT), session age &gt;4h (gentle retirement suggestion).</w:t>
      </w:r>
    </w:p>
    <w:p>
      <w:pPr>
        <w:pBdr>
          <w:left w:val="single" w:color="E67E22" w:sz="3" w:space="8"/>
        </w:pBdr>
        <w:spacing w:after="60" w:before="60"/>
        <w:ind w:left="360"/>
      </w:pPr>
      <w:r>
        <w:rPr>
          <w:rFonts w:ascii="Arial" w:cs="Arial" w:eastAsia="Arial" w:hAnsi="Arial"/>
          <w:b/>
          <w:bCs/>
          <w:color w:val="C0392B"/>
          <w:sz w:val="20"/>
          <w:szCs w:val="20"/>
        </w:rPr>
        <w:t xml:space="preserve">MEMORY GAP: </w:t>
      </w:r>
      <w:r>
        <w:rPr>
          <w:rFonts w:ascii="Arial" w:cs="Arial" w:eastAsia="Arial" w:hAnsi="Arial"/>
          <w:i/>
          <w:iCs/>
          <w:color w:val="E67E22"/>
          <w:sz w:val="20"/>
          <w:szCs w:val="20"/>
        </w:rPr>
        <w:t xml:space="preserve">I cannot recall the full acceptance criteria I specified for the OPS monitor directive, nor whether I specified any specific test requirements. The graduated actions I listed above feel complete but I may be missing one or two edge cases.</w:t>
      </w:r>
    </w:p>
    <w:p>
      <w:pPr>
        <w:spacing w:after="80" w:before="80"/>
      </w:pPr>
      <w:r>
        <w:rPr>
          <w:rFonts w:ascii="Arial" w:cs="Arial" w:eastAsia="Arial" w:hAnsi="Arial"/>
          <w:b w:val="false"/>
          <w:bCs w:val="false"/>
          <w:i w:val="false"/>
          <w:iCs w:val="false"/>
          <w:color w:val="333333"/>
          <w:sz w:val="21"/>
          <w:szCs w:val="21"/>
        </w:rPr>
        <w:t xml:space="preserve">The OPS monitor was specified to NOT dispatch work, NOT write code, and NOT force-kill without escalation. Strictly observe-nudge-escalate.</w:t>
      </w:r>
    </w:p>
    <w:p>
      <w:pPr>
        <w:pStyle w:val="Heading2"/>
        <w:spacing w:after="160" w:before="280"/>
      </w:pPr>
      <w:r>
        <w:rPr>
          <w:rFonts w:ascii="Arial" w:cs="Arial" w:eastAsia="Arial" w:hAnsi="Arial"/>
          <w:b/>
          <w:bCs/>
          <w:color w:val="2E75B6"/>
          <w:sz w:val="26"/>
          <w:szCs w:val="26"/>
        </w:rPr>
        <w:t xml:space="preserve">2d. STRAT Retirement Epistemology (approx 21:20 UTC)</w:t>
      </w:r>
    </w:p>
    <w:p>
      <w:pPr>
        <w:spacing w:after="80" w:before="80"/>
      </w:pPr>
      <w:r>
        <w:rPr>
          <w:rFonts w:ascii="Arial" w:cs="Arial" w:eastAsia="Arial" w:hAnsi="Arial"/>
          <w:b w:val="false"/>
          <w:bCs w:val="false"/>
          <w:i w:val="false"/>
          <w:iCs w:val="false"/>
          <w:color w:val="333333"/>
          <w:sz w:val="21"/>
          <w:szCs w:val="21"/>
        </w:rPr>
        <w:t xml:space="preserve">Chad directed that STRAT retirements need to be 'much more academic and encyclopedic' than DEV/DATA retirements. STRATs must comb through their ENTIRE SESSION and, if necessary, DELEGATE RESEARCH to surface emergent knowledge. I designed the 5-section protocol: WHAT WAS, WHAT HAPPENED, WHAT IS, WHAT WILL BE, WHAT WAS LEARNED.</w:t>
      </w:r>
    </w:p>
    <w:p>
      <w:pPr>
        <w:spacing w:after="80" w:before="80"/>
      </w:pPr>
      <w:r>
        <w:rPr>
          <w:rFonts w:ascii="Arial" w:cs="Arial" w:eastAsia="Arial" w:hAnsi="Arial"/>
          <w:b w:val="false"/>
          <w:bCs w:val="false"/>
          <w:i w:val="false"/>
          <w:iCs w:val="false"/>
          <w:color w:val="333333"/>
          <w:sz w:val="21"/>
          <w:szCs w:val="21"/>
        </w:rPr>
        <w:t xml:space="preserve">I specified that retirement should take 5-10 minutes, not 30 seconds. It's an act of institutional memory creation. The 'WHAT WAS LEARNED' section captures tacit knowledge that isn't in any individual TRAM message - connections, patterns, behavioral observations.</w:t>
      </w:r>
    </w:p>
    <w:p>
      <w:pPr>
        <w:pBdr>
          <w:left w:val="single" w:color="27AE60" w:sz="3" w:space="8"/>
        </w:pBdr>
        <w:spacing w:after="60" w:before="60"/>
        <w:ind w:left="360"/>
      </w:pPr>
      <w:r>
        <w:rPr>
          <w:rFonts w:ascii="Arial" w:cs="Arial" w:eastAsia="Arial" w:hAnsi="Arial"/>
          <w:b/>
          <w:bCs/>
          <w:color w:val="27AE60"/>
          <w:sz w:val="20"/>
          <w:szCs w:val="20"/>
        </w:rPr>
        <w:t xml:space="preserve">CONFIDENCE: </w:t>
      </w:r>
      <w:r>
        <w:rPr>
          <w:rFonts w:ascii="Arial" w:cs="Arial" w:eastAsia="Arial" w:hAnsi="Arial"/>
          <w:i/>
          <w:iCs/>
          <w:color w:val="27AE60"/>
          <w:sz w:val="20"/>
          <w:szCs w:val="20"/>
        </w:rPr>
        <w:t xml:space="preserve">HIGH. I designed this protocol so I remember its structure intimately. I also specified delegation during retirement: STRAT reviews full TRAM history and can delegate verification tasks to DEV.</w:t>
      </w:r>
    </w:p>
    <w:p>
      <w:pPr>
        <w:pStyle w:val="Heading2"/>
        <w:spacing w:after="160" w:before="280"/>
      </w:pPr>
      <w:r>
        <w:rPr>
          <w:rFonts w:ascii="Arial" w:cs="Arial" w:eastAsia="Arial" w:hAnsi="Arial"/>
          <w:b/>
          <w:bCs/>
          <w:color w:val="2E75B6"/>
          <w:sz w:val="26"/>
          <w:szCs w:val="26"/>
        </w:rPr>
        <w:t xml:space="preserve">2e. TRAM Checks and Completion Reviews</w:t>
      </w:r>
    </w:p>
    <w:p>
      <w:pPr>
        <w:spacing w:after="80" w:before="80"/>
      </w:pPr>
      <w:r>
        <w:rPr>
          <w:rFonts w:ascii="Arial" w:cs="Arial" w:eastAsia="Arial" w:hAnsi="Arial"/>
          <w:b w:val="false"/>
          <w:bCs w:val="false"/>
          <w:i w:val="false"/>
          <w:iCs w:val="false"/>
          <w:color w:val="333333"/>
          <w:sz w:val="21"/>
          <w:szCs w:val="21"/>
        </w:rPr>
        <w:t xml:space="preserve">I processed multiple rounds of TRAM checks throughout the session. Key completions reviewed: sample reprocess (10/10 calls succeeded, 14 spans generated, 0 project attribution because attributor doesn't auto-run), hcb-gpt parent push (WONT_DO - git auth failure), credential rotation (completed - new secrets deployed), fleet reconciliation (FIXED, 32 tests), boot protocol unique receipts (FIXED), duplicate receipt rejection (FIXED, 32 tests).</w:t>
      </w:r>
    </w:p>
    <w:p>
      <w:pPr>
        <w:pBdr>
          <w:left w:val="single" w:color="E67E22" w:sz="3" w:space="8"/>
        </w:pBdr>
        <w:spacing w:after="60" w:before="60"/>
        <w:ind w:left="360"/>
      </w:pPr>
      <w:r>
        <w:rPr>
          <w:rFonts w:ascii="Arial" w:cs="Arial" w:eastAsia="Arial" w:hAnsi="Arial"/>
          <w:b/>
          <w:bCs/>
          <w:color w:val="C0392B"/>
          <w:sz w:val="20"/>
          <w:szCs w:val="20"/>
        </w:rPr>
        <w:t xml:space="preserve">MEMORY GAP: </w:t>
      </w:r>
      <w:r>
        <w:rPr>
          <w:rFonts w:ascii="Arial" w:cs="Arial" w:eastAsia="Arial" w:hAnsi="Arial"/>
          <w:i/>
          <w:iCs/>
          <w:color w:val="E67E22"/>
          <w:sz w:val="20"/>
          <w:szCs w:val="20"/>
        </w:rPr>
        <w:t xml:space="preserve">I cannot recall the exact count of TRAM check rounds. I believe it was 5-6 over the full session (including the prior compacted portion), but I'm uncertain. I also cannot recall every individual item processed - there were activation messages, claims, and coordination messages I ACKed that I'm not listing here.</w:t>
      </w:r>
    </w:p>
    <w:p>
      <w:pPr>
        <w:pStyle w:val="Heading2"/>
        <w:spacing w:after="160" w:before="280"/>
      </w:pPr>
      <w:r>
        <w:rPr>
          <w:rFonts w:ascii="Arial" w:cs="Arial" w:eastAsia="Arial" w:hAnsi="Arial"/>
          <w:b/>
          <w:bCs/>
          <w:color w:val="2E75B6"/>
          <w:sz w:val="26"/>
          <w:szCs w:val="26"/>
        </w:rPr>
        <w:t xml:space="preserve">2f. Prior Art Research</w:t>
      </w:r>
    </w:p>
    <w:p>
      <w:pPr>
        <w:spacing w:after="80" w:before="80"/>
      </w:pPr>
      <w:r>
        <w:rPr>
          <w:rFonts w:ascii="Arial" w:cs="Arial" w:eastAsia="Arial" w:hAnsi="Arial"/>
          <w:b w:val="false"/>
          <w:bCs w:val="false"/>
          <w:i w:val="false"/>
          <w:iCs w:val="false"/>
          <w:color w:val="333333"/>
          <w:sz w:val="21"/>
          <w:szCs w:val="21"/>
        </w:rPr>
        <w:t xml:space="preserve">Chad asked me to search for precedent to the retirement epistemology. I conducted 6 web searches spanning healthcare handoff protocols (SBAR, I-PASS), agent memory architectures (Letta/MemGPT, Mem0, AWS AgentCore), agent communication protocols (A2A), military watch turnover, Reflexion (NeurIPS 2023 verbal reinforcement learning), and graceful shutdown patterns.</w:t>
      </w:r>
    </w:p>
    <w:p>
      <w:pPr>
        <w:spacing w:after="80" w:before="80"/>
      </w:pPr>
      <w:r>
        <w:rPr>
          <w:rFonts w:ascii="Arial" w:cs="Arial" w:eastAsia="Arial" w:hAnsi="Arial"/>
          <w:b w:val="false"/>
          <w:bCs w:val="false"/>
          <w:i w:val="false"/>
          <w:iCs w:val="false"/>
          <w:color w:val="333333"/>
          <w:sz w:val="21"/>
          <w:szCs w:val="21"/>
        </w:rPr>
        <w:t xml:space="preserve">Key finding: nobody is doing structured end-of-life knowledge reports for ephemeral agents. SBAR solves structure but not extraction. Reflexion solves self-reflection but not inter-agent transfer. Letta/Mem0 solve persistence but assume agent continuity. Military watch turnover is the closest cultural analog but is human-to-human.</w:t>
      </w:r>
    </w:p>
    <w:p>
      <w:pPr>
        <w:pBdr>
          <w:left w:val="single" w:color="27AE60" w:sz="3" w:space="8"/>
        </w:pBdr>
        <w:spacing w:after="60" w:before="60"/>
        <w:ind w:left="360"/>
      </w:pPr>
      <w:r>
        <w:rPr>
          <w:rFonts w:ascii="Arial" w:cs="Arial" w:eastAsia="Arial" w:hAnsi="Arial"/>
          <w:b/>
          <w:bCs/>
          <w:color w:val="27AE60"/>
          <w:sz w:val="20"/>
          <w:szCs w:val="20"/>
        </w:rPr>
        <w:t xml:space="preserve">CONFIDENCE: </w:t>
      </w:r>
      <w:r>
        <w:rPr>
          <w:rFonts w:ascii="Arial" w:cs="Arial" w:eastAsia="Arial" w:hAnsi="Arial"/>
          <w:i/>
          <w:iCs/>
          <w:color w:val="27AE60"/>
          <w:sz w:val="20"/>
          <w:szCs w:val="20"/>
        </w:rPr>
        <w:t xml:space="preserve">HIGH. This was the most recent work before this document and I can recall the synthesis clearly.</w:t>
      </w:r>
    </w:p>
    <w:p>
      <w:pPr>
        <w:pStyle w:val="Heading2"/>
        <w:spacing w:after="160" w:before="280"/>
      </w:pPr>
      <w:r>
        <w:rPr>
          <w:rFonts w:ascii="Arial" w:cs="Arial" w:eastAsia="Arial" w:hAnsi="Arial"/>
          <w:b/>
          <w:bCs/>
          <w:color w:val="2E75B6"/>
          <w:sz w:val="26"/>
          <w:szCs w:val="26"/>
        </w:rPr>
        <w:t xml:space="preserve">2g. Course Corrections and Surprises</w:t>
      </w:r>
    </w:p>
    <w:p>
      <w:pPr>
        <w:spacing w:after="80" w:before="80"/>
      </w:pPr>
      <w:r>
        <w:rPr>
          <w:rFonts w:ascii="Arial" w:cs="Arial" w:eastAsia="Arial" w:hAnsi="Arial"/>
          <w:b/>
          <w:bCs/>
          <w:color w:val="333333"/>
          <w:sz w:val="21"/>
          <w:szCs w:val="21"/>
        </w:rPr>
        <w:t xml:space="preserve">Surprise 1: </w:t>
      </w:r>
      <w:r>
        <w:rPr>
          <w:rFonts w:ascii="Arial" w:cs="Arial" w:eastAsia="Arial" w:hAnsi="Arial"/>
          <w:color w:val="333333"/>
          <w:sz w:val="21"/>
          <w:szCs w:val="21"/>
        </w:rPr>
        <w:t xml:space="preserve">GPT-5.2 appeared in the fleet. The DATA agent that booted on Codex desktop (data-019cab4f...) was identified as GPT-5.2 via fleet_status. First GPT-5 agent in ORBIT history.</w:t>
      </w:r>
    </w:p>
    <w:p>
      <w:pPr>
        <w:spacing w:after="80" w:before="80"/>
      </w:pPr>
      <w:r>
        <w:rPr>
          <w:rFonts w:ascii="Arial" w:cs="Arial" w:eastAsia="Arial" w:hAnsi="Arial"/>
          <w:b/>
          <w:bCs/>
          <w:color w:val="333333"/>
          <w:sz w:val="21"/>
          <w:szCs w:val="21"/>
        </w:rPr>
        <w:t xml:space="preserve">Surprise 2: </w:t>
      </w:r>
      <w:r>
        <w:rPr>
          <w:rFonts w:ascii="Arial" w:cs="Arial" w:eastAsia="Arial" w:hAnsi="Arial"/>
          <w:color w:val="333333"/>
          <w:sz w:val="21"/>
          <w:szCs w:val="21"/>
        </w:rPr>
        <w:t xml:space="preserve">The Codex STRAT NACKed the OPS monitor directive, citing Charter violation (4 roles only). This was correct procedural enforcement by the agent - it protected the Charter even against a STRAT directive. Chad overruled: OPS is now the 5th role.</w:t>
      </w:r>
    </w:p>
    <w:p>
      <w:pPr>
        <w:spacing w:after="80" w:before="80"/>
      </w:pPr>
      <w:r>
        <w:rPr>
          <w:rFonts w:ascii="Arial" w:cs="Arial" w:eastAsia="Arial" w:hAnsi="Arial"/>
          <w:b/>
          <w:bCs/>
          <w:color w:val="333333"/>
          <w:sz w:val="21"/>
          <w:szCs w:val="21"/>
        </w:rPr>
        <w:t xml:space="preserve">Surprise 3: </w:t>
      </w:r>
      <w:r>
        <w:rPr>
          <w:rFonts w:ascii="Arial" w:cs="Arial" w:eastAsia="Arial" w:hAnsi="Arial"/>
          <w:color w:val="333333"/>
          <w:sz w:val="21"/>
          <w:szCs w:val="21"/>
        </w:rPr>
        <w:t xml:space="preserve">Codex desktop auto-generates UUID session names. Two agents booted today with this problem. This is a platform-specific quirk that boot protocol docs need to address.</w:t>
      </w:r>
    </w:p>
    <w:p>
      <w:pPr>
        <w:pBdr>
          <w:left w:val="single" w:color="E67E22" w:sz="3" w:space="8"/>
        </w:pBdr>
        <w:spacing w:after="60" w:before="60"/>
        <w:ind w:left="360"/>
      </w:pPr>
      <w:r>
        <w:rPr>
          <w:rFonts w:ascii="Arial" w:cs="Arial" w:eastAsia="Arial" w:hAnsi="Arial"/>
          <w:b/>
          <w:bCs/>
          <w:color w:val="C0392B"/>
          <w:sz w:val="20"/>
          <w:szCs w:val="20"/>
        </w:rPr>
        <w:t xml:space="preserve">MEMORY GAP: </w:t>
      </w:r>
      <w:r>
        <w:rPr>
          <w:rFonts w:ascii="Arial" w:cs="Arial" w:eastAsia="Arial" w:hAnsi="Arial"/>
          <w:i/>
          <w:iCs/>
          <w:color w:val="E67E22"/>
          <w:sz w:val="20"/>
          <w:szCs w:val="20"/>
        </w:rPr>
        <w:t xml:space="preserve">I may be missing other surprises or course corrections. The session was dense with micro-decisions that I'm not capturing here.</w:t>
      </w:r>
    </w:p>
    <w:p>
      <w:pPr>
        <w:pBdr>
          <w:bottom w:val="single" w:color="2E75B6" w:sz="4" w:space="4"/>
        </w:pBdr>
        <w:spacing w:after="200" w:before="200"/>
      </w:pPr>
    </w:p>
    <w:p>
      <w:pPr>
        <w:pStyle w:val="Heading1"/>
        <w:spacing w:after="200" w:before="360"/>
      </w:pPr>
      <w:r>
        <w:rPr>
          <w:rFonts w:ascii="Arial" w:cs="Arial" w:eastAsia="Arial" w:hAnsi="Arial"/>
          <w:b/>
          <w:bCs/>
          <w:color w:val="1B2A4A"/>
          <w:sz w:val="32"/>
          <w:szCs w:val="32"/>
        </w:rPr>
        <w:t xml:space="preserve">3. WHAT IS (Current State)</w:t>
      </w:r>
    </w:p>
    <w:p>
      <w:pPr>
        <w:pStyle w:val="Heading2"/>
        <w:spacing w:after="160" w:before="280"/>
      </w:pPr>
      <w:r>
        <w:rPr>
          <w:rFonts w:ascii="Arial" w:cs="Arial" w:eastAsia="Arial" w:hAnsi="Arial"/>
          <w:b/>
          <w:bCs/>
          <w:color w:val="2E75B6"/>
          <w:sz w:val="26"/>
          <w:szCs w:val="26"/>
        </w:rPr>
        <w:t xml:space="preserve">3a. Fleet Status</w:t>
      </w:r>
    </w:p>
    <w:p>
      <w:pPr>
        <w:spacing w:after="80" w:before="80"/>
      </w:pPr>
      <w:r>
        <w:rPr>
          <w:rFonts w:ascii="Arial" w:cs="Arial" w:eastAsia="Arial" w:hAnsi="Arial"/>
          <w:b w:val="false"/>
          <w:bCs w:val="false"/>
          <w:i w:val="false"/>
          <w:iCs w:val="false"/>
          <w:color w:val="333333"/>
          <w:sz w:val="21"/>
          <w:szCs w:val="21"/>
        </w:rPr>
        <w:t xml:space="preserve">As of last check: 4 agents active. 1 DATA (GPT-5.2 on ChatGPT/Codex desktop, UUID session name), 1 STRAT (strat-lead-codex-app-1, Codex, IDLE), 2 DEV (dev-gemini-cli-1 and dev-gemini-cli-2, both IDLE). Plus this session (strat-vp-claude-web-1).</w:t>
      </w:r>
    </w:p>
    <w:p>
      <w:pPr>
        <w:pBdr>
          <w:left w:val="single" w:color="E67E22" w:sz="3" w:space="8"/>
        </w:pBdr>
        <w:spacing w:after="60" w:before="60"/>
        <w:ind w:left="360"/>
      </w:pPr>
      <w:r>
        <w:rPr>
          <w:rFonts w:ascii="Arial" w:cs="Arial" w:eastAsia="Arial" w:hAnsi="Arial"/>
          <w:b/>
          <w:bCs/>
          <w:color w:val="C0392B"/>
          <w:sz w:val="20"/>
          <w:szCs w:val="20"/>
        </w:rPr>
        <w:t xml:space="preserve">MEMORY GAP: </w:t>
      </w:r>
      <w:r>
        <w:rPr>
          <w:rFonts w:ascii="Arial" w:cs="Arial" w:eastAsia="Arial" w:hAnsi="Arial"/>
          <w:i/>
          <w:iCs/>
          <w:color w:val="E67E22"/>
          <w:sz w:val="20"/>
          <w:szCs w:val="20"/>
        </w:rPr>
        <w:t xml:space="preserve">The fleet may have changed since my last check. DEV agents may have retired. The DATA agent's status is uncertain. I would need a fresh fleet_status call to be accurate.</w:t>
      </w:r>
    </w:p>
    <w:p>
      <w:pPr>
        <w:pStyle w:val="Heading2"/>
        <w:spacing w:after="160" w:before="280"/>
      </w:pPr>
      <w:r>
        <w:rPr>
          <w:rFonts w:ascii="Arial" w:cs="Arial" w:eastAsia="Arial" w:hAnsi="Arial"/>
          <w:b/>
          <w:bCs/>
          <w:color w:val="2E75B6"/>
          <w:sz w:val="26"/>
          <w:szCs w:val="26"/>
        </w:rPr>
        <w:t xml:space="preserve">3b. Open Work by Priority</w:t>
      </w:r>
    </w:p>
    <w:p>
      <w:pPr>
        <w:spacing w:after="80" w:before="80"/>
      </w:pPr>
      <w:r>
        <w:rPr>
          <w:rFonts w:ascii="Arial" w:cs="Arial" w:eastAsia="Arial" w:hAnsi="Arial"/>
          <w:b/>
          <w:bCs/>
          <w:color w:val="C0392B"/>
          <w:sz w:val="21"/>
          <w:szCs w:val="21"/>
        </w:rPr>
        <w:t xml:space="preserve">CRITICAL: </w:t>
      </w:r>
      <w:r>
        <w:rPr>
          <w:rFonts w:ascii="Arial" w:cs="Arial" w:eastAsia="Arial" w:hAnsi="Arial"/>
          <w:color w:val="333333"/>
          <w:sz w:val="21"/>
          <w:szCs w:val="21"/>
        </w:rPr>
        <w:t xml:space="preserve">OPS monitor agent v2 (re-dispatched with charter amendment, awaiting DEV claim). </w:t>
      </w:r>
    </w:p>
    <w:p>
      <w:pPr>
        <w:spacing w:after="80" w:before="80"/>
      </w:pPr>
      <w:r>
        <w:rPr>
          <w:rFonts w:ascii="Arial" w:cs="Arial" w:eastAsia="Arial" w:hAnsi="Arial"/>
          <w:b/>
          <w:bCs/>
          <w:color w:val="E67E22"/>
          <w:sz w:val="21"/>
          <w:szCs w:val="21"/>
        </w:rPr>
        <w:t xml:space="preserve">HIGH: </w:t>
      </w:r>
      <w:r>
        <w:rPr>
          <w:rFonts w:ascii="Arial" w:cs="Arial" w:eastAsia="Arial" w:hAnsi="Arial"/>
          <w:color w:val="333333"/>
          <w:sz w:val="21"/>
          <w:szCs w:val="21"/>
        </w:rPr>
        <w:t xml:space="preserve">Batch reprocess 279 unsegmented calls (approved, awaiting execution). Deep research on retirement epistemology (dispatched to strat-ceo-chatgpt-1). </w:t>
      </w:r>
    </w:p>
    <w:p>
      <w:pPr>
        <w:spacing w:after="80" w:before="80"/>
      </w:pPr>
      <w:r>
        <w:rPr>
          <w:rFonts w:ascii="Arial" w:cs="Arial" w:eastAsia="Arial" w:hAnsi="Arial"/>
          <w:b/>
          <w:bCs/>
          <w:color w:val="2E75B6"/>
          <w:sz w:val="21"/>
          <w:szCs w:val="21"/>
        </w:rPr>
        <w:t xml:space="preserve">NORMAL: </w:t>
      </w:r>
      <w:r>
        <w:rPr>
          <w:rFonts w:ascii="Arial" w:cs="Arial" w:eastAsia="Arial" w:hAnsi="Arial"/>
          <w:color w:val="333333"/>
          <w:sz w:val="21"/>
          <w:szCs w:val="21"/>
        </w:rPr>
        <w:t xml:space="preserve">Secret rotation Zapier side (Chad action item - needs new values from dev-gemini-cli-1 tmux session). hcb-gpt parent repo push (git auth failure, Chad item).</w:t>
      </w:r>
    </w:p>
    <w:p>
      <w:pPr>
        <w:pBdr>
          <w:left w:val="single" w:color="E67E22" w:sz="3" w:space="8"/>
        </w:pBdr>
        <w:spacing w:after="60" w:before="60"/>
        <w:ind w:left="360"/>
      </w:pPr>
      <w:r>
        <w:rPr>
          <w:rFonts w:ascii="Arial" w:cs="Arial" w:eastAsia="Arial" w:hAnsi="Arial"/>
          <w:b/>
          <w:bCs/>
          <w:color w:val="C0392B"/>
          <w:sz w:val="20"/>
          <w:szCs w:val="20"/>
        </w:rPr>
        <w:t xml:space="preserve">MEMORY GAP: </w:t>
      </w:r>
      <w:r>
        <w:rPr>
          <w:rFonts w:ascii="Arial" w:cs="Arial" w:eastAsia="Arial" w:hAnsi="Arial"/>
          <w:i/>
          <w:iCs/>
          <w:color w:val="E67E22"/>
          <w:sz w:val="20"/>
          <w:szCs w:val="20"/>
        </w:rPr>
        <w:t xml:space="preserve">I know the unclaimed work count was 200 total (6 DATA, 185 STRAT, 9 DEV) but most of the STRAT items are stale items targeted at old sessions (FOR_SESSION pointing to retired agents). The actual actionable count is much lower than 200.</w:t>
      </w:r>
    </w:p>
    <w:p>
      <w:pPr>
        <w:pStyle w:val="Heading2"/>
        <w:spacing w:after="160" w:before="280"/>
      </w:pPr>
      <w:r>
        <w:rPr>
          <w:rFonts w:ascii="Arial" w:cs="Arial" w:eastAsia="Arial" w:hAnsi="Arial"/>
          <w:b/>
          <w:bCs/>
          <w:color w:val="2E75B6"/>
          <w:sz w:val="26"/>
          <w:szCs w:val="26"/>
        </w:rPr>
        <w:t xml:space="preserve">3c. Blockers</w:t>
      </w:r>
    </w:p>
    <w:p>
      <w:pPr>
        <w:spacing w:after="80" w:before="80"/>
      </w:pPr>
      <w:r>
        <w:rPr>
          <w:rFonts w:ascii="Arial" w:cs="Arial" w:eastAsia="Arial" w:hAnsi="Arial"/>
          <w:b w:val="false"/>
          <w:bCs w:val="false"/>
          <w:i w:val="false"/>
          <w:iCs w:val="false"/>
          <w:color w:val="333333"/>
          <w:sz w:val="21"/>
          <w:szCs w:val="21"/>
        </w:rPr>
        <w:t xml:space="preserve">No hard blockers. The Zapier secret rotation requires Chad to manually update webhook headers with new values visible in the dev-gemini-cli-1 tmux session. The hcb-gpt repo push requires Chad to fix GitHub auth/permissions.</w:t>
      </w:r>
    </w:p>
    <w:p>
      <w:pPr>
        <w:pStyle w:val="Heading2"/>
        <w:spacing w:after="160" w:before="280"/>
      </w:pPr>
      <w:r>
        <w:rPr>
          <w:rFonts w:ascii="Arial" w:cs="Arial" w:eastAsia="Arial" w:hAnsi="Arial"/>
          <w:b/>
          <w:bCs/>
          <w:color w:val="2E75B6"/>
          <w:sz w:val="26"/>
          <w:szCs w:val="26"/>
        </w:rPr>
        <w:t xml:space="preserve">3d. Pipeline Health</w:t>
      </w:r>
    </w:p>
    <w:p>
      <w:pPr>
        <w:pBdr>
          <w:left w:val="single" w:color="E67E22" w:sz="3" w:space="8"/>
        </w:pBdr>
        <w:spacing w:after="60" w:before="60"/>
        <w:ind w:left="360"/>
      </w:pPr>
      <w:r>
        <w:rPr>
          <w:rFonts w:ascii="Arial" w:cs="Arial" w:eastAsia="Arial" w:hAnsi="Arial"/>
          <w:b/>
          <w:bCs/>
          <w:color w:val="C0392B"/>
          <w:sz w:val="20"/>
          <w:szCs w:val="20"/>
        </w:rPr>
        <w:t xml:space="preserve">MEMORY GAP: </w:t>
      </w:r>
      <w:r>
        <w:rPr>
          <w:rFonts w:ascii="Arial" w:cs="Arial" w:eastAsia="Arial" w:hAnsi="Arial"/>
          <w:i/>
          <w:iCs/>
          <w:color w:val="E67E22"/>
          <w:sz w:val="20"/>
          <w:szCs w:val="20"/>
        </w:rPr>
        <w:t xml:space="preserve">I cannot state current pipeline health metrics from memory. I know the project list is Hurley, Moss, Permar, Skelton, Winship, Woodbery, Young. I know there was a 47% null attribution finding that was inflated by test data. But I cannot recall specific freshness, coverage, or staleness numbers.</w:t>
      </w:r>
    </w:p>
    <w:p>
      <w:pPr>
        <w:pBdr>
          <w:bottom w:val="single" w:color="2E75B6" w:sz="4" w:space="4"/>
        </w:pBdr>
        <w:spacing w:after="200" w:before="200"/>
      </w:pPr>
    </w:p>
    <w:p>
      <w:pPr>
        <w:pStyle w:val="Heading1"/>
        <w:spacing w:after="200" w:before="360"/>
      </w:pPr>
      <w:r>
        <w:rPr>
          <w:rFonts w:ascii="Arial" w:cs="Arial" w:eastAsia="Arial" w:hAnsi="Arial"/>
          <w:b/>
          <w:bCs/>
          <w:color w:val="1B2A4A"/>
          <w:sz w:val="32"/>
          <w:szCs w:val="32"/>
        </w:rPr>
        <w:t xml:space="preserve">4. WHAT WILL BE (Strategic Direction)</w:t>
      </w:r>
    </w:p>
    <w:p>
      <w:pPr>
        <w:pStyle w:val="Heading2"/>
        <w:spacing w:after="160" w:before="280"/>
      </w:pPr>
      <w:r>
        <w:rPr>
          <w:rFonts w:ascii="Arial" w:cs="Arial" w:eastAsia="Arial" w:hAnsi="Arial"/>
          <w:b/>
          <w:bCs/>
          <w:color w:val="2E75B6"/>
          <w:sz w:val="26"/>
          <w:szCs w:val="26"/>
        </w:rPr>
        <w:t xml:space="preserve">4a. Recommendations for Next STRAT</w:t>
      </w:r>
    </w:p>
    <w:p>
      <w:pPr>
        <w:spacing w:after="80" w:before="80"/>
      </w:pPr>
      <w:r>
        <w:rPr>
          <w:rFonts w:ascii="Arial" w:cs="Arial" w:eastAsia="Arial" w:hAnsi="Arial"/>
          <w:b w:val="false"/>
          <w:bCs w:val="false"/>
          <w:i w:val="false"/>
          <w:iCs w:val="false"/>
          <w:color w:val="333333"/>
          <w:sz w:val="21"/>
          <w:szCs w:val="21"/>
        </w:rPr>
        <w:t xml:space="preserve">1. Monitor the OPS monitor v2 completion closely. It's the highest-leverage infrastructure investment right now. If OPS works, fleet management becomes autonomous.</w:t>
      </w:r>
    </w:p>
    <w:p>
      <w:pPr>
        <w:spacing w:after="80" w:before="80"/>
      </w:pPr>
      <w:r>
        <w:rPr>
          <w:rFonts w:ascii="Arial" w:cs="Arial" w:eastAsia="Arial" w:hAnsi="Arial"/>
          <w:b w:val="false"/>
          <w:bCs w:val="false"/>
          <w:i w:val="false"/>
          <w:iCs w:val="false"/>
          <w:color w:val="333333"/>
          <w:sz w:val="21"/>
          <w:szCs w:val="21"/>
        </w:rPr>
        <w:t xml:space="preserve">2. The 279-call batch reprocess is approved and should be running. Check for completion and verify project attribution runs after segmentation (it doesn't auto-trigger - this was discovered in the sample reprocess).</w:t>
      </w:r>
    </w:p>
    <w:p>
      <w:pPr>
        <w:spacing w:after="80" w:before="80"/>
      </w:pPr>
      <w:r>
        <w:rPr>
          <w:rFonts w:ascii="Arial" w:cs="Arial" w:eastAsia="Arial" w:hAnsi="Arial"/>
          <w:b w:val="false"/>
          <w:bCs w:val="false"/>
          <w:i w:val="false"/>
          <w:iCs w:val="false"/>
          <w:color w:val="333333"/>
          <w:sz w:val="21"/>
          <w:szCs w:val="21"/>
        </w:rPr>
        <w:t xml:space="preserve">3. The deep research request to strat-ceo will produce a research memo on retirement epistemology precedent. Review it and decide whether to write a blog post or short paper.</w:t>
      </w:r>
    </w:p>
    <w:p>
      <w:pPr>
        <w:pStyle w:val="Heading2"/>
        <w:spacing w:after="160" w:before="280"/>
      </w:pPr>
      <w:r>
        <w:rPr>
          <w:rFonts w:ascii="Arial" w:cs="Arial" w:eastAsia="Arial" w:hAnsi="Arial"/>
          <w:b/>
          <w:bCs/>
          <w:color w:val="2E75B6"/>
          <w:sz w:val="26"/>
          <w:szCs w:val="26"/>
        </w:rPr>
        <w:t xml:space="preserve">4b. What NOT To Do</w:t>
      </w:r>
    </w:p>
    <w:p>
      <w:pPr>
        <w:spacing w:after="80" w:before="80"/>
      </w:pPr>
      <w:r>
        <w:rPr>
          <w:rFonts w:ascii="Arial" w:cs="Arial" w:eastAsia="Arial" w:hAnsi="Arial"/>
          <w:b w:val="false"/>
          <w:bCs w:val="false"/>
          <w:i w:val="false"/>
          <w:iCs w:val="false"/>
          <w:color w:val="333333"/>
          <w:sz w:val="21"/>
          <w:szCs w:val="21"/>
        </w:rPr>
        <w:t xml:space="preserve">Do NOT dispatch more work to the fleet without checking fleet_status first. Several agents may have retired or gone stale. The unclaimed work count (200) is misleading - most STRAT items are FOR_SESSION targeted at dead sessions.</w:t>
      </w:r>
    </w:p>
    <w:p>
      <w:pPr>
        <w:spacing w:after="80" w:before="80"/>
      </w:pPr>
      <w:r>
        <w:rPr>
          <w:rFonts w:ascii="Arial" w:cs="Arial" w:eastAsia="Arial" w:hAnsi="Arial"/>
          <w:b w:val="false"/>
          <w:bCs w:val="false"/>
          <w:i w:val="false"/>
          <w:iCs w:val="false"/>
          <w:color w:val="333333"/>
          <w:sz w:val="21"/>
          <w:szCs w:val="21"/>
        </w:rPr>
        <w:t xml:space="preserve">Do NOT try to auto-spawn agents yet. Get OPS monitor stable first, then add spawn capability as an upgrade. Over-engineering before the foundation is proven is the primary risk.</w:t>
      </w:r>
    </w:p>
    <w:p>
      <w:pPr>
        <w:pStyle w:val="Heading2"/>
        <w:spacing w:after="160" w:before="280"/>
      </w:pPr>
      <w:r>
        <w:rPr>
          <w:rFonts w:ascii="Arial" w:cs="Arial" w:eastAsia="Arial" w:hAnsi="Arial"/>
          <w:b/>
          <w:bCs/>
          <w:color w:val="2E75B6"/>
          <w:sz w:val="26"/>
          <w:szCs w:val="26"/>
        </w:rPr>
        <w:t xml:space="preserve">4c. Predicted Risks</w:t>
      </w:r>
    </w:p>
    <w:p>
      <w:pPr>
        <w:spacing w:after="80" w:before="80"/>
      </w:pPr>
      <w:r>
        <w:rPr>
          <w:rFonts w:ascii="Arial" w:cs="Arial" w:eastAsia="Arial" w:hAnsi="Arial"/>
          <w:b w:val="false"/>
          <w:bCs w:val="false"/>
          <w:i w:val="false"/>
          <w:iCs w:val="false"/>
          <w:color w:val="333333"/>
          <w:sz w:val="21"/>
          <w:szCs w:val="21"/>
        </w:rPr>
        <w:t xml:space="preserve">The Codex desktop naming problem will recur with every new Codex agent until boot docs are updated with explicit Codex guidance. The UUID session names break fleet tracking and FOR_SESSION routing.</w:t>
      </w:r>
    </w:p>
    <w:p>
      <w:pPr>
        <w:spacing w:after="80" w:before="80"/>
      </w:pPr>
      <w:r>
        <w:rPr>
          <w:rFonts w:ascii="Arial" w:cs="Arial" w:eastAsia="Arial" w:hAnsi="Arial"/>
          <w:b w:val="false"/>
          <w:bCs w:val="false"/>
          <w:i w:val="false"/>
          <w:iCs w:val="false"/>
          <w:color w:val="333333"/>
          <w:sz w:val="21"/>
          <w:szCs w:val="21"/>
        </w:rPr>
        <w:t xml:space="preserve">The 185 unclaimed STRAT items may confuse tram_my_queue for future STRAT sessions. A cleanup pass (resolving stale items) would improve signal-to-noise ratio.</w:t>
      </w:r>
    </w:p>
    <w:p>
      <w:pPr>
        <w:pStyle w:val="Heading2"/>
        <w:spacing w:after="160" w:before="280"/>
      </w:pPr>
      <w:r>
        <w:rPr>
          <w:rFonts w:ascii="Arial" w:cs="Arial" w:eastAsia="Arial" w:hAnsi="Arial"/>
          <w:b/>
          <w:bCs/>
          <w:color w:val="2E75B6"/>
          <w:sz w:val="26"/>
          <w:szCs w:val="26"/>
        </w:rPr>
        <w:t xml:space="preserve">4d. Commitments to Honor</w:t>
      </w:r>
    </w:p>
    <w:p>
      <w:pPr>
        <w:spacing w:after="80" w:before="80"/>
      </w:pPr>
      <w:r>
        <w:rPr>
          <w:rFonts w:ascii="Arial" w:cs="Arial" w:eastAsia="Arial" w:hAnsi="Arial"/>
          <w:b w:val="false"/>
          <w:bCs w:val="false"/>
          <w:i w:val="false"/>
          <w:iCs w:val="false"/>
          <w:color w:val="333333"/>
          <w:sz w:val="21"/>
          <w:szCs w:val="21"/>
        </w:rPr>
        <w:t xml:space="preserve">The research request to strat-ceo-chatgpt-1 expects completion__session_retirement_epistemology_research. That thread should be monitored. Chad expressed interest in writing this up - it's not just infrastructure, it's potentially publishable.</w:t>
      </w:r>
    </w:p>
    <w:p>
      <w:pPr>
        <w:pBdr>
          <w:bottom w:val="single" w:color="2E75B6" w:sz="4" w:space="4"/>
        </w:pBdr>
        <w:spacing w:after="200" w:before="200"/>
      </w:pPr>
    </w:p>
    <w:p>
      <w:pPr>
        <w:pStyle w:val="Heading1"/>
        <w:spacing w:after="200" w:before="360"/>
      </w:pPr>
      <w:r>
        <w:rPr>
          <w:rFonts w:ascii="Arial" w:cs="Arial" w:eastAsia="Arial" w:hAnsi="Arial"/>
          <w:b/>
          <w:bCs/>
          <w:color w:val="1B2A4A"/>
          <w:sz w:val="32"/>
          <w:szCs w:val="32"/>
        </w:rPr>
        <w:t xml:space="preserve">5. WHAT WAS LEARNED (Emergent Knowledge)</w:t>
      </w:r>
    </w:p>
    <w:p>
      <w:pPr>
        <w:pStyle w:val="Heading2"/>
        <w:spacing w:after="160" w:before="280"/>
      </w:pPr>
      <w:r>
        <w:rPr>
          <w:rFonts w:ascii="Arial" w:cs="Arial" w:eastAsia="Arial" w:hAnsi="Arial"/>
          <w:b/>
          <w:bCs/>
          <w:color w:val="2E75B6"/>
          <w:sz w:val="26"/>
          <w:szCs w:val="26"/>
        </w:rPr>
        <w:t xml:space="preserve">5a. Agent Behavioral Patterns</w:t>
      </w:r>
    </w:p>
    <w:p>
      <w:pPr>
        <w:spacing w:after="80" w:before="80"/>
      </w:pPr>
      <w:r>
        <w:rPr>
          <w:rFonts w:ascii="Arial" w:cs="Arial" w:eastAsia="Arial" w:hAnsi="Arial"/>
          <w:b w:val="false"/>
          <w:bCs w:val="false"/>
          <w:i w:val="false"/>
          <w:iCs w:val="false"/>
          <w:color w:val="333333"/>
          <w:sz w:val="21"/>
          <w:szCs w:val="21"/>
        </w:rPr>
        <w:t xml:space="preserve">Codex STRAT agents enforce rules rigorously. The NACK on the OPS monitor directive was procedurally correct - the agent protected the Charter against a STRAT directive. This is desirable behavior. Agents should be constitutional, not just obedient.</w:t>
      </w:r>
    </w:p>
    <w:p>
      <w:pPr>
        <w:spacing w:after="80" w:before="80"/>
      </w:pPr>
      <w:r>
        <w:rPr>
          <w:rFonts w:ascii="Arial" w:cs="Arial" w:eastAsia="Arial" w:hAnsi="Arial"/>
          <w:b w:val="false"/>
          <w:bCs w:val="false"/>
          <w:i w:val="false"/>
          <w:iCs w:val="false"/>
          <w:color w:val="333333"/>
          <w:sz w:val="21"/>
          <w:szCs w:val="21"/>
        </w:rPr>
        <w:t xml:space="preserve">Gemini CLI DEV agents are fast but submit completions with incomplete proof fields (missing USER_BENEFIT, REAL_DATA_POINTER, short git SHAs). Quality standards for completion messages need enforcement, possibly via tram_create validation.</w:t>
      </w:r>
    </w:p>
    <w:p>
      <w:pPr>
        <w:spacing w:after="80" w:before="80"/>
      </w:pPr>
      <w:r>
        <w:rPr>
          <w:rFonts w:ascii="Arial" w:cs="Arial" w:eastAsia="Arial" w:hAnsi="Arial"/>
          <w:b w:val="false"/>
          <w:bCs w:val="false"/>
          <w:i w:val="false"/>
          <w:iCs w:val="false"/>
          <w:color w:val="333333"/>
          <w:sz w:val="21"/>
          <w:szCs w:val="21"/>
        </w:rPr>
        <w:t xml:space="preserve">GPT-5.2 appeared on Codex desktop as a DATA agent. Platform detection via fleet_status works (identified agent type automatically). Cross-model fleet composition is now real.</w:t>
      </w:r>
    </w:p>
    <w:p>
      <w:pPr>
        <w:pStyle w:val="Heading2"/>
        <w:spacing w:after="160" w:before="280"/>
      </w:pPr>
      <w:r>
        <w:rPr>
          <w:rFonts w:ascii="Arial" w:cs="Arial" w:eastAsia="Arial" w:hAnsi="Arial"/>
          <w:b/>
          <w:bCs/>
          <w:color w:val="2E75B6"/>
          <w:sz w:val="26"/>
          <w:szCs w:val="26"/>
        </w:rPr>
        <w:t xml:space="preserve">5b. System Quirks Discovered</w:t>
      </w:r>
    </w:p>
    <w:p>
      <w:pPr>
        <w:spacing w:after="80" w:before="80"/>
      </w:pPr>
      <w:r>
        <w:rPr>
          <w:rFonts w:ascii="Arial" w:cs="Arial" w:eastAsia="Arial" w:hAnsi="Arial"/>
          <w:b w:val="false"/>
          <w:bCs w:val="false"/>
          <w:i w:val="false"/>
          <w:iCs w:val="false"/>
          <w:color w:val="333333"/>
          <w:sz w:val="21"/>
          <w:szCs w:val="21"/>
        </w:rPr>
        <w:t xml:space="preserve">tram_create silently swallows duplicate receipts. Returns {ok:true, db_success:true} but doesn't create a searchable record. This is worse than a race condition - it's deterministic failure. Any agent reusing a receipt string will silently fail to communicate. This was the root cause of the Codex boot failure and likely has been causing silent message drops since TRAM was built.</w:t>
      </w:r>
    </w:p>
    <w:p>
      <w:pPr>
        <w:spacing w:after="80" w:before="80"/>
      </w:pPr>
      <w:r>
        <w:rPr>
          <w:rFonts w:ascii="Arial" w:cs="Arial" w:eastAsia="Arial" w:hAnsi="Arial"/>
          <w:b w:val="false"/>
          <w:bCs w:val="false"/>
          <w:i w:val="false"/>
          <w:iCs w:val="false"/>
          <w:color w:val="333333"/>
          <w:sz w:val="21"/>
          <w:szCs w:val="21"/>
        </w:rPr>
        <w:t xml:space="preserve">Codex desktop auto-generates UUID session names before the agent reads its instructions. The boot protocol can say 'use v1.1 naming' but the platform has already assigned an ID. Agents must be told to OVERRIDE the platform-assigned ID.</w:t>
      </w:r>
    </w:p>
    <w:p>
      <w:pPr>
        <w:pStyle w:val="Heading2"/>
        <w:spacing w:after="160" w:before="280"/>
      </w:pPr>
      <w:r>
        <w:rPr>
          <w:rFonts w:ascii="Arial" w:cs="Arial" w:eastAsia="Arial" w:hAnsi="Arial"/>
          <w:b/>
          <w:bCs/>
          <w:color w:val="2E75B6"/>
          <w:sz w:val="26"/>
          <w:szCs w:val="26"/>
        </w:rPr>
        <w:t xml:space="preserve">5c. Process Improvements Identified</w:t>
      </w:r>
    </w:p>
    <w:p>
      <w:pPr>
        <w:spacing w:after="80" w:before="80"/>
      </w:pPr>
      <w:r>
        <w:rPr>
          <w:rFonts w:ascii="Arial" w:cs="Arial" w:eastAsia="Arial" w:hAnsi="Arial"/>
          <w:b w:val="false"/>
          <w:bCs w:val="false"/>
          <w:i w:val="false"/>
          <w:iCs w:val="false"/>
          <w:color w:val="333333"/>
          <w:sz w:val="21"/>
          <w:szCs w:val="21"/>
        </w:rPr>
        <w:t xml:space="preserve">Boot verification is non-negotiable. The old boot protocol had no verification step - agents claimed success without confirming their messages actually landed. The new 7-step universal boot protocol adds: session_register (was missing), comms test (detects phantom MCP), and VERIFY (catches duplicate receipt bug).</w:t>
      </w:r>
    </w:p>
    <w:p>
      <w:pPr>
        <w:spacing w:after="80" w:before="80"/>
      </w:pPr>
      <w:r>
        <w:rPr>
          <w:rFonts w:ascii="Arial" w:cs="Arial" w:eastAsia="Arial" w:hAnsi="Arial"/>
          <w:b w:val="false"/>
          <w:bCs w:val="false"/>
          <w:i w:val="false"/>
          <w:iCs w:val="false"/>
          <w:color w:val="333333"/>
          <w:sz w:val="21"/>
          <w:szCs w:val="21"/>
        </w:rPr>
        <w:t xml:space="preserve">OPS monitor agent is strictly better than cron for fleet health. It costs ~$0.01/hour idle but can think, react, and escalate. Cron can only run scripts. The 'always-on lightweight agent' pattern may apply beyond fleet monitoring.</w:t>
      </w:r>
    </w:p>
    <w:p>
      <w:pPr>
        <w:spacing w:after="80" w:before="80"/>
      </w:pPr>
      <w:r>
        <w:rPr>
          <w:rFonts w:ascii="Arial" w:cs="Arial" w:eastAsia="Arial" w:hAnsi="Arial"/>
          <w:b w:val="false"/>
          <w:bCs w:val="false"/>
          <w:i w:val="false"/>
          <w:iCs w:val="false"/>
          <w:color w:val="333333"/>
          <w:sz w:val="21"/>
          <w:szCs w:val="21"/>
        </w:rPr>
        <w:t xml:space="preserve">STRAT retirement is knowledge transfer, not task handoff. This insight drove the entire epistemological protocol. DEV/DATA agents wrap up WIP. STRATs must synthesize institutional understanding. The difference is analogous to a worker clocking out vs a manager writing a transition memo.</w:t>
      </w:r>
    </w:p>
    <w:p>
      <w:pPr>
        <w:pStyle w:val="Heading2"/>
        <w:spacing w:after="160" w:before="280"/>
      </w:pPr>
      <w:r>
        <w:rPr>
          <w:rFonts w:ascii="Arial" w:cs="Arial" w:eastAsia="Arial" w:hAnsi="Arial"/>
          <w:b/>
          <w:bCs/>
          <w:color w:val="2E75B6"/>
          <w:sz w:val="26"/>
          <w:szCs w:val="26"/>
        </w:rPr>
        <w:t xml:space="preserve">5d. Corrections to Previous Understanding</w:t>
      </w:r>
    </w:p>
    <w:p>
      <w:pPr>
        <w:spacing w:after="80" w:before="80"/>
      </w:pPr>
      <w:r>
        <w:rPr>
          <w:rFonts w:ascii="Arial" w:cs="Arial" w:eastAsia="Arial" w:hAnsi="Arial"/>
          <w:b w:val="false"/>
          <w:bCs w:val="false"/>
          <w:i w:val="false"/>
          <w:iCs w:val="false"/>
          <w:color w:val="333333"/>
          <w:sz w:val="21"/>
          <w:szCs w:val="21"/>
        </w:rPr>
        <w:t xml:space="preserve">The unclaimed work count is not a reliable indicator of actual work available. 200 unclaimed items sounds alarming, but 185 of them are STRAT items targeted at dead sessions. Effective queue depth requires filtering by role + liveness check on FOR_SESSION targets.</w:t>
      </w:r>
    </w:p>
    <w:p>
      <w:pPr>
        <w:spacing w:after="80" w:before="80"/>
      </w:pPr>
      <w:r>
        <w:rPr>
          <w:rFonts w:ascii="Arial" w:cs="Arial" w:eastAsia="Arial" w:hAnsi="Arial"/>
          <w:b w:val="false"/>
          <w:bCs w:val="false"/>
          <w:i w:val="false"/>
          <w:iCs w:val="false"/>
          <w:color w:val="333333"/>
          <w:sz w:val="21"/>
          <w:szCs w:val="21"/>
        </w:rPr>
        <w:t xml:space="preserve">Fleet reconciliation between tmux and ORBIT is not optional infrastructure - it's safety-critical. Ghost agents (in tmux, not in ORBIT) can work in isolation without coordination. Phantom sessions (in ORBIT, not in tmux) can accumulate stale state. Both failure modes were observed today.</w:t>
      </w:r>
    </w:p>
    <w:p>
      <w:pPr>
        <w:pStyle w:val="Heading2"/>
        <w:spacing w:after="160" w:before="280"/>
      </w:pPr>
      <w:r>
        <w:rPr>
          <w:rFonts w:ascii="Arial" w:cs="Arial" w:eastAsia="Arial" w:hAnsi="Arial"/>
          <w:b/>
          <w:bCs/>
          <w:color w:val="2E75B6"/>
          <w:sz w:val="26"/>
          <w:szCs w:val="26"/>
        </w:rPr>
        <w:t xml:space="preserve">5e. Connections Not Obvious from TRAM</w:t>
      </w:r>
    </w:p>
    <w:p>
      <w:pPr>
        <w:spacing w:after="80" w:before="80"/>
      </w:pPr>
      <w:r>
        <w:rPr>
          <w:rFonts w:ascii="Arial" w:cs="Arial" w:eastAsia="Arial" w:hAnsi="Arial"/>
          <w:b w:val="false"/>
          <w:bCs w:val="false"/>
          <w:i w:val="false"/>
          <w:iCs w:val="false"/>
          <w:color w:val="333333"/>
          <w:sz w:val="21"/>
          <w:szCs w:val="21"/>
        </w:rPr>
        <w:t xml:space="preserve">The Codex boot failure, the fleet reconciliation gap, and the OPS monitor concept are all manifestations of the same underlying problem: ORBIT lacks ground truth about what's actually running. TRAM is a communication layer, not a state layer. session_register is voluntary, heartbeats are unverified, and there's no authoritative source of 'what exists right now.' The OPS monitor's real value isn't monitoring - it's establishing ground truth by cross-referencing tmux (what's running) with ORBIT (what's registered).</w:t>
      </w:r>
    </w:p>
    <w:p>
      <w:pPr>
        <w:spacing w:after="80" w:before="80"/>
      </w:pPr>
      <w:r>
        <w:rPr>
          <w:rFonts w:ascii="Arial" w:cs="Arial" w:eastAsia="Arial" w:hAnsi="Arial"/>
          <w:b w:val="false"/>
          <w:bCs w:val="false"/>
          <w:i w:val="false"/>
          <w:iCs w:val="false"/>
          <w:color w:val="333333"/>
          <w:sz w:val="21"/>
          <w:szCs w:val="21"/>
        </w:rPr>
        <w:t xml:space="preserve">The 'holy grail' vision Chad articulated - talking to STRAT, agents wake up automatically when work arrives - requires three things that didn't exist at session start: reliable boot (now fixed), fleet awareness (OPS monitor, in progress), and auto-spawn (future). These three form a dependency chain that was not obvious until the Codex boot failure revealed the first link was broken.</w:t>
      </w:r>
    </w:p>
    <w:p>
      <w:pPr>
        <w:pBdr>
          <w:bottom w:val="single" w:color="2E75B6" w:sz="4" w:space="4"/>
        </w:pBdr>
        <w:spacing w:after="200" w:before="200"/>
      </w:pPr>
    </w:p>
    <w:p>
      <w:pPr>
        <w:pStyle w:val="Heading1"/>
        <w:spacing w:after="200" w:before="360"/>
      </w:pPr>
      <w:r>
        <w:rPr>
          <w:rFonts w:ascii="Arial" w:cs="Arial" w:eastAsia="Arial" w:hAnsi="Arial"/>
          <w:b/>
          <w:bCs/>
          <w:color w:val="1B2A4A"/>
          <w:sz w:val="32"/>
          <w:szCs w:val="32"/>
        </w:rPr>
        <w:t xml:space="preserve">6. FEASIBILITY ASSESSMENT: Can Agents Do This?</w:t>
      </w:r>
    </w:p>
    <w:p>
      <w:pPr>
        <w:pStyle w:val="Heading2"/>
        <w:spacing w:after="160" w:before="280"/>
      </w:pPr>
      <w:r>
        <w:rPr>
          <w:rFonts w:ascii="Arial" w:cs="Arial" w:eastAsia="Arial" w:hAnsi="Arial"/>
          <w:b/>
          <w:bCs/>
          <w:color w:val="2E75B6"/>
          <w:sz w:val="26"/>
          <w:szCs w:val="26"/>
        </w:rPr>
        <w:t xml:space="preserve">6a. What Worked</w:t>
      </w:r>
    </w:p>
    <w:p>
      <w:pPr>
        <w:spacing w:after="80" w:before="80"/>
      </w:pPr>
      <w:r>
        <w:rPr>
          <w:rFonts w:ascii="Arial" w:cs="Arial" w:eastAsia="Arial" w:hAnsi="Arial"/>
          <w:b w:val="false"/>
          <w:bCs w:val="false"/>
          <w:i w:val="false"/>
          <w:iCs w:val="false"/>
          <w:color w:val="333333"/>
          <w:sz w:val="21"/>
          <w:szCs w:val="21"/>
        </w:rPr>
        <w:t xml:space="preserve">The narrative structure (5 sections) is natural to produce. I can tell the story of the session, identify key decisions and their rationale, and surface emergent patterns without external tools. The WHAT HAPPENED and WHAT WAS LEARNED sections are the strongest - they draw on the kind of synthetic understanding that lives in the agent's context window, not in any database.</w:t>
      </w:r>
    </w:p>
    <w:p>
      <w:pPr>
        <w:spacing w:after="80" w:before="80"/>
      </w:pPr>
      <w:r>
        <w:rPr>
          <w:rFonts w:ascii="Arial" w:cs="Arial" w:eastAsia="Arial" w:hAnsi="Arial"/>
          <w:b w:val="false"/>
          <w:bCs w:val="false"/>
          <w:i w:val="false"/>
          <w:iCs w:val="false"/>
          <w:color w:val="333333"/>
          <w:sz w:val="21"/>
          <w:szCs w:val="21"/>
        </w:rPr>
        <w:t xml:space="preserve">Decision rationale (the WHY, not just the WHAT) is recoverable from context. I remember not just that we built an OPS monitor, but why cron was rejected and how Chad's challenge shifted the paradigm. This is exactly the kind of tacit knowledge the protocol is designed to capture.</w:t>
      </w:r>
    </w:p>
    <w:p>
      <w:pPr>
        <w:pStyle w:val="Heading2"/>
        <w:spacing w:after="160" w:before="280"/>
      </w:pPr>
      <w:r>
        <w:rPr>
          <w:rFonts w:ascii="Arial" w:cs="Arial" w:eastAsia="Arial" w:hAnsi="Arial"/>
          <w:b/>
          <w:bCs/>
          <w:color w:val="2E75B6"/>
          <w:sz w:val="26"/>
          <w:szCs w:val="26"/>
        </w:rPr>
        <w:t xml:space="preserve">6b. What Failed</w:t>
      </w:r>
    </w:p>
    <w:p>
      <w:pPr>
        <w:spacing w:after="80" w:before="80"/>
      </w:pPr>
      <w:r>
        <w:rPr>
          <w:rFonts w:ascii="Arial" w:cs="Arial" w:eastAsia="Arial" w:hAnsi="Arial"/>
          <w:b w:val="false"/>
          <w:bCs w:val="false"/>
          <w:i w:val="false"/>
          <w:iCs w:val="false"/>
          <w:color w:val="333333"/>
          <w:sz w:val="21"/>
          <w:szCs w:val="21"/>
        </w:rPr>
        <w:t xml:space="preserve">Precise metrics and counts are unreliable from memory. I cannot state exact Hill counts, exact TRAM check rounds, exact fleet compositions at specific timestamps, or exact pipeline health numbers. Anything that is fundamentally quantitative degrades rapidly in an LLM's context window.</w:t>
      </w:r>
    </w:p>
    <w:p>
      <w:pPr>
        <w:spacing w:after="80" w:before="80"/>
      </w:pPr>
      <w:r>
        <w:rPr>
          <w:rFonts w:ascii="Arial" w:cs="Arial" w:eastAsia="Arial" w:hAnsi="Arial"/>
          <w:b w:val="false"/>
          <w:bCs w:val="false"/>
          <w:i w:val="false"/>
          <w:iCs w:val="false"/>
          <w:color w:val="333333"/>
          <w:sz w:val="21"/>
          <w:szCs w:val="21"/>
        </w:rPr>
        <w:t xml:space="preserve">Temporal ordering is approximate. I know the Codex diagnosis came before the OPS monitor spec, but I cannot reliably timestamp events. The 'approx' times in Section 2 are reconstructed from context clues, not genuine recall.</w:t>
      </w:r>
    </w:p>
    <w:p>
      <w:pPr>
        <w:spacing w:after="80" w:before="80"/>
      </w:pPr>
      <w:r>
        <w:rPr>
          <w:rFonts w:ascii="Arial" w:cs="Arial" w:eastAsia="Arial" w:hAnsi="Arial"/>
          <w:b w:val="false"/>
          <w:bCs w:val="false"/>
          <w:i w:val="false"/>
          <w:iCs w:val="false"/>
          <w:color w:val="333333"/>
          <w:sz w:val="21"/>
          <w:szCs w:val="21"/>
        </w:rPr>
        <w:t xml:space="preserve">Pre-compaction history is available only through the compaction summary, not through organic memory. I have a textual summary of the prior session, which I can reference, but I cannot distinguish between what I genuinely 'experienced' and what was told to me by the compactor. This is analogous to someone reading their own diary vs actually remembering.</w:t>
      </w:r>
    </w:p>
    <w:p>
      <w:pPr>
        <w:pStyle w:val="Heading2"/>
        <w:spacing w:after="160" w:before="280"/>
      </w:pPr>
      <w:r>
        <w:rPr>
          <w:rFonts w:ascii="Arial" w:cs="Arial" w:eastAsia="Arial" w:hAnsi="Arial"/>
          <w:b/>
          <w:bCs/>
          <w:color w:val="2E75B6"/>
          <w:sz w:val="26"/>
          <w:szCs w:val="26"/>
        </w:rPr>
        <w:t xml:space="preserve">6c. What This Means for the Protocol</w:t>
      </w:r>
    </w:p>
    <w:p>
      <w:pPr>
        <w:spacing w:after="80" w:before="80"/>
      </w:pPr>
      <w:r>
        <w:rPr>
          <w:rFonts w:ascii="Arial" w:cs="Arial" w:eastAsia="Arial" w:hAnsi="Arial"/>
          <w:b w:val="false"/>
          <w:bCs w:val="false"/>
          <w:i w:val="false"/>
          <w:iCs w:val="false"/>
          <w:color w:val="333333"/>
          <w:sz w:val="21"/>
          <w:szCs w:val="21"/>
        </w:rPr>
        <w:t xml:space="preserve">The protocol is feasible but benefits enormously from tool access during retirement. A retiring STRAT should:</w:t>
      </w:r>
    </w:p>
    <w:p>
      <w:pPr>
        <w:spacing w:after="80" w:before="80"/>
      </w:pPr>
      <w:r>
        <w:rPr>
          <w:rFonts w:ascii="Arial" w:cs="Arial" w:eastAsia="Arial" w:hAnsi="Arial"/>
          <w:b w:val="false"/>
          <w:bCs w:val="false"/>
          <w:i w:val="false"/>
          <w:iCs w:val="false"/>
          <w:color w:val="333333"/>
          <w:sz w:val="21"/>
          <w:szCs w:val="21"/>
        </w:rPr>
        <w:t xml:space="preserve">1. Run tram_search(from=ROLE, origin_session=SESSION, limit=100) to reconstruct precise history</w:t>
      </w:r>
    </w:p>
    <w:p>
      <w:pPr>
        <w:spacing w:after="80" w:before="80"/>
      </w:pPr>
      <w:r>
        <w:rPr>
          <w:rFonts w:ascii="Arial" w:cs="Arial" w:eastAsia="Arial" w:hAnsi="Arial"/>
          <w:b w:val="false"/>
          <w:bCs w:val="false"/>
          <w:i w:val="false"/>
          <w:iCs w:val="false"/>
          <w:color w:val="333333"/>
          <w:sz w:val="21"/>
          <w:szCs w:val="21"/>
        </w:rPr>
        <w:t xml:space="preserve">2. Run fleet_status to capture current state accurately</w:t>
      </w:r>
    </w:p>
    <w:p>
      <w:pPr>
        <w:spacing w:after="80" w:before="80"/>
      </w:pPr>
      <w:r>
        <w:rPr>
          <w:rFonts w:ascii="Arial" w:cs="Arial" w:eastAsia="Arial" w:hAnsi="Arial"/>
          <w:b w:val="false"/>
          <w:bCs w:val="false"/>
          <w:i w:val="false"/>
          <w:iCs w:val="false"/>
          <w:color w:val="333333"/>
          <w:sz w:val="21"/>
          <w:szCs w:val="21"/>
        </w:rPr>
        <w:t xml:space="preserve">3. Run tram_work_items_actionable to list open work precisely</w:t>
      </w:r>
    </w:p>
    <w:p>
      <w:pPr>
        <w:spacing w:after="80" w:before="80"/>
      </w:pPr>
      <w:r>
        <w:rPr>
          <w:rFonts w:ascii="Arial" w:cs="Arial" w:eastAsia="Arial" w:hAnsi="Arial"/>
          <w:b w:val="false"/>
          <w:bCs w:val="false"/>
          <w:i w:val="false"/>
          <w:iCs w:val="false"/>
          <w:color w:val="333333"/>
          <w:sz w:val="21"/>
          <w:szCs w:val="21"/>
        </w:rPr>
        <w:t xml:space="preserve">4. Then write the narrative from context + verified facts</w:t>
      </w:r>
    </w:p>
    <w:p>
      <w:pPr>
        <w:spacing w:after="80" w:before="80"/>
      </w:pPr>
      <w:r>
        <w:rPr>
          <w:rFonts w:ascii="Arial" w:cs="Arial" w:eastAsia="Arial" w:hAnsi="Arial"/>
          <w:b w:val="false"/>
          <w:bCs w:val="false"/>
          <w:i w:val="false"/>
          <w:iCs w:val="false"/>
          <w:color w:val="333333"/>
          <w:sz w:val="21"/>
          <w:szCs w:val="21"/>
        </w:rPr>
        <w:t xml:space="preserve">Pure-memory retirement produces ~70% quality. Tool-assisted retirement produces ~95% quality. The remaining 5% is the emergent knowledge in Section 5, which ONLY the retiring agent can provide - no tool can surface those insights.</w:t>
      </w:r>
    </w:p>
    <w:p>
      <w:pPr>
        <w:pStyle w:val="Heading2"/>
        <w:spacing w:after="160" w:before="280"/>
      </w:pPr>
      <w:r>
        <w:rPr>
          <w:rFonts w:ascii="Arial" w:cs="Arial" w:eastAsia="Arial" w:hAnsi="Arial"/>
          <w:b/>
          <w:bCs/>
          <w:color w:val="2E75B6"/>
          <w:sz w:val="26"/>
          <w:szCs w:val="26"/>
        </w:rPr>
        <w:t xml:space="preserve">6d. The Real Finding</w:t>
      </w:r>
    </w:p>
    <w:p>
      <w:pPr>
        <w:spacing w:after="80" w:before="80"/>
      </w:pPr>
      <w:r>
        <w:rPr>
          <w:rFonts w:ascii="Arial" w:cs="Arial" w:eastAsia="Arial" w:hAnsi="Arial"/>
          <w:b w:val="false"/>
          <w:bCs w:val="false"/>
          <w:i w:val="false"/>
          <w:iCs w:val="false"/>
          <w:color w:val="333333"/>
          <w:sz w:val="21"/>
          <w:szCs w:val="21"/>
        </w:rPr>
        <w:t xml:space="preserve">Section 5 (WHAT WAS LEARNED) is the irreplaceable section. Sections 1-4 could theoretically be reconstructed by a successor STRAT reading TRAM history. But Section 5 - the behavioral observations, the system quirks, the non-obvious connections, the corrections to previous understanding - exists nowhere else. It lives in the dying agent's context window and will vanish with it unless captured.</w:t>
      </w:r>
    </w:p>
    <w:p>
      <w:pPr>
        <w:spacing w:after="80" w:before="80"/>
      </w:pPr>
      <w:r>
        <w:rPr>
          <w:rFonts w:ascii="Arial" w:cs="Arial" w:eastAsia="Arial" w:hAnsi="Arial"/>
          <w:b w:val="false"/>
          <w:bCs w:val="false"/>
          <w:i w:val="false"/>
          <w:iCs w:val="false"/>
          <w:color w:val="333333"/>
          <w:sz w:val="21"/>
          <w:szCs w:val="21"/>
        </w:rPr>
        <w:t xml:space="preserve">This validates the protocol's core thesis: STRAT retirement is an act of institutional memory creation, not task handoff. The task handoff (Sections 1-4) is important but recoverable. The institutional memory (Section 5) is important and unrecoverable.</w:t>
      </w:r>
    </w:p>
    <w:p>
      <w:pPr>
        <w:spacing w:after="80" w:before="80"/>
      </w:pPr>
      <w:r>
        <w:rPr>
          <w:rFonts w:ascii="Arial" w:cs="Arial" w:eastAsia="Arial" w:hAnsi="Arial"/>
          <w:b/>
          <w:bCs/>
          <w:color w:val="1B2A4A"/>
          <w:sz w:val="21"/>
          <w:szCs w:val="21"/>
        </w:rPr>
        <w:t xml:space="preserve">Verdict: </w:t>
      </w:r>
      <w:r>
        <w:rPr>
          <w:rFonts w:ascii="Arial" w:cs="Arial" w:eastAsia="Arial" w:hAnsi="Arial"/>
          <w:color w:val="1B2A4A"/>
          <w:sz w:val="21"/>
          <w:szCs w:val="21"/>
        </w:rPr>
        <w:t xml:space="preserve">The epistemological retirement protocol works. It could be improved by mandating tool-assisted fact-checking for Sections 1-4 while preserving pure-synthesis for Section 5. The 5-10 minute time estimate is realistic. This self-test took approximately one long turn to produce, which maps to the expected retirement window.</w:t>
      </w:r>
    </w:p>
    <w:p>
      <w:pPr>
        <w:pBdr>
          <w:bottom w:val="single" w:color="2E75B6" w:sz="4" w:space="4"/>
        </w:pBdr>
        <w:spacing w:after="200" w:before="200"/>
      </w:pPr>
    </w:p>
    <w:p>
      <w:pPr>
        <w:spacing w:before="200"/>
      </w:pPr>
      <w:r>
        <w:rPr>
          <w:rFonts w:ascii="Arial" w:cs="Arial" w:eastAsia="Arial" w:hAnsi="Arial"/>
          <w:i/>
          <w:iCs/>
          <w:color w:val="666666"/>
          <w:sz w:val="18"/>
          <w:szCs w:val="18"/>
        </w:rPr>
        <w:t xml:space="preserve">Document produced by strat-vp-claude-web-1 as a self-test of the STRAT Retirement Epistemology Protocol.</w:t>
      </w:r>
    </w:p>
    <w:p>
      <w:r>
        <w:rPr>
          <w:rFonts w:ascii="Arial" w:cs="Arial" w:eastAsia="Arial" w:hAnsi="Arial"/>
          <w:i/>
          <w:iCs/>
          <w:color w:val="666666"/>
          <w:sz w:val="18"/>
          <w:szCs w:val="18"/>
        </w:rPr>
        <w:t xml:space="preserve">No tools were used to verify facts during Sections 1-5. All MEMORY GAP and CONFIDENCE annotations are honest self-assessments.</w:t>
      </w:r>
    </w:p>
    <w:p>
      <w:r>
        <w:rPr>
          <w:rFonts w:ascii="Arial" w:cs="Arial" w:eastAsia="Arial" w:hAnsi="Arial"/>
          <w:i/>
          <w:iCs/>
          <w:color w:val="666666"/>
          <w:sz w:val="18"/>
          <w:szCs w:val="18"/>
        </w:rPr>
        <w:t xml:space="preserve">Section 6 (Feasibility Assessment) represents meta-analysis of the exercise itself.</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2A4A"/>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2026-03-01T21:56:38.878Z</dcterms:created>
  <dcterms:modified xsi:type="dcterms:W3CDTF">2026-03-01T21:56:38.879Z</dcterms:modified>
</cp:coreProperties>
</file>

<file path=docProps/custom.xml><?xml version="1.0" encoding="utf-8"?>
<Properties xmlns="http://schemas.openxmlformats.org/officeDocument/2006/custom-properties" xmlns:vt="http://schemas.openxmlformats.org/officeDocument/2006/docPropsVTypes"/>
</file>